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2F648" w14:textId="77777777" w:rsidR="00E412CE" w:rsidRDefault="00E412CE" w:rsidP="00E412CE">
      <w:pPr>
        <w:spacing w:after="0" w:line="240" w:lineRule="auto"/>
        <w:jc w:val="center"/>
        <w:rPr>
          <w:rFonts w:ascii="Tahoma" w:hAnsi="Tahoma" w:cs="Tahoma"/>
          <w:b/>
          <w:sz w:val="36"/>
          <w:szCs w:val="36"/>
          <w:lang w:val="es-ES"/>
        </w:rPr>
      </w:pPr>
      <w:r>
        <w:rPr>
          <w:rFonts w:ascii="Tahoma" w:hAnsi="Tahoma" w:cs="Tahoma"/>
          <w:b/>
          <w:sz w:val="36"/>
          <w:szCs w:val="36"/>
          <w:lang w:val="es-ES"/>
        </w:rPr>
        <w:t>CENTRO NACIONAL DE CONTROL DE ENERGÍA</w:t>
      </w:r>
    </w:p>
    <w:p w14:paraId="09FF21FE" w14:textId="77777777" w:rsidR="00E412CE" w:rsidRPr="004F21D9" w:rsidRDefault="00E412CE" w:rsidP="00E412CE">
      <w:pPr>
        <w:spacing w:after="0" w:line="240" w:lineRule="auto"/>
        <w:jc w:val="center"/>
        <w:rPr>
          <w:rFonts w:ascii="Tahoma" w:hAnsi="Tahoma" w:cs="Tahoma"/>
          <w:b/>
          <w:sz w:val="32"/>
          <w:szCs w:val="32"/>
          <w:lang w:val="es-ES"/>
        </w:rPr>
      </w:pPr>
      <w:r w:rsidRPr="004F21D9">
        <w:rPr>
          <w:rFonts w:ascii="Tahoma" w:hAnsi="Tahoma" w:cs="Tahoma"/>
          <w:b/>
          <w:sz w:val="32"/>
          <w:szCs w:val="32"/>
          <w:lang w:val="es-ES"/>
        </w:rPr>
        <w:t>GERENCIA DE CONTROL REGIONAL PENINSULAR</w:t>
      </w:r>
    </w:p>
    <w:p w14:paraId="75858F16" w14:textId="0DAD5C5F" w:rsidR="00DA04F9" w:rsidRPr="00A45F7D" w:rsidRDefault="00DA04F9" w:rsidP="00E412CE">
      <w:pPr>
        <w:spacing w:after="0" w:line="240" w:lineRule="auto"/>
        <w:jc w:val="center"/>
        <w:rPr>
          <w:rFonts w:ascii="Tahoma" w:hAnsi="Tahoma" w:cs="Tahoma"/>
          <w:b/>
          <w:sz w:val="24"/>
          <w:szCs w:val="24"/>
        </w:rPr>
      </w:pPr>
    </w:p>
    <w:p w14:paraId="1FCF2CEA" w14:textId="77777777" w:rsidR="00E96341" w:rsidRDefault="00E96341" w:rsidP="002631A7">
      <w:pPr>
        <w:spacing w:after="0" w:line="240" w:lineRule="auto"/>
        <w:jc w:val="both"/>
        <w:rPr>
          <w:rFonts w:ascii="Tahoma" w:hAnsi="Tahoma" w:cs="Tahoma"/>
        </w:rPr>
      </w:pPr>
    </w:p>
    <w:p w14:paraId="69FAD277" w14:textId="77777777" w:rsidR="00FB6DCB" w:rsidRDefault="00FB6DCB" w:rsidP="002631A7">
      <w:pPr>
        <w:spacing w:after="0" w:line="240" w:lineRule="auto"/>
        <w:jc w:val="both"/>
        <w:rPr>
          <w:rFonts w:ascii="Tahoma" w:hAnsi="Tahoma" w:cs="Tahoma"/>
        </w:rPr>
      </w:pPr>
    </w:p>
    <w:tbl>
      <w:tblPr>
        <w:tblW w:w="5000" w:type="pct"/>
        <w:tblLook w:val="04A0" w:firstRow="1" w:lastRow="0" w:firstColumn="1" w:lastColumn="0" w:noHBand="0" w:noVBand="1"/>
      </w:tblPr>
      <w:tblGrid>
        <w:gridCol w:w="3703"/>
        <w:gridCol w:w="5701"/>
      </w:tblGrid>
      <w:tr w:rsidR="007D6329" w:rsidRPr="00D30F73" w14:paraId="5C330EAF" w14:textId="77777777" w:rsidTr="00D30F73">
        <w:trPr>
          <w:trHeight w:val="1194"/>
        </w:trPr>
        <w:tc>
          <w:tcPr>
            <w:tcW w:w="1969" w:type="pct"/>
            <w:shd w:val="clear" w:color="auto" w:fill="auto"/>
            <w:vAlign w:val="center"/>
          </w:tcPr>
          <w:p w14:paraId="566907AE" w14:textId="77777777" w:rsidR="007D6329" w:rsidRPr="00D30F73" w:rsidRDefault="007D6329" w:rsidP="003A7EF0">
            <w:pPr>
              <w:spacing w:before="180" w:after="180"/>
              <w:rPr>
                <w:rFonts w:ascii="Tahoma" w:hAnsi="Tahoma" w:cs="Tahoma"/>
                <w:b/>
                <w:sz w:val="32"/>
                <w:szCs w:val="32"/>
              </w:rPr>
            </w:pPr>
            <w:r w:rsidRPr="00D30F73">
              <w:rPr>
                <w:rFonts w:ascii="Tahoma" w:hAnsi="Tahoma" w:cs="Tahoma"/>
                <w:b/>
                <w:sz w:val="32"/>
                <w:szCs w:val="32"/>
              </w:rPr>
              <w:t>Procedimiento de Contratación:</w:t>
            </w:r>
          </w:p>
        </w:tc>
        <w:tc>
          <w:tcPr>
            <w:tcW w:w="3031" w:type="pct"/>
            <w:shd w:val="clear" w:color="auto" w:fill="auto"/>
            <w:vAlign w:val="center"/>
          </w:tcPr>
          <w:p w14:paraId="16587FFF" w14:textId="77777777" w:rsidR="007D6329" w:rsidRPr="00374C6F" w:rsidRDefault="007D6329" w:rsidP="00D30F73">
            <w:pPr>
              <w:spacing w:before="180" w:after="180"/>
              <w:jc w:val="both"/>
              <w:rPr>
                <w:rFonts w:ascii="Tahoma" w:hAnsi="Tahoma" w:cs="Tahoma"/>
                <w:sz w:val="32"/>
                <w:szCs w:val="32"/>
                <w:highlight w:val="yellow"/>
              </w:rPr>
            </w:pPr>
            <w:r w:rsidRPr="008574CE">
              <w:rPr>
                <w:rFonts w:ascii="Tahoma" w:hAnsi="Tahoma" w:cs="Tahoma"/>
                <w:sz w:val="32"/>
                <w:szCs w:val="32"/>
              </w:rPr>
              <w:t>Licitación Pública</w:t>
            </w:r>
          </w:p>
        </w:tc>
      </w:tr>
      <w:tr w:rsidR="007D6329" w:rsidRPr="00D30F73" w14:paraId="7594B96C" w14:textId="77777777" w:rsidTr="00D30F73">
        <w:trPr>
          <w:trHeight w:val="1330"/>
        </w:trPr>
        <w:tc>
          <w:tcPr>
            <w:tcW w:w="1969" w:type="pct"/>
            <w:shd w:val="clear" w:color="auto" w:fill="auto"/>
            <w:vAlign w:val="center"/>
          </w:tcPr>
          <w:p w14:paraId="2DC7407E" w14:textId="77777777" w:rsidR="007D6329" w:rsidRPr="00D30F73" w:rsidRDefault="007D6329" w:rsidP="003A7EF0">
            <w:pPr>
              <w:spacing w:before="180" w:after="180"/>
              <w:rPr>
                <w:rFonts w:ascii="Tahoma" w:hAnsi="Tahoma" w:cs="Tahoma"/>
                <w:b/>
                <w:sz w:val="32"/>
                <w:szCs w:val="32"/>
              </w:rPr>
            </w:pPr>
            <w:r w:rsidRPr="00D30F73">
              <w:rPr>
                <w:rFonts w:ascii="Tahoma" w:hAnsi="Tahoma" w:cs="Tahoma"/>
                <w:b/>
                <w:sz w:val="32"/>
                <w:szCs w:val="32"/>
              </w:rPr>
              <w:t>Carácter:</w:t>
            </w:r>
          </w:p>
        </w:tc>
        <w:tc>
          <w:tcPr>
            <w:tcW w:w="3031" w:type="pct"/>
            <w:shd w:val="clear" w:color="auto" w:fill="auto"/>
            <w:vAlign w:val="center"/>
          </w:tcPr>
          <w:p w14:paraId="5001F159" w14:textId="77777777" w:rsidR="007D6329" w:rsidRPr="00D30F73" w:rsidRDefault="00374C6F" w:rsidP="00D30F73">
            <w:pPr>
              <w:spacing w:before="180" w:after="180"/>
              <w:jc w:val="both"/>
              <w:rPr>
                <w:rFonts w:ascii="Tahoma" w:hAnsi="Tahoma" w:cs="Tahoma"/>
                <w:color w:val="FF0000"/>
                <w:sz w:val="32"/>
                <w:szCs w:val="32"/>
              </w:rPr>
            </w:pPr>
            <w:r>
              <w:rPr>
                <w:rFonts w:ascii="Tahoma" w:hAnsi="Tahoma" w:cs="Tahoma"/>
                <w:color w:val="FF0000"/>
                <w:sz w:val="32"/>
                <w:szCs w:val="32"/>
              </w:rPr>
              <w:t>Nacional</w:t>
            </w:r>
          </w:p>
        </w:tc>
      </w:tr>
      <w:tr w:rsidR="007D6329" w:rsidRPr="00D30F73" w14:paraId="2C3BA353" w14:textId="77777777" w:rsidTr="00D30F73">
        <w:trPr>
          <w:trHeight w:val="1172"/>
        </w:trPr>
        <w:tc>
          <w:tcPr>
            <w:tcW w:w="1969" w:type="pct"/>
            <w:shd w:val="clear" w:color="auto" w:fill="auto"/>
            <w:vAlign w:val="center"/>
          </w:tcPr>
          <w:p w14:paraId="659A591F" w14:textId="77777777" w:rsidR="007D6329" w:rsidRPr="00D30F73" w:rsidRDefault="007D6329" w:rsidP="003A7EF0">
            <w:pPr>
              <w:spacing w:before="180" w:after="180"/>
              <w:rPr>
                <w:rFonts w:ascii="Tahoma" w:hAnsi="Tahoma" w:cs="Tahoma"/>
                <w:b/>
                <w:sz w:val="32"/>
                <w:szCs w:val="32"/>
              </w:rPr>
            </w:pPr>
            <w:r w:rsidRPr="00D30F73">
              <w:rPr>
                <w:rFonts w:ascii="Tahoma" w:hAnsi="Tahoma" w:cs="Tahoma"/>
                <w:b/>
                <w:sz w:val="32"/>
                <w:szCs w:val="32"/>
              </w:rPr>
              <w:t>Clasificación:</w:t>
            </w:r>
          </w:p>
        </w:tc>
        <w:tc>
          <w:tcPr>
            <w:tcW w:w="3031" w:type="pct"/>
            <w:shd w:val="clear" w:color="auto" w:fill="auto"/>
            <w:vAlign w:val="center"/>
          </w:tcPr>
          <w:p w14:paraId="6D59E1E3" w14:textId="77777777" w:rsidR="007D6329" w:rsidRPr="00D30F73" w:rsidRDefault="007D6329" w:rsidP="00D30F73">
            <w:pPr>
              <w:spacing w:before="180" w:after="180"/>
              <w:jc w:val="both"/>
              <w:rPr>
                <w:rFonts w:ascii="Tahoma" w:hAnsi="Tahoma" w:cs="Tahoma"/>
                <w:sz w:val="32"/>
                <w:szCs w:val="32"/>
              </w:rPr>
            </w:pPr>
            <w:r w:rsidRPr="00D30F73">
              <w:rPr>
                <w:rFonts w:ascii="Tahoma" w:hAnsi="Tahoma" w:cs="Tahoma"/>
                <w:sz w:val="32"/>
                <w:szCs w:val="32"/>
              </w:rPr>
              <w:t>Electrónica</w:t>
            </w:r>
          </w:p>
        </w:tc>
      </w:tr>
      <w:tr w:rsidR="007D6329" w:rsidRPr="00D30F73" w14:paraId="2B688D9A" w14:textId="77777777" w:rsidTr="00D30F73">
        <w:trPr>
          <w:trHeight w:val="1152"/>
        </w:trPr>
        <w:tc>
          <w:tcPr>
            <w:tcW w:w="1969" w:type="pct"/>
            <w:shd w:val="clear" w:color="auto" w:fill="auto"/>
            <w:vAlign w:val="center"/>
          </w:tcPr>
          <w:p w14:paraId="06F56353" w14:textId="77777777" w:rsidR="007D6329" w:rsidRPr="00D30F73" w:rsidRDefault="007D6329" w:rsidP="003A7EF0">
            <w:pPr>
              <w:spacing w:before="180" w:after="180"/>
              <w:rPr>
                <w:rFonts w:ascii="Tahoma" w:hAnsi="Tahoma" w:cs="Tahoma"/>
                <w:b/>
                <w:sz w:val="32"/>
                <w:szCs w:val="32"/>
              </w:rPr>
            </w:pPr>
            <w:r w:rsidRPr="00D30F73">
              <w:rPr>
                <w:rFonts w:ascii="Tahoma" w:hAnsi="Tahoma" w:cs="Tahoma"/>
                <w:b/>
                <w:sz w:val="32"/>
                <w:szCs w:val="32"/>
              </w:rPr>
              <w:t>Número CompraNet:</w:t>
            </w:r>
          </w:p>
        </w:tc>
        <w:tc>
          <w:tcPr>
            <w:tcW w:w="3031" w:type="pct"/>
            <w:shd w:val="clear" w:color="auto" w:fill="auto"/>
            <w:vAlign w:val="center"/>
          </w:tcPr>
          <w:p w14:paraId="0EF01529" w14:textId="5B823F63" w:rsidR="007D6329" w:rsidRPr="00D30F73" w:rsidRDefault="00C13C35" w:rsidP="00D30F73">
            <w:pPr>
              <w:spacing w:before="180" w:after="180"/>
              <w:jc w:val="both"/>
              <w:rPr>
                <w:rFonts w:ascii="Tahoma" w:hAnsi="Tahoma" w:cs="Tahoma"/>
                <w:b/>
                <w:sz w:val="32"/>
                <w:szCs w:val="32"/>
              </w:rPr>
            </w:pPr>
            <w:r w:rsidRPr="00C13C35">
              <w:rPr>
                <w:rFonts w:ascii="Tahoma" w:hAnsi="Tahoma" w:cs="Tahoma"/>
                <w:b/>
                <w:sz w:val="32"/>
                <w:szCs w:val="32"/>
              </w:rPr>
              <w:t>LA-018TOM99</w:t>
            </w:r>
            <w:r w:rsidR="00E412CE">
              <w:rPr>
                <w:rFonts w:ascii="Tahoma" w:hAnsi="Tahoma" w:cs="Tahoma"/>
                <w:b/>
                <w:sz w:val="32"/>
                <w:szCs w:val="32"/>
              </w:rPr>
              <w:t>3</w:t>
            </w:r>
            <w:r w:rsidRPr="00C13C35">
              <w:rPr>
                <w:rFonts w:ascii="Tahoma" w:hAnsi="Tahoma" w:cs="Tahoma"/>
                <w:b/>
                <w:sz w:val="32"/>
                <w:szCs w:val="32"/>
              </w:rPr>
              <w:t>-E</w:t>
            </w:r>
            <w:r w:rsidR="00AD2671">
              <w:rPr>
                <w:rFonts w:ascii="Tahoma" w:hAnsi="Tahoma" w:cs="Tahoma"/>
                <w:b/>
                <w:sz w:val="32"/>
                <w:szCs w:val="32"/>
              </w:rPr>
              <w:t>12</w:t>
            </w:r>
            <w:r w:rsidRPr="00C13C35">
              <w:rPr>
                <w:rFonts w:ascii="Tahoma" w:hAnsi="Tahoma" w:cs="Tahoma"/>
                <w:b/>
                <w:sz w:val="32"/>
                <w:szCs w:val="32"/>
              </w:rPr>
              <w:t>-2022</w:t>
            </w:r>
          </w:p>
        </w:tc>
      </w:tr>
      <w:tr w:rsidR="007D6329" w:rsidRPr="00D30F73" w14:paraId="45D36934" w14:textId="77777777" w:rsidTr="00D30F73">
        <w:trPr>
          <w:trHeight w:val="1538"/>
        </w:trPr>
        <w:tc>
          <w:tcPr>
            <w:tcW w:w="1969" w:type="pct"/>
            <w:shd w:val="clear" w:color="auto" w:fill="auto"/>
            <w:vAlign w:val="center"/>
          </w:tcPr>
          <w:p w14:paraId="650D2043" w14:textId="77777777" w:rsidR="007D6329" w:rsidRPr="00D30F73" w:rsidRDefault="007D6329" w:rsidP="003A7EF0">
            <w:pPr>
              <w:spacing w:before="180" w:after="180"/>
              <w:rPr>
                <w:rFonts w:ascii="Tahoma" w:hAnsi="Tahoma" w:cs="Tahoma"/>
                <w:b/>
                <w:sz w:val="32"/>
                <w:szCs w:val="32"/>
              </w:rPr>
            </w:pPr>
            <w:r w:rsidRPr="00D30F73">
              <w:rPr>
                <w:rFonts w:ascii="Tahoma" w:hAnsi="Tahoma" w:cs="Tahoma"/>
                <w:b/>
                <w:sz w:val="32"/>
                <w:szCs w:val="32"/>
              </w:rPr>
              <w:t>Tipo de Contratación:</w:t>
            </w:r>
          </w:p>
        </w:tc>
        <w:tc>
          <w:tcPr>
            <w:tcW w:w="3031" w:type="pct"/>
            <w:shd w:val="clear" w:color="auto" w:fill="auto"/>
            <w:vAlign w:val="center"/>
          </w:tcPr>
          <w:p w14:paraId="439BA9F1" w14:textId="07937265" w:rsidR="007D6329" w:rsidRPr="008574CE" w:rsidRDefault="00E412CE" w:rsidP="00D30F73">
            <w:pPr>
              <w:spacing w:before="180" w:after="180"/>
              <w:jc w:val="both"/>
              <w:rPr>
                <w:rFonts w:ascii="Tahoma" w:hAnsi="Tahoma" w:cs="Tahoma"/>
                <w:b/>
                <w:sz w:val="32"/>
                <w:szCs w:val="32"/>
              </w:rPr>
            </w:pPr>
            <w:r>
              <w:rPr>
                <w:rFonts w:ascii="Tahoma" w:hAnsi="Tahoma" w:cs="Tahoma"/>
                <w:b/>
                <w:sz w:val="32"/>
                <w:szCs w:val="32"/>
              </w:rPr>
              <w:t>Bienes</w:t>
            </w:r>
          </w:p>
        </w:tc>
      </w:tr>
      <w:tr w:rsidR="007D6329" w:rsidRPr="00D30F73" w14:paraId="5DE1BC3A" w14:textId="77777777" w:rsidTr="00D30F73">
        <w:trPr>
          <w:trHeight w:val="30"/>
        </w:trPr>
        <w:tc>
          <w:tcPr>
            <w:tcW w:w="1969" w:type="pct"/>
            <w:shd w:val="clear" w:color="auto" w:fill="auto"/>
            <w:vAlign w:val="center"/>
          </w:tcPr>
          <w:p w14:paraId="5A77C3E2" w14:textId="77777777" w:rsidR="007D6329" w:rsidRPr="00D30F73" w:rsidRDefault="007D6329" w:rsidP="003A7EF0">
            <w:pPr>
              <w:spacing w:before="180" w:after="180"/>
              <w:rPr>
                <w:rFonts w:ascii="Tahoma" w:hAnsi="Tahoma" w:cs="Tahoma"/>
                <w:b/>
                <w:sz w:val="32"/>
                <w:szCs w:val="32"/>
              </w:rPr>
            </w:pPr>
            <w:r w:rsidRPr="00D30F73">
              <w:rPr>
                <w:rFonts w:ascii="Tahoma" w:hAnsi="Tahoma" w:cs="Tahoma"/>
                <w:b/>
                <w:sz w:val="32"/>
                <w:szCs w:val="32"/>
              </w:rPr>
              <w:t>Objeto de la Contratación:</w:t>
            </w:r>
          </w:p>
        </w:tc>
        <w:tc>
          <w:tcPr>
            <w:tcW w:w="3031" w:type="pct"/>
            <w:shd w:val="clear" w:color="auto" w:fill="auto"/>
            <w:vAlign w:val="center"/>
          </w:tcPr>
          <w:p w14:paraId="3FA2A6B1" w14:textId="2264575E" w:rsidR="007D6329" w:rsidRPr="00C14887" w:rsidRDefault="00D27C6B" w:rsidP="00D51D02">
            <w:pPr>
              <w:spacing w:line="240" w:lineRule="auto"/>
              <w:jc w:val="both"/>
              <w:rPr>
                <w:rFonts w:ascii="Tahoma" w:hAnsi="Tahoma" w:cs="Tahoma"/>
                <w:bCs/>
                <w:iCs/>
                <w:color w:val="FF0000"/>
                <w:sz w:val="32"/>
                <w:szCs w:val="32"/>
              </w:rPr>
            </w:pPr>
            <w:r w:rsidRPr="00C14887">
              <w:rPr>
                <w:rFonts w:ascii="Tahoma" w:hAnsi="Tahoma" w:cs="Tahoma"/>
                <w:bCs/>
                <w:iCs/>
                <w:color w:val="FF0000"/>
                <w:sz w:val="32"/>
                <w:szCs w:val="32"/>
              </w:rPr>
              <w:t>“</w:t>
            </w:r>
            <w:r w:rsidR="00AB6042" w:rsidRPr="00AB6042">
              <w:rPr>
                <w:rFonts w:ascii="Tahoma" w:hAnsi="Tahoma" w:cs="Tahoma"/>
                <w:bCs/>
                <w:iCs/>
                <w:color w:val="FF0000"/>
                <w:sz w:val="32"/>
                <w:szCs w:val="32"/>
              </w:rPr>
              <w:t>Adquisición de Sistema de Tierra Física</w:t>
            </w:r>
            <w:r w:rsidRPr="00C14887">
              <w:rPr>
                <w:rFonts w:ascii="Tahoma" w:hAnsi="Tahoma" w:cs="Tahoma"/>
                <w:bCs/>
                <w:iCs/>
                <w:color w:val="FF0000"/>
                <w:sz w:val="32"/>
                <w:szCs w:val="32"/>
              </w:rPr>
              <w:t>”</w:t>
            </w:r>
            <w:r w:rsidR="00FB6DCB" w:rsidRPr="00C14887">
              <w:rPr>
                <w:rFonts w:ascii="Tahoma" w:hAnsi="Tahoma" w:cs="Tahoma"/>
                <w:bCs/>
                <w:iCs/>
                <w:color w:val="FF0000"/>
                <w:sz w:val="32"/>
                <w:szCs w:val="32"/>
              </w:rPr>
              <w:t>.</w:t>
            </w:r>
          </w:p>
        </w:tc>
      </w:tr>
    </w:tbl>
    <w:p w14:paraId="6E5385AF" w14:textId="77777777" w:rsidR="00E96341" w:rsidRDefault="00E96341" w:rsidP="002631A7">
      <w:pPr>
        <w:spacing w:after="0" w:line="240" w:lineRule="auto"/>
        <w:jc w:val="both"/>
        <w:rPr>
          <w:rFonts w:ascii="Tahoma" w:hAnsi="Tahoma" w:cs="Tahoma"/>
        </w:rPr>
      </w:pPr>
    </w:p>
    <w:p w14:paraId="4B660B7D" w14:textId="77777777" w:rsidR="00045266" w:rsidRPr="00045266" w:rsidRDefault="00045266" w:rsidP="00045266">
      <w:pPr>
        <w:rPr>
          <w:rFonts w:ascii="Tahoma" w:hAnsi="Tahoma" w:cs="Tahoma"/>
        </w:rPr>
      </w:pPr>
    </w:p>
    <w:p w14:paraId="6632B2AB" w14:textId="77777777" w:rsidR="00045266" w:rsidRDefault="00045266" w:rsidP="00045266">
      <w:pPr>
        <w:rPr>
          <w:rFonts w:ascii="Tahoma" w:hAnsi="Tahoma" w:cs="Tahoma"/>
        </w:rPr>
      </w:pPr>
    </w:p>
    <w:p w14:paraId="2864BA03" w14:textId="77777777" w:rsidR="00045266" w:rsidRDefault="00045266" w:rsidP="00045266">
      <w:pPr>
        <w:rPr>
          <w:rFonts w:ascii="Tahoma" w:hAnsi="Tahoma" w:cs="Tahoma"/>
        </w:rPr>
      </w:pPr>
    </w:p>
    <w:p w14:paraId="1F58A86D" w14:textId="41FD2AEE" w:rsidR="00045266" w:rsidRPr="00045266" w:rsidRDefault="00045266" w:rsidP="00045266">
      <w:pPr>
        <w:rPr>
          <w:rFonts w:ascii="Tahoma" w:hAnsi="Tahoma" w:cs="Tahoma"/>
        </w:rPr>
        <w:sectPr w:rsidR="00045266" w:rsidRPr="00045266" w:rsidSect="00C077EA">
          <w:headerReference w:type="default" r:id="rId11"/>
          <w:footerReference w:type="default" r:id="rId12"/>
          <w:pgSz w:w="12240" w:h="15840"/>
          <w:pgMar w:top="1843" w:right="1418" w:bottom="1985" w:left="1418" w:header="709" w:footer="709" w:gutter="0"/>
          <w:pgBorders w:display="firstPage" w:offsetFrom="page">
            <w:top w:val="single" w:sz="4" w:space="24" w:color="auto"/>
            <w:left w:val="single" w:sz="4" w:space="24" w:color="auto"/>
            <w:bottom w:val="single" w:sz="4" w:space="24" w:color="auto"/>
            <w:right w:val="single" w:sz="4" w:space="24" w:color="auto"/>
          </w:pgBorders>
          <w:cols w:space="708"/>
          <w:docGrid w:linePitch="360"/>
        </w:sectPr>
      </w:pPr>
    </w:p>
    <w:p w14:paraId="27421F76" w14:textId="77777777" w:rsidR="002631A7" w:rsidRPr="003F22BE" w:rsidRDefault="00DA04F9" w:rsidP="00D30F73">
      <w:pPr>
        <w:spacing w:after="0" w:line="240" w:lineRule="auto"/>
        <w:jc w:val="center"/>
        <w:rPr>
          <w:rFonts w:ascii="Tahoma" w:hAnsi="Tahoma" w:cs="Tahoma"/>
          <w:b/>
          <w:sz w:val="36"/>
          <w:szCs w:val="36"/>
        </w:rPr>
      </w:pPr>
      <w:r w:rsidRPr="003F22BE">
        <w:rPr>
          <w:rFonts w:ascii="Tahoma" w:hAnsi="Tahoma" w:cs="Tahoma"/>
          <w:b/>
          <w:sz w:val="36"/>
          <w:szCs w:val="36"/>
        </w:rPr>
        <w:lastRenderedPageBreak/>
        <w:t>Índice</w:t>
      </w:r>
    </w:p>
    <w:p w14:paraId="2EBDBEBF" w14:textId="77777777" w:rsidR="007D6329" w:rsidRPr="00D30F73" w:rsidRDefault="007D6329" w:rsidP="00D30F73">
      <w:pPr>
        <w:spacing w:after="0" w:line="240" w:lineRule="auto"/>
        <w:jc w:val="both"/>
        <w:rPr>
          <w:rFonts w:ascii="Tahoma" w:hAnsi="Tahoma" w:cs="Tahoma"/>
        </w:rPr>
      </w:pPr>
    </w:p>
    <w:p w14:paraId="0704A4D7" w14:textId="02589A6A" w:rsidR="00D3622E" w:rsidRDefault="00F000C6">
      <w:pPr>
        <w:pStyle w:val="TDC1"/>
        <w:rPr>
          <w:rFonts w:eastAsiaTheme="minorEastAsia"/>
          <w:noProof/>
          <w:lang w:eastAsia="es-MX"/>
        </w:rPr>
      </w:pPr>
      <w:r w:rsidRPr="00FB6DCB">
        <w:rPr>
          <w:rFonts w:ascii="Tahoma" w:hAnsi="Tahoma" w:cs="Tahoma"/>
        </w:rPr>
        <w:fldChar w:fldCharType="begin"/>
      </w:r>
      <w:r w:rsidRPr="00FB6DCB">
        <w:rPr>
          <w:rFonts w:ascii="Tahoma" w:hAnsi="Tahoma" w:cs="Tahoma"/>
        </w:rPr>
        <w:instrText xml:space="preserve"> TOC \o "1-4" \h \z \u </w:instrText>
      </w:r>
      <w:r w:rsidRPr="00FB6DCB">
        <w:rPr>
          <w:rFonts w:ascii="Tahoma" w:hAnsi="Tahoma" w:cs="Tahoma"/>
        </w:rPr>
        <w:fldChar w:fldCharType="separate"/>
      </w:r>
      <w:hyperlink w:anchor="_Toc102728553" w:history="1">
        <w:r w:rsidR="00D3622E" w:rsidRPr="00F34C4B">
          <w:rPr>
            <w:rStyle w:val="Hipervnculo"/>
            <w:rFonts w:ascii="Tahoma" w:hAnsi="Tahoma" w:cs="Tahoma"/>
            <w:b/>
            <w:noProof/>
          </w:rPr>
          <w:t>PRESENTACIÓN</w:t>
        </w:r>
        <w:r w:rsidR="00D3622E">
          <w:rPr>
            <w:noProof/>
            <w:webHidden/>
          </w:rPr>
          <w:tab/>
        </w:r>
        <w:r w:rsidR="00D3622E">
          <w:rPr>
            <w:noProof/>
            <w:webHidden/>
          </w:rPr>
          <w:fldChar w:fldCharType="begin"/>
        </w:r>
        <w:r w:rsidR="00D3622E">
          <w:rPr>
            <w:noProof/>
            <w:webHidden/>
          </w:rPr>
          <w:instrText xml:space="preserve"> PAGEREF _Toc102728553 \h </w:instrText>
        </w:r>
        <w:r w:rsidR="00D3622E">
          <w:rPr>
            <w:noProof/>
            <w:webHidden/>
          </w:rPr>
        </w:r>
        <w:r w:rsidR="00D3622E">
          <w:rPr>
            <w:noProof/>
            <w:webHidden/>
          </w:rPr>
          <w:fldChar w:fldCharType="separate"/>
        </w:r>
        <w:r w:rsidR="00A30A09">
          <w:rPr>
            <w:noProof/>
            <w:webHidden/>
          </w:rPr>
          <w:t>5</w:t>
        </w:r>
        <w:r w:rsidR="00D3622E">
          <w:rPr>
            <w:noProof/>
            <w:webHidden/>
          </w:rPr>
          <w:fldChar w:fldCharType="end"/>
        </w:r>
      </w:hyperlink>
    </w:p>
    <w:p w14:paraId="58348C78" w14:textId="401C8308" w:rsidR="00D3622E" w:rsidRDefault="00A74C23">
      <w:pPr>
        <w:pStyle w:val="TDC1"/>
        <w:rPr>
          <w:rFonts w:eastAsiaTheme="minorEastAsia"/>
          <w:noProof/>
          <w:lang w:eastAsia="es-MX"/>
        </w:rPr>
      </w:pPr>
      <w:hyperlink w:anchor="_Toc102728554" w:history="1">
        <w:r w:rsidR="00D3622E" w:rsidRPr="00F34C4B">
          <w:rPr>
            <w:rStyle w:val="Hipervnculo"/>
            <w:rFonts w:ascii="Tahoma" w:hAnsi="Tahoma" w:cs="Tahoma"/>
            <w:b/>
            <w:noProof/>
          </w:rPr>
          <w:t>GLOSARIO</w:t>
        </w:r>
        <w:r w:rsidR="00D3622E">
          <w:rPr>
            <w:noProof/>
            <w:webHidden/>
          </w:rPr>
          <w:tab/>
        </w:r>
        <w:r w:rsidR="00D3622E">
          <w:rPr>
            <w:noProof/>
            <w:webHidden/>
          </w:rPr>
          <w:fldChar w:fldCharType="begin"/>
        </w:r>
        <w:r w:rsidR="00D3622E">
          <w:rPr>
            <w:noProof/>
            <w:webHidden/>
          </w:rPr>
          <w:instrText xml:space="preserve"> PAGEREF _Toc102728554 \h </w:instrText>
        </w:r>
        <w:r w:rsidR="00D3622E">
          <w:rPr>
            <w:noProof/>
            <w:webHidden/>
          </w:rPr>
        </w:r>
        <w:r w:rsidR="00D3622E">
          <w:rPr>
            <w:noProof/>
            <w:webHidden/>
          </w:rPr>
          <w:fldChar w:fldCharType="separate"/>
        </w:r>
        <w:r w:rsidR="00A30A09">
          <w:rPr>
            <w:noProof/>
            <w:webHidden/>
          </w:rPr>
          <w:t>6</w:t>
        </w:r>
        <w:r w:rsidR="00D3622E">
          <w:rPr>
            <w:noProof/>
            <w:webHidden/>
          </w:rPr>
          <w:fldChar w:fldCharType="end"/>
        </w:r>
      </w:hyperlink>
    </w:p>
    <w:p w14:paraId="72FDB28E" w14:textId="24792FD2" w:rsidR="00D3622E" w:rsidRDefault="00A74C23">
      <w:pPr>
        <w:pStyle w:val="TDC1"/>
        <w:rPr>
          <w:rFonts w:eastAsiaTheme="minorEastAsia"/>
          <w:noProof/>
          <w:lang w:eastAsia="es-MX"/>
        </w:rPr>
      </w:pPr>
      <w:hyperlink w:anchor="_Toc102728555" w:history="1">
        <w:r w:rsidR="00D3622E" w:rsidRPr="00F34C4B">
          <w:rPr>
            <w:rStyle w:val="Hipervnculo"/>
            <w:rFonts w:ascii="Tahoma" w:hAnsi="Tahoma" w:cs="Tahoma"/>
            <w:b/>
            <w:bCs/>
            <w:noProof/>
          </w:rPr>
          <w:t>SECCIÓN I</w:t>
        </w:r>
        <w:r w:rsidR="00D3622E">
          <w:rPr>
            <w:noProof/>
            <w:webHidden/>
          </w:rPr>
          <w:tab/>
        </w:r>
        <w:r w:rsidR="00D3622E">
          <w:rPr>
            <w:noProof/>
            <w:webHidden/>
          </w:rPr>
          <w:fldChar w:fldCharType="begin"/>
        </w:r>
        <w:r w:rsidR="00D3622E">
          <w:rPr>
            <w:noProof/>
            <w:webHidden/>
          </w:rPr>
          <w:instrText xml:space="preserve"> PAGEREF _Toc102728555 \h </w:instrText>
        </w:r>
        <w:r w:rsidR="00D3622E">
          <w:rPr>
            <w:noProof/>
            <w:webHidden/>
          </w:rPr>
        </w:r>
        <w:r w:rsidR="00D3622E">
          <w:rPr>
            <w:noProof/>
            <w:webHidden/>
          </w:rPr>
          <w:fldChar w:fldCharType="separate"/>
        </w:r>
        <w:r w:rsidR="00A30A09">
          <w:rPr>
            <w:noProof/>
            <w:webHidden/>
          </w:rPr>
          <w:t>9</w:t>
        </w:r>
        <w:r w:rsidR="00D3622E">
          <w:rPr>
            <w:noProof/>
            <w:webHidden/>
          </w:rPr>
          <w:fldChar w:fldCharType="end"/>
        </w:r>
      </w:hyperlink>
    </w:p>
    <w:p w14:paraId="09B7DF0F" w14:textId="36EEDA2A" w:rsidR="00D3622E" w:rsidRDefault="00A74C23">
      <w:pPr>
        <w:pStyle w:val="TDC2"/>
        <w:rPr>
          <w:rFonts w:eastAsiaTheme="minorEastAsia"/>
          <w:noProof/>
          <w:lang w:eastAsia="es-MX"/>
        </w:rPr>
      </w:pPr>
      <w:hyperlink w:anchor="_Toc102728556" w:history="1">
        <w:r w:rsidR="00D3622E" w:rsidRPr="00F34C4B">
          <w:rPr>
            <w:rStyle w:val="Hipervnculo"/>
            <w:rFonts w:ascii="Tahoma" w:hAnsi="Tahoma" w:cs="Tahoma"/>
            <w:b/>
            <w:noProof/>
            <w:lang w:val="es-ES"/>
          </w:rPr>
          <w:t>Datos generales o de identificación del procedimiento de contratación:</w:t>
        </w:r>
        <w:r w:rsidR="00D3622E">
          <w:rPr>
            <w:noProof/>
            <w:webHidden/>
          </w:rPr>
          <w:tab/>
        </w:r>
        <w:r w:rsidR="00D3622E">
          <w:rPr>
            <w:noProof/>
            <w:webHidden/>
          </w:rPr>
          <w:fldChar w:fldCharType="begin"/>
        </w:r>
        <w:r w:rsidR="00D3622E">
          <w:rPr>
            <w:noProof/>
            <w:webHidden/>
          </w:rPr>
          <w:instrText xml:space="preserve"> PAGEREF _Toc102728556 \h </w:instrText>
        </w:r>
        <w:r w:rsidR="00D3622E">
          <w:rPr>
            <w:noProof/>
            <w:webHidden/>
          </w:rPr>
        </w:r>
        <w:r w:rsidR="00D3622E">
          <w:rPr>
            <w:noProof/>
            <w:webHidden/>
          </w:rPr>
          <w:fldChar w:fldCharType="separate"/>
        </w:r>
        <w:r w:rsidR="00A30A09">
          <w:rPr>
            <w:noProof/>
            <w:webHidden/>
          </w:rPr>
          <w:t>9</w:t>
        </w:r>
        <w:r w:rsidR="00D3622E">
          <w:rPr>
            <w:noProof/>
            <w:webHidden/>
          </w:rPr>
          <w:fldChar w:fldCharType="end"/>
        </w:r>
      </w:hyperlink>
    </w:p>
    <w:p w14:paraId="6DF50475" w14:textId="67CD2271" w:rsidR="00D3622E" w:rsidRDefault="00A74C23">
      <w:pPr>
        <w:pStyle w:val="TDC1"/>
        <w:rPr>
          <w:rFonts w:eastAsiaTheme="minorEastAsia"/>
          <w:noProof/>
          <w:lang w:eastAsia="es-MX"/>
        </w:rPr>
      </w:pPr>
      <w:hyperlink w:anchor="_Toc102728557" w:history="1">
        <w:r w:rsidR="00D3622E" w:rsidRPr="00F34C4B">
          <w:rPr>
            <w:rStyle w:val="Hipervnculo"/>
            <w:rFonts w:ascii="Tahoma" w:hAnsi="Tahoma" w:cs="Tahoma"/>
            <w:b/>
            <w:bCs/>
            <w:noProof/>
          </w:rPr>
          <w:t>SECCIÓN II</w:t>
        </w:r>
        <w:r w:rsidR="00D3622E">
          <w:rPr>
            <w:noProof/>
            <w:webHidden/>
          </w:rPr>
          <w:tab/>
        </w:r>
        <w:r w:rsidR="00D3622E">
          <w:rPr>
            <w:noProof/>
            <w:webHidden/>
          </w:rPr>
          <w:fldChar w:fldCharType="begin"/>
        </w:r>
        <w:r w:rsidR="00D3622E">
          <w:rPr>
            <w:noProof/>
            <w:webHidden/>
          </w:rPr>
          <w:instrText xml:space="preserve"> PAGEREF _Toc102728557 \h </w:instrText>
        </w:r>
        <w:r w:rsidR="00D3622E">
          <w:rPr>
            <w:noProof/>
            <w:webHidden/>
          </w:rPr>
        </w:r>
        <w:r w:rsidR="00D3622E">
          <w:rPr>
            <w:noProof/>
            <w:webHidden/>
          </w:rPr>
          <w:fldChar w:fldCharType="separate"/>
        </w:r>
        <w:r w:rsidR="00A30A09">
          <w:rPr>
            <w:noProof/>
            <w:webHidden/>
          </w:rPr>
          <w:t>12</w:t>
        </w:r>
        <w:r w:rsidR="00D3622E">
          <w:rPr>
            <w:noProof/>
            <w:webHidden/>
          </w:rPr>
          <w:fldChar w:fldCharType="end"/>
        </w:r>
      </w:hyperlink>
    </w:p>
    <w:p w14:paraId="6BB8FDAE" w14:textId="325005B0" w:rsidR="00D3622E" w:rsidRDefault="00A74C23">
      <w:pPr>
        <w:pStyle w:val="TDC2"/>
        <w:rPr>
          <w:rFonts w:eastAsiaTheme="minorEastAsia"/>
          <w:noProof/>
          <w:lang w:eastAsia="es-MX"/>
        </w:rPr>
      </w:pPr>
      <w:hyperlink w:anchor="_Toc102728558" w:history="1">
        <w:r w:rsidR="00D3622E" w:rsidRPr="00F34C4B">
          <w:rPr>
            <w:rStyle w:val="Hipervnculo"/>
            <w:rFonts w:ascii="Tahoma" w:hAnsi="Tahoma" w:cs="Tahoma"/>
            <w:b/>
            <w:noProof/>
            <w:lang w:val="es-ES"/>
          </w:rPr>
          <w:t>Objeto y alcance del procedimiento de contratación</w:t>
        </w:r>
        <w:r w:rsidR="00D3622E">
          <w:rPr>
            <w:noProof/>
            <w:webHidden/>
          </w:rPr>
          <w:tab/>
        </w:r>
        <w:r w:rsidR="00D3622E">
          <w:rPr>
            <w:noProof/>
            <w:webHidden/>
          </w:rPr>
          <w:fldChar w:fldCharType="begin"/>
        </w:r>
        <w:r w:rsidR="00D3622E">
          <w:rPr>
            <w:noProof/>
            <w:webHidden/>
          </w:rPr>
          <w:instrText xml:space="preserve"> PAGEREF _Toc102728558 \h </w:instrText>
        </w:r>
        <w:r w:rsidR="00D3622E">
          <w:rPr>
            <w:noProof/>
            <w:webHidden/>
          </w:rPr>
        </w:r>
        <w:r w:rsidR="00D3622E">
          <w:rPr>
            <w:noProof/>
            <w:webHidden/>
          </w:rPr>
          <w:fldChar w:fldCharType="separate"/>
        </w:r>
        <w:r w:rsidR="00A30A09">
          <w:rPr>
            <w:noProof/>
            <w:webHidden/>
          </w:rPr>
          <w:t>12</w:t>
        </w:r>
        <w:r w:rsidR="00D3622E">
          <w:rPr>
            <w:noProof/>
            <w:webHidden/>
          </w:rPr>
          <w:fldChar w:fldCharType="end"/>
        </w:r>
      </w:hyperlink>
    </w:p>
    <w:p w14:paraId="32E8DBBF" w14:textId="1A87C46A" w:rsidR="00D3622E" w:rsidRDefault="00A74C23">
      <w:pPr>
        <w:pStyle w:val="TDC1"/>
        <w:rPr>
          <w:rFonts w:eastAsiaTheme="minorEastAsia"/>
          <w:noProof/>
          <w:lang w:eastAsia="es-MX"/>
        </w:rPr>
      </w:pPr>
      <w:hyperlink w:anchor="_Toc102728559" w:history="1">
        <w:r w:rsidR="00D3622E" w:rsidRPr="00F34C4B">
          <w:rPr>
            <w:rStyle w:val="Hipervnculo"/>
            <w:rFonts w:ascii="Tahoma" w:eastAsiaTheme="majorEastAsia" w:hAnsi="Tahoma" w:cs="Tahoma"/>
            <w:b/>
            <w:bCs/>
            <w:noProof/>
          </w:rPr>
          <w:t>SECCIÓN III</w:t>
        </w:r>
        <w:r w:rsidR="00D3622E">
          <w:rPr>
            <w:noProof/>
            <w:webHidden/>
          </w:rPr>
          <w:tab/>
        </w:r>
        <w:r w:rsidR="00D3622E">
          <w:rPr>
            <w:noProof/>
            <w:webHidden/>
          </w:rPr>
          <w:fldChar w:fldCharType="begin"/>
        </w:r>
        <w:r w:rsidR="00D3622E">
          <w:rPr>
            <w:noProof/>
            <w:webHidden/>
          </w:rPr>
          <w:instrText xml:space="preserve"> PAGEREF _Toc102728559 \h </w:instrText>
        </w:r>
        <w:r w:rsidR="00D3622E">
          <w:rPr>
            <w:noProof/>
            <w:webHidden/>
          </w:rPr>
        </w:r>
        <w:r w:rsidR="00D3622E">
          <w:rPr>
            <w:noProof/>
            <w:webHidden/>
          </w:rPr>
          <w:fldChar w:fldCharType="separate"/>
        </w:r>
        <w:r w:rsidR="00A30A09">
          <w:rPr>
            <w:noProof/>
            <w:webHidden/>
          </w:rPr>
          <w:t>31</w:t>
        </w:r>
        <w:r w:rsidR="00D3622E">
          <w:rPr>
            <w:noProof/>
            <w:webHidden/>
          </w:rPr>
          <w:fldChar w:fldCharType="end"/>
        </w:r>
      </w:hyperlink>
    </w:p>
    <w:p w14:paraId="2A42F8A4" w14:textId="0304ABED" w:rsidR="00D3622E" w:rsidRDefault="00A74C23">
      <w:pPr>
        <w:pStyle w:val="TDC2"/>
        <w:rPr>
          <w:rFonts w:eastAsiaTheme="minorEastAsia"/>
          <w:noProof/>
          <w:lang w:eastAsia="es-MX"/>
        </w:rPr>
      </w:pPr>
      <w:hyperlink w:anchor="_Toc102728560" w:history="1">
        <w:r w:rsidR="00D3622E" w:rsidRPr="00F34C4B">
          <w:rPr>
            <w:rStyle w:val="Hipervnculo"/>
            <w:rFonts w:ascii="Tahoma" w:eastAsiaTheme="majorEastAsia" w:hAnsi="Tahoma" w:cs="Tahoma"/>
            <w:b/>
            <w:noProof/>
            <w:lang w:val="es-ES"/>
          </w:rPr>
          <w:t>Forma y términos que regirán los diversos actos del procedimiento</w:t>
        </w:r>
        <w:r w:rsidR="00D3622E">
          <w:rPr>
            <w:noProof/>
            <w:webHidden/>
          </w:rPr>
          <w:tab/>
        </w:r>
        <w:r w:rsidR="00D3622E">
          <w:rPr>
            <w:noProof/>
            <w:webHidden/>
          </w:rPr>
          <w:fldChar w:fldCharType="begin"/>
        </w:r>
        <w:r w:rsidR="00D3622E">
          <w:rPr>
            <w:noProof/>
            <w:webHidden/>
          </w:rPr>
          <w:instrText xml:space="preserve"> PAGEREF _Toc102728560 \h </w:instrText>
        </w:r>
        <w:r w:rsidR="00D3622E">
          <w:rPr>
            <w:noProof/>
            <w:webHidden/>
          </w:rPr>
        </w:r>
        <w:r w:rsidR="00D3622E">
          <w:rPr>
            <w:noProof/>
            <w:webHidden/>
          </w:rPr>
          <w:fldChar w:fldCharType="separate"/>
        </w:r>
        <w:r w:rsidR="00A30A09">
          <w:rPr>
            <w:noProof/>
            <w:webHidden/>
          </w:rPr>
          <w:t>31</w:t>
        </w:r>
        <w:r w:rsidR="00D3622E">
          <w:rPr>
            <w:noProof/>
            <w:webHidden/>
          </w:rPr>
          <w:fldChar w:fldCharType="end"/>
        </w:r>
      </w:hyperlink>
    </w:p>
    <w:p w14:paraId="664985A4" w14:textId="0708361E" w:rsidR="00D3622E" w:rsidRDefault="00A74C23">
      <w:pPr>
        <w:pStyle w:val="TDC1"/>
        <w:rPr>
          <w:rFonts w:eastAsiaTheme="minorEastAsia"/>
          <w:noProof/>
          <w:lang w:eastAsia="es-MX"/>
        </w:rPr>
      </w:pPr>
      <w:hyperlink w:anchor="_Toc102728561" w:history="1">
        <w:r w:rsidR="00D3622E" w:rsidRPr="00F34C4B">
          <w:rPr>
            <w:rStyle w:val="Hipervnculo"/>
            <w:rFonts w:ascii="Tahoma" w:hAnsi="Tahoma" w:cs="Tahoma"/>
            <w:b/>
            <w:bCs/>
            <w:noProof/>
          </w:rPr>
          <w:t>SECCIÓN IV</w:t>
        </w:r>
        <w:r w:rsidR="00D3622E">
          <w:rPr>
            <w:noProof/>
            <w:webHidden/>
          </w:rPr>
          <w:tab/>
        </w:r>
        <w:r w:rsidR="00D3622E">
          <w:rPr>
            <w:noProof/>
            <w:webHidden/>
          </w:rPr>
          <w:fldChar w:fldCharType="begin"/>
        </w:r>
        <w:r w:rsidR="00D3622E">
          <w:rPr>
            <w:noProof/>
            <w:webHidden/>
          </w:rPr>
          <w:instrText xml:space="preserve"> PAGEREF _Toc102728561 \h </w:instrText>
        </w:r>
        <w:r w:rsidR="00D3622E">
          <w:rPr>
            <w:noProof/>
            <w:webHidden/>
          </w:rPr>
        </w:r>
        <w:r w:rsidR="00D3622E">
          <w:rPr>
            <w:noProof/>
            <w:webHidden/>
          </w:rPr>
          <w:fldChar w:fldCharType="separate"/>
        </w:r>
        <w:r w:rsidR="00A30A09">
          <w:rPr>
            <w:noProof/>
            <w:webHidden/>
          </w:rPr>
          <w:t>41</w:t>
        </w:r>
        <w:r w:rsidR="00D3622E">
          <w:rPr>
            <w:noProof/>
            <w:webHidden/>
          </w:rPr>
          <w:fldChar w:fldCharType="end"/>
        </w:r>
      </w:hyperlink>
    </w:p>
    <w:p w14:paraId="2D98CB28" w14:textId="5F360C1A" w:rsidR="00D3622E" w:rsidRDefault="00A74C23">
      <w:pPr>
        <w:pStyle w:val="TDC2"/>
        <w:rPr>
          <w:rFonts w:eastAsiaTheme="minorEastAsia"/>
          <w:noProof/>
          <w:lang w:eastAsia="es-MX"/>
        </w:rPr>
      </w:pPr>
      <w:hyperlink w:anchor="_Toc102728562" w:history="1">
        <w:r w:rsidR="00D3622E" w:rsidRPr="00F34C4B">
          <w:rPr>
            <w:rStyle w:val="Hipervnculo"/>
            <w:rFonts w:ascii="Tahoma" w:hAnsi="Tahoma" w:cs="Tahoma"/>
            <w:b/>
            <w:noProof/>
          </w:rPr>
          <w:t>Requisitos que los LICITANTES deben cumplir</w:t>
        </w:r>
        <w:r w:rsidR="00D3622E">
          <w:rPr>
            <w:noProof/>
            <w:webHidden/>
          </w:rPr>
          <w:tab/>
        </w:r>
        <w:r w:rsidR="00D3622E">
          <w:rPr>
            <w:noProof/>
            <w:webHidden/>
          </w:rPr>
          <w:fldChar w:fldCharType="begin"/>
        </w:r>
        <w:r w:rsidR="00D3622E">
          <w:rPr>
            <w:noProof/>
            <w:webHidden/>
          </w:rPr>
          <w:instrText xml:space="preserve"> PAGEREF _Toc102728562 \h </w:instrText>
        </w:r>
        <w:r w:rsidR="00D3622E">
          <w:rPr>
            <w:noProof/>
            <w:webHidden/>
          </w:rPr>
        </w:r>
        <w:r w:rsidR="00D3622E">
          <w:rPr>
            <w:noProof/>
            <w:webHidden/>
          </w:rPr>
          <w:fldChar w:fldCharType="separate"/>
        </w:r>
        <w:r w:rsidR="00A30A09">
          <w:rPr>
            <w:noProof/>
            <w:webHidden/>
          </w:rPr>
          <w:t>41</w:t>
        </w:r>
        <w:r w:rsidR="00D3622E">
          <w:rPr>
            <w:noProof/>
            <w:webHidden/>
          </w:rPr>
          <w:fldChar w:fldCharType="end"/>
        </w:r>
      </w:hyperlink>
    </w:p>
    <w:p w14:paraId="59B68A8E" w14:textId="0CC383CD" w:rsidR="00D3622E" w:rsidRDefault="00A74C23">
      <w:pPr>
        <w:pStyle w:val="TDC1"/>
        <w:rPr>
          <w:rFonts w:eastAsiaTheme="minorEastAsia"/>
          <w:noProof/>
          <w:lang w:eastAsia="es-MX"/>
        </w:rPr>
      </w:pPr>
      <w:hyperlink w:anchor="_Toc102728563" w:history="1">
        <w:r w:rsidR="00D3622E" w:rsidRPr="00F34C4B">
          <w:rPr>
            <w:rStyle w:val="Hipervnculo"/>
            <w:rFonts w:ascii="Tahoma" w:hAnsi="Tahoma" w:cs="Tahoma"/>
            <w:b/>
            <w:noProof/>
          </w:rPr>
          <w:t>SECCIÓN V</w:t>
        </w:r>
        <w:r w:rsidR="00D3622E">
          <w:rPr>
            <w:noProof/>
            <w:webHidden/>
          </w:rPr>
          <w:tab/>
        </w:r>
        <w:r w:rsidR="00D3622E">
          <w:rPr>
            <w:noProof/>
            <w:webHidden/>
          </w:rPr>
          <w:fldChar w:fldCharType="begin"/>
        </w:r>
        <w:r w:rsidR="00D3622E">
          <w:rPr>
            <w:noProof/>
            <w:webHidden/>
          </w:rPr>
          <w:instrText xml:space="preserve"> PAGEREF _Toc102728563 \h </w:instrText>
        </w:r>
        <w:r w:rsidR="00D3622E">
          <w:rPr>
            <w:noProof/>
            <w:webHidden/>
          </w:rPr>
        </w:r>
        <w:r w:rsidR="00D3622E">
          <w:rPr>
            <w:noProof/>
            <w:webHidden/>
          </w:rPr>
          <w:fldChar w:fldCharType="separate"/>
        </w:r>
        <w:r w:rsidR="00A30A09">
          <w:rPr>
            <w:noProof/>
            <w:webHidden/>
          </w:rPr>
          <w:t>45</w:t>
        </w:r>
        <w:r w:rsidR="00D3622E">
          <w:rPr>
            <w:noProof/>
            <w:webHidden/>
          </w:rPr>
          <w:fldChar w:fldCharType="end"/>
        </w:r>
      </w:hyperlink>
    </w:p>
    <w:p w14:paraId="4AEE5F4C" w14:textId="07B2C333" w:rsidR="00D3622E" w:rsidRDefault="00A74C23">
      <w:pPr>
        <w:pStyle w:val="TDC1"/>
        <w:rPr>
          <w:rFonts w:eastAsiaTheme="minorEastAsia"/>
          <w:noProof/>
          <w:lang w:eastAsia="es-MX"/>
        </w:rPr>
      </w:pPr>
      <w:hyperlink w:anchor="_Toc102728564" w:history="1">
        <w:r w:rsidR="00D3622E" w:rsidRPr="00F34C4B">
          <w:rPr>
            <w:rStyle w:val="Hipervnculo"/>
            <w:rFonts w:ascii="Tahoma" w:hAnsi="Tahoma" w:cs="Tahoma"/>
            <w:b/>
            <w:noProof/>
          </w:rPr>
          <w:t>CRITERIOS ESPECÍFICOS CONFORME A LOS CUALES SE EVALUARÁN LAS PROPOSICIONES</w:t>
        </w:r>
        <w:r w:rsidR="00D3622E">
          <w:rPr>
            <w:noProof/>
            <w:webHidden/>
          </w:rPr>
          <w:tab/>
        </w:r>
        <w:r w:rsidR="00D3622E">
          <w:rPr>
            <w:noProof/>
            <w:webHidden/>
          </w:rPr>
          <w:fldChar w:fldCharType="begin"/>
        </w:r>
        <w:r w:rsidR="00D3622E">
          <w:rPr>
            <w:noProof/>
            <w:webHidden/>
          </w:rPr>
          <w:instrText xml:space="preserve"> PAGEREF _Toc102728564 \h </w:instrText>
        </w:r>
        <w:r w:rsidR="00D3622E">
          <w:rPr>
            <w:noProof/>
            <w:webHidden/>
          </w:rPr>
        </w:r>
        <w:r w:rsidR="00D3622E">
          <w:rPr>
            <w:noProof/>
            <w:webHidden/>
          </w:rPr>
          <w:fldChar w:fldCharType="separate"/>
        </w:r>
        <w:r w:rsidR="00A30A09">
          <w:rPr>
            <w:noProof/>
            <w:webHidden/>
          </w:rPr>
          <w:t>45</w:t>
        </w:r>
        <w:r w:rsidR="00D3622E">
          <w:rPr>
            <w:noProof/>
            <w:webHidden/>
          </w:rPr>
          <w:fldChar w:fldCharType="end"/>
        </w:r>
      </w:hyperlink>
    </w:p>
    <w:p w14:paraId="35CACE29" w14:textId="7B318FBE" w:rsidR="00D3622E" w:rsidRDefault="00A74C23">
      <w:pPr>
        <w:pStyle w:val="TDC1"/>
        <w:rPr>
          <w:rFonts w:eastAsiaTheme="minorEastAsia"/>
          <w:noProof/>
          <w:lang w:eastAsia="es-MX"/>
        </w:rPr>
      </w:pPr>
      <w:hyperlink w:anchor="_Toc102728565" w:history="1">
        <w:r w:rsidR="00D3622E" w:rsidRPr="00F34C4B">
          <w:rPr>
            <w:rStyle w:val="Hipervnculo"/>
            <w:rFonts w:ascii="Tahoma" w:hAnsi="Tahoma" w:cs="Tahoma"/>
            <w:b/>
            <w:noProof/>
          </w:rPr>
          <w:t>SECCIÓN VI</w:t>
        </w:r>
        <w:r w:rsidR="00D3622E">
          <w:rPr>
            <w:noProof/>
            <w:webHidden/>
          </w:rPr>
          <w:tab/>
        </w:r>
        <w:r w:rsidR="00D3622E">
          <w:rPr>
            <w:noProof/>
            <w:webHidden/>
          </w:rPr>
          <w:fldChar w:fldCharType="begin"/>
        </w:r>
        <w:r w:rsidR="00D3622E">
          <w:rPr>
            <w:noProof/>
            <w:webHidden/>
          </w:rPr>
          <w:instrText xml:space="preserve"> PAGEREF _Toc102728565 \h </w:instrText>
        </w:r>
        <w:r w:rsidR="00D3622E">
          <w:rPr>
            <w:noProof/>
            <w:webHidden/>
          </w:rPr>
        </w:r>
        <w:r w:rsidR="00D3622E">
          <w:rPr>
            <w:noProof/>
            <w:webHidden/>
          </w:rPr>
          <w:fldChar w:fldCharType="separate"/>
        </w:r>
        <w:r w:rsidR="00A30A09">
          <w:rPr>
            <w:noProof/>
            <w:webHidden/>
          </w:rPr>
          <w:t>57</w:t>
        </w:r>
        <w:r w:rsidR="00D3622E">
          <w:rPr>
            <w:noProof/>
            <w:webHidden/>
          </w:rPr>
          <w:fldChar w:fldCharType="end"/>
        </w:r>
      </w:hyperlink>
    </w:p>
    <w:p w14:paraId="4053D5C8" w14:textId="2475E95A" w:rsidR="00D3622E" w:rsidRDefault="00A74C23">
      <w:pPr>
        <w:pStyle w:val="TDC2"/>
        <w:rPr>
          <w:rFonts w:eastAsiaTheme="minorEastAsia"/>
          <w:noProof/>
          <w:lang w:eastAsia="es-MX"/>
        </w:rPr>
      </w:pPr>
      <w:hyperlink w:anchor="_Toc102728566" w:history="1">
        <w:r w:rsidR="00D3622E" w:rsidRPr="00F34C4B">
          <w:rPr>
            <w:rStyle w:val="Hipervnculo"/>
            <w:rFonts w:ascii="Tahoma" w:hAnsi="Tahoma" w:cs="Tahoma"/>
            <w:b/>
            <w:noProof/>
          </w:rPr>
          <w:t>Documentos y datos que deben presentar los LICITANTES</w:t>
        </w:r>
        <w:r w:rsidR="00D3622E">
          <w:rPr>
            <w:noProof/>
            <w:webHidden/>
          </w:rPr>
          <w:tab/>
        </w:r>
        <w:r w:rsidR="00D3622E">
          <w:rPr>
            <w:noProof/>
            <w:webHidden/>
          </w:rPr>
          <w:fldChar w:fldCharType="begin"/>
        </w:r>
        <w:r w:rsidR="00D3622E">
          <w:rPr>
            <w:noProof/>
            <w:webHidden/>
          </w:rPr>
          <w:instrText xml:space="preserve"> PAGEREF _Toc102728566 \h </w:instrText>
        </w:r>
        <w:r w:rsidR="00D3622E">
          <w:rPr>
            <w:noProof/>
            <w:webHidden/>
          </w:rPr>
        </w:r>
        <w:r w:rsidR="00D3622E">
          <w:rPr>
            <w:noProof/>
            <w:webHidden/>
          </w:rPr>
          <w:fldChar w:fldCharType="separate"/>
        </w:r>
        <w:r w:rsidR="00A30A09">
          <w:rPr>
            <w:noProof/>
            <w:webHidden/>
          </w:rPr>
          <w:t>57</w:t>
        </w:r>
        <w:r w:rsidR="00D3622E">
          <w:rPr>
            <w:noProof/>
            <w:webHidden/>
          </w:rPr>
          <w:fldChar w:fldCharType="end"/>
        </w:r>
      </w:hyperlink>
    </w:p>
    <w:p w14:paraId="6B3D4028" w14:textId="5D411448" w:rsidR="00D3622E" w:rsidRDefault="00A74C23">
      <w:pPr>
        <w:pStyle w:val="TDC2"/>
        <w:rPr>
          <w:rFonts w:eastAsiaTheme="minorEastAsia"/>
          <w:noProof/>
          <w:lang w:eastAsia="es-MX"/>
        </w:rPr>
      </w:pPr>
      <w:hyperlink w:anchor="_Toc102728567" w:history="1">
        <w:r w:rsidR="00D3622E" w:rsidRPr="00F34C4B">
          <w:rPr>
            <w:rStyle w:val="Hipervnculo"/>
            <w:rFonts w:ascii="Tahoma" w:hAnsi="Tahoma" w:cs="Tahoma"/>
            <w:b/>
            <w:noProof/>
          </w:rPr>
          <w:t>Instrucciones generales para preparación, integración y envío de proposiciones electrónicas a través de CompraNet</w:t>
        </w:r>
        <w:r w:rsidR="00D3622E">
          <w:rPr>
            <w:noProof/>
            <w:webHidden/>
          </w:rPr>
          <w:tab/>
        </w:r>
        <w:r w:rsidR="00D3622E">
          <w:rPr>
            <w:noProof/>
            <w:webHidden/>
          </w:rPr>
          <w:fldChar w:fldCharType="begin"/>
        </w:r>
        <w:r w:rsidR="00D3622E">
          <w:rPr>
            <w:noProof/>
            <w:webHidden/>
          </w:rPr>
          <w:instrText xml:space="preserve"> PAGEREF _Toc102728567 \h </w:instrText>
        </w:r>
        <w:r w:rsidR="00D3622E">
          <w:rPr>
            <w:noProof/>
            <w:webHidden/>
          </w:rPr>
        </w:r>
        <w:r w:rsidR="00D3622E">
          <w:rPr>
            <w:noProof/>
            <w:webHidden/>
          </w:rPr>
          <w:fldChar w:fldCharType="separate"/>
        </w:r>
        <w:r w:rsidR="00A30A09">
          <w:rPr>
            <w:noProof/>
            <w:webHidden/>
          </w:rPr>
          <w:t>64</w:t>
        </w:r>
        <w:r w:rsidR="00D3622E">
          <w:rPr>
            <w:noProof/>
            <w:webHidden/>
          </w:rPr>
          <w:fldChar w:fldCharType="end"/>
        </w:r>
      </w:hyperlink>
    </w:p>
    <w:p w14:paraId="27D32AF4" w14:textId="272AF88A" w:rsidR="00D3622E" w:rsidRDefault="00A74C23">
      <w:pPr>
        <w:pStyle w:val="TDC1"/>
        <w:rPr>
          <w:rFonts w:eastAsiaTheme="minorEastAsia"/>
          <w:noProof/>
          <w:lang w:eastAsia="es-MX"/>
        </w:rPr>
      </w:pPr>
      <w:hyperlink w:anchor="_Toc102728568" w:history="1">
        <w:r w:rsidR="00D3622E" w:rsidRPr="00F34C4B">
          <w:rPr>
            <w:rStyle w:val="Hipervnculo"/>
            <w:rFonts w:ascii="Tahoma" w:hAnsi="Tahoma" w:cs="Tahoma"/>
            <w:b/>
            <w:noProof/>
          </w:rPr>
          <w:t>SECCIÓN</w:t>
        </w:r>
        <w:r w:rsidR="00D3622E" w:rsidRPr="00F34C4B">
          <w:rPr>
            <w:rStyle w:val="Hipervnculo"/>
            <w:rFonts w:ascii="Tahoma" w:hAnsi="Tahoma" w:cs="Tahoma"/>
            <w:b/>
            <w:noProof/>
            <w:lang w:val="es-ES"/>
          </w:rPr>
          <w:t xml:space="preserve"> VII</w:t>
        </w:r>
        <w:r w:rsidR="00D3622E">
          <w:rPr>
            <w:noProof/>
            <w:webHidden/>
          </w:rPr>
          <w:tab/>
        </w:r>
        <w:r w:rsidR="00D3622E">
          <w:rPr>
            <w:noProof/>
            <w:webHidden/>
          </w:rPr>
          <w:fldChar w:fldCharType="begin"/>
        </w:r>
        <w:r w:rsidR="00D3622E">
          <w:rPr>
            <w:noProof/>
            <w:webHidden/>
          </w:rPr>
          <w:instrText xml:space="preserve"> PAGEREF _Toc102728568 \h </w:instrText>
        </w:r>
        <w:r w:rsidR="00D3622E">
          <w:rPr>
            <w:noProof/>
            <w:webHidden/>
          </w:rPr>
        </w:r>
        <w:r w:rsidR="00D3622E">
          <w:rPr>
            <w:noProof/>
            <w:webHidden/>
          </w:rPr>
          <w:fldChar w:fldCharType="separate"/>
        </w:r>
        <w:r w:rsidR="00A30A09">
          <w:rPr>
            <w:noProof/>
            <w:webHidden/>
          </w:rPr>
          <w:t>68</w:t>
        </w:r>
        <w:r w:rsidR="00D3622E">
          <w:rPr>
            <w:noProof/>
            <w:webHidden/>
          </w:rPr>
          <w:fldChar w:fldCharType="end"/>
        </w:r>
      </w:hyperlink>
    </w:p>
    <w:p w14:paraId="6B23A62F" w14:textId="70D1D58D" w:rsidR="00D3622E" w:rsidRDefault="00A74C23">
      <w:pPr>
        <w:pStyle w:val="TDC2"/>
        <w:rPr>
          <w:rFonts w:eastAsiaTheme="minorEastAsia"/>
          <w:noProof/>
          <w:lang w:eastAsia="es-MX"/>
        </w:rPr>
      </w:pPr>
      <w:hyperlink w:anchor="_Toc102728569" w:history="1">
        <w:r w:rsidR="00D3622E" w:rsidRPr="00F34C4B">
          <w:rPr>
            <w:rStyle w:val="Hipervnculo"/>
            <w:rFonts w:ascii="Tahoma" w:hAnsi="Tahoma" w:cs="Tahoma"/>
            <w:b/>
            <w:noProof/>
          </w:rPr>
          <w:t>Domicilio</w:t>
        </w:r>
        <w:r w:rsidR="00D3622E" w:rsidRPr="00F34C4B">
          <w:rPr>
            <w:rStyle w:val="Hipervnculo"/>
            <w:rFonts w:ascii="Tahoma" w:hAnsi="Tahoma" w:cs="Tahoma"/>
            <w:b/>
            <w:noProof/>
            <w:lang w:val="es-ES"/>
          </w:rPr>
          <w:t xml:space="preserve"> para presentación de inconformidades</w:t>
        </w:r>
        <w:r w:rsidR="00D3622E">
          <w:rPr>
            <w:noProof/>
            <w:webHidden/>
          </w:rPr>
          <w:tab/>
        </w:r>
        <w:r w:rsidR="00D3622E">
          <w:rPr>
            <w:noProof/>
            <w:webHidden/>
          </w:rPr>
          <w:fldChar w:fldCharType="begin"/>
        </w:r>
        <w:r w:rsidR="00D3622E">
          <w:rPr>
            <w:noProof/>
            <w:webHidden/>
          </w:rPr>
          <w:instrText xml:space="preserve"> PAGEREF _Toc102728569 \h </w:instrText>
        </w:r>
        <w:r w:rsidR="00D3622E">
          <w:rPr>
            <w:noProof/>
            <w:webHidden/>
          </w:rPr>
        </w:r>
        <w:r w:rsidR="00D3622E">
          <w:rPr>
            <w:noProof/>
            <w:webHidden/>
          </w:rPr>
          <w:fldChar w:fldCharType="separate"/>
        </w:r>
        <w:r w:rsidR="00A30A09">
          <w:rPr>
            <w:noProof/>
            <w:webHidden/>
          </w:rPr>
          <w:t>68</w:t>
        </w:r>
        <w:r w:rsidR="00D3622E">
          <w:rPr>
            <w:noProof/>
            <w:webHidden/>
          </w:rPr>
          <w:fldChar w:fldCharType="end"/>
        </w:r>
      </w:hyperlink>
    </w:p>
    <w:p w14:paraId="51AB4738" w14:textId="6F4B19DC" w:rsidR="00D3622E" w:rsidRDefault="00A74C23">
      <w:pPr>
        <w:pStyle w:val="TDC1"/>
        <w:rPr>
          <w:rFonts w:eastAsiaTheme="minorEastAsia"/>
          <w:noProof/>
          <w:lang w:eastAsia="es-MX"/>
        </w:rPr>
      </w:pPr>
      <w:hyperlink w:anchor="_Toc102728570" w:history="1">
        <w:r w:rsidR="00D3622E" w:rsidRPr="00F34C4B">
          <w:rPr>
            <w:rStyle w:val="Hipervnculo"/>
            <w:rFonts w:ascii="Tahoma" w:hAnsi="Tahoma" w:cs="Tahoma"/>
            <w:b/>
            <w:noProof/>
          </w:rPr>
          <w:t>SECCIÓN VIII</w:t>
        </w:r>
        <w:r w:rsidR="00D3622E">
          <w:rPr>
            <w:noProof/>
            <w:webHidden/>
          </w:rPr>
          <w:tab/>
        </w:r>
        <w:r w:rsidR="00D3622E">
          <w:rPr>
            <w:noProof/>
            <w:webHidden/>
          </w:rPr>
          <w:fldChar w:fldCharType="begin"/>
        </w:r>
        <w:r w:rsidR="00D3622E">
          <w:rPr>
            <w:noProof/>
            <w:webHidden/>
          </w:rPr>
          <w:instrText xml:space="preserve"> PAGEREF _Toc102728570 \h </w:instrText>
        </w:r>
        <w:r w:rsidR="00D3622E">
          <w:rPr>
            <w:noProof/>
            <w:webHidden/>
          </w:rPr>
        </w:r>
        <w:r w:rsidR="00D3622E">
          <w:rPr>
            <w:noProof/>
            <w:webHidden/>
          </w:rPr>
          <w:fldChar w:fldCharType="separate"/>
        </w:r>
        <w:r w:rsidR="00A30A09">
          <w:rPr>
            <w:noProof/>
            <w:webHidden/>
          </w:rPr>
          <w:t>69</w:t>
        </w:r>
        <w:r w:rsidR="00D3622E">
          <w:rPr>
            <w:noProof/>
            <w:webHidden/>
          </w:rPr>
          <w:fldChar w:fldCharType="end"/>
        </w:r>
      </w:hyperlink>
    </w:p>
    <w:p w14:paraId="32D809C9" w14:textId="46038D56" w:rsidR="00D3622E" w:rsidRDefault="00A74C23">
      <w:pPr>
        <w:pStyle w:val="TDC2"/>
        <w:rPr>
          <w:rFonts w:eastAsiaTheme="minorEastAsia"/>
          <w:noProof/>
          <w:lang w:eastAsia="es-MX"/>
        </w:rPr>
      </w:pPr>
      <w:hyperlink w:anchor="_Toc102728571" w:history="1">
        <w:r w:rsidR="00D3622E" w:rsidRPr="00F34C4B">
          <w:rPr>
            <w:rStyle w:val="Hipervnculo"/>
            <w:rFonts w:ascii="Tahoma" w:hAnsi="Tahoma" w:cs="Tahoma"/>
            <w:b/>
            <w:noProof/>
          </w:rPr>
          <w:t>Formatos para facilitar y agilizar la presentación y recepción de proposiciones</w:t>
        </w:r>
        <w:r w:rsidR="00D3622E">
          <w:rPr>
            <w:noProof/>
            <w:webHidden/>
          </w:rPr>
          <w:tab/>
        </w:r>
        <w:r w:rsidR="00D3622E">
          <w:rPr>
            <w:noProof/>
            <w:webHidden/>
          </w:rPr>
          <w:fldChar w:fldCharType="begin"/>
        </w:r>
        <w:r w:rsidR="00D3622E">
          <w:rPr>
            <w:noProof/>
            <w:webHidden/>
          </w:rPr>
          <w:instrText xml:space="preserve"> PAGEREF _Toc102728571 \h </w:instrText>
        </w:r>
        <w:r w:rsidR="00D3622E">
          <w:rPr>
            <w:noProof/>
            <w:webHidden/>
          </w:rPr>
        </w:r>
        <w:r w:rsidR="00D3622E">
          <w:rPr>
            <w:noProof/>
            <w:webHidden/>
          </w:rPr>
          <w:fldChar w:fldCharType="separate"/>
        </w:r>
        <w:r w:rsidR="00A30A09">
          <w:rPr>
            <w:noProof/>
            <w:webHidden/>
          </w:rPr>
          <w:t>69</w:t>
        </w:r>
        <w:r w:rsidR="00D3622E">
          <w:rPr>
            <w:noProof/>
            <w:webHidden/>
          </w:rPr>
          <w:fldChar w:fldCharType="end"/>
        </w:r>
      </w:hyperlink>
    </w:p>
    <w:p w14:paraId="24FC20B7" w14:textId="1273DD1F" w:rsidR="00D3622E" w:rsidRDefault="00A74C23">
      <w:pPr>
        <w:pStyle w:val="TDC2"/>
        <w:rPr>
          <w:rFonts w:eastAsiaTheme="minorEastAsia"/>
          <w:noProof/>
          <w:lang w:eastAsia="es-MX"/>
        </w:rPr>
      </w:pPr>
      <w:hyperlink w:anchor="_Toc102728572" w:history="1">
        <w:r w:rsidR="00D3622E" w:rsidRPr="00F34C4B">
          <w:rPr>
            <w:rStyle w:val="Hipervnculo"/>
            <w:rFonts w:ascii="Tahoma" w:hAnsi="Tahoma" w:cs="Tahoma"/>
            <w:b/>
            <w:noProof/>
          </w:rPr>
          <w:t>Relación de documentos que se presentan para la evaluación</w:t>
        </w:r>
        <w:r w:rsidR="00D3622E">
          <w:rPr>
            <w:noProof/>
            <w:webHidden/>
          </w:rPr>
          <w:tab/>
        </w:r>
        <w:r w:rsidR="00D3622E">
          <w:rPr>
            <w:noProof/>
            <w:webHidden/>
          </w:rPr>
          <w:fldChar w:fldCharType="begin"/>
        </w:r>
        <w:r w:rsidR="00D3622E">
          <w:rPr>
            <w:noProof/>
            <w:webHidden/>
          </w:rPr>
          <w:instrText xml:space="preserve"> PAGEREF _Toc102728572 \h </w:instrText>
        </w:r>
        <w:r w:rsidR="00D3622E">
          <w:rPr>
            <w:noProof/>
            <w:webHidden/>
          </w:rPr>
        </w:r>
        <w:r w:rsidR="00D3622E">
          <w:rPr>
            <w:noProof/>
            <w:webHidden/>
          </w:rPr>
          <w:fldChar w:fldCharType="separate"/>
        </w:r>
        <w:r w:rsidR="00A30A09">
          <w:rPr>
            <w:noProof/>
            <w:webHidden/>
          </w:rPr>
          <w:t>70</w:t>
        </w:r>
        <w:r w:rsidR="00D3622E">
          <w:rPr>
            <w:noProof/>
            <w:webHidden/>
          </w:rPr>
          <w:fldChar w:fldCharType="end"/>
        </w:r>
      </w:hyperlink>
    </w:p>
    <w:p w14:paraId="777FC4E6" w14:textId="6D1507ED" w:rsidR="00D3622E" w:rsidRDefault="00A74C23">
      <w:pPr>
        <w:pStyle w:val="TDC2"/>
        <w:rPr>
          <w:rFonts w:eastAsiaTheme="minorEastAsia"/>
          <w:noProof/>
          <w:lang w:eastAsia="es-MX"/>
        </w:rPr>
      </w:pPr>
      <w:hyperlink w:anchor="_Toc102728573" w:history="1">
        <w:r w:rsidR="00D3622E" w:rsidRPr="00F34C4B">
          <w:rPr>
            <w:rStyle w:val="Hipervnculo"/>
            <w:rFonts w:ascii="Tahoma" w:hAnsi="Tahoma" w:cs="Tahoma"/>
            <w:b/>
            <w:noProof/>
          </w:rPr>
          <w:t>FORMATO 1</w:t>
        </w:r>
        <w:r w:rsidR="00D3622E">
          <w:rPr>
            <w:noProof/>
            <w:webHidden/>
          </w:rPr>
          <w:tab/>
        </w:r>
        <w:r w:rsidR="00D3622E">
          <w:rPr>
            <w:noProof/>
            <w:webHidden/>
          </w:rPr>
          <w:fldChar w:fldCharType="begin"/>
        </w:r>
        <w:r w:rsidR="00D3622E">
          <w:rPr>
            <w:noProof/>
            <w:webHidden/>
          </w:rPr>
          <w:instrText xml:space="preserve"> PAGEREF _Toc102728573 \h </w:instrText>
        </w:r>
        <w:r w:rsidR="00D3622E">
          <w:rPr>
            <w:noProof/>
            <w:webHidden/>
          </w:rPr>
        </w:r>
        <w:r w:rsidR="00D3622E">
          <w:rPr>
            <w:noProof/>
            <w:webHidden/>
          </w:rPr>
          <w:fldChar w:fldCharType="separate"/>
        </w:r>
        <w:r w:rsidR="00A30A09">
          <w:rPr>
            <w:noProof/>
            <w:webHidden/>
          </w:rPr>
          <w:t>71</w:t>
        </w:r>
        <w:r w:rsidR="00D3622E">
          <w:rPr>
            <w:noProof/>
            <w:webHidden/>
          </w:rPr>
          <w:fldChar w:fldCharType="end"/>
        </w:r>
      </w:hyperlink>
    </w:p>
    <w:p w14:paraId="7BB1A323" w14:textId="10ED2908" w:rsidR="00D3622E" w:rsidRDefault="00A74C23">
      <w:pPr>
        <w:pStyle w:val="TDC3"/>
        <w:rPr>
          <w:rFonts w:eastAsiaTheme="minorEastAsia"/>
          <w:noProof/>
          <w:lang w:eastAsia="es-MX"/>
        </w:rPr>
      </w:pPr>
      <w:hyperlink w:anchor="_Toc102728574" w:history="1">
        <w:r w:rsidR="00D3622E" w:rsidRPr="00F34C4B">
          <w:rPr>
            <w:rStyle w:val="Hipervnculo"/>
            <w:rFonts w:ascii="Tahoma" w:hAnsi="Tahoma" w:cs="Tahoma"/>
            <w:b/>
            <w:noProof/>
          </w:rPr>
          <w:t>Escrito de interés en participar</w:t>
        </w:r>
        <w:r w:rsidR="00D3622E">
          <w:rPr>
            <w:noProof/>
            <w:webHidden/>
          </w:rPr>
          <w:tab/>
        </w:r>
        <w:r w:rsidR="00D3622E">
          <w:rPr>
            <w:noProof/>
            <w:webHidden/>
          </w:rPr>
          <w:fldChar w:fldCharType="begin"/>
        </w:r>
        <w:r w:rsidR="00D3622E">
          <w:rPr>
            <w:noProof/>
            <w:webHidden/>
          </w:rPr>
          <w:instrText xml:space="preserve"> PAGEREF _Toc102728574 \h </w:instrText>
        </w:r>
        <w:r w:rsidR="00D3622E">
          <w:rPr>
            <w:noProof/>
            <w:webHidden/>
          </w:rPr>
        </w:r>
        <w:r w:rsidR="00D3622E">
          <w:rPr>
            <w:noProof/>
            <w:webHidden/>
          </w:rPr>
          <w:fldChar w:fldCharType="separate"/>
        </w:r>
        <w:r w:rsidR="00A30A09">
          <w:rPr>
            <w:noProof/>
            <w:webHidden/>
          </w:rPr>
          <w:t>71</w:t>
        </w:r>
        <w:r w:rsidR="00D3622E">
          <w:rPr>
            <w:noProof/>
            <w:webHidden/>
          </w:rPr>
          <w:fldChar w:fldCharType="end"/>
        </w:r>
      </w:hyperlink>
    </w:p>
    <w:p w14:paraId="68CC7205" w14:textId="79448F12" w:rsidR="00D3622E" w:rsidRDefault="00A74C23">
      <w:pPr>
        <w:pStyle w:val="TDC3"/>
        <w:rPr>
          <w:rFonts w:eastAsiaTheme="minorEastAsia"/>
          <w:noProof/>
          <w:lang w:eastAsia="es-MX"/>
        </w:rPr>
      </w:pPr>
      <w:hyperlink w:anchor="_Toc102728575" w:history="1">
        <w:r w:rsidR="00D3622E" w:rsidRPr="00F34C4B">
          <w:rPr>
            <w:rStyle w:val="Hipervnculo"/>
            <w:rFonts w:ascii="Tahoma" w:hAnsi="Tahoma" w:cs="Tahoma"/>
            <w:b/>
            <w:noProof/>
          </w:rPr>
          <w:t xml:space="preserve">Formato de aclaración de </w:t>
        </w:r>
        <w:r w:rsidR="00D3622E" w:rsidRPr="00F34C4B">
          <w:rPr>
            <w:rStyle w:val="Hipervnculo"/>
            <w:rFonts w:ascii="Tahoma" w:hAnsi="Tahoma" w:cs="Tahoma"/>
            <w:b/>
            <w:noProof/>
            <w:lang w:val="es-ES"/>
          </w:rPr>
          <w:t>CONVOCATORIA</w:t>
        </w:r>
        <w:r w:rsidR="00D3622E">
          <w:rPr>
            <w:noProof/>
            <w:webHidden/>
          </w:rPr>
          <w:tab/>
        </w:r>
        <w:r w:rsidR="00D3622E">
          <w:rPr>
            <w:noProof/>
            <w:webHidden/>
          </w:rPr>
          <w:fldChar w:fldCharType="begin"/>
        </w:r>
        <w:r w:rsidR="00D3622E">
          <w:rPr>
            <w:noProof/>
            <w:webHidden/>
          </w:rPr>
          <w:instrText xml:space="preserve"> PAGEREF _Toc102728575 \h </w:instrText>
        </w:r>
        <w:r w:rsidR="00D3622E">
          <w:rPr>
            <w:noProof/>
            <w:webHidden/>
          </w:rPr>
        </w:r>
        <w:r w:rsidR="00D3622E">
          <w:rPr>
            <w:noProof/>
            <w:webHidden/>
          </w:rPr>
          <w:fldChar w:fldCharType="separate"/>
        </w:r>
        <w:r w:rsidR="00A30A09">
          <w:rPr>
            <w:noProof/>
            <w:webHidden/>
          </w:rPr>
          <w:t>73</w:t>
        </w:r>
        <w:r w:rsidR="00D3622E">
          <w:rPr>
            <w:noProof/>
            <w:webHidden/>
          </w:rPr>
          <w:fldChar w:fldCharType="end"/>
        </w:r>
      </w:hyperlink>
    </w:p>
    <w:p w14:paraId="063F10D9" w14:textId="47FB4F6D" w:rsidR="00D3622E" w:rsidRDefault="00A74C23">
      <w:pPr>
        <w:pStyle w:val="TDC2"/>
        <w:rPr>
          <w:rFonts w:eastAsiaTheme="minorEastAsia"/>
          <w:noProof/>
          <w:lang w:eastAsia="es-MX"/>
        </w:rPr>
      </w:pPr>
      <w:hyperlink w:anchor="_Toc102728576" w:history="1">
        <w:r w:rsidR="00D3622E" w:rsidRPr="00F34C4B">
          <w:rPr>
            <w:rStyle w:val="Hipervnculo"/>
            <w:rFonts w:ascii="Tahoma" w:hAnsi="Tahoma" w:cs="Tahoma"/>
            <w:b/>
            <w:noProof/>
          </w:rPr>
          <w:t>FORMATO 2</w:t>
        </w:r>
        <w:r w:rsidR="00D3622E">
          <w:rPr>
            <w:noProof/>
            <w:webHidden/>
          </w:rPr>
          <w:tab/>
        </w:r>
        <w:r w:rsidR="00D3622E">
          <w:rPr>
            <w:noProof/>
            <w:webHidden/>
          </w:rPr>
          <w:fldChar w:fldCharType="begin"/>
        </w:r>
        <w:r w:rsidR="00D3622E">
          <w:rPr>
            <w:noProof/>
            <w:webHidden/>
          </w:rPr>
          <w:instrText xml:space="preserve"> PAGEREF _Toc102728576 \h </w:instrText>
        </w:r>
        <w:r w:rsidR="00D3622E">
          <w:rPr>
            <w:noProof/>
            <w:webHidden/>
          </w:rPr>
        </w:r>
        <w:r w:rsidR="00D3622E">
          <w:rPr>
            <w:noProof/>
            <w:webHidden/>
          </w:rPr>
          <w:fldChar w:fldCharType="separate"/>
        </w:r>
        <w:r w:rsidR="00A30A09">
          <w:rPr>
            <w:noProof/>
            <w:webHidden/>
          </w:rPr>
          <w:t>74</w:t>
        </w:r>
        <w:r w:rsidR="00D3622E">
          <w:rPr>
            <w:noProof/>
            <w:webHidden/>
          </w:rPr>
          <w:fldChar w:fldCharType="end"/>
        </w:r>
      </w:hyperlink>
    </w:p>
    <w:p w14:paraId="3C75FEF1" w14:textId="4B32B362" w:rsidR="00D3622E" w:rsidRDefault="00A74C23">
      <w:pPr>
        <w:pStyle w:val="TDC3"/>
        <w:rPr>
          <w:rFonts w:eastAsiaTheme="minorEastAsia"/>
          <w:noProof/>
          <w:lang w:eastAsia="es-MX"/>
        </w:rPr>
      </w:pPr>
      <w:hyperlink w:anchor="_Toc102728577" w:history="1">
        <w:r w:rsidR="00D3622E" w:rsidRPr="00F34C4B">
          <w:rPr>
            <w:rStyle w:val="Hipervnculo"/>
            <w:rFonts w:ascii="Tahoma" w:hAnsi="Tahoma" w:cs="Tahoma"/>
            <w:b/>
            <w:noProof/>
          </w:rPr>
          <w:t>Acreditamiento de la personalidad jurídica</w:t>
        </w:r>
        <w:r w:rsidR="00D3622E">
          <w:rPr>
            <w:noProof/>
            <w:webHidden/>
          </w:rPr>
          <w:tab/>
        </w:r>
        <w:r w:rsidR="00D3622E">
          <w:rPr>
            <w:noProof/>
            <w:webHidden/>
          </w:rPr>
          <w:fldChar w:fldCharType="begin"/>
        </w:r>
        <w:r w:rsidR="00D3622E">
          <w:rPr>
            <w:noProof/>
            <w:webHidden/>
          </w:rPr>
          <w:instrText xml:space="preserve"> PAGEREF _Toc102728577 \h </w:instrText>
        </w:r>
        <w:r w:rsidR="00D3622E">
          <w:rPr>
            <w:noProof/>
            <w:webHidden/>
          </w:rPr>
        </w:r>
        <w:r w:rsidR="00D3622E">
          <w:rPr>
            <w:noProof/>
            <w:webHidden/>
          </w:rPr>
          <w:fldChar w:fldCharType="separate"/>
        </w:r>
        <w:r w:rsidR="00A30A09">
          <w:rPr>
            <w:noProof/>
            <w:webHidden/>
          </w:rPr>
          <w:t>74</w:t>
        </w:r>
        <w:r w:rsidR="00D3622E">
          <w:rPr>
            <w:noProof/>
            <w:webHidden/>
          </w:rPr>
          <w:fldChar w:fldCharType="end"/>
        </w:r>
      </w:hyperlink>
    </w:p>
    <w:p w14:paraId="15C2408A" w14:textId="0E170B7F" w:rsidR="00D3622E" w:rsidRDefault="00A74C23">
      <w:pPr>
        <w:pStyle w:val="TDC2"/>
        <w:rPr>
          <w:rFonts w:eastAsiaTheme="minorEastAsia"/>
          <w:noProof/>
          <w:lang w:eastAsia="es-MX"/>
        </w:rPr>
      </w:pPr>
      <w:hyperlink w:anchor="_Toc102728578" w:history="1">
        <w:r w:rsidR="00D3622E" w:rsidRPr="00F34C4B">
          <w:rPr>
            <w:rStyle w:val="Hipervnculo"/>
            <w:rFonts w:ascii="Tahoma" w:hAnsi="Tahoma" w:cs="Tahoma"/>
            <w:b/>
            <w:noProof/>
          </w:rPr>
          <w:t>FORMATO 3</w:t>
        </w:r>
        <w:r w:rsidR="00D3622E">
          <w:rPr>
            <w:noProof/>
            <w:webHidden/>
          </w:rPr>
          <w:tab/>
        </w:r>
        <w:r w:rsidR="00D3622E">
          <w:rPr>
            <w:noProof/>
            <w:webHidden/>
          </w:rPr>
          <w:fldChar w:fldCharType="begin"/>
        </w:r>
        <w:r w:rsidR="00D3622E">
          <w:rPr>
            <w:noProof/>
            <w:webHidden/>
          </w:rPr>
          <w:instrText xml:space="preserve"> PAGEREF _Toc102728578 \h </w:instrText>
        </w:r>
        <w:r w:rsidR="00D3622E">
          <w:rPr>
            <w:noProof/>
            <w:webHidden/>
          </w:rPr>
        </w:r>
        <w:r w:rsidR="00D3622E">
          <w:rPr>
            <w:noProof/>
            <w:webHidden/>
          </w:rPr>
          <w:fldChar w:fldCharType="separate"/>
        </w:r>
        <w:r w:rsidR="00A30A09">
          <w:rPr>
            <w:noProof/>
            <w:webHidden/>
          </w:rPr>
          <w:t>76</w:t>
        </w:r>
        <w:r w:rsidR="00D3622E">
          <w:rPr>
            <w:noProof/>
            <w:webHidden/>
          </w:rPr>
          <w:fldChar w:fldCharType="end"/>
        </w:r>
      </w:hyperlink>
    </w:p>
    <w:p w14:paraId="5832B191" w14:textId="74F15BB4" w:rsidR="00D3622E" w:rsidRDefault="00A74C23">
      <w:pPr>
        <w:pStyle w:val="TDC3"/>
        <w:rPr>
          <w:rFonts w:eastAsiaTheme="minorEastAsia"/>
          <w:noProof/>
          <w:lang w:eastAsia="es-MX"/>
        </w:rPr>
      </w:pPr>
      <w:hyperlink w:anchor="_Toc102728579" w:history="1">
        <w:r w:rsidR="00D3622E" w:rsidRPr="00F34C4B">
          <w:rPr>
            <w:rStyle w:val="Hipervnculo"/>
            <w:rFonts w:ascii="Tahoma" w:hAnsi="Tahoma" w:cs="Tahoma"/>
            <w:b/>
            <w:noProof/>
          </w:rPr>
          <w:t>Manifiesto de nacionalidad</w:t>
        </w:r>
        <w:r w:rsidR="00D3622E">
          <w:rPr>
            <w:noProof/>
            <w:webHidden/>
          </w:rPr>
          <w:tab/>
        </w:r>
        <w:r w:rsidR="00D3622E">
          <w:rPr>
            <w:noProof/>
            <w:webHidden/>
          </w:rPr>
          <w:fldChar w:fldCharType="begin"/>
        </w:r>
        <w:r w:rsidR="00D3622E">
          <w:rPr>
            <w:noProof/>
            <w:webHidden/>
          </w:rPr>
          <w:instrText xml:space="preserve"> PAGEREF _Toc102728579 \h </w:instrText>
        </w:r>
        <w:r w:rsidR="00D3622E">
          <w:rPr>
            <w:noProof/>
            <w:webHidden/>
          </w:rPr>
        </w:r>
        <w:r w:rsidR="00D3622E">
          <w:rPr>
            <w:noProof/>
            <w:webHidden/>
          </w:rPr>
          <w:fldChar w:fldCharType="separate"/>
        </w:r>
        <w:r w:rsidR="00A30A09">
          <w:rPr>
            <w:noProof/>
            <w:webHidden/>
          </w:rPr>
          <w:t>76</w:t>
        </w:r>
        <w:r w:rsidR="00D3622E">
          <w:rPr>
            <w:noProof/>
            <w:webHidden/>
          </w:rPr>
          <w:fldChar w:fldCharType="end"/>
        </w:r>
      </w:hyperlink>
    </w:p>
    <w:p w14:paraId="2BD2F3CD" w14:textId="4B96E043" w:rsidR="00D3622E" w:rsidRDefault="00A74C23">
      <w:pPr>
        <w:pStyle w:val="TDC2"/>
        <w:rPr>
          <w:rFonts w:eastAsiaTheme="minorEastAsia"/>
          <w:noProof/>
          <w:lang w:eastAsia="es-MX"/>
        </w:rPr>
      </w:pPr>
      <w:hyperlink w:anchor="_Toc102728580" w:history="1">
        <w:r w:rsidR="00D3622E" w:rsidRPr="00F34C4B">
          <w:rPr>
            <w:rStyle w:val="Hipervnculo"/>
            <w:rFonts w:ascii="Tahoma" w:hAnsi="Tahoma" w:cs="Tahoma"/>
            <w:b/>
            <w:noProof/>
          </w:rPr>
          <w:t>FORMATO 4</w:t>
        </w:r>
        <w:r w:rsidR="00D3622E">
          <w:rPr>
            <w:noProof/>
            <w:webHidden/>
          </w:rPr>
          <w:tab/>
        </w:r>
        <w:r w:rsidR="00D3622E">
          <w:rPr>
            <w:noProof/>
            <w:webHidden/>
          </w:rPr>
          <w:fldChar w:fldCharType="begin"/>
        </w:r>
        <w:r w:rsidR="00D3622E">
          <w:rPr>
            <w:noProof/>
            <w:webHidden/>
          </w:rPr>
          <w:instrText xml:space="preserve"> PAGEREF _Toc102728580 \h </w:instrText>
        </w:r>
        <w:r w:rsidR="00D3622E">
          <w:rPr>
            <w:noProof/>
            <w:webHidden/>
          </w:rPr>
        </w:r>
        <w:r w:rsidR="00D3622E">
          <w:rPr>
            <w:noProof/>
            <w:webHidden/>
          </w:rPr>
          <w:fldChar w:fldCharType="separate"/>
        </w:r>
        <w:r w:rsidR="00A30A09">
          <w:rPr>
            <w:noProof/>
            <w:webHidden/>
          </w:rPr>
          <w:t>78</w:t>
        </w:r>
        <w:r w:rsidR="00D3622E">
          <w:rPr>
            <w:noProof/>
            <w:webHidden/>
          </w:rPr>
          <w:fldChar w:fldCharType="end"/>
        </w:r>
      </w:hyperlink>
    </w:p>
    <w:p w14:paraId="56DFB712" w14:textId="3606BF64" w:rsidR="00D3622E" w:rsidRDefault="00A74C23">
      <w:pPr>
        <w:pStyle w:val="TDC3"/>
        <w:rPr>
          <w:rFonts w:eastAsiaTheme="minorEastAsia"/>
          <w:noProof/>
          <w:lang w:eastAsia="es-MX"/>
        </w:rPr>
      </w:pPr>
      <w:hyperlink w:anchor="_Toc102728581" w:history="1">
        <w:r w:rsidR="00D3622E" w:rsidRPr="00F34C4B">
          <w:rPr>
            <w:rStyle w:val="Hipervnculo"/>
            <w:rFonts w:ascii="Tahoma" w:hAnsi="Tahoma" w:cs="Tahoma"/>
            <w:b/>
            <w:noProof/>
          </w:rPr>
          <w:t>Manifiesto de no existir impedimento para participar.</w:t>
        </w:r>
        <w:r w:rsidR="00D3622E">
          <w:rPr>
            <w:noProof/>
            <w:webHidden/>
          </w:rPr>
          <w:tab/>
        </w:r>
        <w:r w:rsidR="00D3622E">
          <w:rPr>
            <w:noProof/>
            <w:webHidden/>
          </w:rPr>
          <w:fldChar w:fldCharType="begin"/>
        </w:r>
        <w:r w:rsidR="00D3622E">
          <w:rPr>
            <w:noProof/>
            <w:webHidden/>
          </w:rPr>
          <w:instrText xml:space="preserve"> PAGEREF _Toc102728581 \h </w:instrText>
        </w:r>
        <w:r w:rsidR="00D3622E">
          <w:rPr>
            <w:noProof/>
            <w:webHidden/>
          </w:rPr>
        </w:r>
        <w:r w:rsidR="00D3622E">
          <w:rPr>
            <w:noProof/>
            <w:webHidden/>
          </w:rPr>
          <w:fldChar w:fldCharType="separate"/>
        </w:r>
        <w:r w:rsidR="00A30A09">
          <w:rPr>
            <w:noProof/>
            <w:webHidden/>
          </w:rPr>
          <w:t>78</w:t>
        </w:r>
        <w:r w:rsidR="00D3622E">
          <w:rPr>
            <w:noProof/>
            <w:webHidden/>
          </w:rPr>
          <w:fldChar w:fldCharType="end"/>
        </w:r>
      </w:hyperlink>
    </w:p>
    <w:p w14:paraId="5F7EFED6" w14:textId="7C74019A" w:rsidR="00D3622E" w:rsidRDefault="00A74C23">
      <w:pPr>
        <w:pStyle w:val="TDC2"/>
        <w:rPr>
          <w:rFonts w:eastAsiaTheme="minorEastAsia"/>
          <w:noProof/>
          <w:lang w:eastAsia="es-MX"/>
        </w:rPr>
      </w:pPr>
      <w:hyperlink w:anchor="_Toc102728582" w:history="1">
        <w:r w:rsidR="00D3622E" w:rsidRPr="00F34C4B">
          <w:rPr>
            <w:rStyle w:val="Hipervnculo"/>
            <w:rFonts w:ascii="Tahoma" w:hAnsi="Tahoma" w:cs="Tahoma"/>
            <w:b/>
            <w:noProof/>
          </w:rPr>
          <w:t>FORMATO 5</w:t>
        </w:r>
        <w:r w:rsidR="00D3622E">
          <w:rPr>
            <w:noProof/>
            <w:webHidden/>
          </w:rPr>
          <w:tab/>
        </w:r>
        <w:r w:rsidR="00D3622E">
          <w:rPr>
            <w:noProof/>
            <w:webHidden/>
          </w:rPr>
          <w:fldChar w:fldCharType="begin"/>
        </w:r>
        <w:r w:rsidR="00D3622E">
          <w:rPr>
            <w:noProof/>
            <w:webHidden/>
          </w:rPr>
          <w:instrText xml:space="preserve"> PAGEREF _Toc102728582 \h </w:instrText>
        </w:r>
        <w:r w:rsidR="00D3622E">
          <w:rPr>
            <w:noProof/>
            <w:webHidden/>
          </w:rPr>
        </w:r>
        <w:r w:rsidR="00D3622E">
          <w:rPr>
            <w:noProof/>
            <w:webHidden/>
          </w:rPr>
          <w:fldChar w:fldCharType="separate"/>
        </w:r>
        <w:r w:rsidR="00A30A09">
          <w:rPr>
            <w:noProof/>
            <w:webHidden/>
          </w:rPr>
          <w:t>80</w:t>
        </w:r>
        <w:r w:rsidR="00D3622E">
          <w:rPr>
            <w:noProof/>
            <w:webHidden/>
          </w:rPr>
          <w:fldChar w:fldCharType="end"/>
        </w:r>
      </w:hyperlink>
    </w:p>
    <w:p w14:paraId="260334A8" w14:textId="6B5F62EA" w:rsidR="00D3622E" w:rsidRDefault="00A74C23">
      <w:pPr>
        <w:pStyle w:val="TDC3"/>
        <w:rPr>
          <w:rFonts w:eastAsiaTheme="minorEastAsia"/>
          <w:noProof/>
          <w:lang w:eastAsia="es-MX"/>
        </w:rPr>
      </w:pPr>
      <w:hyperlink w:anchor="_Toc102728583" w:history="1">
        <w:r w:rsidR="00D3622E" w:rsidRPr="00F34C4B">
          <w:rPr>
            <w:rStyle w:val="Hipervnculo"/>
            <w:rFonts w:ascii="Tahoma" w:hAnsi="Tahoma" w:cs="Tahoma"/>
            <w:b/>
            <w:noProof/>
          </w:rPr>
          <w:t>Declaración de integridad.</w:t>
        </w:r>
        <w:r w:rsidR="00D3622E">
          <w:rPr>
            <w:noProof/>
            <w:webHidden/>
          </w:rPr>
          <w:tab/>
        </w:r>
        <w:r w:rsidR="00D3622E">
          <w:rPr>
            <w:noProof/>
            <w:webHidden/>
          </w:rPr>
          <w:fldChar w:fldCharType="begin"/>
        </w:r>
        <w:r w:rsidR="00D3622E">
          <w:rPr>
            <w:noProof/>
            <w:webHidden/>
          </w:rPr>
          <w:instrText xml:space="preserve"> PAGEREF _Toc102728583 \h </w:instrText>
        </w:r>
        <w:r w:rsidR="00D3622E">
          <w:rPr>
            <w:noProof/>
            <w:webHidden/>
          </w:rPr>
        </w:r>
        <w:r w:rsidR="00D3622E">
          <w:rPr>
            <w:noProof/>
            <w:webHidden/>
          </w:rPr>
          <w:fldChar w:fldCharType="separate"/>
        </w:r>
        <w:r w:rsidR="00A30A09">
          <w:rPr>
            <w:noProof/>
            <w:webHidden/>
          </w:rPr>
          <w:t>80</w:t>
        </w:r>
        <w:r w:rsidR="00D3622E">
          <w:rPr>
            <w:noProof/>
            <w:webHidden/>
          </w:rPr>
          <w:fldChar w:fldCharType="end"/>
        </w:r>
      </w:hyperlink>
    </w:p>
    <w:p w14:paraId="6407CD7F" w14:textId="71FF0E70" w:rsidR="00D3622E" w:rsidRDefault="00A74C23">
      <w:pPr>
        <w:pStyle w:val="TDC2"/>
        <w:rPr>
          <w:rFonts w:eastAsiaTheme="minorEastAsia"/>
          <w:noProof/>
          <w:lang w:eastAsia="es-MX"/>
        </w:rPr>
      </w:pPr>
      <w:hyperlink w:anchor="_Toc102728584" w:history="1">
        <w:r w:rsidR="00D3622E" w:rsidRPr="00F34C4B">
          <w:rPr>
            <w:rStyle w:val="Hipervnculo"/>
            <w:rFonts w:ascii="Tahoma" w:hAnsi="Tahoma" w:cs="Tahoma"/>
            <w:b/>
            <w:noProof/>
          </w:rPr>
          <w:t>FORMATO 6</w:t>
        </w:r>
        <w:r w:rsidR="00D3622E">
          <w:rPr>
            <w:noProof/>
            <w:webHidden/>
          </w:rPr>
          <w:tab/>
        </w:r>
        <w:r w:rsidR="00D3622E">
          <w:rPr>
            <w:noProof/>
            <w:webHidden/>
          </w:rPr>
          <w:fldChar w:fldCharType="begin"/>
        </w:r>
        <w:r w:rsidR="00D3622E">
          <w:rPr>
            <w:noProof/>
            <w:webHidden/>
          </w:rPr>
          <w:instrText xml:space="preserve"> PAGEREF _Toc102728584 \h </w:instrText>
        </w:r>
        <w:r w:rsidR="00D3622E">
          <w:rPr>
            <w:noProof/>
            <w:webHidden/>
          </w:rPr>
        </w:r>
        <w:r w:rsidR="00D3622E">
          <w:rPr>
            <w:noProof/>
            <w:webHidden/>
          </w:rPr>
          <w:fldChar w:fldCharType="separate"/>
        </w:r>
        <w:r w:rsidR="00A30A09">
          <w:rPr>
            <w:noProof/>
            <w:webHidden/>
          </w:rPr>
          <w:t>82</w:t>
        </w:r>
        <w:r w:rsidR="00D3622E">
          <w:rPr>
            <w:noProof/>
            <w:webHidden/>
          </w:rPr>
          <w:fldChar w:fldCharType="end"/>
        </w:r>
      </w:hyperlink>
    </w:p>
    <w:p w14:paraId="1A637162" w14:textId="1F6E57FE" w:rsidR="00D3622E" w:rsidRDefault="00A74C23">
      <w:pPr>
        <w:pStyle w:val="TDC3"/>
        <w:rPr>
          <w:rFonts w:eastAsiaTheme="minorEastAsia"/>
          <w:noProof/>
          <w:lang w:eastAsia="es-MX"/>
        </w:rPr>
      </w:pPr>
      <w:hyperlink w:anchor="_Toc102728585" w:history="1">
        <w:r w:rsidR="00D3622E" w:rsidRPr="00F34C4B">
          <w:rPr>
            <w:rStyle w:val="Hipervnculo"/>
            <w:rFonts w:ascii="Tahoma" w:hAnsi="Tahoma" w:cs="Tahoma"/>
            <w:b/>
            <w:noProof/>
          </w:rPr>
          <w:t>Modelo de convenio de participación conjunta</w:t>
        </w:r>
        <w:r w:rsidR="00D3622E">
          <w:rPr>
            <w:noProof/>
            <w:webHidden/>
          </w:rPr>
          <w:tab/>
        </w:r>
        <w:r w:rsidR="00D3622E">
          <w:rPr>
            <w:noProof/>
            <w:webHidden/>
          </w:rPr>
          <w:fldChar w:fldCharType="begin"/>
        </w:r>
        <w:r w:rsidR="00D3622E">
          <w:rPr>
            <w:noProof/>
            <w:webHidden/>
          </w:rPr>
          <w:instrText xml:space="preserve"> PAGEREF _Toc102728585 \h </w:instrText>
        </w:r>
        <w:r w:rsidR="00D3622E">
          <w:rPr>
            <w:noProof/>
            <w:webHidden/>
          </w:rPr>
        </w:r>
        <w:r w:rsidR="00D3622E">
          <w:rPr>
            <w:noProof/>
            <w:webHidden/>
          </w:rPr>
          <w:fldChar w:fldCharType="separate"/>
        </w:r>
        <w:r w:rsidR="00A30A09">
          <w:rPr>
            <w:noProof/>
            <w:webHidden/>
          </w:rPr>
          <w:t>82</w:t>
        </w:r>
        <w:r w:rsidR="00D3622E">
          <w:rPr>
            <w:noProof/>
            <w:webHidden/>
          </w:rPr>
          <w:fldChar w:fldCharType="end"/>
        </w:r>
      </w:hyperlink>
    </w:p>
    <w:p w14:paraId="740173D2" w14:textId="12D9D862" w:rsidR="00D3622E" w:rsidRDefault="00A74C23">
      <w:pPr>
        <w:pStyle w:val="TDC2"/>
        <w:rPr>
          <w:rFonts w:eastAsiaTheme="minorEastAsia"/>
          <w:noProof/>
          <w:lang w:eastAsia="es-MX"/>
        </w:rPr>
      </w:pPr>
      <w:hyperlink w:anchor="_Toc102728586" w:history="1">
        <w:r w:rsidR="00D3622E" w:rsidRPr="00F34C4B">
          <w:rPr>
            <w:rStyle w:val="Hipervnculo"/>
            <w:rFonts w:ascii="Tahoma" w:hAnsi="Tahoma" w:cs="Tahoma"/>
            <w:b/>
            <w:noProof/>
          </w:rPr>
          <w:t>FORMATO 7</w:t>
        </w:r>
        <w:r w:rsidR="00D3622E">
          <w:rPr>
            <w:noProof/>
            <w:webHidden/>
          </w:rPr>
          <w:tab/>
        </w:r>
        <w:r w:rsidR="00D3622E">
          <w:rPr>
            <w:noProof/>
            <w:webHidden/>
          </w:rPr>
          <w:fldChar w:fldCharType="begin"/>
        </w:r>
        <w:r w:rsidR="00D3622E">
          <w:rPr>
            <w:noProof/>
            <w:webHidden/>
          </w:rPr>
          <w:instrText xml:space="preserve"> PAGEREF _Toc102728586 \h </w:instrText>
        </w:r>
        <w:r w:rsidR="00D3622E">
          <w:rPr>
            <w:noProof/>
            <w:webHidden/>
          </w:rPr>
        </w:r>
        <w:r w:rsidR="00D3622E">
          <w:rPr>
            <w:noProof/>
            <w:webHidden/>
          </w:rPr>
          <w:fldChar w:fldCharType="separate"/>
        </w:r>
        <w:r w:rsidR="00A30A09">
          <w:rPr>
            <w:noProof/>
            <w:webHidden/>
          </w:rPr>
          <w:t>87</w:t>
        </w:r>
        <w:r w:rsidR="00D3622E">
          <w:rPr>
            <w:noProof/>
            <w:webHidden/>
          </w:rPr>
          <w:fldChar w:fldCharType="end"/>
        </w:r>
      </w:hyperlink>
    </w:p>
    <w:p w14:paraId="76C53A78" w14:textId="4D0F4D42" w:rsidR="00D3622E" w:rsidRDefault="00A74C23">
      <w:pPr>
        <w:pStyle w:val="TDC3"/>
        <w:rPr>
          <w:rFonts w:eastAsiaTheme="minorEastAsia"/>
          <w:noProof/>
          <w:lang w:eastAsia="es-MX"/>
        </w:rPr>
      </w:pPr>
      <w:hyperlink w:anchor="_Toc102728587" w:history="1">
        <w:r w:rsidR="00D3622E" w:rsidRPr="00F34C4B">
          <w:rPr>
            <w:rStyle w:val="Hipervnculo"/>
            <w:rFonts w:ascii="Tahoma" w:hAnsi="Tahoma" w:cs="Tahoma"/>
            <w:b/>
            <w:noProof/>
          </w:rPr>
          <w:t>Carta de aceptación por el uso de medios electrónicos de comunicación</w:t>
        </w:r>
        <w:r w:rsidR="00D3622E">
          <w:rPr>
            <w:noProof/>
            <w:webHidden/>
          </w:rPr>
          <w:tab/>
        </w:r>
        <w:r w:rsidR="00D3622E">
          <w:rPr>
            <w:noProof/>
            <w:webHidden/>
          </w:rPr>
          <w:fldChar w:fldCharType="begin"/>
        </w:r>
        <w:r w:rsidR="00D3622E">
          <w:rPr>
            <w:noProof/>
            <w:webHidden/>
          </w:rPr>
          <w:instrText xml:space="preserve"> PAGEREF _Toc102728587 \h </w:instrText>
        </w:r>
        <w:r w:rsidR="00D3622E">
          <w:rPr>
            <w:noProof/>
            <w:webHidden/>
          </w:rPr>
        </w:r>
        <w:r w:rsidR="00D3622E">
          <w:rPr>
            <w:noProof/>
            <w:webHidden/>
          </w:rPr>
          <w:fldChar w:fldCharType="separate"/>
        </w:r>
        <w:r w:rsidR="00A30A09">
          <w:rPr>
            <w:noProof/>
            <w:webHidden/>
          </w:rPr>
          <w:t>87</w:t>
        </w:r>
        <w:r w:rsidR="00D3622E">
          <w:rPr>
            <w:noProof/>
            <w:webHidden/>
          </w:rPr>
          <w:fldChar w:fldCharType="end"/>
        </w:r>
      </w:hyperlink>
    </w:p>
    <w:p w14:paraId="0760FF1D" w14:textId="12A6DE1C" w:rsidR="00D3622E" w:rsidRDefault="00A74C23">
      <w:pPr>
        <w:pStyle w:val="TDC2"/>
        <w:rPr>
          <w:rFonts w:eastAsiaTheme="minorEastAsia"/>
          <w:noProof/>
          <w:lang w:eastAsia="es-MX"/>
        </w:rPr>
      </w:pPr>
      <w:hyperlink w:anchor="_Toc102728588" w:history="1">
        <w:r w:rsidR="00D3622E" w:rsidRPr="00F34C4B">
          <w:rPr>
            <w:rStyle w:val="Hipervnculo"/>
            <w:rFonts w:ascii="Tahoma" w:hAnsi="Tahoma" w:cs="Tahoma"/>
            <w:b/>
            <w:noProof/>
          </w:rPr>
          <w:t>FORMATO 8</w:t>
        </w:r>
        <w:r w:rsidR="00D3622E">
          <w:rPr>
            <w:noProof/>
            <w:webHidden/>
          </w:rPr>
          <w:tab/>
        </w:r>
        <w:r w:rsidR="00D3622E">
          <w:rPr>
            <w:noProof/>
            <w:webHidden/>
          </w:rPr>
          <w:fldChar w:fldCharType="begin"/>
        </w:r>
        <w:r w:rsidR="00D3622E">
          <w:rPr>
            <w:noProof/>
            <w:webHidden/>
          </w:rPr>
          <w:instrText xml:space="preserve"> PAGEREF _Toc102728588 \h </w:instrText>
        </w:r>
        <w:r w:rsidR="00D3622E">
          <w:rPr>
            <w:noProof/>
            <w:webHidden/>
          </w:rPr>
        </w:r>
        <w:r w:rsidR="00D3622E">
          <w:rPr>
            <w:noProof/>
            <w:webHidden/>
          </w:rPr>
          <w:fldChar w:fldCharType="separate"/>
        </w:r>
        <w:r w:rsidR="00A30A09">
          <w:rPr>
            <w:noProof/>
            <w:webHidden/>
          </w:rPr>
          <w:t>89</w:t>
        </w:r>
        <w:r w:rsidR="00D3622E">
          <w:rPr>
            <w:noProof/>
            <w:webHidden/>
          </w:rPr>
          <w:fldChar w:fldCharType="end"/>
        </w:r>
      </w:hyperlink>
    </w:p>
    <w:p w14:paraId="2F27B635" w14:textId="6BB28B28" w:rsidR="00D3622E" w:rsidRDefault="00A74C23">
      <w:pPr>
        <w:pStyle w:val="TDC3"/>
        <w:rPr>
          <w:rFonts w:eastAsiaTheme="minorEastAsia"/>
          <w:noProof/>
          <w:lang w:eastAsia="es-MX"/>
        </w:rPr>
      </w:pPr>
      <w:hyperlink w:anchor="_Toc102728589" w:history="1">
        <w:r w:rsidR="00D3622E" w:rsidRPr="00F34C4B">
          <w:rPr>
            <w:rStyle w:val="Hipervnculo"/>
            <w:rFonts w:ascii="Tahoma" w:hAnsi="Tahoma" w:cs="Tahoma"/>
            <w:b/>
            <w:noProof/>
          </w:rPr>
          <w:t>Manifestación, bajo protesta de decir verdad, de la estratificación de Micro, Pequeña o Mediana Empresa (MIPYMES)</w:t>
        </w:r>
        <w:r w:rsidR="00D3622E">
          <w:rPr>
            <w:noProof/>
            <w:webHidden/>
          </w:rPr>
          <w:tab/>
        </w:r>
        <w:r w:rsidR="00D3622E">
          <w:rPr>
            <w:noProof/>
            <w:webHidden/>
          </w:rPr>
          <w:fldChar w:fldCharType="begin"/>
        </w:r>
        <w:r w:rsidR="00D3622E">
          <w:rPr>
            <w:noProof/>
            <w:webHidden/>
          </w:rPr>
          <w:instrText xml:space="preserve"> PAGEREF _Toc102728589 \h </w:instrText>
        </w:r>
        <w:r w:rsidR="00D3622E">
          <w:rPr>
            <w:noProof/>
            <w:webHidden/>
          </w:rPr>
        </w:r>
        <w:r w:rsidR="00D3622E">
          <w:rPr>
            <w:noProof/>
            <w:webHidden/>
          </w:rPr>
          <w:fldChar w:fldCharType="separate"/>
        </w:r>
        <w:r w:rsidR="00A30A09">
          <w:rPr>
            <w:noProof/>
            <w:webHidden/>
          </w:rPr>
          <w:t>89</w:t>
        </w:r>
        <w:r w:rsidR="00D3622E">
          <w:rPr>
            <w:noProof/>
            <w:webHidden/>
          </w:rPr>
          <w:fldChar w:fldCharType="end"/>
        </w:r>
      </w:hyperlink>
    </w:p>
    <w:p w14:paraId="2185CB59" w14:textId="52B4BF1E" w:rsidR="00D3622E" w:rsidRDefault="00A74C23">
      <w:pPr>
        <w:pStyle w:val="TDC2"/>
        <w:rPr>
          <w:rFonts w:eastAsiaTheme="minorEastAsia"/>
          <w:noProof/>
          <w:lang w:eastAsia="es-MX"/>
        </w:rPr>
      </w:pPr>
      <w:hyperlink w:anchor="_Toc102728590" w:history="1">
        <w:r w:rsidR="00D3622E" w:rsidRPr="00F34C4B">
          <w:rPr>
            <w:rStyle w:val="Hipervnculo"/>
            <w:rFonts w:ascii="Tahoma" w:hAnsi="Tahoma" w:cs="Tahoma"/>
            <w:b/>
            <w:noProof/>
          </w:rPr>
          <w:t>FORMATO 9</w:t>
        </w:r>
        <w:r w:rsidR="00D3622E">
          <w:rPr>
            <w:noProof/>
            <w:webHidden/>
          </w:rPr>
          <w:tab/>
        </w:r>
        <w:r w:rsidR="00D3622E">
          <w:rPr>
            <w:noProof/>
            <w:webHidden/>
          </w:rPr>
          <w:fldChar w:fldCharType="begin"/>
        </w:r>
        <w:r w:rsidR="00D3622E">
          <w:rPr>
            <w:noProof/>
            <w:webHidden/>
          </w:rPr>
          <w:instrText xml:space="preserve"> PAGEREF _Toc102728590 \h </w:instrText>
        </w:r>
        <w:r w:rsidR="00D3622E">
          <w:rPr>
            <w:noProof/>
            <w:webHidden/>
          </w:rPr>
        </w:r>
        <w:r w:rsidR="00D3622E">
          <w:rPr>
            <w:noProof/>
            <w:webHidden/>
          </w:rPr>
          <w:fldChar w:fldCharType="separate"/>
        </w:r>
        <w:r w:rsidR="00A30A09">
          <w:rPr>
            <w:noProof/>
            <w:webHidden/>
          </w:rPr>
          <w:t>91</w:t>
        </w:r>
        <w:r w:rsidR="00D3622E">
          <w:rPr>
            <w:noProof/>
            <w:webHidden/>
          </w:rPr>
          <w:fldChar w:fldCharType="end"/>
        </w:r>
      </w:hyperlink>
    </w:p>
    <w:p w14:paraId="24D6E2BC" w14:textId="64ACBC41" w:rsidR="00D3622E" w:rsidRDefault="00A74C23">
      <w:pPr>
        <w:pStyle w:val="TDC3"/>
        <w:rPr>
          <w:rFonts w:eastAsiaTheme="minorEastAsia"/>
          <w:noProof/>
          <w:lang w:eastAsia="es-MX"/>
        </w:rPr>
      </w:pPr>
      <w:hyperlink w:anchor="_Toc102728591" w:history="1">
        <w:r w:rsidR="00D3622E" w:rsidRPr="00F34C4B">
          <w:rPr>
            <w:rStyle w:val="Hipervnculo"/>
            <w:rFonts w:ascii="Tahoma" w:hAnsi="Tahoma" w:cs="Tahoma"/>
            <w:b/>
            <w:noProof/>
          </w:rPr>
          <w:t>Modelo de Propuesta Técnica</w:t>
        </w:r>
        <w:r w:rsidR="00D3622E">
          <w:rPr>
            <w:noProof/>
            <w:webHidden/>
          </w:rPr>
          <w:tab/>
        </w:r>
        <w:r w:rsidR="00D3622E">
          <w:rPr>
            <w:noProof/>
            <w:webHidden/>
          </w:rPr>
          <w:fldChar w:fldCharType="begin"/>
        </w:r>
        <w:r w:rsidR="00D3622E">
          <w:rPr>
            <w:noProof/>
            <w:webHidden/>
          </w:rPr>
          <w:instrText xml:space="preserve"> PAGEREF _Toc102728591 \h </w:instrText>
        </w:r>
        <w:r w:rsidR="00D3622E">
          <w:rPr>
            <w:noProof/>
            <w:webHidden/>
          </w:rPr>
        </w:r>
        <w:r w:rsidR="00D3622E">
          <w:rPr>
            <w:noProof/>
            <w:webHidden/>
          </w:rPr>
          <w:fldChar w:fldCharType="separate"/>
        </w:r>
        <w:r w:rsidR="00A30A09">
          <w:rPr>
            <w:noProof/>
            <w:webHidden/>
          </w:rPr>
          <w:t>91</w:t>
        </w:r>
        <w:r w:rsidR="00D3622E">
          <w:rPr>
            <w:noProof/>
            <w:webHidden/>
          </w:rPr>
          <w:fldChar w:fldCharType="end"/>
        </w:r>
      </w:hyperlink>
    </w:p>
    <w:p w14:paraId="62C5121F" w14:textId="2578D02C" w:rsidR="00D3622E" w:rsidRDefault="00A74C23">
      <w:pPr>
        <w:pStyle w:val="TDC2"/>
        <w:rPr>
          <w:rFonts w:eastAsiaTheme="minorEastAsia"/>
          <w:noProof/>
          <w:lang w:eastAsia="es-MX"/>
        </w:rPr>
      </w:pPr>
      <w:hyperlink w:anchor="_Toc102728592" w:history="1">
        <w:r w:rsidR="00D3622E" w:rsidRPr="00F34C4B">
          <w:rPr>
            <w:rStyle w:val="Hipervnculo"/>
            <w:rFonts w:ascii="Tahoma" w:hAnsi="Tahoma" w:cs="Tahoma"/>
            <w:b/>
            <w:noProof/>
          </w:rPr>
          <w:t>FORMATO 10</w:t>
        </w:r>
        <w:r w:rsidR="00D3622E">
          <w:rPr>
            <w:noProof/>
            <w:webHidden/>
          </w:rPr>
          <w:tab/>
        </w:r>
        <w:r w:rsidR="00D3622E">
          <w:rPr>
            <w:noProof/>
            <w:webHidden/>
          </w:rPr>
          <w:fldChar w:fldCharType="begin"/>
        </w:r>
        <w:r w:rsidR="00D3622E">
          <w:rPr>
            <w:noProof/>
            <w:webHidden/>
          </w:rPr>
          <w:instrText xml:space="preserve"> PAGEREF _Toc102728592 \h </w:instrText>
        </w:r>
        <w:r w:rsidR="00D3622E">
          <w:rPr>
            <w:noProof/>
            <w:webHidden/>
          </w:rPr>
        </w:r>
        <w:r w:rsidR="00D3622E">
          <w:rPr>
            <w:noProof/>
            <w:webHidden/>
          </w:rPr>
          <w:fldChar w:fldCharType="separate"/>
        </w:r>
        <w:r w:rsidR="00A30A09">
          <w:rPr>
            <w:noProof/>
            <w:webHidden/>
          </w:rPr>
          <w:t>92</w:t>
        </w:r>
        <w:r w:rsidR="00D3622E">
          <w:rPr>
            <w:noProof/>
            <w:webHidden/>
          </w:rPr>
          <w:fldChar w:fldCharType="end"/>
        </w:r>
      </w:hyperlink>
    </w:p>
    <w:p w14:paraId="3D552892" w14:textId="209ED6A3" w:rsidR="00D3622E" w:rsidRDefault="00A74C23">
      <w:pPr>
        <w:pStyle w:val="TDC3"/>
        <w:rPr>
          <w:rFonts w:eastAsiaTheme="minorEastAsia"/>
          <w:noProof/>
          <w:lang w:eastAsia="es-MX"/>
        </w:rPr>
      </w:pPr>
      <w:hyperlink w:anchor="_Toc102728593" w:history="1">
        <w:r w:rsidR="00D3622E" w:rsidRPr="00F34C4B">
          <w:rPr>
            <w:rStyle w:val="Hipervnculo"/>
            <w:rFonts w:ascii="Tahoma" w:hAnsi="Tahoma" w:cs="Tahoma"/>
            <w:b/>
            <w:noProof/>
          </w:rPr>
          <w:t>Modelo de Propuesta Económica</w:t>
        </w:r>
        <w:r w:rsidR="00D3622E">
          <w:rPr>
            <w:noProof/>
            <w:webHidden/>
          </w:rPr>
          <w:tab/>
        </w:r>
        <w:r w:rsidR="00D3622E">
          <w:rPr>
            <w:noProof/>
            <w:webHidden/>
          </w:rPr>
          <w:fldChar w:fldCharType="begin"/>
        </w:r>
        <w:r w:rsidR="00D3622E">
          <w:rPr>
            <w:noProof/>
            <w:webHidden/>
          </w:rPr>
          <w:instrText xml:space="preserve"> PAGEREF _Toc102728593 \h </w:instrText>
        </w:r>
        <w:r w:rsidR="00D3622E">
          <w:rPr>
            <w:noProof/>
            <w:webHidden/>
          </w:rPr>
        </w:r>
        <w:r w:rsidR="00D3622E">
          <w:rPr>
            <w:noProof/>
            <w:webHidden/>
          </w:rPr>
          <w:fldChar w:fldCharType="separate"/>
        </w:r>
        <w:r w:rsidR="00A30A09">
          <w:rPr>
            <w:noProof/>
            <w:webHidden/>
          </w:rPr>
          <w:t>92</w:t>
        </w:r>
        <w:r w:rsidR="00D3622E">
          <w:rPr>
            <w:noProof/>
            <w:webHidden/>
          </w:rPr>
          <w:fldChar w:fldCharType="end"/>
        </w:r>
      </w:hyperlink>
    </w:p>
    <w:p w14:paraId="070245CE" w14:textId="093F8E20" w:rsidR="00D3622E" w:rsidRDefault="00A74C23">
      <w:pPr>
        <w:pStyle w:val="TDC2"/>
        <w:rPr>
          <w:rFonts w:eastAsiaTheme="minorEastAsia"/>
          <w:noProof/>
          <w:lang w:eastAsia="es-MX"/>
        </w:rPr>
      </w:pPr>
      <w:hyperlink w:anchor="_Toc102728594" w:history="1">
        <w:r w:rsidR="00D3622E" w:rsidRPr="00F34C4B">
          <w:rPr>
            <w:rStyle w:val="Hipervnculo"/>
            <w:rFonts w:ascii="Tahoma" w:hAnsi="Tahoma" w:cs="Tahoma"/>
            <w:b/>
            <w:noProof/>
          </w:rPr>
          <w:t>FORMATO 11</w:t>
        </w:r>
        <w:r w:rsidR="00D3622E">
          <w:rPr>
            <w:noProof/>
            <w:webHidden/>
          </w:rPr>
          <w:tab/>
        </w:r>
        <w:r w:rsidR="00D3622E">
          <w:rPr>
            <w:noProof/>
            <w:webHidden/>
          </w:rPr>
          <w:fldChar w:fldCharType="begin"/>
        </w:r>
        <w:r w:rsidR="00D3622E">
          <w:rPr>
            <w:noProof/>
            <w:webHidden/>
          </w:rPr>
          <w:instrText xml:space="preserve"> PAGEREF _Toc102728594 \h </w:instrText>
        </w:r>
        <w:r w:rsidR="00D3622E">
          <w:rPr>
            <w:noProof/>
            <w:webHidden/>
          </w:rPr>
        </w:r>
        <w:r w:rsidR="00D3622E">
          <w:rPr>
            <w:noProof/>
            <w:webHidden/>
          </w:rPr>
          <w:fldChar w:fldCharType="separate"/>
        </w:r>
        <w:r w:rsidR="00A30A09">
          <w:rPr>
            <w:noProof/>
            <w:webHidden/>
          </w:rPr>
          <w:t>94</w:t>
        </w:r>
        <w:r w:rsidR="00D3622E">
          <w:rPr>
            <w:noProof/>
            <w:webHidden/>
          </w:rPr>
          <w:fldChar w:fldCharType="end"/>
        </w:r>
      </w:hyperlink>
    </w:p>
    <w:p w14:paraId="7D3C9E5D" w14:textId="2B66C815" w:rsidR="00D3622E" w:rsidRDefault="00A74C23">
      <w:pPr>
        <w:pStyle w:val="TDC3"/>
        <w:rPr>
          <w:rFonts w:eastAsiaTheme="minorEastAsia"/>
          <w:noProof/>
          <w:lang w:eastAsia="es-MX"/>
        </w:rPr>
      </w:pPr>
      <w:hyperlink w:anchor="_Toc102728595" w:history="1">
        <w:r w:rsidR="00D3622E" w:rsidRPr="00F34C4B">
          <w:rPr>
            <w:rStyle w:val="Hipervnculo"/>
            <w:rFonts w:ascii="Tahoma" w:hAnsi="Tahoma" w:cs="Tahoma"/>
            <w:noProof/>
          </w:rPr>
          <w:t>Acuse del manifiesto en el que afirme o niegue los vínculos o relaciones de negocios, laborales, profesionales, personales o de parentesco con consanguinidad o afinidad hasta el cuarto grado que tengan las personas con servidores públicos</w:t>
        </w:r>
        <w:r w:rsidR="00D3622E">
          <w:rPr>
            <w:noProof/>
            <w:webHidden/>
          </w:rPr>
          <w:tab/>
        </w:r>
        <w:r w:rsidR="00D3622E">
          <w:rPr>
            <w:noProof/>
            <w:webHidden/>
          </w:rPr>
          <w:fldChar w:fldCharType="begin"/>
        </w:r>
        <w:r w:rsidR="00D3622E">
          <w:rPr>
            <w:noProof/>
            <w:webHidden/>
          </w:rPr>
          <w:instrText xml:space="preserve"> PAGEREF _Toc102728595 \h </w:instrText>
        </w:r>
        <w:r w:rsidR="00D3622E">
          <w:rPr>
            <w:noProof/>
            <w:webHidden/>
          </w:rPr>
        </w:r>
        <w:r w:rsidR="00D3622E">
          <w:rPr>
            <w:noProof/>
            <w:webHidden/>
          </w:rPr>
          <w:fldChar w:fldCharType="separate"/>
        </w:r>
        <w:r w:rsidR="00A30A09">
          <w:rPr>
            <w:noProof/>
            <w:webHidden/>
          </w:rPr>
          <w:t>94</w:t>
        </w:r>
        <w:r w:rsidR="00D3622E">
          <w:rPr>
            <w:noProof/>
            <w:webHidden/>
          </w:rPr>
          <w:fldChar w:fldCharType="end"/>
        </w:r>
      </w:hyperlink>
    </w:p>
    <w:p w14:paraId="19944E46" w14:textId="7B3ACE3F" w:rsidR="00D3622E" w:rsidRDefault="00A74C23">
      <w:pPr>
        <w:pStyle w:val="TDC2"/>
        <w:rPr>
          <w:rFonts w:eastAsiaTheme="minorEastAsia"/>
          <w:noProof/>
          <w:lang w:eastAsia="es-MX"/>
        </w:rPr>
      </w:pPr>
      <w:hyperlink w:anchor="_Toc102728596" w:history="1">
        <w:r w:rsidR="00D3622E" w:rsidRPr="00F34C4B">
          <w:rPr>
            <w:rStyle w:val="Hipervnculo"/>
            <w:rFonts w:ascii="Tahoma" w:hAnsi="Tahoma" w:cs="Tahoma"/>
            <w:b/>
            <w:noProof/>
          </w:rPr>
          <w:t>FORMATO 12</w:t>
        </w:r>
        <w:r w:rsidR="00D3622E">
          <w:rPr>
            <w:noProof/>
            <w:webHidden/>
          </w:rPr>
          <w:tab/>
        </w:r>
        <w:r w:rsidR="00D3622E">
          <w:rPr>
            <w:noProof/>
            <w:webHidden/>
          </w:rPr>
          <w:fldChar w:fldCharType="begin"/>
        </w:r>
        <w:r w:rsidR="00D3622E">
          <w:rPr>
            <w:noProof/>
            <w:webHidden/>
          </w:rPr>
          <w:instrText xml:space="preserve"> PAGEREF _Toc102728596 \h </w:instrText>
        </w:r>
        <w:r w:rsidR="00D3622E">
          <w:rPr>
            <w:noProof/>
            <w:webHidden/>
          </w:rPr>
        </w:r>
        <w:r w:rsidR="00D3622E">
          <w:rPr>
            <w:noProof/>
            <w:webHidden/>
          </w:rPr>
          <w:fldChar w:fldCharType="separate"/>
        </w:r>
        <w:r w:rsidR="00A30A09">
          <w:rPr>
            <w:noProof/>
            <w:webHidden/>
          </w:rPr>
          <w:t>96</w:t>
        </w:r>
        <w:r w:rsidR="00D3622E">
          <w:rPr>
            <w:noProof/>
            <w:webHidden/>
          </w:rPr>
          <w:fldChar w:fldCharType="end"/>
        </w:r>
      </w:hyperlink>
    </w:p>
    <w:p w14:paraId="698B89E6" w14:textId="25AEFE8D" w:rsidR="00D3622E" w:rsidRDefault="00A74C23">
      <w:pPr>
        <w:pStyle w:val="TDC3"/>
        <w:rPr>
          <w:rFonts w:eastAsiaTheme="minorEastAsia"/>
          <w:noProof/>
          <w:lang w:eastAsia="es-MX"/>
        </w:rPr>
      </w:pPr>
      <w:hyperlink w:anchor="_Toc102728597" w:history="1">
        <w:r w:rsidR="00D3622E" w:rsidRPr="00F34C4B">
          <w:rPr>
            <w:rStyle w:val="Hipervnculo"/>
            <w:rFonts w:ascii="Tahoma" w:hAnsi="Tahoma" w:cs="Tahoma"/>
            <w:b/>
            <w:bCs/>
            <w:noProof/>
          </w:rPr>
          <w:t>Manifestación de cumplimiento de normas.</w:t>
        </w:r>
        <w:r w:rsidR="00D3622E">
          <w:rPr>
            <w:noProof/>
            <w:webHidden/>
          </w:rPr>
          <w:tab/>
        </w:r>
        <w:r w:rsidR="00D3622E">
          <w:rPr>
            <w:noProof/>
            <w:webHidden/>
          </w:rPr>
          <w:fldChar w:fldCharType="begin"/>
        </w:r>
        <w:r w:rsidR="00D3622E">
          <w:rPr>
            <w:noProof/>
            <w:webHidden/>
          </w:rPr>
          <w:instrText xml:space="preserve"> PAGEREF _Toc102728597 \h </w:instrText>
        </w:r>
        <w:r w:rsidR="00D3622E">
          <w:rPr>
            <w:noProof/>
            <w:webHidden/>
          </w:rPr>
        </w:r>
        <w:r w:rsidR="00D3622E">
          <w:rPr>
            <w:noProof/>
            <w:webHidden/>
          </w:rPr>
          <w:fldChar w:fldCharType="separate"/>
        </w:r>
        <w:r w:rsidR="00A30A09">
          <w:rPr>
            <w:noProof/>
            <w:webHidden/>
          </w:rPr>
          <w:t>96</w:t>
        </w:r>
        <w:r w:rsidR="00D3622E">
          <w:rPr>
            <w:noProof/>
            <w:webHidden/>
          </w:rPr>
          <w:fldChar w:fldCharType="end"/>
        </w:r>
      </w:hyperlink>
    </w:p>
    <w:p w14:paraId="29363EC8" w14:textId="483F1AE5" w:rsidR="00D3622E" w:rsidRDefault="00A74C23">
      <w:pPr>
        <w:pStyle w:val="TDC2"/>
        <w:rPr>
          <w:rFonts w:eastAsiaTheme="minorEastAsia"/>
          <w:noProof/>
          <w:lang w:eastAsia="es-MX"/>
        </w:rPr>
      </w:pPr>
      <w:hyperlink w:anchor="_Toc102728598" w:history="1">
        <w:r w:rsidR="00D3622E" w:rsidRPr="00F34C4B">
          <w:rPr>
            <w:rStyle w:val="Hipervnculo"/>
            <w:rFonts w:ascii="Tahoma" w:hAnsi="Tahoma" w:cs="Tahoma"/>
            <w:b/>
            <w:noProof/>
          </w:rPr>
          <w:t>FORMATO 13</w:t>
        </w:r>
        <w:r w:rsidR="00D3622E">
          <w:rPr>
            <w:noProof/>
            <w:webHidden/>
          </w:rPr>
          <w:tab/>
        </w:r>
        <w:r w:rsidR="00D3622E">
          <w:rPr>
            <w:noProof/>
            <w:webHidden/>
          </w:rPr>
          <w:fldChar w:fldCharType="begin"/>
        </w:r>
        <w:r w:rsidR="00D3622E">
          <w:rPr>
            <w:noProof/>
            <w:webHidden/>
          </w:rPr>
          <w:instrText xml:space="preserve"> PAGEREF _Toc102728598 \h </w:instrText>
        </w:r>
        <w:r w:rsidR="00D3622E">
          <w:rPr>
            <w:noProof/>
            <w:webHidden/>
          </w:rPr>
        </w:r>
        <w:r w:rsidR="00D3622E">
          <w:rPr>
            <w:noProof/>
            <w:webHidden/>
          </w:rPr>
          <w:fldChar w:fldCharType="separate"/>
        </w:r>
        <w:r w:rsidR="00A30A09">
          <w:rPr>
            <w:noProof/>
            <w:webHidden/>
          </w:rPr>
          <w:t>98</w:t>
        </w:r>
        <w:r w:rsidR="00D3622E">
          <w:rPr>
            <w:noProof/>
            <w:webHidden/>
          </w:rPr>
          <w:fldChar w:fldCharType="end"/>
        </w:r>
      </w:hyperlink>
    </w:p>
    <w:p w14:paraId="21134CA9" w14:textId="30B1F4B1" w:rsidR="00D3622E" w:rsidRDefault="00A74C23">
      <w:pPr>
        <w:pStyle w:val="TDC3"/>
        <w:rPr>
          <w:rFonts w:eastAsiaTheme="minorEastAsia"/>
          <w:noProof/>
          <w:lang w:eastAsia="es-MX"/>
        </w:rPr>
      </w:pPr>
      <w:hyperlink w:anchor="_Toc102728599" w:history="1">
        <w:r w:rsidR="00D3622E" w:rsidRPr="00F34C4B">
          <w:rPr>
            <w:rStyle w:val="Hipervnculo"/>
            <w:rFonts w:ascii="Tahoma" w:hAnsi="Tahoma" w:cs="Tahoma"/>
            <w:b/>
            <w:noProof/>
          </w:rPr>
          <w:t>Modelo de garantía de cumplimiento del contrato</w:t>
        </w:r>
        <w:r w:rsidR="00D3622E">
          <w:rPr>
            <w:noProof/>
            <w:webHidden/>
          </w:rPr>
          <w:tab/>
        </w:r>
        <w:r w:rsidR="00D3622E">
          <w:rPr>
            <w:noProof/>
            <w:webHidden/>
          </w:rPr>
          <w:fldChar w:fldCharType="begin"/>
        </w:r>
        <w:r w:rsidR="00D3622E">
          <w:rPr>
            <w:noProof/>
            <w:webHidden/>
          </w:rPr>
          <w:instrText xml:space="preserve"> PAGEREF _Toc102728599 \h </w:instrText>
        </w:r>
        <w:r w:rsidR="00D3622E">
          <w:rPr>
            <w:noProof/>
            <w:webHidden/>
          </w:rPr>
        </w:r>
        <w:r w:rsidR="00D3622E">
          <w:rPr>
            <w:noProof/>
            <w:webHidden/>
          </w:rPr>
          <w:fldChar w:fldCharType="separate"/>
        </w:r>
        <w:r w:rsidR="00A30A09">
          <w:rPr>
            <w:noProof/>
            <w:webHidden/>
          </w:rPr>
          <w:t>98</w:t>
        </w:r>
        <w:r w:rsidR="00D3622E">
          <w:rPr>
            <w:noProof/>
            <w:webHidden/>
          </w:rPr>
          <w:fldChar w:fldCharType="end"/>
        </w:r>
      </w:hyperlink>
    </w:p>
    <w:p w14:paraId="7C70A63D" w14:textId="78E4519A" w:rsidR="00D3622E" w:rsidRDefault="00A74C23">
      <w:pPr>
        <w:pStyle w:val="TDC2"/>
        <w:rPr>
          <w:rFonts w:eastAsiaTheme="minorEastAsia"/>
          <w:noProof/>
          <w:lang w:eastAsia="es-MX"/>
        </w:rPr>
      </w:pPr>
      <w:hyperlink w:anchor="_Toc102728600" w:history="1">
        <w:r w:rsidR="00D3622E" w:rsidRPr="00F34C4B">
          <w:rPr>
            <w:rStyle w:val="Hipervnculo"/>
            <w:rFonts w:ascii="Tahoma" w:hAnsi="Tahoma" w:cs="Tahoma"/>
            <w:b/>
            <w:noProof/>
          </w:rPr>
          <w:t>FORMATO 14</w:t>
        </w:r>
        <w:r w:rsidR="00D3622E">
          <w:rPr>
            <w:noProof/>
            <w:webHidden/>
          </w:rPr>
          <w:tab/>
        </w:r>
        <w:r w:rsidR="00D3622E">
          <w:rPr>
            <w:noProof/>
            <w:webHidden/>
          </w:rPr>
          <w:fldChar w:fldCharType="begin"/>
        </w:r>
        <w:r w:rsidR="00D3622E">
          <w:rPr>
            <w:noProof/>
            <w:webHidden/>
          </w:rPr>
          <w:instrText xml:space="preserve"> PAGEREF _Toc102728600 \h </w:instrText>
        </w:r>
        <w:r w:rsidR="00D3622E">
          <w:rPr>
            <w:noProof/>
            <w:webHidden/>
          </w:rPr>
        </w:r>
        <w:r w:rsidR="00D3622E">
          <w:rPr>
            <w:noProof/>
            <w:webHidden/>
          </w:rPr>
          <w:fldChar w:fldCharType="separate"/>
        </w:r>
        <w:r w:rsidR="00A30A09">
          <w:rPr>
            <w:noProof/>
            <w:webHidden/>
          </w:rPr>
          <w:t>101</w:t>
        </w:r>
        <w:r w:rsidR="00D3622E">
          <w:rPr>
            <w:noProof/>
            <w:webHidden/>
          </w:rPr>
          <w:fldChar w:fldCharType="end"/>
        </w:r>
      </w:hyperlink>
    </w:p>
    <w:p w14:paraId="08A670DE" w14:textId="3A61D58F" w:rsidR="00D3622E" w:rsidRDefault="00A74C23">
      <w:pPr>
        <w:pStyle w:val="TDC3"/>
        <w:rPr>
          <w:rFonts w:eastAsiaTheme="minorEastAsia"/>
          <w:noProof/>
          <w:lang w:eastAsia="es-MX"/>
        </w:rPr>
      </w:pPr>
      <w:hyperlink w:anchor="_Toc102728601" w:history="1">
        <w:r w:rsidR="00D3622E" w:rsidRPr="00F34C4B">
          <w:rPr>
            <w:rStyle w:val="Hipervnculo"/>
            <w:rFonts w:ascii="Tahoma" w:hAnsi="Tahoma" w:cs="Tahoma"/>
            <w:iCs/>
            <w:noProof/>
            <w:lang w:val="es-ES_tradnl"/>
          </w:rPr>
          <w:t xml:space="preserve">Documento vigente expedido por el Servicio de Administración Tributaria, en el que se emita la opinión del cumplimiento de obligaciones fiscales en sentido positivo, de conformidad con lo previsto en la regla </w:t>
        </w:r>
        <w:r w:rsidR="00D3622E" w:rsidRPr="00F34C4B">
          <w:rPr>
            <w:rStyle w:val="Hipervnculo"/>
            <w:rFonts w:ascii="Tahoma" w:hAnsi="Tahoma" w:cs="Tahoma"/>
            <w:b/>
            <w:iCs/>
            <w:noProof/>
            <w:lang w:val="es-ES_tradnl"/>
          </w:rPr>
          <w:t>2.1.31</w:t>
        </w:r>
        <w:r w:rsidR="00D3622E" w:rsidRPr="00F34C4B">
          <w:rPr>
            <w:rStyle w:val="Hipervnculo"/>
            <w:rFonts w:ascii="Tahoma" w:hAnsi="Tahoma" w:cs="Tahoma"/>
            <w:iCs/>
            <w:noProof/>
            <w:lang w:val="es-ES_tradnl"/>
          </w:rPr>
          <w:t xml:space="preserve"> de la Resolución Miscelánea Fiscal para </w:t>
        </w:r>
        <w:r w:rsidR="00D3622E" w:rsidRPr="00F34C4B">
          <w:rPr>
            <w:rStyle w:val="Hipervnculo"/>
            <w:rFonts w:ascii="Tahoma" w:hAnsi="Tahoma" w:cs="Tahoma"/>
            <w:b/>
            <w:iCs/>
            <w:noProof/>
            <w:lang w:val="es-ES_tradnl"/>
          </w:rPr>
          <w:t>2022</w:t>
        </w:r>
        <w:r w:rsidR="00D3622E" w:rsidRPr="00F34C4B">
          <w:rPr>
            <w:rStyle w:val="Hipervnculo"/>
            <w:rFonts w:ascii="Tahoma" w:hAnsi="Tahoma" w:cs="Tahoma"/>
            <w:iCs/>
            <w:noProof/>
            <w:lang w:val="es-ES_tradnl"/>
          </w:rPr>
          <w:t xml:space="preserve">, publicada en el Diario Oficial de la Federación el </w:t>
        </w:r>
        <w:r w:rsidR="00D3622E" w:rsidRPr="00F34C4B">
          <w:rPr>
            <w:rStyle w:val="Hipervnculo"/>
            <w:rFonts w:ascii="Tahoma" w:hAnsi="Tahoma" w:cs="Tahoma"/>
            <w:b/>
            <w:iCs/>
            <w:noProof/>
            <w:lang w:val="es-ES_tradnl"/>
          </w:rPr>
          <w:t>27</w:t>
        </w:r>
        <w:r w:rsidR="00D3622E" w:rsidRPr="00F34C4B">
          <w:rPr>
            <w:rStyle w:val="Hipervnculo"/>
            <w:rFonts w:ascii="Tahoma" w:hAnsi="Tahoma" w:cs="Tahoma"/>
            <w:iCs/>
            <w:noProof/>
            <w:lang w:val="es-ES_tradnl"/>
          </w:rPr>
          <w:t xml:space="preserve"> de </w:t>
        </w:r>
        <w:r w:rsidR="00D3622E" w:rsidRPr="00F34C4B">
          <w:rPr>
            <w:rStyle w:val="Hipervnculo"/>
            <w:rFonts w:ascii="Tahoma" w:hAnsi="Tahoma" w:cs="Tahoma"/>
            <w:b/>
            <w:iCs/>
            <w:noProof/>
            <w:lang w:val="es-ES_tradnl"/>
          </w:rPr>
          <w:t>diciembre</w:t>
        </w:r>
        <w:r w:rsidR="00D3622E" w:rsidRPr="00F34C4B">
          <w:rPr>
            <w:rStyle w:val="Hipervnculo"/>
            <w:rFonts w:ascii="Tahoma" w:hAnsi="Tahoma" w:cs="Tahoma"/>
            <w:iCs/>
            <w:noProof/>
            <w:lang w:val="es-ES_tradnl"/>
          </w:rPr>
          <w:t xml:space="preserve"> de </w:t>
        </w:r>
        <w:r w:rsidR="00D3622E" w:rsidRPr="00F34C4B">
          <w:rPr>
            <w:rStyle w:val="Hipervnculo"/>
            <w:rFonts w:ascii="Tahoma" w:hAnsi="Tahoma" w:cs="Tahoma"/>
            <w:b/>
            <w:iCs/>
            <w:noProof/>
            <w:lang w:val="es-ES_tradnl"/>
          </w:rPr>
          <w:t>2021</w:t>
        </w:r>
        <w:r w:rsidR="00D3622E" w:rsidRPr="00F34C4B">
          <w:rPr>
            <w:rStyle w:val="Hipervnculo"/>
            <w:rFonts w:ascii="Tahoma" w:hAnsi="Tahoma" w:cs="Tahoma"/>
            <w:iCs/>
            <w:noProof/>
            <w:lang w:val="es-ES_tradnl"/>
          </w:rPr>
          <w:t>.</w:t>
        </w:r>
        <w:r w:rsidR="00D3622E">
          <w:rPr>
            <w:noProof/>
            <w:webHidden/>
          </w:rPr>
          <w:tab/>
        </w:r>
        <w:r w:rsidR="00D3622E">
          <w:rPr>
            <w:noProof/>
            <w:webHidden/>
          </w:rPr>
          <w:fldChar w:fldCharType="begin"/>
        </w:r>
        <w:r w:rsidR="00D3622E">
          <w:rPr>
            <w:noProof/>
            <w:webHidden/>
          </w:rPr>
          <w:instrText xml:space="preserve"> PAGEREF _Toc102728601 \h </w:instrText>
        </w:r>
        <w:r w:rsidR="00D3622E">
          <w:rPr>
            <w:noProof/>
            <w:webHidden/>
          </w:rPr>
        </w:r>
        <w:r w:rsidR="00D3622E">
          <w:rPr>
            <w:noProof/>
            <w:webHidden/>
          </w:rPr>
          <w:fldChar w:fldCharType="separate"/>
        </w:r>
        <w:r w:rsidR="00A30A09">
          <w:rPr>
            <w:noProof/>
            <w:webHidden/>
          </w:rPr>
          <w:t>101</w:t>
        </w:r>
        <w:r w:rsidR="00D3622E">
          <w:rPr>
            <w:noProof/>
            <w:webHidden/>
          </w:rPr>
          <w:fldChar w:fldCharType="end"/>
        </w:r>
      </w:hyperlink>
    </w:p>
    <w:p w14:paraId="7444AE1E" w14:textId="0657604C" w:rsidR="00D3622E" w:rsidRDefault="00A74C23">
      <w:pPr>
        <w:pStyle w:val="TDC2"/>
        <w:rPr>
          <w:rFonts w:eastAsiaTheme="minorEastAsia"/>
          <w:noProof/>
          <w:lang w:eastAsia="es-MX"/>
        </w:rPr>
      </w:pPr>
      <w:hyperlink w:anchor="_Toc102728602" w:history="1">
        <w:r w:rsidR="00D3622E" w:rsidRPr="00F34C4B">
          <w:rPr>
            <w:rStyle w:val="Hipervnculo"/>
            <w:rFonts w:ascii="Tahoma" w:hAnsi="Tahoma" w:cs="Tahoma"/>
            <w:b/>
            <w:noProof/>
          </w:rPr>
          <w:t>FORMATO 15</w:t>
        </w:r>
        <w:r w:rsidR="00D3622E">
          <w:rPr>
            <w:noProof/>
            <w:webHidden/>
          </w:rPr>
          <w:tab/>
        </w:r>
        <w:r w:rsidR="00D3622E">
          <w:rPr>
            <w:noProof/>
            <w:webHidden/>
          </w:rPr>
          <w:fldChar w:fldCharType="begin"/>
        </w:r>
        <w:r w:rsidR="00D3622E">
          <w:rPr>
            <w:noProof/>
            <w:webHidden/>
          </w:rPr>
          <w:instrText xml:space="preserve"> PAGEREF _Toc102728602 \h </w:instrText>
        </w:r>
        <w:r w:rsidR="00D3622E">
          <w:rPr>
            <w:noProof/>
            <w:webHidden/>
          </w:rPr>
        </w:r>
        <w:r w:rsidR="00D3622E">
          <w:rPr>
            <w:noProof/>
            <w:webHidden/>
          </w:rPr>
          <w:fldChar w:fldCharType="separate"/>
        </w:r>
        <w:r w:rsidR="00A30A09">
          <w:rPr>
            <w:noProof/>
            <w:webHidden/>
          </w:rPr>
          <w:t>102</w:t>
        </w:r>
        <w:r w:rsidR="00D3622E">
          <w:rPr>
            <w:noProof/>
            <w:webHidden/>
          </w:rPr>
          <w:fldChar w:fldCharType="end"/>
        </w:r>
      </w:hyperlink>
    </w:p>
    <w:p w14:paraId="09D89AF4" w14:textId="2061D370" w:rsidR="00D3622E" w:rsidRDefault="00A74C23">
      <w:pPr>
        <w:pStyle w:val="TDC3"/>
        <w:rPr>
          <w:rFonts w:eastAsiaTheme="minorEastAsia"/>
          <w:noProof/>
          <w:lang w:eastAsia="es-MX"/>
        </w:rPr>
      </w:pPr>
      <w:hyperlink w:anchor="_Toc102728603" w:history="1">
        <w:r w:rsidR="00D3622E" w:rsidRPr="00F34C4B">
          <w:rPr>
            <w:rStyle w:val="Hipervnculo"/>
            <w:rFonts w:ascii="Tahoma" w:hAnsi="Tahoma" w:cs="Tahoma"/>
            <w:iCs/>
            <w:noProof/>
            <w:lang w:val="es-ES_tradnl"/>
          </w:rPr>
          <w:t xml:space="preserve">Opinión positiva de cumplimiento de obligaciones fiscales en materia de seguridad social, emitida por el Instituto Mexicano del Seguro Social, de conformidad con lo previsto en la regla Primera del Anexo Único del “ACUERDO ACDO.SA1.HCT.101214/281.P.DIR y su Anexo Único, dictado por el H. Consejo Técnico, relativo a las Reglas para la obtención de la opinión de </w:t>
        </w:r>
        <w:r w:rsidR="00D3622E" w:rsidRPr="00F34C4B">
          <w:rPr>
            <w:rStyle w:val="Hipervnculo"/>
            <w:rFonts w:ascii="Tahoma" w:hAnsi="Tahoma" w:cs="Tahoma"/>
            <w:iCs/>
            <w:noProof/>
            <w:lang w:val="es-ES_tradnl"/>
          </w:rPr>
          <w:lastRenderedPageBreak/>
          <w:t>cumplimiento de obligaciones fiscales en materia de seguridad social”, publicado en el Diario Oficial de la Federación el 27 de febrero de 2015.</w:t>
        </w:r>
        <w:r w:rsidR="00D3622E">
          <w:rPr>
            <w:noProof/>
            <w:webHidden/>
          </w:rPr>
          <w:tab/>
        </w:r>
        <w:r w:rsidR="00D3622E">
          <w:rPr>
            <w:noProof/>
            <w:webHidden/>
          </w:rPr>
          <w:fldChar w:fldCharType="begin"/>
        </w:r>
        <w:r w:rsidR="00D3622E">
          <w:rPr>
            <w:noProof/>
            <w:webHidden/>
          </w:rPr>
          <w:instrText xml:space="preserve"> PAGEREF _Toc102728603 \h </w:instrText>
        </w:r>
        <w:r w:rsidR="00D3622E">
          <w:rPr>
            <w:noProof/>
            <w:webHidden/>
          </w:rPr>
        </w:r>
        <w:r w:rsidR="00D3622E">
          <w:rPr>
            <w:noProof/>
            <w:webHidden/>
          </w:rPr>
          <w:fldChar w:fldCharType="separate"/>
        </w:r>
        <w:r w:rsidR="00A30A09">
          <w:rPr>
            <w:noProof/>
            <w:webHidden/>
          </w:rPr>
          <w:t>102</w:t>
        </w:r>
        <w:r w:rsidR="00D3622E">
          <w:rPr>
            <w:noProof/>
            <w:webHidden/>
          </w:rPr>
          <w:fldChar w:fldCharType="end"/>
        </w:r>
      </w:hyperlink>
    </w:p>
    <w:p w14:paraId="55BD4567" w14:textId="6911650E" w:rsidR="00D3622E" w:rsidRDefault="00A74C23">
      <w:pPr>
        <w:pStyle w:val="TDC2"/>
        <w:rPr>
          <w:rFonts w:eastAsiaTheme="minorEastAsia"/>
          <w:noProof/>
          <w:lang w:eastAsia="es-MX"/>
        </w:rPr>
      </w:pPr>
      <w:hyperlink w:anchor="_Toc102728604" w:history="1">
        <w:r w:rsidR="00D3622E" w:rsidRPr="00F34C4B">
          <w:rPr>
            <w:rStyle w:val="Hipervnculo"/>
            <w:rFonts w:ascii="Tahoma" w:hAnsi="Tahoma" w:cs="Tahoma"/>
            <w:b/>
            <w:noProof/>
          </w:rPr>
          <w:t>FORMATO 16</w:t>
        </w:r>
        <w:r w:rsidR="00D3622E">
          <w:rPr>
            <w:noProof/>
            <w:webHidden/>
          </w:rPr>
          <w:tab/>
        </w:r>
        <w:r w:rsidR="00D3622E">
          <w:rPr>
            <w:noProof/>
            <w:webHidden/>
          </w:rPr>
          <w:fldChar w:fldCharType="begin"/>
        </w:r>
        <w:r w:rsidR="00D3622E">
          <w:rPr>
            <w:noProof/>
            <w:webHidden/>
          </w:rPr>
          <w:instrText xml:space="preserve"> PAGEREF _Toc102728604 \h </w:instrText>
        </w:r>
        <w:r w:rsidR="00D3622E">
          <w:rPr>
            <w:noProof/>
            <w:webHidden/>
          </w:rPr>
        </w:r>
        <w:r w:rsidR="00D3622E">
          <w:rPr>
            <w:noProof/>
            <w:webHidden/>
          </w:rPr>
          <w:fldChar w:fldCharType="separate"/>
        </w:r>
        <w:r w:rsidR="00A30A09">
          <w:rPr>
            <w:noProof/>
            <w:webHidden/>
          </w:rPr>
          <w:t>103</w:t>
        </w:r>
        <w:r w:rsidR="00D3622E">
          <w:rPr>
            <w:noProof/>
            <w:webHidden/>
          </w:rPr>
          <w:fldChar w:fldCharType="end"/>
        </w:r>
      </w:hyperlink>
    </w:p>
    <w:p w14:paraId="591C5430" w14:textId="5C69C2BD" w:rsidR="00D3622E" w:rsidRDefault="00A74C23">
      <w:pPr>
        <w:pStyle w:val="TDC3"/>
        <w:rPr>
          <w:rFonts w:eastAsiaTheme="minorEastAsia"/>
          <w:noProof/>
          <w:lang w:eastAsia="es-MX"/>
        </w:rPr>
      </w:pPr>
      <w:hyperlink w:anchor="_Toc102728605" w:history="1">
        <w:r w:rsidR="00D3622E" w:rsidRPr="00F34C4B">
          <w:rPr>
            <w:rStyle w:val="Hipervnculo"/>
            <w:rFonts w:ascii="Tahoma" w:hAnsi="Tahoma" w:cs="Tahoma"/>
            <w:iCs/>
            <w:noProof/>
            <w:lang w:val="es-ES"/>
          </w:rPr>
          <w:t xml:space="preserve">Constancia de situación fiscal en materia de aportaciones patronales y entero de descuentos, </w:t>
        </w:r>
        <w:r w:rsidR="00D3622E" w:rsidRPr="00F34C4B">
          <w:rPr>
            <w:rStyle w:val="Hipervnculo"/>
            <w:rFonts w:ascii="Tahoma" w:hAnsi="Tahoma" w:cs="Tahoma"/>
            <w:iCs/>
            <w:noProof/>
          </w:rPr>
          <w:t xml:space="preserve">emitida por el </w:t>
        </w:r>
        <w:r w:rsidR="00D3622E" w:rsidRPr="00F34C4B">
          <w:rPr>
            <w:rStyle w:val="Hipervnculo"/>
            <w:rFonts w:ascii="Tahoma" w:hAnsi="Tahoma" w:cs="Tahoma"/>
            <w:iCs/>
            <w:noProof/>
            <w:lang w:val="es-ES"/>
          </w:rPr>
          <w:t>Instituto del Fondo Nacional de la Vivienda para los Trabajadores</w:t>
        </w:r>
        <w:r w:rsidR="00D3622E" w:rsidRPr="00F34C4B">
          <w:rPr>
            <w:rStyle w:val="Hipervnculo"/>
            <w:rFonts w:ascii="Tahoma" w:hAnsi="Tahoma" w:cs="Tahoma"/>
            <w:iCs/>
            <w:noProof/>
          </w:rPr>
          <w:t>, de conformidad con lo previsto en el “</w:t>
        </w:r>
        <w:r w:rsidR="00D3622E" w:rsidRPr="00F34C4B">
          <w:rPr>
            <w:rStyle w:val="Hipervnculo"/>
            <w:rFonts w:ascii="Tahoma" w:hAnsi="Tahoma" w:cs="Tahoma"/>
            <w:iCs/>
            <w:noProof/>
            <w:lang w:val="es-ES"/>
          </w:rPr>
          <w:t xml:space="preserve">Acuerdo del H. Consejo de Administración del Instituto del Fondo Nacional de la Vivienda para los Trabajadores por el que se emiten las Reglas para la obtención de la constancia de situación fiscal en materia de aportaciones patronales y entero de descuentos”, </w:t>
        </w:r>
        <w:r w:rsidR="00D3622E" w:rsidRPr="00F34C4B">
          <w:rPr>
            <w:rStyle w:val="Hipervnculo"/>
            <w:rFonts w:ascii="Tahoma" w:hAnsi="Tahoma" w:cs="Tahoma"/>
            <w:iCs/>
            <w:noProof/>
          </w:rPr>
          <w:t>publicado en el Diario Oficial de la Federación el 28 de junio de 2017.</w:t>
        </w:r>
        <w:r w:rsidR="00D3622E">
          <w:rPr>
            <w:noProof/>
            <w:webHidden/>
          </w:rPr>
          <w:tab/>
        </w:r>
        <w:r w:rsidR="00D3622E">
          <w:rPr>
            <w:noProof/>
            <w:webHidden/>
          </w:rPr>
          <w:fldChar w:fldCharType="begin"/>
        </w:r>
        <w:r w:rsidR="00D3622E">
          <w:rPr>
            <w:noProof/>
            <w:webHidden/>
          </w:rPr>
          <w:instrText xml:space="preserve"> PAGEREF _Toc102728605 \h </w:instrText>
        </w:r>
        <w:r w:rsidR="00D3622E">
          <w:rPr>
            <w:noProof/>
            <w:webHidden/>
          </w:rPr>
        </w:r>
        <w:r w:rsidR="00D3622E">
          <w:rPr>
            <w:noProof/>
            <w:webHidden/>
          </w:rPr>
          <w:fldChar w:fldCharType="separate"/>
        </w:r>
        <w:r w:rsidR="00A30A09">
          <w:rPr>
            <w:noProof/>
            <w:webHidden/>
          </w:rPr>
          <w:t>103</w:t>
        </w:r>
        <w:r w:rsidR="00D3622E">
          <w:rPr>
            <w:noProof/>
            <w:webHidden/>
          </w:rPr>
          <w:fldChar w:fldCharType="end"/>
        </w:r>
      </w:hyperlink>
    </w:p>
    <w:p w14:paraId="2ED69220" w14:textId="77506920" w:rsidR="00D3622E" w:rsidRDefault="00A74C23">
      <w:pPr>
        <w:pStyle w:val="TDC2"/>
        <w:rPr>
          <w:rFonts w:eastAsiaTheme="minorEastAsia"/>
          <w:noProof/>
          <w:lang w:eastAsia="es-MX"/>
        </w:rPr>
      </w:pPr>
      <w:hyperlink w:anchor="_Toc102728606" w:history="1">
        <w:r w:rsidR="00D3622E" w:rsidRPr="00F34C4B">
          <w:rPr>
            <w:rStyle w:val="Hipervnculo"/>
            <w:rFonts w:ascii="Tahoma" w:hAnsi="Tahoma" w:cs="Tahoma"/>
            <w:b/>
            <w:noProof/>
          </w:rPr>
          <w:t>FORMATO 17</w:t>
        </w:r>
        <w:r w:rsidR="00D3622E">
          <w:rPr>
            <w:noProof/>
            <w:webHidden/>
          </w:rPr>
          <w:tab/>
        </w:r>
        <w:r w:rsidR="00D3622E">
          <w:rPr>
            <w:noProof/>
            <w:webHidden/>
          </w:rPr>
          <w:fldChar w:fldCharType="begin"/>
        </w:r>
        <w:r w:rsidR="00D3622E">
          <w:rPr>
            <w:noProof/>
            <w:webHidden/>
          </w:rPr>
          <w:instrText xml:space="preserve"> PAGEREF _Toc102728606 \h </w:instrText>
        </w:r>
        <w:r w:rsidR="00D3622E">
          <w:rPr>
            <w:noProof/>
            <w:webHidden/>
          </w:rPr>
        </w:r>
        <w:r w:rsidR="00D3622E">
          <w:rPr>
            <w:noProof/>
            <w:webHidden/>
          </w:rPr>
          <w:fldChar w:fldCharType="separate"/>
        </w:r>
        <w:r w:rsidR="00A30A09">
          <w:rPr>
            <w:noProof/>
            <w:webHidden/>
          </w:rPr>
          <w:t>104</w:t>
        </w:r>
        <w:r w:rsidR="00D3622E">
          <w:rPr>
            <w:noProof/>
            <w:webHidden/>
          </w:rPr>
          <w:fldChar w:fldCharType="end"/>
        </w:r>
      </w:hyperlink>
    </w:p>
    <w:p w14:paraId="78B0A38C" w14:textId="7644B401" w:rsidR="00D3622E" w:rsidRDefault="00A74C23">
      <w:pPr>
        <w:pStyle w:val="TDC3"/>
        <w:rPr>
          <w:rFonts w:eastAsiaTheme="minorEastAsia"/>
          <w:noProof/>
          <w:lang w:eastAsia="es-MX"/>
        </w:rPr>
      </w:pPr>
      <w:hyperlink w:anchor="_Toc102728607" w:history="1">
        <w:r w:rsidR="00D3622E" w:rsidRPr="00F34C4B">
          <w:rPr>
            <w:rStyle w:val="Hipervnculo"/>
            <w:rFonts w:ascii="Tahoma" w:hAnsi="Tahoma" w:cs="Tahoma"/>
            <w:b/>
            <w:noProof/>
            <w:lang w:val="es-ES_tradnl"/>
          </w:rPr>
          <w:t xml:space="preserve">Manifiesto de no </w:t>
        </w:r>
        <w:r w:rsidR="00D3622E" w:rsidRPr="00F34C4B">
          <w:rPr>
            <w:rStyle w:val="Hipervnculo"/>
            <w:rFonts w:ascii="Tahoma" w:hAnsi="Tahoma" w:cs="Tahoma"/>
            <w:b/>
            <w:noProof/>
            <w:lang w:val="es-ES"/>
          </w:rPr>
          <w:t>conflicto de intereses</w:t>
        </w:r>
        <w:r w:rsidR="00D3622E">
          <w:rPr>
            <w:noProof/>
            <w:webHidden/>
          </w:rPr>
          <w:tab/>
        </w:r>
        <w:r w:rsidR="00D3622E">
          <w:rPr>
            <w:noProof/>
            <w:webHidden/>
          </w:rPr>
          <w:fldChar w:fldCharType="begin"/>
        </w:r>
        <w:r w:rsidR="00D3622E">
          <w:rPr>
            <w:noProof/>
            <w:webHidden/>
          </w:rPr>
          <w:instrText xml:space="preserve"> PAGEREF _Toc102728607 \h </w:instrText>
        </w:r>
        <w:r w:rsidR="00D3622E">
          <w:rPr>
            <w:noProof/>
            <w:webHidden/>
          </w:rPr>
        </w:r>
        <w:r w:rsidR="00D3622E">
          <w:rPr>
            <w:noProof/>
            <w:webHidden/>
          </w:rPr>
          <w:fldChar w:fldCharType="separate"/>
        </w:r>
        <w:r w:rsidR="00A30A09">
          <w:rPr>
            <w:noProof/>
            <w:webHidden/>
          </w:rPr>
          <w:t>104</w:t>
        </w:r>
        <w:r w:rsidR="00D3622E">
          <w:rPr>
            <w:noProof/>
            <w:webHidden/>
          </w:rPr>
          <w:fldChar w:fldCharType="end"/>
        </w:r>
      </w:hyperlink>
    </w:p>
    <w:p w14:paraId="2B7F2E77" w14:textId="43B04B01" w:rsidR="00D3622E" w:rsidRDefault="00A74C23">
      <w:pPr>
        <w:pStyle w:val="TDC2"/>
        <w:rPr>
          <w:rFonts w:eastAsiaTheme="minorEastAsia"/>
          <w:noProof/>
          <w:lang w:eastAsia="es-MX"/>
        </w:rPr>
      </w:pPr>
      <w:hyperlink w:anchor="_Toc102728608" w:history="1">
        <w:r w:rsidR="00D3622E" w:rsidRPr="00F34C4B">
          <w:rPr>
            <w:rStyle w:val="Hipervnculo"/>
            <w:rFonts w:ascii="Tahoma" w:hAnsi="Tahoma" w:cs="Tahoma"/>
            <w:b/>
            <w:noProof/>
          </w:rPr>
          <w:t>FORMATO 18</w:t>
        </w:r>
        <w:r w:rsidR="00D3622E">
          <w:rPr>
            <w:noProof/>
            <w:webHidden/>
          </w:rPr>
          <w:tab/>
        </w:r>
        <w:r w:rsidR="00D3622E">
          <w:rPr>
            <w:noProof/>
            <w:webHidden/>
          </w:rPr>
          <w:fldChar w:fldCharType="begin"/>
        </w:r>
        <w:r w:rsidR="00D3622E">
          <w:rPr>
            <w:noProof/>
            <w:webHidden/>
          </w:rPr>
          <w:instrText xml:space="preserve"> PAGEREF _Toc102728608 \h </w:instrText>
        </w:r>
        <w:r w:rsidR="00D3622E">
          <w:rPr>
            <w:noProof/>
            <w:webHidden/>
          </w:rPr>
        </w:r>
        <w:r w:rsidR="00D3622E">
          <w:rPr>
            <w:noProof/>
            <w:webHidden/>
          </w:rPr>
          <w:fldChar w:fldCharType="separate"/>
        </w:r>
        <w:r w:rsidR="00A30A09">
          <w:rPr>
            <w:noProof/>
            <w:webHidden/>
          </w:rPr>
          <w:t>106</w:t>
        </w:r>
        <w:r w:rsidR="00D3622E">
          <w:rPr>
            <w:noProof/>
            <w:webHidden/>
          </w:rPr>
          <w:fldChar w:fldCharType="end"/>
        </w:r>
      </w:hyperlink>
    </w:p>
    <w:p w14:paraId="492667C4" w14:textId="212F81B1" w:rsidR="00D3622E" w:rsidRDefault="00A74C23">
      <w:pPr>
        <w:pStyle w:val="TDC3"/>
        <w:rPr>
          <w:rFonts w:eastAsiaTheme="minorEastAsia"/>
          <w:noProof/>
          <w:lang w:eastAsia="es-MX"/>
        </w:rPr>
      </w:pPr>
      <w:hyperlink w:anchor="_Toc102728609" w:history="1">
        <w:r w:rsidR="00D3622E" w:rsidRPr="00F34C4B">
          <w:rPr>
            <w:rStyle w:val="Hipervnculo"/>
            <w:rFonts w:ascii="Tahoma" w:hAnsi="Tahoma" w:cs="Tahoma"/>
            <w:b/>
            <w:noProof/>
            <w:lang w:val="es-ES_tradnl"/>
          </w:rPr>
          <w:t>Solicitud de pago mediante transferencia o depósito bancario</w:t>
        </w:r>
        <w:r w:rsidR="00D3622E">
          <w:rPr>
            <w:noProof/>
            <w:webHidden/>
          </w:rPr>
          <w:tab/>
        </w:r>
        <w:r w:rsidR="00D3622E">
          <w:rPr>
            <w:noProof/>
            <w:webHidden/>
          </w:rPr>
          <w:fldChar w:fldCharType="begin"/>
        </w:r>
        <w:r w:rsidR="00D3622E">
          <w:rPr>
            <w:noProof/>
            <w:webHidden/>
          </w:rPr>
          <w:instrText xml:space="preserve"> PAGEREF _Toc102728609 \h </w:instrText>
        </w:r>
        <w:r w:rsidR="00D3622E">
          <w:rPr>
            <w:noProof/>
            <w:webHidden/>
          </w:rPr>
        </w:r>
        <w:r w:rsidR="00D3622E">
          <w:rPr>
            <w:noProof/>
            <w:webHidden/>
          </w:rPr>
          <w:fldChar w:fldCharType="separate"/>
        </w:r>
        <w:r w:rsidR="00A30A09">
          <w:rPr>
            <w:noProof/>
            <w:webHidden/>
          </w:rPr>
          <w:t>106</w:t>
        </w:r>
        <w:r w:rsidR="00D3622E">
          <w:rPr>
            <w:noProof/>
            <w:webHidden/>
          </w:rPr>
          <w:fldChar w:fldCharType="end"/>
        </w:r>
      </w:hyperlink>
    </w:p>
    <w:p w14:paraId="6167B08E" w14:textId="2B697675" w:rsidR="00D3622E" w:rsidRDefault="00A74C23">
      <w:pPr>
        <w:pStyle w:val="TDC2"/>
        <w:rPr>
          <w:rFonts w:eastAsiaTheme="minorEastAsia"/>
          <w:noProof/>
          <w:lang w:eastAsia="es-MX"/>
        </w:rPr>
      </w:pPr>
      <w:hyperlink w:anchor="_Toc102728610" w:history="1">
        <w:r w:rsidR="00D3622E" w:rsidRPr="00F34C4B">
          <w:rPr>
            <w:rStyle w:val="Hipervnculo"/>
            <w:rFonts w:ascii="Tahoma" w:hAnsi="Tahoma" w:cs="Tahoma"/>
            <w:b/>
            <w:noProof/>
          </w:rPr>
          <w:t>FORMATO 19</w:t>
        </w:r>
        <w:r w:rsidR="00D3622E">
          <w:rPr>
            <w:noProof/>
            <w:webHidden/>
          </w:rPr>
          <w:tab/>
        </w:r>
        <w:r w:rsidR="00D3622E">
          <w:rPr>
            <w:noProof/>
            <w:webHidden/>
          </w:rPr>
          <w:fldChar w:fldCharType="begin"/>
        </w:r>
        <w:r w:rsidR="00D3622E">
          <w:rPr>
            <w:noProof/>
            <w:webHidden/>
          </w:rPr>
          <w:instrText xml:space="preserve"> PAGEREF _Toc102728610 \h </w:instrText>
        </w:r>
        <w:r w:rsidR="00D3622E">
          <w:rPr>
            <w:noProof/>
            <w:webHidden/>
          </w:rPr>
        </w:r>
        <w:r w:rsidR="00D3622E">
          <w:rPr>
            <w:noProof/>
            <w:webHidden/>
          </w:rPr>
          <w:fldChar w:fldCharType="separate"/>
        </w:r>
        <w:r w:rsidR="00A30A09">
          <w:rPr>
            <w:noProof/>
            <w:webHidden/>
          </w:rPr>
          <w:t>108</w:t>
        </w:r>
        <w:r w:rsidR="00D3622E">
          <w:rPr>
            <w:noProof/>
            <w:webHidden/>
          </w:rPr>
          <w:fldChar w:fldCharType="end"/>
        </w:r>
      </w:hyperlink>
    </w:p>
    <w:p w14:paraId="61ED1612" w14:textId="70510788" w:rsidR="00D3622E" w:rsidRDefault="00A74C23">
      <w:pPr>
        <w:pStyle w:val="TDC3"/>
        <w:rPr>
          <w:rFonts w:eastAsiaTheme="minorEastAsia"/>
          <w:noProof/>
          <w:lang w:eastAsia="es-MX"/>
        </w:rPr>
      </w:pPr>
      <w:hyperlink w:anchor="_Toc102728611" w:history="1">
        <w:r w:rsidR="00D3622E" w:rsidRPr="00F34C4B">
          <w:rPr>
            <w:rStyle w:val="Hipervnculo"/>
            <w:rFonts w:ascii="Tahoma" w:hAnsi="Tahoma" w:cs="Tahoma"/>
            <w:b/>
            <w:noProof/>
            <w:lang w:bidi="es-MX"/>
          </w:rPr>
          <w:t>Aviso de privacidad integral de los procedimientos de adquisiciones de bienes, contratación de arrendamientos y servicios</w:t>
        </w:r>
        <w:r w:rsidR="00D3622E">
          <w:rPr>
            <w:noProof/>
            <w:webHidden/>
          </w:rPr>
          <w:tab/>
        </w:r>
        <w:r w:rsidR="00D3622E">
          <w:rPr>
            <w:noProof/>
            <w:webHidden/>
          </w:rPr>
          <w:fldChar w:fldCharType="begin"/>
        </w:r>
        <w:r w:rsidR="00D3622E">
          <w:rPr>
            <w:noProof/>
            <w:webHidden/>
          </w:rPr>
          <w:instrText xml:space="preserve"> PAGEREF _Toc102728611 \h </w:instrText>
        </w:r>
        <w:r w:rsidR="00D3622E">
          <w:rPr>
            <w:noProof/>
            <w:webHidden/>
          </w:rPr>
        </w:r>
        <w:r w:rsidR="00D3622E">
          <w:rPr>
            <w:noProof/>
            <w:webHidden/>
          </w:rPr>
          <w:fldChar w:fldCharType="separate"/>
        </w:r>
        <w:r w:rsidR="00A30A09">
          <w:rPr>
            <w:noProof/>
            <w:webHidden/>
          </w:rPr>
          <w:t>108</w:t>
        </w:r>
        <w:r w:rsidR="00D3622E">
          <w:rPr>
            <w:noProof/>
            <w:webHidden/>
          </w:rPr>
          <w:fldChar w:fldCharType="end"/>
        </w:r>
      </w:hyperlink>
    </w:p>
    <w:p w14:paraId="5F748C40" w14:textId="225D71E9" w:rsidR="00D3622E" w:rsidRDefault="00A74C23">
      <w:pPr>
        <w:pStyle w:val="TDC2"/>
        <w:rPr>
          <w:rFonts w:eastAsiaTheme="minorEastAsia"/>
          <w:noProof/>
          <w:lang w:eastAsia="es-MX"/>
        </w:rPr>
      </w:pPr>
      <w:hyperlink w:anchor="_Toc102728612" w:history="1">
        <w:r w:rsidR="00D3622E" w:rsidRPr="00F34C4B">
          <w:rPr>
            <w:rStyle w:val="Hipervnculo"/>
            <w:rFonts w:ascii="Tahoma" w:hAnsi="Tahoma" w:cs="Tahoma"/>
            <w:b/>
            <w:noProof/>
          </w:rPr>
          <w:t>FORMATO 20</w:t>
        </w:r>
        <w:r w:rsidR="00D3622E">
          <w:rPr>
            <w:noProof/>
            <w:webHidden/>
          </w:rPr>
          <w:tab/>
        </w:r>
        <w:r w:rsidR="00D3622E">
          <w:rPr>
            <w:noProof/>
            <w:webHidden/>
          </w:rPr>
          <w:fldChar w:fldCharType="begin"/>
        </w:r>
        <w:r w:rsidR="00D3622E">
          <w:rPr>
            <w:noProof/>
            <w:webHidden/>
          </w:rPr>
          <w:instrText xml:space="preserve"> PAGEREF _Toc102728612 \h </w:instrText>
        </w:r>
        <w:r w:rsidR="00D3622E">
          <w:rPr>
            <w:noProof/>
            <w:webHidden/>
          </w:rPr>
        </w:r>
        <w:r w:rsidR="00D3622E">
          <w:rPr>
            <w:noProof/>
            <w:webHidden/>
          </w:rPr>
          <w:fldChar w:fldCharType="separate"/>
        </w:r>
        <w:r w:rsidR="00A30A09">
          <w:rPr>
            <w:noProof/>
            <w:webHidden/>
          </w:rPr>
          <w:t>110</w:t>
        </w:r>
        <w:r w:rsidR="00D3622E">
          <w:rPr>
            <w:noProof/>
            <w:webHidden/>
          </w:rPr>
          <w:fldChar w:fldCharType="end"/>
        </w:r>
      </w:hyperlink>
    </w:p>
    <w:p w14:paraId="153559AE" w14:textId="56AA72C2" w:rsidR="00D3622E" w:rsidRDefault="00A74C23">
      <w:pPr>
        <w:pStyle w:val="TDC3"/>
        <w:rPr>
          <w:rFonts w:eastAsiaTheme="minorEastAsia"/>
          <w:noProof/>
          <w:lang w:eastAsia="es-MX"/>
        </w:rPr>
      </w:pPr>
      <w:hyperlink w:anchor="_Toc102728613" w:history="1">
        <w:r w:rsidR="00D3622E" w:rsidRPr="00F34C4B">
          <w:rPr>
            <w:rStyle w:val="Hipervnculo"/>
            <w:rFonts w:ascii="Tahoma" w:hAnsi="Tahoma" w:cs="Tahoma"/>
            <w:b/>
            <w:noProof/>
          </w:rPr>
          <w:t>Encuesta de transparencia del procedimiento</w:t>
        </w:r>
        <w:r w:rsidR="00D3622E">
          <w:rPr>
            <w:noProof/>
            <w:webHidden/>
          </w:rPr>
          <w:tab/>
        </w:r>
        <w:r w:rsidR="00D3622E">
          <w:rPr>
            <w:noProof/>
            <w:webHidden/>
          </w:rPr>
          <w:fldChar w:fldCharType="begin"/>
        </w:r>
        <w:r w:rsidR="00D3622E">
          <w:rPr>
            <w:noProof/>
            <w:webHidden/>
          </w:rPr>
          <w:instrText xml:space="preserve"> PAGEREF _Toc102728613 \h </w:instrText>
        </w:r>
        <w:r w:rsidR="00D3622E">
          <w:rPr>
            <w:noProof/>
            <w:webHidden/>
          </w:rPr>
        </w:r>
        <w:r w:rsidR="00D3622E">
          <w:rPr>
            <w:noProof/>
            <w:webHidden/>
          </w:rPr>
          <w:fldChar w:fldCharType="separate"/>
        </w:r>
        <w:r w:rsidR="00A30A09">
          <w:rPr>
            <w:noProof/>
            <w:webHidden/>
          </w:rPr>
          <w:t>110</w:t>
        </w:r>
        <w:r w:rsidR="00D3622E">
          <w:rPr>
            <w:noProof/>
            <w:webHidden/>
          </w:rPr>
          <w:fldChar w:fldCharType="end"/>
        </w:r>
      </w:hyperlink>
    </w:p>
    <w:p w14:paraId="3ABE274D" w14:textId="210BC21A" w:rsidR="00D3622E" w:rsidRDefault="00A74C23">
      <w:pPr>
        <w:pStyle w:val="TDC1"/>
        <w:rPr>
          <w:rFonts w:eastAsiaTheme="minorEastAsia"/>
          <w:noProof/>
          <w:lang w:eastAsia="es-MX"/>
        </w:rPr>
      </w:pPr>
      <w:hyperlink w:anchor="_Toc102728614" w:history="1">
        <w:r w:rsidR="00D3622E" w:rsidRPr="00F34C4B">
          <w:rPr>
            <w:rStyle w:val="Hipervnculo"/>
            <w:rFonts w:ascii="Tahoma" w:hAnsi="Tahoma" w:cs="Tahoma"/>
            <w:b/>
            <w:noProof/>
          </w:rPr>
          <w:t>ANEXO TÉCNICO</w:t>
        </w:r>
        <w:r w:rsidR="00D3622E">
          <w:rPr>
            <w:noProof/>
            <w:webHidden/>
          </w:rPr>
          <w:tab/>
        </w:r>
        <w:r w:rsidR="00D3622E">
          <w:rPr>
            <w:noProof/>
            <w:webHidden/>
          </w:rPr>
          <w:fldChar w:fldCharType="begin"/>
        </w:r>
        <w:r w:rsidR="00D3622E">
          <w:rPr>
            <w:noProof/>
            <w:webHidden/>
          </w:rPr>
          <w:instrText xml:space="preserve"> PAGEREF _Toc102728614 \h </w:instrText>
        </w:r>
        <w:r w:rsidR="00D3622E">
          <w:rPr>
            <w:noProof/>
            <w:webHidden/>
          </w:rPr>
        </w:r>
        <w:r w:rsidR="00D3622E">
          <w:rPr>
            <w:noProof/>
            <w:webHidden/>
          </w:rPr>
          <w:fldChar w:fldCharType="separate"/>
        </w:r>
        <w:r w:rsidR="00A30A09">
          <w:rPr>
            <w:noProof/>
            <w:webHidden/>
          </w:rPr>
          <w:t>112</w:t>
        </w:r>
        <w:r w:rsidR="00D3622E">
          <w:rPr>
            <w:noProof/>
            <w:webHidden/>
          </w:rPr>
          <w:fldChar w:fldCharType="end"/>
        </w:r>
      </w:hyperlink>
    </w:p>
    <w:p w14:paraId="2B085675" w14:textId="2BF68C91" w:rsidR="007D6329" w:rsidRDefault="00F000C6" w:rsidP="002631A7">
      <w:pPr>
        <w:spacing w:after="0" w:line="240" w:lineRule="auto"/>
        <w:jc w:val="both"/>
        <w:rPr>
          <w:rFonts w:ascii="Tahoma" w:hAnsi="Tahoma" w:cs="Tahoma"/>
        </w:rPr>
        <w:sectPr w:rsidR="007D6329" w:rsidSect="009846E3">
          <w:pgSz w:w="12240" w:h="15840"/>
          <w:pgMar w:top="1843" w:right="1418" w:bottom="1843" w:left="1418" w:header="709" w:footer="709" w:gutter="0"/>
          <w:cols w:space="708"/>
          <w:docGrid w:linePitch="360"/>
        </w:sectPr>
      </w:pPr>
      <w:r w:rsidRPr="00FB6DCB">
        <w:rPr>
          <w:rFonts w:ascii="Tahoma" w:hAnsi="Tahoma" w:cs="Tahoma"/>
        </w:rPr>
        <w:fldChar w:fldCharType="end"/>
      </w:r>
    </w:p>
    <w:p w14:paraId="79E98C42" w14:textId="77777777" w:rsidR="002631A7" w:rsidRPr="00D30F73" w:rsidRDefault="00F000C6" w:rsidP="00D30F73">
      <w:pPr>
        <w:pStyle w:val="Ttulo1"/>
        <w:spacing w:before="0" w:line="240" w:lineRule="auto"/>
        <w:jc w:val="center"/>
        <w:rPr>
          <w:rFonts w:ascii="Tahoma" w:hAnsi="Tahoma" w:cs="Tahoma"/>
          <w:b/>
          <w:color w:val="auto"/>
          <w:sz w:val="36"/>
          <w:szCs w:val="36"/>
        </w:rPr>
      </w:pPr>
      <w:bookmarkStart w:id="0" w:name="_Toc102728553"/>
      <w:r w:rsidRPr="00D30F73">
        <w:rPr>
          <w:rFonts w:ascii="Tahoma" w:hAnsi="Tahoma" w:cs="Tahoma"/>
          <w:b/>
          <w:color w:val="auto"/>
          <w:sz w:val="36"/>
          <w:szCs w:val="36"/>
        </w:rPr>
        <w:lastRenderedPageBreak/>
        <w:t>PRESENTACIÓN</w:t>
      </w:r>
      <w:bookmarkEnd w:id="0"/>
    </w:p>
    <w:p w14:paraId="0FB6C44E" w14:textId="77777777" w:rsidR="00F000C6" w:rsidRPr="00F000C6" w:rsidRDefault="00F000C6" w:rsidP="00D30F73">
      <w:pPr>
        <w:spacing w:after="0" w:line="240" w:lineRule="auto"/>
        <w:jc w:val="both"/>
        <w:rPr>
          <w:rFonts w:ascii="Tahoma" w:hAnsi="Tahoma" w:cs="Tahoma"/>
        </w:rPr>
      </w:pPr>
    </w:p>
    <w:p w14:paraId="71958F6B" w14:textId="0F7255F9" w:rsidR="00F000C6" w:rsidRPr="00F000C6" w:rsidRDefault="00F000C6" w:rsidP="00D30F73">
      <w:pPr>
        <w:spacing w:after="0" w:line="240" w:lineRule="auto"/>
        <w:jc w:val="both"/>
        <w:rPr>
          <w:rFonts w:ascii="Tahoma" w:hAnsi="Tahoma" w:cs="Tahoma"/>
        </w:rPr>
      </w:pPr>
      <w:r w:rsidRPr="00F000C6">
        <w:rPr>
          <w:rFonts w:ascii="Tahoma" w:hAnsi="Tahoma" w:cs="Tahoma"/>
        </w:rPr>
        <w:t xml:space="preserve">El </w:t>
      </w:r>
      <w:r w:rsidRPr="00F000C6">
        <w:rPr>
          <w:rFonts w:ascii="Tahoma" w:hAnsi="Tahoma" w:cs="Tahoma"/>
          <w:b/>
        </w:rPr>
        <w:t>Centro Nacional de Control de Energía</w:t>
      </w:r>
      <w:r w:rsidRPr="00F000C6">
        <w:rPr>
          <w:rFonts w:ascii="Tahoma" w:hAnsi="Tahoma" w:cs="Tahoma"/>
        </w:rPr>
        <w:t xml:space="preserve"> por conducto de la </w:t>
      </w:r>
      <w:r w:rsidR="00AB6042" w:rsidRPr="004F21D9">
        <w:rPr>
          <w:rFonts w:ascii="Tahoma" w:hAnsi="Tahoma" w:cs="Tahoma"/>
          <w:b/>
        </w:rPr>
        <w:t>Gerencia de Control Regional Peninsular</w:t>
      </w:r>
      <w:r w:rsidRPr="00F000C6">
        <w:rPr>
          <w:rFonts w:ascii="Tahoma" w:hAnsi="Tahoma" w:cs="Tahoma"/>
        </w:rPr>
        <w:t xml:space="preserve">, ubicada en </w:t>
      </w:r>
      <w:proofErr w:type="spellStart"/>
      <w:r w:rsidRPr="00F000C6">
        <w:rPr>
          <w:rFonts w:ascii="Tahoma" w:hAnsi="Tahoma" w:cs="Tahoma"/>
        </w:rPr>
        <w:t>Blvd</w:t>
      </w:r>
      <w:proofErr w:type="spellEnd"/>
      <w:r w:rsidRPr="00F000C6">
        <w:rPr>
          <w:rFonts w:ascii="Tahoma" w:hAnsi="Tahoma" w:cs="Tahoma"/>
        </w:rPr>
        <w:t xml:space="preserve">. Adolfo López Mateos No. 2157, piso 3; Col. Los Alpes; C.P. 01010; Demarcación Territorial Álvaro Obregón, Ciudad de México, Teléfono </w:t>
      </w:r>
      <w:r w:rsidR="00272586">
        <w:rPr>
          <w:rFonts w:ascii="Tahoma" w:hAnsi="Tahoma" w:cs="Tahoma"/>
        </w:rPr>
        <w:t xml:space="preserve">(55) </w:t>
      </w:r>
      <w:r w:rsidRPr="00F000C6">
        <w:rPr>
          <w:rFonts w:ascii="Tahoma" w:hAnsi="Tahoma" w:cs="Tahoma"/>
        </w:rPr>
        <w:t xml:space="preserve">55955400 Ext. 31000. en cumplimiento a lo establecido por el artículo </w:t>
      </w:r>
      <w:r w:rsidRPr="00F000C6">
        <w:rPr>
          <w:rFonts w:ascii="Tahoma" w:hAnsi="Tahoma" w:cs="Tahoma"/>
          <w:b/>
        </w:rPr>
        <w:t>134</w:t>
      </w:r>
      <w:r w:rsidRPr="00F000C6">
        <w:rPr>
          <w:rFonts w:ascii="Tahoma" w:hAnsi="Tahoma" w:cs="Tahoma"/>
        </w:rPr>
        <w:t xml:space="preserve"> de la Constitución Política de los Estados Unidos Mexicanos; la</w:t>
      </w:r>
      <w:r w:rsidR="00597B63">
        <w:rPr>
          <w:rFonts w:ascii="Tahoma" w:hAnsi="Tahoma" w:cs="Tahoma"/>
        </w:rPr>
        <w:t xml:space="preserve"> Ley de </w:t>
      </w:r>
      <w:r w:rsidR="00C67FDB">
        <w:rPr>
          <w:rFonts w:ascii="Tahoma" w:hAnsi="Tahoma" w:cs="Tahoma"/>
        </w:rPr>
        <w:t>Adquisiciones</w:t>
      </w:r>
      <w:r w:rsidR="00597B63">
        <w:rPr>
          <w:rFonts w:ascii="Tahoma" w:hAnsi="Tahoma" w:cs="Tahoma"/>
        </w:rPr>
        <w:t xml:space="preserve">, </w:t>
      </w:r>
      <w:r w:rsidR="00C67FDB">
        <w:rPr>
          <w:rFonts w:ascii="Tahoma" w:hAnsi="Tahoma" w:cs="Tahoma"/>
        </w:rPr>
        <w:t>Arrendamientos</w:t>
      </w:r>
      <w:r w:rsidR="00597B63">
        <w:rPr>
          <w:rFonts w:ascii="Tahoma" w:hAnsi="Tahoma" w:cs="Tahoma"/>
        </w:rPr>
        <w:t xml:space="preserve"> y Servicios </w:t>
      </w:r>
      <w:r w:rsidR="00C172BB">
        <w:rPr>
          <w:rFonts w:ascii="Tahoma" w:hAnsi="Tahoma" w:cs="Tahoma"/>
        </w:rPr>
        <w:t xml:space="preserve">en lo sucesivo </w:t>
      </w:r>
      <w:r w:rsidR="00C172BB" w:rsidRPr="00C172BB">
        <w:rPr>
          <w:rFonts w:ascii="Tahoma" w:hAnsi="Tahoma" w:cs="Tahoma"/>
          <w:b/>
        </w:rPr>
        <w:t>“LA LEY”</w:t>
      </w:r>
      <w:r w:rsidR="00C172BB">
        <w:rPr>
          <w:rFonts w:ascii="Tahoma" w:hAnsi="Tahoma" w:cs="Tahoma"/>
        </w:rPr>
        <w:t xml:space="preserve">, </w:t>
      </w:r>
      <w:r w:rsidRPr="00F000C6">
        <w:rPr>
          <w:rFonts w:ascii="Tahoma" w:hAnsi="Tahoma" w:cs="Tahoma"/>
        </w:rPr>
        <w:t>en sus artículos:</w:t>
      </w:r>
    </w:p>
    <w:p w14:paraId="11ABE6B9" w14:textId="77777777" w:rsidR="00F000C6" w:rsidRPr="00F000C6" w:rsidRDefault="00F000C6" w:rsidP="002631A7">
      <w:pPr>
        <w:spacing w:after="0" w:line="240" w:lineRule="auto"/>
        <w:jc w:val="both"/>
        <w:rPr>
          <w:rFonts w:ascii="Tahoma" w:hAnsi="Tahoma" w:cs="Tahoma"/>
        </w:rPr>
      </w:pPr>
    </w:p>
    <w:p w14:paraId="0ABEFB96" w14:textId="77777777" w:rsidR="00F000C6" w:rsidRPr="00F000C6" w:rsidRDefault="00F000C6" w:rsidP="00ED5D32">
      <w:pPr>
        <w:numPr>
          <w:ilvl w:val="0"/>
          <w:numId w:val="1"/>
        </w:numPr>
        <w:spacing w:after="0" w:line="240" w:lineRule="auto"/>
        <w:jc w:val="both"/>
        <w:rPr>
          <w:rFonts w:ascii="Tahoma" w:hAnsi="Tahoma" w:cs="Tahoma"/>
        </w:rPr>
      </w:pPr>
      <w:r w:rsidRPr="00F000C6">
        <w:rPr>
          <w:rFonts w:ascii="Tahoma" w:hAnsi="Tahoma" w:cs="Tahoma"/>
        </w:rPr>
        <w:t>25;</w:t>
      </w:r>
    </w:p>
    <w:p w14:paraId="5BC65BB1" w14:textId="77777777" w:rsidR="00F000C6" w:rsidRPr="00F000C6" w:rsidRDefault="00F000C6" w:rsidP="00ED5D32">
      <w:pPr>
        <w:numPr>
          <w:ilvl w:val="0"/>
          <w:numId w:val="1"/>
        </w:numPr>
        <w:spacing w:after="0" w:line="240" w:lineRule="auto"/>
        <w:jc w:val="both"/>
        <w:rPr>
          <w:rFonts w:ascii="Tahoma" w:hAnsi="Tahoma" w:cs="Tahoma"/>
        </w:rPr>
      </w:pPr>
      <w:r w:rsidRPr="00F000C6">
        <w:rPr>
          <w:rFonts w:ascii="Tahoma" w:hAnsi="Tahoma" w:cs="Tahoma"/>
        </w:rPr>
        <w:t xml:space="preserve">26, </w:t>
      </w:r>
      <w:r w:rsidRPr="00272586">
        <w:rPr>
          <w:rFonts w:ascii="Tahoma" w:hAnsi="Tahoma" w:cs="Tahoma"/>
        </w:rPr>
        <w:t>fracción l</w:t>
      </w:r>
      <w:r w:rsidRPr="00F000C6">
        <w:rPr>
          <w:rFonts w:ascii="Tahoma" w:hAnsi="Tahoma" w:cs="Tahoma"/>
        </w:rPr>
        <w:t>;</w:t>
      </w:r>
    </w:p>
    <w:p w14:paraId="63B889F6" w14:textId="77777777" w:rsidR="00F000C6" w:rsidRDefault="00F000C6" w:rsidP="00ED5D32">
      <w:pPr>
        <w:numPr>
          <w:ilvl w:val="0"/>
          <w:numId w:val="1"/>
        </w:numPr>
        <w:spacing w:after="0" w:line="240" w:lineRule="auto"/>
        <w:jc w:val="both"/>
        <w:rPr>
          <w:rFonts w:ascii="Tahoma" w:hAnsi="Tahoma" w:cs="Tahoma"/>
        </w:rPr>
      </w:pPr>
      <w:r w:rsidRPr="00F000C6">
        <w:rPr>
          <w:rFonts w:ascii="Tahoma" w:hAnsi="Tahoma" w:cs="Tahoma"/>
        </w:rPr>
        <w:t xml:space="preserve">26 </w:t>
      </w:r>
      <w:proofErr w:type="gramStart"/>
      <w:r w:rsidRPr="00F000C6">
        <w:rPr>
          <w:rFonts w:ascii="Tahoma" w:hAnsi="Tahoma" w:cs="Tahoma"/>
        </w:rPr>
        <w:t>Bis</w:t>
      </w:r>
      <w:proofErr w:type="gramEnd"/>
      <w:r w:rsidRPr="00F000C6">
        <w:rPr>
          <w:rFonts w:ascii="Tahoma" w:hAnsi="Tahoma" w:cs="Tahoma"/>
        </w:rPr>
        <w:t>, fracción ll;</w:t>
      </w:r>
    </w:p>
    <w:p w14:paraId="39919B74" w14:textId="77777777" w:rsidR="0099700F" w:rsidRPr="00F000C6" w:rsidRDefault="0099700F" w:rsidP="00ED5D32">
      <w:pPr>
        <w:numPr>
          <w:ilvl w:val="0"/>
          <w:numId w:val="1"/>
        </w:numPr>
        <w:spacing w:after="0" w:line="240" w:lineRule="auto"/>
        <w:jc w:val="both"/>
        <w:rPr>
          <w:rFonts w:ascii="Tahoma" w:hAnsi="Tahoma" w:cs="Tahoma"/>
        </w:rPr>
      </w:pPr>
      <w:r>
        <w:rPr>
          <w:rFonts w:ascii="Tahoma" w:hAnsi="Tahoma" w:cs="Tahoma"/>
        </w:rPr>
        <w:t>27;</w:t>
      </w:r>
    </w:p>
    <w:p w14:paraId="22057900" w14:textId="77777777" w:rsidR="00F000C6" w:rsidRPr="00AB6042" w:rsidRDefault="00F000C6" w:rsidP="00ED5D32">
      <w:pPr>
        <w:numPr>
          <w:ilvl w:val="0"/>
          <w:numId w:val="1"/>
        </w:numPr>
        <w:spacing w:after="0" w:line="240" w:lineRule="auto"/>
        <w:jc w:val="both"/>
        <w:rPr>
          <w:rFonts w:ascii="Tahoma" w:hAnsi="Tahoma" w:cs="Tahoma"/>
        </w:rPr>
      </w:pPr>
      <w:r w:rsidRPr="00F000C6">
        <w:rPr>
          <w:rFonts w:ascii="Tahoma" w:hAnsi="Tahoma" w:cs="Tahoma"/>
        </w:rPr>
        <w:t xml:space="preserve">28, </w:t>
      </w:r>
      <w:r w:rsidRPr="00AB6042">
        <w:rPr>
          <w:rFonts w:ascii="Tahoma" w:hAnsi="Tahoma" w:cs="Tahoma"/>
        </w:rPr>
        <w:t>fracción l;</w:t>
      </w:r>
    </w:p>
    <w:p w14:paraId="46FFAFE5" w14:textId="77777777" w:rsidR="00F000C6" w:rsidRDefault="00F000C6" w:rsidP="00ED5D32">
      <w:pPr>
        <w:numPr>
          <w:ilvl w:val="0"/>
          <w:numId w:val="1"/>
        </w:numPr>
        <w:spacing w:after="0" w:line="240" w:lineRule="auto"/>
        <w:jc w:val="both"/>
        <w:rPr>
          <w:rFonts w:ascii="Tahoma" w:hAnsi="Tahoma" w:cs="Tahoma"/>
        </w:rPr>
      </w:pPr>
      <w:r w:rsidRPr="00F000C6">
        <w:rPr>
          <w:rFonts w:ascii="Tahoma" w:hAnsi="Tahoma" w:cs="Tahoma"/>
        </w:rPr>
        <w:t>29;</w:t>
      </w:r>
    </w:p>
    <w:p w14:paraId="5A0BB530" w14:textId="77777777" w:rsidR="0099700F" w:rsidRPr="00F000C6" w:rsidRDefault="0099700F" w:rsidP="00ED5D32">
      <w:pPr>
        <w:numPr>
          <w:ilvl w:val="0"/>
          <w:numId w:val="1"/>
        </w:numPr>
        <w:spacing w:after="0" w:line="240" w:lineRule="auto"/>
        <w:jc w:val="both"/>
        <w:rPr>
          <w:rFonts w:ascii="Tahoma" w:hAnsi="Tahoma" w:cs="Tahoma"/>
        </w:rPr>
      </w:pPr>
      <w:r>
        <w:rPr>
          <w:rFonts w:ascii="Tahoma" w:hAnsi="Tahoma" w:cs="Tahoma"/>
        </w:rPr>
        <w:t>30;</w:t>
      </w:r>
    </w:p>
    <w:p w14:paraId="0E32D9D8" w14:textId="41A7FAB1" w:rsidR="00F000C6" w:rsidRPr="00F000C6" w:rsidRDefault="00F000C6" w:rsidP="00ED5D32">
      <w:pPr>
        <w:numPr>
          <w:ilvl w:val="0"/>
          <w:numId w:val="1"/>
        </w:numPr>
        <w:spacing w:after="0" w:line="240" w:lineRule="auto"/>
        <w:jc w:val="both"/>
        <w:rPr>
          <w:rFonts w:ascii="Tahoma" w:hAnsi="Tahoma" w:cs="Tahoma"/>
        </w:rPr>
      </w:pPr>
      <w:r w:rsidRPr="00F000C6">
        <w:rPr>
          <w:rFonts w:ascii="Tahoma" w:hAnsi="Tahoma" w:cs="Tahoma"/>
        </w:rPr>
        <w:t>45</w:t>
      </w:r>
      <w:r w:rsidR="00CC0907">
        <w:rPr>
          <w:rFonts w:ascii="Tahoma" w:hAnsi="Tahoma" w:cs="Tahoma"/>
        </w:rPr>
        <w:t>;</w:t>
      </w:r>
    </w:p>
    <w:p w14:paraId="4FDBDA0E" w14:textId="2592197E" w:rsidR="00F000C6" w:rsidRDefault="00F000C6" w:rsidP="00ED5D32">
      <w:pPr>
        <w:numPr>
          <w:ilvl w:val="0"/>
          <w:numId w:val="1"/>
        </w:numPr>
        <w:spacing w:after="0" w:line="240" w:lineRule="auto"/>
        <w:jc w:val="both"/>
        <w:rPr>
          <w:rFonts w:ascii="Tahoma" w:hAnsi="Tahoma" w:cs="Tahoma"/>
        </w:rPr>
      </w:pPr>
      <w:r w:rsidRPr="00F000C6">
        <w:rPr>
          <w:rFonts w:ascii="Tahoma" w:hAnsi="Tahoma" w:cs="Tahoma"/>
        </w:rPr>
        <w:t>46</w:t>
      </w:r>
      <w:r w:rsidR="00CC0907">
        <w:rPr>
          <w:rFonts w:ascii="Tahoma" w:hAnsi="Tahoma" w:cs="Tahoma"/>
        </w:rPr>
        <w:t xml:space="preserve"> y</w:t>
      </w:r>
    </w:p>
    <w:p w14:paraId="70E8CD8A" w14:textId="72F9B5A2" w:rsidR="00CC0907" w:rsidRPr="00F000C6" w:rsidRDefault="00CC0907" w:rsidP="00ED5D32">
      <w:pPr>
        <w:numPr>
          <w:ilvl w:val="0"/>
          <w:numId w:val="1"/>
        </w:numPr>
        <w:spacing w:after="0" w:line="240" w:lineRule="auto"/>
        <w:jc w:val="both"/>
        <w:rPr>
          <w:rFonts w:ascii="Tahoma" w:hAnsi="Tahoma" w:cs="Tahoma"/>
        </w:rPr>
      </w:pPr>
      <w:r>
        <w:rPr>
          <w:rFonts w:ascii="Tahoma" w:hAnsi="Tahoma" w:cs="Tahoma"/>
        </w:rPr>
        <w:t>47</w:t>
      </w:r>
    </w:p>
    <w:p w14:paraId="404939D5" w14:textId="77777777" w:rsidR="00F000C6" w:rsidRPr="00F000C6" w:rsidRDefault="00F000C6" w:rsidP="00F000C6">
      <w:pPr>
        <w:spacing w:after="0" w:line="240" w:lineRule="auto"/>
        <w:jc w:val="both"/>
        <w:rPr>
          <w:rFonts w:ascii="Tahoma" w:hAnsi="Tahoma" w:cs="Tahoma"/>
        </w:rPr>
      </w:pPr>
    </w:p>
    <w:p w14:paraId="543C65B0" w14:textId="77777777" w:rsidR="00F000C6" w:rsidRPr="00F000C6" w:rsidRDefault="00F000C6" w:rsidP="00F000C6">
      <w:pPr>
        <w:spacing w:after="0" w:line="240" w:lineRule="auto"/>
        <w:jc w:val="both"/>
        <w:rPr>
          <w:rFonts w:ascii="Tahoma" w:hAnsi="Tahoma" w:cs="Tahoma"/>
        </w:rPr>
      </w:pPr>
      <w:r w:rsidRPr="00F000C6">
        <w:rPr>
          <w:rFonts w:ascii="Tahoma" w:hAnsi="Tahoma" w:cs="Tahoma"/>
        </w:rPr>
        <w:t xml:space="preserve">Así como a lo dispuesto en el </w:t>
      </w:r>
      <w:r w:rsidRPr="004B684D">
        <w:rPr>
          <w:rFonts w:ascii="Tahoma" w:hAnsi="Tahoma" w:cs="Tahoma"/>
          <w:b/>
        </w:rPr>
        <w:t>Reglamento</w:t>
      </w:r>
      <w:r w:rsidRPr="00F000C6">
        <w:rPr>
          <w:rFonts w:ascii="Tahoma" w:hAnsi="Tahoma" w:cs="Tahoma"/>
        </w:rPr>
        <w:t xml:space="preserve"> de</w:t>
      </w:r>
      <w:r w:rsidR="00D6064E">
        <w:rPr>
          <w:rFonts w:ascii="Tahoma" w:hAnsi="Tahoma" w:cs="Tahoma"/>
        </w:rPr>
        <w:t xml:space="preserve"> la </w:t>
      </w:r>
      <w:r w:rsidR="00C67FDB" w:rsidRPr="00C67FDB">
        <w:rPr>
          <w:rFonts w:ascii="Tahoma" w:hAnsi="Tahoma" w:cs="Tahoma"/>
          <w:b/>
        </w:rPr>
        <w:t>LEY</w:t>
      </w:r>
      <w:r w:rsidRPr="00F000C6">
        <w:rPr>
          <w:rFonts w:ascii="Tahoma" w:hAnsi="Tahoma" w:cs="Tahoma"/>
        </w:rPr>
        <w:t>, en sus artículos,</w:t>
      </w:r>
    </w:p>
    <w:p w14:paraId="2C15EB74" w14:textId="77777777" w:rsidR="00F000C6" w:rsidRPr="00F000C6" w:rsidRDefault="00F000C6" w:rsidP="00F000C6">
      <w:pPr>
        <w:spacing w:after="0" w:line="240" w:lineRule="auto"/>
        <w:jc w:val="both"/>
        <w:rPr>
          <w:rFonts w:ascii="Tahoma" w:hAnsi="Tahoma" w:cs="Tahoma"/>
        </w:rPr>
      </w:pPr>
    </w:p>
    <w:p w14:paraId="5FF684CD" w14:textId="29EE08C4" w:rsidR="00F000C6" w:rsidRPr="00F000C6" w:rsidRDefault="00F000C6" w:rsidP="00ED5D32">
      <w:pPr>
        <w:numPr>
          <w:ilvl w:val="0"/>
          <w:numId w:val="2"/>
        </w:numPr>
        <w:spacing w:after="0" w:line="240" w:lineRule="auto"/>
        <w:jc w:val="both"/>
        <w:rPr>
          <w:rFonts w:ascii="Tahoma" w:hAnsi="Tahoma" w:cs="Tahoma"/>
        </w:rPr>
      </w:pPr>
      <w:r w:rsidRPr="00F000C6">
        <w:rPr>
          <w:rFonts w:ascii="Tahoma" w:hAnsi="Tahoma" w:cs="Tahoma"/>
        </w:rPr>
        <w:t>39</w:t>
      </w:r>
    </w:p>
    <w:p w14:paraId="0F518724" w14:textId="6EE36110" w:rsidR="00F000C6" w:rsidRDefault="00F000C6" w:rsidP="00ED5D32">
      <w:pPr>
        <w:numPr>
          <w:ilvl w:val="0"/>
          <w:numId w:val="2"/>
        </w:numPr>
        <w:spacing w:after="0" w:line="240" w:lineRule="auto"/>
        <w:jc w:val="both"/>
        <w:rPr>
          <w:rFonts w:ascii="Tahoma" w:hAnsi="Tahoma" w:cs="Tahoma"/>
        </w:rPr>
      </w:pPr>
      <w:r w:rsidRPr="00F000C6">
        <w:rPr>
          <w:rFonts w:ascii="Tahoma" w:hAnsi="Tahoma" w:cs="Tahoma"/>
        </w:rPr>
        <w:t>81</w:t>
      </w:r>
      <w:r w:rsidR="00CC0907">
        <w:rPr>
          <w:rFonts w:ascii="Tahoma" w:hAnsi="Tahoma" w:cs="Tahoma"/>
        </w:rPr>
        <w:t xml:space="preserve"> y</w:t>
      </w:r>
    </w:p>
    <w:p w14:paraId="240F85B8" w14:textId="77E5C3C3" w:rsidR="00CC0907" w:rsidRPr="00F000C6" w:rsidRDefault="00CC0907" w:rsidP="00ED5D32">
      <w:pPr>
        <w:numPr>
          <w:ilvl w:val="0"/>
          <w:numId w:val="2"/>
        </w:numPr>
        <w:spacing w:after="0" w:line="240" w:lineRule="auto"/>
        <w:jc w:val="both"/>
        <w:rPr>
          <w:rFonts w:ascii="Tahoma" w:hAnsi="Tahoma" w:cs="Tahoma"/>
        </w:rPr>
      </w:pPr>
      <w:r>
        <w:rPr>
          <w:rFonts w:ascii="Tahoma" w:hAnsi="Tahoma" w:cs="Tahoma"/>
        </w:rPr>
        <w:t>85</w:t>
      </w:r>
    </w:p>
    <w:p w14:paraId="45BA1B50" w14:textId="77777777" w:rsidR="00F000C6" w:rsidRPr="00F000C6" w:rsidRDefault="00F000C6" w:rsidP="00F000C6">
      <w:pPr>
        <w:spacing w:after="0" w:line="240" w:lineRule="auto"/>
        <w:jc w:val="both"/>
        <w:rPr>
          <w:rFonts w:ascii="Tahoma" w:hAnsi="Tahoma" w:cs="Tahoma"/>
        </w:rPr>
      </w:pPr>
    </w:p>
    <w:p w14:paraId="0FB69E7D" w14:textId="1B636C72" w:rsidR="00E96341" w:rsidRPr="00C67A99" w:rsidRDefault="00F000C6" w:rsidP="00EF0A3F">
      <w:pPr>
        <w:spacing w:after="0" w:line="240" w:lineRule="auto"/>
        <w:jc w:val="both"/>
        <w:rPr>
          <w:rFonts w:ascii="Tahoma" w:hAnsi="Tahoma" w:cs="Tahoma"/>
          <w:b/>
          <w:bCs/>
          <w:color w:val="FF0000"/>
        </w:rPr>
      </w:pPr>
      <w:r w:rsidRPr="00F000C6">
        <w:rPr>
          <w:rFonts w:ascii="Tahoma" w:hAnsi="Tahoma" w:cs="Tahoma"/>
        </w:rPr>
        <w:t xml:space="preserve">Demás disposiciones legales aplicables en la materia, llevará a cabo un procedimiento de </w:t>
      </w:r>
      <w:r w:rsidRPr="00FB6DCB">
        <w:rPr>
          <w:rFonts w:ascii="Tahoma" w:hAnsi="Tahoma" w:cs="Tahoma"/>
          <w:b/>
        </w:rPr>
        <w:t xml:space="preserve">Licitación Pública </w:t>
      </w:r>
      <w:r w:rsidR="00272586" w:rsidRPr="00FB6DCB">
        <w:rPr>
          <w:rFonts w:ascii="Tahoma" w:hAnsi="Tahoma" w:cs="Tahoma"/>
          <w:b/>
        </w:rPr>
        <w:t>Nacional</w:t>
      </w:r>
      <w:r w:rsidRPr="00FB6DCB">
        <w:rPr>
          <w:rFonts w:ascii="Tahoma" w:hAnsi="Tahoma" w:cs="Tahoma"/>
        </w:rPr>
        <w:t>,</w:t>
      </w:r>
      <w:r w:rsidRPr="00F000C6">
        <w:rPr>
          <w:rFonts w:ascii="Tahoma" w:hAnsi="Tahoma" w:cs="Tahoma"/>
        </w:rPr>
        <w:t xml:space="preserve"> </w:t>
      </w:r>
      <w:r w:rsidR="00711CBA" w:rsidRPr="00711CBA">
        <w:rPr>
          <w:rFonts w:ascii="Tahoma" w:hAnsi="Tahoma" w:cs="Tahoma"/>
        </w:rPr>
        <w:t xml:space="preserve">cuyo objeto es la </w:t>
      </w:r>
      <w:r w:rsidR="00252E99" w:rsidRPr="00AB6042">
        <w:rPr>
          <w:rFonts w:ascii="Tahoma" w:hAnsi="Tahoma" w:cs="Tahoma"/>
          <w:b/>
          <w:bCs/>
          <w:iCs/>
          <w:color w:val="FF0000"/>
        </w:rPr>
        <w:t>“</w:t>
      </w:r>
      <w:r w:rsidR="00AB6042">
        <w:rPr>
          <w:rFonts w:ascii="Tahoma" w:hAnsi="Tahoma" w:cs="Tahoma"/>
          <w:b/>
          <w:bCs/>
          <w:iCs/>
          <w:color w:val="FF0000"/>
        </w:rPr>
        <w:t>Adquisición de Sistema de Tierra Física</w:t>
      </w:r>
      <w:r w:rsidR="00252E99">
        <w:rPr>
          <w:rFonts w:ascii="Tahoma" w:hAnsi="Tahoma" w:cs="Tahoma"/>
          <w:b/>
          <w:bCs/>
          <w:iCs/>
          <w:color w:val="FF0000"/>
        </w:rPr>
        <w:t>”</w:t>
      </w:r>
      <w:r w:rsidR="00A453CA">
        <w:rPr>
          <w:rFonts w:ascii="Tahoma" w:hAnsi="Tahoma" w:cs="Tahoma"/>
          <w:color w:val="FF0000"/>
        </w:rPr>
        <w:t xml:space="preserve"> </w:t>
      </w:r>
      <w:r w:rsidR="00A453CA" w:rsidRPr="00145549">
        <w:rPr>
          <w:rFonts w:ascii="Tahoma" w:hAnsi="Tahoma" w:cs="Tahoma"/>
        </w:rPr>
        <w:t xml:space="preserve">en lo sucesivo </w:t>
      </w:r>
      <w:r w:rsidR="00201306" w:rsidRPr="00201306">
        <w:rPr>
          <w:rFonts w:ascii="Tahoma" w:hAnsi="Tahoma" w:cs="Tahoma"/>
          <w:b/>
        </w:rPr>
        <w:t>“</w:t>
      </w:r>
      <w:r w:rsidR="003F65C3" w:rsidRPr="00201306">
        <w:rPr>
          <w:rFonts w:ascii="Tahoma" w:hAnsi="Tahoma" w:cs="Tahoma"/>
          <w:b/>
        </w:rPr>
        <w:t xml:space="preserve">LOS </w:t>
      </w:r>
      <w:r w:rsidR="00AB6042">
        <w:rPr>
          <w:rFonts w:ascii="Tahoma" w:hAnsi="Tahoma" w:cs="Tahoma"/>
          <w:b/>
        </w:rPr>
        <w:t>BIENES</w:t>
      </w:r>
      <w:r w:rsidR="00201306" w:rsidRPr="00201306">
        <w:rPr>
          <w:rFonts w:ascii="Tahoma" w:hAnsi="Tahoma" w:cs="Tahoma"/>
          <w:b/>
        </w:rPr>
        <w:t>”</w:t>
      </w:r>
      <w:r w:rsidRPr="00F000C6">
        <w:rPr>
          <w:rFonts w:ascii="Tahoma" w:hAnsi="Tahoma" w:cs="Tahoma"/>
          <w:bCs/>
        </w:rPr>
        <w:t xml:space="preserve">; </w:t>
      </w:r>
      <w:r w:rsidRPr="00F000C6">
        <w:rPr>
          <w:rFonts w:ascii="Tahoma" w:hAnsi="Tahoma" w:cs="Tahoma"/>
        </w:rPr>
        <w:t xml:space="preserve">requerimiento solicitado por </w:t>
      </w:r>
      <w:r w:rsidR="00B768D2">
        <w:rPr>
          <w:rFonts w:ascii="Tahoma" w:hAnsi="Tahoma" w:cs="Tahoma"/>
        </w:rPr>
        <w:t>el</w:t>
      </w:r>
      <w:r w:rsidR="005C7DEB">
        <w:rPr>
          <w:rFonts w:ascii="Tahoma" w:hAnsi="Tahoma" w:cs="Tahoma"/>
        </w:rPr>
        <w:t xml:space="preserve"> </w:t>
      </w:r>
      <w:r w:rsidR="002A616A" w:rsidRPr="002A616A">
        <w:rPr>
          <w:rFonts w:ascii="Tahoma" w:hAnsi="Tahoma" w:cs="Tahoma"/>
          <w:b/>
          <w:bCs/>
          <w:color w:val="FF0000"/>
        </w:rPr>
        <w:t>Subgerente y</w:t>
      </w:r>
      <w:r w:rsidR="002A616A" w:rsidRPr="002A616A">
        <w:rPr>
          <w:rFonts w:ascii="Tahoma" w:hAnsi="Tahoma" w:cs="Tahoma"/>
          <w:color w:val="FF0000"/>
        </w:rPr>
        <w:t xml:space="preserve"> </w:t>
      </w:r>
      <w:r w:rsidR="00EF0A3F" w:rsidRPr="00EF0A3F">
        <w:rPr>
          <w:rFonts w:ascii="Tahoma" w:hAnsi="Tahoma" w:cs="Tahoma"/>
          <w:b/>
          <w:bCs/>
          <w:color w:val="FF0000"/>
        </w:rPr>
        <w:t xml:space="preserve">Encargado de la </w:t>
      </w:r>
      <w:r w:rsidR="002A616A">
        <w:rPr>
          <w:rFonts w:ascii="Tahoma" w:hAnsi="Tahoma" w:cs="Tahoma"/>
          <w:b/>
          <w:bCs/>
          <w:color w:val="FF0000"/>
        </w:rPr>
        <w:t xml:space="preserve">Gerencia de Control Regional Noreste y </w:t>
      </w:r>
      <w:r w:rsidR="002A616A" w:rsidRPr="002A616A">
        <w:rPr>
          <w:rFonts w:ascii="Tahoma" w:hAnsi="Tahoma" w:cs="Tahoma"/>
          <w:b/>
          <w:bCs/>
          <w:color w:val="FF0000"/>
        </w:rPr>
        <w:t>Subgerente y</w:t>
      </w:r>
      <w:r w:rsidR="002A616A" w:rsidRPr="002A616A">
        <w:rPr>
          <w:rFonts w:ascii="Tahoma" w:hAnsi="Tahoma" w:cs="Tahoma"/>
          <w:color w:val="FF0000"/>
        </w:rPr>
        <w:t xml:space="preserve"> </w:t>
      </w:r>
      <w:r w:rsidR="002A616A" w:rsidRPr="00EF0A3F">
        <w:rPr>
          <w:rFonts w:ascii="Tahoma" w:hAnsi="Tahoma" w:cs="Tahoma"/>
          <w:b/>
          <w:bCs/>
          <w:color w:val="FF0000"/>
        </w:rPr>
        <w:t xml:space="preserve">Encargado de la </w:t>
      </w:r>
      <w:r w:rsidR="002A616A">
        <w:rPr>
          <w:rFonts w:ascii="Tahoma" w:hAnsi="Tahoma" w:cs="Tahoma"/>
          <w:b/>
          <w:bCs/>
          <w:color w:val="FF0000"/>
        </w:rPr>
        <w:t>Gerencia de Control Regional Peninsular</w:t>
      </w:r>
      <w:r w:rsidRPr="00F000C6">
        <w:rPr>
          <w:rFonts w:ascii="Tahoma" w:hAnsi="Tahoma" w:cs="Tahoma"/>
          <w:bCs/>
        </w:rPr>
        <w:t>.</w:t>
      </w:r>
    </w:p>
    <w:p w14:paraId="6BEACD64" w14:textId="77777777" w:rsidR="00E96341" w:rsidRPr="00F000C6" w:rsidRDefault="00E96341" w:rsidP="002631A7">
      <w:pPr>
        <w:spacing w:after="0" w:line="240" w:lineRule="auto"/>
        <w:jc w:val="both"/>
        <w:rPr>
          <w:rFonts w:ascii="Tahoma" w:hAnsi="Tahoma" w:cs="Tahoma"/>
        </w:rPr>
      </w:pPr>
    </w:p>
    <w:p w14:paraId="29D66712" w14:textId="77777777" w:rsidR="00E96341" w:rsidRPr="00F000C6" w:rsidRDefault="00F000C6" w:rsidP="002631A7">
      <w:pPr>
        <w:spacing w:after="0" w:line="240" w:lineRule="auto"/>
        <w:jc w:val="both"/>
        <w:rPr>
          <w:rFonts w:ascii="Tahoma" w:hAnsi="Tahoma" w:cs="Tahoma"/>
        </w:rPr>
      </w:pPr>
      <w:r w:rsidRPr="00F000C6">
        <w:rPr>
          <w:rFonts w:ascii="Tahoma" w:hAnsi="Tahoma" w:cs="Tahoma"/>
        </w:rPr>
        <w:t>y conforme a la siguiente:</w:t>
      </w:r>
    </w:p>
    <w:p w14:paraId="213CED31" w14:textId="77777777" w:rsidR="00E96341" w:rsidRDefault="00E96341" w:rsidP="002631A7">
      <w:pPr>
        <w:spacing w:after="0" w:line="240" w:lineRule="auto"/>
        <w:jc w:val="both"/>
        <w:rPr>
          <w:rFonts w:ascii="Tahoma" w:hAnsi="Tahoma" w:cs="Tahoma"/>
        </w:rPr>
      </w:pPr>
    </w:p>
    <w:p w14:paraId="39642780" w14:textId="77777777" w:rsidR="00F000C6" w:rsidRPr="00F000C6" w:rsidRDefault="00F000C6" w:rsidP="00F000C6">
      <w:pPr>
        <w:spacing w:after="0" w:line="240" w:lineRule="auto"/>
        <w:jc w:val="center"/>
        <w:rPr>
          <w:rFonts w:ascii="Tahoma" w:hAnsi="Tahoma" w:cs="Tahoma"/>
          <w:b/>
          <w:sz w:val="36"/>
          <w:szCs w:val="36"/>
        </w:rPr>
      </w:pPr>
      <w:proofErr w:type="spellStart"/>
      <w:r w:rsidRPr="00F000C6">
        <w:rPr>
          <w:rFonts w:ascii="Tahoma" w:hAnsi="Tahoma" w:cs="Tahoma"/>
          <w:b/>
          <w:sz w:val="36"/>
          <w:szCs w:val="36"/>
          <w:lang w:val="pt-BR"/>
        </w:rPr>
        <w:t>CONVOCATORIA</w:t>
      </w:r>
      <w:proofErr w:type="spellEnd"/>
    </w:p>
    <w:p w14:paraId="524C23E7" w14:textId="77777777" w:rsidR="00F000C6" w:rsidRDefault="00F000C6" w:rsidP="002631A7">
      <w:pPr>
        <w:spacing w:after="0" w:line="240" w:lineRule="auto"/>
        <w:jc w:val="both"/>
        <w:rPr>
          <w:rFonts w:ascii="Tahoma" w:hAnsi="Tahoma" w:cs="Tahoma"/>
        </w:rPr>
      </w:pPr>
    </w:p>
    <w:p w14:paraId="4E0A3CEB" w14:textId="77777777" w:rsidR="00F000C6" w:rsidRDefault="00F000C6" w:rsidP="002631A7">
      <w:pPr>
        <w:spacing w:after="0" w:line="240" w:lineRule="auto"/>
        <w:jc w:val="both"/>
        <w:rPr>
          <w:rFonts w:ascii="Tahoma" w:hAnsi="Tahoma" w:cs="Tahoma"/>
        </w:rPr>
        <w:sectPr w:rsidR="00F000C6" w:rsidSect="002631A7">
          <w:pgSz w:w="12240" w:h="15840"/>
          <w:pgMar w:top="1701" w:right="1418" w:bottom="1701" w:left="1418" w:header="709" w:footer="709" w:gutter="0"/>
          <w:cols w:space="708"/>
          <w:docGrid w:linePitch="360"/>
        </w:sectPr>
      </w:pPr>
    </w:p>
    <w:p w14:paraId="79CFE1B4" w14:textId="77777777" w:rsidR="00F000C6" w:rsidRPr="00D30F73" w:rsidRDefault="00F000C6" w:rsidP="00D30F73">
      <w:pPr>
        <w:pStyle w:val="Ttulo1"/>
        <w:spacing w:before="0" w:line="240" w:lineRule="auto"/>
        <w:jc w:val="center"/>
        <w:rPr>
          <w:rFonts w:ascii="Tahoma" w:hAnsi="Tahoma" w:cs="Tahoma"/>
          <w:b/>
          <w:color w:val="auto"/>
          <w:sz w:val="36"/>
          <w:szCs w:val="36"/>
        </w:rPr>
      </w:pPr>
      <w:bookmarkStart w:id="1" w:name="_Toc415133233"/>
      <w:bookmarkStart w:id="2" w:name="_Toc424735308"/>
      <w:bookmarkStart w:id="3" w:name="_Toc102728554"/>
      <w:r w:rsidRPr="00D30F73">
        <w:rPr>
          <w:rFonts w:ascii="Tahoma" w:hAnsi="Tahoma" w:cs="Tahoma"/>
          <w:b/>
          <w:color w:val="auto"/>
          <w:sz w:val="36"/>
          <w:szCs w:val="36"/>
        </w:rPr>
        <w:lastRenderedPageBreak/>
        <w:t>GLOSARIO</w:t>
      </w:r>
      <w:bookmarkEnd w:id="1"/>
      <w:bookmarkEnd w:id="2"/>
      <w:bookmarkEnd w:id="3"/>
    </w:p>
    <w:p w14:paraId="3712AA88" w14:textId="77777777" w:rsidR="00F000C6" w:rsidRDefault="00F000C6" w:rsidP="00D30F73">
      <w:pPr>
        <w:spacing w:after="0" w:line="240" w:lineRule="auto"/>
        <w:jc w:val="both"/>
        <w:rPr>
          <w:rFonts w:ascii="Tahoma" w:hAnsi="Tahoma" w:cs="Tahoma"/>
        </w:rPr>
      </w:pPr>
    </w:p>
    <w:p w14:paraId="6224EBDC" w14:textId="77777777" w:rsidR="00F000C6" w:rsidRDefault="00D30F73" w:rsidP="00D30F73">
      <w:pPr>
        <w:spacing w:after="0" w:line="240" w:lineRule="auto"/>
        <w:jc w:val="both"/>
        <w:rPr>
          <w:rFonts w:ascii="Tahoma" w:hAnsi="Tahoma" w:cs="Tahoma"/>
        </w:rPr>
      </w:pPr>
      <w:r w:rsidRPr="00D30F73">
        <w:rPr>
          <w:rFonts w:ascii="Tahoma" w:hAnsi="Tahoma" w:cs="Tahoma"/>
        </w:rPr>
        <w:t xml:space="preserve">Para efectos de la presente </w:t>
      </w:r>
      <w:r w:rsidRPr="00D30F73">
        <w:rPr>
          <w:rFonts w:ascii="Tahoma" w:hAnsi="Tahoma" w:cs="Tahoma"/>
          <w:b/>
        </w:rPr>
        <w:t>CONVOCATORIA</w:t>
      </w:r>
      <w:r w:rsidRPr="00D30F73">
        <w:rPr>
          <w:rFonts w:ascii="Tahoma" w:hAnsi="Tahoma" w:cs="Tahoma"/>
        </w:rPr>
        <w:t>, se entenderá por:</w:t>
      </w:r>
    </w:p>
    <w:p w14:paraId="3D794990" w14:textId="77777777" w:rsidR="00D30F73" w:rsidRDefault="00D30F73" w:rsidP="00D30F73">
      <w:pPr>
        <w:spacing w:after="0" w:line="240" w:lineRule="auto"/>
        <w:jc w:val="both"/>
        <w:rPr>
          <w:rFonts w:ascii="Tahoma" w:hAnsi="Tahoma" w:cs="Tahoma"/>
        </w:rPr>
      </w:pPr>
    </w:p>
    <w:tbl>
      <w:tblPr>
        <w:tblStyle w:val="Tablaconcuadrcula"/>
        <w:tblW w:w="0" w:type="auto"/>
        <w:tblLook w:val="04A0" w:firstRow="1" w:lastRow="0" w:firstColumn="1" w:lastColumn="0" w:noHBand="0" w:noVBand="1"/>
      </w:tblPr>
      <w:tblGrid>
        <w:gridCol w:w="4106"/>
        <w:gridCol w:w="5288"/>
      </w:tblGrid>
      <w:tr w:rsidR="00D30F73" w:rsidRPr="006A463E" w14:paraId="50083A86" w14:textId="77777777" w:rsidTr="00D30F73">
        <w:tc>
          <w:tcPr>
            <w:tcW w:w="4106" w:type="dxa"/>
          </w:tcPr>
          <w:p w14:paraId="7107EFB4" w14:textId="77777777" w:rsidR="00D30F73" w:rsidRPr="006A463E" w:rsidRDefault="00D30F73" w:rsidP="00D30F73">
            <w:pPr>
              <w:jc w:val="both"/>
              <w:rPr>
                <w:rFonts w:ascii="Tahoma" w:hAnsi="Tahoma" w:cs="Tahoma"/>
              </w:rPr>
            </w:pPr>
            <w:r w:rsidRPr="006A463E">
              <w:rPr>
                <w:rFonts w:ascii="Tahoma" w:hAnsi="Tahoma" w:cs="Tahoma"/>
                <w:b/>
                <w:lang w:val="es-ES"/>
              </w:rPr>
              <w:t>ADMINISTRADOR DEL CONTRATO</w:t>
            </w:r>
            <w:r w:rsidR="00093E50" w:rsidRPr="006A463E">
              <w:rPr>
                <w:rFonts w:ascii="Tahoma" w:hAnsi="Tahoma" w:cs="Tahoma"/>
                <w:b/>
                <w:lang w:val="es-ES"/>
              </w:rPr>
              <w:t>:</w:t>
            </w:r>
          </w:p>
        </w:tc>
        <w:tc>
          <w:tcPr>
            <w:tcW w:w="5288" w:type="dxa"/>
          </w:tcPr>
          <w:p w14:paraId="5883B6CA" w14:textId="77777777" w:rsidR="00093E50" w:rsidRPr="006A463E" w:rsidRDefault="00D30F73" w:rsidP="00625FBE">
            <w:pPr>
              <w:jc w:val="both"/>
              <w:rPr>
                <w:rFonts w:ascii="Tahoma" w:hAnsi="Tahoma" w:cs="Tahoma"/>
              </w:rPr>
            </w:pPr>
            <w:r w:rsidRPr="006A463E">
              <w:rPr>
                <w:rFonts w:ascii="Tahoma" w:hAnsi="Tahoma" w:cs="Tahoma"/>
              </w:rPr>
              <w:t xml:space="preserve">El servidor público responsable de administrar y verificar el cumplimiento del contrato, a través del control y seguimiento de éste, quien deberá tener nivel jerárquico mínimo de </w:t>
            </w:r>
            <w:proofErr w:type="gramStart"/>
            <w:r w:rsidRPr="006A463E">
              <w:rPr>
                <w:rFonts w:ascii="Tahoma" w:hAnsi="Tahoma" w:cs="Tahoma"/>
              </w:rPr>
              <w:t>Jefe</w:t>
            </w:r>
            <w:proofErr w:type="gramEnd"/>
            <w:r w:rsidRPr="006A463E">
              <w:rPr>
                <w:rFonts w:ascii="Tahoma" w:hAnsi="Tahoma" w:cs="Tahoma"/>
              </w:rPr>
              <w:t xml:space="preserve"> de Departamento.</w:t>
            </w:r>
          </w:p>
        </w:tc>
      </w:tr>
      <w:tr w:rsidR="00130F1A" w:rsidRPr="006A463E" w14:paraId="016AAE6B" w14:textId="77777777" w:rsidTr="00D30F73">
        <w:tc>
          <w:tcPr>
            <w:tcW w:w="4106" w:type="dxa"/>
          </w:tcPr>
          <w:p w14:paraId="66BA0A08" w14:textId="77777777" w:rsidR="00130F1A" w:rsidRPr="006A463E" w:rsidRDefault="00130F1A" w:rsidP="00130F1A">
            <w:pPr>
              <w:jc w:val="both"/>
              <w:rPr>
                <w:rFonts w:ascii="Tahoma" w:hAnsi="Tahoma" w:cs="Tahoma"/>
              </w:rPr>
            </w:pPr>
            <w:r w:rsidRPr="006A463E">
              <w:rPr>
                <w:rFonts w:ascii="Tahoma" w:hAnsi="Tahoma" w:cs="Tahoma"/>
                <w:b/>
              </w:rPr>
              <w:t>ÁREA CONTRATANTE:</w:t>
            </w:r>
          </w:p>
        </w:tc>
        <w:tc>
          <w:tcPr>
            <w:tcW w:w="5288" w:type="dxa"/>
          </w:tcPr>
          <w:p w14:paraId="0A1FCF91" w14:textId="7787828E" w:rsidR="00130F1A" w:rsidRPr="006A463E" w:rsidRDefault="00130F1A" w:rsidP="00130F1A">
            <w:pPr>
              <w:jc w:val="both"/>
              <w:rPr>
                <w:rFonts w:ascii="Tahoma" w:hAnsi="Tahoma" w:cs="Tahoma"/>
              </w:rPr>
            </w:pPr>
            <w:r w:rsidRPr="006A463E">
              <w:rPr>
                <w:rFonts w:ascii="Tahoma" w:hAnsi="Tahoma" w:cs="Tahoma"/>
              </w:rPr>
              <w:t xml:space="preserve">La </w:t>
            </w:r>
            <w:r>
              <w:rPr>
                <w:rFonts w:ascii="Tahoma" w:hAnsi="Tahoma" w:cs="Tahoma"/>
                <w:b/>
              </w:rPr>
              <w:t>Gerencia de Control Regional Peninsular</w:t>
            </w:r>
            <w:r w:rsidRPr="006A463E">
              <w:rPr>
                <w:rFonts w:ascii="Tahoma" w:hAnsi="Tahoma" w:cs="Tahoma"/>
                <w:b/>
              </w:rPr>
              <w:t xml:space="preserve"> </w:t>
            </w:r>
            <w:r w:rsidRPr="006A463E">
              <w:rPr>
                <w:rFonts w:ascii="Tahoma" w:hAnsi="Tahoma" w:cs="Tahoma"/>
              </w:rPr>
              <w:t xml:space="preserve">del </w:t>
            </w:r>
            <w:r w:rsidRPr="006A463E">
              <w:rPr>
                <w:rFonts w:ascii="Tahoma" w:hAnsi="Tahoma" w:cs="Tahoma"/>
                <w:b/>
              </w:rPr>
              <w:t>Centro Nacional de Control de Energía</w:t>
            </w:r>
            <w:r w:rsidRPr="006A463E">
              <w:rPr>
                <w:rFonts w:ascii="Tahoma" w:hAnsi="Tahoma" w:cs="Tahoma"/>
              </w:rPr>
              <w:t xml:space="preserve">, conforme a lo establecido por el numeral </w:t>
            </w:r>
            <w:r w:rsidRPr="006A463E">
              <w:rPr>
                <w:rFonts w:ascii="Tahoma" w:hAnsi="Tahoma" w:cs="Tahoma"/>
                <w:b/>
              </w:rPr>
              <w:t>2.1.</w:t>
            </w:r>
            <w:r w:rsidRPr="006A463E">
              <w:rPr>
                <w:rFonts w:ascii="Tahoma" w:hAnsi="Tahoma" w:cs="Tahoma"/>
              </w:rPr>
              <w:t xml:space="preserve"> de las </w:t>
            </w:r>
            <w:r w:rsidRPr="006A463E">
              <w:rPr>
                <w:rFonts w:ascii="Tahoma" w:hAnsi="Tahoma" w:cs="Tahoma"/>
                <w:b/>
              </w:rPr>
              <w:t>POBALINES</w:t>
            </w:r>
            <w:r w:rsidRPr="006A463E">
              <w:rPr>
                <w:rFonts w:ascii="Tahoma" w:hAnsi="Tahoma" w:cs="Tahoma"/>
                <w:lang w:val="es-ES_tradnl"/>
              </w:rPr>
              <w:t>.</w:t>
            </w:r>
          </w:p>
        </w:tc>
      </w:tr>
      <w:tr w:rsidR="00130F1A" w:rsidRPr="006A463E" w14:paraId="1A1158CB" w14:textId="77777777" w:rsidTr="00D30F73">
        <w:tc>
          <w:tcPr>
            <w:tcW w:w="4106" w:type="dxa"/>
          </w:tcPr>
          <w:p w14:paraId="74B1EFF2" w14:textId="77777777" w:rsidR="00130F1A" w:rsidRPr="006A463E" w:rsidRDefault="00130F1A" w:rsidP="00130F1A">
            <w:pPr>
              <w:snapToGrid w:val="0"/>
              <w:rPr>
                <w:rFonts w:ascii="Tahoma" w:hAnsi="Tahoma" w:cs="Tahoma"/>
              </w:rPr>
            </w:pPr>
            <w:r w:rsidRPr="006A463E">
              <w:rPr>
                <w:rFonts w:ascii="Tahoma" w:hAnsi="Tahoma" w:cs="Tahoma"/>
                <w:b/>
              </w:rPr>
              <w:t>ÁREA REQUIRENTE:</w:t>
            </w:r>
          </w:p>
        </w:tc>
        <w:tc>
          <w:tcPr>
            <w:tcW w:w="5288" w:type="dxa"/>
          </w:tcPr>
          <w:p w14:paraId="694F1624" w14:textId="77777777" w:rsidR="00130F1A" w:rsidRPr="006A463E" w:rsidRDefault="00130F1A" w:rsidP="00130F1A">
            <w:pPr>
              <w:jc w:val="both"/>
              <w:rPr>
                <w:rFonts w:ascii="Tahoma" w:hAnsi="Tahoma" w:cs="Tahoma"/>
              </w:rPr>
            </w:pPr>
            <w:r w:rsidRPr="006A463E">
              <w:rPr>
                <w:rFonts w:ascii="Tahoma" w:hAnsi="Tahoma" w:cs="Tahoma"/>
              </w:rPr>
              <w:t xml:space="preserve">Unidad Administrativa del </w:t>
            </w:r>
            <w:r w:rsidRPr="006A463E">
              <w:rPr>
                <w:rFonts w:ascii="Tahoma" w:hAnsi="Tahoma" w:cs="Tahoma"/>
                <w:b/>
              </w:rPr>
              <w:t>Centro Nacional de Control de Energía</w:t>
            </w:r>
            <w:r w:rsidRPr="006A463E">
              <w:rPr>
                <w:rFonts w:ascii="Tahoma" w:hAnsi="Tahoma" w:cs="Tahoma"/>
              </w:rPr>
              <w:t xml:space="preserve"> que de acuerdo con sus necesidades solicite o requiera la adquisición, arrendamiento de bienes o la prestación de servicios, o </w:t>
            </w:r>
            <w:r w:rsidRPr="006A463E">
              <w:rPr>
                <w:rFonts w:ascii="Tahoma" w:hAnsi="Tahoma" w:cs="Tahoma"/>
                <w:lang w:val="es-ES"/>
              </w:rPr>
              <w:t>bien aquélla que los utilizará.</w:t>
            </w:r>
          </w:p>
        </w:tc>
      </w:tr>
      <w:tr w:rsidR="00130F1A" w:rsidRPr="006A463E" w14:paraId="54B08F9E" w14:textId="77777777" w:rsidTr="00D30F73">
        <w:tc>
          <w:tcPr>
            <w:tcW w:w="4106" w:type="dxa"/>
          </w:tcPr>
          <w:p w14:paraId="268824F0" w14:textId="77777777" w:rsidR="00130F1A" w:rsidRPr="006A463E" w:rsidRDefault="00130F1A" w:rsidP="00130F1A">
            <w:pPr>
              <w:snapToGrid w:val="0"/>
              <w:rPr>
                <w:rFonts w:ascii="Tahoma" w:hAnsi="Tahoma" w:cs="Tahoma"/>
              </w:rPr>
            </w:pPr>
            <w:r w:rsidRPr="006A463E">
              <w:rPr>
                <w:rFonts w:ascii="Tahoma" w:hAnsi="Tahoma" w:cs="Tahoma"/>
                <w:b/>
              </w:rPr>
              <w:t>ÁREA TÉCNICA:</w:t>
            </w:r>
          </w:p>
        </w:tc>
        <w:tc>
          <w:tcPr>
            <w:tcW w:w="5288" w:type="dxa"/>
          </w:tcPr>
          <w:p w14:paraId="4FFDBFB6" w14:textId="77777777" w:rsidR="00130F1A" w:rsidRPr="006A463E" w:rsidRDefault="00130F1A" w:rsidP="00130F1A">
            <w:pPr>
              <w:jc w:val="both"/>
              <w:rPr>
                <w:rFonts w:ascii="Tahoma" w:hAnsi="Tahoma" w:cs="Tahoma"/>
              </w:rPr>
            </w:pPr>
            <w:r w:rsidRPr="006A463E">
              <w:rPr>
                <w:rFonts w:ascii="Tahoma" w:hAnsi="Tahoma" w:cs="Tahoma"/>
              </w:rPr>
              <w:t xml:space="preserve">Unidad Administrativa del </w:t>
            </w:r>
            <w:r w:rsidRPr="006A463E">
              <w:rPr>
                <w:rFonts w:ascii="Tahoma" w:hAnsi="Tahoma" w:cs="Tahoma"/>
                <w:b/>
              </w:rPr>
              <w:t>Centro Nacional de Control de Energía</w:t>
            </w:r>
            <w:r w:rsidRPr="006A463E">
              <w:rPr>
                <w:rFonts w:ascii="Tahoma" w:hAnsi="Tahoma" w:cs="Tahoma"/>
              </w:rPr>
              <w:t xml:space="preserve"> que elabora las especificaciones técnicas </w:t>
            </w:r>
            <w:r w:rsidRPr="006A463E">
              <w:rPr>
                <w:rFonts w:ascii="Tahoma" w:hAnsi="Tahoma" w:cs="Tahoma"/>
                <w:lang w:val="es-ES"/>
              </w:rPr>
              <w:t>que se deberán incluir en el procedimiento de contratación, evalúa la propuesta técnica de las proposiciones y es responsable de responder en la junta de aclaraciones las preguntas que sobre estos aspectos realicen los licitantes; el Área técnica, podrá tener también el carácter de Área requirente.</w:t>
            </w:r>
          </w:p>
        </w:tc>
      </w:tr>
      <w:tr w:rsidR="00130F1A" w:rsidRPr="006A463E" w14:paraId="7D3F24A6" w14:textId="77777777" w:rsidTr="00D30F73">
        <w:tc>
          <w:tcPr>
            <w:tcW w:w="4106" w:type="dxa"/>
          </w:tcPr>
          <w:p w14:paraId="14828CD3" w14:textId="77777777" w:rsidR="00130F1A" w:rsidRPr="006A463E" w:rsidRDefault="00130F1A" w:rsidP="00130F1A">
            <w:pPr>
              <w:jc w:val="both"/>
              <w:rPr>
                <w:rFonts w:ascii="Tahoma" w:hAnsi="Tahoma" w:cs="Tahoma"/>
              </w:rPr>
            </w:pPr>
            <w:r w:rsidRPr="006A463E">
              <w:rPr>
                <w:rFonts w:ascii="Tahoma" w:hAnsi="Tahoma" w:cs="Tahoma"/>
                <w:b/>
                <w:lang w:val="pt-BR"/>
              </w:rPr>
              <w:t>CENACE</w:t>
            </w:r>
            <w:r>
              <w:rPr>
                <w:rFonts w:ascii="Tahoma" w:hAnsi="Tahoma" w:cs="Tahoma"/>
                <w:b/>
                <w:lang w:val="pt-BR"/>
              </w:rPr>
              <w:t xml:space="preserve"> o “EL CENACE”</w:t>
            </w:r>
          </w:p>
        </w:tc>
        <w:tc>
          <w:tcPr>
            <w:tcW w:w="5288" w:type="dxa"/>
          </w:tcPr>
          <w:p w14:paraId="6F6127C2" w14:textId="77777777" w:rsidR="00130F1A" w:rsidRPr="006A463E" w:rsidRDefault="00130F1A" w:rsidP="00130F1A">
            <w:pPr>
              <w:jc w:val="both"/>
              <w:rPr>
                <w:rFonts w:ascii="Tahoma" w:hAnsi="Tahoma" w:cs="Tahoma"/>
              </w:rPr>
            </w:pPr>
            <w:r w:rsidRPr="006A463E">
              <w:rPr>
                <w:rFonts w:ascii="Tahoma" w:hAnsi="Tahoma" w:cs="Tahoma"/>
              </w:rPr>
              <w:t>Centro Nacional de Control de Energía.</w:t>
            </w:r>
          </w:p>
        </w:tc>
      </w:tr>
      <w:tr w:rsidR="00130F1A" w:rsidRPr="006A463E" w14:paraId="4FBC061C" w14:textId="77777777" w:rsidTr="00D30F73">
        <w:tc>
          <w:tcPr>
            <w:tcW w:w="4106" w:type="dxa"/>
          </w:tcPr>
          <w:p w14:paraId="7A6DF926" w14:textId="77777777" w:rsidR="00130F1A" w:rsidRPr="006A463E" w:rsidRDefault="00130F1A" w:rsidP="00130F1A">
            <w:pPr>
              <w:jc w:val="both"/>
              <w:rPr>
                <w:rFonts w:ascii="Tahoma" w:hAnsi="Tahoma" w:cs="Tahoma"/>
              </w:rPr>
            </w:pPr>
            <w:r w:rsidRPr="006A463E">
              <w:rPr>
                <w:rFonts w:ascii="Tahoma" w:hAnsi="Tahoma" w:cs="Tahoma"/>
                <w:b/>
                <w:bCs/>
              </w:rPr>
              <w:t>CompraNet</w:t>
            </w:r>
            <w:r w:rsidRPr="006A463E">
              <w:rPr>
                <w:rFonts w:ascii="Tahoma" w:hAnsi="Tahoma" w:cs="Tahoma"/>
                <w:b/>
              </w:rPr>
              <w:t>:</w:t>
            </w:r>
          </w:p>
        </w:tc>
        <w:tc>
          <w:tcPr>
            <w:tcW w:w="5288" w:type="dxa"/>
          </w:tcPr>
          <w:p w14:paraId="67FC28F4" w14:textId="77777777" w:rsidR="00130F1A" w:rsidRPr="006A463E" w:rsidRDefault="00130F1A" w:rsidP="00130F1A">
            <w:pPr>
              <w:jc w:val="both"/>
              <w:rPr>
                <w:rFonts w:ascii="Tahoma" w:hAnsi="Tahoma" w:cs="Tahoma"/>
              </w:rPr>
            </w:pPr>
            <w:r w:rsidRPr="006A463E">
              <w:rPr>
                <w:rFonts w:ascii="Tahoma" w:hAnsi="Tahoma" w:cs="Tahoma"/>
                <w:bCs/>
              </w:rPr>
              <w:t>Sistema Electrónico de Información Pública Gubernamental sobre Adquisiciones, Arrendamientos y Servicios</w:t>
            </w:r>
            <w:r w:rsidRPr="006A463E">
              <w:rPr>
                <w:rFonts w:ascii="Tahoma" w:hAnsi="Tahoma" w:cs="Tahoma"/>
              </w:rPr>
              <w:t>.</w:t>
            </w:r>
          </w:p>
        </w:tc>
      </w:tr>
      <w:tr w:rsidR="00130F1A" w:rsidRPr="006A463E" w14:paraId="39C42534" w14:textId="77777777" w:rsidTr="00D30F73">
        <w:tc>
          <w:tcPr>
            <w:tcW w:w="4106" w:type="dxa"/>
          </w:tcPr>
          <w:p w14:paraId="7B434878" w14:textId="77777777" w:rsidR="00130F1A" w:rsidRPr="006A463E" w:rsidRDefault="00130F1A" w:rsidP="00130F1A">
            <w:pPr>
              <w:jc w:val="both"/>
              <w:rPr>
                <w:rFonts w:ascii="Tahoma" w:hAnsi="Tahoma" w:cs="Tahoma"/>
              </w:rPr>
            </w:pPr>
            <w:r w:rsidRPr="006A463E">
              <w:rPr>
                <w:rFonts w:ascii="Tahoma" w:hAnsi="Tahoma" w:cs="Tahoma"/>
                <w:b/>
              </w:rPr>
              <w:t>CONTRATO</w:t>
            </w:r>
            <w:r w:rsidRPr="006A463E">
              <w:rPr>
                <w:rFonts w:ascii="Tahoma" w:hAnsi="Tahoma" w:cs="Tahoma"/>
                <w:b/>
                <w:lang w:val="pt-BR"/>
              </w:rPr>
              <w:t>:</w:t>
            </w:r>
          </w:p>
        </w:tc>
        <w:tc>
          <w:tcPr>
            <w:tcW w:w="5288" w:type="dxa"/>
          </w:tcPr>
          <w:p w14:paraId="5F401DCD" w14:textId="77777777" w:rsidR="00130F1A" w:rsidRPr="006A463E" w:rsidRDefault="00130F1A" w:rsidP="00130F1A">
            <w:pPr>
              <w:jc w:val="both"/>
              <w:rPr>
                <w:rFonts w:ascii="Tahoma" w:hAnsi="Tahoma" w:cs="Tahoma"/>
              </w:rPr>
            </w:pPr>
            <w:r w:rsidRPr="006A463E">
              <w:rPr>
                <w:rFonts w:ascii="Tahoma" w:hAnsi="Tahoma" w:cs="Tahoma"/>
              </w:rPr>
              <w:t xml:space="preserve">Acuerdo de voluntades que crea derechos y obligaciones entre el </w:t>
            </w:r>
            <w:r w:rsidRPr="006A463E">
              <w:rPr>
                <w:rFonts w:ascii="Tahoma" w:hAnsi="Tahoma" w:cs="Tahoma"/>
                <w:b/>
              </w:rPr>
              <w:t>Centro Nacional de Control de Energía</w:t>
            </w:r>
            <w:r w:rsidRPr="006A463E">
              <w:rPr>
                <w:rFonts w:ascii="Tahoma" w:hAnsi="Tahoma" w:cs="Tahoma"/>
              </w:rPr>
              <w:t xml:space="preserve"> y el Licitante Adjudicado derivados del presente procedimiento de contratación.</w:t>
            </w:r>
          </w:p>
        </w:tc>
      </w:tr>
      <w:tr w:rsidR="00130F1A" w:rsidRPr="006A463E" w14:paraId="22A19EEE" w14:textId="77777777" w:rsidTr="00D30F73">
        <w:tc>
          <w:tcPr>
            <w:tcW w:w="4106" w:type="dxa"/>
          </w:tcPr>
          <w:p w14:paraId="34D40CAA" w14:textId="77777777" w:rsidR="00130F1A" w:rsidRPr="006A463E" w:rsidRDefault="00130F1A" w:rsidP="00130F1A">
            <w:pPr>
              <w:jc w:val="both"/>
              <w:rPr>
                <w:rFonts w:ascii="Tahoma" w:hAnsi="Tahoma" w:cs="Tahoma"/>
              </w:rPr>
            </w:pPr>
            <w:r w:rsidRPr="006A463E">
              <w:rPr>
                <w:rFonts w:ascii="Tahoma" w:hAnsi="Tahoma" w:cs="Tahoma"/>
                <w:b/>
              </w:rPr>
              <w:t>CONVOCANTE:</w:t>
            </w:r>
          </w:p>
        </w:tc>
        <w:tc>
          <w:tcPr>
            <w:tcW w:w="5288" w:type="dxa"/>
          </w:tcPr>
          <w:p w14:paraId="45F6A841" w14:textId="1D064AEB" w:rsidR="00130F1A" w:rsidRPr="006A463E" w:rsidRDefault="00130F1A" w:rsidP="00130F1A">
            <w:pPr>
              <w:jc w:val="both"/>
              <w:rPr>
                <w:rFonts w:ascii="Tahoma" w:hAnsi="Tahoma" w:cs="Tahoma"/>
              </w:rPr>
            </w:pPr>
            <w:r w:rsidRPr="006A463E">
              <w:rPr>
                <w:rFonts w:ascii="Tahoma" w:hAnsi="Tahoma" w:cs="Tahoma"/>
              </w:rPr>
              <w:t xml:space="preserve">El </w:t>
            </w:r>
            <w:r w:rsidRPr="006A463E">
              <w:rPr>
                <w:rFonts w:ascii="Tahoma" w:hAnsi="Tahoma" w:cs="Tahoma"/>
                <w:b/>
              </w:rPr>
              <w:t>Centro Nacional de Control de Energía</w:t>
            </w:r>
            <w:r w:rsidRPr="006A463E">
              <w:rPr>
                <w:rFonts w:ascii="Tahoma" w:hAnsi="Tahoma" w:cs="Tahoma"/>
              </w:rPr>
              <w:t xml:space="preserve">, por conducto de la </w:t>
            </w:r>
            <w:r>
              <w:rPr>
                <w:rFonts w:ascii="Tahoma" w:hAnsi="Tahoma" w:cs="Tahoma"/>
                <w:b/>
              </w:rPr>
              <w:t>Gerencia de Control Regional Peninsular</w:t>
            </w:r>
            <w:r w:rsidRPr="006A463E">
              <w:rPr>
                <w:rFonts w:ascii="Tahoma" w:hAnsi="Tahoma" w:cs="Tahoma"/>
              </w:rPr>
              <w:t>.</w:t>
            </w:r>
          </w:p>
        </w:tc>
      </w:tr>
      <w:tr w:rsidR="00130F1A" w:rsidRPr="006A463E" w14:paraId="0D6DC773" w14:textId="77777777" w:rsidTr="00D30F73">
        <w:tc>
          <w:tcPr>
            <w:tcW w:w="4106" w:type="dxa"/>
          </w:tcPr>
          <w:p w14:paraId="2D5AD7B8" w14:textId="77777777" w:rsidR="00130F1A" w:rsidRPr="006A463E" w:rsidRDefault="00130F1A" w:rsidP="00130F1A">
            <w:pPr>
              <w:jc w:val="both"/>
              <w:rPr>
                <w:rFonts w:ascii="Tahoma" w:hAnsi="Tahoma" w:cs="Tahoma"/>
              </w:rPr>
            </w:pPr>
            <w:r w:rsidRPr="006A463E">
              <w:rPr>
                <w:rFonts w:ascii="Tahoma" w:hAnsi="Tahoma" w:cs="Tahoma"/>
                <w:b/>
                <w:lang w:val="es-ES"/>
              </w:rPr>
              <w:t>CONVOCATORIA</w:t>
            </w:r>
            <w:r w:rsidRPr="006A463E">
              <w:rPr>
                <w:rFonts w:ascii="Tahoma" w:hAnsi="Tahoma" w:cs="Tahoma"/>
                <w:b/>
              </w:rPr>
              <w:t>:</w:t>
            </w:r>
          </w:p>
        </w:tc>
        <w:tc>
          <w:tcPr>
            <w:tcW w:w="5288" w:type="dxa"/>
          </w:tcPr>
          <w:p w14:paraId="11127DB8" w14:textId="77777777" w:rsidR="00130F1A" w:rsidRPr="006A463E" w:rsidRDefault="00130F1A" w:rsidP="00130F1A">
            <w:pPr>
              <w:jc w:val="both"/>
              <w:rPr>
                <w:rFonts w:ascii="Tahoma" w:hAnsi="Tahoma" w:cs="Tahoma"/>
              </w:rPr>
            </w:pPr>
            <w:r w:rsidRPr="006A463E">
              <w:rPr>
                <w:rFonts w:ascii="Tahoma" w:hAnsi="Tahoma" w:cs="Tahoma"/>
              </w:rPr>
              <w:t>El documento que contiene los requisitos de carácter legal, técnico y económico con respecto de los bienes o servicios objeto de la contratación y las personas interesadas en proveerlos o prestarlos, así como los términos a que se sujetará el procedimiento de contratación respectivo y los derechos y obligaciones de las partes.</w:t>
            </w:r>
          </w:p>
        </w:tc>
      </w:tr>
      <w:tr w:rsidR="00130F1A" w:rsidRPr="006A463E" w14:paraId="48DC997E" w14:textId="77777777" w:rsidTr="00D30F73">
        <w:tc>
          <w:tcPr>
            <w:tcW w:w="4106" w:type="dxa"/>
          </w:tcPr>
          <w:p w14:paraId="478944D1" w14:textId="77777777" w:rsidR="00130F1A" w:rsidRPr="006A463E" w:rsidRDefault="00130F1A" w:rsidP="00130F1A">
            <w:pPr>
              <w:jc w:val="both"/>
              <w:rPr>
                <w:rFonts w:ascii="Tahoma" w:hAnsi="Tahoma" w:cs="Tahoma"/>
              </w:rPr>
            </w:pPr>
            <w:proofErr w:type="spellStart"/>
            <w:r w:rsidRPr="006A463E">
              <w:rPr>
                <w:rFonts w:ascii="Tahoma" w:hAnsi="Tahoma" w:cs="Tahoma"/>
                <w:b/>
                <w:lang w:val="es-ES"/>
              </w:rPr>
              <w:lastRenderedPageBreak/>
              <w:t>DAF</w:t>
            </w:r>
            <w:proofErr w:type="spellEnd"/>
            <w:r w:rsidRPr="006A463E">
              <w:rPr>
                <w:rFonts w:ascii="Tahoma" w:hAnsi="Tahoma" w:cs="Tahoma"/>
                <w:b/>
                <w:lang w:val="es-ES"/>
              </w:rPr>
              <w:t>:</w:t>
            </w:r>
          </w:p>
        </w:tc>
        <w:tc>
          <w:tcPr>
            <w:tcW w:w="5288" w:type="dxa"/>
          </w:tcPr>
          <w:p w14:paraId="7821EF0C" w14:textId="77777777" w:rsidR="00130F1A" w:rsidRPr="006A463E" w:rsidRDefault="00130F1A" w:rsidP="00130F1A">
            <w:pPr>
              <w:jc w:val="both"/>
              <w:rPr>
                <w:rFonts w:ascii="Tahoma" w:hAnsi="Tahoma" w:cs="Tahoma"/>
              </w:rPr>
            </w:pPr>
            <w:r w:rsidRPr="006A463E">
              <w:rPr>
                <w:rFonts w:ascii="Tahoma" w:hAnsi="Tahoma" w:cs="Tahoma"/>
              </w:rPr>
              <w:t>Dirección de Administración y Finanzas.</w:t>
            </w:r>
          </w:p>
        </w:tc>
      </w:tr>
      <w:tr w:rsidR="00130F1A" w:rsidRPr="006A463E" w14:paraId="343C4CC5" w14:textId="77777777" w:rsidTr="00D30F73">
        <w:tc>
          <w:tcPr>
            <w:tcW w:w="4106" w:type="dxa"/>
          </w:tcPr>
          <w:p w14:paraId="51F9539C" w14:textId="77777777" w:rsidR="00130F1A" w:rsidRPr="006A463E" w:rsidRDefault="00130F1A" w:rsidP="00130F1A">
            <w:pPr>
              <w:jc w:val="both"/>
              <w:rPr>
                <w:rFonts w:ascii="Tahoma" w:hAnsi="Tahoma" w:cs="Tahoma"/>
              </w:rPr>
            </w:pPr>
            <w:r w:rsidRPr="006A463E">
              <w:rPr>
                <w:rFonts w:ascii="Tahoma" w:hAnsi="Tahoma" w:cs="Tahoma"/>
                <w:b/>
                <w:lang w:val="es-ES"/>
              </w:rPr>
              <w:t>DISPOSICIONES PARA EL USO DE Compra</w:t>
            </w:r>
            <w:r>
              <w:rPr>
                <w:rFonts w:ascii="Tahoma" w:hAnsi="Tahoma" w:cs="Tahoma"/>
                <w:b/>
                <w:lang w:val="es-ES"/>
              </w:rPr>
              <w:t>N</w:t>
            </w:r>
            <w:r w:rsidRPr="006A463E">
              <w:rPr>
                <w:rFonts w:ascii="Tahoma" w:hAnsi="Tahoma" w:cs="Tahoma"/>
                <w:b/>
                <w:lang w:val="es-ES"/>
              </w:rPr>
              <w:t>et:</w:t>
            </w:r>
          </w:p>
        </w:tc>
        <w:tc>
          <w:tcPr>
            <w:tcW w:w="5288" w:type="dxa"/>
          </w:tcPr>
          <w:p w14:paraId="65096388" w14:textId="77777777" w:rsidR="00130F1A" w:rsidRPr="006A463E" w:rsidRDefault="00130F1A" w:rsidP="00130F1A">
            <w:pPr>
              <w:jc w:val="both"/>
              <w:rPr>
                <w:rFonts w:ascii="Tahoma" w:hAnsi="Tahoma" w:cs="Tahoma"/>
              </w:rPr>
            </w:pPr>
            <w:r w:rsidRPr="006A463E">
              <w:rPr>
                <w:rFonts w:ascii="Tahoma" w:hAnsi="Tahoma" w:cs="Tahoma"/>
                <w:lang w:val="es-ES"/>
              </w:rPr>
              <w:t xml:space="preserve">Disposiciones </w:t>
            </w:r>
            <w:r w:rsidRPr="006A463E">
              <w:rPr>
                <w:rFonts w:ascii="Tahoma" w:hAnsi="Tahoma" w:cs="Tahoma"/>
              </w:rPr>
              <w:t xml:space="preserve">que tienen por objeto regular la forma y términos para la utilización del sistema electrónico de información pública gubernamental, denominado </w:t>
            </w:r>
            <w:r w:rsidRPr="006A463E">
              <w:rPr>
                <w:rFonts w:ascii="Tahoma" w:hAnsi="Tahoma" w:cs="Tahoma"/>
                <w:b/>
              </w:rPr>
              <w:t>CompraNet</w:t>
            </w:r>
            <w:r w:rsidRPr="006A463E">
              <w:rPr>
                <w:rFonts w:ascii="Tahoma" w:hAnsi="Tahoma" w:cs="Tahoma"/>
              </w:rPr>
              <w:t xml:space="preserve">, publicadas en el Diario Oficial de la Federación el </w:t>
            </w:r>
            <w:r w:rsidRPr="006A463E">
              <w:rPr>
                <w:rFonts w:ascii="Tahoma" w:hAnsi="Tahoma" w:cs="Tahoma"/>
                <w:b/>
              </w:rPr>
              <w:t>28</w:t>
            </w:r>
            <w:r w:rsidRPr="006A463E">
              <w:rPr>
                <w:rFonts w:ascii="Tahoma" w:hAnsi="Tahoma" w:cs="Tahoma"/>
              </w:rPr>
              <w:t xml:space="preserve"> de </w:t>
            </w:r>
            <w:r w:rsidRPr="006A463E">
              <w:rPr>
                <w:rFonts w:ascii="Tahoma" w:hAnsi="Tahoma" w:cs="Tahoma"/>
                <w:b/>
              </w:rPr>
              <w:t>junio</w:t>
            </w:r>
            <w:r w:rsidRPr="006A463E">
              <w:rPr>
                <w:rFonts w:ascii="Tahoma" w:hAnsi="Tahoma" w:cs="Tahoma"/>
              </w:rPr>
              <w:t xml:space="preserve"> de </w:t>
            </w:r>
            <w:r w:rsidRPr="006A463E">
              <w:rPr>
                <w:rFonts w:ascii="Tahoma" w:hAnsi="Tahoma" w:cs="Tahoma"/>
                <w:b/>
              </w:rPr>
              <w:t>2011</w:t>
            </w:r>
            <w:r w:rsidRPr="006A463E">
              <w:rPr>
                <w:rFonts w:ascii="Tahoma" w:hAnsi="Tahoma" w:cs="Tahoma"/>
              </w:rPr>
              <w:t>.</w:t>
            </w:r>
          </w:p>
        </w:tc>
      </w:tr>
      <w:tr w:rsidR="00130F1A" w:rsidRPr="006A463E" w14:paraId="500F569C" w14:textId="77777777" w:rsidTr="00D30F73">
        <w:tc>
          <w:tcPr>
            <w:tcW w:w="4106" w:type="dxa"/>
          </w:tcPr>
          <w:p w14:paraId="0859FEC8" w14:textId="77777777" w:rsidR="00130F1A" w:rsidRPr="006A463E" w:rsidRDefault="00130F1A" w:rsidP="00130F1A">
            <w:pPr>
              <w:jc w:val="both"/>
              <w:rPr>
                <w:rFonts w:ascii="Tahoma" w:hAnsi="Tahoma" w:cs="Tahoma"/>
              </w:rPr>
            </w:pPr>
            <w:r w:rsidRPr="006A463E">
              <w:rPr>
                <w:rFonts w:ascii="Tahoma" w:hAnsi="Tahoma" w:cs="Tahoma"/>
                <w:b/>
                <w:lang w:val="es-ES"/>
              </w:rPr>
              <w:t>DOF</w:t>
            </w:r>
            <w:r w:rsidRPr="006A463E">
              <w:rPr>
                <w:rFonts w:ascii="Tahoma" w:hAnsi="Tahoma" w:cs="Tahoma"/>
                <w:b/>
              </w:rPr>
              <w:t>:</w:t>
            </w:r>
          </w:p>
        </w:tc>
        <w:tc>
          <w:tcPr>
            <w:tcW w:w="5288" w:type="dxa"/>
          </w:tcPr>
          <w:p w14:paraId="7F8FF0A1" w14:textId="77777777" w:rsidR="00130F1A" w:rsidRPr="006A463E" w:rsidRDefault="00130F1A" w:rsidP="00130F1A">
            <w:pPr>
              <w:jc w:val="both"/>
              <w:rPr>
                <w:rFonts w:ascii="Tahoma" w:hAnsi="Tahoma" w:cs="Tahoma"/>
              </w:rPr>
            </w:pPr>
            <w:r w:rsidRPr="006A463E">
              <w:rPr>
                <w:rFonts w:ascii="Tahoma" w:hAnsi="Tahoma" w:cs="Tahoma"/>
              </w:rPr>
              <w:t>Diario Oficial de la Federación.</w:t>
            </w:r>
          </w:p>
        </w:tc>
      </w:tr>
      <w:tr w:rsidR="00130F1A" w:rsidRPr="006A463E" w14:paraId="0C80AB03" w14:textId="77777777" w:rsidTr="00D30F73">
        <w:tc>
          <w:tcPr>
            <w:tcW w:w="4106" w:type="dxa"/>
          </w:tcPr>
          <w:p w14:paraId="777A7DE7" w14:textId="77777777" w:rsidR="00130F1A" w:rsidRPr="006A463E" w:rsidRDefault="00130F1A" w:rsidP="00130F1A">
            <w:pPr>
              <w:jc w:val="both"/>
              <w:rPr>
                <w:rFonts w:ascii="Tahoma" w:hAnsi="Tahoma" w:cs="Tahoma"/>
              </w:rPr>
            </w:pPr>
            <w:proofErr w:type="spellStart"/>
            <w:proofErr w:type="gramStart"/>
            <w:r w:rsidRPr="00484D97">
              <w:rPr>
                <w:rFonts w:ascii="Tahoma" w:hAnsi="Tahoma" w:cs="Tahoma"/>
                <w:b/>
                <w:bCs/>
              </w:rPr>
              <w:t>e.firma</w:t>
            </w:r>
            <w:proofErr w:type="spellEnd"/>
            <w:proofErr w:type="gramEnd"/>
            <w:r w:rsidRPr="006A463E">
              <w:rPr>
                <w:rFonts w:ascii="Tahoma" w:hAnsi="Tahoma" w:cs="Tahoma"/>
                <w:b/>
                <w:bCs/>
                <w:lang w:val="es-ES"/>
              </w:rPr>
              <w:t>:</w:t>
            </w:r>
          </w:p>
        </w:tc>
        <w:tc>
          <w:tcPr>
            <w:tcW w:w="5288" w:type="dxa"/>
          </w:tcPr>
          <w:p w14:paraId="313D01F4" w14:textId="77777777" w:rsidR="00130F1A" w:rsidRPr="006A463E" w:rsidRDefault="00130F1A" w:rsidP="00130F1A">
            <w:pPr>
              <w:jc w:val="both"/>
              <w:rPr>
                <w:rFonts w:ascii="Tahoma" w:hAnsi="Tahoma" w:cs="Tahoma"/>
              </w:rPr>
            </w:pPr>
            <w:r w:rsidRPr="006A463E">
              <w:rPr>
                <w:rFonts w:ascii="Tahoma" w:hAnsi="Tahoma" w:cs="Tahoma"/>
                <w:lang w:val="es-ES"/>
              </w:rPr>
              <w:t>Archivo seguro y cifrado, que tiene la validez de una firma autógrafa.</w:t>
            </w:r>
          </w:p>
        </w:tc>
      </w:tr>
      <w:tr w:rsidR="00130F1A" w:rsidRPr="006A463E" w14:paraId="79A32BF3" w14:textId="77777777" w:rsidTr="00D30F73">
        <w:tc>
          <w:tcPr>
            <w:tcW w:w="4106" w:type="dxa"/>
          </w:tcPr>
          <w:p w14:paraId="3F2D3C80" w14:textId="77777777" w:rsidR="00130F1A" w:rsidRPr="006A463E" w:rsidRDefault="00130F1A" w:rsidP="00130F1A">
            <w:pPr>
              <w:jc w:val="both"/>
              <w:rPr>
                <w:rFonts w:ascii="Tahoma" w:hAnsi="Tahoma" w:cs="Tahoma"/>
              </w:rPr>
            </w:pPr>
            <w:r w:rsidRPr="006A463E">
              <w:rPr>
                <w:rFonts w:ascii="Tahoma" w:hAnsi="Tahoma" w:cs="Tahoma"/>
                <w:b/>
                <w:bCs/>
                <w:lang w:val="es-ES"/>
              </w:rPr>
              <w:t>FIRMA AUTÓGRAFA:</w:t>
            </w:r>
          </w:p>
        </w:tc>
        <w:tc>
          <w:tcPr>
            <w:tcW w:w="5288" w:type="dxa"/>
          </w:tcPr>
          <w:p w14:paraId="4576CCFF" w14:textId="77777777" w:rsidR="00130F1A" w:rsidRPr="006A463E" w:rsidRDefault="00130F1A" w:rsidP="00130F1A">
            <w:pPr>
              <w:jc w:val="both"/>
              <w:rPr>
                <w:rFonts w:ascii="Tahoma" w:hAnsi="Tahoma" w:cs="Tahoma"/>
              </w:rPr>
            </w:pPr>
            <w:r w:rsidRPr="006A463E">
              <w:rPr>
                <w:rFonts w:ascii="Tahoma" w:hAnsi="Tahoma" w:cs="Tahoma"/>
                <w:lang w:val="es-ES"/>
              </w:rPr>
              <w:t xml:space="preserve">Escritura </w:t>
            </w:r>
            <w:r w:rsidRPr="006A463E">
              <w:rPr>
                <w:rFonts w:ascii="Tahoma" w:hAnsi="Tahoma" w:cs="Tahoma"/>
              </w:rPr>
              <w:t>particular que representa el nombre y apellido, o título, que una persona escribe de su propio puño, su fin es identificar, asegurar o autentificar la identidad de un autor o remitente, o como una prueba del consentimiento y/o de verificación de la integridad y aprobación de la información contenida en un documento o similar y tiene carácter legal.</w:t>
            </w:r>
          </w:p>
        </w:tc>
      </w:tr>
      <w:tr w:rsidR="00130F1A" w:rsidRPr="006A463E" w14:paraId="7A97186E" w14:textId="77777777" w:rsidTr="00D30F73">
        <w:tc>
          <w:tcPr>
            <w:tcW w:w="4106" w:type="dxa"/>
          </w:tcPr>
          <w:p w14:paraId="03D9F6E7" w14:textId="77777777" w:rsidR="00130F1A" w:rsidRPr="006A463E" w:rsidRDefault="00130F1A" w:rsidP="00130F1A">
            <w:pPr>
              <w:jc w:val="both"/>
              <w:rPr>
                <w:rFonts w:ascii="Tahoma" w:hAnsi="Tahoma" w:cs="Tahoma"/>
              </w:rPr>
            </w:pPr>
            <w:r w:rsidRPr="006A463E">
              <w:rPr>
                <w:rFonts w:ascii="Tahoma" w:hAnsi="Tahoma" w:cs="Tahoma"/>
                <w:b/>
                <w:bCs/>
                <w:lang w:val="es-ES"/>
              </w:rPr>
              <w:t>INVESTIGACIÓN DE MERCADO:</w:t>
            </w:r>
          </w:p>
        </w:tc>
        <w:tc>
          <w:tcPr>
            <w:tcW w:w="5288" w:type="dxa"/>
          </w:tcPr>
          <w:p w14:paraId="5BE1A580" w14:textId="77777777" w:rsidR="00130F1A" w:rsidRPr="006A463E" w:rsidRDefault="00130F1A" w:rsidP="00130F1A">
            <w:pPr>
              <w:jc w:val="both"/>
              <w:rPr>
                <w:rFonts w:ascii="Tahoma" w:hAnsi="Tahoma" w:cs="Tahoma"/>
              </w:rPr>
            </w:pPr>
            <w:r w:rsidRPr="006A463E">
              <w:rPr>
                <w:rFonts w:ascii="Tahoma" w:hAnsi="Tahoma" w:cs="Tahoma"/>
              </w:rPr>
              <w:t xml:space="preserve">La verificación de la existencia de proveedores a nivel nacional o internacional y del precio estimado basado en la información que se obtenga en la propia dependencia o entidad, de organismos públicos o privados, de fabricantes de </w:t>
            </w:r>
            <w:r w:rsidRPr="006A463E">
              <w:rPr>
                <w:rFonts w:ascii="Tahoma" w:hAnsi="Tahoma" w:cs="Tahoma"/>
                <w:b/>
              </w:rPr>
              <w:t>BIENES</w:t>
            </w:r>
            <w:r w:rsidRPr="006A463E">
              <w:rPr>
                <w:rFonts w:ascii="Tahoma" w:hAnsi="Tahoma" w:cs="Tahoma"/>
              </w:rPr>
              <w:t xml:space="preserve"> o prestadores de </w:t>
            </w:r>
            <w:r w:rsidRPr="006A463E">
              <w:rPr>
                <w:rFonts w:ascii="Tahoma" w:hAnsi="Tahoma" w:cs="Tahoma"/>
                <w:b/>
              </w:rPr>
              <w:t>SERVICIOS</w:t>
            </w:r>
            <w:r w:rsidRPr="006A463E">
              <w:rPr>
                <w:rFonts w:ascii="Tahoma" w:hAnsi="Tahoma" w:cs="Tahoma"/>
              </w:rPr>
              <w:t>, o una combinación de dichas fuentes de información.</w:t>
            </w:r>
          </w:p>
        </w:tc>
      </w:tr>
      <w:tr w:rsidR="00130F1A" w:rsidRPr="006A463E" w14:paraId="1D59F652" w14:textId="77777777" w:rsidTr="00D30F73">
        <w:tc>
          <w:tcPr>
            <w:tcW w:w="4106" w:type="dxa"/>
          </w:tcPr>
          <w:p w14:paraId="11913A9C" w14:textId="77777777" w:rsidR="00130F1A" w:rsidRPr="006A463E" w:rsidRDefault="00130F1A" w:rsidP="00130F1A">
            <w:pPr>
              <w:jc w:val="both"/>
              <w:rPr>
                <w:rFonts w:ascii="Tahoma" w:hAnsi="Tahoma" w:cs="Tahoma"/>
              </w:rPr>
            </w:pPr>
            <w:proofErr w:type="spellStart"/>
            <w:r w:rsidRPr="006A463E">
              <w:rPr>
                <w:rFonts w:ascii="Tahoma" w:hAnsi="Tahoma" w:cs="Tahoma"/>
                <w:b/>
                <w:lang w:val="es-ES"/>
              </w:rPr>
              <w:t>JUAS</w:t>
            </w:r>
            <w:proofErr w:type="spellEnd"/>
            <w:r w:rsidRPr="006A463E">
              <w:rPr>
                <w:rFonts w:ascii="Tahoma" w:hAnsi="Tahoma" w:cs="Tahoma"/>
                <w:b/>
                <w:lang w:val="es-ES"/>
              </w:rPr>
              <w:t>:</w:t>
            </w:r>
          </w:p>
        </w:tc>
        <w:tc>
          <w:tcPr>
            <w:tcW w:w="5288" w:type="dxa"/>
          </w:tcPr>
          <w:p w14:paraId="0B8235E3" w14:textId="77777777" w:rsidR="00130F1A" w:rsidRPr="006A463E" w:rsidRDefault="00130F1A" w:rsidP="00130F1A">
            <w:pPr>
              <w:jc w:val="both"/>
              <w:rPr>
                <w:rFonts w:ascii="Tahoma" w:hAnsi="Tahoma" w:cs="Tahoma"/>
              </w:rPr>
            </w:pPr>
            <w:r w:rsidRPr="006A463E">
              <w:rPr>
                <w:rFonts w:ascii="Tahoma" w:hAnsi="Tahoma" w:cs="Tahoma"/>
                <w:lang w:val="es-ES"/>
              </w:rPr>
              <w:t>Jefatura de Unidad de Adquisiciones y Servicios.</w:t>
            </w:r>
          </w:p>
        </w:tc>
      </w:tr>
      <w:tr w:rsidR="00130F1A" w:rsidRPr="006A463E" w14:paraId="3A9F6936" w14:textId="77777777" w:rsidTr="00D30F73">
        <w:tc>
          <w:tcPr>
            <w:tcW w:w="4106" w:type="dxa"/>
          </w:tcPr>
          <w:p w14:paraId="1F4B6BC0" w14:textId="77777777" w:rsidR="00130F1A" w:rsidRPr="006A463E" w:rsidRDefault="00130F1A" w:rsidP="00130F1A">
            <w:pPr>
              <w:jc w:val="both"/>
              <w:rPr>
                <w:rFonts w:ascii="Tahoma" w:hAnsi="Tahoma" w:cs="Tahoma"/>
              </w:rPr>
            </w:pPr>
            <w:r>
              <w:rPr>
                <w:rFonts w:ascii="Tahoma" w:hAnsi="Tahoma" w:cs="Tahoma"/>
                <w:b/>
              </w:rPr>
              <w:t xml:space="preserve">LA </w:t>
            </w:r>
            <w:r w:rsidRPr="006A463E">
              <w:rPr>
                <w:rFonts w:ascii="Tahoma" w:hAnsi="Tahoma" w:cs="Tahoma"/>
                <w:b/>
              </w:rPr>
              <w:t>LEY:</w:t>
            </w:r>
          </w:p>
        </w:tc>
        <w:tc>
          <w:tcPr>
            <w:tcW w:w="5288" w:type="dxa"/>
          </w:tcPr>
          <w:p w14:paraId="2B7174ED" w14:textId="77777777" w:rsidR="00130F1A" w:rsidRPr="006A463E" w:rsidRDefault="00130F1A" w:rsidP="00130F1A">
            <w:pPr>
              <w:jc w:val="both"/>
              <w:rPr>
                <w:rFonts w:ascii="Tahoma" w:hAnsi="Tahoma" w:cs="Tahoma"/>
              </w:rPr>
            </w:pPr>
            <w:r w:rsidRPr="006A463E">
              <w:rPr>
                <w:rFonts w:ascii="Tahoma" w:hAnsi="Tahoma" w:cs="Tahoma"/>
              </w:rPr>
              <w:t>La Ley de Adquisiciones, Arrendamientos y Servicios del Sector Público.</w:t>
            </w:r>
          </w:p>
        </w:tc>
      </w:tr>
      <w:tr w:rsidR="00130F1A" w:rsidRPr="006A463E" w14:paraId="313EE260" w14:textId="77777777" w:rsidTr="00D30F73">
        <w:tc>
          <w:tcPr>
            <w:tcW w:w="4106" w:type="dxa"/>
          </w:tcPr>
          <w:p w14:paraId="1094108A" w14:textId="77777777" w:rsidR="00130F1A" w:rsidRPr="006A463E" w:rsidRDefault="00130F1A" w:rsidP="00130F1A">
            <w:pPr>
              <w:jc w:val="both"/>
              <w:rPr>
                <w:rFonts w:ascii="Tahoma" w:hAnsi="Tahoma" w:cs="Tahoma"/>
              </w:rPr>
            </w:pPr>
            <w:r w:rsidRPr="006A463E">
              <w:rPr>
                <w:rFonts w:ascii="Tahoma" w:hAnsi="Tahoma" w:cs="Tahoma"/>
                <w:b/>
              </w:rPr>
              <w:t>LICITANTE</w:t>
            </w:r>
            <w:r>
              <w:rPr>
                <w:rFonts w:ascii="Tahoma" w:hAnsi="Tahoma" w:cs="Tahoma"/>
                <w:b/>
              </w:rPr>
              <w:t xml:space="preserve"> (S)</w:t>
            </w:r>
            <w:r w:rsidRPr="006A463E">
              <w:rPr>
                <w:rFonts w:ascii="Tahoma" w:hAnsi="Tahoma" w:cs="Tahoma"/>
                <w:b/>
              </w:rPr>
              <w:t>:</w:t>
            </w:r>
          </w:p>
        </w:tc>
        <w:tc>
          <w:tcPr>
            <w:tcW w:w="5288" w:type="dxa"/>
          </w:tcPr>
          <w:p w14:paraId="1B4B4265" w14:textId="77777777" w:rsidR="00130F1A" w:rsidRPr="006A463E" w:rsidRDefault="00130F1A" w:rsidP="00130F1A">
            <w:pPr>
              <w:jc w:val="both"/>
              <w:rPr>
                <w:rFonts w:ascii="Tahoma" w:hAnsi="Tahoma" w:cs="Tahoma"/>
              </w:rPr>
            </w:pPr>
            <w:r w:rsidRPr="006A463E">
              <w:rPr>
                <w:rFonts w:ascii="Tahoma" w:hAnsi="Tahoma" w:cs="Tahoma"/>
              </w:rPr>
              <w:t>La persona física o moral que participe en el presente procedimiento de contratación.</w:t>
            </w:r>
          </w:p>
        </w:tc>
      </w:tr>
      <w:tr w:rsidR="00130F1A" w:rsidRPr="006A463E" w14:paraId="17EA05B7" w14:textId="77777777" w:rsidTr="00D30F73">
        <w:tc>
          <w:tcPr>
            <w:tcW w:w="4106" w:type="dxa"/>
          </w:tcPr>
          <w:p w14:paraId="547F53DE" w14:textId="77777777" w:rsidR="00130F1A" w:rsidRPr="006A463E" w:rsidRDefault="00130F1A" w:rsidP="00130F1A">
            <w:pPr>
              <w:jc w:val="both"/>
              <w:rPr>
                <w:rFonts w:ascii="Tahoma" w:hAnsi="Tahoma" w:cs="Tahoma"/>
                <w:b/>
              </w:rPr>
            </w:pPr>
            <w:r>
              <w:rPr>
                <w:rFonts w:ascii="Tahoma" w:hAnsi="Tahoma" w:cs="Tahoma"/>
                <w:b/>
              </w:rPr>
              <w:t>LICITANTE ADJUDICADO:</w:t>
            </w:r>
          </w:p>
        </w:tc>
        <w:tc>
          <w:tcPr>
            <w:tcW w:w="5288" w:type="dxa"/>
          </w:tcPr>
          <w:p w14:paraId="33C14111" w14:textId="77777777" w:rsidR="00130F1A" w:rsidRPr="006A463E" w:rsidRDefault="00130F1A" w:rsidP="00130F1A">
            <w:pPr>
              <w:jc w:val="both"/>
              <w:rPr>
                <w:rFonts w:ascii="Tahoma" w:hAnsi="Tahoma" w:cs="Tahoma"/>
              </w:rPr>
            </w:pPr>
            <w:r w:rsidRPr="003204D3">
              <w:rPr>
                <w:rFonts w:ascii="Tahoma" w:hAnsi="Tahoma" w:cs="Tahoma"/>
              </w:rPr>
              <w:t>La persona física o moral que participe en el presente procedimiento de contratación</w:t>
            </w:r>
            <w:r>
              <w:rPr>
                <w:rFonts w:ascii="Tahoma" w:hAnsi="Tahoma" w:cs="Tahoma"/>
              </w:rPr>
              <w:t xml:space="preserve"> a quien se le adjudique el </w:t>
            </w:r>
            <w:r w:rsidRPr="003204D3">
              <w:rPr>
                <w:rFonts w:ascii="Tahoma" w:hAnsi="Tahoma" w:cs="Tahoma"/>
                <w:b/>
              </w:rPr>
              <w:t>CONTRATO</w:t>
            </w:r>
            <w:r>
              <w:rPr>
                <w:rFonts w:ascii="Tahoma" w:hAnsi="Tahoma" w:cs="Tahoma"/>
              </w:rPr>
              <w:t>.</w:t>
            </w:r>
          </w:p>
        </w:tc>
      </w:tr>
      <w:tr w:rsidR="00130F1A" w:rsidRPr="006A463E" w14:paraId="4321B1FA" w14:textId="77777777" w:rsidTr="00D30F73">
        <w:tc>
          <w:tcPr>
            <w:tcW w:w="4106" w:type="dxa"/>
          </w:tcPr>
          <w:p w14:paraId="07E9FD79" w14:textId="77777777" w:rsidR="00130F1A" w:rsidRPr="006A463E" w:rsidRDefault="00130F1A" w:rsidP="00130F1A">
            <w:pPr>
              <w:jc w:val="both"/>
              <w:rPr>
                <w:rFonts w:ascii="Tahoma" w:hAnsi="Tahoma" w:cs="Tahoma"/>
              </w:rPr>
            </w:pPr>
            <w:r w:rsidRPr="006A463E">
              <w:rPr>
                <w:rFonts w:ascii="Tahoma" w:hAnsi="Tahoma" w:cs="Tahoma"/>
                <w:b/>
              </w:rPr>
              <w:t>LINEAMIENTOS:</w:t>
            </w:r>
          </w:p>
        </w:tc>
        <w:tc>
          <w:tcPr>
            <w:tcW w:w="5288" w:type="dxa"/>
          </w:tcPr>
          <w:p w14:paraId="36ADC314" w14:textId="77777777" w:rsidR="00130F1A" w:rsidRPr="006A463E" w:rsidRDefault="00130F1A" w:rsidP="00130F1A">
            <w:pPr>
              <w:jc w:val="both"/>
              <w:rPr>
                <w:rFonts w:ascii="Tahoma" w:hAnsi="Tahoma" w:cs="Tahoma"/>
              </w:rPr>
            </w:pPr>
            <w:r w:rsidRPr="006A463E">
              <w:rPr>
                <w:rFonts w:ascii="Tahoma" w:hAnsi="Tahoma" w:cs="Tahoma"/>
              </w:rPr>
              <w:t xml:space="preserve">Acuerdo por el que se emiten diversos lineamientos en materia de adquisiciones, arrendamientos y servicios y de obras públicas y servicios relacionados con las mismas, publicado en el Diario Oficial de la Federación el </w:t>
            </w:r>
            <w:r w:rsidRPr="006A463E">
              <w:rPr>
                <w:rFonts w:ascii="Tahoma" w:hAnsi="Tahoma" w:cs="Tahoma"/>
                <w:b/>
              </w:rPr>
              <w:t>9</w:t>
            </w:r>
            <w:r w:rsidRPr="006A463E">
              <w:rPr>
                <w:rFonts w:ascii="Tahoma" w:hAnsi="Tahoma" w:cs="Tahoma"/>
              </w:rPr>
              <w:t xml:space="preserve"> de </w:t>
            </w:r>
            <w:r w:rsidRPr="006A463E">
              <w:rPr>
                <w:rFonts w:ascii="Tahoma" w:hAnsi="Tahoma" w:cs="Tahoma"/>
                <w:b/>
              </w:rPr>
              <w:t>septiembre</w:t>
            </w:r>
            <w:r w:rsidRPr="006A463E">
              <w:rPr>
                <w:rFonts w:ascii="Tahoma" w:hAnsi="Tahoma" w:cs="Tahoma"/>
              </w:rPr>
              <w:t xml:space="preserve"> de </w:t>
            </w:r>
            <w:r w:rsidRPr="006A463E">
              <w:rPr>
                <w:rFonts w:ascii="Tahoma" w:hAnsi="Tahoma" w:cs="Tahoma"/>
                <w:b/>
              </w:rPr>
              <w:t>2010</w:t>
            </w:r>
            <w:r w:rsidRPr="006A463E">
              <w:rPr>
                <w:rFonts w:ascii="Tahoma" w:hAnsi="Tahoma" w:cs="Tahoma"/>
              </w:rPr>
              <w:t>.</w:t>
            </w:r>
          </w:p>
        </w:tc>
      </w:tr>
      <w:tr w:rsidR="00130F1A" w:rsidRPr="006A463E" w14:paraId="341F9959" w14:textId="77777777" w:rsidTr="00D30F73">
        <w:tc>
          <w:tcPr>
            <w:tcW w:w="4106" w:type="dxa"/>
          </w:tcPr>
          <w:p w14:paraId="7EB5AA3E" w14:textId="77777777" w:rsidR="00130F1A" w:rsidRPr="006A463E" w:rsidRDefault="00130F1A" w:rsidP="00130F1A">
            <w:pPr>
              <w:jc w:val="both"/>
              <w:rPr>
                <w:rFonts w:ascii="Tahoma" w:hAnsi="Tahoma" w:cs="Tahoma"/>
              </w:rPr>
            </w:pPr>
            <w:r w:rsidRPr="006A463E">
              <w:rPr>
                <w:rFonts w:ascii="Tahoma" w:hAnsi="Tahoma" w:cs="Tahoma"/>
                <w:b/>
              </w:rPr>
              <w:t>MIPYMES:</w:t>
            </w:r>
          </w:p>
        </w:tc>
        <w:tc>
          <w:tcPr>
            <w:tcW w:w="5288" w:type="dxa"/>
          </w:tcPr>
          <w:p w14:paraId="1A511858" w14:textId="77777777" w:rsidR="00130F1A" w:rsidRPr="006A463E" w:rsidRDefault="00130F1A" w:rsidP="00130F1A">
            <w:pPr>
              <w:jc w:val="both"/>
              <w:rPr>
                <w:rFonts w:ascii="Tahoma" w:hAnsi="Tahoma" w:cs="Tahoma"/>
              </w:rPr>
            </w:pPr>
            <w:r w:rsidRPr="006A463E">
              <w:rPr>
                <w:rFonts w:ascii="Tahoma" w:hAnsi="Tahoma" w:cs="Tahoma"/>
                <w:lang w:val="es-ES"/>
              </w:rPr>
              <w:t>Las micro, pequeñas y medianas empresas de nacionalidad mexicana a que hace referencia la Ley para el Desarrollo de la Competitividad de la Micro, Pequeña y Mediana Empresa</w:t>
            </w:r>
            <w:r w:rsidRPr="006A463E">
              <w:rPr>
                <w:rFonts w:ascii="Tahoma" w:hAnsi="Tahoma" w:cs="Tahoma"/>
              </w:rPr>
              <w:t>.</w:t>
            </w:r>
          </w:p>
        </w:tc>
      </w:tr>
      <w:tr w:rsidR="00130F1A" w:rsidRPr="006A463E" w14:paraId="26D98F27" w14:textId="77777777" w:rsidTr="00D30F73">
        <w:tc>
          <w:tcPr>
            <w:tcW w:w="4106" w:type="dxa"/>
          </w:tcPr>
          <w:p w14:paraId="3B4AB9B5" w14:textId="77777777" w:rsidR="00130F1A" w:rsidRPr="006A463E" w:rsidRDefault="00130F1A" w:rsidP="00130F1A">
            <w:pPr>
              <w:jc w:val="both"/>
              <w:rPr>
                <w:rFonts w:ascii="Tahoma" w:hAnsi="Tahoma" w:cs="Tahoma"/>
              </w:rPr>
            </w:pPr>
            <w:r w:rsidRPr="006A463E">
              <w:rPr>
                <w:rFonts w:ascii="Tahoma" w:hAnsi="Tahoma" w:cs="Tahoma"/>
                <w:b/>
              </w:rPr>
              <w:t>OIC:</w:t>
            </w:r>
          </w:p>
        </w:tc>
        <w:tc>
          <w:tcPr>
            <w:tcW w:w="5288" w:type="dxa"/>
          </w:tcPr>
          <w:p w14:paraId="3CC32E72" w14:textId="77777777" w:rsidR="00130F1A" w:rsidRPr="006A463E" w:rsidRDefault="00130F1A" w:rsidP="00130F1A">
            <w:pPr>
              <w:jc w:val="both"/>
              <w:rPr>
                <w:rFonts w:ascii="Tahoma" w:hAnsi="Tahoma" w:cs="Tahoma"/>
              </w:rPr>
            </w:pPr>
            <w:r w:rsidRPr="006A463E">
              <w:rPr>
                <w:rFonts w:ascii="Tahoma" w:hAnsi="Tahoma" w:cs="Tahoma"/>
              </w:rPr>
              <w:t xml:space="preserve">El Órgano Interno de </w:t>
            </w:r>
            <w:r w:rsidRPr="007A423E">
              <w:rPr>
                <w:rFonts w:ascii="Tahoma" w:hAnsi="Tahoma" w:cs="Tahoma"/>
              </w:rPr>
              <w:t xml:space="preserve">Control </w:t>
            </w:r>
            <w:r w:rsidRPr="001D6F81">
              <w:rPr>
                <w:rFonts w:ascii="Tahoma" w:hAnsi="Tahoma" w:cs="Tahoma"/>
              </w:rPr>
              <w:t xml:space="preserve">en </w:t>
            </w:r>
            <w:r>
              <w:rPr>
                <w:rFonts w:ascii="Tahoma" w:hAnsi="Tahoma" w:cs="Tahoma"/>
                <w:b/>
              </w:rPr>
              <w:t>“EL CENACE”</w:t>
            </w:r>
            <w:r w:rsidRPr="006A463E">
              <w:rPr>
                <w:rFonts w:ascii="Tahoma" w:hAnsi="Tahoma" w:cs="Tahoma"/>
              </w:rPr>
              <w:t>.</w:t>
            </w:r>
          </w:p>
        </w:tc>
      </w:tr>
      <w:tr w:rsidR="00130F1A" w:rsidRPr="006A463E" w14:paraId="152AD20E" w14:textId="77777777" w:rsidTr="00D30F73">
        <w:tc>
          <w:tcPr>
            <w:tcW w:w="4106" w:type="dxa"/>
          </w:tcPr>
          <w:p w14:paraId="03558671" w14:textId="77777777" w:rsidR="00130F1A" w:rsidRPr="006A463E" w:rsidRDefault="00130F1A" w:rsidP="00130F1A">
            <w:pPr>
              <w:jc w:val="both"/>
              <w:rPr>
                <w:rFonts w:ascii="Tahoma" w:hAnsi="Tahoma" w:cs="Tahoma"/>
              </w:rPr>
            </w:pPr>
            <w:r w:rsidRPr="006A463E">
              <w:rPr>
                <w:rFonts w:ascii="Tahoma" w:hAnsi="Tahoma" w:cs="Tahoma"/>
                <w:b/>
              </w:rPr>
              <w:t>PARTIDA:</w:t>
            </w:r>
          </w:p>
        </w:tc>
        <w:tc>
          <w:tcPr>
            <w:tcW w:w="5288" w:type="dxa"/>
          </w:tcPr>
          <w:p w14:paraId="0313442B" w14:textId="530FB35F" w:rsidR="00130F1A" w:rsidRPr="006A463E" w:rsidRDefault="00130F1A" w:rsidP="00130F1A">
            <w:pPr>
              <w:jc w:val="both"/>
              <w:rPr>
                <w:rFonts w:ascii="Tahoma" w:hAnsi="Tahoma" w:cs="Tahoma"/>
              </w:rPr>
            </w:pPr>
            <w:r w:rsidRPr="006A463E">
              <w:rPr>
                <w:rFonts w:ascii="Tahoma" w:hAnsi="Tahoma" w:cs="Tahoma"/>
                <w:lang w:val="es-ES"/>
              </w:rPr>
              <w:t xml:space="preserve">La división o desglose de </w:t>
            </w:r>
            <w:r w:rsidRPr="00202F21">
              <w:rPr>
                <w:rFonts w:ascii="Tahoma" w:hAnsi="Tahoma" w:cs="Tahoma"/>
                <w:b/>
                <w:lang w:val="es-ES"/>
              </w:rPr>
              <w:t xml:space="preserve">“LOS </w:t>
            </w:r>
            <w:r>
              <w:rPr>
                <w:rFonts w:ascii="Tahoma" w:hAnsi="Tahoma" w:cs="Tahoma"/>
                <w:b/>
                <w:lang w:val="es-ES"/>
              </w:rPr>
              <w:t>BIENES</w:t>
            </w:r>
            <w:r w:rsidRPr="00202F21">
              <w:rPr>
                <w:rFonts w:ascii="Tahoma" w:hAnsi="Tahoma" w:cs="Tahoma"/>
                <w:b/>
                <w:lang w:val="es-ES"/>
              </w:rPr>
              <w:t>”</w:t>
            </w:r>
            <w:r w:rsidRPr="006A463E">
              <w:rPr>
                <w:rFonts w:ascii="Tahoma" w:hAnsi="Tahoma" w:cs="Tahoma"/>
                <w:lang w:val="es-ES"/>
              </w:rPr>
              <w:t xml:space="preserve"> a contratar, contenidos en el presente procedimiento de contratación o en el </w:t>
            </w:r>
            <w:r w:rsidRPr="006A463E">
              <w:rPr>
                <w:rFonts w:ascii="Tahoma" w:hAnsi="Tahoma" w:cs="Tahoma"/>
                <w:b/>
                <w:lang w:val="es-ES"/>
              </w:rPr>
              <w:t>CONTRATO</w:t>
            </w:r>
            <w:r w:rsidRPr="006A463E">
              <w:rPr>
                <w:rFonts w:ascii="Tahoma" w:hAnsi="Tahoma" w:cs="Tahoma"/>
                <w:lang w:val="es-ES"/>
              </w:rPr>
              <w:t xml:space="preserve">, para </w:t>
            </w:r>
            <w:r w:rsidRPr="006A463E">
              <w:rPr>
                <w:rFonts w:ascii="Tahoma" w:hAnsi="Tahoma" w:cs="Tahoma"/>
                <w:lang w:val="es-ES"/>
              </w:rPr>
              <w:lastRenderedPageBreak/>
              <w:t>diferenciarlos unos de otros, clasificarlos o agruparlos.</w:t>
            </w:r>
          </w:p>
        </w:tc>
      </w:tr>
      <w:tr w:rsidR="00130F1A" w:rsidRPr="006A463E" w14:paraId="22A70654" w14:textId="77777777" w:rsidTr="00D30F73">
        <w:tc>
          <w:tcPr>
            <w:tcW w:w="4106" w:type="dxa"/>
          </w:tcPr>
          <w:p w14:paraId="26C931EA" w14:textId="77777777" w:rsidR="00130F1A" w:rsidRPr="006A463E" w:rsidRDefault="00130F1A" w:rsidP="00130F1A">
            <w:pPr>
              <w:jc w:val="both"/>
              <w:rPr>
                <w:rFonts w:ascii="Tahoma" w:hAnsi="Tahoma" w:cs="Tahoma"/>
              </w:rPr>
            </w:pPr>
            <w:r w:rsidRPr="006A463E">
              <w:rPr>
                <w:rFonts w:ascii="Tahoma" w:hAnsi="Tahoma" w:cs="Tahoma"/>
                <w:b/>
              </w:rPr>
              <w:lastRenderedPageBreak/>
              <w:t>POBALINES:</w:t>
            </w:r>
          </w:p>
        </w:tc>
        <w:tc>
          <w:tcPr>
            <w:tcW w:w="5288" w:type="dxa"/>
          </w:tcPr>
          <w:p w14:paraId="0F8CABC9" w14:textId="77777777" w:rsidR="00130F1A" w:rsidRPr="006A463E" w:rsidRDefault="00130F1A" w:rsidP="00130F1A">
            <w:pPr>
              <w:jc w:val="both"/>
              <w:rPr>
                <w:rFonts w:ascii="Tahoma" w:hAnsi="Tahoma" w:cs="Tahoma"/>
              </w:rPr>
            </w:pPr>
            <w:r w:rsidRPr="006A463E">
              <w:rPr>
                <w:rFonts w:ascii="Tahoma" w:hAnsi="Tahoma" w:cs="Tahoma"/>
              </w:rPr>
              <w:t xml:space="preserve">Las </w:t>
            </w:r>
            <w:r w:rsidRPr="006A463E">
              <w:rPr>
                <w:rFonts w:ascii="Tahoma" w:hAnsi="Tahoma" w:cs="Tahoma"/>
                <w:lang w:val="es-ES_tradnl"/>
              </w:rPr>
              <w:t>Políticas, Bases y Lineamientos en Materia de Adquisiciones, Arrendamientos y Prestación de Servicios del Centro Nacional de Control de Energía.</w:t>
            </w:r>
            <w:r w:rsidRPr="006A463E">
              <w:rPr>
                <w:rFonts w:ascii="Tahoma" w:hAnsi="Tahoma" w:cs="Tahoma"/>
              </w:rPr>
              <w:t xml:space="preserve"> publicadas el </w:t>
            </w:r>
            <w:r w:rsidRPr="006A463E">
              <w:rPr>
                <w:rFonts w:ascii="Tahoma" w:hAnsi="Tahoma" w:cs="Tahoma"/>
                <w:b/>
              </w:rPr>
              <w:t>19</w:t>
            </w:r>
            <w:r w:rsidRPr="006A463E">
              <w:rPr>
                <w:rFonts w:ascii="Tahoma" w:hAnsi="Tahoma" w:cs="Tahoma"/>
              </w:rPr>
              <w:t xml:space="preserve"> de </w:t>
            </w:r>
            <w:r w:rsidRPr="006A463E">
              <w:rPr>
                <w:rFonts w:ascii="Tahoma" w:hAnsi="Tahoma" w:cs="Tahoma"/>
                <w:b/>
              </w:rPr>
              <w:t>octubre</w:t>
            </w:r>
            <w:r w:rsidRPr="006A463E">
              <w:rPr>
                <w:rFonts w:ascii="Tahoma" w:hAnsi="Tahoma" w:cs="Tahoma"/>
              </w:rPr>
              <w:t xml:space="preserve"> de </w:t>
            </w:r>
            <w:r w:rsidRPr="006A463E">
              <w:rPr>
                <w:rFonts w:ascii="Tahoma" w:hAnsi="Tahoma" w:cs="Tahoma"/>
                <w:b/>
              </w:rPr>
              <w:t>2018</w:t>
            </w:r>
            <w:r w:rsidRPr="006A463E">
              <w:rPr>
                <w:rFonts w:ascii="Tahoma" w:hAnsi="Tahoma" w:cs="Tahoma"/>
              </w:rPr>
              <w:t xml:space="preserve"> en el Diario Oficial de la Federación.</w:t>
            </w:r>
          </w:p>
        </w:tc>
      </w:tr>
      <w:tr w:rsidR="00130F1A" w:rsidRPr="006A463E" w14:paraId="04A74387" w14:textId="77777777" w:rsidTr="00D30F73">
        <w:tc>
          <w:tcPr>
            <w:tcW w:w="4106" w:type="dxa"/>
          </w:tcPr>
          <w:p w14:paraId="7CAA82DA" w14:textId="77777777" w:rsidR="00130F1A" w:rsidRPr="006A463E" w:rsidRDefault="00130F1A" w:rsidP="00130F1A">
            <w:pPr>
              <w:jc w:val="both"/>
              <w:rPr>
                <w:rFonts w:ascii="Tahoma" w:hAnsi="Tahoma" w:cs="Tahoma"/>
              </w:rPr>
            </w:pPr>
            <w:r w:rsidRPr="006A463E">
              <w:rPr>
                <w:rFonts w:ascii="Tahoma" w:hAnsi="Tahoma" w:cs="Tahoma"/>
                <w:b/>
              </w:rPr>
              <w:t>PRESIDENTE DE LOS ACTOS:</w:t>
            </w:r>
          </w:p>
        </w:tc>
        <w:tc>
          <w:tcPr>
            <w:tcW w:w="5288" w:type="dxa"/>
          </w:tcPr>
          <w:p w14:paraId="346AEA32" w14:textId="4F79E046" w:rsidR="00130F1A" w:rsidRPr="006A463E" w:rsidRDefault="00130F1A" w:rsidP="00130F1A">
            <w:pPr>
              <w:jc w:val="both"/>
              <w:rPr>
                <w:rFonts w:ascii="Tahoma" w:hAnsi="Tahoma" w:cs="Tahoma"/>
              </w:rPr>
            </w:pPr>
            <w:r w:rsidRPr="006A463E">
              <w:rPr>
                <w:rFonts w:ascii="Tahoma" w:hAnsi="Tahoma" w:cs="Tahoma"/>
              </w:rPr>
              <w:t xml:space="preserve">Servidor público titular de la </w:t>
            </w:r>
            <w:r>
              <w:rPr>
                <w:rFonts w:ascii="Tahoma" w:hAnsi="Tahoma" w:cs="Tahoma"/>
                <w:b/>
              </w:rPr>
              <w:t>Gerencia de Control Regional Peninsular</w:t>
            </w:r>
            <w:r w:rsidRPr="006A463E">
              <w:rPr>
                <w:rFonts w:ascii="Tahoma" w:hAnsi="Tahoma" w:cs="Tahoma"/>
                <w:b/>
              </w:rPr>
              <w:t xml:space="preserve"> </w:t>
            </w:r>
            <w:r w:rsidRPr="006A463E">
              <w:rPr>
                <w:rFonts w:ascii="Tahoma" w:hAnsi="Tahoma" w:cs="Tahoma"/>
              </w:rPr>
              <w:t xml:space="preserve">del </w:t>
            </w:r>
            <w:r w:rsidRPr="006A463E">
              <w:rPr>
                <w:rFonts w:ascii="Tahoma" w:hAnsi="Tahoma" w:cs="Tahoma"/>
                <w:b/>
              </w:rPr>
              <w:t>Centro Nacional de Control de Energía</w:t>
            </w:r>
            <w:r w:rsidRPr="006A463E">
              <w:rPr>
                <w:rFonts w:ascii="Tahoma" w:hAnsi="Tahoma" w:cs="Tahoma"/>
              </w:rPr>
              <w:t xml:space="preserve">, conforme a lo establecido en </w:t>
            </w:r>
            <w:r>
              <w:rPr>
                <w:rFonts w:ascii="Tahoma" w:hAnsi="Tahoma" w:cs="Tahoma"/>
              </w:rPr>
              <w:t xml:space="preserve">la fracción </w:t>
            </w:r>
            <w:r w:rsidRPr="00B554BC">
              <w:rPr>
                <w:rFonts w:ascii="Tahoma" w:hAnsi="Tahoma" w:cs="Tahoma"/>
                <w:b/>
              </w:rPr>
              <w:t>VI</w:t>
            </w:r>
            <w:r>
              <w:rPr>
                <w:rFonts w:ascii="Tahoma" w:hAnsi="Tahoma" w:cs="Tahoma"/>
              </w:rPr>
              <w:t xml:space="preserve">, </w:t>
            </w:r>
            <w:r w:rsidRPr="006A463E">
              <w:rPr>
                <w:rFonts w:ascii="Tahoma" w:hAnsi="Tahoma" w:cs="Tahoma"/>
              </w:rPr>
              <w:t xml:space="preserve">inciso </w:t>
            </w:r>
            <w:r w:rsidRPr="00F175B1">
              <w:rPr>
                <w:rFonts w:ascii="Tahoma" w:hAnsi="Tahoma" w:cs="Tahoma"/>
                <w:b/>
                <w:bCs/>
              </w:rPr>
              <w:t>a)</w:t>
            </w:r>
            <w:r w:rsidRPr="006A463E">
              <w:rPr>
                <w:rFonts w:ascii="Tahoma" w:hAnsi="Tahoma" w:cs="Tahoma"/>
              </w:rPr>
              <w:t xml:space="preserve">, </w:t>
            </w:r>
            <w:r>
              <w:rPr>
                <w:rFonts w:ascii="Tahoma" w:hAnsi="Tahoma" w:cs="Tahoma"/>
              </w:rPr>
              <w:t xml:space="preserve">del </w:t>
            </w:r>
            <w:r w:rsidRPr="006A463E">
              <w:rPr>
                <w:rFonts w:ascii="Tahoma" w:hAnsi="Tahoma" w:cs="Tahoma"/>
              </w:rPr>
              <w:t xml:space="preserve">numeral </w:t>
            </w:r>
            <w:r w:rsidRPr="006A463E">
              <w:rPr>
                <w:rFonts w:ascii="Tahoma" w:hAnsi="Tahoma" w:cs="Tahoma"/>
                <w:b/>
              </w:rPr>
              <w:t>5.1.8</w:t>
            </w:r>
            <w:r w:rsidRPr="006A463E">
              <w:rPr>
                <w:rFonts w:ascii="Tahoma" w:hAnsi="Tahoma" w:cs="Tahoma"/>
              </w:rPr>
              <w:t xml:space="preserve"> de las </w:t>
            </w:r>
            <w:r w:rsidRPr="006A463E">
              <w:rPr>
                <w:rFonts w:ascii="Tahoma" w:hAnsi="Tahoma" w:cs="Tahoma"/>
                <w:b/>
              </w:rPr>
              <w:t>POBALINES</w:t>
            </w:r>
            <w:r>
              <w:rPr>
                <w:rFonts w:ascii="Tahoma" w:hAnsi="Tahoma" w:cs="Tahoma"/>
              </w:rPr>
              <w:t xml:space="preserve">, </w:t>
            </w:r>
            <w:r w:rsidRPr="00711CBA">
              <w:rPr>
                <w:rFonts w:ascii="Tahoma" w:hAnsi="Tahoma" w:cs="Tahoma"/>
              </w:rPr>
              <w:t xml:space="preserve">publicadas el </w:t>
            </w:r>
            <w:r>
              <w:rPr>
                <w:rFonts w:ascii="Tahoma" w:hAnsi="Tahoma" w:cs="Tahoma"/>
                <w:b/>
              </w:rPr>
              <w:t>1</w:t>
            </w:r>
            <w:r w:rsidR="001A4A99">
              <w:rPr>
                <w:rFonts w:ascii="Tahoma" w:hAnsi="Tahoma" w:cs="Tahoma"/>
                <w:b/>
              </w:rPr>
              <w:t>1</w:t>
            </w:r>
            <w:r w:rsidRPr="006A463E">
              <w:rPr>
                <w:rFonts w:ascii="Tahoma" w:hAnsi="Tahoma" w:cs="Tahoma"/>
              </w:rPr>
              <w:t xml:space="preserve"> de </w:t>
            </w:r>
            <w:r w:rsidR="001A4A99">
              <w:rPr>
                <w:rFonts w:ascii="Tahoma" w:hAnsi="Tahoma" w:cs="Tahoma"/>
                <w:b/>
              </w:rPr>
              <w:t>abril</w:t>
            </w:r>
            <w:r w:rsidRPr="006A463E">
              <w:rPr>
                <w:rFonts w:ascii="Tahoma" w:hAnsi="Tahoma" w:cs="Tahoma"/>
              </w:rPr>
              <w:t xml:space="preserve"> de </w:t>
            </w:r>
            <w:r w:rsidRPr="006A463E">
              <w:rPr>
                <w:rFonts w:ascii="Tahoma" w:hAnsi="Tahoma" w:cs="Tahoma"/>
                <w:b/>
              </w:rPr>
              <w:t>20</w:t>
            </w:r>
            <w:r>
              <w:rPr>
                <w:rFonts w:ascii="Tahoma" w:hAnsi="Tahoma" w:cs="Tahoma"/>
                <w:b/>
              </w:rPr>
              <w:t>2</w:t>
            </w:r>
            <w:r w:rsidR="001A4A99">
              <w:rPr>
                <w:rFonts w:ascii="Tahoma" w:hAnsi="Tahoma" w:cs="Tahoma"/>
                <w:b/>
              </w:rPr>
              <w:t>2</w:t>
            </w:r>
            <w:r w:rsidRPr="00711CBA">
              <w:rPr>
                <w:rFonts w:ascii="Tahoma" w:hAnsi="Tahoma" w:cs="Tahoma"/>
              </w:rPr>
              <w:t xml:space="preserve"> en el Diario Oficial de la Federación.</w:t>
            </w:r>
          </w:p>
        </w:tc>
      </w:tr>
      <w:tr w:rsidR="00130F1A" w:rsidRPr="006A463E" w14:paraId="0927C8CB" w14:textId="77777777" w:rsidTr="00D30F73">
        <w:tc>
          <w:tcPr>
            <w:tcW w:w="4106" w:type="dxa"/>
          </w:tcPr>
          <w:p w14:paraId="1FD650D6" w14:textId="77777777" w:rsidR="00130F1A" w:rsidRPr="006A463E" w:rsidRDefault="00130F1A" w:rsidP="00130F1A">
            <w:pPr>
              <w:jc w:val="both"/>
              <w:rPr>
                <w:rFonts w:ascii="Tahoma" w:hAnsi="Tahoma" w:cs="Tahoma"/>
              </w:rPr>
            </w:pPr>
            <w:r w:rsidRPr="006A463E">
              <w:rPr>
                <w:rFonts w:ascii="Tahoma" w:hAnsi="Tahoma" w:cs="Tahoma"/>
                <w:b/>
              </w:rPr>
              <w:t>PROPOSICIÓN</w:t>
            </w:r>
            <w:r>
              <w:rPr>
                <w:rFonts w:ascii="Tahoma" w:hAnsi="Tahoma" w:cs="Tahoma"/>
                <w:b/>
              </w:rPr>
              <w:t xml:space="preserve"> </w:t>
            </w:r>
            <w:r w:rsidRPr="006A463E">
              <w:rPr>
                <w:rFonts w:ascii="Tahoma" w:hAnsi="Tahoma" w:cs="Tahoma"/>
                <w:b/>
              </w:rPr>
              <w:t>(ES):</w:t>
            </w:r>
          </w:p>
        </w:tc>
        <w:tc>
          <w:tcPr>
            <w:tcW w:w="5288" w:type="dxa"/>
          </w:tcPr>
          <w:p w14:paraId="7BE7DD75" w14:textId="77777777" w:rsidR="00130F1A" w:rsidRPr="006A463E" w:rsidRDefault="00130F1A" w:rsidP="00130F1A">
            <w:pPr>
              <w:jc w:val="both"/>
              <w:rPr>
                <w:rFonts w:ascii="Tahoma" w:hAnsi="Tahoma" w:cs="Tahoma"/>
              </w:rPr>
            </w:pPr>
            <w:r w:rsidRPr="006A463E">
              <w:rPr>
                <w:rFonts w:ascii="Tahoma" w:hAnsi="Tahoma" w:cs="Tahoma"/>
              </w:rPr>
              <w:t>Documentación que contiene la documentación legal, propuesta técnica y económica de los licitantes, así como aquella distinta a éstas.</w:t>
            </w:r>
          </w:p>
        </w:tc>
      </w:tr>
      <w:tr w:rsidR="00130F1A" w:rsidRPr="006A463E" w14:paraId="6B7F7401" w14:textId="77777777" w:rsidTr="00D30F73">
        <w:tc>
          <w:tcPr>
            <w:tcW w:w="4106" w:type="dxa"/>
          </w:tcPr>
          <w:p w14:paraId="564ECDD1" w14:textId="77777777" w:rsidR="00130F1A" w:rsidRPr="006A463E" w:rsidRDefault="00130F1A" w:rsidP="00130F1A">
            <w:pPr>
              <w:jc w:val="both"/>
              <w:rPr>
                <w:rFonts w:ascii="Tahoma" w:hAnsi="Tahoma" w:cs="Tahoma"/>
              </w:rPr>
            </w:pPr>
            <w:r w:rsidRPr="006A463E">
              <w:rPr>
                <w:rFonts w:ascii="Tahoma" w:hAnsi="Tahoma" w:cs="Tahoma"/>
                <w:b/>
              </w:rPr>
              <w:t>PROVEEDOR:</w:t>
            </w:r>
          </w:p>
        </w:tc>
        <w:tc>
          <w:tcPr>
            <w:tcW w:w="5288" w:type="dxa"/>
          </w:tcPr>
          <w:p w14:paraId="283A9C00" w14:textId="77777777" w:rsidR="00130F1A" w:rsidRPr="006A463E" w:rsidRDefault="00130F1A" w:rsidP="00130F1A">
            <w:pPr>
              <w:jc w:val="both"/>
              <w:rPr>
                <w:rFonts w:ascii="Tahoma" w:hAnsi="Tahoma" w:cs="Tahoma"/>
              </w:rPr>
            </w:pPr>
            <w:r w:rsidRPr="006A463E">
              <w:rPr>
                <w:rFonts w:ascii="Tahoma" w:hAnsi="Tahoma" w:cs="Tahoma"/>
                <w:bCs/>
              </w:rPr>
              <w:t xml:space="preserve">La persona física o moral que celebre el contrato de adquisiciones, arrendamientos o servicios con </w:t>
            </w:r>
            <w:r>
              <w:rPr>
                <w:rFonts w:ascii="Tahoma" w:hAnsi="Tahoma" w:cs="Tahoma"/>
                <w:b/>
              </w:rPr>
              <w:t>“EL CENACE”</w:t>
            </w:r>
            <w:r w:rsidRPr="006A463E">
              <w:rPr>
                <w:rFonts w:ascii="Tahoma" w:hAnsi="Tahoma" w:cs="Tahoma"/>
                <w:bCs/>
              </w:rPr>
              <w:t>.</w:t>
            </w:r>
          </w:p>
        </w:tc>
      </w:tr>
      <w:tr w:rsidR="00130F1A" w:rsidRPr="006A463E" w14:paraId="637D408A" w14:textId="77777777" w:rsidTr="00D30F73">
        <w:tc>
          <w:tcPr>
            <w:tcW w:w="4106" w:type="dxa"/>
          </w:tcPr>
          <w:p w14:paraId="1392398F" w14:textId="77777777" w:rsidR="00130F1A" w:rsidRPr="006A463E" w:rsidRDefault="00130F1A" w:rsidP="00130F1A">
            <w:pPr>
              <w:jc w:val="both"/>
              <w:rPr>
                <w:rFonts w:ascii="Tahoma" w:hAnsi="Tahoma" w:cs="Tahoma"/>
              </w:rPr>
            </w:pPr>
            <w:r w:rsidRPr="006A463E">
              <w:rPr>
                <w:rFonts w:ascii="Tahoma" w:hAnsi="Tahoma" w:cs="Tahoma"/>
                <w:b/>
              </w:rPr>
              <w:t>REGLAMENTO:</w:t>
            </w:r>
          </w:p>
        </w:tc>
        <w:tc>
          <w:tcPr>
            <w:tcW w:w="5288" w:type="dxa"/>
          </w:tcPr>
          <w:p w14:paraId="6BB6EBB4" w14:textId="77777777" w:rsidR="00130F1A" w:rsidRPr="006A463E" w:rsidRDefault="00130F1A" w:rsidP="00130F1A">
            <w:pPr>
              <w:jc w:val="both"/>
              <w:rPr>
                <w:rFonts w:ascii="Tahoma" w:hAnsi="Tahoma" w:cs="Tahoma"/>
              </w:rPr>
            </w:pPr>
            <w:r w:rsidRPr="006A463E">
              <w:rPr>
                <w:rFonts w:ascii="Tahoma" w:hAnsi="Tahoma" w:cs="Tahoma"/>
              </w:rPr>
              <w:t>El Reglamento de la Ley de Adquisiciones, Arrendamientos y Servicios del Sector Público.</w:t>
            </w:r>
          </w:p>
        </w:tc>
      </w:tr>
      <w:tr w:rsidR="00130F1A" w:rsidRPr="006A463E" w14:paraId="13FAF944" w14:textId="77777777" w:rsidTr="00D30F73">
        <w:tc>
          <w:tcPr>
            <w:tcW w:w="4106" w:type="dxa"/>
          </w:tcPr>
          <w:p w14:paraId="5721DA8E" w14:textId="77777777" w:rsidR="00130F1A" w:rsidRPr="006A463E" w:rsidRDefault="00130F1A" w:rsidP="00130F1A">
            <w:pPr>
              <w:jc w:val="both"/>
              <w:rPr>
                <w:rFonts w:ascii="Tahoma" w:hAnsi="Tahoma" w:cs="Tahoma"/>
              </w:rPr>
            </w:pPr>
            <w:r w:rsidRPr="006A463E">
              <w:rPr>
                <w:rFonts w:ascii="Tahoma" w:hAnsi="Tahoma" w:cs="Tahoma"/>
                <w:b/>
              </w:rPr>
              <w:t>SA:</w:t>
            </w:r>
          </w:p>
        </w:tc>
        <w:tc>
          <w:tcPr>
            <w:tcW w:w="5288" w:type="dxa"/>
          </w:tcPr>
          <w:p w14:paraId="48CA4D0E" w14:textId="77777777" w:rsidR="00130F1A" w:rsidRPr="006A463E" w:rsidRDefault="00130F1A" w:rsidP="00130F1A">
            <w:pPr>
              <w:jc w:val="both"/>
              <w:rPr>
                <w:rFonts w:ascii="Tahoma" w:hAnsi="Tahoma" w:cs="Tahoma"/>
              </w:rPr>
            </w:pPr>
            <w:r w:rsidRPr="006A463E">
              <w:rPr>
                <w:rFonts w:ascii="Tahoma" w:hAnsi="Tahoma" w:cs="Tahoma"/>
              </w:rPr>
              <w:t>Subdirección de Administración.</w:t>
            </w:r>
          </w:p>
        </w:tc>
      </w:tr>
      <w:tr w:rsidR="00130F1A" w:rsidRPr="006A463E" w14:paraId="1DCBC353" w14:textId="77777777" w:rsidTr="00D30F73">
        <w:tc>
          <w:tcPr>
            <w:tcW w:w="4106" w:type="dxa"/>
          </w:tcPr>
          <w:p w14:paraId="1E395DC0" w14:textId="77777777" w:rsidR="00130F1A" w:rsidRPr="006A463E" w:rsidRDefault="00130F1A" w:rsidP="00130F1A">
            <w:pPr>
              <w:jc w:val="both"/>
              <w:rPr>
                <w:rFonts w:ascii="Tahoma" w:hAnsi="Tahoma" w:cs="Tahoma"/>
                <w:b/>
              </w:rPr>
            </w:pPr>
            <w:r>
              <w:rPr>
                <w:rFonts w:ascii="Tahoma" w:hAnsi="Tahoma" w:cs="Tahoma"/>
                <w:b/>
              </w:rPr>
              <w:t>SE:</w:t>
            </w:r>
          </w:p>
        </w:tc>
        <w:tc>
          <w:tcPr>
            <w:tcW w:w="5288" w:type="dxa"/>
          </w:tcPr>
          <w:p w14:paraId="19CE637F" w14:textId="77777777" w:rsidR="00130F1A" w:rsidRPr="006A463E" w:rsidRDefault="00130F1A" w:rsidP="00130F1A">
            <w:pPr>
              <w:jc w:val="both"/>
              <w:rPr>
                <w:rFonts w:ascii="Tahoma" w:hAnsi="Tahoma" w:cs="Tahoma"/>
              </w:rPr>
            </w:pPr>
            <w:r>
              <w:rPr>
                <w:rFonts w:ascii="Tahoma" w:hAnsi="Tahoma" w:cs="Tahoma"/>
              </w:rPr>
              <w:t>Secretaría de Economía.</w:t>
            </w:r>
          </w:p>
        </w:tc>
      </w:tr>
      <w:tr w:rsidR="00130F1A" w:rsidRPr="006A463E" w14:paraId="01933DE3" w14:textId="77777777" w:rsidTr="00D30F73">
        <w:tc>
          <w:tcPr>
            <w:tcW w:w="4106" w:type="dxa"/>
          </w:tcPr>
          <w:p w14:paraId="2D1105DE" w14:textId="77777777" w:rsidR="00130F1A" w:rsidRPr="006A463E" w:rsidRDefault="00130F1A" w:rsidP="00130F1A">
            <w:pPr>
              <w:jc w:val="both"/>
              <w:rPr>
                <w:rFonts w:ascii="Tahoma" w:hAnsi="Tahoma" w:cs="Tahoma"/>
              </w:rPr>
            </w:pPr>
            <w:r w:rsidRPr="006A463E">
              <w:rPr>
                <w:rFonts w:ascii="Tahoma" w:hAnsi="Tahoma" w:cs="Tahoma"/>
                <w:b/>
              </w:rPr>
              <w:t>SERVICIOS:</w:t>
            </w:r>
          </w:p>
        </w:tc>
        <w:tc>
          <w:tcPr>
            <w:tcW w:w="5288" w:type="dxa"/>
          </w:tcPr>
          <w:p w14:paraId="011AF0C4" w14:textId="77777777" w:rsidR="00130F1A" w:rsidRPr="006A463E" w:rsidRDefault="00130F1A" w:rsidP="00130F1A">
            <w:pPr>
              <w:jc w:val="both"/>
              <w:rPr>
                <w:rFonts w:ascii="Tahoma" w:hAnsi="Tahoma" w:cs="Tahoma"/>
              </w:rPr>
            </w:pPr>
            <w:r w:rsidRPr="006A463E">
              <w:rPr>
                <w:rFonts w:ascii="Tahoma" w:hAnsi="Tahoma" w:cs="Tahoma"/>
              </w:rPr>
              <w:t>Los que se contraten con motivo del procedimiento de contratación.</w:t>
            </w:r>
          </w:p>
        </w:tc>
      </w:tr>
      <w:tr w:rsidR="00130F1A" w:rsidRPr="006A463E" w14:paraId="3634912D" w14:textId="77777777" w:rsidTr="00D30F73">
        <w:tc>
          <w:tcPr>
            <w:tcW w:w="4106" w:type="dxa"/>
          </w:tcPr>
          <w:p w14:paraId="08B9E72A" w14:textId="77777777" w:rsidR="00130F1A" w:rsidRPr="006A463E" w:rsidRDefault="00130F1A" w:rsidP="00130F1A">
            <w:pPr>
              <w:jc w:val="both"/>
              <w:rPr>
                <w:rFonts w:ascii="Tahoma" w:hAnsi="Tahoma" w:cs="Tahoma"/>
              </w:rPr>
            </w:pPr>
            <w:proofErr w:type="spellStart"/>
            <w:r w:rsidRPr="006A463E">
              <w:rPr>
                <w:rFonts w:ascii="Tahoma" w:hAnsi="Tahoma" w:cs="Tahoma"/>
                <w:b/>
              </w:rPr>
              <w:t>SFP</w:t>
            </w:r>
            <w:proofErr w:type="spellEnd"/>
            <w:r w:rsidRPr="006A463E">
              <w:rPr>
                <w:rFonts w:ascii="Tahoma" w:hAnsi="Tahoma" w:cs="Tahoma"/>
                <w:b/>
              </w:rPr>
              <w:t>:</w:t>
            </w:r>
          </w:p>
        </w:tc>
        <w:tc>
          <w:tcPr>
            <w:tcW w:w="5288" w:type="dxa"/>
          </w:tcPr>
          <w:p w14:paraId="5EE5EFFC" w14:textId="77777777" w:rsidR="00130F1A" w:rsidRPr="006A463E" w:rsidRDefault="00130F1A" w:rsidP="00130F1A">
            <w:pPr>
              <w:jc w:val="both"/>
              <w:rPr>
                <w:rFonts w:ascii="Tahoma" w:hAnsi="Tahoma" w:cs="Tahoma"/>
              </w:rPr>
            </w:pPr>
            <w:r w:rsidRPr="006A463E">
              <w:rPr>
                <w:rFonts w:ascii="Tahoma" w:hAnsi="Tahoma" w:cs="Tahoma"/>
              </w:rPr>
              <w:t>La Secretaría de la Función Pública.</w:t>
            </w:r>
          </w:p>
        </w:tc>
      </w:tr>
      <w:tr w:rsidR="00130F1A" w:rsidRPr="006A463E" w14:paraId="48259308" w14:textId="77777777" w:rsidTr="00D30F73">
        <w:tc>
          <w:tcPr>
            <w:tcW w:w="4106" w:type="dxa"/>
          </w:tcPr>
          <w:p w14:paraId="19B24B09" w14:textId="77777777" w:rsidR="00130F1A" w:rsidRPr="00C60F3B" w:rsidRDefault="00130F1A" w:rsidP="00130F1A">
            <w:pPr>
              <w:jc w:val="both"/>
              <w:rPr>
                <w:rFonts w:ascii="Tahoma" w:hAnsi="Tahoma" w:cs="Tahoma"/>
                <w:b/>
              </w:rPr>
            </w:pPr>
            <w:r w:rsidRPr="00C60F3B">
              <w:rPr>
                <w:rFonts w:ascii="Tahoma" w:hAnsi="Tahoma" w:cs="Tahoma"/>
                <w:b/>
              </w:rPr>
              <w:t>SHCP:</w:t>
            </w:r>
          </w:p>
        </w:tc>
        <w:tc>
          <w:tcPr>
            <w:tcW w:w="5288" w:type="dxa"/>
          </w:tcPr>
          <w:p w14:paraId="67F54A05" w14:textId="77777777" w:rsidR="00130F1A" w:rsidRPr="006A463E" w:rsidRDefault="00130F1A" w:rsidP="00130F1A">
            <w:pPr>
              <w:jc w:val="both"/>
              <w:rPr>
                <w:rFonts w:ascii="Tahoma" w:hAnsi="Tahoma" w:cs="Tahoma"/>
              </w:rPr>
            </w:pPr>
            <w:r w:rsidRPr="006A463E">
              <w:rPr>
                <w:rFonts w:ascii="Tahoma" w:hAnsi="Tahoma" w:cs="Tahoma"/>
              </w:rPr>
              <w:t>La Secretaría de Hacienda y Crédito Público.</w:t>
            </w:r>
          </w:p>
        </w:tc>
      </w:tr>
      <w:tr w:rsidR="00130F1A" w:rsidRPr="006A463E" w14:paraId="57FDA525" w14:textId="77777777" w:rsidTr="00D30F73">
        <w:tc>
          <w:tcPr>
            <w:tcW w:w="4106" w:type="dxa"/>
          </w:tcPr>
          <w:p w14:paraId="6486855A" w14:textId="77777777" w:rsidR="00130F1A" w:rsidRPr="006A463E" w:rsidRDefault="00130F1A" w:rsidP="00130F1A">
            <w:pPr>
              <w:jc w:val="both"/>
              <w:rPr>
                <w:rFonts w:ascii="Tahoma" w:hAnsi="Tahoma" w:cs="Tahoma"/>
              </w:rPr>
            </w:pPr>
            <w:proofErr w:type="spellStart"/>
            <w:r w:rsidRPr="006A463E">
              <w:rPr>
                <w:rFonts w:ascii="Tahoma" w:hAnsi="Tahoma" w:cs="Tahoma"/>
                <w:b/>
              </w:rPr>
              <w:t>SURECON</w:t>
            </w:r>
            <w:proofErr w:type="spellEnd"/>
            <w:r w:rsidRPr="006A463E">
              <w:rPr>
                <w:rFonts w:ascii="Tahoma" w:hAnsi="Tahoma" w:cs="Tahoma"/>
                <w:b/>
              </w:rPr>
              <w:t>:</w:t>
            </w:r>
          </w:p>
        </w:tc>
        <w:tc>
          <w:tcPr>
            <w:tcW w:w="5288" w:type="dxa"/>
          </w:tcPr>
          <w:p w14:paraId="17B6B9AB" w14:textId="77777777" w:rsidR="00130F1A" w:rsidRPr="006A463E" w:rsidRDefault="00130F1A" w:rsidP="00130F1A">
            <w:pPr>
              <w:jc w:val="both"/>
              <w:rPr>
                <w:rFonts w:ascii="Tahoma" w:hAnsi="Tahoma" w:cs="Tahoma"/>
              </w:rPr>
            </w:pPr>
            <w:r w:rsidRPr="006A463E">
              <w:rPr>
                <w:rFonts w:ascii="Tahoma" w:hAnsi="Tahoma" w:cs="Tahoma"/>
              </w:rPr>
              <w:t>Subcomité de Revisión de Convocatorias de</w:t>
            </w:r>
            <w:r>
              <w:rPr>
                <w:rFonts w:ascii="Tahoma" w:hAnsi="Tahoma" w:cs="Tahoma"/>
              </w:rPr>
              <w:t xml:space="preserve"> </w:t>
            </w:r>
            <w:r>
              <w:rPr>
                <w:rFonts w:ascii="Tahoma" w:hAnsi="Tahoma" w:cs="Tahoma"/>
                <w:b/>
              </w:rPr>
              <w:t>“EL CENACE”</w:t>
            </w:r>
            <w:r w:rsidRPr="006A463E">
              <w:rPr>
                <w:rFonts w:ascii="Tahoma" w:hAnsi="Tahoma" w:cs="Tahoma"/>
              </w:rPr>
              <w:t xml:space="preserve">, Órgano Colegiado constituido con el objeto de verificar que las </w:t>
            </w:r>
            <w:r w:rsidRPr="00A82119">
              <w:rPr>
                <w:rFonts w:ascii="Tahoma" w:hAnsi="Tahoma" w:cs="Tahoma"/>
                <w:b/>
              </w:rPr>
              <w:t>CONVOCATORIAS</w:t>
            </w:r>
            <w:r w:rsidRPr="006A463E">
              <w:rPr>
                <w:rFonts w:ascii="Tahoma" w:hAnsi="Tahoma" w:cs="Tahoma"/>
              </w:rPr>
              <w:t xml:space="preserve"> cumplan con los requisitos de la </w:t>
            </w:r>
            <w:r w:rsidRPr="006A463E">
              <w:rPr>
                <w:rFonts w:ascii="Tahoma" w:hAnsi="Tahoma" w:cs="Tahoma"/>
                <w:b/>
              </w:rPr>
              <w:t>LEY</w:t>
            </w:r>
            <w:r w:rsidRPr="006A463E">
              <w:rPr>
                <w:rFonts w:ascii="Tahoma" w:hAnsi="Tahoma" w:cs="Tahoma"/>
              </w:rPr>
              <w:t xml:space="preserve"> y su </w:t>
            </w:r>
            <w:r w:rsidRPr="006A463E">
              <w:rPr>
                <w:rFonts w:ascii="Tahoma" w:hAnsi="Tahoma" w:cs="Tahoma"/>
                <w:b/>
              </w:rPr>
              <w:t>REGLAMENTO</w:t>
            </w:r>
            <w:r w:rsidRPr="006A463E">
              <w:rPr>
                <w:rFonts w:ascii="Tahoma" w:hAnsi="Tahoma" w:cs="Tahoma"/>
              </w:rPr>
              <w:t xml:space="preserve"> para llevar a cabo los procedimientos de contratación que permitan adquirir bienes o contratar arrendamientos y servicios en las mejores condiciones disponibles.</w:t>
            </w:r>
          </w:p>
        </w:tc>
      </w:tr>
    </w:tbl>
    <w:p w14:paraId="38B555FB" w14:textId="77777777" w:rsidR="00D30F73" w:rsidRDefault="00D30F73" w:rsidP="00D30F73">
      <w:pPr>
        <w:spacing w:after="0" w:line="240" w:lineRule="auto"/>
        <w:jc w:val="both"/>
        <w:rPr>
          <w:rFonts w:ascii="Tahoma" w:hAnsi="Tahoma" w:cs="Tahoma"/>
        </w:rPr>
      </w:pPr>
    </w:p>
    <w:p w14:paraId="1FB05A59" w14:textId="77777777" w:rsidR="006A463E" w:rsidRDefault="006A463E" w:rsidP="00D30F73">
      <w:pPr>
        <w:spacing w:after="0" w:line="240" w:lineRule="auto"/>
        <w:jc w:val="both"/>
        <w:rPr>
          <w:rFonts w:ascii="Tahoma" w:hAnsi="Tahoma" w:cs="Tahoma"/>
        </w:rPr>
        <w:sectPr w:rsidR="006A463E" w:rsidSect="00734260">
          <w:pgSz w:w="12240" w:h="15840"/>
          <w:pgMar w:top="1985" w:right="1418" w:bottom="1701" w:left="1418" w:header="709" w:footer="709" w:gutter="0"/>
          <w:cols w:space="708"/>
          <w:docGrid w:linePitch="360"/>
        </w:sectPr>
      </w:pPr>
    </w:p>
    <w:p w14:paraId="4B86CBD8" w14:textId="77777777" w:rsidR="00D30F73" w:rsidRPr="006A463E" w:rsidRDefault="006A463E" w:rsidP="006A463E">
      <w:pPr>
        <w:pStyle w:val="Ttulo1"/>
        <w:spacing w:before="0" w:line="240" w:lineRule="auto"/>
        <w:jc w:val="center"/>
        <w:rPr>
          <w:rFonts w:ascii="Tahoma" w:hAnsi="Tahoma" w:cs="Tahoma"/>
          <w:b/>
          <w:color w:val="auto"/>
        </w:rPr>
      </w:pPr>
      <w:bookmarkStart w:id="4" w:name="_Toc185934492"/>
      <w:bookmarkStart w:id="5" w:name="_Toc234327053"/>
      <w:bookmarkStart w:id="6" w:name="_Toc415133234"/>
      <w:bookmarkStart w:id="7" w:name="_Toc424735309"/>
      <w:bookmarkStart w:id="8" w:name="_Toc102728555"/>
      <w:r w:rsidRPr="006A463E">
        <w:rPr>
          <w:rFonts w:ascii="Tahoma" w:hAnsi="Tahoma" w:cs="Tahoma"/>
          <w:b/>
          <w:bCs/>
          <w:color w:val="auto"/>
        </w:rPr>
        <w:lastRenderedPageBreak/>
        <w:t>SECCIÓN I</w:t>
      </w:r>
      <w:bookmarkEnd w:id="4"/>
      <w:bookmarkEnd w:id="5"/>
      <w:bookmarkEnd w:id="6"/>
      <w:bookmarkEnd w:id="7"/>
      <w:bookmarkEnd w:id="8"/>
    </w:p>
    <w:p w14:paraId="0D46EA33" w14:textId="77777777" w:rsidR="00F000C6" w:rsidRDefault="00F000C6" w:rsidP="006A463E">
      <w:pPr>
        <w:spacing w:after="0" w:line="240" w:lineRule="auto"/>
        <w:jc w:val="both"/>
        <w:rPr>
          <w:rFonts w:ascii="Tahoma" w:hAnsi="Tahoma" w:cs="Tahoma"/>
        </w:rPr>
      </w:pPr>
    </w:p>
    <w:p w14:paraId="74935A00" w14:textId="77777777" w:rsidR="00F000C6" w:rsidRPr="006A463E" w:rsidRDefault="005E4C99" w:rsidP="00FD3C4B">
      <w:pPr>
        <w:pStyle w:val="Ttulo2"/>
        <w:spacing w:before="0" w:line="240" w:lineRule="auto"/>
        <w:jc w:val="center"/>
        <w:rPr>
          <w:rFonts w:ascii="Tahoma" w:hAnsi="Tahoma" w:cs="Tahoma"/>
          <w:b/>
          <w:color w:val="auto"/>
          <w:sz w:val="24"/>
          <w:szCs w:val="24"/>
        </w:rPr>
      </w:pPr>
      <w:bookmarkStart w:id="9" w:name="_Toc102728556"/>
      <w:r w:rsidRPr="006A463E">
        <w:rPr>
          <w:rFonts w:ascii="Tahoma" w:hAnsi="Tahoma" w:cs="Tahoma"/>
          <w:b/>
          <w:color w:val="auto"/>
          <w:sz w:val="24"/>
          <w:szCs w:val="24"/>
          <w:lang w:val="es-ES"/>
        </w:rPr>
        <w:t>Datos generales o de identificación del procedimiento de contratación</w:t>
      </w:r>
      <w:r w:rsidR="006A463E" w:rsidRPr="006A463E">
        <w:rPr>
          <w:rFonts w:ascii="Tahoma" w:hAnsi="Tahoma" w:cs="Tahoma"/>
          <w:b/>
          <w:color w:val="auto"/>
          <w:sz w:val="24"/>
          <w:szCs w:val="24"/>
          <w:lang w:val="es-ES"/>
        </w:rPr>
        <w:t>:</w:t>
      </w:r>
      <w:bookmarkEnd w:id="9"/>
    </w:p>
    <w:p w14:paraId="53F0AA09" w14:textId="77777777" w:rsidR="00F000C6" w:rsidRDefault="00F000C6" w:rsidP="006A463E">
      <w:pPr>
        <w:spacing w:after="0" w:line="240" w:lineRule="auto"/>
        <w:jc w:val="both"/>
        <w:rPr>
          <w:rFonts w:ascii="Tahoma" w:hAnsi="Tahoma" w:cs="Tahoma"/>
        </w:rPr>
      </w:pPr>
    </w:p>
    <w:p w14:paraId="52B7F4CF" w14:textId="77777777" w:rsidR="00F000C6" w:rsidRPr="00EB4246" w:rsidRDefault="00F83D5C" w:rsidP="00ED5D32">
      <w:pPr>
        <w:pStyle w:val="Prrafodelista"/>
        <w:numPr>
          <w:ilvl w:val="0"/>
          <w:numId w:val="3"/>
        </w:numPr>
        <w:spacing w:after="0" w:line="240" w:lineRule="auto"/>
        <w:jc w:val="both"/>
        <w:rPr>
          <w:rFonts w:ascii="Tahoma" w:hAnsi="Tahoma" w:cs="Tahoma"/>
        </w:rPr>
      </w:pPr>
      <w:r>
        <w:rPr>
          <w:rFonts w:ascii="Tahoma" w:hAnsi="Tahoma" w:cs="Tahoma"/>
          <w:lang w:val="es-ES"/>
        </w:rPr>
        <w:t>N</w:t>
      </w:r>
      <w:r w:rsidR="006A463E" w:rsidRPr="006A463E">
        <w:rPr>
          <w:rFonts w:ascii="Tahoma" w:hAnsi="Tahoma" w:cs="Tahoma"/>
          <w:lang w:val="es-ES"/>
        </w:rPr>
        <w:t xml:space="preserve">ombre de la entidad </w:t>
      </w:r>
      <w:r w:rsidR="003F6FED" w:rsidRPr="003F6FED">
        <w:rPr>
          <w:rFonts w:ascii="Tahoma" w:hAnsi="Tahoma" w:cs="Tahoma"/>
          <w:b/>
          <w:lang w:val="es-ES"/>
        </w:rPr>
        <w:t>CONVOCANTE</w:t>
      </w:r>
      <w:r w:rsidR="006A463E" w:rsidRPr="006A463E">
        <w:rPr>
          <w:rFonts w:ascii="Tahoma" w:hAnsi="Tahoma" w:cs="Tahoma"/>
          <w:lang w:val="es-ES"/>
        </w:rPr>
        <w:t xml:space="preserve">, especificando el </w:t>
      </w:r>
      <w:r w:rsidR="003F6FED" w:rsidRPr="003F6FED">
        <w:rPr>
          <w:rFonts w:ascii="Tahoma" w:hAnsi="Tahoma" w:cs="Tahoma"/>
          <w:b/>
          <w:lang w:val="es-ES"/>
        </w:rPr>
        <w:t>ÁREA CONTRATANTE</w:t>
      </w:r>
      <w:r w:rsidR="006A463E" w:rsidRPr="006A463E">
        <w:rPr>
          <w:rFonts w:ascii="Tahoma" w:hAnsi="Tahoma" w:cs="Tahoma"/>
          <w:lang w:val="es-ES"/>
        </w:rPr>
        <w:t xml:space="preserve"> correspondiente y el domicilio donde se localiza esta última</w:t>
      </w:r>
      <w:r w:rsidR="00EB4246">
        <w:rPr>
          <w:rFonts w:ascii="Tahoma" w:hAnsi="Tahoma" w:cs="Tahoma"/>
          <w:lang w:val="es-ES"/>
        </w:rPr>
        <w:t>.</w:t>
      </w:r>
    </w:p>
    <w:p w14:paraId="7637855C" w14:textId="77777777" w:rsidR="00EB4246" w:rsidRDefault="00EB4246" w:rsidP="00F83D5C">
      <w:pPr>
        <w:pStyle w:val="Prrafodelista"/>
        <w:spacing w:after="0" w:line="240" w:lineRule="auto"/>
        <w:ind w:left="357"/>
        <w:jc w:val="both"/>
        <w:rPr>
          <w:rFonts w:ascii="Tahoma" w:hAnsi="Tahoma" w:cs="Tahoma"/>
        </w:rPr>
      </w:pPr>
    </w:p>
    <w:p w14:paraId="308F27D7" w14:textId="77777777" w:rsidR="001A4A99" w:rsidRPr="00EB4246" w:rsidRDefault="00EB4246" w:rsidP="001A4A99">
      <w:pPr>
        <w:pStyle w:val="Prrafodelista"/>
        <w:numPr>
          <w:ilvl w:val="0"/>
          <w:numId w:val="4"/>
        </w:numPr>
        <w:spacing w:after="0" w:line="240" w:lineRule="auto"/>
        <w:ind w:left="709" w:hanging="283"/>
        <w:jc w:val="both"/>
        <w:rPr>
          <w:rFonts w:ascii="Tahoma" w:hAnsi="Tahoma" w:cs="Tahoma"/>
        </w:rPr>
      </w:pPr>
      <w:r w:rsidRPr="00EB4246">
        <w:rPr>
          <w:rFonts w:ascii="Tahoma" w:hAnsi="Tahoma" w:cs="Tahoma"/>
          <w:lang w:val="es-ES"/>
        </w:rPr>
        <w:t xml:space="preserve">La </w:t>
      </w:r>
      <w:r w:rsidRPr="00EB4246">
        <w:rPr>
          <w:rFonts w:ascii="Tahoma" w:hAnsi="Tahoma" w:cs="Tahoma"/>
          <w:b/>
          <w:lang w:val="es-ES"/>
        </w:rPr>
        <w:t>CONVOCANTE</w:t>
      </w:r>
      <w:r w:rsidR="001757BD">
        <w:rPr>
          <w:rFonts w:ascii="Tahoma" w:hAnsi="Tahoma" w:cs="Tahoma"/>
          <w:lang w:val="es-ES"/>
        </w:rPr>
        <w:t>,</w:t>
      </w:r>
      <w:r w:rsidRPr="00EB4246">
        <w:rPr>
          <w:rFonts w:ascii="Tahoma" w:hAnsi="Tahoma" w:cs="Tahoma"/>
          <w:lang w:val="es-ES"/>
        </w:rPr>
        <w:t xml:space="preserve"> </w:t>
      </w:r>
      <w:r w:rsidR="001757BD">
        <w:rPr>
          <w:rFonts w:ascii="Tahoma" w:hAnsi="Tahoma" w:cs="Tahoma"/>
          <w:lang w:val="es-ES"/>
        </w:rPr>
        <w:t xml:space="preserve">para el </w:t>
      </w:r>
      <w:r w:rsidRPr="00EB4246">
        <w:rPr>
          <w:rFonts w:ascii="Tahoma" w:hAnsi="Tahoma" w:cs="Tahoma"/>
          <w:lang w:val="es-ES"/>
        </w:rPr>
        <w:t xml:space="preserve">presente procedimiento de contratación es </w:t>
      </w:r>
      <w:r w:rsidR="00830F0F" w:rsidRPr="00830F0F">
        <w:rPr>
          <w:rFonts w:ascii="Tahoma" w:hAnsi="Tahoma" w:cs="Tahoma"/>
          <w:b/>
          <w:lang w:val="es-ES"/>
        </w:rPr>
        <w:t>“EL CENACE</w:t>
      </w:r>
      <w:r w:rsidR="001A4A99" w:rsidRPr="00830F0F">
        <w:rPr>
          <w:rFonts w:ascii="Tahoma" w:hAnsi="Tahoma" w:cs="Tahoma"/>
          <w:b/>
          <w:lang w:val="es-ES"/>
        </w:rPr>
        <w:t>”</w:t>
      </w:r>
      <w:r w:rsidR="001A4A99">
        <w:rPr>
          <w:rFonts w:ascii="Tahoma" w:hAnsi="Tahoma" w:cs="Tahoma"/>
        </w:rPr>
        <w:t xml:space="preserve">, </w:t>
      </w:r>
      <w:r w:rsidR="001A4A99" w:rsidRPr="00750C08">
        <w:rPr>
          <w:rFonts w:ascii="Tahoma" w:hAnsi="Tahoma" w:cs="Tahoma"/>
        </w:rPr>
        <w:t xml:space="preserve">por conducto de la </w:t>
      </w:r>
      <w:r w:rsidR="001A4A99" w:rsidRPr="00750C08">
        <w:rPr>
          <w:rFonts w:ascii="Tahoma" w:hAnsi="Tahoma" w:cs="Tahoma"/>
          <w:b/>
          <w:bCs/>
        </w:rPr>
        <w:t>Gerencia de Control Regional Peninsular</w:t>
      </w:r>
      <w:r w:rsidR="001A4A99" w:rsidRPr="00750C08">
        <w:rPr>
          <w:rFonts w:ascii="Tahoma" w:hAnsi="Tahoma" w:cs="Tahoma"/>
        </w:rPr>
        <w:t>.</w:t>
      </w:r>
    </w:p>
    <w:p w14:paraId="7425A468" w14:textId="77777777" w:rsidR="00EB4246" w:rsidRPr="00EB4246" w:rsidRDefault="00EB4246" w:rsidP="00F83D5C">
      <w:pPr>
        <w:pStyle w:val="Prrafodelista"/>
        <w:spacing w:after="0" w:line="240" w:lineRule="auto"/>
        <w:ind w:left="357"/>
        <w:jc w:val="both"/>
        <w:rPr>
          <w:rFonts w:ascii="Tahoma" w:hAnsi="Tahoma" w:cs="Tahoma"/>
          <w:lang w:val="es-ES"/>
        </w:rPr>
      </w:pPr>
    </w:p>
    <w:p w14:paraId="5921C881" w14:textId="77777777" w:rsidR="001A4A99" w:rsidRDefault="00EB4246" w:rsidP="001A4A99">
      <w:pPr>
        <w:pStyle w:val="Prrafodelista"/>
        <w:numPr>
          <w:ilvl w:val="0"/>
          <w:numId w:val="4"/>
        </w:numPr>
        <w:spacing w:after="0" w:line="240" w:lineRule="auto"/>
        <w:jc w:val="both"/>
        <w:rPr>
          <w:rFonts w:ascii="Tahoma" w:hAnsi="Tahoma" w:cs="Tahoma"/>
        </w:rPr>
      </w:pPr>
      <w:r w:rsidRPr="00EB4246">
        <w:rPr>
          <w:rFonts w:ascii="Tahoma" w:hAnsi="Tahoma" w:cs="Tahoma"/>
          <w:lang w:val="es-ES"/>
        </w:rPr>
        <w:t xml:space="preserve">El </w:t>
      </w:r>
      <w:r w:rsidRPr="00EB4246">
        <w:rPr>
          <w:rFonts w:ascii="Tahoma" w:hAnsi="Tahoma" w:cs="Tahoma"/>
          <w:b/>
          <w:lang w:val="es-ES"/>
        </w:rPr>
        <w:t>ÁREA CONTRATANTE</w:t>
      </w:r>
      <w:r w:rsidRPr="00F83D5C">
        <w:rPr>
          <w:rFonts w:ascii="Tahoma" w:hAnsi="Tahoma" w:cs="Tahoma"/>
          <w:lang w:val="es-ES"/>
        </w:rPr>
        <w:t xml:space="preserve">, </w:t>
      </w:r>
      <w:r w:rsidR="001A4A99" w:rsidRPr="00EB4246">
        <w:rPr>
          <w:rFonts w:ascii="Tahoma" w:hAnsi="Tahoma" w:cs="Tahoma"/>
        </w:rPr>
        <w:t xml:space="preserve">la </w:t>
      </w:r>
      <w:r w:rsidR="001A4A99" w:rsidRPr="00750C08">
        <w:rPr>
          <w:rFonts w:ascii="Tahoma" w:hAnsi="Tahoma" w:cs="Tahoma"/>
          <w:b/>
          <w:bCs/>
        </w:rPr>
        <w:t>Gerencia de Control Regional Peninsular</w:t>
      </w:r>
      <w:r w:rsidR="001A4A99" w:rsidRPr="00EB4246">
        <w:rPr>
          <w:rFonts w:ascii="Tahoma" w:hAnsi="Tahoma" w:cs="Tahoma"/>
        </w:rPr>
        <w:t xml:space="preserve"> </w:t>
      </w:r>
      <w:r w:rsidRPr="00EB4246">
        <w:rPr>
          <w:rFonts w:ascii="Tahoma" w:hAnsi="Tahoma" w:cs="Tahoma"/>
        </w:rPr>
        <w:t>de</w:t>
      </w:r>
      <w:r w:rsidR="001A207C">
        <w:rPr>
          <w:rFonts w:ascii="Tahoma" w:hAnsi="Tahoma" w:cs="Tahoma"/>
        </w:rPr>
        <w:t xml:space="preserve"> </w:t>
      </w:r>
      <w:r w:rsidR="001A207C" w:rsidRPr="001A207C">
        <w:rPr>
          <w:rFonts w:ascii="Tahoma" w:hAnsi="Tahoma" w:cs="Tahoma"/>
          <w:b/>
          <w:lang w:val="es-ES"/>
        </w:rPr>
        <w:t>“EL CENACE”</w:t>
      </w:r>
      <w:r w:rsidRPr="00F83D5C">
        <w:rPr>
          <w:rFonts w:ascii="Tahoma" w:hAnsi="Tahoma" w:cs="Tahoma"/>
        </w:rPr>
        <w:t xml:space="preserve">, </w:t>
      </w:r>
      <w:r w:rsidRPr="00EB4246">
        <w:rPr>
          <w:rFonts w:ascii="Tahoma" w:hAnsi="Tahoma" w:cs="Tahoma"/>
        </w:rPr>
        <w:t xml:space="preserve">conforme a lo establecido por el numeral </w:t>
      </w:r>
      <w:r w:rsidRPr="00F83D5C">
        <w:rPr>
          <w:rFonts w:ascii="Tahoma" w:hAnsi="Tahoma" w:cs="Tahoma"/>
          <w:b/>
        </w:rPr>
        <w:t>2.1</w:t>
      </w:r>
      <w:r w:rsidR="00F83D5C" w:rsidRPr="00F83D5C">
        <w:rPr>
          <w:rFonts w:ascii="Tahoma" w:hAnsi="Tahoma" w:cs="Tahoma"/>
          <w:b/>
        </w:rPr>
        <w:t>.</w:t>
      </w:r>
      <w:r w:rsidRPr="00EB4246">
        <w:rPr>
          <w:rFonts w:ascii="Tahoma" w:hAnsi="Tahoma" w:cs="Tahoma"/>
        </w:rPr>
        <w:t xml:space="preserve"> de las </w:t>
      </w:r>
      <w:r w:rsidR="00F83D5C" w:rsidRPr="00F83D5C">
        <w:rPr>
          <w:rFonts w:ascii="Tahoma" w:hAnsi="Tahoma" w:cs="Tahoma"/>
          <w:b/>
        </w:rPr>
        <w:t>POBALINES</w:t>
      </w:r>
      <w:r w:rsidRPr="00EB4246">
        <w:rPr>
          <w:rFonts w:ascii="Tahoma" w:hAnsi="Tahoma" w:cs="Tahoma"/>
        </w:rPr>
        <w:t>.</w:t>
      </w:r>
    </w:p>
    <w:p w14:paraId="0015F56D" w14:textId="77777777" w:rsidR="001A4A99" w:rsidRPr="001A4A99" w:rsidRDefault="001A4A99" w:rsidP="001A4A99">
      <w:pPr>
        <w:pStyle w:val="Prrafodelista"/>
        <w:rPr>
          <w:rFonts w:ascii="Tahoma" w:hAnsi="Tahoma" w:cs="Tahoma"/>
          <w:lang w:val="es-ES_tradnl"/>
        </w:rPr>
      </w:pPr>
    </w:p>
    <w:p w14:paraId="4C0D1061" w14:textId="27829F30" w:rsidR="00EB4246" w:rsidRPr="001A4A99" w:rsidRDefault="00EB4246" w:rsidP="001A4A99">
      <w:pPr>
        <w:pStyle w:val="Prrafodelista"/>
        <w:numPr>
          <w:ilvl w:val="0"/>
          <w:numId w:val="4"/>
        </w:numPr>
        <w:spacing w:after="0" w:line="240" w:lineRule="auto"/>
        <w:jc w:val="both"/>
        <w:rPr>
          <w:rFonts w:ascii="Tahoma" w:hAnsi="Tahoma" w:cs="Tahoma"/>
        </w:rPr>
      </w:pPr>
      <w:r w:rsidRPr="001A4A99">
        <w:rPr>
          <w:rFonts w:ascii="Tahoma" w:hAnsi="Tahoma" w:cs="Tahoma"/>
          <w:lang w:val="es-ES_tradnl"/>
        </w:rPr>
        <w:t xml:space="preserve">El </w:t>
      </w:r>
      <w:r w:rsidR="0065554D" w:rsidRPr="001A4A99">
        <w:rPr>
          <w:rFonts w:ascii="Tahoma" w:hAnsi="Tahoma" w:cs="Tahoma"/>
          <w:lang w:val="es-ES_tradnl"/>
        </w:rPr>
        <w:t>domicilio</w:t>
      </w:r>
      <w:r w:rsidRPr="001A4A99">
        <w:rPr>
          <w:rFonts w:ascii="Tahoma" w:hAnsi="Tahoma" w:cs="Tahoma"/>
          <w:lang w:val="es-ES_tradnl"/>
        </w:rPr>
        <w:t xml:space="preserve"> del </w:t>
      </w:r>
      <w:r w:rsidRPr="001A4A99">
        <w:rPr>
          <w:rFonts w:ascii="Tahoma" w:hAnsi="Tahoma" w:cs="Tahoma"/>
          <w:b/>
          <w:lang w:val="es-ES"/>
        </w:rPr>
        <w:t>ÁREA CONTRATANTE</w:t>
      </w:r>
      <w:r w:rsidRPr="001A4A99">
        <w:rPr>
          <w:rFonts w:ascii="Tahoma" w:hAnsi="Tahoma" w:cs="Tahoma"/>
          <w:lang w:val="es-ES_tradnl"/>
        </w:rPr>
        <w:t xml:space="preserve"> </w:t>
      </w:r>
      <w:r w:rsidR="001A4A99" w:rsidRPr="001A4A99">
        <w:rPr>
          <w:rFonts w:ascii="Tahoma" w:hAnsi="Tahoma" w:cs="Tahoma"/>
          <w:lang w:val="es-ES_tradnl"/>
        </w:rPr>
        <w:t>se ubica en Calle 10 No. 312-A entre 1 y 1 bis, Fraccionamiento Gonzalo Guerrero, C.P. 97115, Mérida, Yucatán.</w:t>
      </w:r>
    </w:p>
    <w:p w14:paraId="5A3280B4" w14:textId="77777777" w:rsidR="001A4A99" w:rsidRPr="001A4A99" w:rsidRDefault="001A4A99" w:rsidP="001A4A99">
      <w:pPr>
        <w:spacing w:after="0" w:line="240" w:lineRule="auto"/>
        <w:jc w:val="both"/>
        <w:rPr>
          <w:rFonts w:ascii="Tahoma" w:hAnsi="Tahoma" w:cs="Tahoma"/>
        </w:rPr>
      </w:pPr>
    </w:p>
    <w:p w14:paraId="2C3A36D3" w14:textId="77777777" w:rsidR="006A463E" w:rsidRDefault="00F83D5C" w:rsidP="00ED5D32">
      <w:pPr>
        <w:pStyle w:val="Prrafodelista"/>
        <w:numPr>
          <w:ilvl w:val="0"/>
          <w:numId w:val="3"/>
        </w:numPr>
        <w:spacing w:after="0" w:line="240" w:lineRule="auto"/>
        <w:jc w:val="both"/>
        <w:rPr>
          <w:rFonts w:ascii="Tahoma" w:hAnsi="Tahoma" w:cs="Tahoma"/>
        </w:rPr>
      </w:pPr>
      <w:r>
        <w:rPr>
          <w:rFonts w:ascii="Tahoma" w:hAnsi="Tahoma" w:cs="Tahoma"/>
          <w:lang w:val="es-ES"/>
        </w:rPr>
        <w:t>M</w:t>
      </w:r>
      <w:r w:rsidR="00EB4246" w:rsidRPr="00EB4246">
        <w:rPr>
          <w:rFonts w:ascii="Tahoma" w:hAnsi="Tahoma" w:cs="Tahoma"/>
          <w:lang w:val="es-ES"/>
        </w:rPr>
        <w:t>edio que se utilizará para</w:t>
      </w:r>
      <w:r>
        <w:rPr>
          <w:rFonts w:ascii="Tahoma" w:hAnsi="Tahoma" w:cs="Tahoma"/>
          <w:lang w:val="es-ES"/>
        </w:rPr>
        <w:t xml:space="preserve"> el presente procedimiento de contratación </w:t>
      </w:r>
      <w:r w:rsidR="00EB4246" w:rsidRPr="00EB4246">
        <w:rPr>
          <w:rFonts w:ascii="Tahoma" w:hAnsi="Tahoma" w:cs="Tahoma"/>
          <w:lang w:val="es-ES"/>
        </w:rPr>
        <w:t>y el carácter que tendrá ést</w:t>
      </w:r>
      <w:r>
        <w:rPr>
          <w:rFonts w:ascii="Tahoma" w:hAnsi="Tahoma" w:cs="Tahoma"/>
          <w:lang w:val="es-ES"/>
        </w:rPr>
        <w:t>e</w:t>
      </w:r>
      <w:r w:rsidR="00EB4246" w:rsidRPr="00EB4246">
        <w:rPr>
          <w:rFonts w:ascii="Tahoma" w:hAnsi="Tahoma" w:cs="Tahoma"/>
          <w:lang w:val="es-ES"/>
        </w:rPr>
        <w:t xml:space="preserve">, de conformidad con lo previsto en los artículos </w:t>
      </w:r>
      <w:r w:rsidR="00EB4246" w:rsidRPr="00F83D5C">
        <w:rPr>
          <w:rFonts w:ascii="Tahoma" w:hAnsi="Tahoma" w:cs="Tahoma"/>
          <w:b/>
          <w:lang w:val="es-ES"/>
        </w:rPr>
        <w:t>26 Bis</w:t>
      </w:r>
      <w:r w:rsidR="00EB4246" w:rsidRPr="00EB4246">
        <w:rPr>
          <w:rFonts w:ascii="Tahoma" w:hAnsi="Tahoma" w:cs="Tahoma"/>
          <w:lang w:val="es-ES"/>
        </w:rPr>
        <w:t xml:space="preserve"> y </w:t>
      </w:r>
      <w:r w:rsidR="00EB4246" w:rsidRPr="00F83D5C">
        <w:rPr>
          <w:rFonts w:ascii="Tahoma" w:hAnsi="Tahoma" w:cs="Tahoma"/>
          <w:b/>
          <w:lang w:val="es-ES"/>
        </w:rPr>
        <w:t>28</w:t>
      </w:r>
      <w:r w:rsidR="00EB4246" w:rsidRPr="00EB4246">
        <w:rPr>
          <w:rFonts w:ascii="Tahoma" w:hAnsi="Tahoma" w:cs="Tahoma"/>
          <w:lang w:val="es-ES"/>
        </w:rPr>
        <w:t xml:space="preserve"> de</w:t>
      </w:r>
      <w:r w:rsidR="00687307">
        <w:rPr>
          <w:rFonts w:ascii="Tahoma" w:hAnsi="Tahoma" w:cs="Tahoma"/>
          <w:lang w:val="es-ES"/>
        </w:rPr>
        <w:t xml:space="preserve"> la </w:t>
      </w:r>
      <w:r w:rsidRPr="006C0D60">
        <w:rPr>
          <w:rFonts w:ascii="Tahoma" w:hAnsi="Tahoma" w:cs="Tahoma"/>
          <w:b/>
          <w:lang w:val="es-ES"/>
        </w:rPr>
        <w:t>LEY</w:t>
      </w:r>
      <w:r>
        <w:rPr>
          <w:rFonts w:ascii="Tahoma" w:hAnsi="Tahoma" w:cs="Tahoma"/>
          <w:lang w:val="es-ES"/>
        </w:rPr>
        <w:t>.</w:t>
      </w:r>
    </w:p>
    <w:p w14:paraId="50561178" w14:textId="77777777" w:rsidR="006A463E" w:rsidRPr="00AB42A9" w:rsidRDefault="006A463E" w:rsidP="00F83D5C">
      <w:pPr>
        <w:pStyle w:val="Prrafodelista"/>
        <w:spacing w:after="0" w:line="240" w:lineRule="auto"/>
        <w:ind w:left="357"/>
        <w:jc w:val="both"/>
        <w:rPr>
          <w:rFonts w:ascii="Tahoma" w:hAnsi="Tahoma" w:cs="Tahoma"/>
        </w:rPr>
      </w:pPr>
    </w:p>
    <w:p w14:paraId="10E91A1D" w14:textId="77777777" w:rsidR="00F83D5C" w:rsidRDefault="00F83D5C" w:rsidP="00ED5D32">
      <w:pPr>
        <w:pStyle w:val="Prrafodelista"/>
        <w:numPr>
          <w:ilvl w:val="0"/>
          <w:numId w:val="5"/>
        </w:numPr>
        <w:spacing w:after="0" w:line="240" w:lineRule="auto"/>
        <w:jc w:val="both"/>
        <w:rPr>
          <w:rFonts w:ascii="Tahoma" w:hAnsi="Tahoma" w:cs="Tahoma"/>
        </w:rPr>
      </w:pPr>
      <w:r w:rsidRPr="00F83D5C">
        <w:rPr>
          <w:rFonts w:ascii="Tahoma" w:hAnsi="Tahoma" w:cs="Tahoma"/>
        </w:rPr>
        <w:t xml:space="preserve">Con fundamento en lo establecido por el artículo </w:t>
      </w:r>
      <w:r w:rsidRPr="00F83D5C">
        <w:rPr>
          <w:rFonts w:ascii="Tahoma" w:hAnsi="Tahoma" w:cs="Tahoma"/>
          <w:b/>
        </w:rPr>
        <w:t>26 Bis</w:t>
      </w:r>
      <w:r w:rsidRPr="00F83D5C">
        <w:rPr>
          <w:rFonts w:ascii="Tahoma" w:hAnsi="Tahoma" w:cs="Tahoma"/>
        </w:rPr>
        <w:t xml:space="preserve"> de</w:t>
      </w:r>
      <w:r w:rsidR="00687307">
        <w:rPr>
          <w:rFonts w:ascii="Tahoma" w:hAnsi="Tahoma" w:cs="Tahoma"/>
        </w:rPr>
        <w:t xml:space="preserve"> la </w:t>
      </w:r>
      <w:r w:rsidR="006C0D60" w:rsidRPr="006C0D60">
        <w:rPr>
          <w:rFonts w:ascii="Tahoma" w:hAnsi="Tahoma" w:cs="Tahoma"/>
          <w:b/>
          <w:lang w:val="es-ES"/>
        </w:rPr>
        <w:t>LEY</w:t>
      </w:r>
      <w:r w:rsidRPr="00F83D5C">
        <w:rPr>
          <w:rFonts w:ascii="Tahoma" w:hAnsi="Tahoma" w:cs="Tahoma"/>
        </w:rPr>
        <w:t xml:space="preserve">, los medios de participación que deberán utilizar los </w:t>
      </w:r>
      <w:r w:rsidRPr="00F83D5C">
        <w:rPr>
          <w:rFonts w:ascii="Tahoma" w:hAnsi="Tahoma" w:cs="Tahoma"/>
          <w:b/>
        </w:rPr>
        <w:t>LICITANTES</w:t>
      </w:r>
      <w:r w:rsidRPr="00F83D5C">
        <w:rPr>
          <w:rFonts w:ascii="Tahoma" w:hAnsi="Tahoma" w:cs="Tahoma"/>
        </w:rPr>
        <w:t xml:space="preserve"> dentro del presente procedimiento de contratación corresponderán a:</w:t>
      </w:r>
    </w:p>
    <w:p w14:paraId="599B8521" w14:textId="77777777" w:rsidR="00F83D5C" w:rsidRDefault="00F83D5C" w:rsidP="00F83D5C">
      <w:pPr>
        <w:pStyle w:val="Prrafodelista"/>
        <w:spacing w:after="0" w:line="240" w:lineRule="auto"/>
        <w:ind w:left="717"/>
        <w:jc w:val="both"/>
        <w:rPr>
          <w:rFonts w:ascii="Tahoma" w:hAnsi="Tahoma" w:cs="Tahoma"/>
        </w:rPr>
      </w:pPr>
    </w:p>
    <w:tbl>
      <w:tblPr>
        <w:tblStyle w:val="Tablaconcuadrcula"/>
        <w:tblW w:w="0" w:type="auto"/>
        <w:tblInd w:w="717" w:type="dxa"/>
        <w:tblLook w:val="04A0" w:firstRow="1" w:lastRow="0" w:firstColumn="1" w:lastColumn="0" w:noHBand="0" w:noVBand="1"/>
      </w:tblPr>
      <w:tblGrid>
        <w:gridCol w:w="2892"/>
        <w:gridCol w:w="2892"/>
        <w:gridCol w:w="2893"/>
      </w:tblGrid>
      <w:tr w:rsidR="00F83D5C" w:rsidRPr="003F6FED" w14:paraId="57895047" w14:textId="77777777" w:rsidTr="008C73CC">
        <w:trPr>
          <w:tblHeader/>
        </w:trPr>
        <w:tc>
          <w:tcPr>
            <w:tcW w:w="2892" w:type="dxa"/>
            <w:shd w:val="clear" w:color="auto" w:fill="BFBFBF" w:themeFill="background1" w:themeFillShade="BF"/>
            <w:vAlign w:val="center"/>
          </w:tcPr>
          <w:p w14:paraId="3E4F1E7A" w14:textId="77777777" w:rsidR="00F83D5C" w:rsidRPr="003F6FED" w:rsidRDefault="00F83D5C" w:rsidP="00484D97">
            <w:pPr>
              <w:pStyle w:val="Prrafodelista"/>
              <w:ind w:left="0"/>
              <w:jc w:val="center"/>
              <w:rPr>
                <w:rFonts w:ascii="Tahoma" w:hAnsi="Tahoma" w:cs="Tahoma"/>
                <w:b/>
              </w:rPr>
            </w:pPr>
            <w:r w:rsidRPr="003F6FED">
              <w:rPr>
                <w:rFonts w:ascii="Tahoma" w:hAnsi="Tahoma" w:cs="Tahoma"/>
                <w:b/>
              </w:rPr>
              <w:t>Presencial</w:t>
            </w:r>
          </w:p>
        </w:tc>
        <w:tc>
          <w:tcPr>
            <w:tcW w:w="2892" w:type="dxa"/>
            <w:shd w:val="clear" w:color="auto" w:fill="BFBFBF" w:themeFill="background1" w:themeFillShade="BF"/>
            <w:vAlign w:val="center"/>
          </w:tcPr>
          <w:p w14:paraId="7C50FFD7" w14:textId="77777777" w:rsidR="00F83D5C" w:rsidRPr="003F6FED" w:rsidRDefault="00F83D5C" w:rsidP="00484D97">
            <w:pPr>
              <w:pStyle w:val="Prrafodelista"/>
              <w:ind w:left="0"/>
              <w:jc w:val="center"/>
              <w:rPr>
                <w:rFonts w:ascii="Tahoma" w:hAnsi="Tahoma" w:cs="Tahoma"/>
                <w:b/>
              </w:rPr>
            </w:pPr>
            <w:r w:rsidRPr="003F6FED">
              <w:rPr>
                <w:rFonts w:ascii="Tahoma" w:hAnsi="Tahoma" w:cs="Tahoma"/>
                <w:b/>
              </w:rPr>
              <w:t>Electrónica</w:t>
            </w:r>
          </w:p>
        </w:tc>
        <w:tc>
          <w:tcPr>
            <w:tcW w:w="2893" w:type="dxa"/>
            <w:shd w:val="clear" w:color="auto" w:fill="BFBFBF" w:themeFill="background1" w:themeFillShade="BF"/>
            <w:vAlign w:val="center"/>
          </w:tcPr>
          <w:p w14:paraId="4A73CCEC" w14:textId="77777777" w:rsidR="00F83D5C" w:rsidRPr="003F6FED" w:rsidRDefault="00484D97" w:rsidP="00484D97">
            <w:pPr>
              <w:pStyle w:val="Prrafodelista"/>
              <w:ind w:left="0"/>
              <w:jc w:val="center"/>
              <w:rPr>
                <w:rFonts w:ascii="Tahoma" w:hAnsi="Tahoma" w:cs="Tahoma"/>
                <w:b/>
              </w:rPr>
            </w:pPr>
            <w:r w:rsidRPr="003F6FED">
              <w:rPr>
                <w:rFonts w:ascii="Tahoma" w:hAnsi="Tahoma" w:cs="Tahoma"/>
                <w:b/>
              </w:rPr>
              <w:t>Mixta</w:t>
            </w:r>
          </w:p>
        </w:tc>
      </w:tr>
      <w:tr w:rsidR="00F83D5C" w:rsidRPr="003F6FED" w14:paraId="384CAA79" w14:textId="77777777" w:rsidTr="00D25505">
        <w:tc>
          <w:tcPr>
            <w:tcW w:w="2892" w:type="dxa"/>
            <w:vAlign w:val="center"/>
          </w:tcPr>
          <w:p w14:paraId="49D985C4" w14:textId="77777777" w:rsidR="00F83D5C" w:rsidRPr="003F6FED" w:rsidRDefault="00484D97" w:rsidP="00484D97">
            <w:pPr>
              <w:pStyle w:val="Prrafodelista"/>
              <w:ind w:left="0"/>
              <w:jc w:val="center"/>
              <w:rPr>
                <w:rFonts w:ascii="Tahoma" w:hAnsi="Tahoma" w:cs="Tahoma"/>
                <w:color w:val="FF0000"/>
              </w:rPr>
            </w:pPr>
            <w:r w:rsidRPr="003F6FED">
              <w:rPr>
                <w:rFonts w:ascii="Tahoma" w:hAnsi="Tahoma" w:cs="Tahoma"/>
                <w:color w:val="FF0000"/>
              </w:rPr>
              <w:t>No Aplica</w:t>
            </w:r>
          </w:p>
        </w:tc>
        <w:tc>
          <w:tcPr>
            <w:tcW w:w="2892" w:type="dxa"/>
            <w:vAlign w:val="center"/>
          </w:tcPr>
          <w:p w14:paraId="38ED7F1A" w14:textId="77777777" w:rsidR="00F83D5C" w:rsidRPr="003F6FED" w:rsidRDefault="00484D97" w:rsidP="00484D97">
            <w:pPr>
              <w:pStyle w:val="Prrafodelista"/>
              <w:ind w:left="0"/>
              <w:jc w:val="center"/>
              <w:rPr>
                <w:rFonts w:ascii="Tahoma" w:hAnsi="Tahoma" w:cs="Tahoma"/>
                <w:b/>
                <w:color w:val="FF0000"/>
              </w:rPr>
            </w:pPr>
            <w:r w:rsidRPr="003F6FED">
              <w:rPr>
                <w:rFonts w:ascii="Tahoma" w:hAnsi="Tahoma" w:cs="Tahoma"/>
                <w:b/>
                <w:color w:val="FF0000"/>
              </w:rPr>
              <w:t>Aplica</w:t>
            </w:r>
          </w:p>
        </w:tc>
        <w:tc>
          <w:tcPr>
            <w:tcW w:w="2893" w:type="dxa"/>
            <w:vAlign w:val="center"/>
          </w:tcPr>
          <w:p w14:paraId="0A31EC8E" w14:textId="77777777" w:rsidR="00F83D5C" w:rsidRPr="003F6FED" w:rsidRDefault="00484D97" w:rsidP="00484D97">
            <w:pPr>
              <w:pStyle w:val="Prrafodelista"/>
              <w:ind w:left="0"/>
              <w:jc w:val="center"/>
              <w:rPr>
                <w:rFonts w:ascii="Tahoma" w:hAnsi="Tahoma" w:cs="Tahoma"/>
                <w:color w:val="FF0000"/>
              </w:rPr>
            </w:pPr>
            <w:r w:rsidRPr="003F6FED">
              <w:rPr>
                <w:rFonts w:ascii="Tahoma" w:hAnsi="Tahoma" w:cs="Tahoma"/>
                <w:color w:val="FF0000"/>
              </w:rPr>
              <w:t>No Aplica</w:t>
            </w:r>
          </w:p>
        </w:tc>
      </w:tr>
    </w:tbl>
    <w:p w14:paraId="7034C835" w14:textId="77777777" w:rsidR="00F83D5C" w:rsidRDefault="00F83D5C" w:rsidP="00F83D5C">
      <w:pPr>
        <w:pStyle w:val="Prrafodelista"/>
        <w:spacing w:after="0" w:line="240" w:lineRule="auto"/>
        <w:ind w:left="717"/>
        <w:jc w:val="both"/>
        <w:rPr>
          <w:rFonts w:ascii="Tahoma" w:hAnsi="Tahoma" w:cs="Tahoma"/>
        </w:rPr>
      </w:pPr>
    </w:p>
    <w:p w14:paraId="33F19ACE" w14:textId="77777777" w:rsidR="00F83D5C" w:rsidRPr="00484D97" w:rsidRDefault="00484D97" w:rsidP="00F83D5C">
      <w:pPr>
        <w:pStyle w:val="Prrafodelista"/>
        <w:spacing w:after="0" w:line="240" w:lineRule="auto"/>
        <w:ind w:left="717"/>
        <w:jc w:val="both"/>
        <w:rPr>
          <w:rFonts w:ascii="Tahoma" w:hAnsi="Tahoma" w:cs="Tahoma"/>
        </w:rPr>
      </w:pPr>
      <w:r>
        <w:rPr>
          <w:rFonts w:ascii="Tahoma" w:hAnsi="Tahoma" w:cs="Tahoma"/>
        </w:rPr>
        <w:t>E</w:t>
      </w:r>
      <w:r w:rsidRPr="00484D97">
        <w:rPr>
          <w:rFonts w:ascii="Tahoma" w:hAnsi="Tahoma" w:cs="Tahoma"/>
        </w:rPr>
        <w:t xml:space="preserve">xclusivamente se permitirá la participación de los </w:t>
      </w:r>
      <w:r w:rsidRPr="00484D97">
        <w:rPr>
          <w:rFonts w:ascii="Tahoma" w:hAnsi="Tahoma" w:cs="Tahoma"/>
          <w:b/>
        </w:rPr>
        <w:t>LICITANTES</w:t>
      </w:r>
      <w:r w:rsidRPr="00484D97">
        <w:rPr>
          <w:rFonts w:ascii="Tahoma" w:hAnsi="Tahoma" w:cs="Tahoma"/>
        </w:rPr>
        <w:t xml:space="preserve"> a través de </w:t>
      </w:r>
      <w:r w:rsidRPr="00484D97">
        <w:rPr>
          <w:rFonts w:ascii="Tahoma" w:hAnsi="Tahoma" w:cs="Tahoma"/>
          <w:b/>
        </w:rPr>
        <w:t>CompraNet</w:t>
      </w:r>
      <w:r w:rsidRPr="00484D97">
        <w:rPr>
          <w:rFonts w:ascii="Tahoma" w:hAnsi="Tahoma" w:cs="Tahoma"/>
        </w:rPr>
        <w:t>, se utilizarán medios de identificación electrónica</w:t>
      </w:r>
      <w:r w:rsidR="001757BD">
        <w:rPr>
          <w:rFonts w:ascii="Tahoma" w:hAnsi="Tahoma" w:cs="Tahoma"/>
        </w:rPr>
        <w:t xml:space="preserve"> y </w:t>
      </w:r>
      <w:r w:rsidRPr="00484D97">
        <w:rPr>
          <w:rFonts w:ascii="Tahoma" w:hAnsi="Tahoma" w:cs="Tahoma"/>
        </w:rPr>
        <w:t xml:space="preserve">las comunicaciones producirán los efectos que señala el artículo </w:t>
      </w:r>
      <w:r w:rsidRPr="00484D97">
        <w:rPr>
          <w:rFonts w:ascii="Tahoma" w:hAnsi="Tahoma" w:cs="Tahoma"/>
          <w:b/>
        </w:rPr>
        <w:t>27</w:t>
      </w:r>
      <w:r w:rsidRPr="00484D97">
        <w:rPr>
          <w:rFonts w:ascii="Tahoma" w:hAnsi="Tahoma" w:cs="Tahoma"/>
        </w:rPr>
        <w:t xml:space="preserve"> de</w:t>
      </w:r>
      <w:r w:rsidR="005964EC">
        <w:rPr>
          <w:rFonts w:ascii="Tahoma" w:hAnsi="Tahoma" w:cs="Tahoma"/>
        </w:rPr>
        <w:t xml:space="preserve"> la </w:t>
      </w:r>
      <w:r w:rsidR="00E24E43" w:rsidRPr="006C0D60">
        <w:rPr>
          <w:rFonts w:ascii="Tahoma" w:hAnsi="Tahoma" w:cs="Tahoma"/>
          <w:b/>
          <w:lang w:val="es-ES"/>
        </w:rPr>
        <w:t>LEY</w:t>
      </w:r>
      <w:r>
        <w:rPr>
          <w:rFonts w:ascii="Tahoma" w:hAnsi="Tahoma" w:cs="Tahoma"/>
        </w:rPr>
        <w:t>.</w:t>
      </w:r>
    </w:p>
    <w:p w14:paraId="56CCACEC" w14:textId="77777777" w:rsidR="00F83D5C" w:rsidRDefault="00F83D5C" w:rsidP="00F83D5C">
      <w:pPr>
        <w:pStyle w:val="Prrafodelista"/>
        <w:spacing w:after="0" w:line="240" w:lineRule="auto"/>
        <w:ind w:left="717"/>
        <w:jc w:val="both"/>
        <w:rPr>
          <w:rFonts w:ascii="Tahoma" w:hAnsi="Tahoma" w:cs="Tahoma"/>
        </w:rPr>
      </w:pPr>
    </w:p>
    <w:p w14:paraId="0512BCA5" w14:textId="77777777" w:rsidR="00484D97" w:rsidRDefault="00484D97" w:rsidP="00F83D5C">
      <w:pPr>
        <w:pStyle w:val="Prrafodelista"/>
        <w:spacing w:after="0" w:line="240" w:lineRule="auto"/>
        <w:ind w:left="717"/>
        <w:jc w:val="both"/>
        <w:rPr>
          <w:rFonts w:ascii="Tahoma" w:hAnsi="Tahoma" w:cs="Tahoma"/>
        </w:rPr>
      </w:pPr>
      <w:r w:rsidRPr="00484D97">
        <w:rPr>
          <w:rFonts w:ascii="Tahoma" w:hAnsi="Tahoma" w:cs="Tahoma"/>
        </w:rPr>
        <w:t xml:space="preserve">La o las juntas de aclaraciones, el acto de presentación y apertura de proposiciones y el acto de fallo, sólo se realizarán a través de </w:t>
      </w:r>
      <w:r w:rsidRPr="00484D97">
        <w:rPr>
          <w:rFonts w:ascii="Tahoma" w:hAnsi="Tahoma" w:cs="Tahoma"/>
          <w:b/>
        </w:rPr>
        <w:t>CompraNet</w:t>
      </w:r>
      <w:r w:rsidRPr="00484D97">
        <w:rPr>
          <w:rFonts w:ascii="Tahoma" w:hAnsi="Tahoma" w:cs="Tahoma"/>
        </w:rPr>
        <w:t xml:space="preserve"> y sin la presencia de los </w:t>
      </w:r>
      <w:r w:rsidRPr="00484D97">
        <w:rPr>
          <w:rFonts w:ascii="Tahoma" w:hAnsi="Tahoma" w:cs="Tahoma"/>
          <w:b/>
        </w:rPr>
        <w:t>LICITANTES</w:t>
      </w:r>
      <w:r w:rsidRPr="00484D97">
        <w:rPr>
          <w:rFonts w:ascii="Tahoma" w:hAnsi="Tahoma" w:cs="Tahoma"/>
        </w:rPr>
        <w:t xml:space="preserve"> en dichos actos</w:t>
      </w:r>
      <w:r>
        <w:rPr>
          <w:rFonts w:ascii="Tahoma" w:hAnsi="Tahoma" w:cs="Tahoma"/>
        </w:rPr>
        <w:t>.</w:t>
      </w:r>
    </w:p>
    <w:p w14:paraId="3ADBB06D" w14:textId="77777777" w:rsidR="00484D97" w:rsidRDefault="00484D97" w:rsidP="00F83D5C">
      <w:pPr>
        <w:pStyle w:val="Prrafodelista"/>
        <w:spacing w:after="0" w:line="240" w:lineRule="auto"/>
        <w:ind w:left="717"/>
        <w:jc w:val="both"/>
        <w:rPr>
          <w:rFonts w:ascii="Tahoma" w:hAnsi="Tahoma" w:cs="Tahoma"/>
        </w:rPr>
      </w:pPr>
    </w:p>
    <w:p w14:paraId="190C1F11" w14:textId="77777777" w:rsidR="00F83D5C" w:rsidRDefault="00484D97" w:rsidP="00F83D5C">
      <w:pPr>
        <w:pStyle w:val="Prrafodelista"/>
        <w:spacing w:after="0" w:line="240" w:lineRule="auto"/>
        <w:ind w:left="717"/>
        <w:jc w:val="both"/>
        <w:rPr>
          <w:rFonts w:ascii="Tahoma" w:hAnsi="Tahoma" w:cs="Tahoma"/>
        </w:rPr>
      </w:pPr>
      <w:r w:rsidRPr="00484D97">
        <w:rPr>
          <w:rFonts w:ascii="Tahoma" w:hAnsi="Tahoma" w:cs="Tahoma"/>
        </w:rPr>
        <w:t>En el envío de aclaraciones, proposiciones (</w:t>
      </w:r>
      <w:r w:rsidRPr="00484D97">
        <w:rPr>
          <w:rFonts w:ascii="Tahoma" w:hAnsi="Tahoma" w:cs="Tahoma"/>
          <w:b/>
        </w:rPr>
        <w:t>LICITANTES</w:t>
      </w:r>
      <w:r w:rsidRPr="00484D97">
        <w:rPr>
          <w:rFonts w:ascii="Tahoma" w:hAnsi="Tahoma" w:cs="Tahoma"/>
        </w:rPr>
        <w:t>) y emisión del fallo (</w:t>
      </w:r>
      <w:r w:rsidRPr="00484D97">
        <w:rPr>
          <w:rFonts w:ascii="Tahoma" w:hAnsi="Tahoma" w:cs="Tahoma"/>
          <w:b/>
        </w:rPr>
        <w:t>CONVOCANTE</w:t>
      </w:r>
      <w:r w:rsidRPr="00484D97">
        <w:rPr>
          <w:rFonts w:ascii="Tahoma" w:hAnsi="Tahoma" w:cs="Tahoma"/>
        </w:rPr>
        <w:t>), deberán utiliza</w:t>
      </w:r>
      <w:r w:rsidR="00E3132A">
        <w:rPr>
          <w:rFonts w:ascii="Tahoma" w:hAnsi="Tahoma" w:cs="Tahoma"/>
        </w:rPr>
        <w:t xml:space="preserve">se </w:t>
      </w:r>
      <w:r w:rsidRPr="00484D97">
        <w:rPr>
          <w:rFonts w:ascii="Tahoma" w:hAnsi="Tahoma" w:cs="Tahoma"/>
        </w:rPr>
        <w:t xml:space="preserve">los </w:t>
      </w:r>
      <w:r w:rsidRPr="00484D97">
        <w:rPr>
          <w:rFonts w:ascii="Tahoma" w:hAnsi="Tahoma" w:cs="Tahoma"/>
          <w:b/>
          <w:i/>
        </w:rPr>
        <w:t>medios remotos de comunicación electrónica</w:t>
      </w:r>
      <w:r w:rsidRPr="00484D97">
        <w:rPr>
          <w:rFonts w:ascii="Tahoma" w:hAnsi="Tahoma" w:cs="Tahoma"/>
          <w:b/>
        </w:rPr>
        <w:t>,</w:t>
      </w:r>
      <w:r w:rsidRPr="00484D97">
        <w:rPr>
          <w:rFonts w:ascii="Tahoma" w:hAnsi="Tahoma" w:cs="Tahoma"/>
        </w:rPr>
        <w:t xml:space="preserve"> conforme al ACUERDO por el que se establecen las disposiciones que se deberán observar para la utilización del Sistema Electrónico de Información Pública Gubernamental denominado CompraNet, publicado en el Diario Oficial de la Federación el </w:t>
      </w:r>
      <w:r w:rsidRPr="00D25505">
        <w:rPr>
          <w:rFonts w:ascii="Tahoma" w:hAnsi="Tahoma" w:cs="Tahoma"/>
          <w:b/>
        </w:rPr>
        <w:t>28</w:t>
      </w:r>
      <w:r w:rsidRPr="00484D97">
        <w:rPr>
          <w:rFonts w:ascii="Tahoma" w:hAnsi="Tahoma" w:cs="Tahoma"/>
        </w:rPr>
        <w:t xml:space="preserve"> de </w:t>
      </w:r>
      <w:r w:rsidRPr="00D25505">
        <w:rPr>
          <w:rFonts w:ascii="Tahoma" w:hAnsi="Tahoma" w:cs="Tahoma"/>
          <w:b/>
        </w:rPr>
        <w:t>junio</w:t>
      </w:r>
      <w:r w:rsidRPr="00484D97">
        <w:rPr>
          <w:rFonts w:ascii="Tahoma" w:hAnsi="Tahoma" w:cs="Tahoma"/>
        </w:rPr>
        <w:t xml:space="preserve"> de </w:t>
      </w:r>
      <w:r w:rsidRPr="00D25505">
        <w:rPr>
          <w:rFonts w:ascii="Tahoma" w:hAnsi="Tahoma" w:cs="Tahoma"/>
          <w:b/>
        </w:rPr>
        <w:t>2011</w:t>
      </w:r>
      <w:r w:rsidRPr="00484D97">
        <w:rPr>
          <w:rFonts w:ascii="Tahoma" w:hAnsi="Tahoma" w:cs="Tahoma"/>
        </w:rPr>
        <w:t>.</w:t>
      </w:r>
    </w:p>
    <w:p w14:paraId="01107E03" w14:textId="77777777" w:rsidR="00484D97" w:rsidRDefault="00484D97" w:rsidP="00F83D5C">
      <w:pPr>
        <w:pStyle w:val="Prrafodelista"/>
        <w:spacing w:after="0" w:line="240" w:lineRule="auto"/>
        <w:ind w:left="717"/>
        <w:jc w:val="both"/>
        <w:rPr>
          <w:rFonts w:ascii="Tahoma" w:hAnsi="Tahoma" w:cs="Tahoma"/>
        </w:rPr>
      </w:pPr>
    </w:p>
    <w:p w14:paraId="70BEDA5B" w14:textId="77777777" w:rsidR="00484D97" w:rsidRDefault="00484D97" w:rsidP="00F83D5C">
      <w:pPr>
        <w:pStyle w:val="Prrafodelista"/>
        <w:spacing w:after="0" w:line="240" w:lineRule="auto"/>
        <w:ind w:left="717"/>
        <w:jc w:val="both"/>
        <w:rPr>
          <w:rFonts w:ascii="Tahoma" w:hAnsi="Tahoma" w:cs="Tahoma"/>
        </w:rPr>
      </w:pPr>
      <w:r w:rsidRPr="00484D97">
        <w:rPr>
          <w:rFonts w:ascii="Tahoma" w:hAnsi="Tahoma" w:cs="Tahoma"/>
        </w:rPr>
        <w:t xml:space="preserve">Para la presentación y firma de proposiciones o, en su caso, de inconformidades a través de </w:t>
      </w:r>
      <w:r w:rsidRPr="00484D97">
        <w:rPr>
          <w:rFonts w:ascii="Tahoma" w:hAnsi="Tahoma" w:cs="Tahoma"/>
          <w:b/>
        </w:rPr>
        <w:t>CompraNet</w:t>
      </w:r>
      <w:r w:rsidRPr="00484D97">
        <w:rPr>
          <w:rFonts w:ascii="Tahoma" w:hAnsi="Tahoma" w:cs="Tahoma"/>
        </w:rPr>
        <w:t xml:space="preserve">, los </w:t>
      </w:r>
      <w:r w:rsidRPr="00484D97">
        <w:rPr>
          <w:rFonts w:ascii="Tahoma" w:hAnsi="Tahoma" w:cs="Tahoma"/>
          <w:b/>
        </w:rPr>
        <w:t>LICITANTES</w:t>
      </w:r>
      <w:r w:rsidRPr="00484D97">
        <w:rPr>
          <w:rFonts w:ascii="Tahoma" w:hAnsi="Tahoma" w:cs="Tahoma"/>
        </w:rPr>
        <w:t xml:space="preserve"> deberán utilizar la </w:t>
      </w:r>
      <w:proofErr w:type="spellStart"/>
      <w:proofErr w:type="gramStart"/>
      <w:r w:rsidRPr="00484D97">
        <w:rPr>
          <w:rFonts w:ascii="Tahoma" w:hAnsi="Tahoma" w:cs="Tahoma"/>
          <w:b/>
        </w:rPr>
        <w:t>e.firma</w:t>
      </w:r>
      <w:proofErr w:type="spellEnd"/>
      <w:proofErr w:type="gramEnd"/>
      <w:r w:rsidRPr="00484D97">
        <w:rPr>
          <w:rFonts w:ascii="Tahoma" w:hAnsi="Tahoma" w:cs="Tahoma"/>
          <w:b/>
        </w:rPr>
        <w:t xml:space="preserve"> </w:t>
      </w:r>
      <w:r w:rsidRPr="00484D97">
        <w:rPr>
          <w:rFonts w:ascii="Tahoma" w:hAnsi="Tahoma" w:cs="Tahoma"/>
        </w:rPr>
        <w:t>que emite el Servicio de Administración Tributaria para el cumplimiento de las obligaciones fiscales.</w:t>
      </w:r>
    </w:p>
    <w:p w14:paraId="64CBC7C6" w14:textId="77777777" w:rsidR="00484D97" w:rsidRDefault="00484D97" w:rsidP="00F83D5C">
      <w:pPr>
        <w:pStyle w:val="Prrafodelista"/>
        <w:spacing w:after="0" w:line="240" w:lineRule="auto"/>
        <w:ind w:left="717"/>
        <w:jc w:val="both"/>
        <w:rPr>
          <w:rFonts w:ascii="Tahoma" w:hAnsi="Tahoma" w:cs="Tahoma"/>
        </w:rPr>
      </w:pPr>
    </w:p>
    <w:p w14:paraId="78BBDFE7" w14:textId="77777777" w:rsidR="00484D97" w:rsidRDefault="00D25505" w:rsidP="00ED5D32">
      <w:pPr>
        <w:pStyle w:val="Prrafodelista"/>
        <w:numPr>
          <w:ilvl w:val="0"/>
          <w:numId w:val="5"/>
        </w:numPr>
        <w:spacing w:after="0" w:line="240" w:lineRule="auto"/>
        <w:jc w:val="both"/>
        <w:rPr>
          <w:rFonts w:ascii="Tahoma" w:hAnsi="Tahoma" w:cs="Tahoma"/>
        </w:rPr>
      </w:pPr>
      <w:r w:rsidRPr="00D25505">
        <w:rPr>
          <w:rFonts w:ascii="Tahoma" w:hAnsi="Tahoma" w:cs="Tahoma"/>
        </w:rPr>
        <w:lastRenderedPageBreak/>
        <w:t xml:space="preserve">Con fundamento en lo establecido por el artículo </w:t>
      </w:r>
      <w:r w:rsidRPr="00D25505">
        <w:rPr>
          <w:rFonts w:ascii="Tahoma" w:hAnsi="Tahoma" w:cs="Tahoma"/>
          <w:b/>
        </w:rPr>
        <w:t>28</w:t>
      </w:r>
      <w:r w:rsidRPr="00D25505">
        <w:rPr>
          <w:rFonts w:ascii="Tahoma" w:hAnsi="Tahoma" w:cs="Tahoma"/>
        </w:rPr>
        <w:t xml:space="preserve"> de</w:t>
      </w:r>
      <w:r w:rsidR="009971E1">
        <w:rPr>
          <w:rFonts w:ascii="Tahoma" w:hAnsi="Tahoma" w:cs="Tahoma"/>
        </w:rPr>
        <w:t xml:space="preserve"> la </w:t>
      </w:r>
      <w:r w:rsidR="00B01CE3" w:rsidRPr="006C0D60">
        <w:rPr>
          <w:rFonts w:ascii="Tahoma" w:hAnsi="Tahoma" w:cs="Tahoma"/>
          <w:b/>
          <w:lang w:val="es-ES"/>
        </w:rPr>
        <w:t>LEY</w:t>
      </w:r>
      <w:r w:rsidRPr="00D25505">
        <w:rPr>
          <w:rFonts w:ascii="Tahoma" w:hAnsi="Tahoma" w:cs="Tahoma"/>
        </w:rPr>
        <w:t>, el carácter del presente procedimiento de contratación es:</w:t>
      </w:r>
    </w:p>
    <w:p w14:paraId="5A898D1D" w14:textId="77777777" w:rsidR="00484D97" w:rsidRDefault="00484D97" w:rsidP="00F83D5C">
      <w:pPr>
        <w:pStyle w:val="Prrafodelista"/>
        <w:spacing w:after="0" w:line="240" w:lineRule="auto"/>
        <w:ind w:left="717"/>
        <w:jc w:val="both"/>
        <w:rPr>
          <w:rFonts w:ascii="Tahoma" w:hAnsi="Tahoma" w:cs="Tahoma"/>
        </w:rPr>
      </w:pPr>
    </w:p>
    <w:tbl>
      <w:tblPr>
        <w:tblStyle w:val="Tablaconcuadrcula"/>
        <w:tblW w:w="0" w:type="auto"/>
        <w:tblInd w:w="717" w:type="dxa"/>
        <w:tblLook w:val="04A0" w:firstRow="1" w:lastRow="0" w:firstColumn="1" w:lastColumn="0" w:noHBand="0" w:noVBand="1"/>
      </w:tblPr>
      <w:tblGrid>
        <w:gridCol w:w="2892"/>
        <w:gridCol w:w="2892"/>
        <w:gridCol w:w="2893"/>
      </w:tblGrid>
      <w:tr w:rsidR="00D25505" w:rsidRPr="003F6FED" w14:paraId="1C23B27D" w14:textId="77777777" w:rsidTr="008C73CC">
        <w:trPr>
          <w:tblHeader/>
        </w:trPr>
        <w:tc>
          <w:tcPr>
            <w:tcW w:w="2892" w:type="dxa"/>
            <w:shd w:val="clear" w:color="auto" w:fill="BFBFBF" w:themeFill="background1" w:themeFillShade="BF"/>
            <w:vAlign w:val="center"/>
          </w:tcPr>
          <w:p w14:paraId="69F77676" w14:textId="77777777" w:rsidR="00D25505" w:rsidRPr="003F6FED" w:rsidRDefault="00D25505" w:rsidP="003A7EF0">
            <w:pPr>
              <w:pStyle w:val="Prrafodelista"/>
              <w:ind w:left="0"/>
              <w:jc w:val="center"/>
              <w:rPr>
                <w:rFonts w:ascii="Tahoma" w:hAnsi="Tahoma" w:cs="Tahoma"/>
                <w:b/>
              </w:rPr>
            </w:pPr>
            <w:r w:rsidRPr="003F6FED">
              <w:rPr>
                <w:rFonts w:ascii="Tahoma" w:hAnsi="Tahoma" w:cs="Tahoma"/>
                <w:b/>
              </w:rPr>
              <w:t>Nacional</w:t>
            </w:r>
          </w:p>
        </w:tc>
        <w:tc>
          <w:tcPr>
            <w:tcW w:w="2892" w:type="dxa"/>
            <w:shd w:val="clear" w:color="auto" w:fill="BFBFBF" w:themeFill="background1" w:themeFillShade="BF"/>
            <w:vAlign w:val="center"/>
          </w:tcPr>
          <w:p w14:paraId="55888068" w14:textId="77777777" w:rsidR="00D25505" w:rsidRPr="003F6FED" w:rsidRDefault="00D25505" w:rsidP="003A7EF0">
            <w:pPr>
              <w:pStyle w:val="Prrafodelista"/>
              <w:ind w:left="0"/>
              <w:jc w:val="center"/>
              <w:rPr>
                <w:rFonts w:ascii="Tahoma" w:hAnsi="Tahoma" w:cs="Tahoma"/>
                <w:b/>
              </w:rPr>
            </w:pPr>
            <w:r w:rsidRPr="003F6FED">
              <w:rPr>
                <w:rFonts w:ascii="Tahoma" w:hAnsi="Tahoma" w:cs="Tahoma"/>
                <w:b/>
              </w:rPr>
              <w:t>Internacional bajo la cobertura de tratados</w:t>
            </w:r>
          </w:p>
        </w:tc>
        <w:tc>
          <w:tcPr>
            <w:tcW w:w="2893" w:type="dxa"/>
            <w:shd w:val="clear" w:color="auto" w:fill="BFBFBF" w:themeFill="background1" w:themeFillShade="BF"/>
            <w:vAlign w:val="center"/>
          </w:tcPr>
          <w:p w14:paraId="70B2F310" w14:textId="77777777" w:rsidR="00D25505" w:rsidRPr="003F6FED" w:rsidRDefault="00D25505" w:rsidP="003A7EF0">
            <w:pPr>
              <w:pStyle w:val="Prrafodelista"/>
              <w:ind w:left="0"/>
              <w:jc w:val="center"/>
              <w:rPr>
                <w:rFonts w:ascii="Tahoma" w:hAnsi="Tahoma" w:cs="Tahoma"/>
                <w:b/>
              </w:rPr>
            </w:pPr>
            <w:r w:rsidRPr="003F6FED">
              <w:rPr>
                <w:rFonts w:ascii="Tahoma" w:hAnsi="Tahoma" w:cs="Tahoma"/>
                <w:b/>
              </w:rPr>
              <w:t>Internacional Abierta</w:t>
            </w:r>
          </w:p>
        </w:tc>
      </w:tr>
      <w:tr w:rsidR="00D25505" w:rsidRPr="003F6FED" w14:paraId="5A6E94E6" w14:textId="77777777" w:rsidTr="00D25505">
        <w:tc>
          <w:tcPr>
            <w:tcW w:w="2892" w:type="dxa"/>
            <w:vAlign w:val="center"/>
          </w:tcPr>
          <w:p w14:paraId="20831AB0" w14:textId="77777777" w:rsidR="00D25505" w:rsidRPr="003F6FED" w:rsidRDefault="00D25505" w:rsidP="003A7EF0">
            <w:pPr>
              <w:pStyle w:val="Prrafodelista"/>
              <w:ind w:left="0"/>
              <w:jc w:val="center"/>
              <w:rPr>
                <w:rFonts w:ascii="Tahoma" w:hAnsi="Tahoma" w:cs="Tahoma"/>
                <w:b/>
                <w:color w:val="FF0000"/>
              </w:rPr>
            </w:pPr>
            <w:r w:rsidRPr="003F6FED">
              <w:rPr>
                <w:rFonts w:ascii="Tahoma" w:hAnsi="Tahoma" w:cs="Tahoma"/>
                <w:b/>
                <w:color w:val="FF0000"/>
              </w:rPr>
              <w:t>Aplica</w:t>
            </w:r>
          </w:p>
        </w:tc>
        <w:tc>
          <w:tcPr>
            <w:tcW w:w="2892" w:type="dxa"/>
            <w:vAlign w:val="center"/>
          </w:tcPr>
          <w:p w14:paraId="60A38B08" w14:textId="77777777" w:rsidR="00D25505" w:rsidRPr="003F6FED" w:rsidRDefault="0080567C" w:rsidP="003A7EF0">
            <w:pPr>
              <w:pStyle w:val="Prrafodelista"/>
              <w:ind w:left="0"/>
              <w:jc w:val="center"/>
              <w:rPr>
                <w:rFonts w:ascii="Tahoma" w:hAnsi="Tahoma" w:cs="Tahoma"/>
                <w:color w:val="FF0000"/>
              </w:rPr>
            </w:pPr>
            <w:r w:rsidRPr="003F6FED">
              <w:rPr>
                <w:rFonts w:ascii="Tahoma" w:hAnsi="Tahoma" w:cs="Tahoma"/>
                <w:color w:val="FF0000"/>
              </w:rPr>
              <w:t xml:space="preserve">No </w:t>
            </w:r>
            <w:r w:rsidR="00D25505" w:rsidRPr="003F6FED">
              <w:rPr>
                <w:rFonts w:ascii="Tahoma" w:hAnsi="Tahoma" w:cs="Tahoma"/>
                <w:color w:val="FF0000"/>
              </w:rPr>
              <w:t>Aplica</w:t>
            </w:r>
          </w:p>
        </w:tc>
        <w:tc>
          <w:tcPr>
            <w:tcW w:w="2893" w:type="dxa"/>
            <w:vAlign w:val="center"/>
          </w:tcPr>
          <w:p w14:paraId="7D199B7A" w14:textId="77777777" w:rsidR="00D25505" w:rsidRPr="003F6FED" w:rsidRDefault="00D25505" w:rsidP="003A7EF0">
            <w:pPr>
              <w:pStyle w:val="Prrafodelista"/>
              <w:ind w:left="0"/>
              <w:jc w:val="center"/>
              <w:rPr>
                <w:rFonts w:ascii="Tahoma" w:hAnsi="Tahoma" w:cs="Tahoma"/>
                <w:color w:val="FF0000"/>
              </w:rPr>
            </w:pPr>
            <w:r w:rsidRPr="003F6FED">
              <w:rPr>
                <w:rFonts w:ascii="Tahoma" w:hAnsi="Tahoma" w:cs="Tahoma"/>
                <w:color w:val="FF0000"/>
              </w:rPr>
              <w:t>No Aplica</w:t>
            </w:r>
          </w:p>
        </w:tc>
      </w:tr>
    </w:tbl>
    <w:p w14:paraId="5F5325E0" w14:textId="77777777" w:rsidR="00D25505" w:rsidRDefault="00D25505" w:rsidP="00D25505">
      <w:pPr>
        <w:pStyle w:val="Prrafodelista"/>
        <w:spacing w:after="0" w:line="240" w:lineRule="auto"/>
        <w:ind w:left="717"/>
        <w:jc w:val="both"/>
        <w:rPr>
          <w:rFonts w:ascii="Tahoma" w:hAnsi="Tahoma" w:cs="Tahoma"/>
        </w:rPr>
      </w:pPr>
    </w:p>
    <w:p w14:paraId="13E0F8EA" w14:textId="77777777" w:rsidR="00F000C6" w:rsidRPr="00D25505" w:rsidRDefault="00D25505" w:rsidP="00ED5D32">
      <w:pPr>
        <w:pStyle w:val="Prrafodelista"/>
        <w:numPr>
          <w:ilvl w:val="0"/>
          <w:numId w:val="3"/>
        </w:numPr>
        <w:spacing w:after="0" w:line="240" w:lineRule="auto"/>
        <w:jc w:val="both"/>
        <w:rPr>
          <w:rFonts w:ascii="Tahoma" w:hAnsi="Tahoma" w:cs="Tahoma"/>
        </w:rPr>
      </w:pPr>
      <w:r>
        <w:rPr>
          <w:rFonts w:ascii="Tahoma" w:hAnsi="Tahoma" w:cs="Tahoma"/>
          <w:lang w:val="es-ES"/>
        </w:rPr>
        <w:t>N</w:t>
      </w:r>
      <w:r w:rsidRPr="00D25505">
        <w:rPr>
          <w:rFonts w:ascii="Tahoma" w:hAnsi="Tahoma" w:cs="Tahoma"/>
          <w:lang w:val="es-ES"/>
        </w:rPr>
        <w:t xml:space="preserve">úmero de identificación de la </w:t>
      </w:r>
      <w:r w:rsidR="002716F0" w:rsidRPr="006A463E">
        <w:rPr>
          <w:rFonts w:ascii="Tahoma" w:hAnsi="Tahoma" w:cs="Tahoma"/>
          <w:b/>
          <w:lang w:val="es-ES"/>
        </w:rPr>
        <w:t>CONVOCATORIA</w:t>
      </w:r>
      <w:r w:rsidRPr="00D25505">
        <w:rPr>
          <w:rFonts w:ascii="Tahoma" w:hAnsi="Tahoma" w:cs="Tahoma"/>
          <w:lang w:val="es-ES"/>
        </w:rPr>
        <w:t xml:space="preserve"> asignado por </w:t>
      </w:r>
      <w:r w:rsidRPr="00D25505">
        <w:rPr>
          <w:rFonts w:ascii="Tahoma" w:hAnsi="Tahoma" w:cs="Tahoma"/>
          <w:b/>
          <w:lang w:val="es-ES"/>
        </w:rPr>
        <w:t>CompraNet</w:t>
      </w:r>
      <w:r>
        <w:rPr>
          <w:rFonts w:ascii="Tahoma" w:hAnsi="Tahoma" w:cs="Tahoma"/>
          <w:lang w:val="es-ES"/>
        </w:rPr>
        <w:t>.</w:t>
      </w:r>
    </w:p>
    <w:p w14:paraId="38B9EA1F" w14:textId="77777777" w:rsidR="00D25505" w:rsidRDefault="00D25505" w:rsidP="00D25505">
      <w:pPr>
        <w:pStyle w:val="Prrafodelista"/>
        <w:spacing w:after="0" w:line="240" w:lineRule="auto"/>
        <w:ind w:left="360"/>
        <w:jc w:val="both"/>
        <w:rPr>
          <w:rFonts w:ascii="Tahoma" w:hAnsi="Tahoma" w:cs="Tahoma"/>
        </w:rPr>
      </w:pPr>
    </w:p>
    <w:p w14:paraId="4F577B2E" w14:textId="180F07B3" w:rsidR="00D25505" w:rsidRDefault="00D25505" w:rsidP="00D25505">
      <w:pPr>
        <w:pStyle w:val="Prrafodelista"/>
        <w:spacing w:after="0" w:line="240" w:lineRule="auto"/>
        <w:ind w:left="360"/>
        <w:jc w:val="both"/>
        <w:rPr>
          <w:rFonts w:ascii="Tahoma" w:hAnsi="Tahoma" w:cs="Tahoma"/>
        </w:rPr>
      </w:pPr>
      <w:r w:rsidRPr="00D25505">
        <w:rPr>
          <w:rFonts w:ascii="Tahoma" w:hAnsi="Tahoma" w:cs="Tahoma"/>
          <w:lang w:val="es-ES"/>
        </w:rPr>
        <w:t xml:space="preserve">El número de identificación asignado por </w:t>
      </w:r>
      <w:r w:rsidRPr="00D25505">
        <w:rPr>
          <w:rFonts w:ascii="Tahoma" w:hAnsi="Tahoma" w:cs="Tahoma"/>
          <w:b/>
          <w:lang w:val="es-ES"/>
        </w:rPr>
        <w:t>CompraNet</w:t>
      </w:r>
      <w:r w:rsidRPr="00D25505">
        <w:rPr>
          <w:rFonts w:ascii="Tahoma" w:hAnsi="Tahoma" w:cs="Tahoma"/>
          <w:lang w:val="es-ES"/>
        </w:rPr>
        <w:t xml:space="preserve"> al presente procedimiento de contratación es el: </w:t>
      </w:r>
      <w:r w:rsidR="00C13C35" w:rsidRPr="00C13C35">
        <w:rPr>
          <w:rFonts w:ascii="Tahoma" w:hAnsi="Tahoma" w:cs="Tahoma"/>
          <w:b/>
          <w:lang w:val="es-ES"/>
        </w:rPr>
        <w:t>LA-018TOM99</w:t>
      </w:r>
      <w:r w:rsidR="002A19AC">
        <w:rPr>
          <w:rFonts w:ascii="Tahoma" w:hAnsi="Tahoma" w:cs="Tahoma"/>
          <w:b/>
          <w:lang w:val="es-ES"/>
        </w:rPr>
        <w:t>3</w:t>
      </w:r>
      <w:r w:rsidR="00C13C35" w:rsidRPr="00C13C35">
        <w:rPr>
          <w:rFonts w:ascii="Tahoma" w:hAnsi="Tahoma" w:cs="Tahoma"/>
          <w:b/>
          <w:lang w:val="es-ES"/>
        </w:rPr>
        <w:t>-E</w:t>
      </w:r>
      <w:r w:rsidR="00AD2671">
        <w:rPr>
          <w:rFonts w:ascii="Tahoma" w:hAnsi="Tahoma" w:cs="Tahoma"/>
          <w:b/>
          <w:lang w:val="es-ES"/>
        </w:rPr>
        <w:t>12</w:t>
      </w:r>
      <w:r w:rsidR="00C13C35" w:rsidRPr="00C13C35">
        <w:rPr>
          <w:rFonts w:ascii="Tahoma" w:hAnsi="Tahoma" w:cs="Tahoma"/>
          <w:b/>
          <w:lang w:val="es-ES"/>
        </w:rPr>
        <w:t>-2022</w:t>
      </w:r>
      <w:r w:rsidRPr="00D25505">
        <w:rPr>
          <w:rFonts w:ascii="Tahoma" w:hAnsi="Tahoma" w:cs="Tahoma"/>
          <w:b/>
          <w:lang w:val="es-ES"/>
        </w:rPr>
        <w:t>.</w:t>
      </w:r>
    </w:p>
    <w:p w14:paraId="6A1D7E55" w14:textId="77777777" w:rsidR="00D25505" w:rsidRDefault="00D25505" w:rsidP="00D25505">
      <w:pPr>
        <w:pStyle w:val="Prrafodelista"/>
        <w:spacing w:after="0" w:line="240" w:lineRule="auto"/>
        <w:ind w:left="360"/>
        <w:jc w:val="both"/>
        <w:rPr>
          <w:rFonts w:ascii="Tahoma" w:hAnsi="Tahoma" w:cs="Tahoma"/>
        </w:rPr>
      </w:pPr>
    </w:p>
    <w:p w14:paraId="08846EEE" w14:textId="77777777" w:rsidR="00D25505" w:rsidRDefault="00D25505" w:rsidP="00ED5D32">
      <w:pPr>
        <w:pStyle w:val="Prrafodelista"/>
        <w:numPr>
          <w:ilvl w:val="0"/>
          <w:numId w:val="3"/>
        </w:numPr>
        <w:spacing w:after="0" w:line="240" w:lineRule="auto"/>
        <w:jc w:val="both"/>
        <w:rPr>
          <w:rFonts w:ascii="Tahoma" w:hAnsi="Tahoma" w:cs="Tahoma"/>
        </w:rPr>
      </w:pPr>
      <w:r>
        <w:rPr>
          <w:rFonts w:ascii="Tahoma" w:hAnsi="Tahoma" w:cs="Tahoma"/>
          <w:lang w:val="es-ES"/>
        </w:rPr>
        <w:t>I</w:t>
      </w:r>
      <w:r w:rsidRPr="00D25505">
        <w:rPr>
          <w:rFonts w:ascii="Tahoma" w:hAnsi="Tahoma" w:cs="Tahoma"/>
          <w:lang w:val="es-ES"/>
        </w:rPr>
        <w:t xml:space="preserve">ndicación respecto a si la contratación abarcará uno o más ejercicios fiscales, o si se pagará con recursos del ejercicio fiscal inmediato posterior al año en que se hace la publicación, en los términos del segundo párrafo del artículo </w:t>
      </w:r>
      <w:r w:rsidRPr="00D25505">
        <w:rPr>
          <w:rFonts w:ascii="Tahoma" w:hAnsi="Tahoma" w:cs="Tahoma"/>
          <w:b/>
          <w:lang w:val="es-ES"/>
        </w:rPr>
        <w:t>25</w:t>
      </w:r>
      <w:r w:rsidRPr="00D25505">
        <w:rPr>
          <w:rFonts w:ascii="Tahoma" w:hAnsi="Tahoma" w:cs="Tahoma"/>
          <w:lang w:val="es-ES"/>
        </w:rPr>
        <w:t xml:space="preserve"> de</w:t>
      </w:r>
      <w:r w:rsidR="00354A8E">
        <w:rPr>
          <w:rFonts w:ascii="Tahoma" w:hAnsi="Tahoma" w:cs="Tahoma"/>
          <w:lang w:val="es-ES"/>
        </w:rPr>
        <w:t xml:space="preserve"> la </w:t>
      </w:r>
      <w:r w:rsidR="00E53353" w:rsidRPr="006C0D60">
        <w:rPr>
          <w:rFonts w:ascii="Tahoma" w:hAnsi="Tahoma" w:cs="Tahoma"/>
          <w:b/>
          <w:lang w:val="es-ES"/>
        </w:rPr>
        <w:t>LEY</w:t>
      </w:r>
      <w:r>
        <w:rPr>
          <w:rFonts w:ascii="Tahoma" w:hAnsi="Tahoma" w:cs="Tahoma"/>
          <w:lang w:val="es-ES"/>
        </w:rPr>
        <w:t>.</w:t>
      </w:r>
    </w:p>
    <w:p w14:paraId="5BA05117" w14:textId="77777777" w:rsidR="00D25505" w:rsidRDefault="00D25505" w:rsidP="00FA445D">
      <w:pPr>
        <w:pStyle w:val="Prrafodelista"/>
        <w:spacing w:after="0" w:line="240" w:lineRule="auto"/>
        <w:ind w:left="360"/>
        <w:jc w:val="both"/>
        <w:rPr>
          <w:rFonts w:ascii="Tahoma" w:hAnsi="Tahoma" w:cs="Tahoma"/>
        </w:rPr>
      </w:pPr>
    </w:p>
    <w:tbl>
      <w:tblPr>
        <w:tblStyle w:val="Tablaconcuadrcula"/>
        <w:tblW w:w="0" w:type="auto"/>
        <w:tblInd w:w="360" w:type="dxa"/>
        <w:tblLayout w:type="fixed"/>
        <w:tblLook w:val="04A0" w:firstRow="1" w:lastRow="0" w:firstColumn="1" w:lastColumn="0" w:noHBand="0" w:noVBand="1"/>
      </w:tblPr>
      <w:tblGrid>
        <w:gridCol w:w="1656"/>
        <w:gridCol w:w="1656"/>
        <w:gridCol w:w="236"/>
        <w:gridCol w:w="1758"/>
        <w:gridCol w:w="1758"/>
        <w:gridCol w:w="236"/>
        <w:gridCol w:w="1758"/>
      </w:tblGrid>
      <w:tr w:rsidR="004F6AB4" w:rsidRPr="00F34F4B" w14:paraId="7949B4CF" w14:textId="77777777" w:rsidTr="00F34F4B">
        <w:tc>
          <w:tcPr>
            <w:tcW w:w="2368" w:type="dxa"/>
            <w:gridSpan w:val="2"/>
            <w:shd w:val="clear" w:color="auto" w:fill="D9D9D9" w:themeFill="background1" w:themeFillShade="D9"/>
            <w:vAlign w:val="center"/>
          </w:tcPr>
          <w:p w14:paraId="3053B4C6" w14:textId="77777777" w:rsidR="004F6AB4" w:rsidRPr="00F34F4B" w:rsidRDefault="004F6AB4" w:rsidP="004F6AB4">
            <w:pPr>
              <w:pStyle w:val="Prrafodelista"/>
              <w:ind w:left="0"/>
              <w:jc w:val="center"/>
              <w:rPr>
                <w:rFonts w:ascii="Tahoma" w:hAnsi="Tahoma" w:cs="Tahoma"/>
              </w:rPr>
            </w:pPr>
            <w:r w:rsidRPr="00F34F4B">
              <w:rPr>
                <w:rFonts w:ascii="Tahoma" w:hAnsi="Tahoma" w:cs="Tahoma"/>
                <w:b/>
              </w:rPr>
              <w:t>Tipo de Contratación</w:t>
            </w:r>
          </w:p>
        </w:tc>
        <w:tc>
          <w:tcPr>
            <w:tcW w:w="142" w:type="dxa"/>
            <w:tcBorders>
              <w:top w:val="nil"/>
              <w:bottom w:val="nil"/>
            </w:tcBorders>
            <w:vAlign w:val="center"/>
          </w:tcPr>
          <w:p w14:paraId="164AEC78" w14:textId="77777777" w:rsidR="004F6AB4" w:rsidRPr="00F34F4B" w:rsidRDefault="004F6AB4" w:rsidP="004F6AB4">
            <w:pPr>
              <w:pStyle w:val="Prrafodelista"/>
              <w:ind w:left="0"/>
              <w:jc w:val="center"/>
              <w:rPr>
                <w:rFonts w:ascii="Tahoma" w:hAnsi="Tahoma" w:cs="Tahoma"/>
              </w:rPr>
            </w:pPr>
          </w:p>
        </w:tc>
        <w:tc>
          <w:tcPr>
            <w:tcW w:w="2368" w:type="dxa"/>
            <w:gridSpan w:val="2"/>
            <w:shd w:val="clear" w:color="auto" w:fill="D9D9D9" w:themeFill="background1" w:themeFillShade="D9"/>
            <w:vAlign w:val="center"/>
          </w:tcPr>
          <w:p w14:paraId="535E7795" w14:textId="77777777" w:rsidR="004F6AB4" w:rsidRPr="00F34F4B" w:rsidRDefault="004F6AB4" w:rsidP="004F6AB4">
            <w:pPr>
              <w:pStyle w:val="Prrafodelista"/>
              <w:ind w:left="0"/>
              <w:jc w:val="center"/>
              <w:rPr>
                <w:rFonts w:ascii="Tahoma" w:hAnsi="Tahoma" w:cs="Tahoma"/>
              </w:rPr>
            </w:pPr>
            <w:r w:rsidRPr="00F34F4B">
              <w:rPr>
                <w:rFonts w:ascii="Tahoma" w:hAnsi="Tahoma" w:cs="Tahoma"/>
                <w:b/>
              </w:rPr>
              <w:t>Recursos Fiscales</w:t>
            </w:r>
          </w:p>
        </w:tc>
        <w:tc>
          <w:tcPr>
            <w:tcW w:w="142" w:type="dxa"/>
            <w:tcBorders>
              <w:top w:val="nil"/>
              <w:bottom w:val="nil"/>
            </w:tcBorders>
            <w:vAlign w:val="center"/>
          </w:tcPr>
          <w:p w14:paraId="6A1E6D9C" w14:textId="77777777" w:rsidR="004F6AB4" w:rsidRPr="00F34F4B" w:rsidRDefault="004F6AB4" w:rsidP="004F6AB4">
            <w:pPr>
              <w:pStyle w:val="Prrafodelista"/>
              <w:ind w:left="0"/>
              <w:jc w:val="center"/>
              <w:rPr>
                <w:rFonts w:ascii="Tahoma" w:hAnsi="Tahoma" w:cs="Tahoma"/>
              </w:rPr>
            </w:pPr>
          </w:p>
        </w:tc>
        <w:tc>
          <w:tcPr>
            <w:tcW w:w="1758" w:type="dxa"/>
            <w:vMerge w:val="restart"/>
            <w:shd w:val="clear" w:color="auto" w:fill="D9D9D9" w:themeFill="background1" w:themeFillShade="D9"/>
            <w:vAlign w:val="center"/>
          </w:tcPr>
          <w:p w14:paraId="2C5FFBC0" w14:textId="77777777" w:rsidR="004F6AB4" w:rsidRPr="00F34F4B" w:rsidRDefault="004F6AB4" w:rsidP="004F6AB4">
            <w:pPr>
              <w:pStyle w:val="Prrafodelista"/>
              <w:ind w:left="0"/>
              <w:jc w:val="center"/>
              <w:rPr>
                <w:rFonts w:ascii="Tahoma" w:hAnsi="Tahoma" w:cs="Tahoma"/>
              </w:rPr>
            </w:pPr>
            <w:r w:rsidRPr="00F34F4B">
              <w:rPr>
                <w:rFonts w:ascii="Tahoma" w:hAnsi="Tahoma" w:cs="Tahoma"/>
                <w:b/>
                <w:lang w:val="es-ES"/>
              </w:rPr>
              <w:t>Ejercicio(s) Fiscal(es)</w:t>
            </w:r>
          </w:p>
        </w:tc>
      </w:tr>
      <w:tr w:rsidR="004F6AB4" w:rsidRPr="00F34F4B" w14:paraId="5DDA7DFB" w14:textId="77777777" w:rsidTr="00F34F4B">
        <w:tc>
          <w:tcPr>
            <w:tcW w:w="1656" w:type="dxa"/>
            <w:shd w:val="clear" w:color="auto" w:fill="D9D9D9" w:themeFill="background1" w:themeFillShade="D9"/>
            <w:vAlign w:val="center"/>
          </w:tcPr>
          <w:p w14:paraId="1BAA7505" w14:textId="77777777" w:rsidR="004F6AB4" w:rsidRPr="00F34F4B" w:rsidRDefault="004F6AB4" w:rsidP="004F6AB4">
            <w:pPr>
              <w:pStyle w:val="Prrafodelista"/>
              <w:ind w:left="0"/>
              <w:jc w:val="center"/>
              <w:rPr>
                <w:rFonts w:ascii="Tahoma" w:hAnsi="Tahoma" w:cs="Tahoma"/>
              </w:rPr>
            </w:pPr>
            <w:r w:rsidRPr="00F34F4B">
              <w:rPr>
                <w:rFonts w:ascii="Tahoma" w:hAnsi="Tahoma" w:cs="Tahoma"/>
                <w:b/>
              </w:rPr>
              <w:t>Anual</w:t>
            </w:r>
          </w:p>
        </w:tc>
        <w:tc>
          <w:tcPr>
            <w:tcW w:w="1656" w:type="dxa"/>
            <w:shd w:val="clear" w:color="auto" w:fill="D9D9D9" w:themeFill="background1" w:themeFillShade="D9"/>
            <w:vAlign w:val="center"/>
          </w:tcPr>
          <w:p w14:paraId="7557F231" w14:textId="77777777" w:rsidR="004F6AB4" w:rsidRPr="00F34F4B" w:rsidRDefault="004F6AB4" w:rsidP="004F6AB4">
            <w:pPr>
              <w:pStyle w:val="Prrafodelista"/>
              <w:ind w:left="0"/>
              <w:jc w:val="center"/>
              <w:rPr>
                <w:rFonts w:ascii="Tahoma" w:hAnsi="Tahoma" w:cs="Tahoma"/>
              </w:rPr>
            </w:pPr>
            <w:r w:rsidRPr="00F34F4B">
              <w:rPr>
                <w:rFonts w:ascii="Tahoma" w:hAnsi="Tahoma" w:cs="Tahoma"/>
                <w:b/>
              </w:rPr>
              <w:t>Plurianual</w:t>
            </w:r>
          </w:p>
        </w:tc>
        <w:tc>
          <w:tcPr>
            <w:tcW w:w="142" w:type="dxa"/>
            <w:tcBorders>
              <w:top w:val="nil"/>
              <w:bottom w:val="nil"/>
            </w:tcBorders>
            <w:vAlign w:val="center"/>
          </w:tcPr>
          <w:p w14:paraId="49F3368A" w14:textId="77777777" w:rsidR="004F6AB4" w:rsidRPr="00F34F4B" w:rsidRDefault="004F6AB4" w:rsidP="004F6AB4">
            <w:pPr>
              <w:pStyle w:val="Prrafodelista"/>
              <w:ind w:left="0"/>
              <w:jc w:val="center"/>
              <w:rPr>
                <w:rFonts w:ascii="Tahoma" w:hAnsi="Tahoma" w:cs="Tahoma"/>
              </w:rPr>
            </w:pPr>
          </w:p>
        </w:tc>
        <w:tc>
          <w:tcPr>
            <w:tcW w:w="1758" w:type="dxa"/>
            <w:shd w:val="clear" w:color="auto" w:fill="D9D9D9" w:themeFill="background1" w:themeFillShade="D9"/>
            <w:vAlign w:val="center"/>
          </w:tcPr>
          <w:p w14:paraId="128025FA" w14:textId="77777777" w:rsidR="004F6AB4" w:rsidRPr="00F34F4B" w:rsidRDefault="004F6AB4" w:rsidP="004F6AB4">
            <w:pPr>
              <w:pStyle w:val="Prrafodelista"/>
              <w:ind w:left="0"/>
              <w:jc w:val="center"/>
              <w:rPr>
                <w:rFonts w:ascii="Tahoma" w:hAnsi="Tahoma" w:cs="Tahoma"/>
              </w:rPr>
            </w:pPr>
            <w:r w:rsidRPr="00F34F4B">
              <w:rPr>
                <w:rFonts w:ascii="Tahoma" w:hAnsi="Tahoma" w:cs="Tahoma"/>
                <w:b/>
              </w:rPr>
              <w:t>Anual</w:t>
            </w:r>
          </w:p>
        </w:tc>
        <w:tc>
          <w:tcPr>
            <w:tcW w:w="1758" w:type="dxa"/>
            <w:shd w:val="clear" w:color="auto" w:fill="D9D9D9" w:themeFill="background1" w:themeFillShade="D9"/>
            <w:vAlign w:val="center"/>
          </w:tcPr>
          <w:p w14:paraId="593D9321" w14:textId="77777777" w:rsidR="004F6AB4" w:rsidRPr="00F34F4B" w:rsidRDefault="004F6AB4" w:rsidP="004F6AB4">
            <w:pPr>
              <w:pStyle w:val="Prrafodelista"/>
              <w:ind w:left="0"/>
              <w:jc w:val="center"/>
              <w:rPr>
                <w:rFonts w:ascii="Tahoma" w:hAnsi="Tahoma" w:cs="Tahoma"/>
              </w:rPr>
            </w:pPr>
            <w:r w:rsidRPr="00F34F4B">
              <w:rPr>
                <w:rFonts w:ascii="Tahoma" w:hAnsi="Tahoma" w:cs="Tahoma"/>
                <w:b/>
              </w:rPr>
              <w:t>Plurianual</w:t>
            </w:r>
          </w:p>
        </w:tc>
        <w:tc>
          <w:tcPr>
            <w:tcW w:w="142" w:type="dxa"/>
            <w:tcBorders>
              <w:top w:val="nil"/>
              <w:bottom w:val="nil"/>
            </w:tcBorders>
            <w:vAlign w:val="center"/>
          </w:tcPr>
          <w:p w14:paraId="2A423261" w14:textId="77777777" w:rsidR="004F6AB4" w:rsidRPr="00F34F4B" w:rsidRDefault="004F6AB4" w:rsidP="004F6AB4">
            <w:pPr>
              <w:pStyle w:val="Prrafodelista"/>
              <w:ind w:left="0"/>
              <w:jc w:val="center"/>
              <w:rPr>
                <w:rFonts w:ascii="Tahoma" w:hAnsi="Tahoma" w:cs="Tahoma"/>
              </w:rPr>
            </w:pPr>
          </w:p>
        </w:tc>
        <w:tc>
          <w:tcPr>
            <w:tcW w:w="1758" w:type="dxa"/>
            <w:vMerge/>
            <w:shd w:val="clear" w:color="auto" w:fill="D9D9D9" w:themeFill="background1" w:themeFillShade="D9"/>
            <w:vAlign w:val="center"/>
          </w:tcPr>
          <w:p w14:paraId="48938177" w14:textId="77777777" w:rsidR="004F6AB4" w:rsidRPr="00F34F4B" w:rsidRDefault="004F6AB4" w:rsidP="004F6AB4">
            <w:pPr>
              <w:pStyle w:val="Prrafodelista"/>
              <w:ind w:left="0"/>
              <w:jc w:val="center"/>
              <w:rPr>
                <w:rFonts w:ascii="Tahoma" w:hAnsi="Tahoma" w:cs="Tahoma"/>
              </w:rPr>
            </w:pPr>
          </w:p>
        </w:tc>
      </w:tr>
      <w:tr w:rsidR="004F6AB4" w:rsidRPr="00F34F4B" w14:paraId="56B549C0" w14:textId="77777777" w:rsidTr="00F34F4B">
        <w:tc>
          <w:tcPr>
            <w:tcW w:w="1656" w:type="dxa"/>
            <w:vAlign w:val="center"/>
          </w:tcPr>
          <w:p w14:paraId="221FF887" w14:textId="7218A220" w:rsidR="004F6AB4" w:rsidRPr="005F70E1" w:rsidRDefault="004F6AB4" w:rsidP="00F34F4B">
            <w:pPr>
              <w:pStyle w:val="Prrafodelista"/>
              <w:ind w:left="0"/>
              <w:jc w:val="center"/>
              <w:rPr>
                <w:rFonts w:ascii="Tahoma" w:hAnsi="Tahoma" w:cs="Tahoma"/>
                <w:b/>
                <w:color w:val="FF0000"/>
              </w:rPr>
            </w:pPr>
            <w:r w:rsidRPr="005F70E1">
              <w:rPr>
                <w:rFonts w:ascii="Tahoma" w:hAnsi="Tahoma" w:cs="Tahoma"/>
                <w:b/>
                <w:color w:val="FF0000"/>
              </w:rPr>
              <w:t>Aplica</w:t>
            </w:r>
          </w:p>
        </w:tc>
        <w:tc>
          <w:tcPr>
            <w:tcW w:w="1656" w:type="dxa"/>
            <w:vAlign w:val="center"/>
          </w:tcPr>
          <w:p w14:paraId="3F8E0D90" w14:textId="6E3A8313" w:rsidR="004F6AB4" w:rsidRPr="005F70E1" w:rsidRDefault="005F70E1" w:rsidP="00F34F4B">
            <w:pPr>
              <w:pStyle w:val="Prrafodelista"/>
              <w:ind w:left="0"/>
              <w:jc w:val="center"/>
              <w:rPr>
                <w:rFonts w:ascii="Tahoma" w:hAnsi="Tahoma" w:cs="Tahoma"/>
                <w:color w:val="FF0000"/>
              </w:rPr>
            </w:pPr>
            <w:r w:rsidRPr="005F70E1">
              <w:rPr>
                <w:rFonts w:ascii="Tahoma" w:hAnsi="Tahoma" w:cs="Tahoma"/>
                <w:color w:val="FF0000"/>
              </w:rPr>
              <w:t xml:space="preserve">No </w:t>
            </w:r>
            <w:r w:rsidR="004F6AB4" w:rsidRPr="005F70E1">
              <w:rPr>
                <w:rFonts w:ascii="Tahoma" w:hAnsi="Tahoma" w:cs="Tahoma"/>
                <w:color w:val="FF0000"/>
              </w:rPr>
              <w:t>Aplica</w:t>
            </w:r>
          </w:p>
        </w:tc>
        <w:tc>
          <w:tcPr>
            <w:tcW w:w="142" w:type="dxa"/>
            <w:tcBorders>
              <w:top w:val="nil"/>
              <w:bottom w:val="nil"/>
            </w:tcBorders>
            <w:vAlign w:val="center"/>
          </w:tcPr>
          <w:p w14:paraId="47AB21D5" w14:textId="77777777" w:rsidR="004F6AB4" w:rsidRPr="005F70E1" w:rsidRDefault="004F6AB4" w:rsidP="00F34F4B">
            <w:pPr>
              <w:pStyle w:val="Prrafodelista"/>
              <w:ind w:left="0"/>
              <w:jc w:val="center"/>
              <w:rPr>
                <w:rFonts w:ascii="Tahoma" w:hAnsi="Tahoma" w:cs="Tahoma"/>
                <w:color w:val="FF0000"/>
              </w:rPr>
            </w:pPr>
          </w:p>
        </w:tc>
        <w:tc>
          <w:tcPr>
            <w:tcW w:w="1758" w:type="dxa"/>
            <w:vAlign w:val="center"/>
          </w:tcPr>
          <w:p w14:paraId="0B3DBE07" w14:textId="1C0E551A" w:rsidR="004F6AB4" w:rsidRPr="005F70E1" w:rsidRDefault="004F6AB4" w:rsidP="00841516">
            <w:pPr>
              <w:pStyle w:val="Prrafodelista"/>
              <w:ind w:left="0"/>
              <w:jc w:val="center"/>
              <w:rPr>
                <w:rFonts w:ascii="Tahoma" w:hAnsi="Tahoma" w:cs="Tahoma"/>
                <w:b/>
                <w:bCs/>
                <w:color w:val="FF0000"/>
              </w:rPr>
            </w:pPr>
            <w:r w:rsidRPr="005F70E1">
              <w:rPr>
                <w:rFonts w:ascii="Tahoma" w:hAnsi="Tahoma" w:cs="Tahoma"/>
                <w:b/>
                <w:bCs/>
                <w:color w:val="FF0000"/>
              </w:rPr>
              <w:t>Aplica</w:t>
            </w:r>
          </w:p>
        </w:tc>
        <w:tc>
          <w:tcPr>
            <w:tcW w:w="1758" w:type="dxa"/>
            <w:vAlign w:val="center"/>
          </w:tcPr>
          <w:p w14:paraId="5AAFB742" w14:textId="2F5289B0" w:rsidR="004F6AB4" w:rsidRPr="005F70E1" w:rsidRDefault="005F70E1" w:rsidP="00F34F4B">
            <w:pPr>
              <w:pStyle w:val="Prrafodelista"/>
              <w:ind w:left="0"/>
              <w:jc w:val="center"/>
              <w:rPr>
                <w:rFonts w:ascii="Tahoma" w:hAnsi="Tahoma" w:cs="Tahoma"/>
                <w:color w:val="FF0000"/>
              </w:rPr>
            </w:pPr>
            <w:r w:rsidRPr="005F70E1">
              <w:rPr>
                <w:rFonts w:ascii="Tahoma" w:hAnsi="Tahoma" w:cs="Tahoma"/>
                <w:color w:val="FF0000"/>
              </w:rPr>
              <w:t xml:space="preserve">No </w:t>
            </w:r>
            <w:r w:rsidR="004F6AB4" w:rsidRPr="005F70E1">
              <w:rPr>
                <w:rFonts w:ascii="Tahoma" w:hAnsi="Tahoma" w:cs="Tahoma"/>
                <w:color w:val="FF0000"/>
              </w:rPr>
              <w:t>Aplica</w:t>
            </w:r>
          </w:p>
        </w:tc>
        <w:tc>
          <w:tcPr>
            <w:tcW w:w="142" w:type="dxa"/>
            <w:tcBorders>
              <w:top w:val="nil"/>
              <w:bottom w:val="nil"/>
            </w:tcBorders>
            <w:vAlign w:val="center"/>
          </w:tcPr>
          <w:p w14:paraId="221638F8" w14:textId="77777777" w:rsidR="004F6AB4" w:rsidRPr="00F34F4B" w:rsidRDefault="004F6AB4" w:rsidP="00F34F4B">
            <w:pPr>
              <w:pStyle w:val="Prrafodelista"/>
              <w:ind w:left="0"/>
              <w:jc w:val="center"/>
              <w:rPr>
                <w:rFonts w:ascii="Tahoma" w:hAnsi="Tahoma" w:cs="Tahoma"/>
                <w:color w:val="FF0000"/>
              </w:rPr>
            </w:pPr>
          </w:p>
        </w:tc>
        <w:tc>
          <w:tcPr>
            <w:tcW w:w="1758" w:type="dxa"/>
            <w:vAlign w:val="center"/>
          </w:tcPr>
          <w:p w14:paraId="49943B57" w14:textId="08812774" w:rsidR="004F6AB4" w:rsidRPr="00F34F4B" w:rsidRDefault="00252E99" w:rsidP="00F34F4B">
            <w:pPr>
              <w:pStyle w:val="Prrafodelista"/>
              <w:ind w:left="0"/>
              <w:jc w:val="center"/>
              <w:rPr>
                <w:rFonts w:ascii="Tahoma" w:hAnsi="Tahoma" w:cs="Tahoma"/>
                <w:b/>
                <w:color w:val="FF0000"/>
              </w:rPr>
            </w:pPr>
            <w:r w:rsidRPr="00252E99">
              <w:rPr>
                <w:rFonts w:ascii="Tahoma" w:hAnsi="Tahoma" w:cs="Tahoma"/>
                <w:b/>
                <w:color w:val="FF0000"/>
              </w:rPr>
              <w:t>202</w:t>
            </w:r>
            <w:r w:rsidR="00547CD8">
              <w:rPr>
                <w:rFonts w:ascii="Tahoma" w:hAnsi="Tahoma" w:cs="Tahoma"/>
                <w:b/>
                <w:color w:val="FF0000"/>
              </w:rPr>
              <w:t>2</w:t>
            </w:r>
          </w:p>
        </w:tc>
      </w:tr>
    </w:tbl>
    <w:p w14:paraId="03DB4017" w14:textId="77777777" w:rsidR="004F6AB4" w:rsidRDefault="004F6AB4" w:rsidP="00D25505">
      <w:pPr>
        <w:pStyle w:val="Prrafodelista"/>
        <w:spacing w:after="0" w:line="240" w:lineRule="auto"/>
        <w:ind w:left="360"/>
        <w:jc w:val="both"/>
        <w:rPr>
          <w:rFonts w:ascii="Tahoma" w:hAnsi="Tahoma" w:cs="Tahoma"/>
        </w:rPr>
      </w:pPr>
    </w:p>
    <w:p w14:paraId="0D367711" w14:textId="77777777" w:rsidR="00D25505" w:rsidRDefault="009400CC" w:rsidP="00ED5D32">
      <w:pPr>
        <w:pStyle w:val="Prrafodelista"/>
        <w:numPr>
          <w:ilvl w:val="0"/>
          <w:numId w:val="3"/>
        </w:numPr>
        <w:spacing w:after="0" w:line="240" w:lineRule="auto"/>
        <w:jc w:val="both"/>
        <w:rPr>
          <w:rFonts w:ascii="Tahoma" w:hAnsi="Tahoma" w:cs="Tahoma"/>
        </w:rPr>
      </w:pPr>
      <w:r w:rsidRPr="009400CC">
        <w:rPr>
          <w:rFonts w:ascii="Tahoma" w:hAnsi="Tahoma" w:cs="Tahoma"/>
          <w:lang w:val="es-ES"/>
        </w:rPr>
        <w:t xml:space="preserve">El o los idiomas, además del español, en que podrán presentarse las proposiciones, así como el o los idiomas permitidos para entregar los folletos y anexos técnicos de los bienes o servicios ofertados por </w:t>
      </w:r>
      <w:r w:rsidR="00B03ED9" w:rsidRPr="00B03ED9">
        <w:rPr>
          <w:rFonts w:ascii="Tahoma" w:hAnsi="Tahoma" w:cs="Tahoma"/>
        </w:rPr>
        <w:t xml:space="preserve">los </w:t>
      </w:r>
      <w:r w:rsidR="00B03ED9" w:rsidRPr="00B03ED9">
        <w:rPr>
          <w:rFonts w:ascii="Tahoma" w:hAnsi="Tahoma" w:cs="Tahoma"/>
          <w:b/>
        </w:rPr>
        <w:t>LICITANTES</w:t>
      </w:r>
      <w:r>
        <w:rPr>
          <w:rFonts w:ascii="Tahoma" w:hAnsi="Tahoma" w:cs="Tahoma"/>
          <w:lang w:val="es-ES"/>
        </w:rPr>
        <w:t>.</w:t>
      </w:r>
    </w:p>
    <w:p w14:paraId="7D82904D" w14:textId="77777777" w:rsidR="00D25505" w:rsidRDefault="00D25505" w:rsidP="00D25505">
      <w:pPr>
        <w:pStyle w:val="Prrafodelista"/>
        <w:spacing w:after="0" w:line="240" w:lineRule="auto"/>
        <w:ind w:left="360"/>
        <w:jc w:val="both"/>
        <w:rPr>
          <w:rFonts w:ascii="Tahoma" w:hAnsi="Tahoma" w:cs="Tahoma"/>
        </w:rPr>
      </w:pPr>
    </w:p>
    <w:p w14:paraId="14E6E4F8" w14:textId="77777777" w:rsidR="009400CC" w:rsidRDefault="009400CC" w:rsidP="00D25505">
      <w:pPr>
        <w:pStyle w:val="Prrafodelista"/>
        <w:spacing w:after="0" w:line="240" w:lineRule="auto"/>
        <w:ind w:left="360"/>
        <w:jc w:val="both"/>
        <w:rPr>
          <w:rFonts w:ascii="Tahoma" w:hAnsi="Tahoma" w:cs="Tahoma"/>
        </w:rPr>
      </w:pPr>
      <w:r w:rsidRPr="009400CC">
        <w:rPr>
          <w:rFonts w:ascii="Tahoma" w:hAnsi="Tahoma" w:cs="Tahoma"/>
        </w:rPr>
        <w:t xml:space="preserve">Las proposiciones, todos y cada uno de los documentos que la integran, así como cualquier correspondencia o documento relacionado con </w:t>
      </w:r>
      <w:r w:rsidR="00D61D78">
        <w:rPr>
          <w:rFonts w:ascii="Tahoma" w:hAnsi="Tahoma" w:cs="Tahoma"/>
        </w:rPr>
        <w:t>éstas</w:t>
      </w:r>
      <w:r w:rsidRPr="009400CC">
        <w:rPr>
          <w:rFonts w:ascii="Tahoma" w:hAnsi="Tahoma" w:cs="Tahoma"/>
        </w:rPr>
        <w:t xml:space="preserve">, intercambiados entre los </w:t>
      </w:r>
      <w:r w:rsidRPr="009400CC">
        <w:rPr>
          <w:rFonts w:ascii="Tahoma" w:hAnsi="Tahoma" w:cs="Tahoma"/>
          <w:b/>
        </w:rPr>
        <w:t>LICITANTES</w:t>
      </w:r>
      <w:r w:rsidRPr="009400CC">
        <w:rPr>
          <w:rFonts w:ascii="Tahoma" w:hAnsi="Tahoma" w:cs="Tahoma"/>
        </w:rPr>
        <w:t xml:space="preserve"> y la </w:t>
      </w:r>
      <w:r w:rsidRPr="009400CC">
        <w:rPr>
          <w:rFonts w:ascii="Tahoma" w:hAnsi="Tahoma" w:cs="Tahoma"/>
          <w:b/>
        </w:rPr>
        <w:t>CONVOCANTE</w:t>
      </w:r>
      <w:r w:rsidRPr="009400CC">
        <w:rPr>
          <w:rFonts w:ascii="Tahoma" w:hAnsi="Tahoma" w:cs="Tahoma"/>
        </w:rPr>
        <w:t xml:space="preserve"> deberán estar redactados en idioma </w:t>
      </w:r>
      <w:r w:rsidRPr="009400CC">
        <w:rPr>
          <w:rFonts w:ascii="Tahoma" w:hAnsi="Tahoma" w:cs="Tahoma"/>
          <w:b/>
        </w:rPr>
        <w:t>ESPAÑOL</w:t>
      </w:r>
      <w:r w:rsidRPr="009400CC">
        <w:rPr>
          <w:rFonts w:ascii="Tahoma" w:hAnsi="Tahoma" w:cs="Tahoma"/>
        </w:rPr>
        <w:t>.</w:t>
      </w:r>
    </w:p>
    <w:p w14:paraId="78EAAF78" w14:textId="77777777" w:rsidR="009400CC" w:rsidRDefault="009400CC" w:rsidP="00D25505">
      <w:pPr>
        <w:pStyle w:val="Prrafodelista"/>
        <w:spacing w:after="0" w:line="240" w:lineRule="auto"/>
        <w:ind w:left="360"/>
        <w:jc w:val="both"/>
        <w:rPr>
          <w:rFonts w:ascii="Tahoma" w:hAnsi="Tahoma" w:cs="Tahoma"/>
        </w:rPr>
      </w:pPr>
    </w:p>
    <w:p w14:paraId="5E5A8355" w14:textId="77777777" w:rsidR="009400CC" w:rsidRDefault="009400CC" w:rsidP="00D25505">
      <w:pPr>
        <w:pStyle w:val="Prrafodelista"/>
        <w:spacing w:after="0" w:line="240" w:lineRule="auto"/>
        <w:ind w:left="360"/>
        <w:jc w:val="both"/>
        <w:rPr>
          <w:rFonts w:ascii="Tahoma" w:hAnsi="Tahoma" w:cs="Tahoma"/>
        </w:rPr>
      </w:pPr>
      <w:r w:rsidRPr="009400CC">
        <w:rPr>
          <w:rFonts w:ascii="Tahoma" w:hAnsi="Tahoma" w:cs="Tahoma"/>
        </w:rPr>
        <w:t xml:space="preserve">Todos los eventos </w:t>
      </w:r>
      <w:r w:rsidR="00F34F4B" w:rsidRPr="009400CC">
        <w:rPr>
          <w:rFonts w:ascii="Tahoma" w:hAnsi="Tahoma" w:cs="Tahoma"/>
        </w:rPr>
        <w:t>concernientes</w:t>
      </w:r>
      <w:r w:rsidRPr="009400CC">
        <w:rPr>
          <w:rFonts w:ascii="Tahoma" w:hAnsi="Tahoma" w:cs="Tahoma"/>
        </w:rPr>
        <w:t xml:space="preserve"> con </w:t>
      </w:r>
      <w:r>
        <w:rPr>
          <w:rFonts w:ascii="Tahoma" w:hAnsi="Tahoma" w:cs="Tahoma"/>
        </w:rPr>
        <w:t xml:space="preserve">el presente </w:t>
      </w:r>
      <w:r w:rsidRPr="009400CC">
        <w:rPr>
          <w:rFonts w:ascii="Tahoma" w:hAnsi="Tahoma" w:cs="Tahoma"/>
        </w:rPr>
        <w:t xml:space="preserve">procedimiento de contratación serán conducidos en idioma </w:t>
      </w:r>
      <w:r w:rsidRPr="009400CC">
        <w:rPr>
          <w:rFonts w:ascii="Tahoma" w:hAnsi="Tahoma" w:cs="Tahoma"/>
          <w:b/>
        </w:rPr>
        <w:t>ESPAÑOL</w:t>
      </w:r>
      <w:r w:rsidRPr="009400CC">
        <w:rPr>
          <w:rFonts w:ascii="Tahoma" w:hAnsi="Tahoma" w:cs="Tahoma"/>
        </w:rPr>
        <w:t xml:space="preserve">, incluyendo las </w:t>
      </w:r>
      <w:r>
        <w:rPr>
          <w:rFonts w:ascii="Tahoma" w:hAnsi="Tahoma" w:cs="Tahoma"/>
        </w:rPr>
        <w:t xml:space="preserve">solicitudes de aclaración </w:t>
      </w:r>
      <w:r w:rsidR="00F34F4B" w:rsidRPr="009400CC">
        <w:rPr>
          <w:rFonts w:ascii="Tahoma" w:hAnsi="Tahoma" w:cs="Tahoma"/>
        </w:rPr>
        <w:t xml:space="preserve">que hagan los </w:t>
      </w:r>
      <w:r w:rsidR="00F34F4B" w:rsidRPr="009400CC">
        <w:rPr>
          <w:rFonts w:ascii="Tahoma" w:hAnsi="Tahoma" w:cs="Tahoma"/>
          <w:b/>
        </w:rPr>
        <w:t>LICITANTES</w:t>
      </w:r>
      <w:r w:rsidR="00F34F4B" w:rsidRPr="009400CC">
        <w:rPr>
          <w:rFonts w:ascii="Tahoma" w:hAnsi="Tahoma" w:cs="Tahoma"/>
        </w:rPr>
        <w:t xml:space="preserve"> </w:t>
      </w:r>
      <w:r w:rsidR="00D61D78" w:rsidRPr="009400CC">
        <w:rPr>
          <w:rFonts w:ascii="Tahoma" w:hAnsi="Tahoma" w:cs="Tahoma"/>
        </w:rPr>
        <w:t xml:space="preserve">relacionadas con la </w:t>
      </w:r>
      <w:r w:rsidR="00D61D78" w:rsidRPr="009400CC">
        <w:rPr>
          <w:rFonts w:ascii="Tahoma" w:hAnsi="Tahoma" w:cs="Tahoma"/>
          <w:b/>
        </w:rPr>
        <w:t>CONVOCATORIA</w:t>
      </w:r>
      <w:r w:rsidR="00D61D78" w:rsidRPr="009400CC">
        <w:rPr>
          <w:rFonts w:ascii="Tahoma" w:hAnsi="Tahoma" w:cs="Tahoma"/>
        </w:rPr>
        <w:t xml:space="preserve"> </w:t>
      </w:r>
      <w:r w:rsidRPr="009400CC">
        <w:rPr>
          <w:rFonts w:ascii="Tahoma" w:hAnsi="Tahoma" w:cs="Tahoma"/>
        </w:rPr>
        <w:t xml:space="preserve">y </w:t>
      </w:r>
      <w:r w:rsidR="0008029D">
        <w:rPr>
          <w:rFonts w:ascii="Tahoma" w:hAnsi="Tahoma" w:cs="Tahoma"/>
        </w:rPr>
        <w:t xml:space="preserve">las </w:t>
      </w:r>
      <w:r w:rsidRPr="009400CC">
        <w:rPr>
          <w:rFonts w:ascii="Tahoma" w:hAnsi="Tahoma" w:cs="Tahoma"/>
        </w:rPr>
        <w:t>respuestas</w:t>
      </w:r>
      <w:r w:rsidR="00D61D78">
        <w:rPr>
          <w:rFonts w:ascii="Tahoma" w:hAnsi="Tahoma" w:cs="Tahoma"/>
        </w:rPr>
        <w:t xml:space="preserve"> otorgadas por la </w:t>
      </w:r>
      <w:r w:rsidR="00D61D78" w:rsidRPr="009400CC">
        <w:rPr>
          <w:rFonts w:ascii="Tahoma" w:hAnsi="Tahoma" w:cs="Tahoma"/>
          <w:b/>
        </w:rPr>
        <w:t>CONVOCANTE</w:t>
      </w:r>
      <w:r w:rsidR="00D61D78">
        <w:rPr>
          <w:rFonts w:ascii="Tahoma" w:hAnsi="Tahoma" w:cs="Tahoma"/>
        </w:rPr>
        <w:t>.</w:t>
      </w:r>
    </w:p>
    <w:p w14:paraId="516D2DB8" w14:textId="77777777" w:rsidR="009400CC" w:rsidRDefault="009400CC" w:rsidP="00D25505">
      <w:pPr>
        <w:pStyle w:val="Prrafodelista"/>
        <w:spacing w:after="0" w:line="240" w:lineRule="auto"/>
        <w:ind w:left="360"/>
        <w:jc w:val="both"/>
        <w:rPr>
          <w:rFonts w:ascii="Tahoma" w:hAnsi="Tahoma" w:cs="Tahoma"/>
        </w:rPr>
      </w:pPr>
    </w:p>
    <w:p w14:paraId="647FBD84" w14:textId="77777777" w:rsidR="009400CC" w:rsidRPr="0038222A" w:rsidRDefault="00D61D78" w:rsidP="00ED5D32">
      <w:pPr>
        <w:pStyle w:val="Prrafodelista"/>
        <w:numPr>
          <w:ilvl w:val="0"/>
          <w:numId w:val="3"/>
        </w:numPr>
        <w:spacing w:after="0" w:line="240" w:lineRule="auto"/>
        <w:jc w:val="both"/>
        <w:rPr>
          <w:rFonts w:ascii="Tahoma" w:hAnsi="Tahoma" w:cs="Tahoma"/>
        </w:rPr>
      </w:pPr>
      <w:r>
        <w:rPr>
          <w:rFonts w:ascii="Tahoma" w:hAnsi="Tahoma" w:cs="Tahoma"/>
          <w:lang w:val="es-ES"/>
        </w:rPr>
        <w:t>S</w:t>
      </w:r>
      <w:r w:rsidRPr="00D61D78">
        <w:rPr>
          <w:rFonts w:ascii="Tahoma" w:hAnsi="Tahoma" w:cs="Tahoma"/>
          <w:lang w:val="es-ES"/>
        </w:rPr>
        <w:t xml:space="preserve">eñalamiento de que se cuenta con la disponibilidad presupuestaria, que la </w:t>
      </w:r>
      <w:r w:rsidRPr="0038222A">
        <w:rPr>
          <w:rFonts w:ascii="Tahoma" w:hAnsi="Tahoma" w:cs="Tahoma"/>
          <w:lang w:val="es-ES"/>
        </w:rPr>
        <w:t>contratación será financiada con fondos provenientes de créditos externos o que será cubierta parcialmente con recursos de terceros.</w:t>
      </w:r>
    </w:p>
    <w:p w14:paraId="13964A58" w14:textId="77777777" w:rsidR="00D61D78" w:rsidRDefault="00D61D78" w:rsidP="00D25505">
      <w:pPr>
        <w:pStyle w:val="Prrafodelista"/>
        <w:spacing w:after="0" w:line="240" w:lineRule="auto"/>
        <w:ind w:left="360"/>
        <w:jc w:val="both"/>
        <w:rPr>
          <w:rFonts w:ascii="Tahoma" w:hAnsi="Tahoma" w:cs="Tahoma"/>
        </w:rPr>
      </w:pPr>
    </w:p>
    <w:p w14:paraId="07AEE033" w14:textId="77777777" w:rsidR="00D61D78" w:rsidRDefault="00D61D78" w:rsidP="00D25505">
      <w:pPr>
        <w:pStyle w:val="Prrafodelista"/>
        <w:spacing w:after="0" w:line="240" w:lineRule="auto"/>
        <w:ind w:left="360"/>
        <w:jc w:val="both"/>
        <w:rPr>
          <w:rFonts w:ascii="Tahoma" w:hAnsi="Tahoma" w:cs="Tahoma"/>
        </w:rPr>
      </w:pPr>
      <w:r w:rsidRPr="00D61D78">
        <w:rPr>
          <w:rFonts w:ascii="Tahoma" w:hAnsi="Tahoma" w:cs="Tahoma"/>
          <w:lang w:val="es-ES"/>
        </w:rPr>
        <w:t xml:space="preserve">Para el presente procedimiento de contratación, el </w:t>
      </w:r>
      <w:r w:rsidRPr="00D61D78">
        <w:rPr>
          <w:rFonts w:ascii="Tahoma" w:hAnsi="Tahoma" w:cs="Tahoma"/>
          <w:b/>
          <w:lang w:val="es-ES"/>
        </w:rPr>
        <w:t>ÁREA REQUIRENTE</w:t>
      </w:r>
      <w:r w:rsidRPr="00D61D78">
        <w:rPr>
          <w:rFonts w:ascii="Tahoma" w:hAnsi="Tahoma" w:cs="Tahoma"/>
          <w:lang w:val="es-ES"/>
        </w:rPr>
        <w:t xml:space="preserve"> cuenta con disponibilidad presupuestaria en la(s):</w:t>
      </w:r>
    </w:p>
    <w:p w14:paraId="5ADBA9EA" w14:textId="77777777" w:rsidR="00D61D78" w:rsidRDefault="00D61D78" w:rsidP="00D25505">
      <w:pPr>
        <w:pStyle w:val="Prrafodelista"/>
        <w:spacing w:after="0" w:line="240" w:lineRule="auto"/>
        <w:ind w:left="360"/>
        <w:jc w:val="both"/>
        <w:rPr>
          <w:rFonts w:ascii="Tahoma" w:hAnsi="Tahoma" w:cs="Tahoma"/>
        </w:rPr>
      </w:pPr>
    </w:p>
    <w:tbl>
      <w:tblPr>
        <w:tblStyle w:val="Tablaconcuadrcula"/>
        <w:tblW w:w="0" w:type="auto"/>
        <w:tblInd w:w="360" w:type="dxa"/>
        <w:tblLook w:val="04A0" w:firstRow="1" w:lastRow="0" w:firstColumn="1" w:lastColumn="0" w:noHBand="0" w:noVBand="1"/>
      </w:tblPr>
      <w:tblGrid>
        <w:gridCol w:w="2612"/>
        <w:gridCol w:w="6422"/>
      </w:tblGrid>
      <w:tr w:rsidR="00D61D78" w:rsidRPr="00634403" w14:paraId="0D00B581" w14:textId="77777777" w:rsidTr="00207F92">
        <w:trPr>
          <w:trHeight w:val="640"/>
          <w:tblHeader/>
        </w:trPr>
        <w:tc>
          <w:tcPr>
            <w:tcW w:w="2612" w:type="dxa"/>
            <w:shd w:val="clear" w:color="auto" w:fill="D9D9D9" w:themeFill="background1" w:themeFillShade="D9"/>
            <w:vAlign w:val="center"/>
          </w:tcPr>
          <w:p w14:paraId="38126859" w14:textId="77777777" w:rsidR="00D61D78" w:rsidRPr="00634403" w:rsidRDefault="00D61D78" w:rsidP="00C11E7A">
            <w:pPr>
              <w:pStyle w:val="Prrafodelista"/>
              <w:ind w:left="0"/>
              <w:jc w:val="center"/>
              <w:rPr>
                <w:rFonts w:ascii="Tahoma" w:hAnsi="Tahoma" w:cs="Tahoma"/>
              </w:rPr>
            </w:pPr>
            <w:r w:rsidRPr="00634403">
              <w:rPr>
                <w:rFonts w:ascii="Tahoma" w:hAnsi="Tahoma" w:cs="Tahoma"/>
                <w:b/>
                <w:lang w:val="es-ES"/>
              </w:rPr>
              <w:t>Partida(s) de Gasto</w:t>
            </w:r>
          </w:p>
        </w:tc>
        <w:tc>
          <w:tcPr>
            <w:tcW w:w="6422" w:type="dxa"/>
            <w:shd w:val="clear" w:color="auto" w:fill="D9D9D9" w:themeFill="background1" w:themeFillShade="D9"/>
            <w:vAlign w:val="center"/>
          </w:tcPr>
          <w:p w14:paraId="3539FF37" w14:textId="77777777" w:rsidR="00D61D78" w:rsidRPr="00634403" w:rsidRDefault="00C11E7A" w:rsidP="00C11E7A">
            <w:pPr>
              <w:pStyle w:val="Prrafodelista"/>
              <w:ind w:left="0"/>
              <w:jc w:val="center"/>
              <w:rPr>
                <w:rFonts w:ascii="Tahoma" w:hAnsi="Tahoma" w:cs="Tahoma"/>
              </w:rPr>
            </w:pPr>
            <w:r w:rsidRPr="00634403">
              <w:rPr>
                <w:rFonts w:ascii="Tahoma" w:hAnsi="Tahoma" w:cs="Tahoma"/>
                <w:b/>
                <w:lang w:val="es-ES"/>
              </w:rPr>
              <w:t xml:space="preserve">Denominación de la </w:t>
            </w:r>
            <w:r w:rsidR="00E3132A" w:rsidRPr="00634403">
              <w:rPr>
                <w:rFonts w:ascii="Tahoma" w:hAnsi="Tahoma" w:cs="Tahoma"/>
                <w:b/>
                <w:lang w:val="es-ES"/>
              </w:rPr>
              <w:t>p</w:t>
            </w:r>
            <w:r w:rsidRPr="00634403">
              <w:rPr>
                <w:rFonts w:ascii="Tahoma" w:hAnsi="Tahoma" w:cs="Tahoma"/>
                <w:b/>
                <w:lang w:val="es-ES"/>
              </w:rPr>
              <w:t xml:space="preserve">artida(s) de </w:t>
            </w:r>
            <w:r w:rsidR="00E3132A" w:rsidRPr="00634403">
              <w:rPr>
                <w:rFonts w:ascii="Tahoma" w:hAnsi="Tahoma" w:cs="Tahoma"/>
                <w:b/>
                <w:lang w:val="es-ES"/>
              </w:rPr>
              <w:t>g</w:t>
            </w:r>
            <w:r w:rsidRPr="00634403">
              <w:rPr>
                <w:rFonts w:ascii="Tahoma" w:hAnsi="Tahoma" w:cs="Tahoma"/>
                <w:b/>
                <w:lang w:val="es-ES"/>
              </w:rPr>
              <w:t>asto conforme al Clasificador por Objeto del Gasto</w:t>
            </w:r>
          </w:p>
        </w:tc>
      </w:tr>
      <w:tr w:rsidR="00B219FF" w:rsidRPr="00634403" w14:paraId="1210B375" w14:textId="77777777" w:rsidTr="00652A45">
        <w:trPr>
          <w:trHeight w:val="521"/>
        </w:trPr>
        <w:tc>
          <w:tcPr>
            <w:tcW w:w="2612" w:type="dxa"/>
            <w:tcBorders>
              <w:bottom w:val="single" w:sz="4" w:space="0" w:color="auto"/>
            </w:tcBorders>
            <w:shd w:val="clear" w:color="auto" w:fill="auto"/>
            <w:vAlign w:val="center"/>
          </w:tcPr>
          <w:p w14:paraId="6F3FC524" w14:textId="5548BBE8" w:rsidR="00B219FF" w:rsidRPr="00AD2671" w:rsidRDefault="002A19AC" w:rsidP="00B219FF">
            <w:pPr>
              <w:pStyle w:val="Prrafodelista"/>
              <w:ind w:left="0"/>
              <w:jc w:val="center"/>
              <w:rPr>
                <w:rFonts w:ascii="Tahoma" w:hAnsi="Tahoma" w:cs="Tahoma"/>
                <w:b/>
                <w:bCs/>
                <w:color w:val="FF0000"/>
              </w:rPr>
            </w:pPr>
            <w:r w:rsidRPr="00AD2671">
              <w:rPr>
                <w:rFonts w:ascii="Tahoma" w:hAnsi="Tahoma" w:cs="Tahoma"/>
                <w:bCs/>
                <w:lang w:eastAsia="ar-SA"/>
              </w:rPr>
              <w:t>56601</w:t>
            </w:r>
          </w:p>
        </w:tc>
        <w:tc>
          <w:tcPr>
            <w:tcW w:w="6422" w:type="dxa"/>
            <w:tcBorders>
              <w:bottom w:val="single" w:sz="4" w:space="0" w:color="auto"/>
            </w:tcBorders>
            <w:shd w:val="clear" w:color="auto" w:fill="auto"/>
            <w:vAlign w:val="center"/>
          </w:tcPr>
          <w:p w14:paraId="7C7AE784" w14:textId="7485C7EE" w:rsidR="00B219FF" w:rsidRPr="00AD2671" w:rsidRDefault="00A100EC" w:rsidP="00A100EC">
            <w:pPr>
              <w:pStyle w:val="Prrafodelista"/>
              <w:ind w:left="0"/>
              <w:jc w:val="center"/>
              <w:rPr>
                <w:rFonts w:ascii="Tahoma" w:hAnsi="Tahoma" w:cs="Tahoma"/>
                <w:b/>
                <w:bCs/>
                <w:sz w:val="20"/>
                <w:szCs w:val="20"/>
              </w:rPr>
            </w:pPr>
            <w:r w:rsidRPr="00AD2671">
              <w:rPr>
                <w:rFonts w:ascii="Tahoma" w:hAnsi="Tahoma" w:cs="Tahoma"/>
                <w:bCs/>
                <w:lang w:eastAsia="ar-SA"/>
              </w:rPr>
              <w:t>“</w:t>
            </w:r>
            <w:r w:rsidR="002A19AC" w:rsidRPr="00AD2671">
              <w:rPr>
                <w:rFonts w:ascii="Tahoma" w:hAnsi="Tahoma" w:cs="Tahoma"/>
                <w:bCs/>
                <w:lang w:eastAsia="ar-SA"/>
              </w:rPr>
              <w:t>Maquinaria y equipo eléctrico y electrónico</w:t>
            </w:r>
            <w:r w:rsidRPr="00AD2671">
              <w:rPr>
                <w:rFonts w:ascii="Tahoma" w:hAnsi="Tahoma" w:cs="Tahoma"/>
                <w:bCs/>
                <w:lang w:eastAsia="ar-SA"/>
              </w:rPr>
              <w:t>”</w:t>
            </w:r>
          </w:p>
        </w:tc>
      </w:tr>
    </w:tbl>
    <w:p w14:paraId="610EA872" w14:textId="77777777" w:rsidR="00784AA6" w:rsidRDefault="00784AA6" w:rsidP="00D25505">
      <w:pPr>
        <w:pStyle w:val="Prrafodelista"/>
        <w:spacing w:after="0" w:line="240" w:lineRule="auto"/>
        <w:ind w:left="360"/>
        <w:jc w:val="both"/>
        <w:rPr>
          <w:rFonts w:ascii="Tahoma" w:hAnsi="Tahoma" w:cs="Tahoma"/>
        </w:rPr>
      </w:pPr>
    </w:p>
    <w:p w14:paraId="052A46B8" w14:textId="363EC488" w:rsidR="00D61D78" w:rsidRDefault="00D77280" w:rsidP="00ED5D32">
      <w:pPr>
        <w:pStyle w:val="Prrafodelista"/>
        <w:numPr>
          <w:ilvl w:val="0"/>
          <w:numId w:val="3"/>
        </w:numPr>
        <w:spacing w:after="0" w:line="240" w:lineRule="auto"/>
        <w:jc w:val="both"/>
        <w:rPr>
          <w:rFonts w:ascii="Tahoma" w:hAnsi="Tahoma" w:cs="Tahoma"/>
        </w:rPr>
      </w:pPr>
      <w:r>
        <w:rPr>
          <w:rFonts w:ascii="Tahoma" w:hAnsi="Tahoma" w:cs="Tahoma"/>
          <w:lang w:val="es-ES"/>
        </w:rPr>
        <w:lastRenderedPageBreak/>
        <w:t>P</w:t>
      </w:r>
      <w:r w:rsidRPr="00D77280">
        <w:rPr>
          <w:rFonts w:ascii="Tahoma" w:hAnsi="Tahoma" w:cs="Tahoma"/>
          <w:lang w:val="es-ES"/>
        </w:rPr>
        <w:t xml:space="preserve">rocedimientos, requisitos y </w:t>
      </w:r>
      <w:r w:rsidR="00A1544B" w:rsidRPr="00D77280">
        <w:rPr>
          <w:rFonts w:ascii="Tahoma" w:hAnsi="Tahoma" w:cs="Tahoma"/>
          <w:lang w:val="es-ES"/>
        </w:rPr>
        <w:t>demás disposiciones establecidas</w:t>
      </w:r>
      <w:r w:rsidRPr="00D77280">
        <w:rPr>
          <w:rFonts w:ascii="Tahoma" w:hAnsi="Tahoma" w:cs="Tahoma"/>
          <w:lang w:val="es-ES"/>
        </w:rPr>
        <w:t xml:space="preserve"> por la </w:t>
      </w:r>
      <w:r w:rsidR="002746BF" w:rsidRPr="00906261">
        <w:rPr>
          <w:rFonts w:ascii="Tahoma" w:hAnsi="Tahoma" w:cs="Tahoma"/>
          <w:b/>
          <w:lang w:val="es-ES"/>
        </w:rPr>
        <w:t>SHCP</w:t>
      </w:r>
      <w:r w:rsidR="002746BF">
        <w:rPr>
          <w:rFonts w:ascii="Tahoma" w:hAnsi="Tahoma" w:cs="Tahoma"/>
          <w:lang w:val="es-ES"/>
        </w:rPr>
        <w:t xml:space="preserve"> </w:t>
      </w:r>
      <w:r w:rsidR="00906261">
        <w:rPr>
          <w:rFonts w:ascii="Tahoma" w:hAnsi="Tahoma" w:cs="Tahoma"/>
          <w:lang w:val="es-ES"/>
        </w:rPr>
        <w:t xml:space="preserve">y la </w:t>
      </w:r>
      <w:proofErr w:type="spellStart"/>
      <w:r w:rsidR="00906261" w:rsidRPr="00906261">
        <w:rPr>
          <w:rFonts w:ascii="Tahoma" w:hAnsi="Tahoma" w:cs="Tahoma"/>
          <w:b/>
          <w:lang w:val="es-ES"/>
        </w:rPr>
        <w:t>SFP</w:t>
      </w:r>
      <w:proofErr w:type="spellEnd"/>
      <w:r w:rsidRPr="00D77280">
        <w:rPr>
          <w:rFonts w:ascii="Tahoma" w:hAnsi="Tahoma" w:cs="Tahoma"/>
          <w:lang w:val="es-ES"/>
        </w:rPr>
        <w:t>, a los que se sujetará el procedimiento de contratación, en el caso de contrataciones financiadas con fondos provenientes de créditos externos otorgados al gobierno federal o con su garantía por organismos financieros regionales o multilaterales</w:t>
      </w:r>
      <w:r>
        <w:rPr>
          <w:rFonts w:ascii="Tahoma" w:hAnsi="Tahoma" w:cs="Tahoma"/>
          <w:lang w:val="es-ES"/>
        </w:rPr>
        <w:t>.</w:t>
      </w:r>
    </w:p>
    <w:p w14:paraId="41E7A615" w14:textId="77777777" w:rsidR="00F000C6" w:rsidRDefault="00F000C6" w:rsidP="00D77280">
      <w:pPr>
        <w:pStyle w:val="Prrafodelista"/>
        <w:spacing w:after="0" w:line="240" w:lineRule="auto"/>
        <w:ind w:left="360"/>
        <w:jc w:val="both"/>
        <w:rPr>
          <w:rFonts w:ascii="Tahoma" w:hAnsi="Tahoma" w:cs="Tahoma"/>
        </w:rPr>
      </w:pPr>
    </w:p>
    <w:tbl>
      <w:tblPr>
        <w:tblStyle w:val="Tablaconcuadrcula"/>
        <w:tblW w:w="0" w:type="auto"/>
        <w:tblInd w:w="360" w:type="dxa"/>
        <w:tblLook w:val="04A0" w:firstRow="1" w:lastRow="0" w:firstColumn="1" w:lastColumn="0" w:noHBand="0" w:noVBand="1"/>
      </w:tblPr>
      <w:tblGrid>
        <w:gridCol w:w="4511"/>
        <w:gridCol w:w="4523"/>
      </w:tblGrid>
      <w:tr w:rsidR="00D77280" w:rsidRPr="009D27E5" w14:paraId="29864AC1" w14:textId="77777777" w:rsidTr="008C73CC">
        <w:trPr>
          <w:tblHeader/>
        </w:trPr>
        <w:tc>
          <w:tcPr>
            <w:tcW w:w="4697" w:type="dxa"/>
            <w:shd w:val="clear" w:color="auto" w:fill="D9D9D9" w:themeFill="background1" w:themeFillShade="D9"/>
            <w:vAlign w:val="center"/>
          </w:tcPr>
          <w:p w14:paraId="6EDB5808" w14:textId="77777777" w:rsidR="00D77280" w:rsidRPr="009D27E5" w:rsidRDefault="00D77280" w:rsidP="00D77280">
            <w:pPr>
              <w:pStyle w:val="Prrafodelista"/>
              <w:ind w:left="0"/>
              <w:jc w:val="center"/>
              <w:rPr>
                <w:rFonts w:ascii="Tahoma" w:hAnsi="Tahoma" w:cs="Tahoma"/>
                <w:b/>
              </w:rPr>
            </w:pPr>
            <w:r w:rsidRPr="009D27E5">
              <w:rPr>
                <w:rFonts w:ascii="Tahoma" w:hAnsi="Tahoma" w:cs="Tahoma"/>
                <w:b/>
                <w:lang w:val="es-ES"/>
              </w:rPr>
              <w:t>Procedimiento de contratación financiado con fondos provenientes de créditos</w:t>
            </w:r>
          </w:p>
        </w:tc>
        <w:tc>
          <w:tcPr>
            <w:tcW w:w="4697" w:type="dxa"/>
            <w:shd w:val="clear" w:color="auto" w:fill="D9D9D9" w:themeFill="background1" w:themeFillShade="D9"/>
            <w:vAlign w:val="center"/>
          </w:tcPr>
          <w:p w14:paraId="6FCD1407" w14:textId="77777777" w:rsidR="00D77280" w:rsidRPr="009D27E5" w:rsidRDefault="00D77280" w:rsidP="00D77280">
            <w:pPr>
              <w:pStyle w:val="Prrafodelista"/>
              <w:ind w:left="0"/>
              <w:jc w:val="center"/>
              <w:rPr>
                <w:rFonts w:ascii="Tahoma" w:hAnsi="Tahoma" w:cs="Tahoma"/>
                <w:b/>
              </w:rPr>
            </w:pPr>
            <w:r w:rsidRPr="009D27E5">
              <w:rPr>
                <w:rFonts w:ascii="Tahoma" w:hAnsi="Tahoma" w:cs="Tahoma"/>
                <w:b/>
                <w:lang w:val="es-ES"/>
              </w:rPr>
              <w:t>Procedimientos, requisitos y demás disposiciones</w:t>
            </w:r>
          </w:p>
        </w:tc>
      </w:tr>
      <w:tr w:rsidR="00D77280" w:rsidRPr="009D27E5" w14:paraId="7CBC60FF" w14:textId="77777777" w:rsidTr="00D77280">
        <w:tc>
          <w:tcPr>
            <w:tcW w:w="4697" w:type="dxa"/>
            <w:vAlign w:val="center"/>
          </w:tcPr>
          <w:p w14:paraId="1FEE8B7B" w14:textId="77777777" w:rsidR="00D77280" w:rsidRPr="009D27E5" w:rsidRDefault="007E50D1" w:rsidP="00D77280">
            <w:pPr>
              <w:pStyle w:val="Prrafodelista"/>
              <w:ind w:left="0"/>
              <w:jc w:val="center"/>
              <w:rPr>
                <w:rFonts w:ascii="Tahoma" w:hAnsi="Tahoma" w:cs="Tahoma"/>
                <w:color w:val="FF0000"/>
              </w:rPr>
            </w:pPr>
            <w:r w:rsidRPr="009D27E5">
              <w:rPr>
                <w:rFonts w:ascii="Tahoma" w:hAnsi="Tahoma" w:cs="Tahoma"/>
                <w:color w:val="FF0000"/>
              </w:rPr>
              <w:t>No aplica</w:t>
            </w:r>
          </w:p>
        </w:tc>
        <w:tc>
          <w:tcPr>
            <w:tcW w:w="4697" w:type="dxa"/>
            <w:vAlign w:val="center"/>
          </w:tcPr>
          <w:p w14:paraId="1D69BE75" w14:textId="77777777" w:rsidR="00D77280" w:rsidRPr="009D27E5" w:rsidRDefault="007E50D1" w:rsidP="00D77280">
            <w:pPr>
              <w:pStyle w:val="Prrafodelista"/>
              <w:ind w:left="0"/>
              <w:jc w:val="center"/>
              <w:rPr>
                <w:rFonts w:ascii="Tahoma" w:hAnsi="Tahoma" w:cs="Tahoma"/>
                <w:color w:val="FF0000"/>
              </w:rPr>
            </w:pPr>
            <w:r w:rsidRPr="009D27E5">
              <w:rPr>
                <w:rFonts w:ascii="Tahoma" w:hAnsi="Tahoma" w:cs="Tahoma"/>
                <w:color w:val="FF0000"/>
              </w:rPr>
              <w:t>No Aplica</w:t>
            </w:r>
          </w:p>
        </w:tc>
      </w:tr>
    </w:tbl>
    <w:p w14:paraId="61E21650" w14:textId="77777777" w:rsidR="00D77280" w:rsidRDefault="00D77280" w:rsidP="00F75B36">
      <w:pPr>
        <w:pStyle w:val="Prrafodelista"/>
        <w:spacing w:after="0" w:line="240" w:lineRule="auto"/>
        <w:ind w:left="360"/>
        <w:jc w:val="both"/>
        <w:rPr>
          <w:rFonts w:ascii="Tahoma" w:hAnsi="Tahoma" w:cs="Tahoma"/>
        </w:rPr>
      </w:pPr>
    </w:p>
    <w:p w14:paraId="397EE8AF" w14:textId="77777777" w:rsidR="00F75B36" w:rsidRDefault="00F75B36" w:rsidP="00F75B36">
      <w:pPr>
        <w:spacing w:after="0" w:line="240" w:lineRule="auto"/>
        <w:jc w:val="both"/>
        <w:rPr>
          <w:rFonts w:ascii="Tahoma" w:hAnsi="Tahoma" w:cs="Tahoma"/>
        </w:rPr>
      </w:pPr>
      <w:r>
        <w:rPr>
          <w:rFonts w:ascii="Tahoma" w:hAnsi="Tahoma" w:cs="Tahoma"/>
        </w:rPr>
        <w:br w:type="page"/>
      </w:r>
    </w:p>
    <w:p w14:paraId="54B15172" w14:textId="77777777" w:rsidR="00F000C6" w:rsidRPr="0021115D" w:rsidRDefault="00F75B36" w:rsidP="0021115D">
      <w:pPr>
        <w:pStyle w:val="Ttulo1"/>
        <w:spacing w:before="0" w:line="240" w:lineRule="auto"/>
        <w:jc w:val="center"/>
        <w:rPr>
          <w:rFonts w:ascii="Tahoma" w:hAnsi="Tahoma" w:cs="Tahoma"/>
          <w:color w:val="auto"/>
          <w:sz w:val="36"/>
          <w:szCs w:val="36"/>
        </w:rPr>
      </w:pPr>
      <w:bookmarkStart w:id="10" w:name="_Toc102728557"/>
      <w:r w:rsidRPr="0021115D">
        <w:rPr>
          <w:rFonts w:ascii="Tahoma" w:hAnsi="Tahoma" w:cs="Tahoma"/>
          <w:b/>
          <w:bCs/>
          <w:color w:val="auto"/>
          <w:sz w:val="36"/>
          <w:szCs w:val="36"/>
        </w:rPr>
        <w:lastRenderedPageBreak/>
        <w:t>SECCIÓN II</w:t>
      </w:r>
      <w:bookmarkEnd w:id="10"/>
    </w:p>
    <w:p w14:paraId="318E7462" w14:textId="77777777" w:rsidR="00F75B36" w:rsidRPr="00FD3C4B" w:rsidRDefault="00F75B36" w:rsidP="0021115D">
      <w:pPr>
        <w:spacing w:after="0" w:line="240" w:lineRule="auto"/>
        <w:jc w:val="center"/>
        <w:rPr>
          <w:rFonts w:ascii="Tahoma" w:hAnsi="Tahoma" w:cs="Tahoma"/>
        </w:rPr>
      </w:pPr>
    </w:p>
    <w:p w14:paraId="411391A4" w14:textId="77777777" w:rsidR="00F75B36" w:rsidRPr="00FD3C4B" w:rsidRDefault="00482F4A" w:rsidP="0021115D">
      <w:pPr>
        <w:pStyle w:val="Ttulo2"/>
        <w:spacing w:before="0" w:line="240" w:lineRule="auto"/>
        <w:jc w:val="center"/>
        <w:rPr>
          <w:rFonts w:ascii="Tahoma" w:hAnsi="Tahoma" w:cs="Tahoma"/>
          <w:b/>
          <w:color w:val="auto"/>
          <w:sz w:val="24"/>
          <w:szCs w:val="24"/>
        </w:rPr>
      </w:pPr>
      <w:bookmarkStart w:id="11" w:name="_Toc102728558"/>
      <w:r w:rsidRPr="00FD3C4B">
        <w:rPr>
          <w:rFonts w:ascii="Tahoma" w:hAnsi="Tahoma" w:cs="Tahoma"/>
          <w:b/>
          <w:color w:val="auto"/>
          <w:sz w:val="24"/>
          <w:szCs w:val="24"/>
          <w:lang w:val="es-ES"/>
        </w:rPr>
        <w:t>Objeto y alcance del procedimiento de contratación</w:t>
      </w:r>
      <w:bookmarkEnd w:id="11"/>
    </w:p>
    <w:p w14:paraId="26C729B4" w14:textId="77777777" w:rsidR="00F75B36" w:rsidRPr="00FD3C4B" w:rsidRDefault="00F75B36" w:rsidP="0021115D">
      <w:pPr>
        <w:spacing w:after="0" w:line="240" w:lineRule="auto"/>
        <w:jc w:val="center"/>
        <w:rPr>
          <w:rFonts w:ascii="Tahoma" w:hAnsi="Tahoma" w:cs="Tahoma"/>
        </w:rPr>
      </w:pPr>
    </w:p>
    <w:p w14:paraId="4197B229" w14:textId="324770A3" w:rsidR="00F75B36" w:rsidRPr="00F75B36" w:rsidRDefault="00F75B36" w:rsidP="00ED5D32">
      <w:pPr>
        <w:pStyle w:val="Prrafodelista"/>
        <w:numPr>
          <w:ilvl w:val="0"/>
          <w:numId w:val="6"/>
        </w:numPr>
        <w:spacing w:after="0" w:line="240" w:lineRule="auto"/>
        <w:jc w:val="both"/>
        <w:rPr>
          <w:rFonts w:ascii="Tahoma" w:hAnsi="Tahoma" w:cs="Tahoma"/>
        </w:rPr>
      </w:pPr>
      <w:r>
        <w:rPr>
          <w:rFonts w:ascii="Tahoma" w:hAnsi="Tahoma" w:cs="Tahoma"/>
          <w:lang w:val="es-ES"/>
        </w:rPr>
        <w:t>I</w:t>
      </w:r>
      <w:r w:rsidRPr="00F75B36">
        <w:rPr>
          <w:rFonts w:ascii="Tahoma" w:hAnsi="Tahoma" w:cs="Tahoma"/>
          <w:lang w:val="es-ES"/>
        </w:rPr>
        <w:t xml:space="preserve">nformación para identificar </w:t>
      </w:r>
      <w:r w:rsidR="00202F21" w:rsidRPr="00202F21">
        <w:rPr>
          <w:rFonts w:ascii="Tahoma" w:hAnsi="Tahoma" w:cs="Tahoma"/>
          <w:b/>
          <w:lang w:val="es-ES"/>
        </w:rPr>
        <w:t xml:space="preserve">“LOS </w:t>
      </w:r>
      <w:r w:rsidR="00A1544B">
        <w:rPr>
          <w:rFonts w:ascii="Tahoma" w:hAnsi="Tahoma" w:cs="Tahoma"/>
          <w:b/>
          <w:lang w:val="es-ES"/>
        </w:rPr>
        <w:t>BIENES</w:t>
      </w:r>
      <w:r w:rsidR="00202F21" w:rsidRPr="00202F21">
        <w:rPr>
          <w:rFonts w:ascii="Tahoma" w:hAnsi="Tahoma" w:cs="Tahoma"/>
          <w:b/>
          <w:lang w:val="es-ES"/>
        </w:rPr>
        <w:t>”</w:t>
      </w:r>
      <w:r>
        <w:rPr>
          <w:rFonts w:ascii="Tahoma" w:hAnsi="Tahoma" w:cs="Tahoma"/>
          <w:lang w:val="es-ES"/>
        </w:rPr>
        <w:t xml:space="preserve"> </w:t>
      </w:r>
      <w:r w:rsidR="009D27E5" w:rsidRPr="009D27E5">
        <w:rPr>
          <w:rFonts w:ascii="Tahoma" w:hAnsi="Tahoma" w:cs="Tahoma"/>
        </w:rPr>
        <w:t>que se pretenden contratar</w:t>
      </w:r>
      <w:r w:rsidRPr="00F75B36">
        <w:rPr>
          <w:rFonts w:ascii="Tahoma" w:hAnsi="Tahoma" w:cs="Tahoma"/>
          <w:lang w:val="es-ES"/>
        </w:rPr>
        <w:t>, la o las cantidades o volúmenes requeridos y la o las unidades de medida</w:t>
      </w:r>
      <w:r>
        <w:rPr>
          <w:rFonts w:ascii="Tahoma" w:hAnsi="Tahoma" w:cs="Tahoma"/>
          <w:lang w:val="es-ES"/>
        </w:rPr>
        <w:t>.</w:t>
      </w:r>
    </w:p>
    <w:p w14:paraId="739AAB94" w14:textId="77777777" w:rsidR="00F75B36" w:rsidRDefault="00F75B36" w:rsidP="0021115D">
      <w:pPr>
        <w:pStyle w:val="Prrafodelista"/>
        <w:spacing w:after="0" w:line="240" w:lineRule="auto"/>
        <w:ind w:left="360"/>
        <w:jc w:val="both"/>
        <w:rPr>
          <w:rFonts w:ascii="Tahoma" w:hAnsi="Tahoma" w:cs="Tahoma"/>
        </w:rPr>
      </w:pPr>
    </w:p>
    <w:tbl>
      <w:tblPr>
        <w:tblStyle w:val="Tablaconcuadrcula"/>
        <w:tblW w:w="0" w:type="auto"/>
        <w:tblInd w:w="360" w:type="dxa"/>
        <w:tblLook w:val="04A0" w:firstRow="1" w:lastRow="0" w:firstColumn="1" w:lastColumn="0" w:noHBand="0" w:noVBand="1"/>
      </w:tblPr>
      <w:tblGrid>
        <w:gridCol w:w="3007"/>
        <w:gridCol w:w="3027"/>
        <w:gridCol w:w="3000"/>
      </w:tblGrid>
      <w:tr w:rsidR="00F75B36" w:rsidRPr="009D27E5" w14:paraId="4CDBAC34" w14:textId="77777777" w:rsidTr="008C73CC">
        <w:trPr>
          <w:tblHeader/>
        </w:trPr>
        <w:tc>
          <w:tcPr>
            <w:tcW w:w="3131" w:type="dxa"/>
            <w:shd w:val="clear" w:color="auto" w:fill="D9D9D9" w:themeFill="background1" w:themeFillShade="D9"/>
            <w:vAlign w:val="center"/>
          </w:tcPr>
          <w:p w14:paraId="0FB5410F" w14:textId="793B6A0C" w:rsidR="00F75B36" w:rsidRPr="009D27E5" w:rsidRDefault="00202F21" w:rsidP="00F75B36">
            <w:pPr>
              <w:pStyle w:val="Prrafodelista"/>
              <w:ind w:left="0"/>
              <w:jc w:val="center"/>
              <w:rPr>
                <w:rFonts w:ascii="Tahoma" w:hAnsi="Tahoma" w:cs="Tahoma"/>
              </w:rPr>
            </w:pPr>
            <w:r w:rsidRPr="00202F21">
              <w:rPr>
                <w:rFonts w:ascii="Tahoma" w:hAnsi="Tahoma" w:cs="Tahoma"/>
                <w:b/>
                <w:lang w:val="es-ES"/>
              </w:rPr>
              <w:t xml:space="preserve">“LOS </w:t>
            </w:r>
            <w:r w:rsidR="00A1544B">
              <w:rPr>
                <w:rFonts w:ascii="Tahoma" w:hAnsi="Tahoma" w:cs="Tahoma"/>
                <w:b/>
                <w:lang w:val="es-ES"/>
              </w:rPr>
              <w:t>BIENES</w:t>
            </w:r>
            <w:r w:rsidRPr="00202F21">
              <w:rPr>
                <w:rFonts w:ascii="Tahoma" w:hAnsi="Tahoma" w:cs="Tahoma"/>
                <w:b/>
                <w:lang w:val="es-ES"/>
              </w:rPr>
              <w:t>”</w:t>
            </w:r>
          </w:p>
        </w:tc>
        <w:tc>
          <w:tcPr>
            <w:tcW w:w="3131" w:type="dxa"/>
            <w:shd w:val="clear" w:color="auto" w:fill="D9D9D9" w:themeFill="background1" w:themeFillShade="D9"/>
            <w:vAlign w:val="center"/>
          </w:tcPr>
          <w:p w14:paraId="378D8C54" w14:textId="77777777" w:rsidR="00F75B36" w:rsidRPr="009D27E5" w:rsidRDefault="00F75B36" w:rsidP="00F75B36">
            <w:pPr>
              <w:pStyle w:val="Prrafodelista"/>
              <w:ind w:left="0"/>
              <w:jc w:val="center"/>
              <w:rPr>
                <w:rFonts w:ascii="Tahoma" w:hAnsi="Tahoma" w:cs="Tahoma"/>
                <w:b/>
              </w:rPr>
            </w:pPr>
            <w:r w:rsidRPr="009D27E5">
              <w:rPr>
                <w:rFonts w:ascii="Tahoma" w:hAnsi="Tahoma" w:cs="Tahoma"/>
                <w:b/>
                <w:lang w:val="es-ES"/>
              </w:rPr>
              <w:t>Cantidades o Volúmenes Requeridos</w:t>
            </w:r>
          </w:p>
        </w:tc>
        <w:tc>
          <w:tcPr>
            <w:tcW w:w="3132" w:type="dxa"/>
            <w:shd w:val="clear" w:color="auto" w:fill="D9D9D9" w:themeFill="background1" w:themeFillShade="D9"/>
            <w:vAlign w:val="center"/>
          </w:tcPr>
          <w:p w14:paraId="4C4D4EFA" w14:textId="77777777" w:rsidR="00F75B36" w:rsidRPr="009D27E5" w:rsidRDefault="00F75B36" w:rsidP="00F75B36">
            <w:pPr>
              <w:pStyle w:val="Prrafodelista"/>
              <w:ind w:left="0"/>
              <w:jc w:val="center"/>
              <w:rPr>
                <w:rFonts w:ascii="Tahoma" w:hAnsi="Tahoma" w:cs="Tahoma"/>
                <w:b/>
              </w:rPr>
            </w:pPr>
            <w:r w:rsidRPr="009D27E5">
              <w:rPr>
                <w:rFonts w:ascii="Tahoma" w:hAnsi="Tahoma" w:cs="Tahoma"/>
                <w:b/>
                <w:lang w:val="es-ES"/>
              </w:rPr>
              <w:t>Unidad de Medida</w:t>
            </w:r>
          </w:p>
        </w:tc>
      </w:tr>
      <w:tr w:rsidR="00F75B36" w:rsidRPr="009D27E5" w14:paraId="2BD39EFA" w14:textId="77777777" w:rsidTr="00F75B36">
        <w:tc>
          <w:tcPr>
            <w:tcW w:w="3131" w:type="dxa"/>
            <w:vAlign w:val="center"/>
          </w:tcPr>
          <w:p w14:paraId="226A2980" w14:textId="46BEAEC1" w:rsidR="00F75B36" w:rsidRPr="00215F52" w:rsidRDefault="00A1544B" w:rsidP="009D27E5">
            <w:pPr>
              <w:pStyle w:val="Prrafodelista"/>
              <w:ind w:left="0"/>
              <w:jc w:val="both"/>
              <w:rPr>
                <w:rFonts w:ascii="Tahoma" w:hAnsi="Tahoma" w:cs="Tahoma"/>
                <w:color w:val="FF0000"/>
                <w:sz w:val="18"/>
                <w:szCs w:val="18"/>
              </w:rPr>
            </w:pPr>
            <w:r>
              <w:rPr>
                <w:rFonts w:ascii="Tahoma" w:hAnsi="Tahoma" w:cs="Tahoma"/>
                <w:bCs/>
                <w:color w:val="FF0000"/>
                <w:sz w:val="18"/>
                <w:szCs w:val="18"/>
              </w:rPr>
              <w:t>Adquisición de Sistema de Tierras</w:t>
            </w:r>
          </w:p>
        </w:tc>
        <w:tc>
          <w:tcPr>
            <w:tcW w:w="3131" w:type="dxa"/>
            <w:vAlign w:val="center"/>
          </w:tcPr>
          <w:p w14:paraId="5DC6C879" w14:textId="77777777" w:rsidR="00F75B36" w:rsidRPr="00215F52" w:rsidRDefault="00F75B36" w:rsidP="00F75B36">
            <w:pPr>
              <w:pStyle w:val="Prrafodelista"/>
              <w:ind w:left="0"/>
              <w:jc w:val="center"/>
              <w:rPr>
                <w:rFonts w:ascii="Tahoma" w:hAnsi="Tahoma" w:cs="Tahoma"/>
                <w:color w:val="FF0000"/>
                <w:sz w:val="18"/>
                <w:szCs w:val="18"/>
              </w:rPr>
            </w:pPr>
            <w:r w:rsidRPr="00215F52">
              <w:rPr>
                <w:rFonts w:ascii="Tahoma" w:hAnsi="Tahoma" w:cs="Tahoma"/>
                <w:bCs/>
                <w:color w:val="FF0000"/>
                <w:sz w:val="18"/>
                <w:szCs w:val="18"/>
              </w:rPr>
              <w:t>Conforme a lo establecido en el Anexo Técnico</w:t>
            </w:r>
          </w:p>
        </w:tc>
        <w:tc>
          <w:tcPr>
            <w:tcW w:w="3132" w:type="dxa"/>
            <w:vAlign w:val="center"/>
          </w:tcPr>
          <w:p w14:paraId="2E05B3E8" w14:textId="1C197E47" w:rsidR="00F75B36" w:rsidRPr="00215F52" w:rsidRDefault="00A1544B" w:rsidP="00F75B36">
            <w:pPr>
              <w:pStyle w:val="Prrafodelista"/>
              <w:ind w:left="0"/>
              <w:jc w:val="center"/>
              <w:rPr>
                <w:rFonts w:ascii="Tahoma" w:hAnsi="Tahoma" w:cs="Tahoma"/>
                <w:color w:val="FF0000"/>
                <w:sz w:val="18"/>
                <w:szCs w:val="18"/>
              </w:rPr>
            </w:pPr>
            <w:r w:rsidRPr="00AD2671">
              <w:rPr>
                <w:rFonts w:ascii="Tahoma" w:hAnsi="Tahoma" w:cs="Tahoma"/>
                <w:color w:val="FF0000"/>
                <w:sz w:val="18"/>
                <w:szCs w:val="18"/>
              </w:rPr>
              <w:t>Piezas</w:t>
            </w:r>
          </w:p>
        </w:tc>
      </w:tr>
    </w:tbl>
    <w:p w14:paraId="7086B289" w14:textId="77777777" w:rsidR="00F75B36" w:rsidRDefault="00F75B36" w:rsidP="00F75B36">
      <w:pPr>
        <w:pStyle w:val="Prrafodelista"/>
        <w:spacing w:after="0" w:line="240" w:lineRule="auto"/>
        <w:ind w:left="360"/>
        <w:jc w:val="both"/>
        <w:rPr>
          <w:rFonts w:ascii="Tahoma" w:hAnsi="Tahoma" w:cs="Tahoma"/>
        </w:rPr>
      </w:pPr>
    </w:p>
    <w:p w14:paraId="7A7C2A2D" w14:textId="15BFF7C8" w:rsidR="00F75B36" w:rsidRDefault="00F75B36" w:rsidP="00F75B36">
      <w:pPr>
        <w:pStyle w:val="Prrafodelista"/>
        <w:spacing w:after="0" w:line="240" w:lineRule="auto"/>
        <w:ind w:left="360"/>
        <w:jc w:val="both"/>
        <w:rPr>
          <w:rFonts w:ascii="Tahoma" w:hAnsi="Tahoma" w:cs="Tahoma"/>
        </w:rPr>
      </w:pPr>
      <w:r>
        <w:rPr>
          <w:rFonts w:ascii="Tahoma" w:hAnsi="Tahoma" w:cs="Tahoma"/>
        </w:rPr>
        <w:t>De</w:t>
      </w:r>
      <w:r w:rsidRPr="00F75B36">
        <w:rPr>
          <w:rFonts w:ascii="Tahoma" w:hAnsi="Tahoma" w:cs="Tahoma"/>
        </w:rPr>
        <w:t xml:space="preserve"> conformidad con </w:t>
      </w:r>
      <w:r w:rsidR="00354A8E">
        <w:rPr>
          <w:rFonts w:ascii="Tahoma" w:hAnsi="Tahoma" w:cs="Tahoma"/>
        </w:rPr>
        <w:t xml:space="preserve">los </w:t>
      </w:r>
      <w:r w:rsidRPr="00F75B36">
        <w:rPr>
          <w:rFonts w:ascii="Tahoma" w:hAnsi="Tahoma" w:cs="Tahoma"/>
        </w:rPr>
        <w:t>artículo</w:t>
      </w:r>
      <w:r w:rsidR="00354A8E">
        <w:rPr>
          <w:rFonts w:ascii="Tahoma" w:hAnsi="Tahoma" w:cs="Tahoma"/>
        </w:rPr>
        <w:t>s</w:t>
      </w:r>
      <w:r w:rsidRPr="00F75B36">
        <w:rPr>
          <w:rFonts w:ascii="Tahoma" w:hAnsi="Tahoma" w:cs="Tahoma"/>
        </w:rPr>
        <w:t xml:space="preserve"> </w:t>
      </w:r>
      <w:r w:rsidRPr="00F75B36">
        <w:rPr>
          <w:rFonts w:ascii="Tahoma" w:hAnsi="Tahoma" w:cs="Tahoma"/>
          <w:b/>
        </w:rPr>
        <w:t>29</w:t>
      </w:r>
      <w:r w:rsidRPr="00F75B36">
        <w:rPr>
          <w:rFonts w:ascii="Tahoma" w:hAnsi="Tahoma" w:cs="Tahoma"/>
        </w:rPr>
        <w:t xml:space="preserve">, fracción </w:t>
      </w:r>
      <w:r w:rsidRPr="00F75B36">
        <w:rPr>
          <w:rFonts w:ascii="Tahoma" w:hAnsi="Tahoma" w:cs="Tahoma"/>
          <w:b/>
        </w:rPr>
        <w:t>ll</w:t>
      </w:r>
      <w:r w:rsidRPr="00F75B36">
        <w:rPr>
          <w:rFonts w:ascii="Tahoma" w:hAnsi="Tahoma" w:cs="Tahoma"/>
        </w:rPr>
        <w:t xml:space="preserve"> de la </w:t>
      </w:r>
      <w:r w:rsidR="00354A8E">
        <w:rPr>
          <w:rFonts w:ascii="Tahoma" w:hAnsi="Tahoma" w:cs="Tahoma"/>
          <w:b/>
        </w:rPr>
        <w:t>LEY</w:t>
      </w:r>
      <w:r w:rsidR="00354A8E">
        <w:rPr>
          <w:rFonts w:ascii="Tahoma" w:hAnsi="Tahoma" w:cs="Tahoma"/>
        </w:rPr>
        <w:t xml:space="preserve">; </w:t>
      </w:r>
      <w:r w:rsidRPr="00F75B36">
        <w:rPr>
          <w:rFonts w:ascii="Tahoma" w:hAnsi="Tahoma" w:cs="Tahoma"/>
        </w:rPr>
        <w:t xml:space="preserve">y </w:t>
      </w:r>
      <w:r w:rsidRPr="00F75B36">
        <w:rPr>
          <w:rFonts w:ascii="Tahoma" w:hAnsi="Tahoma" w:cs="Tahoma"/>
          <w:b/>
        </w:rPr>
        <w:t>39</w:t>
      </w:r>
      <w:r w:rsidRPr="00F75B36">
        <w:rPr>
          <w:rFonts w:ascii="Tahoma" w:hAnsi="Tahoma" w:cs="Tahoma"/>
        </w:rPr>
        <w:t xml:space="preserve">, fracción </w:t>
      </w:r>
      <w:r w:rsidRPr="00F75B36">
        <w:rPr>
          <w:rFonts w:ascii="Tahoma" w:hAnsi="Tahoma" w:cs="Tahoma"/>
          <w:b/>
        </w:rPr>
        <w:t>II</w:t>
      </w:r>
      <w:r w:rsidRPr="00F75B36">
        <w:rPr>
          <w:rFonts w:ascii="Tahoma" w:hAnsi="Tahoma" w:cs="Tahoma"/>
        </w:rPr>
        <w:t xml:space="preserve">, inciso </w:t>
      </w:r>
      <w:r w:rsidRPr="00F75B36">
        <w:rPr>
          <w:rFonts w:ascii="Tahoma" w:hAnsi="Tahoma" w:cs="Tahoma"/>
          <w:b/>
        </w:rPr>
        <w:t>a)</w:t>
      </w:r>
      <w:r w:rsidRPr="00F75B36">
        <w:rPr>
          <w:rFonts w:ascii="Tahoma" w:hAnsi="Tahoma" w:cs="Tahoma"/>
        </w:rPr>
        <w:t xml:space="preserve">, segundo párrafo del </w:t>
      </w:r>
      <w:r w:rsidRPr="00F75B36">
        <w:rPr>
          <w:rFonts w:ascii="Tahoma" w:hAnsi="Tahoma" w:cs="Tahoma"/>
          <w:b/>
        </w:rPr>
        <w:t>REGLAMENTO</w:t>
      </w:r>
      <w:r w:rsidRPr="00F75B36">
        <w:rPr>
          <w:rFonts w:ascii="Tahoma" w:hAnsi="Tahoma" w:cs="Tahoma"/>
        </w:rPr>
        <w:t xml:space="preserve">, los </w:t>
      </w:r>
      <w:r w:rsidR="008C73CC" w:rsidRPr="00F75B36">
        <w:rPr>
          <w:rFonts w:ascii="Tahoma" w:hAnsi="Tahoma" w:cs="Tahoma"/>
        </w:rPr>
        <w:t xml:space="preserve">requisitos o especificaciones técnicas </w:t>
      </w:r>
      <w:r w:rsidRPr="00F75B36">
        <w:rPr>
          <w:rFonts w:ascii="Tahoma" w:hAnsi="Tahoma" w:cs="Tahoma"/>
        </w:rPr>
        <w:t xml:space="preserve">de </w:t>
      </w:r>
      <w:r w:rsidR="00202F21" w:rsidRPr="00202F21">
        <w:rPr>
          <w:rFonts w:ascii="Tahoma" w:hAnsi="Tahoma" w:cs="Tahoma"/>
          <w:b/>
          <w:lang w:val="es-ES"/>
        </w:rPr>
        <w:t xml:space="preserve">“LOS </w:t>
      </w:r>
      <w:r w:rsidR="00A1544B">
        <w:rPr>
          <w:rFonts w:ascii="Tahoma" w:hAnsi="Tahoma" w:cs="Tahoma"/>
          <w:b/>
          <w:lang w:val="es-ES"/>
        </w:rPr>
        <w:t>BIENES</w:t>
      </w:r>
      <w:r w:rsidR="00202F21" w:rsidRPr="00202F21">
        <w:rPr>
          <w:rFonts w:ascii="Tahoma" w:hAnsi="Tahoma" w:cs="Tahoma"/>
          <w:b/>
          <w:lang w:val="es-ES"/>
        </w:rPr>
        <w:t>”</w:t>
      </w:r>
      <w:r w:rsidRPr="00F75B36">
        <w:rPr>
          <w:rFonts w:ascii="Tahoma" w:hAnsi="Tahoma" w:cs="Tahoma"/>
        </w:rPr>
        <w:t xml:space="preserve"> </w:t>
      </w:r>
      <w:r w:rsidR="00A74D92">
        <w:rPr>
          <w:rFonts w:ascii="Tahoma" w:hAnsi="Tahoma" w:cs="Tahoma"/>
        </w:rPr>
        <w:t xml:space="preserve">que se pretenden contratar </w:t>
      </w:r>
      <w:r w:rsidRPr="00F75B36">
        <w:rPr>
          <w:rFonts w:ascii="Tahoma" w:hAnsi="Tahoma" w:cs="Tahoma"/>
        </w:rPr>
        <w:t xml:space="preserve">a través de la presente </w:t>
      </w:r>
      <w:r w:rsidRPr="00F75B36">
        <w:rPr>
          <w:rFonts w:ascii="Tahoma" w:hAnsi="Tahoma" w:cs="Tahoma"/>
          <w:b/>
        </w:rPr>
        <w:t>CONVOCATORIA</w:t>
      </w:r>
      <w:r w:rsidRPr="00F75B36">
        <w:rPr>
          <w:rFonts w:ascii="Tahoma" w:hAnsi="Tahoma" w:cs="Tahoma"/>
        </w:rPr>
        <w:t xml:space="preserve"> se incluyen en el </w:t>
      </w:r>
      <w:r w:rsidR="003F65C3" w:rsidRPr="003F65C3">
        <w:rPr>
          <w:rFonts w:ascii="Tahoma" w:hAnsi="Tahoma" w:cs="Tahoma"/>
          <w:b/>
        </w:rPr>
        <w:t>ANEXO TÉCNICO</w:t>
      </w:r>
      <w:r w:rsidRPr="00F75B36">
        <w:rPr>
          <w:rFonts w:ascii="Tahoma" w:hAnsi="Tahoma" w:cs="Tahoma"/>
        </w:rPr>
        <w:t xml:space="preserve"> de </w:t>
      </w:r>
      <w:r>
        <w:rPr>
          <w:rFonts w:ascii="Tahoma" w:hAnsi="Tahoma" w:cs="Tahoma"/>
        </w:rPr>
        <w:t>ésta.</w:t>
      </w:r>
    </w:p>
    <w:p w14:paraId="086AFCA8" w14:textId="77777777" w:rsidR="00F75B36" w:rsidRDefault="00F75B36" w:rsidP="00F75B36">
      <w:pPr>
        <w:pStyle w:val="Prrafodelista"/>
        <w:spacing w:after="0" w:line="240" w:lineRule="auto"/>
        <w:ind w:left="360"/>
        <w:jc w:val="both"/>
        <w:rPr>
          <w:rFonts w:ascii="Tahoma" w:hAnsi="Tahoma" w:cs="Tahoma"/>
        </w:rPr>
      </w:pPr>
    </w:p>
    <w:p w14:paraId="0B6B79B3" w14:textId="1CDE94FE" w:rsidR="00F75B36" w:rsidRDefault="005C0895" w:rsidP="00ED5D32">
      <w:pPr>
        <w:pStyle w:val="Prrafodelista"/>
        <w:numPr>
          <w:ilvl w:val="0"/>
          <w:numId w:val="6"/>
        </w:numPr>
        <w:spacing w:after="0" w:line="240" w:lineRule="auto"/>
        <w:jc w:val="both"/>
        <w:rPr>
          <w:rFonts w:ascii="Tahoma" w:hAnsi="Tahoma" w:cs="Tahoma"/>
        </w:rPr>
      </w:pPr>
      <w:r>
        <w:rPr>
          <w:rFonts w:ascii="Tahoma" w:hAnsi="Tahoma" w:cs="Tahoma"/>
          <w:lang w:val="es-ES"/>
        </w:rPr>
        <w:t>I</w:t>
      </w:r>
      <w:r w:rsidRPr="005C0895">
        <w:rPr>
          <w:rFonts w:ascii="Tahoma" w:hAnsi="Tahoma" w:cs="Tahoma"/>
          <w:lang w:val="es-ES"/>
        </w:rPr>
        <w:t xml:space="preserve">ndicación, en su caso, de que </w:t>
      </w:r>
      <w:r w:rsidR="00202F21" w:rsidRPr="00202F21">
        <w:rPr>
          <w:rFonts w:ascii="Tahoma" w:hAnsi="Tahoma" w:cs="Tahoma"/>
          <w:b/>
          <w:lang w:val="es-ES"/>
        </w:rPr>
        <w:t xml:space="preserve">“LOS </w:t>
      </w:r>
      <w:r w:rsidR="00A1544B">
        <w:rPr>
          <w:rFonts w:ascii="Tahoma" w:hAnsi="Tahoma" w:cs="Tahoma"/>
          <w:b/>
          <w:lang w:val="es-ES"/>
        </w:rPr>
        <w:t>BIENES</w:t>
      </w:r>
      <w:r w:rsidR="00202F21" w:rsidRPr="00202F21">
        <w:rPr>
          <w:rFonts w:ascii="Tahoma" w:hAnsi="Tahoma" w:cs="Tahoma"/>
          <w:b/>
          <w:lang w:val="es-ES"/>
        </w:rPr>
        <w:t>”</w:t>
      </w:r>
      <w:r w:rsidRPr="005C0895">
        <w:rPr>
          <w:rFonts w:ascii="Tahoma" w:hAnsi="Tahoma" w:cs="Tahoma"/>
          <w:lang w:val="es-ES"/>
        </w:rPr>
        <w:t xml:space="preserve"> se agruparán en partidas, siempre y cuando no se limite la libre participación de cualquier interesado.</w:t>
      </w:r>
    </w:p>
    <w:p w14:paraId="35287223" w14:textId="77777777" w:rsidR="00F75B36" w:rsidRDefault="00F75B36" w:rsidP="00F75B36">
      <w:pPr>
        <w:pStyle w:val="Prrafodelista"/>
        <w:spacing w:after="0" w:line="240" w:lineRule="auto"/>
        <w:ind w:left="360"/>
        <w:jc w:val="both"/>
        <w:rPr>
          <w:rFonts w:ascii="Tahoma" w:hAnsi="Tahoma" w:cs="Tahoma"/>
        </w:rPr>
      </w:pPr>
    </w:p>
    <w:p w14:paraId="6BAF85B3" w14:textId="77777777" w:rsidR="00F75B36" w:rsidRDefault="00C63478" w:rsidP="00F75B36">
      <w:pPr>
        <w:pStyle w:val="Prrafodelista"/>
        <w:spacing w:after="0" w:line="240" w:lineRule="auto"/>
        <w:ind w:left="360"/>
        <w:jc w:val="both"/>
        <w:rPr>
          <w:rFonts w:ascii="Tahoma" w:hAnsi="Tahoma" w:cs="Tahoma"/>
        </w:rPr>
      </w:pPr>
      <w:r>
        <w:rPr>
          <w:rFonts w:ascii="Tahoma" w:hAnsi="Tahoma" w:cs="Tahoma"/>
          <w:lang w:val="es-ES"/>
        </w:rPr>
        <w:t xml:space="preserve">En términos de lo previsto en el </w:t>
      </w:r>
      <w:r w:rsidRPr="00C63478">
        <w:rPr>
          <w:rFonts w:ascii="Tahoma" w:hAnsi="Tahoma" w:cs="Tahoma"/>
          <w:lang w:val="es-ES"/>
        </w:rPr>
        <w:t xml:space="preserve">artículo </w:t>
      </w:r>
      <w:r w:rsidRPr="00C63478">
        <w:rPr>
          <w:rFonts w:ascii="Tahoma" w:hAnsi="Tahoma" w:cs="Tahoma"/>
          <w:b/>
          <w:lang w:val="es-ES"/>
        </w:rPr>
        <w:t>39</w:t>
      </w:r>
      <w:r w:rsidRPr="00C63478">
        <w:rPr>
          <w:rFonts w:ascii="Tahoma" w:hAnsi="Tahoma" w:cs="Tahoma"/>
          <w:lang w:val="es-ES"/>
        </w:rPr>
        <w:t xml:space="preserve">, fracción </w:t>
      </w:r>
      <w:r w:rsidRPr="00C63478">
        <w:rPr>
          <w:rFonts w:ascii="Tahoma" w:hAnsi="Tahoma" w:cs="Tahoma"/>
          <w:b/>
          <w:lang w:val="es-ES"/>
        </w:rPr>
        <w:t>II</w:t>
      </w:r>
      <w:r w:rsidRPr="00C63478">
        <w:rPr>
          <w:rFonts w:ascii="Tahoma" w:hAnsi="Tahoma" w:cs="Tahoma"/>
          <w:lang w:val="es-ES"/>
        </w:rPr>
        <w:t xml:space="preserve">, inciso </w:t>
      </w:r>
      <w:r w:rsidRPr="00C63478">
        <w:rPr>
          <w:rFonts w:ascii="Tahoma" w:hAnsi="Tahoma" w:cs="Tahoma"/>
          <w:b/>
          <w:lang w:val="es-ES"/>
        </w:rPr>
        <w:t>b)</w:t>
      </w:r>
      <w:r w:rsidRPr="00C63478">
        <w:rPr>
          <w:rFonts w:ascii="Tahoma" w:hAnsi="Tahoma" w:cs="Tahoma"/>
          <w:lang w:val="es-ES"/>
        </w:rPr>
        <w:t xml:space="preserve"> del </w:t>
      </w:r>
      <w:r w:rsidRPr="00C63478">
        <w:rPr>
          <w:rFonts w:ascii="Tahoma" w:hAnsi="Tahoma" w:cs="Tahoma"/>
          <w:b/>
          <w:lang w:val="es-ES"/>
        </w:rPr>
        <w:t>REGLAMENTO</w:t>
      </w:r>
      <w:r>
        <w:rPr>
          <w:rFonts w:ascii="Tahoma" w:hAnsi="Tahoma" w:cs="Tahoma"/>
          <w:lang w:val="es-ES"/>
        </w:rPr>
        <w:t xml:space="preserve"> de la </w:t>
      </w:r>
      <w:r w:rsidRPr="00C63478">
        <w:rPr>
          <w:rFonts w:ascii="Tahoma" w:hAnsi="Tahoma" w:cs="Tahoma"/>
          <w:b/>
          <w:lang w:val="es-ES"/>
        </w:rPr>
        <w:t>LEY</w:t>
      </w:r>
      <w:r w:rsidRPr="00C63478">
        <w:rPr>
          <w:rFonts w:ascii="Tahoma" w:hAnsi="Tahoma" w:cs="Tahoma"/>
          <w:lang w:val="es-ES"/>
        </w:rPr>
        <w:t xml:space="preserve">, </w:t>
      </w:r>
      <w:r>
        <w:rPr>
          <w:rFonts w:ascii="Tahoma" w:hAnsi="Tahoma" w:cs="Tahoma"/>
          <w:lang w:val="es-ES"/>
        </w:rPr>
        <w:t xml:space="preserve">y lo descrito en el </w:t>
      </w:r>
      <w:r w:rsidR="003F65C3" w:rsidRPr="003F65C3">
        <w:rPr>
          <w:rFonts w:ascii="Tahoma" w:hAnsi="Tahoma" w:cs="Tahoma"/>
          <w:b/>
          <w:lang w:val="es-ES"/>
        </w:rPr>
        <w:t>ANEXO TÉCNICO</w:t>
      </w:r>
      <w:r w:rsidR="000C45BC">
        <w:rPr>
          <w:rFonts w:ascii="Tahoma" w:hAnsi="Tahoma" w:cs="Tahoma"/>
          <w:lang w:val="es-ES"/>
        </w:rPr>
        <w:t xml:space="preserve"> de la presente </w:t>
      </w:r>
      <w:r w:rsidR="000C45BC" w:rsidRPr="000C45BC">
        <w:rPr>
          <w:rFonts w:ascii="Tahoma" w:hAnsi="Tahoma" w:cs="Tahoma"/>
          <w:b/>
          <w:lang w:val="es-ES"/>
        </w:rPr>
        <w:t>CONVOCATORIA</w:t>
      </w:r>
      <w:r w:rsidR="000C45BC">
        <w:rPr>
          <w:rFonts w:ascii="Tahoma" w:hAnsi="Tahoma" w:cs="Tahoma"/>
          <w:lang w:val="es-ES"/>
        </w:rPr>
        <w:t>,</w:t>
      </w:r>
      <w:r>
        <w:rPr>
          <w:rFonts w:ascii="Tahoma" w:hAnsi="Tahoma" w:cs="Tahoma"/>
          <w:lang w:val="es-ES"/>
        </w:rPr>
        <w:t xml:space="preserve"> </w:t>
      </w:r>
      <w:r w:rsidRPr="00C63478">
        <w:rPr>
          <w:rFonts w:ascii="Tahoma" w:hAnsi="Tahoma" w:cs="Tahoma"/>
          <w:lang w:val="es-ES"/>
        </w:rPr>
        <w:t>la adjudicación del procedimiento de contratación se llevará mediante:</w:t>
      </w:r>
    </w:p>
    <w:p w14:paraId="47A90DD3" w14:textId="77777777" w:rsidR="00F75B36" w:rsidRDefault="00F75B36" w:rsidP="00F75B36">
      <w:pPr>
        <w:pStyle w:val="Prrafodelista"/>
        <w:spacing w:after="0" w:line="240" w:lineRule="auto"/>
        <w:ind w:left="360"/>
        <w:jc w:val="both"/>
        <w:rPr>
          <w:rFonts w:ascii="Tahoma" w:hAnsi="Tahoma" w:cs="Tahoma"/>
        </w:rPr>
      </w:pPr>
    </w:p>
    <w:tbl>
      <w:tblPr>
        <w:tblStyle w:val="Tablaconcuadrcula"/>
        <w:tblW w:w="0" w:type="auto"/>
        <w:tblInd w:w="360" w:type="dxa"/>
        <w:tblLook w:val="04A0" w:firstRow="1" w:lastRow="0" w:firstColumn="1" w:lastColumn="0" w:noHBand="0" w:noVBand="1"/>
      </w:tblPr>
      <w:tblGrid>
        <w:gridCol w:w="3257"/>
        <w:gridCol w:w="3054"/>
        <w:gridCol w:w="2723"/>
      </w:tblGrid>
      <w:tr w:rsidR="00DB1FDB" w:rsidRPr="00B50091" w14:paraId="27485C21" w14:textId="2A2A2EBF" w:rsidTr="00DB1FDB">
        <w:trPr>
          <w:tblHeader/>
        </w:trPr>
        <w:tc>
          <w:tcPr>
            <w:tcW w:w="3257" w:type="dxa"/>
            <w:shd w:val="clear" w:color="auto" w:fill="D9D9D9" w:themeFill="background1" w:themeFillShade="D9"/>
            <w:vAlign w:val="center"/>
          </w:tcPr>
          <w:p w14:paraId="3B8443C6" w14:textId="77777777" w:rsidR="00DB1FDB" w:rsidRPr="00B50091" w:rsidRDefault="00DB1FDB" w:rsidP="000C45BC">
            <w:pPr>
              <w:pStyle w:val="Prrafodelista"/>
              <w:ind w:left="0"/>
              <w:jc w:val="center"/>
              <w:rPr>
                <w:rFonts w:ascii="Tahoma" w:hAnsi="Tahoma" w:cs="Tahoma"/>
              </w:rPr>
            </w:pPr>
            <w:r w:rsidRPr="00B50091">
              <w:rPr>
                <w:rFonts w:ascii="Tahoma" w:hAnsi="Tahoma" w:cs="Tahoma"/>
                <w:b/>
                <w:lang w:val="es-ES"/>
              </w:rPr>
              <w:t>Agrupación de Partidas</w:t>
            </w:r>
          </w:p>
        </w:tc>
        <w:tc>
          <w:tcPr>
            <w:tcW w:w="3054" w:type="dxa"/>
            <w:shd w:val="clear" w:color="auto" w:fill="D9D9D9" w:themeFill="background1" w:themeFillShade="D9"/>
            <w:vAlign w:val="center"/>
          </w:tcPr>
          <w:p w14:paraId="5C28E0E3" w14:textId="77777777" w:rsidR="00DB1FDB" w:rsidRPr="00B50091" w:rsidRDefault="00DB1FDB" w:rsidP="000C45BC">
            <w:pPr>
              <w:pStyle w:val="Prrafodelista"/>
              <w:ind w:left="0"/>
              <w:jc w:val="center"/>
              <w:rPr>
                <w:rFonts w:ascii="Tahoma" w:hAnsi="Tahoma" w:cs="Tahoma"/>
              </w:rPr>
            </w:pPr>
            <w:r w:rsidRPr="00B50091">
              <w:rPr>
                <w:rFonts w:ascii="Tahoma" w:hAnsi="Tahoma" w:cs="Tahoma"/>
                <w:b/>
                <w:lang w:val="es-ES"/>
              </w:rPr>
              <w:t>Partida</w:t>
            </w:r>
          </w:p>
        </w:tc>
        <w:tc>
          <w:tcPr>
            <w:tcW w:w="2723" w:type="dxa"/>
            <w:shd w:val="clear" w:color="auto" w:fill="D9D9D9" w:themeFill="background1" w:themeFillShade="D9"/>
          </w:tcPr>
          <w:p w14:paraId="2F5027BC" w14:textId="63D5C82D" w:rsidR="00DB1FDB" w:rsidRPr="00B50091" w:rsidRDefault="00DB1FDB" w:rsidP="000C45BC">
            <w:pPr>
              <w:pStyle w:val="Prrafodelista"/>
              <w:ind w:left="0"/>
              <w:jc w:val="center"/>
              <w:rPr>
                <w:rFonts w:ascii="Tahoma" w:hAnsi="Tahoma" w:cs="Tahoma"/>
                <w:b/>
                <w:lang w:val="es-ES"/>
              </w:rPr>
            </w:pPr>
            <w:r w:rsidRPr="00DB1FDB">
              <w:rPr>
                <w:rFonts w:ascii="Tahoma" w:hAnsi="Tahoma" w:cs="Tahoma"/>
                <w:b/>
                <w:lang w:val="es-ES"/>
              </w:rPr>
              <w:t>Todas las partidas a un solo licitante</w:t>
            </w:r>
          </w:p>
        </w:tc>
      </w:tr>
      <w:tr w:rsidR="00DB1FDB" w:rsidRPr="00B50091" w14:paraId="2E3213D3" w14:textId="311122AD" w:rsidTr="00DB1FDB">
        <w:trPr>
          <w:trHeight w:val="47"/>
        </w:trPr>
        <w:tc>
          <w:tcPr>
            <w:tcW w:w="3257" w:type="dxa"/>
            <w:vAlign w:val="center"/>
          </w:tcPr>
          <w:p w14:paraId="1E03148A" w14:textId="77777777" w:rsidR="00DB1FDB" w:rsidRPr="00B50091" w:rsidRDefault="00DB1FDB" w:rsidP="000C45BC">
            <w:pPr>
              <w:pStyle w:val="Prrafodelista"/>
              <w:ind w:left="0"/>
              <w:jc w:val="center"/>
              <w:rPr>
                <w:rFonts w:ascii="Tahoma" w:hAnsi="Tahoma" w:cs="Tahoma"/>
                <w:color w:val="FF0000"/>
              </w:rPr>
            </w:pPr>
            <w:r w:rsidRPr="00B50091">
              <w:rPr>
                <w:rFonts w:ascii="Tahoma" w:hAnsi="Tahoma" w:cs="Tahoma"/>
                <w:color w:val="FF0000"/>
              </w:rPr>
              <w:t>No Aplica</w:t>
            </w:r>
          </w:p>
        </w:tc>
        <w:tc>
          <w:tcPr>
            <w:tcW w:w="3054" w:type="dxa"/>
            <w:vAlign w:val="center"/>
          </w:tcPr>
          <w:p w14:paraId="7737AE99" w14:textId="0B71CC92" w:rsidR="00DB1FDB" w:rsidRPr="00A1544B" w:rsidRDefault="008A3BB8" w:rsidP="000C45BC">
            <w:pPr>
              <w:pStyle w:val="Prrafodelista"/>
              <w:ind w:left="0"/>
              <w:jc w:val="center"/>
              <w:rPr>
                <w:rFonts w:ascii="Tahoma" w:hAnsi="Tahoma" w:cs="Tahoma"/>
                <w:b/>
                <w:color w:val="FF0000"/>
              </w:rPr>
            </w:pPr>
            <w:r w:rsidRPr="00A1544B">
              <w:rPr>
                <w:rFonts w:ascii="Tahoma" w:hAnsi="Tahoma" w:cs="Tahoma"/>
                <w:b/>
                <w:color w:val="FF0000"/>
              </w:rPr>
              <w:t>A</w:t>
            </w:r>
            <w:r w:rsidR="00DB1FDB" w:rsidRPr="00A1544B">
              <w:rPr>
                <w:rFonts w:ascii="Tahoma" w:hAnsi="Tahoma" w:cs="Tahoma"/>
                <w:b/>
                <w:color w:val="FF0000"/>
              </w:rPr>
              <w:t>plica</w:t>
            </w:r>
          </w:p>
        </w:tc>
        <w:tc>
          <w:tcPr>
            <w:tcW w:w="2723" w:type="dxa"/>
          </w:tcPr>
          <w:p w14:paraId="796C1658" w14:textId="0B16E9BF" w:rsidR="00DB1FDB" w:rsidRPr="00360FB4" w:rsidRDefault="00A1544B" w:rsidP="000C45BC">
            <w:pPr>
              <w:pStyle w:val="Prrafodelista"/>
              <w:ind w:left="0"/>
              <w:jc w:val="center"/>
              <w:rPr>
                <w:rFonts w:ascii="Tahoma" w:hAnsi="Tahoma" w:cs="Tahoma"/>
                <w:b/>
                <w:color w:val="FF0000"/>
              </w:rPr>
            </w:pPr>
            <w:r w:rsidRPr="00360FB4">
              <w:rPr>
                <w:rFonts w:ascii="Tahoma" w:hAnsi="Tahoma" w:cs="Tahoma"/>
                <w:bCs/>
                <w:color w:val="FF0000"/>
              </w:rPr>
              <w:t>No Aplica</w:t>
            </w:r>
          </w:p>
        </w:tc>
      </w:tr>
    </w:tbl>
    <w:p w14:paraId="522F6363" w14:textId="77777777" w:rsidR="00F75B36" w:rsidRDefault="00F75B36" w:rsidP="00F75B36">
      <w:pPr>
        <w:pStyle w:val="Prrafodelista"/>
        <w:spacing w:after="0" w:line="240" w:lineRule="auto"/>
        <w:ind w:left="360"/>
        <w:jc w:val="both"/>
        <w:rPr>
          <w:rFonts w:ascii="Tahoma" w:hAnsi="Tahoma" w:cs="Tahoma"/>
        </w:rPr>
      </w:pPr>
    </w:p>
    <w:p w14:paraId="7F04AFB8" w14:textId="77777777" w:rsidR="007E0778" w:rsidRDefault="007E0778" w:rsidP="00ED5D32">
      <w:pPr>
        <w:pStyle w:val="Prrafodelista"/>
        <w:numPr>
          <w:ilvl w:val="0"/>
          <w:numId w:val="6"/>
        </w:numPr>
        <w:spacing w:after="0" w:line="240" w:lineRule="auto"/>
        <w:jc w:val="both"/>
        <w:rPr>
          <w:rFonts w:ascii="Tahoma" w:hAnsi="Tahoma" w:cs="Tahoma"/>
        </w:rPr>
      </w:pPr>
      <w:r>
        <w:rPr>
          <w:rFonts w:ascii="Tahoma" w:hAnsi="Tahoma" w:cs="Tahoma"/>
          <w:lang w:val="es-ES_tradnl"/>
        </w:rPr>
        <w:t>P</w:t>
      </w:r>
      <w:r w:rsidRPr="007E0778">
        <w:rPr>
          <w:rFonts w:ascii="Tahoma" w:hAnsi="Tahoma" w:cs="Tahoma"/>
          <w:lang w:val="es-ES_tradnl"/>
        </w:rPr>
        <w:t xml:space="preserve">recio </w:t>
      </w:r>
      <w:r w:rsidR="00682B3B">
        <w:rPr>
          <w:rFonts w:ascii="Tahoma" w:hAnsi="Tahoma" w:cs="Tahoma"/>
          <w:lang w:val="es-ES_tradnl"/>
        </w:rPr>
        <w:t>M</w:t>
      </w:r>
      <w:r w:rsidRPr="007E0778">
        <w:rPr>
          <w:rFonts w:ascii="Tahoma" w:hAnsi="Tahoma" w:cs="Tahoma"/>
          <w:lang w:val="es-ES_tradnl"/>
        </w:rPr>
        <w:t xml:space="preserve">áximo de </w:t>
      </w:r>
      <w:r w:rsidR="00682B3B">
        <w:rPr>
          <w:rFonts w:ascii="Tahoma" w:hAnsi="Tahoma" w:cs="Tahoma"/>
          <w:lang w:val="es-ES_tradnl"/>
        </w:rPr>
        <w:t>R</w:t>
      </w:r>
      <w:r w:rsidRPr="007E0778">
        <w:rPr>
          <w:rFonts w:ascii="Tahoma" w:hAnsi="Tahoma" w:cs="Tahoma"/>
          <w:lang w:val="es-ES_tradnl"/>
        </w:rPr>
        <w:t>eferencia</w:t>
      </w:r>
      <w:r>
        <w:rPr>
          <w:rFonts w:ascii="Tahoma" w:hAnsi="Tahoma" w:cs="Tahoma"/>
          <w:lang w:val="es-ES_tradnl"/>
        </w:rPr>
        <w:t>.</w:t>
      </w:r>
    </w:p>
    <w:p w14:paraId="71D60F1E" w14:textId="5AEB0C7F" w:rsidR="007E0778" w:rsidRDefault="007E0778" w:rsidP="00F75B36">
      <w:pPr>
        <w:pStyle w:val="Prrafodelista"/>
        <w:spacing w:after="0" w:line="240" w:lineRule="auto"/>
        <w:ind w:left="360"/>
        <w:jc w:val="both"/>
        <w:rPr>
          <w:rFonts w:ascii="Tahoma" w:hAnsi="Tahoma" w:cs="Tahoma"/>
        </w:rPr>
      </w:pPr>
    </w:p>
    <w:tbl>
      <w:tblPr>
        <w:tblStyle w:val="Tablaconcuadrcula"/>
        <w:tblW w:w="0" w:type="auto"/>
        <w:tblInd w:w="360" w:type="dxa"/>
        <w:tblLook w:val="04A0" w:firstRow="1" w:lastRow="0" w:firstColumn="1" w:lastColumn="0" w:noHBand="0" w:noVBand="1"/>
      </w:tblPr>
      <w:tblGrid>
        <w:gridCol w:w="9034"/>
      </w:tblGrid>
      <w:tr w:rsidR="00096857" w:rsidRPr="00E136C2" w14:paraId="1FDB95B3" w14:textId="77777777" w:rsidTr="00AC04EB">
        <w:trPr>
          <w:tblHeader/>
        </w:trPr>
        <w:tc>
          <w:tcPr>
            <w:tcW w:w="9034" w:type="dxa"/>
            <w:shd w:val="clear" w:color="auto" w:fill="D9D9D9" w:themeFill="background1" w:themeFillShade="D9"/>
            <w:vAlign w:val="center"/>
          </w:tcPr>
          <w:p w14:paraId="3C0ED3AE" w14:textId="77777777" w:rsidR="00096857" w:rsidRPr="00E136C2" w:rsidRDefault="00096857" w:rsidP="00096857">
            <w:pPr>
              <w:pStyle w:val="Prrafodelista"/>
              <w:ind w:left="0"/>
              <w:jc w:val="center"/>
              <w:rPr>
                <w:rFonts w:ascii="Tahoma" w:hAnsi="Tahoma" w:cs="Tahoma"/>
                <w:b/>
              </w:rPr>
            </w:pPr>
            <w:r w:rsidRPr="00E136C2">
              <w:rPr>
                <w:rFonts w:ascii="Tahoma" w:hAnsi="Tahoma" w:cs="Tahoma"/>
                <w:b/>
                <w:lang w:val="es-ES_tradnl"/>
              </w:rPr>
              <w:t>Precio Máximo de Referencia</w:t>
            </w:r>
          </w:p>
        </w:tc>
      </w:tr>
      <w:tr w:rsidR="00096857" w:rsidRPr="00E136C2" w14:paraId="26497DAD" w14:textId="77777777" w:rsidTr="00AC04EB">
        <w:tc>
          <w:tcPr>
            <w:tcW w:w="9034" w:type="dxa"/>
            <w:vAlign w:val="center"/>
          </w:tcPr>
          <w:p w14:paraId="460AC58D" w14:textId="7AFD312D" w:rsidR="00096857" w:rsidRPr="00D62658" w:rsidRDefault="00AC04EB" w:rsidP="00096857">
            <w:pPr>
              <w:pStyle w:val="Prrafodelista"/>
              <w:ind w:left="0"/>
              <w:jc w:val="center"/>
              <w:rPr>
                <w:rFonts w:ascii="Tahoma" w:hAnsi="Tahoma" w:cs="Tahoma"/>
                <w:b/>
                <w:bCs/>
              </w:rPr>
            </w:pPr>
            <w:r w:rsidRPr="00B50091">
              <w:rPr>
                <w:rFonts w:ascii="Tahoma" w:hAnsi="Tahoma" w:cs="Tahoma"/>
                <w:color w:val="FF0000"/>
              </w:rPr>
              <w:t>No Aplica</w:t>
            </w:r>
          </w:p>
        </w:tc>
      </w:tr>
    </w:tbl>
    <w:p w14:paraId="6C672C50" w14:textId="77777777" w:rsidR="007E0778" w:rsidRDefault="007E0778" w:rsidP="00F75B36">
      <w:pPr>
        <w:pStyle w:val="Prrafodelista"/>
        <w:spacing w:after="0" w:line="240" w:lineRule="auto"/>
        <w:ind w:left="360"/>
        <w:jc w:val="both"/>
        <w:rPr>
          <w:rFonts w:ascii="Tahoma" w:hAnsi="Tahoma" w:cs="Tahoma"/>
        </w:rPr>
      </w:pPr>
    </w:p>
    <w:p w14:paraId="4D1BEA6E" w14:textId="722158F0" w:rsidR="00F75B36" w:rsidRDefault="008B3007" w:rsidP="00ED5D32">
      <w:pPr>
        <w:pStyle w:val="Prrafodelista"/>
        <w:numPr>
          <w:ilvl w:val="0"/>
          <w:numId w:val="6"/>
        </w:numPr>
        <w:spacing w:after="0" w:line="240" w:lineRule="auto"/>
        <w:jc w:val="both"/>
        <w:rPr>
          <w:rFonts w:ascii="Tahoma" w:hAnsi="Tahoma" w:cs="Tahoma"/>
        </w:rPr>
      </w:pPr>
      <w:r>
        <w:rPr>
          <w:rFonts w:ascii="Tahoma" w:hAnsi="Tahoma" w:cs="Tahoma"/>
          <w:lang w:val="es-ES_tradnl"/>
        </w:rPr>
        <w:t>N</w:t>
      </w:r>
      <w:r w:rsidR="007E0778" w:rsidRPr="007E0778">
        <w:rPr>
          <w:rFonts w:ascii="Tahoma" w:hAnsi="Tahoma" w:cs="Tahoma"/>
          <w:lang w:val="es-ES_tradnl"/>
        </w:rPr>
        <w:t xml:space="preserve">ormas </w:t>
      </w:r>
      <w:r>
        <w:rPr>
          <w:rFonts w:ascii="Tahoma" w:hAnsi="Tahoma" w:cs="Tahoma"/>
          <w:lang w:val="es-ES_tradnl"/>
        </w:rPr>
        <w:t xml:space="preserve">Oficiales </w:t>
      </w:r>
      <w:r>
        <w:rPr>
          <w:rFonts w:ascii="Tahoma" w:hAnsi="Tahoma" w:cs="Tahoma"/>
          <w:lang w:val="es-ES"/>
        </w:rPr>
        <w:t>Mexicanas</w:t>
      </w:r>
      <w:r w:rsidR="007E0778" w:rsidRPr="007E0778">
        <w:rPr>
          <w:rFonts w:ascii="Tahoma" w:hAnsi="Tahoma" w:cs="Tahoma"/>
          <w:lang w:val="es-ES"/>
        </w:rPr>
        <w:t xml:space="preserve">, </w:t>
      </w:r>
      <w:r w:rsidRPr="007E0778">
        <w:rPr>
          <w:rFonts w:ascii="Tahoma" w:hAnsi="Tahoma" w:cs="Tahoma"/>
          <w:lang w:val="es-ES"/>
        </w:rPr>
        <w:t>Normas Mexicanas</w:t>
      </w:r>
      <w:r w:rsidR="007E0778" w:rsidRPr="007E0778">
        <w:rPr>
          <w:rFonts w:ascii="Tahoma" w:hAnsi="Tahoma" w:cs="Tahoma"/>
          <w:lang w:val="es-ES"/>
        </w:rPr>
        <w:t xml:space="preserve">, </w:t>
      </w:r>
      <w:r w:rsidRPr="007E0778">
        <w:rPr>
          <w:rFonts w:ascii="Tahoma" w:hAnsi="Tahoma" w:cs="Tahoma"/>
          <w:lang w:val="es-ES"/>
        </w:rPr>
        <w:t>Normas Internacionales</w:t>
      </w:r>
      <w:r>
        <w:rPr>
          <w:rFonts w:ascii="Tahoma" w:hAnsi="Tahoma" w:cs="Tahoma"/>
          <w:lang w:val="es-ES"/>
        </w:rPr>
        <w:t xml:space="preserve">, </w:t>
      </w:r>
      <w:r w:rsidRPr="007E0778">
        <w:rPr>
          <w:rFonts w:ascii="Tahoma" w:hAnsi="Tahoma" w:cs="Tahoma"/>
          <w:lang w:val="es-ES"/>
        </w:rPr>
        <w:t xml:space="preserve">Normas </w:t>
      </w:r>
      <w:r>
        <w:rPr>
          <w:rFonts w:ascii="Tahoma" w:hAnsi="Tahoma" w:cs="Tahoma"/>
          <w:lang w:val="es-ES"/>
        </w:rPr>
        <w:t xml:space="preserve">de </w:t>
      </w:r>
      <w:r w:rsidRPr="007E0778">
        <w:rPr>
          <w:rFonts w:ascii="Tahoma" w:hAnsi="Tahoma" w:cs="Tahoma"/>
          <w:lang w:val="es-ES"/>
        </w:rPr>
        <w:t xml:space="preserve">Referencia </w:t>
      </w:r>
      <w:r>
        <w:rPr>
          <w:rFonts w:ascii="Tahoma" w:hAnsi="Tahoma" w:cs="Tahoma"/>
          <w:lang w:val="es-ES"/>
        </w:rPr>
        <w:t xml:space="preserve">o </w:t>
      </w:r>
      <w:r w:rsidRPr="007E0778">
        <w:rPr>
          <w:rFonts w:ascii="Tahoma" w:hAnsi="Tahoma" w:cs="Tahoma"/>
          <w:lang w:val="es-ES"/>
        </w:rPr>
        <w:t>Especificaciones</w:t>
      </w:r>
      <w:r w:rsidR="007E0778" w:rsidRPr="007E0778">
        <w:rPr>
          <w:rFonts w:ascii="Tahoma" w:hAnsi="Tahoma" w:cs="Tahoma"/>
          <w:lang w:val="es-ES"/>
        </w:rPr>
        <w:t xml:space="preserve">, cuyo cumplimiento se exija a los </w:t>
      </w:r>
      <w:r w:rsidR="00600342" w:rsidRPr="00600342">
        <w:rPr>
          <w:rFonts w:ascii="Tahoma" w:hAnsi="Tahoma" w:cs="Tahoma"/>
          <w:b/>
          <w:lang w:val="es-ES"/>
        </w:rPr>
        <w:t>LICITANTES</w:t>
      </w:r>
      <w:r w:rsidR="007E0778" w:rsidRPr="007E0778">
        <w:rPr>
          <w:rFonts w:ascii="Tahoma" w:hAnsi="Tahoma" w:cs="Tahoma"/>
          <w:lang w:val="es-ES"/>
        </w:rPr>
        <w:t xml:space="preserve"> conforme a la </w:t>
      </w:r>
      <w:r w:rsidR="00E136C2" w:rsidRPr="00E136C2">
        <w:rPr>
          <w:rFonts w:ascii="Tahoma" w:hAnsi="Tahoma" w:cs="Tahoma"/>
          <w:lang w:val="es-ES"/>
        </w:rPr>
        <w:t>Ley de Infraestructura de la Calidad</w:t>
      </w:r>
      <w:r w:rsidR="007E0778" w:rsidRPr="007E0778">
        <w:rPr>
          <w:rFonts w:ascii="Tahoma" w:hAnsi="Tahoma" w:cs="Tahoma"/>
          <w:lang w:val="es-ES"/>
        </w:rPr>
        <w:t xml:space="preserve"> y los artículos </w:t>
      </w:r>
      <w:r w:rsidR="007E0778" w:rsidRPr="00873B87">
        <w:rPr>
          <w:rFonts w:ascii="Tahoma" w:hAnsi="Tahoma" w:cs="Tahoma"/>
          <w:b/>
          <w:lang w:val="es-ES"/>
        </w:rPr>
        <w:t>31</w:t>
      </w:r>
      <w:r w:rsidR="007E0778" w:rsidRPr="007E0778">
        <w:rPr>
          <w:rFonts w:ascii="Tahoma" w:hAnsi="Tahoma" w:cs="Tahoma"/>
          <w:lang w:val="es-ES"/>
        </w:rPr>
        <w:t xml:space="preserve"> y </w:t>
      </w:r>
      <w:r w:rsidR="007E0778" w:rsidRPr="00873B87">
        <w:rPr>
          <w:rFonts w:ascii="Tahoma" w:hAnsi="Tahoma" w:cs="Tahoma"/>
          <w:b/>
          <w:lang w:val="es-ES"/>
        </w:rPr>
        <w:t>32</w:t>
      </w:r>
      <w:r w:rsidR="007E0778" w:rsidRPr="007E0778">
        <w:rPr>
          <w:rFonts w:ascii="Tahoma" w:hAnsi="Tahoma" w:cs="Tahoma"/>
          <w:lang w:val="es-ES"/>
        </w:rPr>
        <w:t xml:space="preserve"> del </w:t>
      </w:r>
      <w:r w:rsidR="00C60F3B" w:rsidRPr="00C60F3B">
        <w:rPr>
          <w:rFonts w:ascii="Tahoma" w:hAnsi="Tahoma" w:cs="Tahoma"/>
          <w:b/>
          <w:lang w:val="es-ES"/>
        </w:rPr>
        <w:t>REGLAMENTO</w:t>
      </w:r>
      <w:r w:rsidR="007E0778" w:rsidRPr="007E0778">
        <w:rPr>
          <w:rFonts w:ascii="Tahoma" w:hAnsi="Tahoma" w:cs="Tahoma"/>
          <w:lang w:val="es-ES"/>
        </w:rPr>
        <w:t xml:space="preserve">, con las que deberán demostrar que </w:t>
      </w:r>
      <w:r w:rsidR="00202F21" w:rsidRPr="00202F21">
        <w:rPr>
          <w:rFonts w:ascii="Tahoma" w:hAnsi="Tahoma" w:cs="Tahoma"/>
          <w:b/>
          <w:lang w:val="es-ES"/>
        </w:rPr>
        <w:t xml:space="preserve">“LOS </w:t>
      </w:r>
      <w:r w:rsidR="00D62658">
        <w:rPr>
          <w:rFonts w:ascii="Tahoma" w:hAnsi="Tahoma" w:cs="Tahoma"/>
          <w:b/>
          <w:lang w:val="es-ES"/>
        </w:rPr>
        <w:t>BIENES</w:t>
      </w:r>
      <w:r w:rsidR="00202F21" w:rsidRPr="00202F21">
        <w:rPr>
          <w:rFonts w:ascii="Tahoma" w:hAnsi="Tahoma" w:cs="Tahoma"/>
          <w:b/>
          <w:lang w:val="es-ES"/>
        </w:rPr>
        <w:t>”</w:t>
      </w:r>
      <w:r w:rsidR="007E0778" w:rsidRPr="007E0778">
        <w:rPr>
          <w:rFonts w:ascii="Tahoma" w:hAnsi="Tahoma" w:cs="Tahoma"/>
          <w:lang w:val="es-ES"/>
        </w:rPr>
        <w:t xml:space="preserve"> o los procesos de fabricación cumplen los estándares de calidad o unidades</w:t>
      </w:r>
      <w:r w:rsidR="007E0778" w:rsidRPr="007E0778">
        <w:rPr>
          <w:rFonts w:ascii="Tahoma" w:hAnsi="Tahoma" w:cs="Tahoma"/>
          <w:lang w:val="es-ES_tradnl"/>
        </w:rPr>
        <w:t xml:space="preserve"> de medida requeridas</w:t>
      </w:r>
      <w:r w:rsidR="00B65EFA">
        <w:rPr>
          <w:rFonts w:ascii="Tahoma" w:hAnsi="Tahoma" w:cs="Tahoma"/>
          <w:lang w:val="es-ES_tradnl"/>
        </w:rPr>
        <w:t>.</w:t>
      </w:r>
    </w:p>
    <w:p w14:paraId="66B164C4" w14:textId="77777777" w:rsidR="00D31DCE" w:rsidRDefault="00D31DCE" w:rsidP="00F75B36">
      <w:pPr>
        <w:pStyle w:val="Prrafodelista"/>
        <w:spacing w:after="0" w:line="240" w:lineRule="auto"/>
        <w:ind w:left="360"/>
        <w:jc w:val="both"/>
        <w:rPr>
          <w:rFonts w:ascii="Tahoma" w:hAnsi="Tahoma" w:cs="Tahoma"/>
        </w:rPr>
      </w:pPr>
    </w:p>
    <w:tbl>
      <w:tblPr>
        <w:tblStyle w:val="Tablaconcuadrcula"/>
        <w:tblW w:w="0" w:type="auto"/>
        <w:tblInd w:w="360" w:type="dxa"/>
        <w:tblLook w:val="04A0" w:firstRow="1" w:lastRow="0" w:firstColumn="1" w:lastColumn="0" w:noHBand="0" w:noVBand="1"/>
      </w:tblPr>
      <w:tblGrid>
        <w:gridCol w:w="2187"/>
        <w:gridCol w:w="4252"/>
        <w:gridCol w:w="2595"/>
      </w:tblGrid>
      <w:tr w:rsidR="00B65EFA" w:rsidRPr="00027A06" w14:paraId="36C29BAC" w14:textId="77777777" w:rsidTr="00741E08">
        <w:trPr>
          <w:tblHeader/>
        </w:trPr>
        <w:tc>
          <w:tcPr>
            <w:tcW w:w="9034" w:type="dxa"/>
            <w:gridSpan w:val="3"/>
            <w:shd w:val="clear" w:color="auto" w:fill="D9D9D9" w:themeFill="background1" w:themeFillShade="D9"/>
            <w:vAlign w:val="center"/>
          </w:tcPr>
          <w:p w14:paraId="0B1B70CA" w14:textId="77777777" w:rsidR="00B65EFA" w:rsidRPr="00027A06" w:rsidRDefault="00B65EFA" w:rsidP="00027A06">
            <w:pPr>
              <w:pStyle w:val="Prrafodelista"/>
              <w:ind w:left="0"/>
              <w:jc w:val="center"/>
              <w:rPr>
                <w:rFonts w:ascii="Tahoma" w:hAnsi="Tahoma" w:cs="Tahoma"/>
              </w:rPr>
            </w:pPr>
            <w:r w:rsidRPr="00027A06">
              <w:rPr>
                <w:rFonts w:ascii="Tahoma" w:hAnsi="Tahoma" w:cs="Tahoma"/>
                <w:b/>
                <w:bCs/>
              </w:rPr>
              <w:t>Normas Aplicables a la Contratación</w:t>
            </w:r>
          </w:p>
        </w:tc>
      </w:tr>
      <w:tr w:rsidR="00B65EFA" w:rsidRPr="00027A06" w14:paraId="421C9D5E" w14:textId="77777777" w:rsidTr="00741E08">
        <w:trPr>
          <w:tblHeader/>
        </w:trPr>
        <w:tc>
          <w:tcPr>
            <w:tcW w:w="2187" w:type="dxa"/>
            <w:shd w:val="clear" w:color="auto" w:fill="D9D9D9" w:themeFill="background1" w:themeFillShade="D9"/>
            <w:vAlign w:val="center"/>
          </w:tcPr>
          <w:p w14:paraId="62DAE85A" w14:textId="77777777" w:rsidR="00B65EFA" w:rsidRPr="00027A06" w:rsidRDefault="00B65EFA" w:rsidP="00027A06">
            <w:pPr>
              <w:pStyle w:val="Prrafodelista"/>
              <w:ind w:left="0"/>
              <w:jc w:val="center"/>
              <w:rPr>
                <w:rFonts w:ascii="Tahoma" w:hAnsi="Tahoma" w:cs="Tahoma"/>
              </w:rPr>
            </w:pPr>
            <w:r w:rsidRPr="00027A06">
              <w:rPr>
                <w:rFonts w:ascii="Tahoma" w:hAnsi="Tahoma" w:cs="Tahoma"/>
                <w:b/>
                <w:bCs/>
              </w:rPr>
              <w:t>Norma Número</w:t>
            </w:r>
          </w:p>
        </w:tc>
        <w:tc>
          <w:tcPr>
            <w:tcW w:w="4252" w:type="dxa"/>
            <w:shd w:val="clear" w:color="auto" w:fill="D9D9D9" w:themeFill="background1" w:themeFillShade="D9"/>
            <w:vAlign w:val="center"/>
          </w:tcPr>
          <w:p w14:paraId="0310C0DB" w14:textId="77777777" w:rsidR="00B65EFA" w:rsidRPr="00027A06" w:rsidRDefault="00B65EFA" w:rsidP="00027A06">
            <w:pPr>
              <w:pStyle w:val="Prrafodelista"/>
              <w:ind w:left="0"/>
              <w:jc w:val="center"/>
              <w:rPr>
                <w:rFonts w:ascii="Tahoma" w:hAnsi="Tahoma" w:cs="Tahoma"/>
              </w:rPr>
            </w:pPr>
            <w:r w:rsidRPr="00027A06">
              <w:rPr>
                <w:rFonts w:ascii="Tahoma" w:hAnsi="Tahoma" w:cs="Tahoma"/>
                <w:b/>
                <w:bCs/>
              </w:rPr>
              <w:t>Descripción</w:t>
            </w:r>
          </w:p>
        </w:tc>
        <w:tc>
          <w:tcPr>
            <w:tcW w:w="2595" w:type="dxa"/>
            <w:shd w:val="clear" w:color="auto" w:fill="D9D9D9" w:themeFill="background1" w:themeFillShade="D9"/>
            <w:vAlign w:val="center"/>
          </w:tcPr>
          <w:p w14:paraId="34C34436" w14:textId="77777777" w:rsidR="00B65EFA" w:rsidRPr="00027A06" w:rsidRDefault="00B65EFA" w:rsidP="00027A06">
            <w:pPr>
              <w:pStyle w:val="Prrafodelista"/>
              <w:ind w:left="0"/>
              <w:jc w:val="center"/>
              <w:rPr>
                <w:rFonts w:ascii="Tahoma" w:hAnsi="Tahoma" w:cs="Tahoma"/>
              </w:rPr>
            </w:pPr>
            <w:r w:rsidRPr="00027A06">
              <w:rPr>
                <w:rFonts w:ascii="Tahoma" w:hAnsi="Tahoma" w:cs="Tahoma"/>
                <w:b/>
                <w:bCs/>
              </w:rPr>
              <w:t>Partida a la que Aplica</w:t>
            </w:r>
          </w:p>
        </w:tc>
      </w:tr>
      <w:tr w:rsidR="00A941C0" w:rsidRPr="007C5B2F" w14:paraId="2A12C89E" w14:textId="77777777" w:rsidTr="00E022A0">
        <w:tc>
          <w:tcPr>
            <w:tcW w:w="2187" w:type="dxa"/>
            <w:vAlign w:val="center"/>
          </w:tcPr>
          <w:p w14:paraId="5ECDF025" w14:textId="2E935C81" w:rsidR="00A941C0" w:rsidRPr="00A941C0" w:rsidRDefault="00A941C0" w:rsidP="00A941C0">
            <w:pPr>
              <w:pStyle w:val="Prrafodelista"/>
              <w:ind w:left="0"/>
              <w:jc w:val="center"/>
              <w:rPr>
                <w:rFonts w:ascii="Tahoma" w:hAnsi="Tahoma" w:cs="Tahoma"/>
                <w:sz w:val="20"/>
                <w:szCs w:val="20"/>
              </w:rPr>
            </w:pPr>
            <w:r w:rsidRPr="00A941C0">
              <w:rPr>
                <w:rFonts w:ascii="Tahoma" w:eastAsia="Calibri" w:hAnsi="Tahoma" w:cs="Tahoma"/>
                <w:bCs/>
                <w:sz w:val="20"/>
                <w:szCs w:val="20"/>
              </w:rPr>
              <w:t>NOM-001-SEDE-2012</w:t>
            </w:r>
          </w:p>
        </w:tc>
        <w:tc>
          <w:tcPr>
            <w:tcW w:w="4252" w:type="dxa"/>
            <w:vAlign w:val="center"/>
          </w:tcPr>
          <w:p w14:paraId="1D82A2D8" w14:textId="3AB0DB11" w:rsidR="00A941C0" w:rsidRPr="00A941C0" w:rsidRDefault="00A941C0" w:rsidP="00A941C0">
            <w:pPr>
              <w:pStyle w:val="Prrafodelista"/>
              <w:ind w:left="0"/>
              <w:jc w:val="center"/>
              <w:rPr>
                <w:rFonts w:ascii="Tahoma" w:hAnsi="Tahoma" w:cs="Tahoma"/>
                <w:sz w:val="20"/>
                <w:szCs w:val="20"/>
              </w:rPr>
            </w:pPr>
            <w:r w:rsidRPr="00A941C0">
              <w:rPr>
                <w:rFonts w:ascii="Tahoma" w:eastAsia="Calibri" w:hAnsi="Tahoma" w:cs="Tahoma"/>
                <w:bCs/>
                <w:sz w:val="20"/>
                <w:szCs w:val="20"/>
              </w:rPr>
              <w:t>Instalaciones Eléctricas (utilización)</w:t>
            </w:r>
          </w:p>
        </w:tc>
        <w:tc>
          <w:tcPr>
            <w:tcW w:w="2595" w:type="dxa"/>
            <w:vAlign w:val="center"/>
          </w:tcPr>
          <w:p w14:paraId="37AE056C" w14:textId="43D03213" w:rsidR="00A941C0" w:rsidRPr="00A941C0" w:rsidRDefault="00A941C0" w:rsidP="00A941C0">
            <w:pPr>
              <w:pStyle w:val="Prrafodelista"/>
              <w:ind w:left="0"/>
              <w:jc w:val="center"/>
              <w:rPr>
                <w:rFonts w:ascii="Tahoma" w:hAnsi="Tahoma" w:cs="Tahoma"/>
                <w:sz w:val="20"/>
                <w:szCs w:val="20"/>
              </w:rPr>
            </w:pPr>
            <w:r w:rsidRPr="00A941C0">
              <w:rPr>
                <w:rFonts w:ascii="Tahoma" w:eastAsia="Calibri" w:hAnsi="Tahoma" w:cs="Tahoma"/>
                <w:bCs/>
                <w:sz w:val="20"/>
                <w:szCs w:val="20"/>
              </w:rPr>
              <w:t>TODAS</w:t>
            </w:r>
          </w:p>
        </w:tc>
      </w:tr>
      <w:tr w:rsidR="00A941C0" w:rsidRPr="007C5B2F" w14:paraId="1E92385B" w14:textId="77777777" w:rsidTr="00E022A0">
        <w:tc>
          <w:tcPr>
            <w:tcW w:w="2187" w:type="dxa"/>
            <w:vAlign w:val="center"/>
          </w:tcPr>
          <w:p w14:paraId="44920792" w14:textId="251DDA0C" w:rsidR="00A941C0" w:rsidRPr="00A941C0" w:rsidRDefault="00A941C0" w:rsidP="00A941C0">
            <w:pPr>
              <w:pStyle w:val="Prrafodelista"/>
              <w:ind w:left="0"/>
              <w:jc w:val="center"/>
              <w:rPr>
                <w:rFonts w:ascii="Tahoma" w:hAnsi="Tahoma" w:cs="Tahoma"/>
                <w:color w:val="FF0000"/>
                <w:sz w:val="20"/>
                <w:szCs w:val="20"/>
              </w:rPr>
            </w:pPr>
            <w:r w:rsidRPr="00A941C0">
              <w:rPr>
                <w:rFonts w:ascii="Tahoma" w:eastAsia="Calibri" w:hAnsi="Tahoma" w:cs="Tahoma"/>
                <w:sz w:val="20"/>
                <w:szCs w:val="20"/>
              </w:rPr>
              <w:t>ICREA Std-131-2015</w:t>
            </w:r>
          </w:p>
        </w:tc>
        <w:tc>
          <w:tcPr>
            <w:tcW w:w="4252" w:type="dxa"/>
            <w:vAlign w:val="center"/>
          </w:tcPr>
          <w:p w14:paraId="313955C4" w14:textId="0542BB5B" w:rsidR="00A941C0" w:rsidRPr="00A941C0" w:rsidRDefault="00A941C0" w:rsidP="00A941C0">
            <w:pPr>
              <w:pStyle w:val="Prrafodelista"/>
              <w:ind w:left="0"/>
              <w:jc w:val="center"/>
              <w:rPr>
                <w:rFonts w:ascii="Tahoma" w:hAnsi="Tahoma" w:cs="Tahoma"/>
                <w:bCs/>
                <w:color w:val="FF0000"/>
                <w:sz w:val="20"/>
                <w:szCs w:val="20"/>
              </w:rPr>
            </w:pPr>
            <w:r w:rsidRPr="00A941C0">
              <w:rPr>
                <w:rFonts w:ascii="Tahoma" w:eastAsia="Calibri" w:hAnsi="Tahoma" w:cs="Tahoma"/>
                <w:bCs/>
                <w:sz w:val="20"/>
                <w:szCs w:val="20"/>
              </w:rPr>
              <w:t>Métodos y procedimientos para instalaciones destinadas a procesamiento de datos</w:t>
            </w:r>
          </w:p>
        </w:tc>
        <w:tc>
          <w:tcPr>
            <w:tcW w:w="2595" w:type="dxa"/>
            <w:vAlign w:val="center"/>
          </w:tcPr>
          <w:p w14:paraId="7F9BFEFD" w14:textId="6C1A3FFD" w:rsidR="00A941C0" w:rsidRPr="00A941C0" w:rsidRDefault="00A941C0" w:rsidP="00A941C0">
            <w:pPr>
              <w:pStyle w:val="Prrafodelista"/>
              <w:ind w:left="0"/>
              <w:jc w:val="center"/>
              <w:rPr>
                <w:rFonts w:ascii="Tahoma" w:hAnsi="Tahoma" w:cs="Tahoma"/>
                <w:color w:val="FF0000"/>
                <w:sz w:val="20"/>
                <w:szCs w:val="20"/>
              </w:rPr>
            </w:pPr>
            <w:r w:rsidRPr="00A941C0">
              <w:rPr>
                <w:rFonts w:ascii="Tahoma" w:eastAsia="Calibri" w:hAnsi="Tahoma" w:cs="Tahoma"/>
                <w:bCs/>
                <w:sz w:val="20"/>
                <w:szCs w:val="20"/>
              </w:rPr>
              <w:t>TODAS</w:t>
            </w:r>
          </w:p>
        </w:tc>
      </w:tr>
      <w:tr w:rsidR="00A941C0" w:rsidRPr="007C5B2F" w14:paraId="5BD840B6" w14:textId="77777777" w:rsidTr="00E022A0">
        <w:tc>
          <w:tcPr>
            <w:tcW w:w="2187" w:type="dxa"/>
            <w:vAlign w:val="center"/>
          </w:tcPr>
          <w:p w14:paraId="004D00D5" w14:textId="4615B403" w:rsidR="00A941C0" w:rsidRPr="00A941C0" w:rsidRDefault="00A941C0" w:rsidP="00A941C0">
            <w:pPr>
              <w:pStyle w:val="Prrafodelista"/>
              <w:ind w:left="0"/>
              <w:jc w:val="center"/>
              <w:rPr>
                <w:rFonts w:ascii="Tahoma" w:hAnsi="Tahoma" w:cs="Tahoma"/>
                <w:color w:val="FF0000"/>
                <w:sz w:val="20"/>
                <w:szCs w:val="20"/>
              </w:rPr>
            </w:pPr>
            <w:r w:rsidRPr="00A941C0">
              <w:rPr>
                <w:rFonts w:ascii="Tahoma" w:eastAsia="Calibri" w:hAnsi="Tahoma" w:cs="Tahoma"/>
                <w:sz w:val="20"/>
                <w:szCs w:val="20"/>
              </w:rPr>
              <w:lastRenderedPageBreak/>
              <w:t>NMX-J-549-ANCE-2005:</w:t>
            </w:r>
          </w:p>
        </w:tc>
        <w:tc>
          <w:tcPr>
            <w:tcW w:w="4252" w:type="dxa"/>
            <w:vAlign w:val="center"/>
          </w:tcPr>
          <w:p w14:paraId="2525A141" w14:textId="49A7AE88" w:rsidR="00A941C0" w:rsidRPr="00A941C0" w:rsidRDefault="00A941C0" w:rsidP="00A941C0">
            <w:pPr>
              <w:pStyle w:val="Prrafodelista"/>
              <w:ind w:left="0"/>
              <w:jc w:val="center"/>
              <w:rPr>
                <w:rFonts w:ascii="Tahoma" w:hAnsi="Tahoma" w:cs="Tahoma"/>
                <w:bCs/>
                <w:color w:val="FF0000"/>
                <w:sz w:val="20"/>
                <w:szCs w:val="20"/>
              </w:rPr>
            </w:pPr>
            <w:r w:rsidRPr="00A941C0">
              <w:rPr>
                <w:rFonts w:ascii="Tahoma" w:eastAsia="Calibri" w:hAnsi="Tahoma" w:cs="Tahoma"/>
                <w:bCs/>
                <w:sz w:val="20"/>
                <w:szCs w:val="20"/>
              </w:rPr>
              <w:t>Sistema de protección contra tormentas eléctricas – Especificaciones, Materiales y métodos de medición.</w:t>
            </w:r>
          </w:p>
        </w:tc>
        <w:tc>
          <w:tcPr>
            <w:tcW w:w="2595" w:type="dxa"/>
            <w:vAlign w:val="center"/>
          </w:tcPr>
          <w:p w14:paraId="2FA80518" w14:textId="40DF7045" w:rsidR="00A941C0" w:rsidRPr="00A941C0" w:rsidRDefault="00A941C0" w:rsidP="00A941C0">
            <w:pPr>
              <w:pStyle w:val="Prrafodelista"/>
              <w:ind w:left="0"/>
              <w:jc w:val="center"/>
              <w:rPr>
                <w:rFonts w:ascii="Tahoma" w:hAnsi="Tahoma" w:cs="Tahoma"/>
                <w:color w:val="FF0000"/>
                <w:sz w:val="20"/>
                <w:szCs w:val="20"/>
              </w:rPr>
            </w:pPr>
            <w:r w:rsidRPr="00A941C0">
              <w:rPr>
                <w:rFonts w:ascii="Tahoma" w:eastAsia="Calibri" w:hAnsi="Tahoma" w:cs="Tahoma"/>
                <w:bCs/>
                <w:sz w:val="20"/>
                <w:szCs w:val="20"/>
              </w:rPr>
              <w:t>TODAS</w:t>
            </w:r>
          </w:p>
        </w:tc>
      </w:tr>
      <w:tr w:rsidR="00A941C0" w:rsidRPr="007C5B2F" w14:paraId="3F47713A" w14:textId="77777777" w:rsidTr="00B24100">
        <w:tc>
          <w:tcPr>
            <w:tcW w:w="2187" w:type="dxa"/>
            <w:vAlign w:val="center"/>
          </w:tcPr>
          <w:p w14:paraId="7A90FD72" w14:textId="56E2F13D" w:rsidR="00A941C0" w:rsidRPr="00A941C0" w:rsidRDefault="00A941C0" w:rsidP="00A941C0">
            <w:pPr>
              <w:pStyle w:val="Prrafodelista"/>
              <w:ind w:left="0"/>
              <w:jc w:val="center"/>
              <w:rPr>
                <w:rFonts w:ascii="Tahoma" w:hAnsi="Tahoma" w:cs="Tahoma"/>
                <w:color w:val="FF0000"/>
                <w:sz w:val="20"/>
                <w:szCs w:val="20"/>
              </w:rPr>
            </w:pPr>
            <w:r w:rsidRPr="00A941C0">
              <w:rPr>
                <w:rFonts w:ascii="Tahoma" w:eastAsia="Calibri" w:hAnsi="Tahoma" w:cs="Tahoma"/>
                <w:sz w:val="20"/>
                <w:szCs w:val="20"/>
              </w:rPr>
              <w:t>NOM-011-STPS-2001</w:t>
            </w:r>
          </w:p>
        </w:tc>
        <w:tc>
          <w:tcPr>
            <w:tcW w:w="4252" w:type="dxa"/>
            <w:vAlign w:val="center"/>
          </w:tcPr>
          <w:p w14:paraId="2757EB23" w14:textId="5B4D99C2" w:rsidR="00A941C0" w:rsidRPr="00A941C0" w:rsidRDefault="00A941C0" w:rsidP="00A941C0">
            <w:pPr>
              <w:pStyle w:val="Prrafodelista"/>
              <w:ind w:left="0"/>
              <w:jc w:val="center"/>
              <w:rPr>
                <w:rFonts w:ascii="Tahoma" w:hAnsi="Tahoma" w:cs="Tahoma"/>
                <w:bCs/>
                <w:color w:val="FF0000"/>
                <w:sz w:val="20"/>
                <w:szCs w:val="20"/>
              </w:rPr>
            </w:pPr>
            <w:r w:rsidRPr="00A941C0">
              <w:rPr>
                <w:rFonts w:ascii="Tahoma" w:eastAsia="Calibri" w:hAnsi="Tahoma" w:cs="Tahoma"/>
                <w:bCs/>
                <w:sz w:val="20"/>
                <w:szCs w:val="20"/>
              </w:rPr>
              <w:t>Condiciones de seguridad e higiene en los centros de trabajo donde se genere ruido.</w:t>
            </w:r>
          </w:p>
        </w:tc>
        <w:tc>
          <w:tcPr>
            <w:tcW w:w="2595" w:type="dxa"/>
          </w:tcPr>
          <w:p w14:paraId="72E466C4" w14:textId="4B109732" w:rsidR="00A941C0" w:rsidRPr="00A941C0" w:rsidRDefault="00A941C0" w:rsidP="00A941C0">
            <w:pPr>
              <w:pStyle w:val="Prrafodelista"/>
              <w:ind w:left="0"/>
              <w:jc w:val="center"/>
              <w:rPr>
                <w:rFonts w:ascii="Tahoma" w:hAnsi="Tahoma" w:cs="Tahoma"/>
                <w:color w:val="FF0000"/>
                <w:sz w:val="20"/>
                <w:szCs w:val="20"/>
              </w:rPr>
            </w:pPr>
            <w:r w:rsidRPr="00A941C0">
              <w:rPr>
                <w:rFonts w:ascii="Tahoma" w:eastAsia="Calibri" w:hAnsi="Tahoma" w:cs="Tahoma"/>
                <w:bCs/>
                <w:sz w:val="20"/>
                <w:szCs w:val="20"/>
              </w:rPr>
              <w:t>TODAS</w:t>
            </w:r>
          </w:p>
        </w:tc>
      </w:tr>
      <w:tr w:rsidR="00A941C0" w:rsidRPr="007C5B2F" w14:paraId="0F01B4B3" w14:textId="77777777" w:rsidTr="00B24100">
        <w:tc>
          <w:tcPr>
            <w:tcW w:w="2187" w:type="dxa"/>
            <w:vAlign w:val="center"/>
          </w:tcPr>
          <w:p w14:paraId="37B02C26" w14:textId="56852C55" w:rsidR="00A941C0" w:rsidRPr="00A941C0" w:rsidRDefault="00A941C0" w:rsidP="00A941C0">
            <w:pPr>
              <w:pStyle w:val="Prrafodelista"/>
              <w:ind w:left="0"/>
              <w:jc w:val="center"/>
              <w:rPr>
                <w:rFonts w:ascii="Tahoma" w:hAnsi="Tahoma" w:cs="Tahoma"/>
                <w:color w:val="FF0000"/>
                <w:sz w:val="20"/>
                <w:szCs w:val="20"/>
              </w:rPr>
            </w:pPr>
            <w:r w:rsidRPr="00A941C0">
              <w:rPr>
                <w:rFonts w:ascii="Tahoma" w:eastAsia="Calibri" w:hAnsi="Tahoma" w:cs="Tahoma"/>
                <w:sz w:val="20"/>
                <w:szCs w:val="20"/>
              </w:rPr>
              <w:t>NOM-029-STPS-2011</w:t>
            </w:r>
          </w:p>
        </w:tc>
        <w:tc>
          <w:tcPr>
            <w:tcW w:w="4252" w:type="dxa"/>
            <w:vAlign w:val="center"/>
          </w:tcPr>
          <w:p w14:paraId="7C9A8372" w14:textId="4E02AA8B" w:rsidR="00A941C0" w:rsidRPr="00A941C0" w:rsidRDefault="00A941C0" w:rsidP="00A941C0">
            <w:pPr>
              <w:pStyle w:val="Prrafodelista"/>
              <w:ind w:left="0"/>
              <w:jc w:val="center"/>
              <w:rPr>
                <w:rFonts w:ascii="Tahoma" w:hAnsi="Tahoma" w:cs="Tahoma"/>
                <w:bCs/>
                <w:color w:val="FF0000"/>
                <w:sz w:val="20"/>
                <w:szCs w:val="20"/>
              </w:rPr>
            </w:pPr>
            <w:r w:rsidRPr="00A941C0">
              <w:rPr>
                <w:rFonts w:ascii="Tahoma" w:eastAsia="Calibri" w:hAnsi="Tahoma" w:cs="Tahoma"/>
                <w:bCs/>
                <w:sz w:val="20"/>
                <w:szCs w:val="20"/>
              </w:rPr>
              <w:t>Mantenimiento de las instalaciones eléctricas en los centros de trabajo-Condiciones de seguridad.</w:t>
            </w:r>
          </w:p>
        </w:tc>
        <w:tc>
          <w:tcPr>
            <w:tcW w:w="2595" w:type="dxa"/>
          </w:tcPr>
          <w:p w14:paraId="4EB19DDB" w14:textId="57558564" w:rsidR="00A941C0" w:rsidRPr="00A941C0" w:rsidRDefault="00A941C0" w:rsidP="00A941C0">
            <w:pPr>
              <w:pStyle w:val="Prrafodelista"/>
              <w:ind w:left="0"/>
              <w:jc w:val="center"/>
              <w:rPr>
                <w:rFonts w:ascii="Tahoma" w:hAnsi="Tahoma" w:cs="Tahoma"/>
                <w:color w:val="FF0000"/>
                <w:sz w:val="20"/>
                <w:szCs w:val="20"/>
              </w:rPr>
            </w:pPr>
            <w:r w:rsidRPr="00A941C0">
              <w:rPr>
                <w:rFonts w:ascii="Tahoma" w:eastAsia="Calibri" w:hAnsi="Tahoma" w:cs="Tahoma"/>
                <w:bCs/>
                <w:sz w:val="20"/>
                <w:szCs w:val="20"/>
              </w:rPr>
              <w:t>TODAS</w:t>
            </w:r>
          </w:p>
        </w:tc>
      </w:tr>
    </w:tbl>
    <w:p w14:paraId="2DA71AB5" w14:textId="075224D9" w:rsidR="00B65EFA" w:rsidRDefault="00B65EFA" w:rsidP="007C5B2F">
      <w:pPr>
        <w:pStyle w:val="Prrafodelista"/>
        <w:spacing w:after="0" w:line="240" w:lineRule="auto"/>
        <w:ind w:left="360"/>
        <w:jc w:val="both"/>
        <w:rPr>
          <w:rFonts w:ascii="Tahoma" w:hAnsi="Tahoma" w:cs="Tahoma"/>
        </w:rPr>
      </w:pPr>
    </w:p>
    <w:p w14:paraId="0BC47131" w14:textId="33A5239D" w:rsidR="009D3F25" w:rsidRDefault="00A941C0" w:rsidP="009D3F25">
      <w:pPr>
        <w:pStyle w:val="Prrafodelista"/>
        <w:spacing w:after="0" w:line="240" w:lineRule="auto"/>
        <w:ind w:left="360"/>
        <w:jc w:val="both"/>
        <w:rPr>
          <w:rFonts w:ascii="Tahoma" w:hAnsi="Tahoma" w:cs="Tahoma"/>
        </w:rPr>
      </w:pPr>
      <w:r w:rsidRPr="003A0416">
        <w:rPr>
          <w:rFonts w:ascii="Tahoma" w:hAnsi="Tahoma" w:cs="Tahoma"/>
          <w:b/>
          <w:bCs/>
        </w:rPr>
        <w:t xml:space="preserve">“EL LICITANTE” </w:t>
      </w:r>
      <w:r w:rsidRPr="003A0416">
        <w:rPr>
          <w:rFonts w:ascii="Tahoma" w:hAnsi="Tahoma" w:cs="Tahoma"/>
        </w:rPr>
        <w:t xml:space="preserve">será responsable de observar el cumplimiento de aquellas que indirectamente se relacionen para la entrega de </w:t>
      </w:r>
      <w:r w:rsidRPr="003A0416">
        <w:rPr>
          <w:rFonts w:ascii="Tahoma" w:hAnsi="Tahoma" w:cs="Tahoma"/>
          <w:b/>
          <w:bCs/>
        </w:rPr>
        <w:t>“LOS BIENES”</w:t>
      </w:r>
      <w:r w:rsidRPr="003A0416">
        <w:rPr>
          <w:rFonts w:ascii="Tahoma" w:hAnsi="Tahoma" w:cs="Tahoma"/>
        </w:rPr>
        <w:t xml:space="preserve">, de conformidad con lo dispuesto en los artículos </w:t>
      </w:r>
      <w:r w:rsidRPr="003A0416">
        <w:rPr>
          <w:rFonts w:ascii="Tahoma" w:hAnsi="Tahoma" w:cs="Tahoma"/>
          <w:b/>
          <w:bCs/>
        </w:rPr>
        <w:t xml:space="preserve">64 </w:t>
      </w:r>
      <w:r w:rsidRPr="003A0416">
        <w:rPr>
          <w:rFonts w:ascii="Tahoma" w:hAnsi="Tahoma" w:cs="Tahoma"/>
        </w:rPr>
        <w:t xml:space="preserve">y </w:t>
      </w:r>
      <w:r w:rsidRPr="003A0416">
        <w:rPr>
          <w:rFonts w:ascii="Tahoma" w:hAnsi="Tahoma" w:cs="Tahoma"/>
          <w:b/>
          <w:bCs/>
        </w:rPr>
        <w:t xml:space="preserve">73 </w:t>
      </w:r>
      <w:r w:rsidRPr="003A0416">
        <w:rPr>
          <w:rFonts w:ascii="Tahoma" w:hAnsi="Tahoma" w:cs="Tahoma"/>
        </w:rPr>
        <w:t>de la referida Ley.</w:t>
      </w:r>
    </w:p>
    <w:p w14:paraId="041E56BB" w14:textId="77777777" w:rsidR="00605DD6" w:rsidRDefault="00605DD6" w:rsidP="007C5B2F">
      <w:pPr>
        <w:pStyle w:val="Prrafodelista"/>
        <w:spacing w:after="0" w:line="240" w:lineRule="auto"/>
        <w:ind w:left="360"/>
        <w:jc w:val="both"/>
        <w:rPr>
          <w:rFonts w:ascii="Tahoma" w:hAnsi="Tahoma" w:cs="Tahoma"/>
        </w:rPr>
      </w:pPr>
    </w:p>
    <w:p w14:paraId="1AF1F850" w14:textId="77777777" w:rsidR="00B65EFA" w:rsidRDefault="00D50914" w:rsidP="007C5B2F">
      <w:pPr>
        <w:pStyle w:val="Prrafodelista"/>
        <w:numPr>
          <w:ilvl w:val="0"/>
          <w:numId w:val="6"/>
        </w:numPr>
        <w:spacing w:after="0" w:line="240" w:lineRule="auto"/>
        <w:ind w:firstLine="0"/>
        <w:jc w:val="both"/>
        <w:rPr>
          <w:rFonts w:ascii="Tahoma" w:hAnsi="Tahoma" w:cs="Tahoma"/>
        </w:rPr>
      </w:pPr>
      <w:r w:rsidRPr="00D50914">
        <w:rPr>
          <w:rFonts w:ascii="Tahoma" w:hAnsi="Tahoma" w:cs="Tahoma"/>
          <w:lang w:val="es-ES"/>
        </w:rPr>
        <w:t xml:space="preserve">Para el caso previsto en la fracción </w:t>
      </w:r>
      <w:r w:rsidRPr="004F2C0F">
        <w:rPr>
          <w:rFonts w:ascii="Tahoma" w:hAnsi="Tahoma" w:cs="Tahoma"/>
          <w:b/>
          <w:lang w:val="es-ES"/>
        </w:rPr>
        <w:t>X</w:t>
      </w:r>
      <w:r w:rsidRPr="00D50914">
        <w:rPr>
          <w:rFonts w:ascii="Tahoma" w:hAnsi="Tahoma" w:cs="Tahoma"/>
          <w:lang w:val="es-ES"/>
        </w:rPr>
        <w:t xml:space="preserve"> del artículo </w:t>
      </w:r>
      <w:r w:rsidRPr="004F2C0F">
        <w:rPr>
          <w:rFonts w:ascii="Tahoma" w:hAnsi="Tahoma" w:cs="Tahoma"/>
          <w:b/>
          <w:lang w:val="es-ES"/>
        </w:rPr>
        <w:t>29</w:t>
      </w:r>
      <w:r w:rsidRPr="00D50914">
        <w:rPr>
          <w:rFonts w:ascii="Tahoma" w:hAnsi="Tahoma" w:cs="Tahoma"/>
          <w:lang w:val="es-ES"/>
        </w:rPr>
        <w:t xml:space="preserve"> de la </w:t>
      </w:r>
      <w:r w:rsidR="00354A8E" w:rsidRPr="00354A8E">
        <w:rPr>
          <w:rFonts w:ascii="Tahoma" w:hAnsi="Tahoma" w:cs="Tahoma"/>
          <w:b/>
          <w:lang w:val="es-ES"/>
        </w:rPr>
        <w:t>LEY</w:t>
      </w:r>
      <w:r w:rsidRPr="00D50914">
        <w:rPr>
          <w:rFonts w:ascii="Tahoma" w:hAnsi="Tahoma" w:cs="Tahoma"/>
          <w:lang w:val="es-ES"/>
        </w:rPr>
        <w:t xml:space="preserve">, se deberá especificar el método que se utilizará para realizar las pruebas que permitan verificar el cumplimiento de las especificaciones de los bienes a adquirir o arrendar o servicios a contratar; la institución pública o privada que las realizará y el momento para efectuarlas, así como la unidad de medida con la cual se determinará el resultado mínimo que deberá obtenerse en las pruebas señaladas. Será responsabilidad del </w:t>
      </w:r>
      <w:r w:rsidRPr="005107B4">
        <w:rPr>
          <w:rFonts w:ascii="Tahoma" w:hAnsi="Tahoma" w:cs="Tahoma"/>
          <w:b/>
          <w:lang w:val="es-ES"/>
        </w:rPr>
        <w:t xml:space="preserve">Área </w:t>
      </w:r>
      <w:r w:rsidR="005107B4" w:rsidRPr="005107B4">
        <w:rPr>
          <w:rFonts w:ascii="Tahoma" w:hAnsi="Tahoma" w:cs="Tahoma"/>
          <w:b/>
          <w:lang w:val="es-ES"/>
        </w:rPr>
        <w:t>Té</w:t>
      </w:r>
      <w:r w:rsidRPr="005107B4">
        <w:rPr>
          <w:rFonts w:ascii="Tahoma" w:hAnsi="Tahoma" w:cs="Tahoma"/>
          <w:b/>
          <w:lang w:val="es-ES"/>
        </w:rPr>
        <w:t>cnica</w:t>
      </w:r>
      <w:r w:rsidRPr="00D50914">
        <w:rPr>
          <w:rFonts w:ascii="Tahoma" w:hAnsi="Tahoma" w:cs="Tahoma"/>
          <w:lang w:val="es-ES"/>
        </w:rPr>
        <w:t xml:space="preserve"> determinar que los niveles de aceptación sean los adecuados para la </w:t>
      </w:r>
      <w:r w:rsidR="005107B4">
        <w:rPr>
          <w:rFonts w:ascii="Tahoma" w:hAnsi="Tahoma" w:cs="Tahoma"/>
          <w:lang w:val="es-ES"/>
        </w:rPr>
        <w:t>E</w:t>
      </w:r>
      <w:r w:rsidRPr="00D50914">
        <w:rPr>
          <w:rFonts w:ascii="Tahoma" w:hAnsi="Tahoma" w:cs="Tahoma"/>
          <w:lang w:val="es-ES"/>
        </w:rPr>
        <w:t>ntidad y no se constituyan en un requisito que limite la libre participación de los interesados</w:t>
      </w:r>
      <w:r w:rsidR="001C28F5">
        <w:rPr>
          <w:rFonts w:ascii="Tahoma" w:hAnsi="Tahoma" w:cs="Tahoma"/>
          <w:lang w:val="es-ES"/>
        </w:rPr>
        <w:t>.</w:t>
      </w:r>
    </w:p>
    <w:p w14:paraId="4FCFC744" w14:textId="77777777" w:rsidR="007E0778" w:rsidRDefault="007E0778" w:rsidP="00F75B36">
      <w:pPr>
        <w:pStyle w:val="Prrafodelista"/>
        <w:spacing w:after="0" w:line="240" w:lineRule="auto"/>
        <w:ind w:left="360"/>
        <w:jc w:val="both"/>
        <w:rPr>
          <w:rFonts w:ascii="Tahoma" w:hAnsi="Tahoma" w:cs="Tahoma"/>
        </w:rPr>
      </w:pPr>
    </w:p>
    <w:tbl>
      <w:tblPr>
        <w:tblStyle w:val="Tablaconcuadrcula"/>
        <w:tblW w:w="0" w:type="auto"/>
        <w:tblInd w:w="360" w:type="dxa"/>
        <w:tblLook w:val="04A0" w:firstRow="1" w:lastRow="0" w:firstColumn="1" w:lastColumn="0" w:noHBand="0" w:noVBand="1"/>
      </w:tblPr>
      <w:tblGrid>
        <w:gridCol w:w="1806"/>
        <w:gridCol w:w="1807"/>
        <w:gridCol w:w="1807"/>
        <w:gridCol w:w="1807"/>
        <w:gridCol w:w="1807"/>
      </w:tblGrid>
      <w:tr w:rsidR="009140A5" w:rsidRPr="00D81EC8" w14:paraId="654FDB15" w14:textId="77777777" w:rsidTr="00741E08">
        <w:trPr>
          <w:tblHeader/>
        </w:trPr>
        <w:tc>
          <w:tcPr>
            <w:tcW w:w="9034" w:type="dxa"/>
            <w:gridSpan w:val="5"/>
            <w:shd w:val="clear" w:color="auto" w:fill="D9D9D9" w:themeFill="background1" w:themeFillShade="D9"/>
            <w:vAlign w:val="center"/>
          </w:tcPr>
          <w:p w14:paraId="711C4A00" w14:textId="77777777" w:rsidR="009140A5" w:rsidRPr="00D81EC8" w:rsidRDefault="009140A5" w:rsidP="009140A5">
            <w:pPr>
              <w:pStyle w:val="Prrafodelista"/>
              <w:ind w:left="0"/>
              <w:jc w:val="center"/>
              <w:rPr>
                <w:rFonts w:ascii="Tahoma" w:hAnsi="Tahoma" w:cs="Tahoma"/>
                <w:b/>
              </w:rPr>
            </w:pPr>
            <w:r w:rsidRPr="00D81EC8">
              <w:rPr>
                <w:rFonts w:ascii="Tahoma" w:hAnsi="Tahoma" w:cs="Tahoma"/>
                <w:b/>
              </w:rPr>
              <w:t>Pruebas</w:t>
            </w:r>
          </w:p>
        </w:tc>
      </w:tr>
      <w:tr w:rsidR="009140A5" w:rsidRPr="00D81EC8" w14:paraId="40BB10A7" w14:textId="77777777" w:rsidTr="00741E08">
        <w:trPr>
          <w:tblHeader/>
        </w:trPr>
        <w:tc>
          <w:tcPr>
            <w:tcW w:w="1806" w:type="dxa"/>
            <w:shd w:val="clear" w:color="auto" w:fill="D9D9D9" w:themeFill="background1" w:themeFillShade="D9"/>
            <w:vAlign w:val="center"/>
          </w:tcPr>
          <w:p w14:paraId="4394A2D9" w14:textId="77777777" w:rsidR="009140A5" w:rsidRPr="00D81EC8" w:rsidRDefault="009140A5" w:rsidP="009140A5">
            <w:pPr>
              <w:pStyle w:val="Prrafodelista"/>
              <w:ind w:left="0"/>
              <w:jc w:val="center"/>
              <w:rPr>
                <w:rFonts w:ascii="Tahoma" w:hAnsi="Tahoma" w:cs="Tahoma"/>
                <w:b/>
              </w:rPr>
            </w:pPr>
            <w:r w:rsidRPr="00D81EC8">
              <w:rPr>
                <w:rFonts w:ascii="Tahoma" w:hAnsi="Tahoma" w:cs="Tahoma"/>
                <w:b/>
                <w:lang w:val="es-ES"/>
              </w:rPr>
              <w:t>Método</w:t>
            </w:r>
          </w:p>
        </w:tc>
        <w:tc>
          <w:tcPr>
            <w:tcW w:w="1807" w:type="dxa"/>
            <w:shd w:val="clear" w:color="auto" w:fill="D9D9D9" w:themeFill="background1" w:themeFillShade="D9"/>
            <w:vAlign w:val="center"/>
          </w:tcPr>
          <w:p w14:paraId="38384017" w14:textId="77777777" w:rsidR="009140A5" w:rsidRPr="00D81EC8" w:rsidRDefault="009140A5" w:rsidP="009140A5">
            <w:pPr>
              <w:pStyle w:val="Prrafodelista"/>
              <w:ind w:left="0"/>
              <w:jc w:val="center"/>
              <w:rPr>
                <w:rFonts w:ascii="Tahoma" w:hAnsi="Tahoma" w:cs="Tahoma"/>
                <w:b/>
              </w:rPr>
            </w:pPr>
            <w:r w:rsidRPr="00D81EC8">
              <w:rPr>
                <w:rFonts w:ascii="Tahoma" w:hAnsi="Tahoma" w:cs="Tahoma"/>
                <w:b/>
                <w:lang w:val="es-ES"/>
              </w:rPr>
              <w:t>Institución Pública o Privada</w:t>
            </w:r>
          </w:p>
        </w:tc>
        <w:tc>
          <w:tcPr>
            <w:tcW w:w="1807" w:type="dxa"/>
            <w:shd w:val="clear" w:color="auto" w:fill="D9D9D9" w:themeFill="background1" w:themeFillShade="D9"/>
            <w:vAlign w:val="center"/>
          </w:tcPr>
          <w:p w14:paraId="60FF835A" w14:textId="77777777" w:rsidR="009140A5" w:rsidRPr="00D81EC8" w:rsidRDefault="009140A5" w:rsidP="009140A5">
            <w:pPr>
              <w:pStyle w:val="Prrafodelista"/>
              <w:ind w:left="0"/>
              <w:jc w:val="center"/>
              <w:rPr>
                <w:rFonts w:ascii="Tahoma" w:hAnsi="Tahoma" w:cs="Tahoma"/>
                <w:b/>
              </w:rPr>
            </w:pPr>
            <w:r w:rsidRPr="00D81EC8">
              <w:rPr>
                <w:rFonts w:ascii="Tahoma" w:hAnsi="Tahoma" w:cs="Tahoma"/>
                <w:b/>
                <w:lang w:val="es-ES"/>
              </w:rPr>
              <w:t>Momento</w:t>
            </w:r>
          </w:p>
        </w:tc>
        <w:tc>
          <w:tcPr>
            <w:tcW w:w="1807" w:type="dxa"/>
            <w:shd w:val="clear" w:color="auto" w:fill="D9D9D9" w:themeFill="background1" w:themeFillShade="D9"/>
            <w:vAlign w:val="center"/>
          </w:tcPr>
          <w:p w14:paraId="455EFB19" w14:textId="77777777" w:rsidR="009140A5" w:rsidRPr="00D81EC8" w:rsidRDefault="009140A5" w:rsidP="009140A5">
            <w:pPr>
              <w:pStyle w:val="Prrafodelista"/>
              <w:ind w:left="0"/>
              <w:jc w:val="center"/>
              <w:rPr>
                <w:rFonts w:ascii="Tahoma" w:hAnsi="Tahoma" w:cs="Tahoma"/>
                <w:b/>
              </w:rPr>
            </w:pPr>
            <w:r w:rsidRPr="00D81EC8">
              <w:rPr>
                <w:rFonts w:ascii="Tahoma" w:hAnsi="Tahoma" w:cs="Tahoma"/>
                <w:b/>
                <w:lang w:val="es-ES"/>
              </w:rPr>
              <w:t>Unidad de Medida</w:t>
            </w:r>
          </w:p>
        </w:tc>
        <w:tc>
          <w:tcPr>
            <w:tcW w:w="1807" w:type="dxa"/>
            <w:shd w:val="clear" w:color="auto" w:fill="D9D9D9" w:themeFill="background1" w:themeFillShade="D9"/>
            <w:vAlign w:val="center"/>
          </w:tcPr>
          <w:p w14:paraId="67D3BB08" w14:textId="77777777" w:rsidR="009140A5" w:rsidRPr="00D81EC8" w:rsidRDefault="009140A5" w:rsidP="009140A5">
            <w:pPr>
              <w:pStyle w:val="Prrafodelista"/>
              <w:ind w:left="0"/>
              <w:jc w:val="center"/>
              <w:rPr>
                <w:rFonts w:ascii="Tahoma" w:hAnsi="Tahoma" w:cs="Tahoma"/>
                <w:b/>
              </w:rPr>
            </w:pPr>
            <w:r w:rsidRPr="00D81EC8">
              <w:rPr>
                <w:rFonts w:ascii="Tahoma" w:hAnsi="Tahoma" w:cs="Tahoma"/>
                <w:b/>
              </w:rPr>
              <w:t>Resultado Mínimo</w:t>
            </w:r>
          </w:p>
        </w:tc>
      </w:tr>
      <w:tr w:rsidR="009140A5" w:rsidRPr="00D81EC8" w14:paraId="7ABFA2E1" w14:textId="77777777" w:rsidTr="009140A5">
        <w:tc>
          <w:tcPr>
            <w:tcW w:w="1806" w:type="dxa"/>
            <w:vAlign w:val="center"/>
          </w:tcPr>
          <w:p w14:paraId="637A9BFA" w14:textId="77777777" w:rsidR="009140A5" w:rsidRPr="00D81EC8" w:rsidRDefault="009140A5" w:rsidP="009140A5">
            <w:pPr>
              <w:pStyle w:val="Prrafodelista"/>
              <w:ind w:left="0"/>
              <w:jc w:val="center"/>
              <w:rPr>
                <w:rFonts w:ascii="Tahoma" w:hAnsi="Tahoma" w:cs="Tahoma"/>
                <w:color w:val="FF0000"/>
              </w:rPr>
            </w:pPr>
            <w:r w:rsidRPr="00D81EC8">
              <w:rPr>
                <w:rFonts w:ascii="Tahoma" w:hAnsi="Tahoma" w:cs="Tahoma"/>
                <w:color w:val="FF0000"/>
              </w:rPr>
              <w:t>No Aplica</w:t>
            </w:r>
          </w:p>
        </w:tc>
        <w:tc>
          <w:tcPr>
            <w:tcW w:w="1807" w:type="dxa"/>
            <w:vAlign w:val="center"/>
          </w:tcPr>
          <w:p w14:paraId="71BEA055" w14:textId="77777777" w:rsidR="009140A5" w:rsidRPr="00D81EC8" w:rsidRDefault="009140A5" w:rsidP="009140A5">
            <w:pPr>
              <w:pStyle w:val="Prrafodelista"/>
              <w:ind w:left="0"/>
              <w:jc w:val="center"/>
              <w:rPr>
                <w:rFonts w:ascii="Tahoma" w:hAnsi="Tahoma" w:cs="Tahoma"/>
                <w:color w:val="FF0000"/>
              </w:rPr>
            </w:pPr>
            <w:r w:rsidRPr="00D81EC8">
              <w:rPr>
                <w:rFonts w:ascii="Tahoma" w:hAnsi="Tahoma" w:cs="Tahoma"/>
                <w:color w:val="FF0000"/>
              </w:rPr>
              <w:t>No Aplica</w:t>
            </w:r>
          </w:p>
        </w:tc>
        <w:tc>
          <w:tcPr>
            <w:tcW w:w="1807" w:type="dxa"/>
            <w:vAlign w:val="center"/>
          </w:tcPr>
          <w:p w14:paraId="3919C6E7" w14:textId="77777777" w:rsidR="009140A5" w:rsidRPr="00D81EC8" w:rsidRDefault="009140A5" w:rsidP="009140A5">
            <w:pPr>
              <w:pStyle w:val="Prrafodelista"/>
              <w:ind w:left="0"/>
              <w:jc w:val="center"/>
              <w:rPr>
                <w:rFonts w:ascii="Tahoma" w:hAnsi="Tahoma" w:cs="Tahoma"/>
                <w:color w:val="FF0000"/>
              </w:rPr>
            </w:pPr>
            <w:r w:rsidRPr="00D81EC8">
              <w:rPr>
                <w:rFonts w:ascii="Tahoma" w:hAnsi="Tahoma" w:cs="Tahoma"/>
                <w:color w:val="FF0000"/>
              </w:rPr>
              <w:t>No Aplica</w:t>
            </w:r>
          </w:p>
        </w:tc>
        <w:tc>
          <w:tcPr>
            <w:tcW w:w="1807" w:type="dxa"/>
            <w:vAlign w:val="center"/>
          </w:tcPr>
          <w:p w14:paraId="2CF066A8" w14:textId="77777777" w:rsidR="009140A5" w:rsidRPr="00D81EC8" w:rsidRDefault="009140A5" w:rsidP="009140A5">
            <w:pPr>
              <w:pStyle w:val="Prrafodelista"/>
              <w:ind w:left="0"/>
              <w:jc w:val="center"/>
              <w:rPr>
                <w:rFonts w:ascii="Tahoma" w:hAnsi="Tahoma" w:cs="Tahoma"/>
                <w:color w:val="FF0000"/>
              </w:rPr>
            </w:pPr>
            <w:r w:rsidRPr="00D81EC8">
              <w:rPr>
                <w:rFonts w:ascii="Tahoma" w:hAnsi="Tahoma" w:cs="Tahoma"/>
                <w:color w:val="FF0000"/>
              </w:rPr>
              <w:t>No Aplica</w:t>
            </w:r>
          </w:p>
        </w:tc>
        <w:tc>
          <w:tcPr>
            <w:tcW w:w="1807" w:type="dxa"/>
            <w:vAlign w:val="center"/>
          </w:tcPr>
          <w:p w14:paraId="1D9F1399" w14:textId="77777777" w:rsidR="009140A5" w:rsidRPr="00D81EC8" w:rsidRDefault="009140A5" w:rsidP="009140A5">
            <w:pPr>
              <w:pStyle w:val="Prrafodelista"/>
              <w:ind w:left="0"/>
              <w:jc w:val="center"/>
              <w:rPr>
                <w:rFonts w:ascii="Tahoma" w:hAnsi="Tahoma" w:cs="Tahoma"/>
                <w:color w:val="FF0000"/>
              </w:rPr>
            </w:pPr>
            <w:r w:rsidRPr="00D81EC8">
              <w:rPr>
                <w:rFonts w:ascii="Tahoma" w:hAnsi="Tahoma" w:cs="Tahoma"/>
                <w:color w:val="FF0000"/>
              </w:rPr>
              <w:t>No Aplica</w:t>
            </w:r>
          </w:p>
        </w:tc>
      </w:tr>
    </w:tbl>
    <w:p w14:paraId="24D88AD3" w14:textId="77777777" w:rsidR="009140A5" w:rsidRDefault="009140A5" w:rsidP="00F75B36">
      <w:pPr>
        <w:pStyle w:val="Prrafodelista"/>
        <w:spacing w:after="0" w:line="240" w:lineRule="auto"/>
        <w:ind w:left="360"/>
        <w:jc w:val="both"/>
        <w:rPr>
          <w:rFonts w:ascii="Tahoma" w:hAnsi="Tahoma" w:cs="Tahoma"/>
        </w:rPr>
      </w:pPr>
    </w:p>
    <w:p w14:paraId="22528883" w14:textId="77777777" w:rsidR="00D50914" w:rsidRPr="00763657" w:rsidRDefault="00763657" w:rsidP="00ED5D32">
      <w:pPr>
        <w:pStyle w:val="Prrafodelista"/>
        <w:numPr>
          <w:ilvl w:val="0"/>
          <w:numId w:val="6"/>
        </w:numPr>
        <w:spacing w:after="0" w:line="240" w:lineRule="auto"/>
        <w:jc w:val="both"/>
        <w:rPr>
          <w:rFonts w:ascii="Tahoma" w:hAnsi="Tahoma" w:cs="Tahoma"/>
        </w:rPr>
      </w:pPr>
      <w:r w:rsidRPr="00763657">
        <w:rPr>
          <w:rFonts w:ascii="Tahoma" w:hAnsi="Tahoma" w:cs="Tahoma"/>
          <w:b/>
          <w:lang w:val="es-ES"/>
        </w:rPr>
        <w:t>Tipo de Contrato</w:t>
      </w:r>
      <w:r>
        <w:rPr>
          <w:rFonts w:ascii="Tahoma" w:hAnsi="Tahoma" w:cs="Tahoma"/>
          <w:b/>
          <w:lang w:val="es-ES"/>
        </w:rPr>
        <w:t>.</w:t>
      </w:r>
    </w:p>
    <w:p w14:paraId="534BC47C" w14:textId="77777777" w:rsidR="00763657" w:rsidRDefault="00763657" w:rsidP="00763657">
      <w:pPr>
        <w:pStyle w:val="Prrafodelista"/>
        <w:spacing w:after="0" w:line="240" w:lineRule="auto"/>
        <w:ind w:left="360"/>
        <w:jc w:val="both"/>
        <w:rPr>
          <w:rFonts w:ascii="Tahoma" w:hAnsi="Tahoma" w:cs="Tahoma"/>
        </w:rPr>
      </w:pPr>
    </w:p>
    <w:p w14:paraId="1CBD9A0C" w14:textId="77777777" w:rsidR="00763657" w:rsidRDefault="00763657" w:rsidP="00763657">
      <w:pPr>
        <w:pStyle w:val="Prrafodelista"/>
        <w:spacing w:after="0" w:line="240" w:lineRule="auto"/>
        <w:ind w:left="360"/>
        <w:jc w:val="both"/>
        <w:rPr>
          <w:rFonts w:ascii="Tahoma" w:hAnsi="Tahoma" w:cs="Tahoma"/>
        </w:rPr>
      </w:pPr>
      <w:r w:rsidRPr="00763657">
        <w:rPr>
          <w:rFonts w:ascii="Tahoma" w:hAnsi="Tahoma" w:cs="Tahoma"/>
        </w:rPr>
        <w:t xml:space="preserve">Conforme a lo establecido por los artículos </w:t>
      </w:r>
      <w:r w:rsidRPr="00763657">
        <w:rPr>
          <w:rFonts w:ascii="Tahoma" w:hAnsi="Tahoma" w:cs="Tahoma"/>
          <w:b/>
        </w:rPr>
        <w:t>46</w:t>
      </w:r>
      <w:r w:rsidRPr="00763657">
        <w:rPr>
          <w:rFonts w:ascii="Tahoma" w:hAnsi="Tahoma" w:cs="Tahoma"/>
        </w:rPr>
        <w:t xml:space="preserve"> de la </w:t>
      </w:r>
      <w:r w:rsidRPr="00763657">
        <w:rPr>
          <w:rFonts w:ascii="Tahoma" w:hAnsi="Tahoma" w:cs="Tahoma"/>
          <w:b/>
        </w:rPr>
        <w:t>LEY</w:t>
      </w:r>
      <w:r w:rsidR="003F7E6A">
        <w:rPr>
          <w:rFonts w:ascii="Tahoma" w:hAnsi="Tahoma" w:cs="Tahoma"/>
        </w:rPr>
        <w:t xml:space="preserve">; </w:t>
      </w:r>
      <w:r w:rsidRPr="00763657">
        <w:rPr>
          <w:rFonts w:ascii="Tahoma" w:hAnsi="Tahoma" w:cs="Tahoma"/>
        </w:rPr>
        <w:t xml:space="preserve">y </w:t>
      </w:r>
      <w:r w:rsidRPr="00763657">
        <w:rPr>
          <w:rFonts w:ascii="Tahoma" w:hAnsi="Tahoma" w:cs="Tahoma"/>
          <w:b/>
        </w:rPr>
        <w:t>39</w:t>
      </w:r>
      <w:r w:rsidRPr="00763657">
        <w:rPr>
          <w:rFonts w:ascii="Tahoma" w:hAnsi="Tahoma" w:cs="Tahoma"/>
        </w:rPr>
        <w:t xml:space="preserve">, fracción </w:t>
      </w:r>
      <w:r w:rsidRPr="00763657">
        <w:rPr>
          <w:rFonts w:ascii="Tahoma" w:hAnsi="Tahoma" w:cs="Tahoma"/>
          <w:b/>
        </w:rPr>
        <w:t>II</w:t>
      </w:r>
      <w:r w:rsidRPr="00763657">
        <w:rPr>
          <w:rFonts w:ascii="Tahoma" w:hAnsi="Tahoma" w:cs="Tahoma"/>
        </w:rPr>
        <w:t xml:space="preserve">, inciso </w:t>
      </w:r>
      <w:r w:rsidRPr="00763657">
        <w:rPr>
          <w:rFonts w:ascii="Tahoma" w:hAnsi="Tahoma" w:cs="Tahoma"/>
          <w:b/>
        </w:rPr>
        <w:t>f)</w:t>
      </w:r>
      <w:r w:rsidRPr="00763657">
        <w:rPr>
          <w:rFonts w:ascii="Tahoma" w:hAnsi="Tahoma" w:cs="Tahoma"/>
        </w:rPr>
        <w:t xml:space="preserve"> de</w:t>
      </w:r>
      <w:r w:rsidR="003F7E6A">
        <w:rPr>
          <w:rFonts w:ascii="Tahoma" w:hAnsi="Tahoma" w:cs="Tahoma"/>
        </w:rPr>
        <w:t xml:space="preserve">l </w:t>
      </w:r>
      <w:r w:rsidRPr="00763657">
        <w:rPr>
          <w:rFonts w:ascii="Tahoma" w:hAnsi="Tahoma" w:cs="Tahoma"/>
          <w:b/>
        </w:rPr>
        <w:t>REGLAMENTO</w:t>
      </w:r>
      <w:r w:rsidRPr="00763657">
        <w:rPr>
          <w:rFonts w:ascii="Tahoma" w:hAnsi="Tahoma" w:cs="Tahoma"/>
        </w:rPr>
        <w:t>, la adjudicación de</w:t>
      </w:r>
      <w:r>
        <w:rPr>
          <w:rFonts w:ascii="Tahoma" w:hAnsi="Tahoma" w:cs="Tahoma"/>
        </w:rPr>
        <w:t xml:space="preserve">l </w:t>
      </w:r>
      <w:r w:rsidRPr="00763657">
        <w:rPr>
          <w:rFonts w:ascii="Tahoma" w:hAnsi="Tahoma" w:cs="Tahoma"/>
        </w:rPr>
        <w:t>presente</w:t>
      </w:r>
      <w:r>
        <w:rPr>
          <w:rFonts w:ascii="Tahoma" w:hAnsi="Tahoma" w:cs="Tahoma"/>
        </w:rPr>
        <w:t xml:space="preserve"> procedimiento de contratación</w:t>
      </w:r>
      <w:r w:rsidRPr="00763657">
        <w:rPr>
          <w:rFonts w:ascii="Tahoma" w:hAnsi="Tahoma" w:cs="Tahoma"/>
        </w:rPr>
        <w:t xml:space="preserve"> será formalizada mediante un acuerdo de voluntades por:</w:t>
      </w:r>
    </w:p>
    <w:p w14:paraId="30CB7F66" w14:textId="77777777" w:rsidR="00763657" w:rsidRDefault="00763657" w:rsidP="00763657">
      <w:pPr>
        <w:pStyle w:val="Prrafodelista"/>
        <w:spacing w:after="0" w:line="240" w:lineRule="auto"/>
        <w:ind w:left="360"/>
        <w:jc w:val="both"/>
        <w:rPr>
          <w:rFonts w:ascii="Tahoma" w:hAnsi="Tahoma" w:cs="Tahoma"/>
        </w:rPr>
      </w:pPr>
    </w:p>
    <w:tbl>
      <w:tblPr>
        <w:tblStyle w:val="Tablaconcuadrcula"/>
        <w:tblW w:w="0" w:type="auto"/>
        <w:tblInd w:w="360" w:type="dxa"/>
        <w:tblLook w:val="04A0" w:firstRow="1" w:lastRow="0" w:firstColumn="1" w:lastColumn="0" w:noHBand="0" w:noVBand="1"/>
      </w:tblPr>
      <w:tblGrid>
        <w:gridCol w:w="4531"/>
        <w:gridCol w:w="4503"/>
      </w:tblGrid>
      <w:tr w:rsidR="00763657" w:rsidRPr="00D81EC8" w14:paraId="6B6C597A" w14:textId="77777777" w:rsidTr="00741E08">
        <w:trPr>
          <w:tblHeader/>
        </w:trPr>
        <w:tc>
          <w:tcPr>
            <w:tcW w:w="4531" w:type="dxa"/>
            <w:shd w:val="clear" w:color="auto" w:fill="D9D9D9" w:themeFill="background1" w:themeFillShade="D9"/>
          </w:tcPr>
          <w:p w14:paraId="09E33902" w14:textId="77777777" w:rsidR="00763657" w:rsidRPr="00D81EC8" w:rsidRDefault="00763657" w:rsidP="00763657">
            <w:pPr>
              <w:pStyle w:val="Prrafodelista"/>
              <w:ind w:left="0"/>
              <w:jc w:val="center"/>
              <w:rPr>
                <w:rFonts w:ascii="Tahoma" w:hAnsi="Tahoma" w:cs="Tahoma"/>
              </w:rPr>
            </w:pPr>
            <w:r w:rsidRPr="00D81EC8">
              <w:rPr>
                <w:rFonts w:ascii="Tahoma" w:hAnsi="Tahoma" w:cs="Tahoma"/>
                <w:b/>
                <w:lang w:val="es-ES"/>
              </w:rPr>
              <w:t>Cantidades Determinadas</w:t>
            </w:r>
          </w:p>
        </w:tc>
        <w:tc>
          <w:tcPr>
            <w:tcW w:w="4503" w:type="dxa"/>
            <w:shd w:val="clear" w:color="auto" w:fill="D9D9D9" w:themeFill="background1" w:themeFillShade="D9"/>
          </w:tcPr>
          <w:p w14:paraId="6D0ECA1B" w14:textId="77777777" w:rsidR="00763657" w:rsidRPr="00D81EC8" w:rsidRDefault="00763657" w:rsidP="00763657">
            <w:pPr>
              <w:pStyle w:val="Prrafodelista"/>
              <w:ind w:left="0"/>
              <w:jc w:val="center"/>
              <w:rPr>
                <w:rFonts w:ascii="Tahoma" w:hAnsi="Tahoma" w:cs="Tahoma"/>
              </w:rPr>
            </w:pPr>
            <w:r w:rsidRPr="00D81EC8">
              <w:rPr>
                <w:rFonts w:ascii="Tahoma" w:hAnsi="Tahoma" w:cs="Tahoma"/>
                <w:b/>
                <w:lang w:val="es-ES"/>
              </w:rPr>
              <w:t>Contrato Abierto (Art. 47 de la LEY)</w:t>
            </w:r>
          </w:p>
        </w:tc>
      </w:tr>
      <w:tr w:rsidR="00C04BA1" w:rsidRPr="00D81EC8" w14:paraId="5C522BDC" w14:textId="77777777" w:rsidTr="00C610FF">
        <w:tc>
          <w:tcPr>
            <w:tcW w:w="4531" w:type="dxa"/>
            <w:vAlign w:val="center"/>
          </w:tcPr>
          <w:p w14:paraId="36B19E46" w14:textId="3993BB0C" w:rsidR="00C04BA1" w:rsidRPr="00F809AA" w:rsidRDefault="00C04BA1" w:rsidP="00C04BA1">
            <w:pPr>
              <w:pStyle w:val="Prrafodelista"/>
              <w:ind w:left="0"/>
              <w:jc w:val="center"/>
              <w:rPr>
                <w:rFonts w:ascii="Tahoma" w:hAnsi="Tahoma" w:cs="Tahoma"/>
                <w:bCs/>
                <w:color w:val="FF0000"/>
              </w:rPr>
            </w:pPr>
            <w:r w:rsidRPr="00D81EC8">
              <w:rPr>
                <w:rFonts w:ascii="Tahoma" w:hAnsi="Tahoma" w:cs="Tahoma"/>
                <w:b/>
                <w:color w:val="FF0000"/>
              </w:rPr>
              <w:t>Aplica</w:t>
            </w:r>
          </w:p>
        </w:tc>
        <w:tc>
          <w:tcPr>
            <w:tcW w:w="4503" w:type="dxa"/>
            <w:vAlign w:val="center"/>
          </w:tcPr>
          <w:p w14:paraId="5711AE22" w14:textId="655CEB1D" w:rsidR="00C04BA1" w:rsidRPr="00F809AA" w:rsidRDefault="00C04BA1" w:rsidP="00C04BA1">
            <w:pPr>
              <w:pStyle w:val="Prrafodelista"/>
              <w:ind w:left="0"/>
              <w:jc w:val="center"/>
              <w:rPr>
                <w:rFonts w:ascii="Tahoma" w:hAnsi="Tahoma" w:cs="Tahoma"/>
                <w:b/>
                <w:bCs/>
                <w:color w:val="FF0000"/>
              </w:rPr>
            </w:pPr>
            <w:r w:rsidRPr="00D81EC8">
              <w:rPr>
                <w:rFonts w:ascii="Tahoma" w:hAnsi="Tahoma" w:cs="Tahoma"/>
                <w:color w:val="FF0000"/>
              </w:rPr>
              <w:t>No Aplica</w:t>
            </w:r>
          </w:p>
        </w:tc>
      </w:tr>
    </w:tbl>
    <w:p w14:paraId="57698B22" w14:textId="77777777" w:rsidR="00763657" w:rsidRDefault="00763657" w:rsidP="00763657">
      <w:pPr>
        <w:pStyle w:val="Prrafodelista"/>
        <w:spacing w:after="0" w:line="240" w:lineRule="auto"/>
        <w:ind w:left="360"/>
        <w:jc w:val="both"/>
        <w:rPr>
          <w:rFonts w:ascii="Tahoma" w:hAnsi="Tahoma" w:cs="Tahoma"/>
        </w:rPr>
      </w:pPr>
    </w:p>
    <w:p w14:paraId="070B8CFE" w14:textId="77777777" w:rsidR="006061A1" w:rsidRDefault="006061A1" w:rsidP="00ED5D32">
      <w:pPr>
        <w:pStyle w:val="Prrafodelista"/>
        <w:numPr>
          <w:ilvl w:val="0"/>
          <w:numId w:val="6"/>
        </w:numPr>
        <w:spacing w:after="0" w:line="240" w:lineRule="auto"/>
        <w:jc w:val="both"/>
        <w:rPr>
          <w:rFonts w:ascii="Tahoma" w:hAnsi="Tahoma" w:cs="Tahoma"/>
          <w:b/>
        </w:rPr>
      </w:pPr>
      <w:r w:rsidRPr="006061A1">
        <w:rPr>
          <w:rFonts w:ascii="Tahoma" w:hAnsi="Tahoma" w:cs="Tahoma"/>
          <w:b/>
        </w:rPr>
        <w:t>Modalidad de Contratación.</w:t>
      </w:r>
    </w:p>
    <w:p w14:paraId="612CA67E" w14:textId="77777777" w:rsidR="006061A1" w:rsidRDefault="006061A1" w:rsidP="00763657">
      <w:pPr>
        <w:pStyle w:val="Prrafodelista"/>
        <w:spacing w:after="0" w:line="240" w:lineRule="auto"/>
        <w:ind w:left="360"/>
        <w:jc w:val="both"/>
        <w:rPr>
          <w:rFonts w:ascii="Tahoma" w:hAnsi="Tahoma" w:cs="Tahoma"/>
        </w:rPr>
      </w:pPr>
    </w:p>
    <w:tbl>
      <w:tblPr>
        <w:tblStyle w:val="Tablaconcuadrcula"/>
        <w:tblW w:w="0" w:type="auto"/>
        <w:tblInd w:w="360" w:type="dxa"/>
        <w:tblLook w:val="04A0" w:firstRow="1" w:lastRow="0" w:firstColumn="1" w:lastColumn="0" w:noHBand="0" w:noVBand="1"/>
      </w:tblPr>
      <w:tblGrid>
        <w:gridCol w:w="2329"/>
        <w:gridCol w:w="2693"/>
        <w:gridCol w:w="4012"/>
      </w:tblGrid>
      <w:tr w:rsidR="006061A1" w:rsidRPr="00291543" w14:paraId="48CFF4C9" w14:textId="77777777" w:rsidTr="00741E08">
        <w:trPr>
          <w:tblHeader/>
        </w:trPr>
        <w:tc>
          <w:tcPr>
            <w:tcW w:w="9034" w:type="dxa"/>
            <w:gridSpan w:val="3"/>
            <w:shd w:val="clear" w:color="auto" w:fill="D9D9D9" w:themeFill="background1" w:themeFillShade="D9"/>
            <w:vAlign w:val="center"/>
          </w:tcPr>
          <w:p w14:paraId="08FC0EC9" w14:textId="77777777" w:rsidR="006061A1" w:rsidRPr="00291543" w:rsidRDefault="006061A1" w:rsidP="006061A1">
            <w:pPr>
              <w:pStyle w:val="Prrafodelista"/>
              <w:ind w:left="0"/>
              <w:jc w:val="center"/>
              <w:rPr>
                <w:rFonts w:ascii="Tahoma" w:hAnsi="Tahoma" w:cs="Tahoma"/>
              </w:rPr>
            </w:pPr>
            <w:r w:rsidRPr="00291543">
              <w:rPr>
                <w:rFonts w:ascii="Tahoma" w:hAnsi="Tahoma" w:cs="Tahoma"/>
                <w:b/>
              </w:rPr>
              <w:t>Modalidad de Contratación</w:t>
            </w:r>
          </w:p>
        </w:tc>
      </w:tr>
      <w:tr w:rsidR="006061A1" w:rsidRPr="00291543" w14:paraId="2F090FC5" w14:textId="77777777" w:rsidTr="00741E08">
        <w:trPr>
          <w:tblHeader/>
        </w:trPr>
        <w:tc>
          <w:tcPr>
            <w:tcW w:w="2329" w:type="dxa"/>
            <w:shd w:val="clear" w:color="auto" w:fill="D9D9D9" w:themeFill="background1" w:themeFillShade="D9"/>
            <w:vAlign w:val="center"/>
          </w:tcPr>
          <w:p w14:paraId="6CEE8C99" w14:textId="77777777" w:rsidR="006061A1" w:rsidRPr="00291543" w:rsidRDefault="006061A1" w:rsidP="006061A1">
            <w:pPr>
              <w:pStyle w:val="Prrafodelista"/>
              <w:ind w:left="0"/>
              <w:jc w:val="center"/>
              <w:rPr>
                <w:rFonts w:ascii="Tahoma" w:hAnsi="Tahoma" w:cs="Tahoma"/>
              </w:rPr>
            </w:pPr>
            <w:r w:rsidRPr="00291543">
              <w:rPr>
                <w:rFonts w:ascii="Tahoma" w:hAnsi="Tahoma" w:cs="Tahoma"/>
                <w:b/>
                <w:lang w:val="es-ES"/>
              </w:rPr>
              <w:t>Precio Fijo</w:t>
            </w:r>
          </w:p>
        </w:tc>
        <w:tc>
          <w:tcPr>
            <w:tcW w:w="2693" w:type="dxa"/>
            <w:shd w:val="clear" w:color="auto" w:fill="D9D9D9" w:themeFill="background1" w:themeFillShade="D9"/>
            <w:vAlign w:val="center"/>
          </w:tcPr>
          <w:p w14:paraId="1694B1A9" w14:textId="77777777" w:rsidR="006061A1" w:rsidRPr="00291543" w:rsidRDefault="006061A1" w:rsidP="006061A1">
            <w:pPr>
              <w:pStyle w:val="Prrafodelista"/>
              <w:ind w:left="0"/>
              <w:jc w:val="center"/>
              <w:rPr>
                <w:rFonts w:ascii="Tahoma" w:hAnsi="Tahoma" w:cs="Tahoma"/>
              </w:rPr>
            </w:pPr>
            <w:r w:rsidRPr="00291543">
              <w:rPr>
                <w:rFonts w:ascii="Tahoma" w:hAnsi="Tahoma" w:cs="Tahoma"/>
                <w:b/>
                <w:lang w:val="es-ES"/>
              </w:rPr>
              <w:t>Precio Sujeto a Ajustes</w:t>
            </w:r>
          </w:p>
        </w:tc>
        <w:tc>
          <w:tcPr>
            <w:tcW w:w="4012" w:type="dxa"/>
            <w:shd w:val="clear" w:color="auto" w:fill="D9D9D9" w:themeFill="background1" w:themeFillShade="D9"/>
            <w:vAlign w:val="center"/>
          </w:tcPr>
          <w:p w14:paraId="61705F68" w14:textId="77777777" w:rsidR="006061A1" w:rsidRPr="00291543" w:rsidRDefault="004A7549" w:rsidP="006061A1">
            <w:pPr>
              <w:pStyle w:val="Prrafodelista"/>
              <w:ind w:left="0"/>
              <w:jc w:val="center"/>
              <w:rPr>
                <w:rFonts w:ascii="Tahoma" w:hAnsi="Tahoma" w:cs="Tahoma"/>
              </w:rPr>
            </w:pPr>
            <w:r w:rsidRPr="00291543">
              <w:rPr>
                <w:rFonts w:ascii="Tahoma" w:hAnsi="Tahoma" w:cs="Tahoma"/>
                <w:b/>
                <w:lang w:val="es-ES"/>
              </w:rPr>
              <w:t>Arrendamiento con Opción a Compra</w:t>
            </w:r>
          </w:p>
        </w:tc>
      </w:tr>
      <w:tr w:rsidR="006061A1" w:rsidRPr="00291543" w14:paraId="3E079E0C" w14:textId="77777777" w:rsidTr="004A7549">
        <w:tc>
          <w:tcPr>
            <w:tcW w:w="2329" w:type="dxa"/>
            <w:vAlign w:val="center"/>
          </w:tcPr>
          <w:p w14:paraId="09AEBD21" w14:textId="77777777" w:rsidR="006061A1" w:rsidRPr="00291543" w:rsidRDefault="006061A1" w:rsidP="006061A1">
            <w:pPr>
              <w:pStyle w:val="Prrafodelista"/>
              <w:ind w:left="0"/>
              <w:jc w:val="center"/>
              <w:rPr>
                <w:rFonts w:ascii="Tahoma" w:hAnsi="Tahoma" w:cs="Tahoma"/>
                <w:b/>
                <w:color w:val="FF0000"/>
              </w:rPr>
            </w:pPr>
            <w:r w:rsidRPr="00291543">
              <w:rPr>
                <w:rFonts w:ascii="Tahoma" w:hAnsi="Tahoma" w:cs="Tahoma"/>
                <w:b/>
                <w:color w:val="FF0000"/>
              </w:rPr>
              <w:t>Aplica</w:t>
            </w:r>
          </w:p>
        </w:tc>
        <w:tc>
          <w:tcPr>
            <w:tcW w:w="2693" w:type="dxa"/>
            <w:vAlign w:val="center"/>
          </w:tcPr>
          <w:p w14:paraId="0F9A562F" w14:textId="77777777" w:rsidR="006061A1" w:rsidRPr="00291543" w:rsidRDefault="006061A1" w:rsidP="006061A1">
            <w:pPr>
              <w:pStyle w:val="Prrafodelista"/>
              <w:ind w:left="0"/>
              <w:jc w:val="center"/>
              <w:rPr>
                <w:rFonts w:ascii="Tahoma" w:hAnsi="Tahoma" w:cs="Tahoma"/>
                <w:color w:val="FF0000"/>
              </w:rPr>
            </w:pPr>
            <w:r w:rsidRPr="00291543">
              <w:rPr>
                <w:rFonts w:ascii="Tahoma" w:hAnsi="Tahoma" w:cs="Tahoma"/>
                <w:color w:val="FF0000"/>
              </w:rPr>
              <w:t>No Aplica</w:t>
            </w:r>
          </w:p>
        </w:tc>
        <w:tc>
          <w:tcPr>
            <w:tcW w:w="4012" w:type="dxa"/>
            <w:vAlign w:val="center"/>
          </w:tcPr>
          <w:p w14:paraId="2EE90F95" w14:textId="77777777" w:rsidR="006061A1" w:rsidRPr="00291543" w:rsidRDefault="006061A1" w:rsidP="006061A1">
            <w:pPr>
              <w:pStyle w:val="Prrafodelista"/>
              <w:ind w:left="0"/>
              <w:jc w:val="center"/>
              <w:rPr>
                <w:rFonts w:ascii="Tahoma" w:hAnsi="Tahoma" w:cs="Tahoma"/>
              </w:rPr>
            </w:pPr>
            <w:r w:rsidRPr="00291543">
              <w:rPr>
                <w:rFonts w:ascii="Tahoma" w:hAnsi="Tahoma" w:cs="Tahoma"/>
                <w:color w:val="FF0000"/>
              </w:rPr>
              <w:t>No Aplica</w:t>
            </w:r>
          </w:p>
        </w:tc>
      </w:tr>
    </w:tbl>
    <w:p w14:paraId="34284DAA" w14:textId="77777777" w:rsidR="00D31DCE" w:rsidRDefault="00D31DCE" w:rsidP="00763657">
      <w:pPr>
        <w:pStyle w:val="Prrafodelista"/>
        <w:spacing w:after="0" w:line="240" w:lineRule="auto"/>
        <w:ind w:left="360"/>
        <w:jc w:val="both"/>
        <w:rPr>
          <w:rFonts w:ascii="Tahoma" w:hAnsi="Tahoma" w:cs="Tahoma"/>
        </w:rPr>
      </w:pPr>
    </w:p>
    <w:p w14:paraId="4FF6E5DB" w14:textId="77777777" w:rsidR="00D50914" w:rsidRDefault="00310977" w:rsidP="00ED5D32">
      <w:pPr>
        <w:pStyle w:val="Prrafodelista"/>
        <w:numPr>
          <w:ilvl w:val="0"/>
          <w:numId w:val="6"/>
        </w:numPr>
        <w:spacing w:after="0" w:line="240" w:lineRule="auto"/>
        <w:jc w:val="both"/>
        <w:rPr>
          <w:rFonts w:ascii="Tahoma" w:hAnsi="Tahoma" w:cs="Tahoma"/>
        </w:rPr>
      </w:pPr>
      <w:bookmarkStart w:id="12" w:name="_Hlk25835707"/>
      <w:r w:rsidRPr="00310977">
        <w:rPr>
          <w:rFonts w:ascii="Tahoma" w:hAnsi="Tahoma" w:cs="Tahoma"/>
          <w:b/>
        </w:rPr>
        <w:t>Forma de Adjudicación</w:t>
      </w:r>
      <w:r w:rsidR="001019CC">
        <w:rPr>
          <w:rFonts w:ascii="Tahoma" w:hAnsi="Tahoma" w:cs="Tahoma"/>
          <w:b/>
        </w:rPr>
        <w:t>.</w:t>
      </w:r>
      <w:bookmarkEnd w:id="12"/>
    </w:p>
    <w:p w14:paraId="4DDCE889" w14:textId="77777777" w:rsidR="00C610FF" w:rsidRDefault="00C610FF" w:rsidP="00F75B36">
      <w:pPr>
        <w:pStyle w:val="Prrafodelista"/>
        <w:spacing w:after="0" w:line="240" w:lineRule="auto"/>
        <w:ind w:left="360"/>
        <w:jc w:val="both"/>
        <w:rPr>
          <w:rFonts w:ascii="Tahoma" w:hAnsi="Tahoma" w:cs="Tahoma"/>
        </w:rPr>
      </w:pPr>
    </w:p>
    <w:p w14:paraId="2ED1B1C7" w14:textId="77777777" w:rsidR="00462803" w:rsidRDefault="00462803" w:rsidP="00462803">
      <w:pPr>
        <w:pStyle w:val="Prrafodelista"/>
        <w:spacing w:after="0" w:line="240" w:lineRule="auto"/>
        <w:ind w:left="360"/>
        <w:jc w:val="both"/>
        <w:rPr>
          <w:rFonts w:ascii="Tahoma" w:hAnsi="Tahoma" w:cs="Tahoma"/>
        </w:rPr>
      </w:pPr>
      <w:r>
        <w:rPr>
          <w:rFonts w:ascii="Tahoma" w:hAnsi="Tahoma" w:cs="Tahoma"/>
          <w:lang w:val="es-ES"/>
        </w:rPr>
        <w:t xml:space="preserve">En términos de lo previsto en el </w:t>
      </w:r>
      <w:r w:rsidRPr="00C63478">
        <w:rPr>
          <w:rFonts w:ascii="Tahoma" w:hAnsi="Tahoma" w:cs="Tahoma"/>
          <w:lang w:val="es-ES"/>
        </w:rPr>
        <w:t xml:space="preserve">artículo </w:t>
      </w:r>
      <w:r>
        <w:rPr>
          <w:rFonts w:ascii="Tahoma" w:hAnsi="Tahoma" w:cs="Tahoma"/>
          <w:b/>
          <w:lang w:val="es-ES"/>
        </w:rPr>
        <w:t>2</w:t>
      </w:r>
      <w:r w:rsidRPr="00C63478">
        <w:rPr>
          <w:rFonts w:ascii="Tahoma" w:hAnsi="Tahoma" w:cs="Tahoma"/>
          <w:b/>
          <w:lang w:val="es-ES"/>
        </w:rPr>
        <w:t>9</w:t>
      </w:r>
      <w:r w:rsidRPr="00C63478">
        <w:rPr>
          <w:rFonts w:ascii="Tahoma" w:hAnsi="Tahoma" w:cs="Tahoma"/>
          <w:lang w:val="es-ES"/>
        </w:rPr>
        <w:t xml:space="preserve">, fracción </w:t>
      </w:r>
      <w:r>
        <w:rPr>
          <w:rFonts w:ascii="Tahoma" w:hAnsi="Tahoma" w:cs="Tahoma"/>
          <w:b/>
          <w:lang w:val="es-ES"/>
        </w:rPr>
        <w:t>XII</w:t>
      </w:r>
      <w:r w:rsidRPr="00C63478">
        <w:rPr>
          <w:rFonts w:ascii="Tahoma" w:hAnsi="Tahoma" w:cs="Tahoma"/>
          <w:lang w:val="es-ES"/>
        </w:rPr>
        <w:t xml:space="preserve"> </w:t>
      </w:r>
      <w:r>
        <w:rPr>
          <w:rFonts w:ascii="Tahoma" w:hAnsi="Tahoma" w:cs="Tahoma"/>
          <w:lang w:val="es-ES"/>
        </w:rPr>
        <w:t xml:space="preserve">de la </w:t>
      </w:r>
      <w:r w:rsidRPr="00C63478">
        <w:rPr>
          <w:rFonts w:ascii="Tahoma" w:hAnsi="Tahoma" w:cs="Tahoma"/>
          <w:b/>
          <w:lang w:val="es-ES"/>
        </w:rPr>
        <w:t>LEY</w:t>
      </w:r>
      <w:r w:rsidRPr="00C63478">
        <w:rPr>
          <w:rFonts w:ascii="Tahoma" w:hAnsi="Tahoma" w:cs="Tahoma"/>
          <w:lang w:val="es-ES"/>
        </w:rPr>
        <w:t>, la adjudicación del procedimiento de contratación se llevará mediante:</w:t>
      </w:r>
    </w:p>
    <w:p w14:paraId="35875278" w14:textId="77777777" w:rsidR="00207F92" w:rsidRDefault="00207F92" w:rsidP="00462803">
      <w:pPr>
        <w:pStyle w:val="Prrafodelista"/>
        <w:spacing w:after="0" w:line="240" w:lineRule="auto"/>
        <w:ind w:left="360"/>
        <w:jc w:val="both"/>
        <w:rPr>
          <w:rFonts w:ascii="Tahoma" w:hAnsi="Tahoma" w:cs="Tahoma"/>
        </w:rPr>
      </w:pPr>
    </w:p>
    <w:tbl>
      <w:tblPr>
        <w:tblStyle w:val="Tablaconcuadrcula"/>
        <w:tblW w:w="0" w:type="auto"/>
        <w:tblInd w:w="360" w:type="dxa"/>
        <w:tblLook w:val="04A0" w:firstRow="1" w:lastRow="0" w:firstColumn="1" w:lastColumn="0" w:noHBand="0" w:noVBand="1"/>
      </w:tblPr>
      <w:tblGrid>
        <w:gridCol w:w="3011"/>
        <w:gridCol w:w="3011"/>
        <w:gridCol w:w="3012"/>
      </w:tblGrid>
      <w:tr w:rsidR="0083359B" w:rsidRPr="00E109ED" w14:paraId="0FD991C0" w14:textId="77777777" w:rsidTr="00741E08">
        <w:trPr>
          <w:tblHeader/>
        </w:trPr>
        <w:tc>
          <w:tcPr>
            <w:tcW w:w="9034" w:type="dxa"/>
            <w:gridSpan w:val="3"/>
            <w:shd w:val="clear" w:color="auto" w:fill="D9D9D9" w:themeFill="background1" w:themeFillShade="D9"/>
            <w:vAlign w:val="center"/>
          </w:tcPr>
          <w:p w14:paraId="6E09FA70" w14:textId="77777777" w:rsidR="0083359B" w:rsidRPr="00E109ED" w:rsidRDefault="0041309F" w:rsidP="0083359B">
            <w:pPr>
              <w:pStyle w:val="Prrafodelista"/>
              <w:ind w:left="0"/>
              <w:jc w:val="center"/>
              <w:rPr>
                <w:rFonts w:ascii="Tahoma" w:hAnsi="Tahoma" w:cs="Tahoma"/>
              </w:rPr>
            </w:pPr>
            <w:r>
              <w:rPr>
                <w:rFonts w:ascii="Tahoma" w:hAnsi="Tahoma" w:cs="Tahoma"/>
                <w:b/>
              </w:rPr>
              <w:t>Forma</w:t>
            </w:r>
            <w:r w:rsidR="0083359B" w:rsidRPr="00E109ED">
              <w:rPr>
                <w:rFonts w:ascii="Tahoma" w:hAnsi="Tahoma" w:cs="Tahoma"/>
                <w:b/>
              </w:rPr>
              <w:t xml:space="preserve"> de Contratación</w:t>
            </w:r>
          </w:p>
        </w:tc>
      </w:tr>
      <w:tr w:rsidR="0083359B" w:rsidRPr="00E109ED" w14:paraId="27732C07" w14:textId="77777777" w:rsidTr="00741E08">
        <w:trPr>
          <w:tblHeader/>
        </w:trPr>
        <w:tc>
          <w:tcPr>
            <w:tcW w:w="3011" w:type="dxa"/>
            <w:shd w:val="clear" w:color="auto" w:fill="D9D9D9" w:themeFill="background1" w:themeFillShade="D9"/>
            <w:vAlign w:val="center"/>
          </w:tcPr>
          <w:p w14:paraId="28B93E5B" w14:textId="77777777" w:rsidR="0083359B" w:rsidRPr="00E109ED" w:rsidRDefault="0083359B" w:rsidP="0083359B">
            <w:pPr>
              <w:pStyle w:val="Prrafodelista"/>
              <w:ind w:left="0"/>
              <w:jc w:val="center"/>
              <w:rPr>
                <w:rFonts w:ascii="Tahoma" w:hAnsi="Tahoma" w:cs="Tahoma"/>
              </w:rPr>
            </w:pPr>
            <w:r w:rsidRPr="00E109ED">
              <w:rPr>
                <w:rFonts w:ascii="Tahoma" w:hAnsi="Tahoma" w:cs="Tahoma"/>
                <w:b/>
                <w:lang w:val="es-ES"/>
              </w:rPr>
              <w:t>Partida</w:t>
            </w:r>
          </w:p>
        </w:tc>
        <w:tc>
          <w:tcPr>
            <w:tcW w:w="3011" w:type="dxa"/>
            <w:shd w:val="clear" w:color="auto" w:fill="D9D9D9" w:themeFill="background1" w:themeFillShade="D9"/>
            <w:vAlign w:val="center"/>
          </w:tcPr>
          <w:p w14:paraId="6599E719" w14:textId="77777777" w:rsidR="0083359B" w:rsidRPr="00E109ED" w:rsidRDefault="0083359B" w:rsidP="0083359B">
            <w:pPr>
              <w:pStyle w:val="Prrafodelista"/>
              <w:ind w:left="0"/>
              <w:jc w:val="center"/>
              <w:rPr>
                <w:rFonts w:ascii="Tahoma" w:hAnsi="Tahoma" w:cs="Tahoma"/>
              </w:rPr>
            </w:pPr>
            <w:r w:rsidRPr="00E109ED">
              <w:rPr>
                <w:rFonts w:ascii="Tahoma" w:hAnsi="Tahoma" w:cs="Tahoma"/>
                <w:b/>
                <w:lang w:val="es-ES"/>
              </w:rPr>
              <w:t>Todas las partidas a un solo licitante</w:t>
            </w:r>
          </w:p>
        </w:tc>
        <w:tc>
          <w:tcPr>
            <w:tcW w:w="3012" w:type="dxa"/>
            <w:shd w:val="clear" w:color="auto" w:fill="D9D9D9" w:themeFill="background1" w:themeFillShade="D9"/>
            <w:vAlign w:val="center"/>
          </w:tcPr>
          <w:p w14:paraId="5C439334" w14:textId="77777777" w:rsidR="0083359B" w:rsidRPr="00E109ED" w:rsidRDefault="0083359B" w:rsidP="0083359B">
            <w:pPr>
              <w:pStyle w:val="Prrafodelista"/>
              <w:ind w:left="0"/>
              <w:jc w:val="center"/>
              <w:rPr>
                <w:rFonts w:ascii="Tahoma" w:hAnsi="Tahoma" w:cs="Tahoma"/>
              </w:rPr>
            </w:pPr>
            <w:r w:rsidRPr="00E109ED">
              <w:rPr>
                <w:rFonts w:ascii="Tahoma" w:hAnsi="Tahoma" w:cs="Tahoma"/>
                <w:b/>
                <w:lang w:val="es-ES"/>
              </w:rPr>
              <w:t>Abastecimiento Simultáneo</w:t>
            </w:r>
          </w:p>
        </w:tc>
      </w:tr>
      <w:tr w:rsidR="00427AD2" w:rsidRPr="00E109ED" w14:paraId="24A3B768" w14:textId="77777777" w:rsidTr="0083359B">
        <w:tc>
          <w:tcPr>
            <w:tcW w:w="3011" w:type="dxa"/>
            <w:vAlign w:val="center"/>
          </w:tcPr>
          <w:p w14:paraId="086CBEDF" w14:textId="49F8C162" w:rsidR="00427AD2" w:rsidRPr="008A3BB8" w:rsidRDefault="00427AD2" w:rsidP="00427AD2">
            <w:pPr>
              <w:pStyle w:val="Prrafodelista"/>
              <w:ind w:left="0"/>
              <w:jc w:val="center"/>
              <w:rPr>
                <w:rFonts w:ascii="Tahoma" w:hAnsi="Tahoma" w:cs="Tahoma"/>
                <w:b/>
                <w:bCs/>
                <w:color w:val="FF0000"/>
              </w:rPr>
            </w:pPr>
            <w:r w:rsidRPr="009D310A">
              <w:rPr>
                <w:rFonts w:ascii="Tahoma" w:hAnsi="Tahoma" w:cs="Tahoma"/>
                <w:b/>
                <w:bCs/>
                <w:color w:val="FF0000"/>
              </w:rPr>
              <w:t>Aplica</w:t>
            </w:r>
          </w:p>
        </w:tc>
        <w:tc>
          <w:tcPr>
            <w:tcW w:w="3011" w:type="dxa"/>
            <w:vAlign w:val="center"/>
          </w:tcPr>
          <w:p w14:paraId="4EE31893" w14:textId="43F09258" w:rsidR="00427AD2" w:rsidRPr="00095056" w:rsidRDefault="00427AD2" w:rsidP="00427AD2">
            <w:pPr>
              <w:pStyle w:val="Prrafodelista"/>
              <w:ind w:left="0"/>
              <w:jc w:val="center"/>
              <w:rPr>
                <w:rFonts w:ascii="Tahoma" w:hAnsi="Tahoma" w:cs="Tahoma"/>
                <w:b/>
                <w:color w:val="FF0000"/>
              </w:rPr>
            </w:pPr>
            <w:r w:rsidRPr="009D310A">
              <w:rPr>
                <w:rFonts w:ascii="Tahoma" w:hAnsi="Tahoma" w:cs="Tahoma"/>
                <w:bCs/>
                <w:color w:val="FF0000"/>
              </w:rPr>
              <w:t>No Aplica</w:t>
            </w:r>
          </w:p>
        </w:tc>
        <w:tc>
          <w:tcPr>
            <w:tcW w:w="3012" w:type="dxa"/>
            <w:vAlign w:val="center"/>
          </w:tcPr>
          <w:p w14:paraId="793295A4" w14:textId="329DFE21" w:rsidR="00427AD2" w:rsidRPr="00E109ED" w:rsidRDefault="00427AD2" w:rsidP="00427AD2">
            <w:pPr>
              <w:pStyle w:val="Prrafodelista"/>
              <w:ind w:left="0"/>
              <w:jc w:val="center"/>
              <w:rPr>
                <w:rFonts w:ascii="Tahoma" w:hAnsi="Tahoma" w:cs="Tahoma"/>
              </w:rPr>
            </w:pPr>
            <w:r w:rsidRPr="00E109ED">
              <w:rPr>
                <w:rFonts w:ascii="Tahoma" w:hAnsi="Tahoma" w:cs="Tahoma"/>
                <w:color w:val="FF0000"/>
              </w:rPr>
              <w:t>No Aplica</w:t>
            </w:r>
          </w:p>
        </w:tc>
      </w:tr>
    </w:tbl>
    <w:p w14:paraId="37BFC9F4" w14:textId="77777777" w:rsidR="0083359B" w:rsidRDefault="0083359B" w:rsidP="00462803">
      <w:pPr>
        <w:pStyle w:val="Prrafodelista"/>
        <w:spacing w:after="0" w:line="240" w:lineRule="auto"/>
        <w:ind w:left="360"/>
        <w:jc w:val="both"/>
        <w:rPr>
          <w:rFonts w:ascii="Tahoma" w:hAnsi="Tahoma" w:cs="Tahoma"/>
        </w:rPr>
      </w:pPr>
    </w:p>
    <w:tbl>
      <w:tblPr>
        <w:tblStyle w:val="Tablaconcuadrcula"/>
        <w:tblW w:w="0" w:type="auto"/>
        <w:tblInd w:w="360" w:type="dxa"/>
        <w:tblLook w:val="04A0" w:firstRow="1" w:lastRow="0" w:firstColumn="1" w:lastColumn="0" w:noHBand="0" w:noVBand="1"/>
      </w:tblPr>
      <w:tblGrid>
        <w:gridCol w:w="979"/>
        <w:gridCol w:w="3937"/>
        <w:gridCol w:w="4118"/>
      </w:tblGrid>
      <w:tr w:rsidR="00A17469" w:rsidRPr="00E109ED" w14:paraId="236FCE63" w14:textId="77777777" w:rsidTr="00741E08">
        <w:trPr>
          <w:tblHeader/>
        </w:trPr>
        <w:tc>
          <w:tcPr>
            <w:tcW w:w="9034" w:type="dxa"/>
            <w:gridSpan w:val="3"/>
            <w:shd w:val="clear" w:color="auto" w:fill="D9D9D9" w:themeFill="background1" w:themeFillShade="D9"/>
            <w:vAlign w:val="center"/>
          </w:tcPr>
          <w:p w14:paraId="53B35FD2" w14:textId="77777777" w:rsidR="00A17469" w:rsidRPr="00E109ED" w:rsidRDefault="00A17469" w:rsidP="00A17469">
            <w:pPr>
              <w:pStyle w:val="Prrafodelista"/>
              <w:ind w:left="0"/>
              <w:jc w:val="center"/>
              <w:rPr>
                <w:rFonts w:ascii="Tahoma" w:hAnsi="Tahoma" w:cs="Tahoma"/>
                <w:b/>
              </w:rPr>
            </w:pPr>
            <w:r w:rsidRPr="00E109ED">
              <w:rPr>
                <w:rFonts w:ascii="Tahoma" w:hAnsi="Tahoma" w:cs="Tahoma"/>
                <w:b/>
                <w:lang w:val="es-ES"/>
              </w:rPr>
              <w:t>Abastecimiento Simultáneo</w:t>
            </w:r>
          </w:p>
        </w:tc>
      </w:tr>
      <w:tr w:rsidR="00A17469" w:rsidRPr="00E109ED" w14:paraId="0575DE6F" w14:textId="77777777" w:rsidTr="00E109ED">
        <w:trPr>
          <w:tblHeader/>
        </w:trPr>
        <w:tc>
          <w:tcPr>
            <w:tcW w:w="979" w:type="dxa"/>
            <w:shd w:val="clear" w:color="auto" w:fill="D9D9D9" w:themeFill="background1" w:themeFillShade="D9"/>
            <w:vAlign w:val="center"/>
          </w:tcPr>
          <w:p w14:paraId="134D704D" w14:textId="77777777" w:rsidR="00A17469" w:rsidRPr="00E109ED" w:rsidRDefault="00A17469" w:rsidP="00A17469">
            <w:pPr>
              <w:pStyle w:val="Prrafodelista"/>
              <w:ind w:left="0"/>
              <w:jc w:val="center"/>
              <w:rPr>
                <w:rFonts w:ascii="Tahoma" w:hAnsi="Tahoma" w:cs="Tahoma"/>
                <w:b/>
              </w:rPr>
            </w:pPr>
            <w:r w:rsidRPr="00E109ED">
              <w:rPr>
                <w:rFonts w:ascii="Tahoma" w:hAnsi="Tahoma" w:cs="Tahoma"/>
                <w:b/>
              </w:rPr>
              <w:t>Fuente</w:t>
            </w:r>
          </w:p>
        </w:tc>
        <w:tc>
          <w:tcPr>
            <w:tcW w:w="3937" w:type="dxa"/>
            <w:shd w:val="clear" w:color="auto" w:fill="D9D9D9" w:themeFill="background1" w:themeFillShade="D9"/>
            <w:vAlign w:val="center"/>
          </w:tcPr>
          <w:p w14:paraId="1CDA06A0" w14:textId="77777777" w:rsidR="00A17469" w:rsidRPr="00E109ED" w:rsidRDefault="00A17469" w:rsidP="00A17469">
            <w:pPr>
              <w:pStyle w:val="Prrafodelista"/>
              <w:ind w:left="0"/>
              <w:jc w:val="center"/>
              <w:rPr>
                <w:rFonts w:ascii="Tahoma" w:hAnsi="Tahoma" w:cs="Tahoma"/>
                <w:b/>
              </w:rPr>
            </w:pPr>
            <w:r w:rsidRPr="00E109ED">
              <w:rPr>
                <w:rFonts w:ascii="Tahoma" w:hAnsi="Tahoma" w:cs="Tahoma"/>
                <w:b/>
                <w:lang w:val="es-ES"/>
              </w:rPr>
              <w:t>Porcentajes asignados a cada una de ellas</w:t>
            </w:r>
          </w:p>
        </w:tc>
        <w:tc>
          <w:tcPr>
            <w:tcW w:w="4118" w:type="dxa"/>
            <w:shd w:val="clear" w:color="auto" w:fill="D9D9D9" w:themeFill="background1" w:themeFillShade="D9"/>
            <w:vAlign w:val="center"/>
          </w:tcPr>
          <w:p w14:paraId="733CFAFE" w14:textId="77777777" w:rsidR="00A17469" w:rsidRPr="00E109ED" w:rsidRDefault="00A17469" w:rsidP="00A17469">
            <w:pPr>
              <w:pStyle w:val="Prrafodelista"/>
              <w:ind w:left="0"/>
              <w:jc w:val="center"/>
              <w:rPr>
                <w:rFonts w:ascii="Tahoma" w:hAnsi="Tahoma" w:cs="Tahoma"/>
                <w:b/>
              </w:rPr>
            </w:pPr>
            <w:r w:rsidRPr="00E109ED">
              <w:rPr>
                <w:rFonts w:ascii="Tahoma" w:hAnsi="Tahoma" w:cs="Tahoma"/>
                <w:b/>
                <w:lang w:val="es-ES"/>
              </w:rPr>
              <w:t>Porcentaje diferencial en precio</w:t>
            </w:r>
          </w:p>
        </w:tc>
      </w:tr>
      <w:tr w:rsidR="006061A1" w:rsidRPr="00E109ED" w14:paraId="1D502C94" w14:textId="77777777" w:rsidTr="00E109ED">
        <w:tc>
          <w:tcPr>
            <w:tcW w:w="979" w:type="dxa"/>
            <w:vAlign w:val="center"/>
          </w:tcPr>
          <w:p w14:paraId="15E2FB0E" w14:textId="77777777" w:rsidR="006061A1" w:rsidRPr="00E109ED" w:rsidRDefault="006061A1" w:rsidP="006061A1">
            <w:pPr>
              <w:pStyle w:val="Prrafodelista"/>
              <w:ind w:left="0"/>
              <w:jc w:val="center"/>
              <w:rPr>
                <w:rFonts w:ascii="Tahoma" w:hAnsi="Tahoma" w:cs="Tahoma"/>
                <w:color w:val="FF0000"/>
              </w:rPr>
            </w:pPr>
            <w:r w:rsidRPr="00E109ED">
              <w:rPr>
                <w:rFonts w:ascii="Tahoma" w:hAnsi="Tahoma" w:cs="Tahoma"/>
                <w:color w:val="FF0000"/>
              </w:rPr>
              <w:t>1</w:t>
            </w:r>
          </w:p>
        </w:tc>
        <w:tc>
          <w:tcPr>
            <w:tcW w:w="3937" w:type="dxa"/>
            <w:vAlign w:val="center"/>
          </w:tcPr>
          <w:p w14:paraId="3FC5FA70" w14:textId="77777777" w:rsidR="006061A1" w:rsidRPr="00E109ED" w:rsidRDefault="006061A1" w:rsidP="006061A1">
            <w:pPr>
              <w:jc w:val="center"/>
              <w:rPr>
                <w:color w:val="FF0000"/>
              </w:rPr>
            </w:pPr>
            <w:r w:rsidRPr="00E109ED">
              <w:rPr>
                <w:rFonts w:ascii="Tahoma" w:hAnsi="Tahoma" w:cs="Tahoma"/>
                <w:color w:val="FF0000"/>
              </w:rPr>
              <w:t>No Aplica</w:t>
            </w:r>
          </w:p>
        </w:tc>
        <w:tc>
          <w:tcPr>
            <w:tcW w:w="4118" w:type="dxa"/>
            <w:vAlign w:val="center"/>
          </w:tcPr>
          <w:p w14:paraId="292576ED" w14:textId="77777777" w:rsidR="006061A1" w:rsidRPr="00E109ED" w:rsidRDefault="006061A1" w:rsidP="006061A1">
            <w:pPr>
              <w:jc w:val="center"/>
              <w:rPr>
                <w:color w:val="FF0000"/>
              </w:rPr>
            </w:pPr>
            <w:r w:rsidRPr="00E109ED">
              <w:rPr>
                <w:rFonts w:ascii="Tahoma" w:hAnsi="Tahoma" w:cs="Tahoma"/>
                <w:color w:val="FF0000"/>
              </w:rPr>
              <w:t>No Aplica</w:t>
            </w:r>
          </w:p>
        </w:tc>
      </w:tr>
      <w:tr w:rsidR="006061A1" w:rsidRPr="00E109ED" w14:paraId="7E2656FD" w14:textId="77777777" w:rsidTr="00E109ED">
        <w:tc>
          <w:tcPr>
            <w:tcW w:w="979" w:type="dxa"/>
            <w:vAlign w:val="center"/>
          </w:tcPr>
          <w:p w14:paraId="27CAF25F" w14:textId="77777777" w:rsidR="006061A1" w:rsidRPr="00E109ED" w:rsidRDefault="00E109ED" w:rsidP="006061A1">
            <w:pPr>
              <w:pStyle w:val="Prrafodelista"/>
              <w:ind w:left="0"/>
              <w:jc w:val="center"/>
              <w:rPr>
                <w:rFonts w:ascii="Tahoma" w:hAnsi="Tahoma" w:cs="Tahoma"/>
                <w:b/>
                <w:color w:val="FF0000"/>
              </w:rPr>
            </w:pPr>
            <w:r w:rsidRPr="00E109ED">
              <w:rPr>
                <w:rFonts w:ascii="Tahoma" w:hAnsi="Tahoma" w:cs="Tahoma"/>
                <w:b/>
                <w:color w:val="FF0000"/>
              </w:rPr>
              <w:t>N</w:t>
            </w:r>
          </w:p>
        </w:tc>
        <w:tc>
          <w:tcPr>
            <w:tcW w:w="3937" w:type="dxa"/>
            <w:vAlign w:val="center"/>
          </w:tcPr>
          <w:p w14:paraId="2FC100BA" w14:textId="77777777" w:rsidR="006061A1" w:rsidRPr="00E109ED" w:rsidRDefault="006061A1" w:rsidP="006061A1">
            <w:pPr>
              <w:jc w:val="center"/>
              <w:rPr>
                <w:color w:val="FF0000"/>
              </w:rPr>
            </w:pPr>
            <w:r w:rsidRPr="00E109ED">
              <w:rPr>
                <w:rFonts w:ascii="Tahoma" w:hAnsi="Tahoma" w:cs="Tahoma"/>
                <w:color w:val="FF0000"/>
              </w:rPr>
              <w:t>No Aplica</w:t>
            </w:r>
          </w:p>
        </w:tc>
        <w:tc>
          <w:tcPr>
            <w:tcW w:w="4118" w:type="dxa"/>
            <w:vAlign w:val="center"/>
          </w:tcPr>
          <w:p w14:paraId="1A45ADB9" w14:textId="77777777" w:rsidR="006061A1" w:rsidRPr="00E109ED" w:rsidRDefault="006061A1" w:rsidP="006061A1">
            <w:pPr>
              <w:jc w:val="center"/>
              <w:rPr>
                <w:color w:val="FF0000"/>
              </w:rPr>
            </w:pPr>
            <w:r w:rsidRPr="00E109ED">
              <w:rPr>
                <w:rFonts w:ascii="Tahoma" w:hAnsi="Tahoma" w:cs="Tahoma"/>
                <w:color w:val="FF0000"/>
              </w:rPr>
              <w:t>No Aplica</w:t>
            </w:r>
          </w:p>
        </w:tc>
      </w:tr>
    </w:tbl>
    <w:p w14:paraId="1FE41E60" w14:textId="77777777" w:rsidR="0083359B" w:rsidRDefault="0083359B" w:rsidP="00462803">
      <w:pPr>
        <w:pStyle w:val="Prrafodelista"/>
        <w:spacing w:after="0" w:line="240" w:lineRule="auto"/>
        <w:ind w:left="360"/>
        <w:jc w:val="both"/>
        <w:rPr>
          <w:rFonts w:ascii="Tahoma" w:hAnsi="Tahoma" w:cs="Tahoma"/>
        </w:rPr>
      </w:pPr>
    </w:p>
    <w:p w14:paraId="0D6E0319" w14:textId="77777777" w:rsidR="00C610FF" w:rsidRDefault="002A6493" w:rsidP="00ED5D32">
      <w:pPr>
        <w:pStyle w:val="Prrafodelista"/>
        <w:numPr>
          <w:ilvl w:val="0"/>
          <w:numId w:val="6"/>
        </w:numPr>
        <w:spacing w:after="0" w:line="240" w:lineRule="auto"/>
        <w:jc w:val="both"/>
        <w:rPr>
          <w:rFonts w:ascii="Tahoma" w:hAnsi="Tahoma" w:cs="Tahoma"/>
        </w:rPr>
      </w:pPr>
      <w:bookmarkStart w:id="13" w:name="_Toc424735326"/>
      <w:r w:rsidRPr="002A6493">
        <w:rPr>
          <w:rFonts w:ascii="Tahoma" w:hAnsi="Tahoma" w:cs="Tahoma"/>
          <w:b/>
        </w:rPr>
        <w:t>Modelo De Contrato.</w:t>
      </w:r>
      <w:bookmarkEnd w:id="13"/>
    </w:p>
    <w:p w14:paraId="50798EBA" w14:textId="77777777" w:rsidR="00C610FF" w:rsidRDefault="00C610FF" w:rsidP="00F75B36">
      <w:pPr>
        <w:pStyle w:val="Prrafodelista"/>
        <w:spacing w:after="0" w:line="240" w:lineRule="auto"/>
        <w:ind w:left="360"/>
        <w:jc w:val="both"/>
        <w:rPr>
          <w:rFonts w:ascii="Tahoma" w:hAnsi="Tahoma" w:cs="Tahoma"/>
        </w:rPr>
      </w:pPr>
    </w:p>
    <w:p w14:paraId="62655BB2" w14:textId="77777777" w:rsidR="002A6493" w:rsidRPr="007418A7" w:rsidRDefault="0040489B" w:rsidP="00F75B36">
      <w:pPr>
        <w:pStyle w:val="Prrafodelista"/>
        <w:spacing w:after="0" w:line="240" w:lineRule="auto"/>
        <w:ind w:left="360"/>
        <w:jc w:val="both"/>
        <w:rPr>
          <w:rFonts w:ascii="Tahoma" w:hAnsi="Tahoma" w:cs="Tahoma"/>
        </w:rPr>
      </w:pPr>
      <w:r w:rsidRPr="007418A7">
        <w:rPr>
          <w:rFonts w:ascii="Tahoma" w:hAnsi="Tahoma" w:cs="Tahoma"/>
          <w:lang w:val="es-ES"/>
        </w:rPr>
        <w:t>En términos de lo previsto en los artículos</w:t>
      </w:r>
      <w:r w:rsidR="006B3E74" w:rsidRPr="007418A7">
        <w:rPr>
          <w:rFonts w:ascii="Tahoma" w:hAnsi="Tahoma" w:cs="Tahoma"/>
          <w:lang w:val="es-ES"/>
        </w:rPr>
        <w:t xml:space="preserve"> </w:t>
      </w:r>
      <w:r w:rsidR="006B3E74" w:rsidRPr="007418A7">
        <w:rPr>
          <w:rFonts w:ascii="Tahoma" w:hAnsi="Tahoma" w:cs="Tahoma"/>
          <w:b/>
          <w:lang w:val="es-ES"/>
        </w:rPr>
        <w:t>29</w:t>
      </w:r>
      <w:r w:rsidR="006B3E74" w:rsidRPr="007418A7">
        <w:rPr>
          <w:rFonts w:ascii="Tahoma" w:hAnsi="Tahoma" w:cs="Tahoma"/>
          <w:lang w:val="es-ES"/>
        </w:rPr>
        <w:t xml:space="preserve">, </w:t>
      </w:r>
      <w:r w:rsidR="006B3E74" w:rsidRPr="004B3396">
        <w:rPr>
          <w:rFonts w:ascii="Tahoma" w:hAnsi="Tahoma" w:cs="Tahoma"/>
          <w:lang w:val="es-ES"/>
        </w:rPr>
        <w:t>fracción</w:t>
      </w:r>
      <w:r w:rsidR="006B3E74" w:rsidRPr="007418A7">
        <w:rPr>
          <w:rFonts w:ascii="Tahoma" w:hAnsi="Tahoma" w:cs="Tahoma"/>
          <w:lang w:val="es-ES"/>
        </w:rPr>
        <w:t xml:space="preserve"> </w:t>
      </w:r>
      <w:r w:rsidR="006B3E74" w:rsidRPr="007418A7">
        <w:rPr>
          <w:rFonts w:ascii="Tahoma" w:hAnsi="Tahoma" w:cs="Tahoma"/>
          <w:b/>
          <w:lang w:val="es-ES"/>
        </w:rPr>
        <w:t>XVI</w:t>
      </w:r>
      <w:r w:rsidR="006B3E74" w:rsidRPr="007418A7">
        <w:rPr>
          <w:rFonts w:ascii="Tahoma" w:hAnsi="Tahoma" w:cs="Tahoma"/>
          <w:lang w:val="es-ES"/>
        </w:rPr>
        <w:t>;</w:t>
      </w:r>
      <w:r w:rsidRPr="007418A7">
        <w:rPr>
          <w:rFonts w:ascii="Tahoma" w:hAnsi="Tahoma" w:cs="Tahoma"/>
          <w:lang w:val="es-ES"/>
        </w:rPr>
        <w:t xml:space="preserve"> </w:t>
      </w:r>
      <w:r w:rsidRPr="007418A7">
        <w:rPr>
          <w:rFonts w:ascii="Tahoma" w:hAnsi="Tahoma" w:cs="Tahoma"/>
          <w:b/>
          <w:lang w:val="es-ES"/>
        </w:rPr>
        <w:t>45</w:t>
      </w:r>
      <w:r w:rsidRPr="007418A7">
        <w:rPr>
          <w:rFonts w:ascii="Tahoma" w:hAnsi="Tahoma" w:cs="Tahoma"/>
          <w:lang w:val="es-ES"/>
        </w:rPr>
        <w:t xml:space="preserve"> de la </w:t>
      </w:r>
      <w:r w:rsidRPr="007418A7">
        <w:rPr>
          <w:rFonts w:ascii="Tahoma" w:hAnsi="Tahoma" w:cs="Tahoma"/>
          <w:b/>
          <w:lang w:val="es-ES"/>
        </w:rPr>
        <w:t>LEY</w:t>
      </w:r>
      <w:r w:rsidRPr="007418A7">
        <w:rPr>
          <w:rFonts w:ascii="Tahoma" w:hAnsi="Tahoma" w:cs="Tahoma"/>
          <w:lang w:val="es-ES"/>
        </w:rPr>
        <w:t xml:space="preserve">; y </w:t>
      </w:r>
      <w:r w:rsidRPr="007418A7">
        <w:rPr>
          <w:rFonts w:ascii="Tahoma" w:hAnsi="Tahoma" w:cs="Tahoma"/>
          <w:b/>
          <w:lang w:val="es-ES"/>
        </w:rPr>
        <w:t>39</w:t>
      </w:r>
      <w:r w:rsidRPr="007418A7">
        <w:rPr>
          <w:rFonts w:ascii="Tahoma" w:hAnsi="Tahoma" w:cs="Tahoma"/>
          <w:lang w:val="es-ES"/>
        </w:rPr>
        <w:t xml:space="preserve"> fracción </w:t>
      </w:r>
      <w:r w:rsidRPr="007418A7">
        <w:rPr>
          <w:rFonts w:ascii="Tahoma" w:hAnsi="Tahoma" w:cs="Tahoma"/>
          <w:b/>
          <w:lang w:val="es-ES"/>
        </w:rPr>
        <w:t>II</w:t>
      </w:r>
      <w:r w:rsidRPr="007418A7">
        <w:rPr>
          <w:rFonts w:ascii="Tahoma" w:hAnsi="Tahoma" w:cs="Tahoma"/>
          <w:lang w:val="es-ES"/>
        </w:rPr>
        <w:t xml:space="preserve">, inciso </w:t>
      </w:r>
      <w:r w:rsidRPr="007418A7">
        <w:rPr>
          <w:rFonts w:ascii="Tahoma" w:hAnsi="Tahoma" w:cs="Tahoma"/>
          <w:b/>
          <w:lang w:val="es-ES"/>
        </w:rPr>
        <w:t>i)</w:t>
      </w:r>
      <w:r w:rsidRPr="007418A7">
        <w:rPr>
          <w:rFonts w:ascii="Tahoma" w:hAnsi="Tahoma" w:cs="Tahoma"/>
          <w:lang w:val="es-ES"/>
        </w:rPr>
        <w:t xml:space="preserve"> y </w:t>
      </w:r>
      <w:r w:rsidRPr="007418A7">
        <w:rPr>
          <w:rFonts w:ascii="Tahoma" w:hAnsi="Tahoma" w:cs="Tahoma"/>
          <w:b/>
          <w:lang w:val="es-ES"/>
        </w:rPr>
        <w:t>81</w:t>
      </w:r>
      <w:r w:rsidRPr="007418A7">
        <w:rPr>
          <w:rFonts w:ascii="Tahoma" w:hAnsi="Tahoma" w:cs="Tahoma"/>
          <w:lang w:val="es-ES"/>
        </w:rPr>
        <w:t xml:space="preserve"> del </w:t>
      </w:r>
      <w:r w:rsidRPr="007418A7">
        <w:rPr>
          <w:rFonts w:ascii="Tahoma" w:hAnsi="Tahoma" w:cs="Tahoma"/>
          <w:b/>
          <w:lang w:val="es-ES"/>
        </w:rPr>
        <w:t>REGLAMENTO</w:t>
      </w:r>
      <w:r w:rsidRPr="007418A7">
        <w:rPr>
          <w:rFonts w:ascii="Tahoma" w:hAnsi="Tahoma" w:cs="Tahoma"/>
          <w:lang w:val="es-ES"/>
        </w:rPr>
        <w:t>, el MODELO a través del cual se formalizará el acuerdo de voluntades respectivo, corresponderá a un contrato.</w:t>
      </w:r>
    </w:p>
    <w:p w14:paraId="657BAB9B" w14:textId="77777777" w:rsidR="0040489B" w:rsidRDefault="0040489B" w:rsidP="00F75B36">
      <w:pPr>
        <w:pStyle w:val="Prrafodelista"/>
        <w:spacing w:after="0" w:line="240" w:lineRule="auto"/>
        <w:ind w:left="360"/>
        <w:jc w:val="both"/>
        <w:rPr>
          <w:rFonts w:ascii="Tahoma" w:hAnsi="Tahoma" w:cs="Tahoma"/>
        </w:rPr>
      </w:pPr>
    </w:p>
    <w:p w14:paraId="54734162" w14:textId="77777777" w:rsidR="00546BAA" w:rsidRDefault="00546BAA" w:rsidP="00546BAA">
      <w:pPr>
        <w:spacing w:after="0" w:line="240" w:lineRule="auto"/>
        <w:jc w:val="both"/>
        <w:rPr>
          <w:rFonts w:ascii="Tahoma" w:hAnsi="Tahoma" w:cs="Tahoma"/>
        </w:rPr>
      </w:pPr>
      <w:r>
        <w:rPr>
          <w:rFonts w:ascii="Tahoma" w:hAnsi="Tahoma" w:cs="Tahoma"/>
        </w:rPr>
        <w:br w:type="page"/>
      </w:r>
    </w:p>
    <w:p w14:paraId="23B55E90" w14:textId="77777777" w:rsidR="00DB1FDB" w:rsidRPr="00DB1FDB" w:rsidRDefault="00DB1FDB" w:rsidP="00DB1FDB">
      <w:pPr>
        <w:spacing w:after="0" w:line="240" w:lineRule="auto"/>
        <w:contextualSpacing/>
        <w:jc w:val="center"/>
        <w:rPr>
          <w:rFonts w:ascii="Tahoma" w:hAnsi="Tahoma" w:cs="Tahoma"/>
          <w:b/>
          <w:sz w:val="36"/>
          <w:szCs w:val="36"/>
        </w:rPr>
      </w:pPr>
      <w:r w:rsidRPr="00DB1FDB">
        <w:rPr>
          <w:rFonts w:ascii="Tahoma" w:hAnsi="Tahoma" w:cs="Tahoma"/>
          <w:b/>
          <w:sz w:val="36"/>
          <w:szCs w:val="36"/>
        </w:rPr>
        <w:lastRenderedPageBreak/>
        <w:t>Modelo de Contrato</w:t>
      </w:r>
    </w:p>
    <w:p w14:paraId="7FF986A9" w14:textId="43426DFE" w:rsidR="00DB1FDB" w:rsidRDefault="00DB1FDB" w:rsidP="00DB1FDB">
      <w:pPr>
        <w:spacing w:after="0" w:line="240" w:lineRule="auto"/>
        <w:contextualSpacing/>
        <w:jc w:val="both"/>
        <w:rPr>
          <w:rFonts w:ascii="Tahoma" w:hAnsi="Tahoma" w:cs="Tahoma"/>
        </w:rPr>
      </w:pPr>
    </w:p>
    <w:p w14:paraId="2B79E2DE" w14:textId="71B3EA06" w:rsidR="00B8527F" w:rsidRPr="00AF47FF" w:rsidRDefault="00B8527F" w:rsidP="000C6C2C">
      <w:pPr>
        <w:pStyle w:val="Textoindependiente"/>
        <w:ind w:right="48"/>
        <w:jc w:val="both"/>
        <w:rPr>
          <w:rFonts w:ascii="Tahoma" w:hAnsi="Tahoma" w:cs="Tahoma"/>
          <w:sz w:val="18"/>
          <w:szCs w:val="18"/>
        </w:rPr>
      </w:pPr>
      <w:r w:rsidRPr="00AF47FF">
        <w:rPr>
          <w:rFonts w:ascii="Tahoma" w:hAnsi="Tahoma" w:cs="Tahoma"/>
          <w:sz w:val="18"/>
          <w:szCs w:val="18"/>
        </w:rPr>
        <w:t>CONTRATO CERRADO P</w:t>
      </w:r>
      <w:r w:rsidR="000C6C2C" w:rsidRPr="00AF47FF">
        <w:rPr>
          <w:rFonts w:ascii="Tahoma" w:hAnsi="Tahoma" w:cs="Tahoma"/>
          <w:sz w:val="18"/>
          <w:szCs w:val="18"/>
        </w:rPr>
        <w:t>OR LA ADQUISICIÓN DE SISTEMA DE TIERRAS</w:t>
      </w:r>
      <w:r w:rsidRPr="00AF47FF">
        <w:rPr>
          <w:rFonts w:ascii="Tahoma" w:hAnsi="Tahoma" w:cs="Tahoma"/>
          <w:sz w:val="18"/>
          <w:szCs w:val="18"/>
        </w:rPr>
        <w:t xml:space="preserve"> EN ADELANTE "LOS </w:t>
      </w:r>
      <w:r w:rsidR="000C6C2C" w:rsidRPr="00AF47FF">
        <w:rPr>
          <w:rFonts w:ascii="Tahoma" w:hAnsi="Tahoma" w:cs="Tahoma"/>
          <w:sz w:val="18"/>
          <w:szCs w:val="18"/>
        </w:rPr>
        <w:t>BIENES</w:t>
      </w:r>
      <w:r w:rsidRPr="00AF47FF">
        <w:rPr>
          <w:rFonts w:ascii="Tahoma" w:hAnsi="Tahoma" w:cs="Tahoma"/>
          <w:sz w:val="18"/>
          <w:szCs w:val="18"/>
        </w:rPr>
        <w:t>" QUE</w:t>
      </w:r>
      <w:r w:rsidRPr="00AF47FF">
        <w:rPr>
          <w:rFonts w:ascii="Tahoma" w:hAnsi="Tahoma" w:cs="Tahoma"/>
          <w:spacing w:val="1"/>
          <w:sz w:val="18"/>
          <w:szCs w:val="18"/>
        </w:rPr>
        <w:t xml:space="preserve"> </w:t>
      </w:r>
      <w:r w:rsidRPr="00AF47FF">
        <w:rPr>
          <w:rFonts w:ascii="Tahoma" w:hAnsi="Tahoma" w:cs="Tahoma"/>
          <w:sz w:val="18"/>
          <w:szCs w:val="18"/>
        </w:rPr>
        <w:t>CELEBRAN,</w:t>
      </w:r>
      <w:r w:rsidRPr="00AF47FF">
        <w:rPr>
          <w:rFonts w:ascii="Tahoma" w:hAnsi="Tahoma" w:cs="Tahoma"/>
          <w:spacing w:val="1"/>
          <w:sz w:val="18"/>
          <w:szCs w:val="18"/>
        </w:rPr>
        <w:t xml:space="preserve"> </w:t>
      </w:r>
      <w:r w:rsidRPr="00AF47FF">
        <w:rPr>
          <w:rFonts w:ascii="Tahoma" w:hAnsi="Tahoma" w:cs="Tahoma"/>
          <w:sz w:val="18"/>
          <w:szCs w:val="18"/>
        </w:rPr>
        <w:t>POR</w:t>
      </w:r>
      <w:r w:rsidRPr="00AF47FF">
        <w:rPr>
          <w:rFonts w:ascii="Tahoma" w:hAnsi="Tahoma" w:cs="Tahoma"/>
          <w:spacing w:val="1"/>
          <w:sz w:val="18"/>
          <w:szCs w:val="18"/>
        </w:rPr>
        <w:t xml:space="preserve"> </w:t>
      </w:r>
      <w:r w:rsidRPr="00AF47FF">
        <w:rPr>
          <w:rFonts w:ascii="Tahoma" w:hAnsi="Tahoma" w:cs="Tahoma"/>
          <w:sz w:val="18"/>
          <w:szCs w:val="18"/>
        </w:rPr>
        <w:t>UNA</w:t>
      </w:r>
      <w:r w:rsidRPr="00AF47FF">
        <w:rPr>
          <w:rFonts w:ascii="Tahoma" w:hAnsi="Tahoma" w:cs="Tahoma"/>
          <w:spacing w:val="1"/>
          <w:sz w:val="18"/>
          <w:szCs w:val="18"/>
        </w:rPr>
        <w:t xml:space="preserve"> </w:t>
      </w:r>
      <w:r w:rsidRPr="00AF47FF">
        <w:rPr>
          <w:rFonts w:ascii="Tahoma" w:hAnsi="Tahoma" w:cs="Tahoma"/>
          <w:sz w:val="18"/>
          <w:szCs w:val="18"/>
        </w:rPr>
        <w:t>PARTE,</w:t>
      </w:r>
      <w:r w:rsidRPr="00AF47FF">
        <w:rPr>
          <w:rFonts w:ascii="Tahoma" w:hAnsi="Tahoma" w:cs="Tahoma"/>
          <w:spacing w:val="1"/>
          <w:sz w:val="18"/>
          <w:szCs w:val="18"/>
        </w:rPr>
        <w:t xml:space="preserve"> </w:t>
      </w:r>
      <w:r w:rsidRPr="00AF47FF">
        <w:rPr>
          <w:rFonts w:ascii="Tahoma" w:hAnsi="Tahoma" w:cs="Tahoma"/>
          <w:sz w:val="18"/>
          <w:szCs w:val="18"/>
        </w:rPr>
        <w:t>EL</w:t>
      </w:r>
      <w:r w:rsidRPr="00AF47FF">
        <w:rPr>
          <w:rFonts w:ascii="Tahoma" w:hAnsi="Tahoma" w:cs="Tahoma"/>
          <w:spacing w:val="1"/>
          <w:sz w:val="18"/>
          <w:szCs w:val="18"/>
        </w:rPr>
        <w:t xml:space="preserve"> </w:t>
      </w:r>
      <w:r w:rsidRPr="00AF47FF">
        <w:rPr>
          <w:rFonts w:ascii="Tahoma" w:hAnsi="Tahoma" w:cs="Tahoma"/>
          <w:sz w:val="18"/>
          <w:szCs w:val="18"/>
        </w:rPr>
        <w:t>CENTRO</w:t>
      </w:r>
      <w:r w:rsidRPr="00AF47FF">
        <w:rPr>
          <w:rFonts w:ascii="Tahoma" w:hAnsi="Tahoma" w:cs="Tahoma"/>
          <w:spacing w:val="1"/>
          <w:sz w:val="18"/>
          <w:szCs w:val="18"/>
        </w:rPr>
        <w:t xml:space="preserve"> </w:t>
      </w:r>
      <w:r w:rsidRPr="00AF47FF">
        <w:rPr>
          <w:rFonts w:ascii="Tahoma" w:hAnsi="Tahoma" w:cs="Tahoma"/>
          <w:sz w:val="18"/>
          <w:szCs w:val="18"/>
        </w:rPr>
        <w:t>NACIONAL</w:t>
      </w:r>
      <w:r w:rsidRPr="00AF47FF">
        <w:rPr>
          <w:rFonts w:ascii="Tahoma" w:hAnsi="Tahoma" w:cs="Tahoma"/>
          <w:spacing w:val="1"/>
          <w:sz w:val="18"/>
          <w:szCs w:val="18"/>
        </w:rPr>
        <w:t xml:space="preserve"> </w:t>
      </w:r>
      <w:r w:rsidRPr="00AF47FF">
        <w:rPr>
          <w:rFonts w:ascii="Tahoma" w:hAnsi="Tahoma" w:cs="Tahoma"/>
          <w:sz w:val="18"/>
          <w:szCs w:val="18"/>
        </w:rPr>
        <w:t>DE</w:t>
      </w:r>
      <w:r w:rsidRPr="00AF47FF">
        <w:rPr>
          <w:rFonts w:ascii="Tahoma" w:hAnsi="Tahoma" w:cs="Tahoma"/>
          <w:spacing w:val="1"/>
          <w:sz w:val="18"/>
          <w:szCs w:val="18"/>
        </w:rPr>
        <w:t xml:space="preserve"> </w:t>
      </w:r>
      <w:r w:rsidRPr="00AF47FF">
        <w:rPr>
          <w:rFonts w:ascii="Tahoma" w:hAnsi="Tahoma" w:cs="Tahoma"/>
          <w:sz w:val="18"/>
          <w:szCs w:val="18"/>
        </w:rPr>
        <w:t>CONTROL</w:t>
      </w:r>
      <w:r w:rsidRPr="00AF47FF">
        <w:rPr>
          <w:rFonts w:ascii="Tahoma" w:hAnsi="Tahoma" w:cs="Tahoma"/>
          <w:spacing w:val="1"/>
          <w:sz w:val="18"/>
          <w:szCs w:val="18"/>
        </w:rPr>
        <w:t xml:space="preserve"> </w:t>
      </w:r>
      <w:r w:rsidRPr="00AF47FF">
        <w:rPr>
          <w:rFonts w:ascii="Tahoma" w:hAnsi="Tahoma" w:cs="Tahoma"/>
          <w:sz w:val="18"/>
          <w:szCs w:val="18"/>
        </w:rPr>
        <w:t>DE</w:t>
      </w:r>
      <w:r w:rsidRPr="00AF47FF">
        <w:rPr>
          <w:rFonts w:ascii="Tahoma" w:hAnsi="Tahoma" w:cs="Tahoma"/>
          <w:spacing w:val="1"/>
          <w:sz w:val="18"/>
          <w:szCs w:val="18"/>
        </w:rPr>
        <w:t xml:space="preserve"> </w:t>
      </w:r>
      <w:r w:rsidRPr="00AF47FF">
        <w:rPr>
          <w:rFonts w:ascii="Tahoma" w:hAnsi="Tahoma" w:cs="Tahoma"/>
          <w:sz w:val="18"/>
          <w:szCs w:val="18"/>
        </w:rPr>
        <w:t>ENERGÍA</w:t>
      </w:r>
      <w:r w:rsidRPr="00AF47FF">
        <w:rPr>
          <w:rFonts w:ascii="Tahoma" w:hAnsi="Tahoma" w:cs="Tahoma"/>
          <w:spacing w:val="1"/>
          <w:sz w:val="18"/>
          <w:szCs w:val="18"/>
        </w:rPr>
        <w:t xml:space="preserve"> </w:t>
      </w:r>
      <w:r w:rsidRPr="00AF47FF">
        <w:rPr>
          <w:rFonts w:ascii="Tahoma" w:hAnsi="Tahoma" w:cs="Tahoma"/>
          <w:sz w:val="18"/>
          <w:szCs w:val="18"/>
        </w:rPr>
        <w:t>,</w:t>
      </w:r>
      <w:r w:rsidRPr="00AF47FF">
        <w:rPr>
          <w:rFonts w:ascii="Tahoma" w:hAnsi="Tahoma" w:cs="Tahoma"/>
          <w:spacing w:val="1"/>
          <w:sz w:val="18"/>
          <w:szCs w:val="18"/>
        </w:rPr>
        <w:t xml:space="preserve"> </w:t>
      </w:r>
      <w:r w:rsidRPr="00AF47FF">
        <w:rPr>
          <w:rFonts w:ascii="Tahoma" w:hAnsi="Tahoma" w:cs="Tahoma"/>
          <w:sz w:val="18"/>
          <w:szCs w:val="18"/>
        </w:rPr>
        <w:t>REPRESENTADO</w:t>
      </w:r>
      <w:r w:rsidRPr="00AF47FF">
        <w:rPr>
          <w:rFonts w:ascii="Tahoma" w:hAnsi="Tahoma" w:cs="Tahoma"/>
          <w:spacing w:val="1"/>
          <w:sz w:val="18"/>
          <w:szCs w:val="18"/>
        </w:rPr>
        <w:t xml:space="preserve"> </w:t>
      </w:r>
      <w:r w:rsidRPr="00AF47FF">
        <w:rPr>
          <w:rFonts w:ascii="Tahoma" w:hAnsi="Tahoma" w:cs="Tahoma"/>
          <w:sz w:val="18"/>
          <w:szCs w:val="18"/>
        </w:rPr>
        <w:t>POR</w:t>
      </w:r>
      <w:r w:rsidRPr="00AF47FF">
        <w:rPr>
          <w:rFonts w:ascii="Tahoma" w:hAnsi="Tahoma" w:cs="Tahoma"/>
          <w:spacing w:val="1"/>
          <w:sz w:val="18"/>
          <w:szCs w:val="18"/>
        </w:rPr>
        <w:t xml:space="preserve"> </w:t>
      </w:r>
      <w:r w:rsidRPr="00AF47FF">
        <w:rPr>
          <w:rFonts w:ascii="Tahoma" w:hAnsi="Tahoma" w:cs="Tahoma"/>
          <w:sz w:val="18"/>
          <w:szCs w:val="18"/>
        </w:rPr>
        <w:t>EL</w:t>
      </w:r>
      <w:r w:rsidRPr="00AF47FF">
        <w:rPr>
          <w:rFonts w:ascii="Tahoma" w:hAnsi="Tahoma" w:cs="Tahoma"/>
          <w:spacing w:val="1"/>
          <w:sz w:val="18"/>
          <w:szCs w:val="18"/>
        </w:rPr>
        <w:t xml:space="preserve"> </w:t>
      </w:r>
      <w:r w:rsidRPr="00AF47FF">
        <w:rPr>
          <w:rFonts w:ascii="Tahoma" w:hAnsi="Tahoma" w:cs="Tahoma"/>
          <w:sz w:val="18"/>
          <w:szCs w:val="18"/>
        </w:rPr>
        <w:t>ING.</w:t>
      </w:r>
      <w:r w:rsidRPr="00AF47FF">
        <w:rPr>
          <w:rFonts w:ascii="Tahoma" w:hAnsi="Tahoma" w:cs="Tahoma"/>
          <w:spacing w:val="1"/>
          <w:sz w:val="18"/>
          <w:szCs w:val="18"/>
        </w:rPr>
        <w:t xml:space="preserve"> </w:t>
      </w:r>
      <w:r w:rsidRPr="00AF47FF">
        <w:rPr>
          <w:rFonts w:ascii="Tahoma" w:hAnsi="Tahoma" w:cs="Tahoma"/>
          <w:sz w:val="18"/>
          <w:szCs w:val="18"/>
        </w:rPr>
        <w:t>EDUARDO</w:t>
      </w:r>
      <w:r w:rsidRPr="00AF47FF">
        <w:rPr>
          <w:rFonts w:ascii="Tahoma" w:hAnsi="Tahoma" w:cs="Tahoma"/>
          <w:spacing w:val="1"/>
          <w:sz w:val="18"/>
          <w:szCs w:val="18"/>
        </w:rPr>
        <w:t xml:space="preserve"> </w:t>
      </w:r>
      <w:r w:rsidRPr="00AF47FF">
        <w:rPr>
          <w:rFonts w:ascii="Tahoma" w:hAnsi="Tahoma" w:cs="Tahoma"/>
          <w:sz w:val="18"/>
          <w:szCs w:val="18"/>
        </w:rPr>
        <w:t>NEGRETE</w:t>
      </w:r>
      <w:r w:rsidRPr="00AF47FF">
        <w:rPr>
          <w:rFonts w:ascii="Tahoma" w:hAnsi="Tahoma" w:cs="Tahoma"/>
          <w:spacing w:val="1"/>
          <w:sz w:val="18"/>
          <w:szCs w:val="18"/>
        </w:rPr>
        <w:t xml:space="preserve"> </w:t>
      </w:r>
      <w:r w:rsidRPr="00AF47FF">
        <w:rPr>
          <w:rFonts w:ascii="Tahoma" w:hAnsi="Tahoma" w:cs="Tahoma"/>
          <w:sz w:val="18"/>
          <w:szCs w:val="18"/>
        </w:rPr>
        <w:t>RAMIREZ</w:t>
      </w:r>
      <w:r w:rsidRPr="00AF47FF">
        <w:rPr>
          <w:rFonts w:ascii="Tahoma" w:hAnsi="Tahoma" w:cs="Tahoma"/>
          <w:spacing w:val="1"/>
          <w:sz w:val="18"/>
          <w:szCs w:val="18"/>
        </w:rPr>
        <w:t xml:space="preserve"> </w:t>
      </w:r>
      <w:r w:rsidRPr="00AF47FF">
        <w:rPr>
          <w:rFonts w:ascii="Tahoma" w:hAnsi="Tahoma" w:cs="Tahoma"/>
          <w:sz w:val="18"/>
          <w:szCs w:val="18"/>
        </w:rPr>
        <w:t>,</w:t>
      </w:r>
      <w:r w:rsidRPr="00AF47FF">
        <w:rPr>
          <w:rFonts w:ascii="Tahoma" w:hAnsi="Tahoma" w:cs="Tahoma"/>
          <w:spacing w:val="1"/>
          <w:sz w:val="18"/>
          <w:szCs w:val="18"/>
        </w:rPr>
        <w:t xml:space="preserve"> </w:t>
      </w:r>
      <w:r w:rsidRPr="00AF47FF">
        <w:rPr>
          <w:rFonts w:ascii="Tahoma" w:hAnsi="Tahoma" w:cs="Tahoma"/>
          <w:sz w:val="18"/>
          <w:szCs w:val="18"/>
        </w:rPr>
        <w:t>EN</w:t>
      </w:r>
      <w:r w:rsidRPr="00AF47FF">
        <w:rPr>
          <w:rFonts w:ascii="Tahoma" w:hAnsi="Tahoma" w:cs="Tahoma"/>
          <w:spacing w:val="1"/>
          <w:sz w:val="18"/>
          <w:szCs w:val="18"/>
        </w:rPr>
        <w:t xml:space="preserve"> </w:t>
      </w:r>
      <w:r w:rsidRPr="00AF47FF">
        <w:rPr>
          <w:rFonts w:ascii="Tahoma" w:hAnsi="Tahoma" w:cs="Tahoma"/>
          <w:sz w:val="18"/>
          <w:szCs w:val="18"/>
        </w:rPr>
        <w:t>SU</w:t>
      </w:r>
      <w:r w:rsidRPr="00AF47FF">
        <w:rPr>
          <w:rFonts w:ascii="Tahoma" w:hAnsi="Tahoma" w:cs="Tahoma"/>
          <w:spacing w:val="1"/>
          <w:sz w:val="18"/>
          <w:szCs w:val="18"/>
        </w:rPr>
        <w:t xml:space="preserve"> </w:t>
      </w:r>
      <w:r w:rsidRPr="00AF47FF">
        <w:rPr>
          <w:rFonts w:ascii="Tahoma" w:hAnsi="Tahoma" w:cs="Tahoma"/>
          <w:sz w:val="18"/>
          <w:szCs w:val="18"/>
        </w:rPr>
        <w:t>CARÁCTER</w:t>
      </w:r>
      <w:r w:rsidRPr="00AF47FF">
        <w:rPr>
          <w:rFonts w:ascii="Tahoma" w:hAnsi="Tahoma" w:cs="Tahoma"/>
          <w:spacing w:val="1"/>
          <w:sz w:val="18"/>
          <w:szCs w:val="18"/>
        </w:rPr>
        <w:t xml:space="preserve"> </w:t>
      </w:r>
      <w:r w:rsidRPr="00AF47FF">
        <w:rPr>
          <w:rFonts w:ascii="Tahoma" w:hAnsi="Tahoma" w:cs="Tahoma"/>
          <w:sz w:val="18"/>
          <w:szCs w:val="18"/>
        </w:rPr>
        <w:t>DE</w:t>
      </w:r>
      <w:r w:rsidRPr="00AF47FF">
        <w:rPr>
          <w:rFonts w:ascii="Tahoma" w:hAnsi="Tahoma" w:cs="Tahoma"/>
          <w:spacing w:val="1"/>
          <w:sz w:val="18"/>
          <w:szCs w:val="18"/>
        </w:rPr>
        <w:t xml:space="preserve"> </w:t>
      </w:r>
      <w:r w:rsidRPr="00AF47FF">
        <w:rPr>
          <w:rFonts w:ascii="Tahoma" w:hAnsi="Tahoma" w:cs="Tahoma"/>
          <w:sz w:val="18"/>
          <w:szCs w:val="18"/>
        </w:rPr>
        <w:t>SUBDIRECTOR</w:t>
      </w:r>
      <w:r w:rsidRPr="00AF47FF">
        <w:rPr>
          <w:rFonts w:ascii="Tahoma" w:hAnsi="Tahoma" w:cs="Tahoma"/>
          <w:spacing w:val="1"/>
          <w:sz w:val="18"/>
          <w:szCs w:val="18"/>
        </w:rPr>
        <w:t xml:space="preserve"> </w:t>
      </w:r>
      <w:r w:rsidRPr="00AF47FF">
        <w:rPr>
          <w:rFonts w:ascii="Tahoma" w:hAnsi="Tahoma" w:cs="Tahoma"/>
          <w:sz w:val="18"/>
          <w:szCs w:val="18"/>
        </w:rPr>
        <w:t>DE</w:t>
      </w:r>
      <w:r w:rsidRPr="00AF47FF">
        <w:rPr>
          <w:rFonts w:ascii="Tahoma" w:hAnsi="Tahoma" w:cs="Tahoma"/>
          <w:spacing w:val="1"/>
          <w:sz w:val="18"/>
          <w:szCs w:val="18"/>
        </w:rPr>
        <w:t xml:space="preserve"> </w:t>
      </w:r>
      <w:proofErr w:type="spellStart"/>
      <w:r w:rsidRPr="00AF47FF">
        <w:rPr>
          <w:rFonts w:ascii="Tahoma" w:hAnsi="Tahoma" w:cs="Tahoma"/>
          <w:sz w:val="18"/>
          <w:szCs w:val="18"/>
        </w:rPr>
        <w:t>AREA</w:t>
      </w:r>
      <w:proofErr w:type="spellEnd"/>
      <w:r w:rsidRPr="00AF47FF">
        <w:rPr>
          <w:rFonts w:ascii="Tahoma" w:hAnsi="Tahoma" w:cs="Tahoma"/>
          <w:spacing w:val="1"/>
          <w:sz w:val="18"/>
          <w:szCs w:val="18"/>
        </w:rPr>
        <w:t xml:space="preserve"> </w:t>
      </w:r>
      <w:r w:rsidRPr="00AF47FF">
        <w:rPr>
          <w:rFonts w:ascii="Tahoma" w:hAnsi="Tahoma" w:cs="Tahoma"/>
          <w:sz w:val="18"/>
          <w:szCs w:val="18"/>
        </w:rPr>
        <w:t>DE</w:t>
      </w:r>
      <w:r w:rsidRPr="00AF47FF">
        <w:rPr>
          <w:rFonts w:ascii="Tahoma" w:hAnsi="Tahoma" w:cs="Tahoma"/>
          <w:spacing w:val="1"/>
          <w:sz w:val="18"/>
          <w:szCs w:val="18"/>
        </w:rPr>
        <w:t xml:space="preserve"> </w:t>
      </w:r>
      <w:r w:rsidRPr="00AF47FF">
        <w:rPr>
          <w:rFonts w:ascii="Tahoma" w:hAnsi="Tahoma" w:cs="Tahoma"/>
          <w:sz w:val="18"/>
          <w:szCs w:val="18"/>
        </w:rPr>
        <w:t>LA</w:t>
      </w:r>
      <w:r w:rsidRPr="00AF47FF">
        <w:rPr>
          <w:rFonts w:ascii="Tahoma" w:hAnsi="Tahoma" w:cs="Tahoma"/>
          <w:spacing w:val="1"/>
          <w:sz w:val="18"/>
          <w:szCs w:val="18"/>
        </w:rPr>
        <w:t xml:space="preserve"> </w:t>
      </w:r>
      <w:r w:rsidRPr="00AF47FF">
        <w:rPr>
          <w:rFonts w:ascii="Tahoma" w:hAnsi="Tahoma" w:cs="Tahoma"/>
          <w:sz w:val="18"/>
          <w:szCs w:val="18"/>
        </w:rPr>
        <w:t>GERENCIA</w:t>
      </w:r>
      <w:r w:rsidRPr="00AF47FF">
        <w:rPr>
          <w:rFonts w:ascii="Tahoma" w:hAnsi="Tahoma" w:cs="Tahoma"/>
          <w:spacing w:val="1"/>
          <w:sz w:val="18"/>
          <w:szCs w:val="18"/>
        </w:rPr>
        <w:t xml:space="preserve"> </w:t>
      </w:r>
      <w:r w:rsidRPr="00AF47FF">
        <w:rPr>
          <w:rFonts w:ascii="Tahoma" w:hAnsi="Tahoma" w:cs="Tahoma"/>
          <w:sz w:val="18"/>
          <w:szCs w:val="18"/>
        </w:rPr>
        <w:t>DE</w:t>
      </w:r>
      <w:r w:rsidRPr="00AF47FF">
        <w:rPr>
          <w:rFonts w:ascii="Tahoma" w:hAnsi="Tahoma" w:cs="Tahoma"/>
          <w:spacing w:val="50"/>
          <w:sz w:val="18"/>
          <w:szCs w:val="18"/>
        </w:rPr>
        <w:t xml:space="preserve"> </w:t>
      </w:r>
      <w:r w:rsidRPr="00AF47FF">
        <w:rPr>
          <w:rFonts w:ascii="Tahoma" w:hAnsi="Tahoma" w:cs="Tahoma"/>
          <w:sz w:val="18"/>
          <w:szCs w:val="18"/>
        </w:rPr>
        <w:t>CONTROL</w:t>
      </w:r>
      <w:r w:rsidRPr="00AF47FF">
        <w:rPr>
          <w:rFonts w:ascii="Tahoma" w:hAnsi="Tahoma" w:cs="Tahoma"/>
          <w:spacing w:val="1"/>
          <w:sz w:val="18"/>
          <w:szCs w:val="18"/>
        </w:rPr>
        <w:t xml:space="preserve"> </w:t>
      </w:r>
      <w:r w:rsidRPr="00AF47FF">
        <w:rPr>
          <w:rFonts w:ascii="Tahoma" w:hAnsi="Tahoma" w:cs="Tahoma"/>
          <w:sz w:val="18"/>
          <w:szCs w:val="18"/>
        </w:rPr>
        <w:t>REGIONAL PENINSULAR, COMO TITULAR DEL ÁREA REQUIRENTE Y TITULAR DEL ÁREA CONTRATANTE, EN ADELANTE</w:t>
      </w:r>
      <w:r w:rsidRPr="00AF47FF">
        <w:rPr>
          <w:rFonts w:ascii="Tahoma" w:hAnsi="Tahoma" w:cs="Tahoma"/>
          <w:spacing w:val="1"/>
          <w:sz w:val="18"/>
          <w:szCs w:val="18"/>
        </w:rPr>
        <w:t xml:space="preserve"> </w:t>
      </w:r>
      <w:r w:rsidRPr="00AF47FF">
        <w:rPr>
          <w:rFonts w:ascii="Tahoma" w:hAnsi="Tahoma" w:cs="Tahoma"/>
          <w:b/>
          <w:sz w:val="18"/>
          <w:szCs w:val="18"/>
        </w:rPr>
        <w:t>"EL</w:t>
      </w:r>
      <w:r w:rsidRPr="00AF47FF">
        <w:rPr>
          <w:rFonts w:ascii="Tahoma" w:hAnsi="Tahoma" w:cs="Tahoma"/>
          <w:b/>
          <w:spacing w:val="17"/>
          <w:sz w:val="18"/>
          <w:szCs w:val="18"/>
        </w:rPr>
        <w:t xml:space="preserve"> </w:t>
      </w:r>
      <w:r w:rsidRPr="00AF47FF">
        <w:rPr>
          <w:rFonts w:ascii="Tahoma" w:hAnsi="Tahoma" w:cs="Tahoma"/>
          <w:b/>
          <w:sz w:val="18"/>
          <w:szCs w:val="18"/>
        </w:rPr>
        <w:t>CENACE"</w:t>
      </w:r>
      <w:r w:rsidRPr="00AF47FF">
        <w:rPr>
          <w:rFonts w:ascii="Tahoma" w:hAnsi="Tahoma" w:cs="Tahoma"/>
          <w:b/>
          <w:spacing w:val="17"/>
          <w:sz w:val="18"/>
          <w:szCs w:val="18"/>
        </w:rPr>
        <w:t xml:space="preserve"> </w:t>
      </w:r>
      <w:r w:rsidRPr="00AF47FF">
        <w:rPr>
          <w:rFonts w:ascii="Tahoma" w:hAnsi="Tahoma" w:cs="Tahoma"/>
          <w:sz w:val="18"/>
          <w:szCs w:val="18"/>
        </w:rPr>
        <w:t>Y,</w:t>
      </w:r>
      <w:r w:rsidRPr="00AF47FF">
        <w:rPr>
          <w:rFonts w:ascii="Tahoma" w:hAnsi="Tahoma" w:cs="Tahoma"/>
          <w:spacing w:val="17"/>
          <w:sz w:val="18"/>
          <w:szCs w:val="18"/>
        </w:rPr>
        <w:t xml:space="preserve"> </w:t>
      </w:r>
      <w:r w:rsidRPr="00AF47FF">
        <w:rPr>
          <w:rFonts w:ascii="Tahoma" w:hAnsi="Tahoma" w:cs="Tahoma"/>
          <w:sz w:val="18"/>
          <w:szCs w:val="18"/>
        </w:rPr>
        <w:t>POR</w:t>
      </w:r>
      <w:r w:rsidRPr="00AF47FF">
        <w:rPr>
          <w:rFonts w:ascii="Tahoma" w:hAnsi="Tahoma" w:cs="Tahoma"/>
          <w:spacing w:val="17"/>
          <w:sz w:val="18"/>
          <w:szCs w:val="18"/>
        </w:rPr>
        <w:t xml:space="preserve"> </w:t>
      </w:r>
      <w:r w:rsidRPr="00AF47FF">
        <w:rPr>
          <w:rFonts w:ascii="Tahoma" w:hAnsi="Tahoma" w:cs="Tahoma"/>
          <w:sz w:val="18"/>
          <w:szCs w:val="18"/>
        </w:rPr>
        <w:t>LA</w:t>
      </w:r>
      <w:r w:rsidRPr="00AF47FF">
        <w:rPr>
          <w:rFonts w:ascii="Tahoma" w:hAnsi="Tahoma" w:cs="Tahoma"/>
          <w:spacing w:val="17"/>
          <w:sz w:val="18"/>
          <w:szCs w:val="18"/>
        </w:rPr>
        <w:t xml:space="preserve"> </w:t>
      </w:r>
      <w:r w:rsidRPr="00AF47FF">
        <w:rPr>
          <w:rFonts w:ascii="Tahoma" w:hAnsi="Tahoma" w:cs="Tahoma"/>
          <w:sz w:val="18"/>
          <w:szCs w:val="18"/>
        </w:rPr>
        <w:t>OTRA,</w:t>
      </w:r>
      <w:r w:rsidRPr="00AF47FF">
        <w:rPr>
          <w:rFonts w:ascii="Tahoma" w:hAnsi="Tahoma" w:cs="Tahoma"/>
          <w:spacing w:val="17"/>
          <w:sz w:val="18"/>
          <w:szCs w:val="18"/>
        </w:rPr>
        <w:t xml:space="preserve"> </w:t>
      </w:r>
      <w:r w:rsidRPr="00AF47FF">
        <w:rPr>
          <w:rFonts w:ascii="Tahoma" w:hAnsi="Tahoma" w:cs="Tahoma"/>
          <w:sz w:val="18"/>
          <w:szCs w:val="18"/>
        </w:rPr>
        <w:t>LA</w:t>
      </w:r>
      <w:r w:rsidRPr="00AF47FF">
        <w:rPr>
          <w:rFonts w:ascii="Tahoma" w:hAnsi="Tahoma" w:cs="Tahoma"/>
          <w:spacing w:val="17"/>
          <w:sz w:val="18"/>
          <w:szCs w:val="18"/>
        </w:rPr>
        <w:t xml:space="preserve"> </w:t>
      </w:r>
      <w:r w:rsidRPr="00AF47FF">
        <w:rPr>
          <w:rFonts w:ascii="Tahoma" w:hAnsi="Tahoma" w:cs="Tahoma"/>
          <w:sz w:val="18"/>
          <w:szCs w:val="18"/>
        </w:rPr>
        <w:t>PERSONA</w:t>
      </w:r>
      <w:r w:rsidRPr="00AF47FF">
        <w:rPr>
          <w:rFonts w:ascii="Tahoma" w:hAnsi="Tahoma" w:cs="Tahoma"/>
          <w:spacing w:val="17"/>
          <w:sz w:val="18"/>
          <w:szCs w:val="18"/>
        </w:rPr>
        <w:t xml:space="preserve"> </w:t>
      </w:r>
      <w:r w:rsidRPr="00AF47FF">
        <w:rPr>
          <w:rFonts w:ascii="Tahoma" w:hAnsi="Tahoma" w:cs="Tahoma"/>
          <w:sz w:val="18"/>
          <w:szCs w:val="18"/>
        </w:rPr>
        <w:t>MORAL</w:t>
      </w:r>
      <w:r w:rsidRPr="00AF47FF">
        <w:rPr>
          <w:rFonts w:ascii="Tahoma" w:hAnsi="Tahoma" w:cs="Tahoma"/>
          <w:spacing w:val="17"/>
          <w:sz w:val="18"/>
          <w:szCs w:val="18"/>
        </w:rPr>
        <w:t xml:space="preserve"> </w:t>
      </w:r>
      <w:r w:rsidRPr="00AF47FF">
        <w:rPr>
          <w:rFonts w:ascii="Tahoma" w:hAnsi="Tahoma" w:cs="Tahoma"/>
          <w:sz w:val="18"/>
          <w:szCs w:val="18"/>
        </w:rPr>
        <w:t>DENOMINADA</w:t>
      </w:r>
      <w:r w:rsidRPr="00AF47FF">
        <w:rPr>
          <w:rFonts w:ascii="Tahoma" w:hAnsi="Tahoma" w:cs="Tahoma"/>
          <w:spacing w:val="17"/>
          <w:sz w:val="18"/>
          <w:szCs w:val="18"/>
        </w:rPr>
        <w:t xml:space="preserve"> </w:t>
      </w:r>
      <w:proofErr w:type="spellStart"/>
      <w:r w:rsidRPr="00AF47FF">
        <w:rPr>
          <w:rFonts w:ascii="Tahoma" w:hAnsi="Tahoma" w:cs="Tahoma"/>
          <w:sz w:val="18"/>
          <w:szCs w:val="18"/>
        </w:rPr>
        <w:t>NNNNNNNNNN</w:t>
      </w:r>
      <w:proofErr w:type="spellEnd"/>
      <w:r w:rsidRPr="00AF47FF">
        <w:rPr>
          <w:rFonts w:ascii="Tahoma" w:hAnsi="Tahoma" w:cs="Tahoma"/>
          <w:sz w:val="18"/>
          <w:szCs w:val="18"/>
        </w:rPr>
        <w:t xml:space="preserve"> , EN LO SUCESIVO </w:t>
      </w:r>
      <w:r w:rsidRPr="00AF47FF">
        <w:rPr>
          <w:rFonts w:ascii="Tahoma" w:hAnsi="Tahoma" w:cs="Tahoma"/>
          <w:b/>
          <w:sz w:val="18"/>
          <w:szCs w:val="18"/>
        </w:rPr>
        <w:t>"EL PROVEEDOR"</w:t>
      </w:r>
      <w:r w:rsidRPr="00AF47FF">
        <w:rPr>
          <w:rFonts w:ascii="Tahoma" w:hAnsi="Tahoma" w:cs="Tahoma"/>
          <w:sz w:val="18"/>
          <w:szCs w:val="18"/>
        </w:rPr>
        <w:t xml:space="preserve">, REPRESENTADA POR EL C. </w:t>
      </w:r>
      <w:proofErr w:type="spellStart"/>
      <w:r w:rsidRPr="00AF47FF">
        <w:rPr>
          <w:rFonts w:ascii="Tahoma" w:hAnsi="Tahoma" w:cs="Tahoma"/>
          <w:sz w:val="18"/>
          <w:szCs w:val="18"/>
        </w:rPr>
        <w:t>NNNNNNNNN</w:t>
      </w:r>
      <w:proofErr w:type="spellEnd"/>
      <w:r w:rsidRPr="00AF47FF">
        <w:rPr>
          <w:rFonts w:ascii="Tahoma" w:hAnsi="Tahoma" w:cs="Tahoma"/>
          <w:sz w:val="18"/>
          <w:szCs w:val="18"/>
        </w:rPr>
        <w:t>, EN SU CARÁCTER</w:t>
      </w:r>
      <w:r w:rsidRPr="00AF47FF">
        <w:rPr>
          <w:rFonts w:ascii="Tahoma" w:hAnsi="Tahoma" w:cs="Tahoma"/>
          <w:spacing w:val="-47"/>
          <w:sz w:val="18"/>
          <w:szCs w:val="18"/>
        </w:rPr>
        <w:t xml:space="preserve"> </w:t>
      </w:r>
      <w:r w:rsidRPr="00AF47FF">
        <w:rPr>
          <w:rFonts w:ascii="Tahoma" w:hAnsi="Tahoma" w:cs="Tahoma"/>
          <w:sz w:val="18"/>
          <w:szCs w:val="18"/>
        </w:rPr>
        <w:t xml:space="preserve">DE APODERADO LEGAL, A QUIENES DE MANERA CONJUNTA SE LES DENOMINARÁ </w:t>
      </w:r>
      <w:r w:rsidRPr="00AF47FF">
        <w:rPr>
          <w:rFonts w:ascii="Tahoma" w:hAnsi="Tahoma" w:cs="Tahoma"/>
          <w:b/>
          <w:sz w:val="18"/>
          <w:szCs w:val="18"/>
        </w:rPr>
        <w:t>"LAS PARTES"</w:t>
      </w:r>
      <w:r w:rsidRPr="00AF47FF">
        <w:rPr>
          <w:rFonts w:ascii="Tahoma" w:hAnsi="Tahoma" w:cs="Tahoma"/>
          <w:sz w:val="18"/>
          <w:szCs w:val="18"/>
        </w:rPr>
        <w:t>, AL TENOR DEL</w:t>
      </w:r>
      <w:r w:rsidRPr="00AF47FF">
        <w:rPr>
          <w:rFonts w:ascii="Tahoma" w:hAnsi="Tahoma" w:cs="Tahoma"/>
          <w:spacing w:val="1"/>
          <w:sz w:val="18"/>
          <w:szCs w:val="18"/>
        </w:rPr>
        <w:t xml:space="preserve"> </w:t>
      </w:r>
      <w:r w:rsidRPr="00AF47FF">
        <w:rPr>
          <w:rFonts w:ascii="Tahoma" w:hAnsi="Tahoma" w:cs="Tahoma"/>
          <w:sz w:val="18"/>
          <w:szCs w:val="18"/>
        </w:rPr>
        <w:t>ANTECEDENTE, DECLARACIONES Y CLÁUSULAS SIGUIENTES:</w:t>
      </w:r>
    </w:p>
    <w:p w14:paraId="7E01303E" w14:textId="77777777" w:rsidR="00B8527F" w:rsidRPr="00AF47FF" w:rsidRDefault="00B8527F" w:rsidP="000C6C2C">
      <w:pPr>
        <w:pStyle w:val="Ttulo1"/>
        <w:spacing w:before="0" w:line="240" w:lineRule="auto"/>
        <w:ind w:right="48"/>
        <w:rPr>
          <w:rFonts w:ascii="Tahoma" w:hAnsi="Tahoma" w:cs="Tahoma"/>
          <w:color w:val="auto"/>
          <w:sz w:val="18"/>
          <w:szCs w:val="18"/>
        </w:rPr>
      </w:pPr>
      <w:bookmarkStart w:id="14" w:name="_Toc102651785"/>
      <w:bookmarkStart w:id="15" w:name="_Toc103948807"/>
      <w:r w:rsidRPr="00AF47FF">
        <w:rPr>
          <w:rFonts w:ascii="Tahoma" w:hAnsi="Tahoma" w:cs="Tahoma"/>
          <w:color w:val="auto"/>
          <w:sz w:val="18"/>
          <w:szCs w:val="18"/>
        </w:rPr>
        <w:t>ANTECEDENTES</w:t>
      </w:r>
      <w:bookmarkEnd w:id="14"/>
      <w:bookmarkEnd w:id="15"/>
    </w:p>
    <w:p w14:paraId="0EA4B350" w14:textId="77777777" w:rsidR="00B8527F" w:rsidRPr="00AF47FF" w:rsidRDefault="00B8527F" w:rsidP="000C6C2C">
      <w:pPr>
        <w:pStyle w:val="Textoindependiente"/>
        <w:ind w:right="48"/>
        <w:rPr>
          <w:rFonts w:ascii="Tahoma" w:hAnsi="Tahoma" w:cs="Tahoma"/>
          <w:b/>
          <w:sz w:val="18"/>
          <w:szCs w:val="18"/>
        </w:rPr>
      </w:pPr>
    </w:p>
    <w:p w14:paraId="5F7FB00B" w14:textId="7A15865F" w:rsidR="00B8527F" w:rsidRPr="00AF47FF" w:rsidRDefault="00B8527F" w:rsidP="000C6C2C">
      <w:pPr>
        <w:pStyle w:val="Textoindependiente"/>
        <w:ind w:right="48"/>
        <w:rPr>
          <w:rFonts w:ascii="Tahoma" w:hAnsi="Tahoma" w:cs="Tahoma"/>
          <w:sz w:val="18"/>
          <w:szCs w:val="18"/>
        </w:rPr>
      </w:pPr>
      <w:r w:rsidRPr="00AF47FF">
        <w:rPr>
          <w:rFonts w:ascii="Tahoma" w:hAnsi="Tahoma" w:cs="Tahoma"/>
          <w:sz w:val="18"/>
          <w:szCs w:val="18"/>
        </w:rPr>
        <w:t>Antecedentes de</w:t>
      </w:r>
      <w:r w:rsidR="000C6C2C" w:rsidRPr="00AF47FF">
        <w:rPr>
          <w:rFonts w:ascii="Tahoma" w:hAnsi="Tahoma" w:cs="Tahoma"/>
          <w:sz w:val="18"/>
          <w:szCs w:val="18"/>
        </w:rPr>
        <w:t xml:space="preserve"> los bienes</w:t>
      </w:r>
      <w:r w:rsidRPr="00AF47FF">
        <w:rPr>
          <w:rFonts w:ascii="Tahoma" w:hAnsi="Tahoma" w:cs="Tahoma"/>
          <w:sz w:val="18"/>
          <w:szCs w:val="18"/>
        </w:rPr>
        <w:t xml:space="preserve"> requerido</w:t>
      </w:r>
      <w:r w:rsidR="000C6C2C" w:rsidRPr="00AF47FF">
        <w:rPr>
          <w:rFonts w:ascii="Tahoma" w:hAnsi="Tahoma" w:cs="Tahoma"/>
          <w:sz w:val="18"/>
          <w:szCs w:val="18"/>
        </w:rPr>
        <w:t>s</w:t>
      </w:r>
      <w:r w:rsidRPr="00AF47FF">
        <w:rPr>
          <w:rFonts w:ascii="Tahoma" w:hAnsi="Tahoma" w:cs="Tahoma"/>
          <w:sz w:val="18"/>
          <w:szCs w:val="18"/>
        </w:rPr>
        <w:t>…</w:t>
      </w:r>
    </w:p>
    <w:p w14:paraId="409187BD" w14:textId="77777777" w:rsidR="00B8527F" w:rsidRPr="00AF47FF" w:rsidRDefault="00B8527F" w:rsidP="000C6C2C">
      <w:pPr>
        <w:pStyle w:val="Ttulo1"/>
        <w:spacing w:before="0" w:line="240" w:lineRule="auto"/>
        <w:ind w:right="48"/>
        <w:rPr>
          <w:rFonts w:ascii="Tahoma" w:hAnsi="Tahoma" w:cs="Tahoma"/>
          <w:color w:val="auto"/>
          <w:sz w:val="18"/>
          <w:szCs w:val="18"/>
        </w:rPr>
      </w:pPr>
    </w:p>
    <w:p w14:paraId="2A112D29" w14:textId="77777777" w:rsidR="00B8527F" w:rsidRPr="00AF47FF" w:rsidRDefault="00B8527F" w:rsidP="000C6C2C">
      <w:pPr>
        <w:pStyle w:val="Ttulo1"/>
        <w:spacing w:before="0" w:line="240" w:lineRule="auto"/>
        <w:ind w:right="48"/>
        <w:rPr>
          <w:rFonts w:ascii="Tahoma" w:hAnsi="Tahoma" w:cs="Tahoma"/>
          <w:color w:val="auto"/>
          <w:sz w:val="18"/>
          <w:szCs w:val="18"/>
        </w:rPr>
      </w:pPr>
      <w:bookmarkStart w:id="16" w:name="_Toc102651786"/>
      <w:bookmarkStart w:id="17" w:name="_Toc103948808"/>
      <w:r w:rsidRPr="00AF47FF">
        <w:rPr>
          <w:rFonts w:ascii="Tahoma" w:hAnsi="Tahoma" w:cs="Tahoma"/>
          <w:color w:val="auto"/>
          <w:sz w:val="18"/>
          <w:szCs w:val="18"/>
        </w:rPr>
        <w:t>DECLARACIONES</w:t>
      </w:r>
      <w:bookmarkEnd w:id="16"/>
      <w:bookmarkEnd w:id="17"/>
    </w:p>
    <w:p w14:paraId="6FFE4D04" w14:textId="77777777" w:rsidR="00B8527F" w:rsidRPr="00AF47FF" w:rsidRDefault="00B8527F" w:rsidP="000C6C2C">
      <w:pPr>
        <w:pStyle w:val="Textoindependiente"/>
        <w:ind w:right="48"/>
        <w:rPr>
          <w:rFonts w:ascii="Tahoma" w:hAnsi="Tahoma" w:cs="Tahoma"/>
          <w:b/>
          <w:sz w:val="18"/>
          <w:szCs w:val="18"/>
        </w:rPr>
      </w:pPr>
    </w:p>
    <w:p w14:paraId="09DD8B77" w14:textId="77777777" w:rsidR="00B8527F" w:rsidRPr="00AF47FF" w:rsidRDefault="00B8527F" w:rsidP="000D4109">
      <w:pPr>
        <w:pStyle w:val="Prrafodelista"/>
        <w:widowControl w:val="0"/>
        <w:numPr>
          <w:ilvl w:val="0"/>
          <w:numId w:val="82"/>
        </w:numPr>
        <w:tabs>
          <w:tab w:val="left" w:pos="513"/>
        </w:tabs>
        <w:autoSpaceDE w:val="0"/>
        <w:autoSpaceDN w:val="0"/>
        <w:spacing w:after="0" w:line="240" w:lineRule="auto"/>
        <w:ind w:left="0" w:right="48" w:firstLine="0"/>
        <w:contextualSpacing w:val="0"/>
        <w:rPr>
          <w:rFonts w:ascii="Tahoma" w:hAnsi="Tahoma" w:cs="Tahoma"/>
          <w:sz w:val="18"/>
          <w:szCs w:val="18"/>
        </w:rPr>
      </w:pPr>
      <w:r w:rsidRPr="00AF47FF">
        <w:rPr>
          <w:rFonts w:ascii="Tahoma" w:hAnsi="Tahoma" w:cs="Tahoma"/>
          <w:sz w:val="18"/>
          <w:szCs w:val="18"/>
        </w:rPr>
        <w:t>"</w:t>
      </w:r>
      <w:r w:rsidRPr="00AF47FF">
        <w:rPr>
          <w:rFonts w:ascii="Tahoma" w:hAnsi="Tahoma" w:cs="Tahoma"/>
          <w:b/>
          <w:sz w:val="18"/>
          <w:szCs w:val="18"/>
        </w:rPr>
        <w:t>EL CENACE</w:t>
      </w:r>
      <w:r w:rsidRPr="00AF47FF">
        <w:rPr>
          <w:rFonts w:ascii="Tahoma" w:hAnsi="Tahoma" w:cs="Tahoma"/>
          <w:sz w:val="18"/>
          <w:szCs w:val="18"/>
        </w:rPr>
        <w:t>" declara que:</w:t>
      </w:r>
    </w:p>
    <w:p w14:paraId="133C1532" w14:textId="77777777" w:rsidR="00B8527F" w:rsidRPr="00AF47FF" w:rsidRDefault="00B8527F" w:rsidP="000C6C2C">
      <w:pPr>
        <w:pStyle w:val="Textoindependiente"/>
        <w:ind w:right="48"/>
        <w:rPr>
          <w:rFonts w:ascii="Tahoma" w:hAnsi="Tahoma" w:cs="Tahoma"/>
          <w:sz w:val="18"/>
          <w:szCs w:val="18"/>
        </w:rPr>
      </w:pPr>
    </w:p>
    <w:p w14:paraId="0305E527" w14:textId="77777777" w:rsidR="00B8527F" w:rsidRPr="00AF47FF" w:rsidRDefault="00B8527F" w:rsidP="000D4109">
      <w:pPr>
        <w:pStyle w:val="Prrafodelista"/>
        <w:widowControl w:val="0"/>
        <w:numPr>
          <w:ilvl w:val="1"/>
          <w:numId w:val="82"/>
        </w:numPr>
        <w:tabs>
          <w:tab w:val="left" w:pos="826"/>
        </w:tabs>
        <w:autoSpaceDE w:val="0"/>
        <w:autoSpaceDN w:val="0"/>
        <w:spacing w:after="0" w:line="240" w:lineRule="auto"/>
        <w:ind w:left="0" w:right="48" w:firstLine="0"/>
        <w:contextualSpacing w:val="0"/>
        <w:jc w:val="both"/>
        <w:rPr>
          <w:rFonts w:ascii="Tahoma" w:hAnsi="Tahoma" w:cs="Tahoma"/>
          <w:sz w:val="18"/>
          <w:szCs w:val="18"/>
        </w:rPr>
      </w:pPr>
      <w:r w:rsidRPr="00AF47FF">
        <w:rPr>
          <w:rFonts w:ascii="Tahoma" w:hAnsi="Tahoma" w:cs="Tahoma"/>
          <w:sz w:val="18"/>
          <w:szCs w:val="18"/>
        </w:rPr>
        <w:t>De conformidad con los artículos 1º, párrafo primero y tercero; 3º, fracción I; y 45, de la Ley Orgánica de la Administración</w:t>
      </w:r>
      <w:r w:rsidRPr="00AF47FF">
        <w:rPr>
          <w:rFonts w:ascii="Tahoma" w:hAnsi="Tahoma" w:cs="Tahoma"/>
          <w:spacing w:val="1"/>
          <w:sz w:val="18"/>
          <w:szCs w:val="18"/>
        </w:rPr>
        <w:t xml:space="preserve"> </w:t>
      </w:r>
      <w:r w:rsidRPr="00AF47FF">
        <w:rPr>
          <w:rFonts w:ascii="Tahoma" w:hAnsi="Tahoma" w:cs="Tahoma"/>
          <w:sz w:val="18"/>
          <w:szCs w:val="18"/>
        </w:rPr>
        <w:t>Pública Federal; 2º y 12 de la Ley Federal de las Entidades Paraestatales; 3º del Reglamento de la Ley Federal de las Entidades</w:t>
      </w:r>
      <w:r w:rsidRPr="00AF47FF">
        <w:rPr>
          <w:rFonts w:ascii="Tahoma" w:hAnsi="Tahoma" w:cs="Tahoma"/>
          <w:spacing w:val="1"/>
          <w:sz w:val="18"/>
          <w:szCs w:val="18"/>
        </w:rPr>
        <w:t xml:space="preserve"> </w:t>
      </w:r>
      <w:r w:rsidRPr="00AF47FF">
        <w:rPr>
          <w:rFonts w:ascii="Tahoma" w:hAnsi="Tahoma" w:cs="Tahoma"/>
          <w:sz w:val="18"/>
          <w:szCs w:val="18"/>
        </w:rPr>
        <w:t>Paraestatales; y apartado A, fracción I, numeral 17 de la Relación de Entidades Paraestatales de la Administración Pública</w:t>
      </w:r>
      <w:r w:rsidRPr="00AF47FF">
        <w:rPr>
          <w:rFonts w:ascii="Tahoma" w:hAnsi="Tahoma" w:cs="Tahoma"/>
          <w:spacing w:val="1"/>
          <w:sz w:val="18"/>
          <w:szCs w:val="18"/>
        </w:rPr>
        <w:t xml:space="preserve"> </w:t>
      </w:r>
      <w:r w:rsidRPr="00AF47FF">
        <w:rPr>
          <w:rFonts w:ascii="Tahoma" w:hAnsi="Tahoma" w:cs="Tahoma"/>
          <w:sz w:val="18"/>
          <w:szCs w:val="18"/>
        </w:rPr>
        <w:t>Federal, que se publica anualmente en el Diario Oficial de la Federación, es un Organismo Público Descentralizado creado por</w:t>
      </w:r>
      <w:r w:rsidRPr="00AF47FF">
        <w:rPr>
          <w:rFonts w:ascii="Tahoma" w:hAnsi="Tahoma" w:cs="Tahoma"/>
          <w:spacing w:val="1"/>
          <w:sz w:val="18"/>
          <w:szCs w:val="18"/>
        </w:rPr>
        <w:t xml:space="preserve"> </w:t>
      </w:r>
      <w:r w:rsidRPr="00AF47FF">
        <w:rPr>
          <w:rFonts w:ascii="Tahoma" w:hAnsi="Tahoma" w:cs="Tahoma"/>
          <w:sz w:val="18"/>
          <w:szCs w:val="18"/>
        </w:rPr>
        <w:t>Decreto del Ejecutivo Federal, con personalidad jurídica y patrimonio propios.</w:t>
      </w:r>
    </w:p>
    <w:p w14:paraId="1434AF4F" w14:textId="77777777" w:rsidR="00B8527F" w:rsidRPr="00AF47FF" w:rsidRDefault="00B8527F" w:rsidP="000C6C2C">
      <w:pPr>
        <w:pStyle w:val="Textoindependiente"/>
        <w:ind w:right="48"/>
        <w:rPr>
          <w:rFonts w:ascii="Tahoma" w:hAnsi="Tahoma" w:cs="Tahoma"/>
          <w:sz w:val="18"/>
          <w:szCs w:val="18"/>
        </w:rPr>
      </w:pPr>
    </w:p>
    <w:p w14:paraId="44362EA3" w14:textId="77777777" w:rsidR="00B8527F" w:rsidRPr="00AF47FF" w:rsidRDefault="00B8527F" w:rsidP="000C6C2C">
      <w:pPr>
        <w:pStyle w:val="Textoindependiente"/>
        <w:ind w:right="48"/>
        <w:jc w:val="both"/>
        <w:rPr>
          <w:rFonts w:ascii="Tahoma" w:hAnsi="Tahoma" w:cs="Tahoma"/>
          <w:sz w:val="18"/>
          <w:szCs w:val="18"/>
        </w:rPr>
      </w:pPr>
      <w:r w:rsidRPr="00AF47FF">
        <w:rPr>
          <w:rFonts w:ascii="Tahoma" w:hAnsi="Tahoma" w:cs="Tahoma"/>
          <w:sz w:val="18"/>
          <w:szCs w:val="18"/>
        </w:rPr>
        <w:t>De acuerdo con el artículo SEGUNDO de su Decreto de Creación, tiene por objeto ejercer el Control Operativo del Sistema</w:t>
      </w:r>
      <w:r w:rsidRPr="00AF47FF">
        <w:rPr>
          <w:rFonts w:ascii="Tahoma" w:hAnsi="Tahoma" w:cs="Tahoma"/>
          <w:spacing w:val="1"/>
          <w:sz w:val="18"/>
          <w:szCs w:val="18"/>
        </w:rPr>
        <w:t xml:space="preserve"> </w:t>
      </w:r>
      <w:r w:rsidRPr="00AF47FF">
        <w:rPr>
          <w:rFonts w:ascii="Tahoma" w:hAnsi="Tahoma" w:cs="Tahoma"/>
          <w:sz w:val="18"/>
          <w:szCs w:val="18"/>
        </w:rPr>
        <w:t>Eléctrico Nacional; la operación del Mercado Eléctrico Mayorista y garantizar el acceso abierto y no indebidamente discriminatorio</w:t>
      </w:r>
      <w:r w:rsidRPr="00AF47FF">
        <w:rPr>
          <w:rFonts w:ascii="Tahoma" w:hAnsi="Tahoma" w:cs="Tahoma"/>
          <w:spacing w:val="-47"/>
          <w:sz w:val="18"/>
          <w:szCs w:val="18"/>
        </w:rPr>
        <w:t xml:space="preserve"> </w:t>
      </w:r>
      <w:r w:rsidRPr="00AF47FF">
        <w:rPr>
          <w:rFonts w:ascii="Tahoma" w:hAnsi="Tahoma" w:cs="Tahoma"/>
          <w:sz w:val="18"/>
          <w:szCs w:val="18"/>
        </w:rPr>
        <w:t>a la Red Nacional de Transmisión y a las Redes Generales de Distribución, y proponer la ampliación y modernización de la Red</w:t>
      </w:r>
      <w:r w:rsidRPr="00AF47FF">
        <w:rPr>
          <w:rFonts w:ascii="Tahoma" w:hAnsi="Tahoma" w:cs="Tahoma"/>
          <w:spacing w:val="1"/>
          <w:sz w:val="18"/>
          <w:szCs w:val="18"/>
        </w:rPr>
        <w:t xml:space="preserve"> </w:t>
      </w:r>
      <w:r w:rsidRPr="00AF47FF">
        <w:rPr>
          <w:rFonts w:ascii="Tahoma" w:hAnsi="Tahoma" w:cs="Tahoma"/>
          <w:sz w:val="18"/>
          <w:szCs w:val="18"/>
        </w:rPr>
        <w:t>Nacional de Transmisión y los elementos de las Redes Generales de Distribución que correspondan al Mercado Eléctrico</w:t>
      </w:r>
      <w:r w:rsidRPr="00AF47FF">
        <w:rPr>
          <w:rFonts w:ascii="Tahoma" w:hAnsi="Tahoma" w:cs="Tahoma"/>
          <w:spacing w:val="1"/>
          <w:sz w:val="18"/>
          <w:szCs w:val="18"/>
        </w:rPr>
        <w:t xml:space="preserve"> </w:t>
      </w:r>
      <w:r w:rsidRPr="00AF47FF">
        <w:rPr>
          <w:rFonts w:ascii="Tahoma" w:hAnsi="Tahoma" w:cs="Tahoma"/>
          <w:sz w:val="18"/>
          <w:szCs w:val="18"/>
        </w:rPr>
        <w:t>Mayorista,</w:t>
      </w:r>
      <w:r w:rsidRPr="00AF47FF">
        <w:rPr>
          <w:rFonts w:ascii="Tahoma" w:hAnsi="Tahoma" w:cs="Tahoma"/>
          <w:spacing w:val="1"/>
          <w:sz w:val="18"/>
          <w:szCs w:val="18"/>
        </w:rPr>
        <w:t xml:space="preserve"> </w:t>
      </w:r>
      <w:r w:rsidRPr="00AF47FF">
        <w:rPr>
          <w:rFonts w:ascii="Tahoma" w:hAnsi="Tahoma" w:cs="Tahoma"/>
          <w:sz w:val="18"/>
          <w:szCs w:val="18"/>
        </w:rPr>
        <w:t>por</w:t>
      </w:r>
      <w:r w:rsidRPr="00AF47FF">
        <w:rPr>
          <w:rFonts w:ascii="Tahoma" w:hAnsi="Tahoma" w:cs="Tahoma"/>
          <w:spacing w:val="1"/>
          <w:sz w:val="18"/>
          <w:szCs w:val="18"/>
        </w:rPr>
        <w:t xml:space="preserve"> </w:t>
      </w:r>
      <w:r w:rsidRPr="00AF47FF">
        <w:rPr>
          <w:rFonts w:ascii="Tahoma" w:hAnsi="Tahoma" w:cs="Tahoma"/>
          <w:sz w:val="18"/>
          <w:szCs w:val="18"/>
        </w:rPr>
        <w:t>lo</w:t>
      </w:r>
      <w:r w:rsidRPr="00AF47FF">
        <w:rPr>
          <w:rFonts w:ascii="Tahoma" w:hAnsi="Tahoma" w:cs="Tahoma"/>
          <w:spacing w:val="1"/>
          <w:sz w:val="18"/>
          <w:szCs w:val="18"/>
        </w:rPr>
        <w:t xml:space="preserve"> </w:t>
      </w:r>
      <w:r w:rsidRPr="00AF47FF">
        <w:rPr>
          <w:rFonts w:ascii="Tahoma" w:hAnsi="Tahoma" w:cs="Tahoma"/>
          <w:sz w:val="18"/>
          <w:szCs w:val="18"/>
        </w:rPr>
        <w:t>cual</w:t>
      </w:r>
      <w:r w:rsidRPr="00AF47FF">
        <w:rPr>
          <w:rFonts w:ascii="Tahoma" w:hAnsi="Tahoma" w:cs="Tahoma"/>
          <w:spacing w:val="1"/>
          <w:sz w:val="18"/>
          <w:szCs w:val="18"/>
        </w:rPr>
        <w:t xml:space="preserve"> </w:t>
      </w:r>
      <w:r w:rsidRPr="00AF47FF">
        <w:rPr>
          <w:rFonts w:ascii="Tahoma" w:hAnsi="Tahoma" w:cs="Tahoma"/>
          <w:sz w:val="18"/>
          <w:szCs w:val="18"/>
        </w:rPr>
        <w:t>ejercerá</w:t>
      </w:r>
      <w:r w:rsidRPr="00AF47FF">
        <w:rPr>
          <w:rFonts w:ascii="Tahoma" w:hAnsi="Tahoma" w:cs="Tahoma"/>
          <w:spacing w:val="1"/>
          <w:sz w:val="18"/>
          <w:szCs w:val="18"/>
        </w:rPr>
        <w:t xml:space="preserve"> </w:t>
      </w:r>
      <w:r w:rsidRPr="00AF47FF">
        <w:rPr>
          <w:rFonts w:ascii="Tahoma" w:hAnsi="Tahoma" w:cs="Tahoma"/>
          <w:sz w:val="18"/>
          <w:szCs w:val="18"/>
        </w:rPr>
        <w:t>sus</w:t>
      </w:r>
      <w:r w:rsidRPr="00AF47FF">
        <w:rPr>
          <w:rFonts w:ascii="Tahoma" w:hAnsi="Tahoma" w:cs="Tahoma"/>
          <w:spacing w:val="1"/>
          <w:sz w:val="18"/>
          <w:szCs w:val="18"/>
        </w:rPr>
        <w:t xml:space="preserve"> </w:t>
      </w:r>
      <w:r w:rsidRPr="00AF47FF">
        <w:rPr>
          <w:rFonts w:ascii="Tahoma" w:hAnsi="Tahoma" w:cs="Tahoma"/>
          <w:sz w:val="18"/>
          <w:szCs w:val="18"/>
        </w:rPr>
        <w:t>funciones</w:t>
      </w:r>
      <w:r w:rsidRPr="00AF47FF">
        <w:rPr>
          <w:rFonts w:ascii="Tahoma" w:hAnsi="Tahoma" w:cs="Tahoma"/>
          <w:spacing w:val="1"/>
          <w:sz w:val="18"/>
          <w:szCs w:val="18"/>
        </w:rPr>
        <w:t xml:space="preserve"> </w:t>
      </w:r>
      <w:r w:rsidRPr="00AF47FF">
        <w:rPr>
          <w:rFonts w:ascii="Tahoma" w:hAnsi="Tahoma" w:cs="Tahoma"/>
          <w:sz w:val="18"/>
          <w:szCs w:val="18"/>
        </w:rPr>
        <w:t>bajo</w:t>
      </w:r>
      <w:r w:rsidRPr="00AF47FF">
        <w:rPr>
          <w:rFonts w:ascii="Tahoma" w:hAnsi="Tahoma" w:cs="Tahoma"/>
          <w:spacing w:val="1"/>
          <w:sz w:val="18"/>
          <w:szCs w:val="18"/>
        </w:rPr>
        <w:t xml:space="preserve"> </w:t>
      </w:r>
      <w:r w:rsidRPr="00AF47FF">
        <w:rPr>
          <w:rFonts w:ascii="Tahoma" w:hAnsi="Tahoma" w:cs="Tahoma"/>
          <w:sz w:val="18"/>
          <w:szCs w:val="18"/>
        </w:rPr>
        <w:t>los</w:t>
      </w:r>
      <w:r w:rsidRPr="00AF47FF">
        <w:rPr>
          <w:rFonts w:ascii="Tahoma" w:hAnsi="Tahoma" w:cs="Tahoma"/>
          <w:spacing w:val="1"/>
          <w:sz w:val="18"/>
          <w:szCs w:val="18"/>
        </w:rPr>
        <w:t xml:space="preserve"> </w:t>
      </w:r>
      <w:r w:rsidRPr="00AF47FF">
        <w:rPr>
          <w:rFonts w:ascii="Tahoma" w:hAnsi="Tahoma" w:cs="Tahoma"/>
          <w:sz w:val="18"/>
          <w:szCs w:val="18"/>
        </w:rPr>
        <w:t>principios</w:t>
      </w:r>
      <w:r w:rsidRPr="00AF47FF">
        <w:rPr>
          <w:rFonts w:ascii="Tahoma" w:hAnsi="Tahoma" w:cs="Tahoma"/>
          <w:spacing w:val="1"/>
          <w:sz w:val="18"/>
          <w:szCs w:val="18"/>
        </w:rPr>
        <w:t xml:space="preserve"> </w:t>
      </w:r>
      <w:r w:rsidRPr="00AF47FF">
        <w:rPr>
          <w:rFonts w:ascii="Tahoma" w:hAnsi="Tahoma" w:cs="Tahoma"/>
          <w:sz w:val="18"/>
          <w:szCs w:val="18"/>
        </w:rPr>
        <w:t>de</w:t>
      </w:r>
      <w:r w:rsidRPr="00AF47FF">
        <w:rPr>
          <w:rFonts w:ascii="Tahoma" w:hAnsi="Tahoma" w:cs="Tahoma"/>
          <w:spacing w:val="1"/>
          <w:sz w:val="18"/>
          <w:szCs w:val="18"/>
        </w:rPr>
        <w:t xml:space="preserve"> </w:t>
      </w:r>
      <w:r w:rsidRPr="00AF47FF">
        <w:rPr>
          <w:rFonts w:ascii="Tahoma" w:hAnsi="Tahoma" w:cs="Tahoma"/>
          <w:sz w:val="18"/>
          <w:szCs w:val="18"/>
        </w:rPr>
        <w:t>eficiencia,</w:t>
      </w:r>
      <w:r w:rsidRPr="00AF47FF">
        <w:rPr>
          <w:rFonts w:ascii="Tahoma" w:hAnsi="Tahoma" w:cs="Tahoma"/>
          <w:spacing w:val="1"/>
          <w:sz w:val="18"/>
          <w:szCs w:val="18"/>
        </w:rPr>
        <w:t xml:space="preserve"> </w:t>
      </w:r>
      <w:r w:rsidRPr="00AF47FF">
        <w:rPr>
          <w:rFonts w:ascii="Tahoma" w:hAnsi="Tahoma" w:cs="Tahoma"/>
          <w:sz w:val="18"/>
          <w:szCs w:val="18"/>
        </w:rPr>
        <w:t>transparencia</w:t>
      </w:r>
      <w:r w:rsidRPr="00AF47FF">
        <w:rPr>
          <w:rFonts w:ascii="Tahoma" w:hAnsi="Tahoma" w:cs="Tahoma"/>
          <w:spacing w:val="1"/>
          <w:sz w:val="18"/>
          <w:szCs w:val="18"/>
        </w:rPr>
        <w:t xml:space="preserve"> </w:t>
      </w:r>
      <w:r w:rsidRPr="00AF47FF">
        <w:rPr>
          <w:rFonts w:ascii="Tahoma" w:hAnsi="Tahoma" w:cs="Tahoma"/>
          <w:sz w:val="18"/>
          <w:szCs w:val="18"/>
        </w:rPr>
        <w:t>y</w:t>
      </w:r>
      <w:r w:rsidRPr="00AF47FF">
        <w:rPr>
          <w:rFonts w:ascii="Tahoma" w:hAnsi="Tahoma" w:cs="Tahoma"/>
          <w:spacing w:val="1"/>
          <w:sz w:val="18"/>
          <w:szCs w:val="18"/>
        </w:rPr>
        <w:t xml:space="preserve"> </w:t>
      </w:r>
      <w:r w:rsidRPr="00AF47FF">
        <w:rPr>
          <w:rFonts w:ascii="Tahoma" w:hAnsi="Tahoma" w:cs="Tahoma"/>
          <w:sz w:val="18"/>
          <w:szCs w:val="18"/>
        </w:rPr>
        <w:t>objetividad,</w:t>
      </w:r>
      <w:r w:rsidRPr="00AF47FF">
        <w:rPr>
          <w:rFonts w:ascii="Tahoma" w:hAnsi="Tahoma" w:cs="Tahoma"/>
          <w:spacing w:val="1"/>
          <w:sz w:val="18"/>
          <w:szCs w:val="18"/>
        </w:rPr>
        <w:t xml:space="preserve"> </w:t>
      </w:r>
      <w:r w:rsidRPr="00AF47FF">
        <w:rPr>
          <w:rFonts w:ascii="Tahoma" w:hAnsi="Tahoma" w:cs="Tahoma"/>
          <w:sz w:val="18"/>
          <w:szCs w:val="18"/>
        </w:rPr>
        <w:t>así</w:t>
      </w:r>
      <w:r w:rsidRPr="00AF47FF">
        <w:rPr>
          <w:rFonts w:ascii="Tahoma" w:hAnsi="Tahoma" w:cs="Tahoma"/>
          <w:spacing w:val="1"/>
          <w:sz w:val="18"/>
          <w:szCs w:val="18"/>
        </w:rPr>
        <w:t xml:space="preserve"> </w:t>
      </w:r>
      <w:r w:rsidRPr="00AF47FF">
        <w:rPr>
          <w:rFonts w:ascii="Tahoma" w:hAnsi="Tahoma" w:cs="Tahoma"/>
          <w:sz w:val="18"/>
          <w:szCs w:val="18"/>
        </w:rPr>
        <w:t>como</w:t>
      </w:r>
      <w:r w:rsidRPr="00AF47FF">
        <w:rPr>
          <w:rFonts w:ascii="Tahoma" w:hAnsi="Tahoma" w:cs="Tahoma"/>
          <w:spacing w:val="50"/>
          <w:sz w:val="18"/>
          <w:szCs w:val="18"/>
        </w:rPr>
        <w:t xml:space="preserve"> </w:t>
      </w:r>
      <w:r w:rsidRPr="00AF47FF">
        <w:rPr>
          <w:rFonts w:ascii="Tahoma" w:hAnsi="Tahoma" w:cs="Tahoma"/>
          <w:sz w:val="18"/>
          <w:szCs w:val="18"/>
        </w:rPr>
        <w:t>en</w:t>
      </w:r>
      <w:r w:rsidRPr="00AF47FF">
        <w:rPr>
          <w:rFonts w:ascii="Tahoma" w:hAnsi="Tahoma" w:cs="Tahoma"/>
          <w:spacing w:val="1"/>
          <w:sz w:val="18"/>
          <w:szCs w:val="18"/>
        </w:rPr>
        <w:t xml:space="preserve"> </w:t>
      </w:r>
      <w:r w:rsidRPr="00AF47FF">
        <w:rPr>
          <w:rFonts w:ascii="Tahoma" w:hAnsi="Tahoma" w:cs="Tahoma"/>
          <w:sz w:val="18"/>
          <w:szCs w:val="18"/>
        </w:rPr>
        <w:t>condiciones</w:t>
      </w:r>
      <w:r w:rsidRPr="00AF47FF">
        <w:rPr>
          <w:rFonts w:ascii="Tahoma" w:hAnsi="Tahoma" w:cs="Tahoma"/>
          <w:spacing w:val="18"/>
          <w:sz w:val="18"/>
          <w:szCs w:val="18"/>
        </w:rPr>
        <w:t xml:space="preserve"> </w:t>
      </w:r>
      <w:r w:rsidRPr="00AF47FF">
        <w:rPr>
          <w:rFonts w:ascii="Tahoma" w:hAnsi="Tahoma" w:cs="Tahoma"/>
          <w:sz w:val="18"/>
          <w:szCs w:val="18"/>
        </w:rPr>
        <w:t>de</w:t>
      </w:r>
      <w:r w:rsidRPr="00AF47FF">
        <w:rPr>
          <w:rFonts w:ascii="Tahoma" w:hAnsi="Tahoma" w:cs="Tahoma"/>
          <w:spacing w:val="19"/>
          <w:sz w:val="18"/>
          <w:szCs w:val="18"/>
        </w:rPr>
        <w:t xml:space="preserve"> </w:t>
      </w:r>
      <w:r w:rsidRPr="00AF47FF">
        <w:rPr>
          <w:rFonts w:ascii="Tahoma" w:hAnsi="Tahoma" w:cs="Tahoma"/>
          <w:sz w:val="18"/>
          <w:szCs w:val="18"/>
        </w:rPr>
        <w:t>eficiencia,</w:t>
      </w:r>
      <w:r w:rsidRPr="00AF47FF">
        <w:rPr>
          <w:rFonts w:ascii="Tahoma" w:hAnsi="Tahoma" w:cs="Tahoma"/>
          <w:spacing w:val="19"/>
          <w:sz w:val="18"/>
          <w:szCs w:val="18"/>
        </w:rPr>
        <w:t xml:space="preserve"> </w:t>
      </w:r>
      <w:r w:rsidRPr="00AF47FF">
        <w:rPr>
          <w:rFonts w:ascii="Tahoma" w:hAnsi="Tahoma" w:cs="Tahoma"/>
          <w:sz w:val="18"/>
          <w:szCs w:val="18"/>
        </w:rPr>
        <w:t>calidad,</w:t>
      </w:r>
      <w:r w:rsidRPr="00AF47FF">
        <w:rPr>
          <w:rFonts w:ascii="Tahoma" w:hAnsi="Tahoma" w:cs="Tahoma"/>
          <w:spacing w:val="19"/>
          <w:sz w:val="18"/>
          <w:szCs w:val="18"/>
        </w:rPr>
        <w:t xml:space="preserve"> </w:t>
      </w:r>
      <w:r w:rsidRPr="00AF47FF">
        <w:rPr>
          <w:rFonts w:ascii="Tahoma" w:hAnsi="Tahoma" w:cs="Tahoma"/>
          <w:sz w:val="18"/>
          <w:szCs w:val="18"/>
        </w:rPr>
        <w:t>confiabilidad,</w:t>
      </w:r>
      <w:r w:rsidRPr="00AF47FF">
        <w:rPr>
          <w:rFonts w:ascii="Tahoma" w:hAnsi="Tahoma" w:cs="Tahoma"/>
          <w:spacing w:val="19"/>
          <w:sz w:val="18"/>
          <w:szCs w:val="18"/>
        </w:rPr>
        <w:t xml:space="preserve"> </w:t>
      </w:r>
      <w:r w:rsidRPr="00AF47FF">
        <w:rPr>
          <w:rFonts w:ascii="Tahoma" w:hAnsi="Tahoma" w:cs="Tahoma"/>
          <w:sz w:val="18"/>
          <w:szCs w:val="18"/>
        </w:rPr>
        <w:t>continuidad,</w:t>
      </w:r>
      <w:r w:rsidRPr="00AF47FF">
        <w:rPr>
          <w:rFonts w:ascii="Tahoma" w:hAnsi="Tahoma" w:cs="Tahoma"/>
          <w:spacing w:val="19"/>
          <w:sz w:val="18"/>
          <w:szCs w:val="18"/>
        </w:rPr>
        <w:t xml:space="preserve"> </w:t>
      </w:r>
      <w:r w:rsidRPr="00AF47FF">
        <w:rPr>
          <w:rFonts w:ascii="Tahoma" w:hAnsi="Tahoma" w:cs="Tahoma"/>
          <w:sz w:val="18"/>
          <w:szCs w:val="18"/>
        </w:rPr>
        <w:t>seguridad</w:t>
      </w:r>
      <w:r w:rsidRPr="00AF47FF">
        <w:rPr>
          <w:rFonts w:ascii="Tahoma" w:hAnsi="Tahoma" w:cs="Tahoma"/>
          <w:spacing w:val="19"/>
          <w:sz w:val="18"/>
          <w:szCs w:val="18"/>
        </w:rPr>
        <w:t xml:space="preserve"> </w:t>
      </w:r>
      <w:r w:rsidRPr="00AF47FF">
        <w:rPr>
          <w:rFonts w:ascii="Tahoma" w:hAnsi="Tahoma" w:cs="Tahoma"/>
          <w:sz w:val="18"/>
          <w:szCs w:val="18"/>
        </w:rPr>
        <w:t>y</w:t>
      </w:r>
      <w:r w:rsidRPr="00AF47FF">
        <w:rPr>
          <w:rFonts w:ascii="Tahoma" w:hAnsi="Tahoma" w:cs="Tahoma"/>
          <w:spacing w:val="19"/>
          <w:sz w:val="18"/>
          <w:szCs w:val="18"/>
        </w:rPr>
        <w:t xml:space="preserve"> </w:t>
      </w:r>
      <w:r w:rsidRPr="00AF47FF">
        <w:rPr>
          <w:rFonts w:ascii="Tahoma" w:hAnsi="Tahoma" w:cs="Tahoma"/>
          <w:sz w:val="18"/>
          <w:szCs w:val="18"/>
        </w:rPr>
        <w:t>sustentabilidad</w:t>
      </w:r>
      <w:r w:rsidRPr="00AF47FF">
        <w:rPr>
          <w:rFonts w:ascii="Tahoma" w:hAnsi="Tahoma" w:cs="Tahoma"/>
          <w:spacing w:val="19"/>
          <w:sz w:val="18"/>
          <w:szCs w:val="18"/>
        </w:rPr>
        <w:t xml:space="preserve"> </w:t>
      </w:r>
      <w:r w:rsidRPr="00AF47FF">
        <w:rPr>
          <w:rFonts w:ascii="Tahoma" w:hAnsi="Tahoma" w:cs="Tahoma"/>
          <w:sz w:val="18"/>
          <w:szCs w:val="18"/>
        </w:rPr>
        <w:t>en</w:t>
      </w:r>
      <w:r w:rsidRPr="00AF47FF">
        <w:rPr>
          <w:rFonts w:ascii="Tahoma" w:hAnsi="Tahoma" w:cs="Tahoma"/>
          <w:spacing w:val="19"/>
          <w:sz w:val="18"/>
          <w:szCs w:val="18"/>
        </w:rPr>
        <w:t xml:space="preserve"> </w:t>
      </w:r>
      <w:r w:rsidRPr="00AF47FF">
        <w:rPr>
          <w:rFonts w:ascii="Tahoma" w:hAnsi="Tahoma" w:cs="Tahoma"/>
          <w:sz w:val="18"/>
          <w:szCs w:val="18"/>
        </w:rPr>
        <w:t>cuanto</w:t>
      </w:r>
      <w:r w:rsidRPr="00AF47FF">
        <w:rPr>
          <w:rFonts w:ascii="Tahoma" w:hAnsi="Tahoma" w:cs="Tahoma"/>
          <w:spacing w:val="19"/>
          <w:sz w:val="18"/>
          <w:szCs w:val="18"/>
        </w:rPr>
        <w:t xml:space="preserve"> </w:t>
      </w:r>
      <w:r w:rsidRPr="00AF47FF">
        <w:rPr>
          <w:rFonts w:ascii="Tahoma" w:hAnsi="Tahoma" w:cs="Tahoma"/>
          <w:sz w:val="18"/>
          <w:szCs w:val="18"/>
        </w:rPr>
        <w:t>a</w:t>
      </w:r>
      <w:r w:rsidRPr="00AF47FF">
        <w:rPr>
          <w:rFonts w:ascii="Tahoma" w:hAnsi="Tahoma" w:cs="Tahoma"/>
          <w:spacing w:val="19"/>
          <w:sz w:val="18"/>
          <w:szCs w:val="18"/>
        </w:rPr>
        <w:t xml:space="preserve"> </w:t>
      </w:r>
      <w:r w:rsidRPr="00AF47FF">
        <w:rPr>
          <w:rFonts w:ascii="Tahoma" w:hAnsi="Tahoma" w:cs="Tahoma"/>
          <w:sz w:val="18"/>
          <w:szCs w:val="18"/>
        </w:rPr>
        <w:t>la</w:t>
      </w:r>
      <w:r w:rsidRPr="00AF47FF">
        <w:rPr>
          <w:rFonts w:ascii="Tahoma" w:hAnsi="Tahoma" w:cs="Tahoma"/>
          <w:spacing w:val="19"/>
          <w:sz w:val="18"/>
          <w:szCs w:val="18"/>
        </w:rPr>
        <w:t xml:space="preserve"> </w:t>
      </w:r>
      <w:r w:rsidRPr="00AF47FF">
        <w:rPr>
          <w:rFonts w:ascii="Tahoma" w:hAnsi="Tahoma" w:cs="Tahoma"/>
          <w:sz w:val="18"/>
          <w:szCs w:val="18"/>
        </w:rPr>
        <w:t>operación</w:t>
      </w:r>
      <w:r w:rsidRPr="00AF47FF">
        <w:rPr>
          <w:rFonts w:ascii="Tahoma" w:hAnsi="Tahoma" w:cs="Tahoma"/>
          <w:spacing w:val="19"/>
          <w:sz w:val="18"/>
          <w:szCs w:val="18"/>
        </w:rPr>
        <w:t xml:space="preserve"> </w:t>
      </w:r>
      <w:r w:rsidRPr="00AF47FF">
        <w:rPr>
          <w:rFonts w:ascii="Tahoma" w:hAnsi="Tahoma" w:cs="Tahoma"/>
          <w:sz w:val="18"/>
          <w:szCs w:val="18"/>
        </w:rPr>
        <w:t>del</w:t>
      </w:r>
      <w:r w:rsidRPr="00AF47FF">
        <w:rPr>
          <w:rFonts w:ascii="Tahoma" w:hAnsi="Tahoma" w:cs="Tahoma"/>
          <w:spacing w:val="19"/>
          <w:sz w:val="18"/>
          <w:szCs w:val="18"/>
        </w:rPr>
        <w:t xml:space="preserve"> </w:t>
      </w:r>
      <w:r w:rsidRPr="00AF47FF">
        <w:rPr>
          <w:rFonts w:ascii="Tahoma" w:hAnsi="Tahoma" w:cs="Tahoma"/>
          <w:sz w:val="18"/>
          <w:szCs w:val="18"/>
        </w:rPr>
        <w:t>Sistema Eléctrico Nacional.</w:t>
      </w:r>
    </w:p>
    <w:p w14:paraId="6DA7F1E3" w14:textId="77777777" w:rsidR="00B8527F" w:rsidRPr="00AF47FF" w:rsidRDefault="00B8527F" w:rsidP="000C6C2C">
      <w:pPr>
        <w:pStyle w:val="Textoindependiente"/>
        <w:ind w:right="48"/>
        <w:rPr>
          <w:rFonts w:ascii="Tahoma" w:hAnsi="Tahoma" w:cs="Tahoma"/>
          <w:sz w:val="18"/>
          <w:szCs w:val="18"/>
        </w:rPr>
      </w:pPr>
    </w:p>
    <w:p w14:paraId="5EF78707" w14:textId="77777777" w:rsidR="00B8527F" w:rsidRPr="00AF47FF" w:rsidRDefault="00B8527F" w:rsidP="000D4109">
      <w:pPr>
        <w:pStyle w:val="Prrafodelista"/>
        <w:widowControl w:val="0"/>
        <w:numPr>
          <w:ilvl w:val="1"/>
          <w:numId w:val="82"/>
        </w:numPr>
        <w:tabs>
          <w:tab w:val="left" w:pos="840"/>
        </w:tabs>
        <w:autoSpaceDE w:val="0"/>
        <w:autoSpaceDN w:val="0"/>
        <w:spacing w:after="0" w:line="240" w:lineRule="auto"/>
        <w:ind w:left="0" w:right="48" w:firstLine="0"/>
        <w:contextualSpacing w:val="0"/>
        <w:jc w:val="both"/>
        <w:rPr>
          <w:rFonts w:ascii="Tahoma" w:hAnsi="Tahoma" w:cs="Tahoma"/>
          <w:sz w:val="18"/>
          <w:szCs w:val="18"/>
        </w:rPr>
      </w:pPr>
      <w:r w:rsidRPr="00AF47FF">
        <w:rPr>
          <w:rFonts w:ascii="Tahoma" w:hAnsi="Tahoma" w:cs="Tahoma"/>
          <w:sz w:val="18"/>
          <w:szCs w:val="18"/>
        </w:rPr>
        <w:t>El</w:t>
      </w:r>
      <w:r w:rsidRPr="00AF47FF">
        <w:rPr>
          <w:rFonts w:ascii="Tahoma" w:hAnsi="Tahoma" w:cs="Tahoma"/>
          <w:spacing w:val="27"/>
          <w:sz w:val="18"/>
          <w:szCs w:val="18"/>
        </w:rPr>
        <w:t xml:space="preserve"> </w:t>
      </w:r>
      <w:r w:rsidRPr="00AF47FF">
        <w:rPr>
          <w:rFonts w:ascii="Tahoma" w:hAnsi="Tahoma" w:cs="Tahoma"/>
          <w:sz w:val="18"/>
          <w:szCs w:val="18"/>
        </w:rPr>
        <w:t>Ing.</w:t>
      </w:r>
      <w:r w:rsidRPr="00AF47FF">
        <w:rPr>
          <w:rFonts w:ascii="Tahoma" w:hAnsi="Tahoma" w:cs="Tahoma"/>
          <w:spacing w:val="27"/>
          <w:sz w:val="18"/>
          <w:szCs w:val="18"/>
        </w:rPr>
        <w:t xml:space="preserve"> </w:t>
      </w:r>
      <w:r w:rsidRPr="00AF47FF">
        <w:rPr>
          <w:rFonts w:ascii="Tahoma" w:hAnsi="Tahoma" w:cs="Tahoma"/>
          <w:sz w:val="18"/>
          <w:szCs w:val="18"/>
        </w:rPr>
        <w:t>EDUARDO</w:t>
      </w:r>
      <w:r w:rsidRPr="00AF47FF">
        <w:rPr>
          <w:rFonts w:ascii="Tahoma" w:hAnsi="Tahoma" w:cs="Tahoma"/>
          <w:spacing w:val="27"/>
          <w:sz w:val="18"/>
          <w:szCs w:val="18"/>
        </w:rPr>
        <w:t xml:space="preserve"> </w:t>
      </w:r>
      <w:r w:rsidRPr="00AF47FF">
        <w:rPr>
          <w:rFonts w:ascii="Tahoma" w:hAnsi="Tahoma" w:cs="Tahoma"/>
          <w:sz w:val="18"/>
          <w:szCs w:val="18"/>
        </w:rPr>
        <w:t>NEGRETE</w:t>
      </w:r>
      <w:r w:rsidRPr="00AF47FF">
        <w:rPr>
          <w:rFonts w:ascii="Tahoma" w:hAnsi="Tahoma" w:cs="Tahoma"/>
          <w:spacing w:val="27"/>
          <w:sz w:val="18"/>
          <w:szCs w:val="18"/>
        </w:rPr>
        <w:t xml:space="preserve"> </w:t>
      </w:r>
      <w:r w:rsidRPr="00AF47FF">
        <w:rPr>
          <w:rFonts w:ascii="Tahoma" w:hAnsi="Tahoma" w:cs="Tahoma"/>
          <w:sz w:val="18"/>
          <w:szCs w:val="18"/>
        </w:rPr>
        <w:t>RAMIREZ</w:t>
      </w:r>
      <w:r w:rsidRPr="00AF47FF">
        <w:rPr>
          <w:rFonts w:ascii="Tahoma" w:hAnsi="Tahoma" w:cs="Tahoma"/>
          <w:spacing w:val="27"/>
          <w:sz w:val="18"/>
          <w:szCs w:val="18"/>
        </w:rPr>
        <w:t xml:space="preserve"> </w:t>
      </w:r>
      <w:r w:rsidRPr="00AF47FF">
        <w:rPr>
          <w:rFonts w:ascii="Tahoma" w:hAnsi="Tahoma" w:cs="Tahoma"/>
          <w:sz w:val="18"/>
          <w:szCs w:val="18"/>
        </w:rPr>
        <w:t>SUBDIRECTOR</w:t>
      </w:r>
      <w:r w:rsidRPr="00AF47FF">
        <w:rPr>
          <w:rFonts w:ascii="Tahoma" w:hAnsi="Tahoma" w:cs="Tahoma"/>
          <w:spacing w:val="27"/>
          <w:sz w:val="18"/>
          <w:szCs w:val="18"/>
        </w:rPr>
        <w:t xml:space="preserve"> </w:t>
      </w:r>
      <w:r w:rsidRPr="00AF47FF">
        <w:rPr>
          <w:rFonts w:ascii="Tahoma" w:hAnsi="Tahoma" w:cs="Tahoma"/>
          <w:sz w:val="18"/>
          <w:szCs w:val="18"/>
        </w:rPr>
        <w:t>DE</w:t>
      </w:r>
      <w:r w:rsidRPr="00AF47FF">
        <w:rPr>
          <w:rFonts w:ascii="Tahoma" w:hAnsi="Tahoma" w:cs="Tahoma"/>
          <w:spacing w:val="27"/>
          <w:sz w:val="18"/>
          <w:szCs w:val="18"/>
        </w:rPr>
        <w:t xml:space="preserve"> </w:t>
      </w:r>
      <w:proofErr w:type="spellStart"/>
      <w:r w:rsidRPr="00AF47FF">
        <w:rPr>
          <w:rFonts w:ascii="Tahoma" w:hAnsi="Tahoma" w:cs="Tahoma"/>
          <w:sz w:val="18"/>
          <w:szCs w:val="18"/>
        </w:rPr>
        <w:t>AREA</w:t>
      </w:r>
      <w:proofErr w:type="spellEnd"/>
      <w:r w:rsidRPr="00AF47FF">
        <w:rPr>
          <w:rFonts w:ascii="Tahoma" w:hAnsi="Tahoma" w:cs="Tahoma"/>
          <w:spacing w:val="27"/>
          <w:sz w:val="18"/>
          <w:szCs w:val="18"/>
        </w:rPr>
        <w:t xml:space="preserve"> </w:t>
      </w:r>
      <w:r w:rsidRPr="00AF47FF">
        <w:rPr>
          <w:rFonts w:ascii="Tahoma" w:hAnsi="Tahoma" w:cs="Tahoma"/>
          <w:sz w:val="18"/>
          <w:szCs w:val="18"/>
        </w:rPr>
        <w:t>de</w:t>
      </w:r>
      <w:r w:rsidRPr="00AF47FF">
        <w:rPr>
          <w:rFonts w:ascii="Tahoma" w:hAnsi="Tahoma" w:cs="Tahoma"/>
          <w:spacing w:val="27"/>
          <w:sz w:val="18"/>
          <w:szCs w:val="18"/>
        </w:rPr>
        <w:t xml:space="preserve"> </w:t>
      </w:r>
      <w:r w:rsidRPr="00AF47FF">
        <w:rPr>
          <w:rFonts w:ascii="Tahoma" w:hAnsi="Tahoma" w:cs="Tahoma"/>
          <w:sz w:val="18"/>
          <w:szCs w:val="18"/>
        </w:rPr>
        <w:t>la</w:t>
      </w:r>
      <w:r w:rsidRPr="00AF47FF">
        <w:rPr>
          <w:rFonts w:ascii="Tahoma" w:hAnsi="Tahoma" w:cs="Tahoma"/>
          <w:spacing w:val="27"/>
          <w:sz w:val="18"/>
          <w:szCs w:val="18"/>
        </w:rPr>
        <w:t xml:space="preserve"> </w:t>
      </w:r>
      <w:r w:rsidRPr="00AF47FF">
        <w:rPr>
          <w:rFonts w:ascii="Tahoma" w:hAnsi="Tahoma" w:cs="Tahoma"/>
          <w:sz w:val="18"/>
          <w:szCs w:val="18"/>
        </w:rPr>
        <w:t>Gerencia</w:t>
      </w:r>
      <w:r w:rsidRPr="00AF47FF">
        <w:rPr>
          <w:rFonts w:ascii="Tahoma" w:hAnsi="Tahoma" w:cs="Tahoma"/>
          <w:spacing w:val="27"/>
          <w:sz w:val="18"/>
          <w:szCs w:val="18"/>
        </w:rPr>
        <w:t xml:space="preserve"> </w:t>
      </w:r>
      <w:r w:rsidRPr="00AF47FF">
        <w:rPr>
          <w:rFonts w:ascii="Tahoma" w:hAnsi="Tahoma" w:cs="Tahoma"/>
          <w:sz w:val="18"/>
          <w:szCs w:val="18"/>
        </w:rPr>
        <w:t>de</w:t>
      </w:r>
      <w:r w:rsidRPr="00AF47FF">
        <w:rPr>
          <w:rFonts w:ascii="Tahoma" w:hAnsi="Tahoma" w:cs="Tahoma"/>
          <w:spacing w:val="27"/>
          <w:sz w:val="18"/>
          <w:szCs w:val="18"/>
        </w:rPr>
        <w:t xml:space="preserve"> </w:t>
      </w:r>
      <w:r w:rsidRPr="00AF47FF">
        <w:rPr>
          <w:rFonts w:ascii="Tahoma" w:hAnsi="Tahoma" w:cs="Tahoma"/>
          <w:sz w:val="18"/>
          <w:szCs w:val="18"/>
        </w:rPr>
        <w:t>Control</w:t>
      </w:r>
      <w:r w:rsidRPr="00AF47FF">
        <w:rPr>
          <w:rFonts w:ascii="Tahoma" w:hAnsi="Tahoma" w:cs="Tahoma"/>
          <w:spacing w:val="27"/>
          <w:sz w:val="18"/>
          <w:szCs w:val="18"/>
        </w:rPr>
        <w:t xml:space="preserve"> </w:t>
      </w:r>
      <w:r w:rsidRPr="00AF47FF">
        <w:rPr>
          <w:rFonts w:ascii="Tahoma" w:hAnsi="Tahoma" w:cs="Tahoma"/>
          <w:sz w:val="18"/>
          <w:szCs w:val="18"/>
        </w:rPr>
        <w:t>Regional</w:t>
      </w:r>
      <w:r w:rsidRPr="00AF47FF">
        <w:rPr>
          <w:rFonts w:ascii="Tahoma" w:hAnsi="Tahoma" w:cs="Tahoma"/>
          <w:spacing w:val="27"/>
          <w:sz w:val="18"/>
          <w:szCs w:val="18"/>
        </w:rPr>
        <w:t xml:space="preserve"> </w:t>
      </w:r>
      <w:r w:rsidRPr="00AF47FF">
        <w:rPr>
          <w:rFonts w:ascii="Tahoma" w:hAnsi="Tahoma" w:cs="Tahoma"/>
          <w:sz w:val="18"/>
          <w:szCs w:val="18"/>
        </w:rPr>
        <w:t>Peninsular,</w:t>
      </w:r>
      <w:r w:rsidRPr="00AF47FF">
        <w:rPr>
          <w:rFonts w:ascii="Tahoma" w:hAnsi="Tahoma" w:cs="Tahoma"/>
          <w:spacing w:val="27"/>
          <w:sz w:val="18"/>
          <w:szCs w:val="18"/>
        </w:rPr>
        <w:t xml:space="preserve"> </w:t>
      </w:r>
      <w:r w:rsidRPr="00AF47FF">
        <w:rPr>
          <w:rFonts w:ascii="Tahoma" w:hAnsi="Tahoma" w:cs="Tahoma"/>
          <w:sz w:val="18"/>
          <w:szCs w:val="18"/>
        </w:rPr>
        <w:t xml:space="preserve">con </w:t>
      </w:r>
      <w:proofErr w:type="spellStart"/>
      <w:r w:rsidRPr="00AF47FF">
        <w:rPr>
          <w:rFonts w:ascii="Tahoma" w:hAnsi="Tahoma" w:cs="Tahoma"/>
          <w:sz w:val="18"/>
          <w:szCs w:val="18"/>
        </w:rPr>
        <w:t>R.F.C</w:t>
      </w:r>
      <w:proofErr w:type="spellEnd"/>
      <w:r w:rsidRPr="00AF47FF">
        <w:rPr>
          <w:rFonts w:ascii="Tahoma" w:hAnsi="Tahoma" w:cs="Tahoma"/>
          <w:sz w:val="18"/>
          <w:szCs w:val="18"/>
        </w:rPr>
        <w:t xml:space="preserve"> </w:t>
      </w:r>
      <w:proofErr w:type="spellStart"/>
      <w:r w:rsidRPr="00AF47FF">
        <w:rPr>
          <w:rFonts w:ascii="Tahoma" w:hAnsi="Tahoma" w:cs="Tahoma"/>
          <w:sz w:val="18"/>
          <w:szCs w:val="18"/>
        </w:rPr>
        <w:t>NNNNNNNN</w:t>
      </w:r>
      <w:proofErr w:type="spellEnd"/>
      <w:r w:rsidRPr="00AF47FF">
        <w:rPr>
          <w:rFonts w:ascii="Tahoma" w:hAnsi="Tahoma" w:cs="Tahoma"/>
          <w:sz w:val="18"/>
          <w:szCs w:val="18"/>
        </w:rPr>
        <w:t xml:space="preserve"> cuenta con facultades suficientes para celebrar el presente Contrato otorgadas en el Artículo Primero</w:t>
      </w:r>
      <w:r w:rsidRPr="00AF47FF">
        <w:rPr>
          <w:rFonts w:ascii="Tahoma" w:hAnsi="Tahoma" w:cs="Tahoma"/>
          <w:spacing w:val="1"/>
          <w:sz w:val="18"/>
          <w:szCs w:val="18"/>
        </w:rPr>
        <w:t xml:space="preserve"> </w:t>
      </w:r>
      <w:r w:rsidRPr="00AF47FF">
        <w:rPr>
          <w:rFonts w:ascii="Tahoma" w:hAnsi="Tahoma" w:cs="Tahoma"/>
          <w:sz w:val="18"/>
          <w:szCs w:val="18"/>
        </w:rPr>
        <w:t>fracción IV y XV, así como el Artículo Quinto del ACUERDO Delegatorio, publicado en el Diario Oficial de la Federación el 17 de</w:t>
      </w:r>
      <w:r w:rsidRPr="00AF47FF">
        <w:rPr>
          <w:rFonts w:ascii="Tahoma" w:hAnsi="Tahoma" w:cs="Tahoma"/>
          <w:spacing w:val="1"/>
          <w:sz w:val="18"/>
          <w:szCs w:val="18"/>
        </w:rPr>
        <w:t xml:space="preserve"> </w:t>
      </w:r>
      <w:r w:rsidRPr="00AF47FF">
        <w:rPr>
          <w:rFonts w:ascii="Tahoma" w:hAnsi="Tahoma" w:cs="Tahoma"/>
          <w:sz w:val="18"/>
          <w:szCs w:val="18"/>
        </w:rPr>
        <w:t>agosto de 2017, mediante el cual el Director de Operación y Planeación del Sistema del Centro Nacional de Control de Energía</w:t>
      </w:r>
      <w:r w:rsidRPr="00AF47FF">
        <w:rPr>
          <w:rFonts w:ascii="Tahoma" w:hAnsi="Tahoma" w:cs="Tahoma"/>
          <w:spacing w:val="1"/>
          <w:sz w:val="18"/>
          <w:szCs w:val="18"/>
        </w:rPr>
        <w:t xml:space="preserve"> </w:t>
      </w:r>
      <w:r w:rsidRPr="00AF47FF">
        <w:rPr>
          <w:rFonts w:ascii="Tahoma" w:hAnsi="Tahoma" w:cs="Tahoma"/>
          <w:sz w:val="18"/>
          <w:szCs w:val="18"/>
        </w:rPr>
        <w:t xml:space="preserve">delegó en el Subgerente de Operación y Despacho de la Gerencia de Control Regional Peninsular de </w:t>
      </w:r>
      <w:r w:rsidRPr="00AF47FF">
        <w:rPr>
          <w:rFonts w:ascii="Tahoma" w:hAnsi="Tahoma" w:cs="Tahoma"/>
          <w:b/>
          <w:sz w:val="18"/>
          <w:szCs w:val="18"/>
        </w:rPr>
        <w:t xml:space="preserve">“EL CENACE” </w:t>
      </w:r>
      <w:r w:rsidRPr="00AF47FF">
        <w:rPr>
          <w:rFonts w:ascii="Tahoma" w:hAnsi="Tahoma" w:cs="Tahoma"/>
          <w:sz w:val="18"/>
          <w:szCs w:val="18"/>
        </w:rPr>
        <w:t>las</w:t>
      </w:r>
      <w:r w:rsidRPr="00AF47FF">
        <w:rPr>
          <w:rFonts w:ascii="Tahoma" w:hAnsi="Tahoma" w:cs="Tahoma"/>
          <w:spacing w:val="1"/>
          <w:sz w:val="18"/>
          <w:szCs w:val="18"/>
        </w:rPr>
        <w:t xml:space="preserve"> </w:t>
      </w:r>
      <w:r w:rsidRPr="00AF47FF">
        <w:rPr>
          <w:rFonts w:ascii="Tahoma" w:hAnsi="Tahoma" w:cs="Tahoma"/>
          <w:sz w:val="18"/>
          <w:szCs w:val="18"/>
        </w:rPr>
        <w:t xml:space="preserve">facultades a que se refiere el </w:t>
      </w:r>
    </w:p>
    <w:p w14:paraId="5903F13B" w14:textId="77777777" w:rsidR="00B8527F" w:rsidRPr="00AF47FF" w:rsidRDefault="00B8527F" w:rsidP="00B8527F">
      <w:pPr>
        <w:pStyle w:val="Textoindependiente"/>
        <w:ind w:right="455"/>
        <w:jc w:val="both"/>
        <w:rPr>
          <w:rFonts w:ascii="Tahoma" w:hAnsi="Tahoma" w:cs="Tahoma"/>
          <w:sz w:val="18"/>
          <w:szCs w:val="18"/>
        </w:rPr>
      </w:pPr>
    </w:p>
    <w:p w14:paraId="074A4E89" w14:textId="77777777"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sz w:val="18"/>
          <w:szCs w:val="18"/>
        </w:rPr>
        <w:t>Acuerdo citado, facultades que no han sido revocadas ni modificadas en forma alguna a la fecha de</w:t>
      </w:r>
      <w:r w:rsidRPr="00AF47FF">
        <w:rPr>
          <w:rFonts w:ascii="Tahoma" w:hAnsi="Tahoma" w:cs="Tahoma"/>
          <w:spacing w:val="1"/>
          <w:sz w:val="18"/>
          <w:szCs w:val="18"/>
        </w:rPr>
        <w:t xml:space="preserve"> </w:t>
      </w:r>
      <w:r w:rsidRPr="00AF47FF">
        <w:rPr>
          <w:rFonts w:ascii="Tahoma" w:hAnsi="Tahoma" w:cs="Tahoma"/>
          <w:sz w:val="18"/>
          <w:szCs w:val="18"/>
        </w:rPr>
        <w:t>firma de este instrumento legal, quien podrá ser sustituido en cualquier momento en su cargo o funciones, sin que ello implique la</w:t>
      </w:r>
      <w:r w:rsidRPr="00AF47FF">
        <w:rPr>
          <w:rFonts w:ascii="Tahoma" w:hAnsi="Tahoma" w:cs="Tahoma"/>
          <w:spacing w:val="1"/>
          <w:sz w:val="18"/>
          <w:szCs w:val="18"/>
        </w:rPr>
        <w:t xml:space="preserve"> </w:t>
      </w:r>
      <w:r w:rsidRPr="00AF47FF">
        <w:rPr>
          <w:rFonts w:ascii="Tahoma" w:hAnsi="Tahoma" w:cs="Tahoma"/>
          <w:sz w:val="18"/>
          <w:szCs w:val="18"/>
        </w:rPr>
        <w:t>necesidad de elaborar convenio modificatorio.</w:t>
      </w:r>
    </w:p>
    <w:p w14:paraId="48B3990A" w14:textId="77777777" w:rsidR="00B8527F" w:rsidRPr="00AF47FF" w:rsidRDefault="00B8527F" w:rsidP="00B8527F">
      <w:pPr>
        <w:pStyle w:val="Textoindependiente"/>
        <w:ind w:right="48"/>
        <w:rPr>
          <w:rFonts w:ascii="Tahoma" w:hAnsi="Tahoma" w:cs="Tahoma"/>
          <w:sz w:val="18"/>
          <w:szCs w:val="18"/>
        </w:rPr>
      </w:pPr>
    </w:p>
    <w:p w14:paraId="2D02E21C" w14:textId="7166DEB5" w:rsidR="00B8527F" w:rsidRPr="00AF47FF" w:rsidRDefault="00B8527F" w:rsidP="000D4109">
      <w:pPr>
        <w:pStyle w:val="Prrafodelista"/>
        <w:widowControl w:val="0"/>
        <w:numPr>
          <w:ilvl w:val="1"/>
          <w:numId w:val="82"/>
        </w:numPr>
        <w:tabs>
          <w:tab w:val="left" w:pos="849"/>
        </w:tabs>
        <w:autoSpaceDE w:val="0"/>
        <w:autoSpaceDN w:val="0"/>
        <w:spacing w:after="0" w:line="240" w:lineRule="auto"/>
        <w:ind w:left="0" w:right="48" w:firstLine="0"/>
        <w:contextualSpacing w:val="0"/>
        <w:jc w:val="both"/>
        <w:rPr>
          <w:rFonts w:ascii="Tahoma" w:hAnsi="Tahoma" w:cs="Tahoma"/>
          <w:sz w:val="18"/>
          <w:szCs w:val="18"/>
        </w:rPr>
      </w:pPr>
      <w:r w:rsidRPr="00AF47FF">
        <w:rPr>
          <w:rFonts w:ascii="Tahoma" w:hAnsi="Tahoma" w:cs="Tahoma"/>
          <w:sz w:val="18"/>
          <w:szCs w:val="18"/>
        </w:rPr>
        <w:t>De conformidad con las Políticas, Bases y Lineamientos en Materia de Adquisiciones, Arrendamientos y Prestación de</w:t>
      </w:r>
      <w:r w:rsidRPr="00AF47FF">
        <w:rPr>
          <w:rFonts w:ascii="Tahoma" w:hAnsi="Tahoma" w:cs="Tahoma"/>
          <w:spacing w:val="1"/>
          <w:sz w:val="18"/>
          <w:szCs w:val="18"/>
        </w:rPr>
        <w:t xml:space="preserve"> </w:t>
      </w:r>
      <w:r w:rsidRPr="00AF47FF">
        <w:rPr>
          <w:rFonts w:ascii="Tahoma" w:hAnsi="Tahoma" w:cs="Tahoma"/>
          <w:sz w:val="18"/>
          <w:szCs w:val="18"/>
        </w:rPr>
        <w:t xml:space="preserve">Servicios del Centro Nacional de Control de Energía suscribe el presente instrumento </w:t>
      </w:r>
      <w:r w:rsidR="00290AD5" w:rsidRPr="00AF47FF">
        <w:rPr>
          <w:rFonts w:ascii="Tahoma" w:hAnsi="Tahoma" w:cs="Tahoma"/>
          <w:sz w:val="18"/>
          <w:szCs w:val="18"/>
        </w:rPr>
        <w:t>el</w:t>
      </w:r>
      <w:r w:rsidRPr="00AF47FF">
        <w:rPr>
          <w:rFonts w:ascii="Tahoma" w:hAnsi="Tahoma" w:cs="Tahoma"/>
          <w:sz w:val="18"/>
          <w:szCs w:val="18"/>
        </w:rPr>
        <w:t xml:space="preserve"> </w:t>
      </w:r>
      <w:proofErr w:type="spellStart"/>
      <w:r w:rsidR="00290AD5" w:rsidRPr="00AF47FF">
        <w:rPr>
          <w:rFonts w:ascii="Tahoma" w:hAnsi="Tahoma" w:cs="Tahoma"/>
          <w:sz w:val="18"/>
          <w:szCs w:val="18"/>
        </w:rPr>
        <w:t>NNNNNNNNNN</w:t>
      </w:r>
      <w:proofErr w:type="spellEnd"/>
      <w:r w:rsidRPr="00AF47FF">
        <w:rPr>
          <w:rFonts w:ascii="Tahoma" w:hAnsi="Tahoma" w:cs="Tahoma"/>
          <w:sz w:val="18"/>
          <w:szCs w:val="18"/>
        </w:rPr>
        <w:t>,</w:t>
      </w:r>
      <w:r w:rsidRPr="00AF47FF">
        <w:rPr>
          <w:rFonts w:ascii="Tahoma" w:hAnsi="Tahoma" w:cs="Tahoma"/>
          <w:spacing w:val="2"/>
          <w:sz w:val="18"/>
          <w:szCs w:val="18"/>
        </w:rPr>
        <w:t xml:space="preserve"> </w:t>
      </w:r>
      <w:r w:rsidRPr="00AF47FF">
        <w:rPr>
          <w:rFonts w:ascii="Tahoma" w:hAnsi="Tahoma" w:cs="Tahoma"/>
          <w:sz w:val="18"/>
          <w:szCs w:val="18"/>
        </w:rPr>
        <w:t>SUBGERENTE</w:t>
      </w:r>
      <w:r w:rsidRPr="00AF47FF">
        <w:rPr>
          <w:rFonts w:ascii="Tahoma" w:hAnsi="Tahoma" w:cs="Tahoma"/>
          <w:spacing w:val="2"/>
          <w:sz w:val="18"/>
          <w:szCs w:val="18"/>
        </w:rPr>
        <w:t xml:space="preserve"> </w:t>
      </w:r>
      <w:r w:rsidRPr="00AF47FF">
        <w:rPr>
          <w:rFonts w:ascii="Tahoma" w:hAnsi="Tahoma" w:cs="Tahoma"/>
          <w:sz w:val="18"/>
          <w:szCs w:val="18"/>
        </w:rPr>
        <w:t>de</w:t>
      </w:r>
      <w:r w:rsidRPr="00AF47FF">
        <w:rPr>
          <w:rFonts w:ascii="Tahoma" w:hAnsi="Tahoma" w:cs="Tahoma"/>
          <w:spacing w:val="2"/>
          <w:sz w:val="18"/>
          <w:szCs w:val="18"/>
        </w:rPr>
        <w:t xml:space="preserve"> </w:t>
      </w:r>
      <w:proofErr w:type="spellStart"/>
      <w:r w:rsidR="00290AD5" w:rsidRPr="00AF47FF">
        <w:rPr>
          <w:rFonts w:ascii="Tahoma" w:hAnsi="Tahoma" w:cs="Tahoma"/>
          <w:spacing w:val="2"/>
          <w:sz w:val="18"/>
          <w:szCs w:val="18"/>
        </w:rPr>
        <w:t>NNNNNNNNN</w:t>
      </w:r>
      <w:proofErr w:type="spellEnd"/>
      <w:r w:rsidRPr="00AF47FF">
        <w:rPr>
          <w:rFonts w:ascii="Tahoma" w:hAnsi="Tahoma" w:cs="Tahoma"/>
          <w:spacing w:val="2"/>
          <w:sz w:val="18"/>
          <w:szCs w:val="18"/>
        </w:rPr>
        <w:t xml:space="preserve"> </w:t>
      </w:r>
      <w:r w:rsidRPr="00AF47FF">
        <w:rPr>
          <w:rFonts w:ascii="Tahoma" w:hAnsi="Tahoma" w:cs="Tahoma"/>
          <w:sz w:val="18"/>
          <w:szCs w:val="18"/>
        </w:rPr>
        <w:t>de</w:t>
      </w:r>
      <w:r w:rsidRPr="00AF47FF">
        <w:rPr>
          <w:rFonts w:ascii="Tahoma" w:hAnsi="Tahoma" w:cs="Tahoma"/>
          <w:spacing w:val="2"/>
          <w:sz w:val="18"/>
          <w:szCs w:val="18"/>
        </w:rPr>
        <w:t xml:space="preserve"> </w:t>
      </w:r>
      <w:r w:rsidRPr="00AF47FF">
        <w:rPr>
          <w:rFonts w:ascii="Tahoma" w:hAnsi="Tahoma" w:cs="Tahoma"/>
          <w:sz w:val="18"/>
          <w:szCs w:val="18"/>
        </w:rPr>
        <w:t>la</w:t>
      </w:r>
      <w:r w:rsidRPr="00AF47FF">
        <w:rPr>
          <w:rFonts w:ascii="Tahoma" w:hAnsi="Tahoma" w:cs="Tahoma"/>
          <w:spacing w:val="2"/>
          <w:sz w:val="18"/>
          <w:szCs w:val="18"/>
        </w:rPr>
        <w:t xml:space="preserve"> </w:t>
      </w:r>
      <w:r w:rsidRPr="00AF47FF">
        <w:rPr>
          <w:rFonts w:ascii="Tahoma" w:hAnsi="Tahoma" w:cs="Tahoma"/>
          <w:sz w:val="18"/>
          <w:szCs w:val="18"/>
        </w:rPr>
        <w:t>Gerencia</w:t>
      </w:r>
      <w:r w:rsidRPr="00AF47FF">
        <w:rPr>
          <w:rFonts w:ascii="Tahoma" w:hAnsi="Tahoma" w:cs="Tahoma"/>
          <w:spacing w:val="2"/>
          <w:sz w:val="18"/>
          <w:szCs w:val="18"/>
        </w:rPr>
        <w:t xml:space="preserve"> </w:t>
      </w:r>
      <w:r w:rsidRPr="00AF47FF">
        <w:rPr>
          <w:rFonts w:ascii="Tahoma" w:hAnsi="Tahoma" w:cs="Tahoma"/>
          <w:sz w:val="18"/>
          <w:szCs w:val="18"/>
        </w:rPr>
        <w:t>de</w:t>
      </w:r>
      <w:r w:rsidRPr="00AF47FF">
        <w:rPr>
          <w:rFonts w:ascii="Tahoma" w:hAnsi="Tahoma" w:cs="Tahoma"/>
          <w:spacing w:val="2"/>
          <w:sz w:val="18"/>
          <w:szCs w:val="18"/>
        </w:rPr>
        <w:t xml:space="preserve"> </w:t>
      </w:r>
      <w:r w:rsidRPr="00AF47FF">
        <w:rPr>
          <w:rFonts w:ascii="Tahoma" w:hAnsi="Tahoma" w:cs="Tahoma"/>
          <w:sz w:val="18"/>
          <w:szCs w:val="18"/>
        </w:rPr>
        <w:t>Control</w:t>
      </w:r>
      <w:r w:rsidRPr="00AF47FF">
        <w:rPr>
          <w:rFonts w:ascii="Tahoma" w:hAnsi="Tahoma" w:cs="Tahoma"/>
          <w:spacing w:val="2"/>
          <w:sz w:val="18"/>
          <w:szCs w:val="18"/>
        </w:rPr>
        <w:t xml:space="preserve"> </w:t>
      </w:r>
      <w:r w:rsidRPr="00AF47FF">
        <w:rPr>
          <w:rFonts w:ascii="Tahoma" w:hAnsi="Tahoma" w:cs="Tahoma"/>
          <w:sz w:val="18"/>
          <w:szCs w:val="18"/>
        </w:rPr>
        <w:t>Regional</w:t>
      </w:r>
      <w:r w:rsidRPr="00AF47FF">
        <w:rPr>
          <w:rFonts w:ascii="Tahoma" w:hAnsi="Tahoma" w:cs="Tahoma"/>
          <w:spacing w:val="2"/>
          <w:sz w:val="18"/>
          <w:szCs w:val="18"/>
        </w:rPr>
        <w:t xml:space="preserve"> </w:t>
      </w:r>
      <w:r w:rsidRPr="00AF47FF">
        <w:rPr>
          <w:rFonts w:ascii="Tahoma" w:hAnsi="Tahoma" w:cs="Tahoma"/>
          <w:sz w:val="18"/>
          <w:szCs w:val="18"/>
        </w:rPr>
        <w:t>Peninsular,</w:t>
      </w:r>
      <w:r w:rsidRPr="00AF47FF">
        <w:rPr>
          <w:rFonts w:ascii="Tahoma" w:hAnsi="Tahoma" w:cs="Tahoma"/>
          <w:spacing w:val="2"/>
          <w:sz w:val="18"/>
          <w:szCs w:val="18"/>
        </w:rPr>
        <w:t xml:space="preserve"> </w:t>
      </w:r>
      <w:r w:rsidRPr="00AF47FF">
        <w:rPr>
          <w:rFonts w:ascii="Tahoma" w:hAnsi="Tahoma" w:cs="Tahoma"/>
          <w:sz w:val="18"/>
          <w:szCs w:val="18"/>
        </w:rPr>
        <w:t xml:space="preserve">con </w:t>
      </w:r>
      <w:proofErr w:type="spellStart"/>
      <w:r w:rsidRPr="00AF47FF">
        <w:rPr>
          <w:rFonts w:ascii="Tahoma" w:hAnsi="Tahoma" w:cs="Tahoma"/>
          <w:sz w:val="18"/>
          <w:szCs w:val="18"/>
        </w:rPr>
        <w:t>R.F.C</w:t>
      </w:r>
      <w:proofErr w:type="spellEnd"/>
      <w:r w:rsidRPr="00AF47FF">
        <w:rPr>
          <w:rFonts w:ascii="Tahoma" w:hAnsi="Tahoma" w:cs="Tahoma"/>
          <w:sz w:val="18"/>
          <w:szCs w:val="18"/>
        </w:rPr>
        <w:t xml:space="preserve"> </w:t>
      </w:r>
      <w:proofErr w:type="spellStart"/>
      <w:r w:rsidRPr="00AF47FF">
        <w:rPr>
          <w:rFonts w:ascii="Tahoma" w:hAnsi="Tahoma" w:cs="Tahoma"/>
          <w:sz w:val="18"/>
          <w:szCs w:val="18"/>
        </w:rPr>
        <w:t>NNNNNNNN</w:t>
      </w:r>
      <w:proofErr w:type="spellEnd"/>
      <w:r w:rsidRPr="00AF47FF">
        <w:rPr>
          <w:rFonts w:ascii="Tahoma" w:hAnsi="Tahoma" w:cs="Tahoma"/>
          <w:sz w:val="18"/>
          <w:szCs w:val="18"/>
        </w:rPr>
        <w:t>, facultado para administrar el cumplimiento de las obligaciones que deriven del objeto del presente</w:t>
      </w:r>
      <w:r w:rsidRPr="00AF47FF">
        <w:rPr>
          <w:rFonts w:ascii="Tahoma" w:hAnsi="Tahoma" w:cs="Tahoma"/>
          <w:spacing w:val="1"/>
          <w:sz w:val="18"/>
          <w:szCs w:val="18"/>
        </w:rPr>
        <w:t xml:space="preserve"> </w:t>
      </w:r>
      <w:r w:rsidRPr="00AF47FF">
        <w:rPr>
          <w:rFonts w:ascii="Tahoma" w:hAnsi="Tahoma" w:cs="Tahoma"/>
          <w:sz w:val="18"/>
          <w:szCs w:val="18"/>
        </w:rPr>
        <w:t>contrato, de conformidad con lo establecido en el artículo 84, séptimo párrafo del Reglamento de la Ley de Adquisiciones,</w:t>
      </w:r>
      <w:r w:rsidRPr="00AF47FF">
        <w:rPr>
          <w:rFonts w:ascii="Tahoma" w:hAnsi="Tahoma" w:cs="Tahoma"/>
          <w:spacing w:val="1"/>
          <w:sz w:val="18"/>
          <w:szCs w:val="18"/>
        </w:rPr>
        <w:t xml:space="preserve"> </w:t>
      </w:r>
      <w:r w:rsidRPr="00AF47FF">
        <w:rPr>
          <w:rFonts w:ascii="Tahoma" w:hAnsi="Tahoma" w:cs="Tahoma"/>
          <w:sz w:val="18"/>
          <w:szCs w:val="18"/>
        </w:rPr>
        <w:t xml:space="preserve">Arrendamientos y Servicios del Sector Público en adelante </w:t>
      </w:r>
      <w:r w:rsidRPr="00AF47FF">
        <w:rPr>
          <w:rFonts w:ascii="Tahoma" w:hAnsi="Tahoma" w:cs="Tahoma"/>
          <w:b/>
          <w:sz w:val="18"/>
          <w:szCs w:val="18"/>
        </w:rPr>
        <w:t>"LAASSP"</w:t>
      </w:r>
      <w:r w:rsidRPr="00AF47FF">
        <w:rPr>
          <w:rFonts w:ascii="Tahoma" w:hAnsi="Tahoma" w:cs="Tahoma"/>
          <w:sz w:val="18"/>
          <w:szCs w:val="18"/>
        </w:rPr>
        <w:t>, con el apoyo de los servidores públicos que sean</w:t>
      </w:r>
      <w:r w:rsidRPr="00AF47FF">
        <w:rPr>
          <w:rFonts w:ascii="Tahoma" w:hAnsi="Tahoma" w:cs="Tahoma"/>
          <w:spacing w:val="1"/>
          <w:sz w:val="18"/>
          <w:szCs w:val="18"/>
        </w:rPr>
        <w:t xml:space="preserve"> </w:t>
      </w:r>
      <w:r w:rsidRPr="00AF47FF">
        <w:rPr>
          <w:rFonts w:ascii="Tahoma" w:hAnsi="Tahoma" w:cs="Tahoma"/>
          <w:sz w:val="18"/>
          <w:szCs w:val="18"/>
        </w:rPr>
        <w:t>designados para tal efecto, quien podrá ser sustituido en cualquier momento en su cargo o funciones, bastando para tales efectos</w:t>
      </w:r>
      <w:r w:rsidRPr="00AF47FF">
        <w:rPr>
          <w:rFonts w:ascii="Tahoma" w:hAnsi="Tahoma" w:cs="Tahoma"/>
          <w:spacing w:val="-47"/>
          <w:sz w:val="18"/>
          <w:szCs w:val="18"/>
        </w:rPr>
        <w:t xml:space="preserve"> </w:t>
      </w:r>
      <w:r w:rsidRPr="00AF47FF">
        <w:rPr>
          <w:rFonts w:ascii="Tahoma" w:hAnsi="Tahoma" w:cs="Tahoma"/>
          <w:sz w:val="18"/>
          <w:szCs w:val="18"/>
        </w:rPr>
        <w:t xml:space="preserve">un comunicado por escrito y firmado por el servidor público facultado para ello, dirigido al representante de </w:t>
      </w:r>
      <w:r w:rsidRPr="00AF47FF">
        <w:rPr>
          <w:rFonts w:ascii="Tahoma" w:hAnsi="Tahoma" w:cs="Tahoma"/>
          <w:b/>
          <w:sz w:val="18"/>
          <w:szCs w:val="18"/>
        </w:rPr>
        <w:t>“EL PROVEEDOR”</w:t>
      </w:r>
      <w:r w:rsidRPr="00AF47FF">
        <w:rPr>
          <w:rFonts w:ascii="Tahoma" w:hAnsi="Tahoma" w:cs="Tahoma"/>
          <w:b/>
          <w:spacing w:val="1"/>
          <w:sz w:val="18"/>
          <w:szCs w:val="18"/>
        </w:rPr>
        <w:t xml:space="preserve"> </w:t>
      </w:r>
      <w:r w:rsidRPr="00AF47FF">
        <w:rPr>
          <w:rFonts w:ascii="Tahoma" w:hAnsi="Tahoma" w:cs="Tahoma"/>
          <w:sz w:val="18"/>
          <w:szCs w:val="18"/>
        </w:rPr>
        <w:t>para los efectos del presente contrato, encargados del cumplimiento de las obligaciones contraídas en el presente instrumento</w:t>
      </w:r>
      <w:r w:rsidRPr="00AF47FF">
        <w:rPr>
          <w:rFonts w:ascii="Tahoma" w:hAnsi="Tahoma" w:cs="Tahoma"/>
          <w:spacing w:val="1"/>
          <w:sz w:val="18"/>
          <w:szCs w:val="18"/>
        </w:rPr>
        <w:t xml:space="preserve"> </w:t>
      </w:r>
      <w:r w:rsidRPr="00AF47FF">
        <w:rPr>
          <w:rFonts w:ascii="Tahoma" w:hAnsi="Tahoma" w:cs="Tahoma"/>
          <w:sz w:val="18"/>
          <w:szCs w:val="18"/>
        </w:rPr>
        <w:t>jurídico.</w:t>
      </w:r>
    </w:p>
    <w:p w14:paraId="62A91EF7" w14:textId="77777777" w:rsidR="00B8527F" w:rsidRPr="00AF47FF" w:rsidRDefault="00B8527F" w:rsidP="00B8527F">
      <w:pPr>
        <w:pStyle w:val="Textoindependiente"/>
        <w:ind w:right="48"/>
        <w:rPr>
          <w:rFonts w:ascii="Tahoma" w:hAnsi="Tahoma" w:cs="Tahoma"/>
          <w:sz w:val="18"/>
          <w:szCs w:val="18"/>
        </w:rPr>
      </w:pPr>
    </w:p>
    <w:p w14:paraId="0D15DEEC" w14:textId="001E4A94" w:rsidR="00B8527F" w:rsidRPr="00AF47FF" w:rsidRDefault="00B8527F" w:rsidP="000D4109">
      <w:pPr>
        <w:pStyle w:val="Prrafodelista"/>
        <w:widowControl w:val="0"/>
        <w:numPr>
          <w:ilvl w:val="1"/>
          <w:numId w:val="82"/>
        </w:numPr>
        <w:tabs>
          <w:tab w:val="left" w:pos="836"/>
        </w:tabs>
        <w:autoSpaceDE w:val="0"/>
        <w:autoSpaceDN w:val="0"/>
        <w:spacing w:after="0" w:line="240" w:lineRule="auto"/>
        <w:ind w:left="0" w:right="48" w:firstLine="0"/>
        <w:contextualSpacing w:val="0"/>
        <w:jc w:val="both"/>
        <w:rPr>
          <w:rFonts w:ascii="Tahoma" w:hAnsi="Tahoma" w:cs="Tahoma"/>
          <w:sz w:val="18"/>
          <w:szCs w:val="18"/>
        </w:rPr>
      </w:pPr>
      <w:r w:rsidRPr="00AF47FF">
        <w:rPr>
          <w:rFonts w:ascii="Tahoma" w:hAnsi="Tahoma" w:cs="Tahoma"/>
          <w:sz w:val="18"/>
          <w:szCs w:val="18"/>
        </w:rPr>
        <w:lastRenderedPageBreak/>
        <w:t>El presente Contrato se adjudicó de conformidad con lo estipulado en los artículos 134 de la Constitución Política de los</w:t>
      </w:r>
      <w:r w:rsidRPr="00AF47FF">
        <w:rPr>
          <w:rFonts w:ascii="Tahoma" w:hAnsi="Tahoma" w:cs="Tahoma"/>
          <w:spacing w:val="1"/>
          <w:sz w:val="18"/>
          <w:szCs w:val="18"/>
        </w:rPr>
        <w:t xml:space="preserve"> </w:t>
      </w:r>
      <w:r w:rsidRPr="00AF47FF">
        <w:rPr>
          <w:rFonts w:ascii="Tahoma" w:hAnsi="Tahoma" w:cs="Tahoma"/>
          <w:sz w:val="18"/>
          <w:szCs w:val="18"/>
        </w:rPr>
        <w:t xml:space="preserve">Estados Unidos Mexicanos; 1 y 8 de la Ley Federal de Austeridad Republicana, 25 primer párrafo; 28 primer párrafo fracción l; </w:t>
      </w:r>
      <w:r w:rsidR="000C6C2C" w:rsidRPr="00AF47FF">
        <w:rPr>
          <w:rFonts w:ascii="Tahoma" w:hAnsi="Tahoma" w:cs="Tahoma"/>
          <w:b/>
          <w:sz w:val="18"/>
          <w:szCs w:val="18"/>
          <w:lang w:val="es-ES_tradnl"/>
        </w:rPr>
        <w:t>25</w:t>
      </w:r>
      <w:r w:rsidR="000C6C2C" w:rsidRPr="00AF47FF">
        <w:rPr>
          <w:rFonts w:ascii="Tahoma" w:hAnsi="Tahoma" w:cs="Tahoma"/>
          <w:sz w:val="18"/>
          <w:szCs w:val="18"/>
          <w:lang w:val="es-ES_tradnl"/>
        </w:rPr>
        <w:t xml:space="preserve">, </w:t>
      </w:r>
      <w:r w:rsidR="000C6C2C" w:rsidRPr="00AF47FF">
        <w:rPr>
          <w:rFonts w:ascii="Tahoma" w:hAnsi="Tahoma" w:cs="Tahoma"/>
          <w:b/>
          <w:sz w:val="18"/>
          <w:szCs w:val="18"/>
          <w:lang w:val="es-ES_tradnl"/>
        </w:rPr>
        <w:t>26</w:t>
      </w:r>
      <w:r w:rsidR="000C6C2C" w:rsidRPr="00AF47FF">
        <w:rPr>
          <w:rFonts w:ascii="Tahoma" w:hAnsi="Tahoma" w:cs="Tahoma"/>
          <w:sz w:val="18"/>
          <w:szCs w:val="18"/>
          <w:lang w:val="es-ES_tradnl"/>
        </w:rPr>
        <w:t xml:space="preserve">, fracción </w:t>
      </w:r>
      <w:r w:rsidR="000C6C2C" w:rsidRPr="00AF47FF">
        <w:rPr>
          <w:rFonts w:ascii="Tahoma" w:hAnsi="Tahoma" w:cs="Tahoma"/>
          <w:b/>
          <w:sz w:val="18"/>
          <w:szCs w:val="18"/>
          <w:lang w:val="es-ES_tradnl"/>
        </w:rPr>
        <w:t>I</w:t>
      </w:r>
      <w:r w:rsidR="000C6C2C" w:rsidRPr="00AF47FF">
        <w:rPr>
          <w:rFonts w:ascii="Tahoma" w:hAnsi="Tahoma" w:cs="Tahoma"/>
          <w:sz w:val="18"/>
          <w:szCs w:val="18"/>
          <w:lang w:val="es-ES_tradnl"/>
        </w:rPr>
        <w:t xml:space="preserve">, </w:t>
      </w:r>
      <w:r w:rsidR="000C6C2C" w:rsidRPr="00AF47FF">
        <w:rPr>
          <w:rFonts w:ascii="Tahoma" w:hAnsi="Tahoma" w:cs="Tahoma"/>
          <w:b/>
          <w:sz w:val="18"/>
          <w:szCs w:val="18"/>
          <w:lang w:val="es-ES_tradnl"/>
        </w:rPr>
        <w:t>26</w:t>
      </w:r>
      <w:r w:rsidR="000C6C2C" w:rsidRPr="00AF47FF">
        <w:rPr>
          <w:rFonts w:ascii="Tahoma" w:hAnsi="Tahoma" w:cs="Tahoma"/>
          <w:sz w:val="18"/>
          <w:szCs w:val="18"/>
          <w:lang w:val="es-ES_tradnl"/>
        </w:rPr>
        <w:t xml:space="preserve">, </w:t>
      </w:r>
      <w:r w:rsidR="000C6C2C" w:rsidRPr="00AF47FF">
        <w:rPr>
          <w:rFonts w:ascii="Tahoma" w:hAnsi="Tahoma" w:cs="Tahoma"/>
          <w:b/>
          <w:sz w:val="18"/>
          <w:szCs w:val="18"/>
          <w:lang w:val="es-ES_tradnl"/>
        </w:rPr>
        <w:t>Bis</w:t>
      </w:r>
      <w:r w:rsidR="000C6C2C" w:rsidRPr="00AF47FF">
        <w:rPr>
          <w:rFonts w:ascii="Tahoma" w:hAnsi="Tahoma" w:cs="Tahoma"/>
          <w:sz w:val="18"/>
          <w:szCs w:val="18"/>
          <w:lang w:val="es-ES_tradnl"/>
        </w:rPr>
        <w:t xml:space="preserve">, fracción </w:t>
      </w:r>
      <w:r w:rsidR="000C6C2C" w:rsidRPr="00AF47FF">
        <w:rPr>
          <w:rFonts w:ascii="Tahoma" w:hAnsi="Tahoma" w:cs="Tahoma"/>
          <w:b/>
          <w:sz w:val="18"/>
          <w:szCs w:val="18"/>
          <w:lang w:val="es-ES_tradnl"/>
        </w:rPr>
        <w:t>ll</w:t>
      </w:r>
      <w:r w:rsidR="000C6C2C" w:rsidRPr="00AF47FF">
        <w:rPr>
          <w:rFonts w:ascii="Tahoma" w:hAnsi="Tahoma" w:cs="Tahoma"/>
          <w:sz w:val="18"/>
          <w:szCs w:val="18"/>
          <w:lang w:val="es-ES_tradnl"/>
        </w:rPr>
        <w:t xml:space="preserve">, </w:t>
      </w:r>
      <w:r w:rsidR="000C6C2C" w:rsidRPr="00AF47FF">
        <w:rPr>
          <w:rFonts w:ascii="Tahoma" w:hAnsi="Tahoma" w:cs="Tahoma"/>
          <w:b/>
          <w:bCs/>
          <w:sz w:val="18"/>
          <w:szCs w:val="18"/>
          <w:lang w:val="es-ES_tradnl"/>
        </w:rPr>
        <w:t>27,</w:t>
      </w:r>
      <w:r w:rsidR="000C6C2C" w:rsidRPr="00AF47FF">
        <w:rPr>
          <w:rFonts w:ascii="Tahoma" w:hAnsi="Tahoma" w:cs="Tahoma"/>
          <w:sz w:val="18"/>
          <w:szCs w:val="18"/>
          <w:lang w:val="es-ES_tradnl"/>
        </w:rPr>
        <w:t xml:space="preserve"> </w:t>
      </w:r>
      <w:r w:rsidR="000C6C2C" w:rsidRPr="00AF47FF">
        <w:rPr>
          <w:rFonts w:ascii="Tahoma" w:hAnsi="Tahoma" w:cs="Tahoma"/>
          <w:b/>
          <w:sz w:val="18"/>
          <w:szCs w:val="18"/>
          <w:lang w:val="es-ES_tradnl"/>
        </w:rPr>
        <w:t>28</w:t>
      </w:r>
      <w:r w:rsidR="000C6C2C" w:rsidRPr="00AF47FF">
        <w:rPr>
          <w:rFonts w:ascii="Tahoma" w:hAnsi="Tahoma" w:cs="Tahoma"/>
          <w:sz w:val="18"/>
          <w:szCs w:val="18"/>
          <w:lang w:val="es-ES_tradnl"/>
        </w:rPr>
        <w:t xml:space="preserve">, fracción </w:t>
      </w:r>
      <w:r w:rsidR="000C6C2C" w:rsidRPr="00AF47FF">
        <w:rPr>
          <w:rFonts w:ascii="Tahoma" w:hAnsi="Tahoma" w:cs="Tahoma"/>
          <w:b/>
          <w:sz w:val="18"/>
          <w:szCs w:val="18"/>
          <w:lang w:val="es-ES_tradnl"/>
        </w:rPr>
        <w:t>I,</w:t>
      </w:r>
      <w:r w:rsidR="000C6C2C" w:rsidRPr="00AF47FF">
        <w:rPr>
          <w:rFonts w:ascii="Tahoma" w:hAnsi="Tahoma" w:cs="Tahoma"/>
          <w:sz w:val="18"/>
          <w:szCs w:val="18"/>
          <w:lang w:val="es-ES_tradnl"/>
        </w:rPr>
        <w:t xml:space="preserve"> y </w:t>
      </w:r>
      <w:r w:rsidR="000C6C2C" w:rsidRPr="00AF47FF">
        <w:rPr>
          <w:rFonts w:ascii="Tahoma" w:hAnsi="Tahoma" w:cs="Tahoma"/>
          <w:b/>
          <w:sz w:val="18"/>
          <w:szCs w:val="18"/>
          <w:lang w:val="es-ES_tradnl"/>
        </w:rPr>
        <w:t xml:space="preserve">29 </w:t>
      </w:r>
      <w:r w:rsidRPr="00AF47FF">
        <w:rPr>
          <w:rFonts w:ascii="Tahoma" w:hAnsi="Tahoma" w:cs="Tahoma"/>
          <w:sz w:val="18"/>
          <w:szCs w:val="18"/>
        </w:rPr>
        <w:t>de</w:t>
      </w:r>
      <w:r w:rsidRPr="00AF47FF">
        <w:rPr>
          <w:rFonts w:ascii="Tahoma" w:hAnsi="Tahoma" w:cs="Tahoma"/>
          <w:spacing w:val="1"/>
          <w:sz w:val="18"/>
          <w:szCs w:val="18"/>
        </w:rPr>
        <w:t xml:space="preserve"> </w:t>
      </w:r>
      <w:r w:rsidRPr="00AF47FF">
        <w:rPr>
          <w:rFonts w:ascii="Tahoma" w:hAnsi="Tahoma" w:cs="Tahoma"/>
          <w:sz w:val="18"/>
          <w:szCs w:val="18"/>
        </w:rPr>
        <w:t>la</w:t>
      </w:r>
      <w:r w:rsidRPr="00AF47FF">
        <w:rPr>
          <w:rFonts w:ascii="Tahoma" w:hAnsi="Tahoma" w:cs="Tahoma"/>
          <w:spacing w:val="1"/>
          <w:sz w:val="18"/>
          <w:szCs w:val="18"/>
        </w:rPr>
        <w:t xml:space="preserve"> </w:t>
      </w:r>
      <w:r w:rsidRPr="00AF47FF">
        <w:rPr>
          <w:rFonts w:ascii="Tahoma" w:hAnsi="Tahoma" w:cs="Tahoma"/>
          <w:b/>
          <w:sz w:val="18"/>
          <w:szCs w:val="18"/>
        </w:rPr>
        <w:t>“LAASSP”</w:t>
      </w:r>
      <w:r w:rsidRPr="00AF47FF">
        <w:rPr>
          <w:rFonts w:ascii="Tahoma" w:hAnsi="Tahoma" w:cs="Tahoma"/>
          <w:sz w:val="18"/>
          <w:szCs w:val="18"/>
        </w:rPr>
        <w:t>;</w:t>
      </w:r>
      <w:r w:rsidRPr="00AF47FF">
        <w:rPr>
          <w:rFonts w:ascii="Tahoma" w:hAnsi="Tahoma" w:cs="Tahoma"/>
          <w:spacing w:val="1"/>
          <w:sz w:val="18"/>
          <w:szCs w:val="18"/>
        </w:rPr>
        <w:t xml:space="preserve"> </w:t>
      </w:r>
      <w:r w:rsidRPr="00AF47FF">
        <w:rPr>
          <w:rFonts w:ascii="Tahoma" w:hAnsi="Tahoma" w:cs="Tahoma"/>
          <w:sz w:val="18"/>
          <w:szCs w:val="18"/>
        </w:rPr>
        <w:t>75,</w:t>
      </w:r>
      <w:r w:rsidRPr="00AF47FF">
        <w:rPr>
          <w:rFonts w:ascii="Tahoma" w:hAnsi="Tahoma" w:cs="Tahoma"/>
          <w:spacing w:val="1"/>
          <w:sz w:val="18"/>
          <w:szCs w:val="18"/>
        </w:rPr>
        <w:t xml:space="preserve"> </w:t>
      </w:r>
      <w:r w:rsidRPr="00AF47FF">
        <w:rPr>
          <w:rFonts w:ascii="Tahoma" w:hAnsi="Tahoma" w:cs="Tahoma"/>
          <w:sz w:val="18"/>
          <w:szCs w:val="18"/>
        </w:rPr>
        <w:t>cuarto</w:t>
      </w:r>
      <w:r w:rsidRPr="00AF47FF">
        <w:rPr>
          <w:rFonts w:ascii="Tahoma" w:hAnsi="Tahoma" w:cs="Tahoma"/>
          <w:spacing w:val="1"/>
          <w:sz w:val="18"/>
          <w:szCs w:val="18"/>
        </w:rPr>
        <w:t xml:space="preserve"> </w:t>
      </w:r>
      <w:r w:rsidRPr="00AF47FF">
        <w:rPr>
          <w:rFonts w:ascii="Tahoma" w:hAnsi="Tahoma" w:cs="Tahoma"/>
          <w:sz w:val="18"/>
          <w:szCs w:val="18"/>
        </w:rPr>
        <w:t>párrafo</w:t>
      </w:r>
      <w:r w:rsidRPr="00AF47FF">
        <w:rPr>
          <w:rFonts w:ascii="Tahoma" w:hAnsi="Tahoma" w:cs="Tahoma"/>
          <w:spacing w:val="1"/>
          <w:sz w:val="18"/>
          <w:szCs w:val="18"/>
        </w:rPr>
        <w:t xml:space="preserve"> </w:t>
      </w:r>
      <w:r w:rsidRPr="00AF47FF">
        <w:rPr>
          <w:rFonts w:ascii="Tahoma" w:hAnsi="Tahoma" w:cs="Tahoma"/>
          <w:sz w:val="18"/>
          <w:szCs w:val="18"/>
        </w:rPr>
        <w:t>de</w:t>
      </w:r>
      <w:r w:rsidRPr="00AF47FF">
        <w:rPr>
          <w:rFonts w:ascii="Tahoma" w:hAnsi="Tahoma" w:cs="Tahoma"/>
          <w:spacing w:val="1"/>
          <w:sz w:val="18"/>
          <w:szCs w:val="18"/>
        </w:rPr>
        <w:t xml:space="preserve"> </w:t>
      </w:r>
      <w:r w:rsidRPr="00AF47FF">
        <w:rPr>
          <w:rFonts w:ascii="Tahoma" w:hAnsi="Tahoma" w:cs="Tahoma"/>
          <w:sz w:val="18"/>
          <w:szCs w:val="18"/>
        </w:rPr>
        <w:t>su</w:t>
      </w:r>
      <w:r w:rsidRPr="00AF47FF">
        <w:rPr>
          <w:rFonts w:ascii="Tahoma" w:hAnsi="Tahoma" w:cs="Tahoma"/>
          <w:spacing w:val="1"/>
          <w:sz w:val="18"/>
          <w:szCs w:val="18"/>
        </w:rPr>
        <w:t xml:space="preserve"> </w:t>
      </w:r>
      <w:r w:rsidRPr="00AF47FF">
        <w:rPr>
          <w:rFonts w:ascii="Tahoma" w:hAnsi="Tahoma" w:cs="Tahoma"/>
          <w:sz w:val="18"/>
          <w:szCs w:val="18"/>
        </w:rPr>
        <w:t>Reglamento.</w:t>
      </w:r>
      <w:r w:rsidRPr="00AF47FF">
        <w:rPr>
          <w:rFonts w:ascii="Tahoma" w:hAnsi="Tahoma" w:cs="Tahoma"/>
          <w:spacing w:val="1"/>
          <w:sz w:val="18"/>
          <w:szCs w:val="18"/>
        </w:rPr>
        <w:t xml:space="preserve"> </w:t>
      </w:r>
      <w:r w:rsidRPr="00AF47FF">
        <w:rPr>
          <w:rFonts w:ascii="Tahoma" w:hAnsi="Tahoma" w:cs="Tahoma"/>
          <w:sz w:val="18"/>
          <w:szCs w:val="18"/>
        </w:rPr>
        <w:t>El</w:t>
      </w:r>
      <w:r w:rsidRPr="00AF47FF">
        <w:rPr>
          <w:rFonts w:ascii="Tahoma" w:hAnsi="Tahoma" w:cs="Tahoma"/>
          <w:spacing w:val="1"/>
          <w:sz w:val="18"/>
          <w:szCs w:val="18"/>
        </w:rPr>
        <w:t xml:space="preserve"> </w:t>
      </w:r>
      <w:r w:rsidRPr="00AF47FF">
        <w:rPr>
          <w:rFonts w:ascii="Tahoma" w:hAnsi="Tahoma" w:cs="Tahoma"/>
          <w:sz w:val="18"/>
          <w:szCs w:val="18"/>
        </w:rPr>
        <w:t>presente</w:t>
      </w:r>
      <w:r w:rsidRPr="00AF47FF">
        <w:rPr>
          <w:rFonts w:ascii="Tahoma" w:hAnsi="Tahoma" w:cs="Tahoma"/>
          <w:spacing w:val="1"/>
          <w:sz w:val="18"/>
          <w:szCs w:val="18"/>
        </w:rPr>
        <w:t xml:space="preserve"> </w:t>
      </w:r>
      <w:r w:rsidRPr="00AF47FF">
        <w:rPr>
          <w:rFonts w:ascii="Tahoma" w:hAnsi="Tahoma" w:cs="Tahoma"/>
          <w:sz w:val="18"/>
          <w:szCs w:val="18"/>
        </w:rPr>
        <w:t>contrato</w:t>
      </w:r>
      <w:r w:rsidRPr="00AF47FF">
        <w:rPr>
          <w:rFonts w:ascii="Tahoma" w:hAnsi="Tahoma" w:cs="Tahoma"/>
          <w:spacing w:val="1"/>
          <w:sz w:val="18"/>
          <w:szCs w:val="18"/>
        </w:rPr>
        <w:t xml:space="preserve"> </w:t>
      </w:r>
      <w:r w:rsidRPr="00AF47FF">
        <w:rPr>
          <w:rFonts w:ascii="Tahoma" w:hAnsi="Tahoma" w:cs="Tahoma"/>
          <w:sz w:val="18"/>
          <w:szCs w:val="18"/>
        </w:rPr>
        <w:t>se</w:t>
      </w:r>
      <w:r w:rsidRPr="00AF47FF">
        <w:rPr>
          <w:rFonts w:ascii="Tahoma" w:hAnsi="Tahoma" w:cs="Tahoma"/>
          <w:spacing w:val="1"/>
          <w:sz w:val="18"/>
          <w:szCs w:val="18"/>
        </w:rPr>
        <w:t xml:space="preserve"> </w:t>
      </w:r>
      <w:r w:rsidRPr="00AF47FF">
        <w:rPr>
          <w:rFonts w:ascii="Tahoma" w:hAnsi="Tahoma" w:cs="Tahoma"/>
          <w:sz w:val="18"/>
          <w:szCs w:val="18"/>
        </w:rPr>
        <w:t>realizó</w:t>
      </w:r>
      <w:r w:rsidRPr="00AF47FF">
        <w:rPr>
          <w:rFonts w:ascii="Tahoma" w:hAnsi="Tahoma" w:cs="Tahoma"/>
          <w:spacing w:val="1"/>
          <w:sz w:val="18"/>
          <w:szCs w:val="18"/>
        </w:rPr>
        <w:t xml:space="preserve"> </w:t>
      </w:r>
      <w:r w:rsidRPr="00AF47FF">
        <w:rPr>
          <w:rFonts w:ascii="Tahoma" w:hAnsi="Tahoma" w:cs="Tahoma"/>
          <w:sz w:val="18"/>
          <w:szCs w:val="18"/>
        </w:rPr>
        <w:t>mediante</w:t>
      </w:r>
      <w:r w:rsidRPr="00AF47FF">
        <w:rPr>
          <w:rFonts w:ascii="Tahoma" w:hAnsi="Tahoma" w:cs="Tahoma"/>
          <w:spacing w:val="50"/>
          <w:sz w:val="18"/>
          <w:szCs w:val="18"/>
        </w:rPr>
        <w:t xml:space="preserve"> </w:t>
      </w:r>
      <w:r w:rsidRPr="00AF47FF">
        <w:rPr>
          <w:rFonts w:ascii="Tahoma" w:hAnsi="Tahoma" w:cs="Tahoma"/>
          <w:sz w:val="18"/>
          <w:szCs w:val="18"/>
        </w:rPr>
        <w:t>el</w:t>
      </w:r>
      <w:r w:rsidRPr="00AF47FF">
        <w:rPr>
          <w:rFonts w:ascii="Tahoma" w:hAnsi="Tahoma" w:cs="Tahoma"/>
          <w:spacing w:val="1"/>
          <w:sz w:val="18"/>
          <w:szCs w:val="18"/>
        </w:rPr>
        <w:t xml:space="preserve"> </w:t>
      </w:r>
      <w:r w:rsidRPr="00AF47FF">
        <w:rPr>
          <w:rFonts w:ascii="Tahoma" w:hAnsi="Tahoma" w:cs="Tahoma"/>
          <w:sz w:val="18"/>
          <w:szCs w:val="18"/>
        </w:rPr>
        <w:t>procedimiento</w:t>
      </w:r>
      <w:r w:rsidRPr="00AF47FF">
        <w:rPr>
          <w:rFonts w:ascii="Tahoma" w:hAnsi="Tahoma" w:cs="Tahoma"/>
          <w:spacing w:val="1"/>
          <w:sz w:val="18"/>
          <w:szCs w:val="18"/>
        </w:rPr>
        <w:t xml:space="preserve"> </w:t>
      </w:r>
      <w:r w:rsidRPr="00AF47FF">
        <w:rPr>
          <w:rFonts w:ascii="Tahoma" w:hAnsi="Tahoma" w:cs="Tahoma"/>
          <w:sz w:val="18"/>
          <w:szCs w:val="18"/>
        </w:rPr>
        <w:t>de</w:t>
      </w:r>
      <w:r w:rsidRPr="00AF47FF">
        <w:rPr>
          <w:rFonts w:ascii="Tahoma" w:hAnsi="Tahoma" w:cs="Tahoma"/>
          <w:spacing w:val="1"/>
          <w:sz w:val="18"/>
          <w:szCs w:val="18"/>
        </w:rPr>
        <w:t xml:space="preserve"> </w:t>
      </w:r>
      <w:r w:rsidR="000C6C2C" w:rsidRPr="00AF47FF">
        <w:rPr>
          <w:rFonts w:ascii="Tahoma" w:hAnsi="Tahoma" w:cs="Tahoma"/>
          <w:sz w:val="18"/>
          <w:szCs w:val="18"/>
        </w:rPr>
        <w:t>LICITACIÓN PÚBLICA</w:t>
      </w:r>
      <w:r w:rsidRPr="00AF47FF">
        <w:rPr>
          <w:rFonts w:ascii="Tahoma" w:hAnsi="Tahoma" w:cs="Tahoma"/>
          <w:sz w:val="18"/>
          <w:szCs w:val="18"/>
        </w:rPr>
        <w:t>,</w:t>
      </w:r>
      <w:r w:rsidRPr="00AF47FF">
        <w:rPr>
          <w:rFonts w:ascii="Tahoma" w:hAnsi="Tahoma" w:cs="Tahoma"/>
          <w:spacing w:val="1"/>
          <w:sz w:val="18"/>
          <w:szCs w:val="18"/>
        </w:rPr>
        <w:t xml:space="preserve"> </w:t>
      </w:r>
      <w:r w:rsidRPr="00AF47FF">
        <w:rPr>
          <w:rFonts w:ascii="Tahoma" w:hAnsi="Tahoma" w:cs="Tahoma"/>
          <w:sz w:val="18"/>
          <w:szCs w:val="18"/>
        </w:rPr>
        <w:t>ELECTRÓNICO</w:t>
      </w:r>
      <w:r w:rsidRPr="00AF47FF">
        <w:rPr>
          <w:rFonts w:ascii="Tahoma" w:hAnsi="Tahoma" w:cs="Tahoma"/>
          <w:spacing w:val="1"/>
          <w:sz w:val="18"/>
          <w:szCs w:val="18"/>
        </w:rPr>
        <w:t xml:space="preserve"> </w:t>
      </w:r>
      <w:r w:rsidRPr="00AF47FF">
        <w:rPr>
          <w:rFonts w:ascii="Tahoma" w:hAnsi="Tahoma" w:cs="Tahoma"/>
          <w:sz w:val="18"/>
          <w:szCs w:val="18"/>
        </w:rPr>
        <w:t>de</w:t>
      </w:r>
      <w:r w:rsidRPr="00AF47FF">
        <w:rPr>
          <w:rFonts w:ascii="Tahoma" w:hAnsi="Tahoma" w:cs="Tahoma"/>
          <w:spacing w:val="1"/>
          <w:sz w:val="18"/>
          <w:szCs w:val="18"/>
        </w:rPr>
        <w:t xml:space="preserve"> </w:t>
      </w:r>
      <w:r w:rsidRPr="00AF47FF">
        <w:rPr>
          <w:rFonts w:ascii="Tahoma" w:hAnsi="Tahoma" w:cs="Tahoma"/>
          <w:sz w:val="18"/>
          <w:szCs w:val="18"/>
        </w:rPr>
        <w:t>carácter</w:t>
      </w:r>
      <w:r w:rsidRPr="00AF47FF">
        <w:rPr>
          <w:rFonts w:ascii="Tahoma" w:hAnsi="Tahoma" w:cs="Tahoma"/>
          <w:spacing w:val="1"/>
          <w:sz w:val="18"/>
          <w:szCs w:val="18"/>
        </w:rPr>
        <w:t xml:space="preserve"> </w:t>
      </w:r>
      <w:r w:rsidRPr="00AF47FF">
        <w:rPr>
          <w:rFonts w:ascii="Tahoma" w:hAnsi="Tahoma" w:cs="Tahoma"/>
          <w:sz w:val="18"/>
          <w:szCs w:val="18"/>
        </w:rPr>
        <w:t>NACIONAL</w:t>
      </w:r>
      <w:r w:rsidRPr="00AF47FF">
        <w:rPr>
          <w:rFonts w:ascii="Tahoma" w:hAnsi="Tahoma" w:cs="Tahoma"/>
          <w:spacing w:val="1"/>
          <w:sz w:val="18"/>
          <w:szCs w:val="18"/>
        </w:rPr>
        <w:t xml:space="preserve"> </w:t>
      </w:r>
      <w:r w:rsidRPr="00AF47FF">
        <w:rPr>
          <w:rFonts w:ascii="Tahoma" w:hAnsi="Tahoma" w:cs="Tahoma"/>
          <w:sz w:val="18"/>
          <w:szCs w:val="18"/>
        </w:rPr>
        <w:t>No.</w:t>
      </w:r>
      <w:r w:rsidRPr="00AF47FF">
        <w:rPr>
          <w:rFonts w:ascii="Tahoma" w:hAnsi="Tahoma" w:cs="Tahoma"/>
          <w:spacing w:val="1"/>
          <w:sz w:val="18"/>
          <w:szCs w:val="18"/>
        </w:rPr>
        <w:t xml:space="preserve"> </w:t>
      </w:r>
      <w:r w:rsidR="000C6C2C" w:rsidRPr="00AF47FF">
        <w:rPr>
          <w:rFonts w:ascii="Tahoma" w:hAnsi="Tahoma" w:cs="Tahoma"/>
          <w:sz w:val="18"/>
          <w:szCs w:val="18"/>
        </w:rPr>
        <w:t>LA</w:t>
      </w:r>
      <w:r w:rsidRPr="00AF47FF">
        <w:rPr>
          <w:rFonts w:ascii="Tahoma" w:hAnsi="Tahoma" w:cs="Tahoma"/>
          <w:sz w:val="18"/>
          <w:szCs w:val="18"/>
        </w:rPr>
        <w:t>-018TOM993-E</w:t>
      </w:r>
      <w:r w:rsidR="000C6C2C" w:rsidRPr="00AF47FF">
        <w:rPr>
          <w:rFonts w:ascii="Tahoma" w:hAnsi="Tahoma" w:cs="Tahoma"/>
          <w:sz w:val="18"/>
          <w:szCs w:val="18"/>
        </w:rPr>
        <w:t>X</w:t>
      </w:r>
      <w:r w:rsidRPr="00AF47FF">
        <w:rPr>
          <w:rFonts w:ascii="Tahoma" w:hAnsi="Tahoma" w:cs="Tahoma"/>
          <w:sz w:val="18"/>
          <w:szCs w:val="18"/>
        </w:rPr>
        <w:t xml:space="preserve">-2022, para la </w:t>
      </w:r>
      <w:r w:rsidR="00945F3E" w:rsidRPr="00AF47FF">
        <w:rPr>
          <w:rFonts w:ascii="Tahoma" w:hAnsi="Tahoma" w:cs="Tahoma"/>
          <w:sz w:val="18"/>
          <w:szCs w:val="18"/>
        </w:rPr>
        <w:t xml:space="preserve">Adquisición de Sistema de Tierra </w:t>
      </w:r>
      <w:proofErr w:type="spellStart"/>
      <w:r w:rsidR="00945F3E" w:rsidRPr="00AF47FF">
        <w:rPr>
          <w:rFonts w:ascii="Tahoma" w:hAnsi="Tahoma" w:cs="Tahoma"/>
          <w:sz w:val="18"/>
          <w:szCs w:val="18"/>
        </w:rPr>
        <w:t>Fisica</w:t>
      </w:r>
      <w:proofErr w:type="spellEnd"/>
      <w:r w:rsidRPr="00AF47FF">
        <w:rPr>
          <w:rFonts w:ascii="Tahoma" w:hAnsi="Tahoma" w:cs="Tahoma"/>
          <w:sz w:val="18"/>
          <w:szCs w:val="18"/>
        </w:rPr>
        <w:t xml:space="preserve"> de la Gerencia de Control Regional Peninsular,</w:t>
      </w:r>
      <w:r w:rsidRPr="00AF47FF">
        <w:rPr>
          <w:rFonts w:ascii="Tahoma" w:hAnsi="Tahoma" w:cs="Tahoma"/>
          <w:spacing w:val="1"/>
          <w:sz w:val="18"/>
          <w:szCs w:val="18"/>
        </w:rPr>
        <w:t xml:space="preserve"> </w:t>
      </w:r>
      <w:r w:rsidRPr="00AF47FF">
        <w:rPr>
          <w:rFonts w:ascii="Tahoma" w:hAnsi="Tahoma" w:cs="Tahoma"/>
          <w:sz w:val="18"/>
          <w:szCs w:val="18"/>
        </w:rPr>
        <w:t>de</w:t>
      </w:r>
      <w:r w:rsidRPr="00AF47FF">
        <w:rPr>
          <w:rFonts w:ascii="Tahoma" w:hAnsi="Tahoma" w:cs="Tahoma"/>
          <w:spacing w:val="1"/>
          <w:sz w:val="18"/>
          <w:szCs w:val="18"/>
        </w:rPr>
        <w:t xml:space="preserve"> </w:t>
      </w:r>
      <w:r w:rsidRPr="00AF47FF">
        <w:rPr>
          <w:rFonts w:ascii="Tahoma" w:hAnsi="Tahoma" w:cs="Tahoma"/>
          <w:sz w:val="18"/>
          <w:szCs w:val="18"/>
        </w:rPr>
        <w:t>la</w:t>
      </w:r>
      <w:r w:rsidRPr="00AF47FF">
        <w:rPr>
          <w:rFonts w:ascii="Tahoma" w:hAnsi="Tahoma" w:cs="Tahoma"/>
          <w:spacing w:val="1"/>
          <w:sz w:val="18"/>
          <w:szCs w:val="18"/>
        </w:rPr>
        <w:t xml:space="preserve"> </w:t>
      </w:r>
      <w:r w:rsidRPr="00AF47FF">
        <w:rPr>
          <w:rFonts w:ascii="Tahoma" w:hAnsi="Tahoma" w:cs="Tahoma"/>
          <w:sz w:val="18"/>
          <w:szCs w:val="18"/>
        </w:rPr>
        <w:t>cual</w:t>
      </w:r>
      <w:r w:rsidRPr="00AF47FF">
        <w:rPr>
          <w:rFonts w:ascii="Tahoma" w:hAnsi="Tahoma" w:cs="Tahoma"/>
          <w:spacing w:val="1"/>
          <w:sz w:val="18"/>
          <w:szCs w:val="18"/>
        </w:rPr>
        <w:t xml:space="preserve"> </w:t>
      </w:r>
      <w:r w:rsidRPr="00AF47FF">
        <w:rPr>
          <w:rFonts w:ascii="Tahoma" w:hAnsi="Tahoma" w:cs="Tahoma"/>
          <w:sz w:val="18"/>
          <w:szCs w:val="18"/>
        </w:rPr>
        <w:t>resultó</w:t>
      </w:r>
      <w:r w:rsidRPr="00AF47FF">
        <w:rPr>
          <w:rFonts w:ascii="Tahoma" w:hAnsi="Tahoma" w:cs="Tahoma"/>
          <w:spacing w:val="1"/>
          <w:sz w:val="18"/>
          <w:szCs w:val="18"/>
        </w:rPr>
        <w:t xml:space="preserve"> </w:t>
      </w:r>
      <w:r w:rsidRPr="00AF47FF">
        <w:rPr>
          <w:rFonts w:ascii="Tahoma" w:hAnsi="Tahoma" w:cs="Tahoma"/>
          <w:sz w:val="18"/>
          <w:szCs w:val="18"/>
        </w:rPr>
        <w:t>adjudicada</w:t>
      </w:r>
      <w:r w:rsidRPr="00AF47FF">
        <w:rPr>
          <w:rFonts w:ascii="Tahoma" w:hAnsi="Tahoma" w:cs="Tahoma"/>
          <w:spacing w:val="1"/>
          <w:sz w:val="18"/>
          <w:szCs w:val="18"/>
        </w:rPr>
        <w:t xml:space="preserve"> </w:t>
      </w:r>
      <w:r w:rsidRPr="00AF47FF">
        <w:rPr>
          <w:rFonts w:ascii="Tahoma" w:hAnsi="Tahoma" w:cs="Tahoma"/>
          <w:sz w:val="18"/>
          <w:szCs w:val="18"/>
        </w:rPr>
        <w:t>la</w:t>
      </w:r>
      <w:r w:rsidRPr="00AF47FF">
        <w:rPr>
          <w:rFonts w:ascii="Tahoma" w:hAnsi="Tahoma" w:cs="Tahoma"/>
          <w:spacing w:val="1"/>
          <w:sz w:val="18"/>
          <w:szCs w:val="18"/>
        </w:rPr>
        <w:t xml:space="preserve"> </w:t>
      </w:r>
      <w:r w:rsidRPr="00AF47FF">
        <w:rPr>
          <w:rFonts w:ascii="Tahoma" w:hAnsi="Tahoma" w:cs="Tahoma"/>
          <w:sz w:val="18"/>
          <w:szCs w:val="18"/>
        </w:rPr>
        <w:t>persona</w:t>
      </w:r>
      <w:r w:rsidRPr="00AF47FF">
        <w:rPr>
          <w:rFonts w:ascii="Tahoma" w:hAnsi="Tahoma" w:cs="Tahoma"/>
          <w:spacing w:val="1"/>
          <w:sz w:val="18"/>
          <w:szCs w:val="18"/>
        </w:rPr>
        <w:t xml:space="preserve"> </w:t>
      </w:r>
      <w:r w:rsidRPr="00AF47FF">
        <w:rPr>
          <w:rFonts w:ascii="Tahoma" w:hAnsi="Tahoma" w:cs="Tahoma"/>
          <w:sz w:val="18"/>
          <w:szCs w:val="18"/>
        </w:rPr>
        <w:t>XXX</w:t>
      </w:r>
      <w:r w:rsidRPr="00AF47FF">
        <w:rPr>
          <w:rFonts w:ascii="Tahoma" w:hAnsi="Tahoma" w:cs="Tahoma"/>
          <w:spacing w:val="1"/>
          <w:sz w:val="18"/>
          <w:szCs w:val="18"/>
        </w:rPr>
        <w:t xml:space="preserve"> </w:t>
      </w:r>
      <w:r w:rsidRPr="00AF47FF">
        <w:rPr>
          <w:rFonts w:ascii="Tahoma" w:hAnsi="Tahoma" w:cs="Tahoma"/>
          <w:sz w:val="18"/>
          <w:szCs w:val="18"/>
        </w:rPr>
        <w:t>denominada</w:t>
      </w:r>
      <w:r w:rsidRPr="00AF47FF">
        <w:rPr>
          <w:rFonts w:ascii="Tahoma" w:hAnsi="Tahoma" w:cs="Tahoma"/>
          <w:spacing w:val="1"/>
          <w:sz w:val="18"/>
          <w:szCs w:val="18"/>
        </w:rPr>
        <w:t xml:space="preserve"> </w:t>
      </w:r>
      <w:proofErr w:type="spellStart"/>
      <w:r w:rsidRPr="00AF47FF">
        <w:rPr>
          <w:rFonts w:ascii="Tahoma" w:hAnsi="Tahoma" w:cs="Tahoma"/>
          <w:sz w:val="18"/>
          <w:szCs w:val="18"/>
        </w:rPr>
        <w:t>XXXXX</w:t>
      </w:r>
      <w:proofErr w:type="spellEnd"/>
      <w:r w:rsidRPr="00AF47FF">
        <w:rPr>
          <w:rFonts w:ascii="Tahoma" w:hAnsi="Tahoma" w:cs="Tahoma"/>
          <w:sz w:val="18"/>
          <w:szCs w:val="18"/>
        </w:rPr>
        <w:t>., según consta en el fallo de fecha XX de XX de 2022, realizado al amparo</w:t>
      </w:r>
      <w:r w:rsidRPr="00AF47FF">
        <w:rPr>
          <w:rFonts w:ascii="Tahoma" w:hAnsi="Tahoma" w:cs="Tahoma"/>
          <w:spacing w:val="1"/>
          <w:sz w:val="18"/>
          <w:szCs w:val="18"/>
        </w:rPr>
        <w:t xml:space="preserve"> </w:t>
      </w:r>
      <w:r w:rsidRPr="00AF47FF">
        <w:rPr>
          <w:rFonts w:ascii="Tahoma" w:hAnsi="Tahoma" w:cs="Tahoma"/>
          <w:sz w:val="18"/>
          <w:szCs w:val="18"/>
        </w:rPr>
        <w:t>de lo establecido en los artículos 134 de la Constitución Política de los Estados Unidos Mexicanos y en el ARTÍCULO 26</w:t>
      </w:r>
      <w:r w:rsidRPr="00AF47FF">
        <w:rPr>
          <w:rFonts w:ascii="Tahoma" w:hAnsi="Tahoma" w:cs="Tahoma"/>
          <w:spacing w:val="1"/>
          <w:sz w:val="18"/>
          <w:szCs w:val="18"/>
        </w:rPr>
        <w:t xml:space="preserve"> </w:t>
      </w:r>
      <w:r w:rsidRPr="00AF47FF">
        <w:rPr>
          <w:rFonts w:ascii="Tahoma" w:hAnsi="Tahoma" w:cs="Tahoma"/>
          <w:sz w:val="18"/>
          <w:szCs w:val="18"/>
        </w:rPr>
        <w:t xml:space="preserve">FRACCIÓN I, ARTÍCULO </w:t>
      </w:r>
      <w:r w:rsidR="00945F3E" w:rsidRPr="00AF47FF">
        <w:rPr>
          <w:rFonts w:ascii="Tahoma" w:hAnsi="Tahoma" w:cs="Tahoma"/>
          <w:sz w:val="18"/>
          <w:szCs w:val="18"/>
        </w:rPr>
        <w:t>29</w:t>
      </w:r>
      <w:r w:rsidRPr="00AF47FF">
        <w:rPr>
          <w:rFonts w:ascii="Tahoma" w:hAnsi="Tahoma" w:cs="Tahoma"/>
          <w:sz w:val="18"/>
          <w:szCs w:val="18"/>
        </w:rPr>
        <w:t xml:space="preserve"> de la </w:t>
      </w:r>
      <w:r w:rsidRPr="00AF47FF">
        <w:rPr>
          <w:rFonts w:ascii="Tahoma" w:hAnsi="Tahoma" w:cs="Tahoma"/>
          <w:b/>
          <w:sz w:val="18"/>
          <w:szCs w:val="18"/>
        </w:rPr>
        <w:t>“LAASSP”</w:t>
      </w:r>
      <w:r w:rsidRPr="00AF47FF">
        <w:rPr>
          <w:rFonts w:ascii="Tahoma" w:hAnsi="Tahoma" w:cs="Tahoma"/>
          <w:sz w:val="18"/>
          <w:szCs w:val="18"/>
        </w:rPr>
        <w:t>, y los correlativos de su Reglamento.</w:t>
      </w:r>
    </w:p>
    <w:p w14:paraId="1B15BA82" w14:textId="77777777" w:rsidR="00B8527F" w:rsidRPr="00AF47FF" w:rsidRDefault="00B8527F" w:rsidP="00B8527F">
      <w:pPr>
        <w:pStyle w:val="Textoindependiente"/>
        <w:ind w:right="48"/>
        <w:rPr>
          <w:rFonts w:ascii="Tahoma" w:hAnsi="Tahoma" w:cs="Tahoma"/>
          <w:sz w:val="18"/>
          <w:szCs w:val="18"/>
        </w:rPr>
      </w:pPr>
    </w:p>
    <w:p w14:paraId="2BA0DE9A" w14:textId="4B178013" w:rsidR="00B8527F" w:rsidRPr="00AF47FF" w:rsidRDefault="00B8527F" w:rsidP="000D4109">
      <w:pPr>
        <w:pStyle w:val="Prrafodelista"/>
        <w:widowControl w:val="0"/>
        <w:numPr>
          <w:ilvl w:val="1"/>
          <w:numId w:val="82"/>
        </w:numPr>
        <w:tabs>
          <w:tab w:val="left" w:pos="832"/>
        </w:tabs>
        <w:autoSpaceDE w:val="0"/>
        <w:autoSpaceDN w:val="0"/>
        <w:spacing w:after="0" w:line="240" w:lineRule="auto"/>
        <w:ind w:left="0" w:right="48" w:firstLine="0"/>
        <w:contextualSpacing w:val="0"/>
        <w:jc w:val="both"/>
        <w:rPr>
          <w:rFonts w:ascii="Tahoma" w:hAnsi="Tahoma" w:cs="Tahoma"/>
          <w:sz w:val="18"/>
          <w:szCs w:val="18"/>
        </w:rPr>
      </w:pPr>
      <w:r w:rsidRPr="00AF47FF">
        <w:rPr>
          <w:rFonts w:ascii="Tahoma" w:hAnsi="Tahoma" w:cs="Tahoma"/>
          <w:b/>
          <w:sz w:val="18"/>
          <w:szCs w:val="18"/>
        </w:rPr>
        <w:t xml:space="preserve">"EL CENACE" </w:t>
      </w:r>
      <w:r w:rsidRPr="00AF47FF">
        <w:rPr>
          <w:rFonts w:ascii="Tahoma" w:hAnsi="Tahoma" w:cs="Tahoma"/>
          <w:sz w:val="18"/>
          <w:szCs w:val="18"/>
        </w:rPr>
        <w:t>cuenta con recursos suficientes y con autorización para ejercerlos en el cumplimiento de sus obligaciones</w:t>
      </w:r>
      <w:r w:rsidRPr="00AF47FF">
        <w:rPr>
          <w:rFonts w:ascii="Tahoma" w:hAnsi="Tahoma" w:cs="Tahoma"/>
          <w:spacing w:val="1"/>
          <w:sz w:val="18"/>
          <w:szCs w:val="18"/>
        </w:rPr>
        <w:t xml:space="preserve"> </w:t>
      </w:r>
      <w:r w:rsidRPr="00AF47FF">
        <w:rPr>
          <w:rFonts w:ascii="Tahoma" w:hAnsi="Tahoma" w:cs="Tahoma"/>
          <w:sz w:val="18"/>
          <w:szCs w:val="18"/>
        </w:rPr>
        <w:t xml:space="preserve">derivadas del presente contrato, como se desprende de la </w:t>
      </w:r>
      <w:proofErr w:type="spellStart"/>
      <w:r w:rsidRPr="00AF47FF">
        <w:rPr>
          <w:rFonts w:ascii="Tahoma" w:hAnsi="Tahoma" w:cs="Tahoma"/>
          <w:sz w:val="18"/>
          <w:szCs w:val="18"/>
        </w:rPr>
        <w:t>SOLPED</w:t>
      </w:r>
      <w:proofErr w:type="spellEnd"/>
      <w:r w:rsidRPr="00AF47FF">
        <w:rPr>
          <w:rFonts w:ascii="Tahoma" w:hAnsi="Tahoma" w:cs="Tahoma"/>
          <w:sz w:val="18"/>
          <w:szCs w:val="18"/>
        </w:rPr>
        <w:t xml:space="preserve"> número </w:t>
      </w:r>
      <w:r w:rsidR="00945F3E" w:rsidRPr="00AF47FF">
        <w:rPr>
          <w:rFonts w:ascii="Tahoma" w:hAnsi="Tahoma" w:cs="Tahoma"/>
          <w:sz w:val="18"/>
          <w:szCs w:val="18"/>
        </w:rPr>
        <w:t>5</w:t>
      </w:r>
      <w:r w:rsidRPr="00AF47FF">
        <w:rPr>
          <w:rFonts w:ascii="Tahoma" w:hAnsi="Tahoma" w:cs="Tahoma"/>
          <w:sz w:val="18"/>
          <w:szCs w:val="18"/>
        </w:rPr>
        <w:t xml:space="preserve">000NNNN con folio de autorización </w:t>
      </w:r>
      <w:r w:rsidR="00945F3E" w:rsidRPr="00AF47FF">
        <w:rPr>
          <w:rFonts w:ascii="Tahoma" w:hAnsi="Tahoma" w:cs="Tahoma"/>
          <w:sz w:val="18"/>
          <w:szCs w:val="18"/>
        </w:rPr>
        <w:t>5</w:t>
      </w:r>
      <w:r w:rsidRPr="00AF47FF">
        <w:rPr>
          <w:rFonts w:ascii="Tahoma" w:hAnsi="Tahoma" w:cs="Tahoma"/>
          <w:sz w:val="18"/>
          <w:szCs w:val="18"/>
        </w:rPr>
        <w:t>000NNNN de</w:t>
      </w:r>
      <w:r w:rsidRPr="00AF47FF">
        <w:rPr>
          <w:rFonts w:ascii="Tahoma" w:hAnsi="Tahoma" w:cs="Tahoma"/>
          <w:spacing w:val="1"/>
          <w:sz w:val="18"/>
          <w:szCs w:val="18"/>
        </w:rPr>
        <w:t xml:space="preserve"> </w:t>
      </w:r>
      <w:r w:rsidRPr="00AF47FF">
        <w:rPr>
          <w:rFonts w:ascii="Tahoma" w:hAnsi="Tahoma" w:cs="Tahoma"/>
          <w:sz w:val="18"/>
          <w:szCs w:val="18"/>
        </w:rPr>
        <w:t>fecha</w:t>
      </w:r>
      <w:r w:rsidRPr="00AF47FF">
        <w:rPr>
          <w:rFonts w:ascii="Tahoma" w:hAnsi="Tahoma" w:cs="Tahoma"/>
          <w:spacing w:val="9"/>
          <w:sz w:val="18"/>
          <w:szCs w:val="18"/>
        </w:rPr>
        <w:t xml:space="preserve"> </w:t>
      </w:r>
      <w:r w:rsidRPr="00AF47FF">
        <w:rPr>
          <w:rFonts w:ascii="Tahoma" w:hAnsi="Tahoma" w:cs="Tahoma"/>
          <w:sz w:val="18"/>
          <w:szCs w:val="18"/>
        </w:rPr>
        <w:t>de</w:t>
      </w:r>
      <w:r w:rsidRPr="00AF47FF">
        <w:rPr>
          <w:rFonts w:ascii="Tahoma" w:hAnsi="Tahoma" w:cs="Tahoma"/>
          <w:spacing w:val="9"/>
          <w:sz w:val="18"/>
          <w:szCs w:val="18"/>
        </w:rPr>
        <w:t xml:space="preserve"> </w:t>
      </w:r>
      <w:r w:rsidRPr="00AF47FF">
        <w:rPr>
          <w:rFonts w:ascii="Tahoma" w:hAnsi="Tahoma" w:cs="Tahoma"/>
          <w:sz w:val="18"/>
          <w:szCs w:val="18"/>
        </w:rPr>
        <w:t>formulación</w:t>
      </w:r>
      <w:r w:rsidRPr="00AF47FF">
        <w:rPr>
          <w:rFonts w:ascii="Tahoma" w:hAnsi="Tahoma" w:cs="Tahoma"/>
          <w:spacing w:val="9"/>
          <w:sz w:val="18"/>
          <w:szCs w:val="18"/>
        </w:rPr>
        <w:t xml:space="preserve"> </w:t>
      </w:r>
      <w:r w:rsidRPr="00AF47FF">
        <w:rPr>
          <w:rFonts w:ascii="Tahoma" w:hAnsi="Tahoma" w:cs="Tahoma"/>
          <w:sz w:val="18"/>
          <w:szCs w:val="18"/>
        </w:rPr>
        <w:t>del</w:t>
      </w:r>
      <w:r w:rsidRPr="00AF47FF">
        <w:rPr>
          <w:rFonts w:ascii="Tahoma" w:hAnsi="Tahoma" w:cs="Tahoma"/>
          <w:spacing w:val="9"/>
          <w:sz w:val="18"/>
          <w:szCs w:val="18"/>
        </w:rPr>
        <w:t xml:space="preserve"> </w:t>
      </w:r>
      <w:r w:rsidRPr="00AF47FF">
        <w:rPr>
          <w:rFonts w:ascii="Tahoma" w:hAnsi="Tahoma" w:cs="Tahoma"/>
          <w:sz w:val="18"/>
          <w:szCs w:val="18"/>
        </w:rPr>
        <w:t>XX</w:t>
      </w:r>
      <w:r w:rsidRPr="00AF47FF">
        <w:rPr>
          <w:rFonts w:ascii="Tahoma" w:hAnsi="Tahoma" w:cs="Tahoma"/>
          <w:spacing w:val="9"/>
          <w:sz w:val="18"/>
          <w:szCs w:val="18"/>
        </w:rPr>
        <w:t xml:space="preserve"> </w:t>
      </w:r>
      <w:r w:rsidRPr="00AF47FF">
        <w:rPr>
          <w:rFonts w:ascii="Tahoma" w:hAnsi="Tahoma" w:cs="Tahoma"/>
          <w:sz w:val="18"/>
          <w:szCs w:val="18"/>
        </w:rPr>
        <w:t>de</w:t>
      </w:r>
      <w:r w:rsidRPr="00AF47FF">
        <w:rPr>
          <w:rFonts w:ascii="Tahoma" w:hAnsi="Tahoma" w:cs="Tahoma"/>
          <w:spacing w:val="10"/>
          <w:sz w:val="18"/>
          <w:szCs w:val="18"/>
        </w:rPr>
        <w:t xml:space="preserve"> </w:t>
      </w:r>
      <w:r w:rsidRPr="00AF47FF">
        <w:rPr>
          <w:rFonts w:ascii="Tahoma" w:hAnsi="Tahoma" w:cs="Tahoma"/>
          <w:sz w:val="18"/>
          <w:szCs w:val="18"/>
        </w:rPr>
        <w:t>XX</w:t>
      </w:r>
      <w:r w:rsidRPr="00AF47FF">
        <w:rPr>
          <w:rFonts w:ascii="Tahoma" w:hAnsi="Tahoma" w:cs="Tahoma"/>
          <w:spacing w:val="9"/>
          <w:sz w:val="18"/>
          <w:szCs w:val="18"/>
        </w:rPr>
        <w:t xml:space="preserve"> </w:t>
      </w:r>
      <w:r w:rsidRPr="00AF47FF">
        <w:rPr>
          <w:rFonts w:ascii="Tahoma" w:hAnsi="Tahoma" w:cs="Tahoma"/>
          <w:sz w:val="18"/>
          <w:szCs w:val="18"/>
        </w:rPr>
        <w:t>de</w:t>
      </w:r>
      <w:r w:rsidRPr="00AF47FF">
        <w:rPr>
          <w:rFonts w:ascii="Tahoma" w:hAnsi="Tahoma" w:cs="Tahoma"/>
          <w:spacing w:val="9"/>
          <w:sz w:val="18"/>
          <w:szCs w:val="18"/>
        </w:rPr>
        <w:t xml:space="preserve"> </w:t>
      </w:r>
      <w:r w:rsidRPr="00AF47FF">
        <w:rPr>
          <w:rFonts w:ascii="Tahoma" w:hAnsi="Tahoma" w:cs="Tahoma"/>
          <w:sz w:val="18"/>
          <w:szCs w:val="18"/>
        </w:rPr>
        <w:t>2022,</w:t>
      </w:r>
      <w:r w:rsidRPr="00AF47FF">
        <w:rPr>
          <w:rFonts w:ascii="Tahoma" w:hAnsi="Tahoma" w:cs="Tahoma"/>
          <w:spacing w:val="9"/>
          <w:sz w:val="18"/>
          <w:szCs w:val="18"/>
        </w:rPr>
        <w:t xml:space="preserve"> </w:t>
      </w:r>
      <w:r w:rsidRPr="00AF47FF">
        <w:rPr>
          <w:rFonts w:ascii="Tahoma" w:hAnsi="Tahoma" w:cs="Tahoma"/>
          <w:sz w:val="18"/>
          <w:szCs w:val="18"/>
        </w:rPr>
        <w:t>emitido</w:t>
      </w:r>
      <w:r w:rsidRPr="00AF47FF">
        <w:rPr>
          <w:rFonts w:ascii="Tahoma" w:hAnsi="Tahoma" w:cs="Tahoma"/>
          <w:spacing w:val="9"/>
          <w:sz w:val="18"/>
          <w:szCs w:val="18"/>
        </w:rPr>
        <w:t xml:space="preserve"> </w:t>
      </w:r>
      <w:r w:rsidRPr="00AF47FF">
        <w:rPr>
          <w:rFonts w:ascii="Tahoma" w:hAnsi="Tahoma" w:cs="Tahoma"/>
          <w:sz w:val="18"/>
          <w:szCs w:val="18"/>
        </w:rPr>
        <w:t>por</w:t>
      </w:r>
      <w:r w:rsidRPr="00AF47FF">
        <w:rPr>
          <w:rFonts w:ascii="Tahoma" w:hAnsi="Tahoma" w:cs="Tahoma"/>
          <w:spacing w:val="9"/>
          <w:sz w:val="18"/>
          <w:szCs w:val="18"/>
        </w:rPr>
        <w:t xml:space="preserve"> </w:t>
      </w:r>
      <w:r w:rsidRPr="00AF47FF">
        <w:rPr>
          <w:rFonts w:ascii="Tahoma" w:hAnsi="Tahoma" w:cs="Tahoma"/>
          <w:sz w:val="18"/>
          <w:szCs w:val="18"/>
        </w:rPr>
        <w:t>la</w:t>
      </w:r>
      <w:r w:rsidRPr="00AF47FF">
        <w:rPr>
          <w:rFonts w:ascii="Tahoma" w:hAnsi="Tahoma" w:cs="Tahoma"/>
          <w:spacing w:val="10"/>
          <w:sz w:val="18"/>
          <w:szCs w:val="18"/>
        </w:rPr>
        <w:t xml:space="preserve"> </w:t>
      </w:r>
      <w:r w:rsidRPr="00AF47FF">
        <w:rPr>
          <w:rFonts w:ascii="Tahoma" w:hAnsi="Tahoma" w:cs="Tahoma"/>
          <w:sz w:val="18"/>
          <w:szCs w:val="18"/>
        </w:rPr>
        <w:t>Gerencia</w:t>
      </w:r>
      <w:r w:rsidRPr="00AF47FF">
        <w:rPr>
          <w:rFonts w:ascii="Tahoma" w:hAnsi="Tahoma" w:cs="Tahoma"/>
          <w:spacing w:val="9"/>
          <w:sz w:val="18"/>
          <w:szCs w:val="18"/>
        </w:rPr>
        <w:t xml:space="preserve"> </w:t>
      </w:r>
      <w:r w:rsidRPr="00AF47FF">
        <w:rPr>
          <w:rFonts w:ascii="Tahoma" w:hAnsi="Tahoma" w:cs="Tahoma"/>
          <w:sz w:val="18"/>
          <w:szCs w:val="18"/>
        </w:rPr>
        <w:t>de</w:t>
      </w:r>
      <w:r w:rsidRPr="00AF47FF">
        <w:rPr>
          <w:rFonts w:ascii="Tahoma" w:hAnsi="Tahoma" w:cs="Tahoma"/>
          <w:spacing w:val="9"/>
          <w:sz w:val="18"/>
          <w:szCs w:val="18"/>
        </w:rPr>
        <w:t xml:space="preserve"> </w:t>
      </w:r>
      <w:r w:rsidRPr="00AF47FF">
        <w:rPr>
          <w:rFonts w:ascii="Tahoma" w:hAnsi="Tahoma" w:cs="Tahoma"/>
          <w:sz w:val="18"/>
          <w:szCs w:val="18"/>
        </w:rPr>
        <w:t>Control</w:t>
      </w:r>
      <w:r w:rsidRPr="00AF47FF">
        <w:rPr>
          <w:rFonts w:ascii="Tahoma" w:hAnsi="Tahoma" w:cs="Tahoma"/>
          <w:spacing w:val="9"/>
          <w:sz w:val="18"/>
          <w:szCs w:val="18"/>
        </w:rPr>
        <w:t xml:space="preserve"> </w:t>
      </w:r>
      <w:r w:rsidRPr="00AF47FF">
        <w:rPr>
          <w:rFonts w:ascii="Tahoma" w:hAnsi="Tahoma" w:cs="Tahoma"/>
          <w:sz w:val="18"/>
          <w:szCs w:val="18"/>
        </w:rPr>
        <w:t>Regional</w:t>
      </w:r>
      <w:r w:rsidRPr="00AF47FF">
        <w:rPr>
          <w:rFonts w:ascii="Tahoma" w:hAnsi="Tahoma" w:cs="Tahoma"/>
          <w:spacing w:val="9"/>
          <w:sz w:val="18"/>
          <w:szCs w:val="18"/>
        </w:rPr>
        <w:t xml:space="preserve"> </w:t>
      </w:r>
      <w:r w:rsidRPr="00AF47FF">
        <w:rPr>
          <w:rFonts w:ascii="Tahoma" w:hAnsi="Tahoma" w:cs="Tahoma"/>
          <w:sz w:val="18"/>
          <w:szCs w:val="18"/>
        </w:rPr>
        <w:t>Peninsular,</w:t>
      </w:r>
      <w:r w:rsidRPr="00AF47FF">
        <w:rPr>
          <w:rFonts w:ascii="Tahoma" w:hAnsi="Tahoma" w:cs="Tahoma"/>
          <w:spacing w:val="10"/>
          <w:sz w:val="18"/>
          <w:szCs w:val="18"/>
        </w:rPr>
        <w:t xml:space="preserve"> </w:t>
      </w:r>
      <w:r w:rsidRPr="00AF47FF">
        <w:rPr>
          <w:rFonts w:ascii="Tahoma" w:hAnsi="Tahoma" w:cs="Tahoma"/>
          <w:sz w:val="18"/>
          <w:szCs w:val="18"/>
        </w:rPr>
        <w:t>conforme</w:t>
      </w:r>
      <w:r w:rsidRPr="00AF47FF">
        <w:rPr>
          <w:rFonts w:ascii="Tahoma" w:hAnsi="Tahoma" w:cs="Tahoma"/>
          <w:spacing w:val="9"/>
          <w:sz w:val="18"/>
          <w:szCs w:val="18"/>
        </w:rPr>
        <w:t xml:space="preserve"> </w:t>
      </w:r>
      <w:r w:rsidRPr="00AF47FF">
        <w:rPr>
          <w:rFonts w:ascii="Tahoma" w:hAnsi="Tahoma" w:cs="Tahoma"/>
          <w:sz w:val="18"/>
          <w:szCs w:val="18"/>
        </w:rPr>
        <w:t>a</w:t>
      </w:r>
      <w:r w:rsidRPr="00AF47FF">
        <w:rPr>
          <w:rFonts w:ascii="Tahoma" w:hAnsi="Tahoma" w:cs="Tahoma"/>
          <w:spacing w:val="9"/>
          <w:sz w:val="18"/>
          <w:szCs w:val="18"/>
        </w:rPr>
        <w:t xml:space="preserve"> </w:t>
      </w:r>
      <w:r w:rsidRPr="00AF47FF">
        <w:rPr>
          <w:rFonts w:ascii="Tahoma" w:hAnsi="Tahoma" w:cs="Tahoma"/>
          <w:sz w:val="18"/>
          <w:szCs w:val="18"/>
        </w:rPr>
        <w:t>lo</w:t>
      </w:r>
      <w:r w:rsidRPr="00AF47FF">
        <w:rPr>
          <w:rFonts w:ascii="Tahoma" w:hAnsi="Tahoma" w:cs="Tahoma"/>
          <w:spacing w:val="9"/>
          <w:sz w:val="18"/>
          <w:szCs w:val="18"/>
        </w:rPr>
        <w:t xml:space="preserve"> </w:t>
      </w:r>
      <w:r w:rsidRPr="00AF47FF">
        <w:rPr>
          <w:rFonts w:ascii="Tahoma" w:hAnsi="Tahoma" w:cs="Tahoma"/>
          <w:sz w:val="18"/>
          <w:szCs w:val="18"/>
        </w:rPr>
        <w:t>establecido</w:t>
      </w:r>
      <w:r w:rsidRPr="00AF47FF">
        <w:rPr>
          <w:rFonts w:ascii="Tahoma" w:hAnsi="Tahoma" w:cs="Tahoma"/>
          <w:spacing w:val="-47"/>
          <w:sz w:val="18"/>
          <w:szCs w:val="18"/>
        </w:rPr>
        <w:t xml:space="preserve"> </w:t>
      </w:r>
      <w:r w:rsidRPr="00AF47FF">
        <w:rPr>
          <w:rFonts w:ascii="Tahoma" w:hAnsi="Tahoma" w:cs="Tahoma"/>
          <w:sz w:val="18"/>
          <w:szCs w:val="18"/>
        </w:rPr>
        <w:t xml:space="preserve">en el artículo 25 de </w:t>
      </w:r>
      <w:r w:rsidRPr="00AF47FF">
        <w:rPr>
          <w:rFonts w:ascii="Tahoma" w:hAnsi="Tahoma" w:cs="Tahoma"/>
          <w:b/>
          <w:sz w:val="18"/>
          <w:szCs w:val="18"/>
        </w:rPr>
        <w:t>"LAASSP"</w:t>
      </w:r>
      <w:r w:rsidRPr="00AF47FF">
        <w:rPr>
          <w:rFonts w:ascii="Tahoma" w:hAnsi="Tahoma" w:cs="Tahoma"/>
          <w:sz w:val="18"/>
          <w:szCs w:val="18"/>
        </w:rPr>
        <w:t xml:space="preserve">, correspondiente a la partida </w:t>
      </w:r>
      <w:r w:rsidR="00945F3E" w:rsidRPr="00AF47FF">
        <w:rPr>
          <w:rFonts w:ascii="Tahoma" w:hAnsi="Tahoma" w:cs="Tahoma"/>
          <w:sz w:val="18"/>
          <w:szCs w:val="18"/>
        </w:rPr>
        <w:t>56601</w:t>
      </w:r>
      <w:r w:rsidRPr="00AF47FF">
        <w:rPr>
          <w:rFonts w:ascii="Tahoma" w:hAnsi="Tahoma" w:cs="Tahoma"/>
          <w:sz w:val="18"/>
          <w:szCs w:val="18"/>
        </w:rPr>
        <w:t xml:space="preserve"> "</w:t>
      </w:r>
      <w:r w:rsidR="004B4076" w:rsidRPr="00AF47FF">
        <w:rPr>
          <w:rFonts w:ascii="Tahoma" w:hAnsi="Tahoma" w:cs="Tahoma"/>
          <w:sz w:val="18"/>
          <w:szCs w:val="18"/>
        </w:rPr>
        <w:t>Maquinaria y equipo eléctrico y electrónico</w:t>
      </w:r>
      <w:r w:rsidRPr="00AF47FF">
        <w:rPr>
          <w:rFonts w:ascii="Tahoma" w:hAnsi="Tahoma" w:cs="Tahoma"/>
          <w:sz w:val="18"/>
          <w:szCs w:val="18"/>
        </w:rPr>
        <w:t>" del Clasificador por Objeto del Gasto para la Administración Pública Federal.</w:t>
      </w:r>
    </w:p>
    <w:p w14:paraId="55887776" w14:textId="77777777" w:rsidR="00B8527F" w:rsidRPr="00AF47FF" w:rsidRDefault="00B8527F" w:rsidP="00B8527F">
      <w:pPr>
        <w:pStyle w:val="Textoindependiente"/>
        <w:ind w:right="48"/>
        <w:rPr>
          <w:rFonts w:ascii="Tahoma" w:hAnsi="Tahoma" w:cs="Tahoma"/>
          <w:sz w:val="18"/>
          <w:szCs w:val="18"/>
        </w:rPr>
      </w:pPr>
    </w:p>
    <w:p w14:paraId="6F5BC893" w14:textId="77777777" w:rsidR="00B8527F" w:rsidRPr="00AF47FF" w:rsidRDefault="00B8527F" w:rsidP="000D4109">
      <w:pPr>
        <w:pStyle w:val="Prrafodelista"/>
        <w:widowControl w:val="0"/>
        <w:numPr>
          <w:ilvl w:val="1"/>
          <w:numId w:val="82"/>
        </w:numPr>
        <w:tabs>
          <w:tab w:val="left" w:pos="904"/>
        </w:tabs>
        <w:autoSpaceDE w:val="0"/>
        <w:autoSpaceDN w:val="0"/>
        <w:spacing w:after="0" w:line="240" w:lineRule="auto"/>
        <w:ind w:left="0" w:right="48" w:firstLine="0"/>
        <w:contextualSpacing w:val="0"/>
        <w:jc w:val="both"/>
        <w:rPr>
          <w:rFonts w:ascii="Tahoma" w:hAnsi="Tahoma" w:cs="Tahoma"/>
          <w:sz w:val="18"/>
          <w:szCs w:val="18"/>
        </w:rPr>
      </w:pPr>
      <w:r w:rsidRPr="00AF47FF">
        <w:rPr>
          <w:rFonts w:ascii="Tahoma" w:hAnsi="Tahoma" w:cs="Tahoma"/>
          <w:sz w:val="18"/>
          <w:szCs w:val="18"/>
        </w:rPr>
        <w:t>Para</w:t>
      </w:r>
      <w:r w:rsidRPr="00AF47FF">
        <w:rPr>
          <w:rFonts w:ascii="Tahoma" w:hAnsi="Tahoma" w:cs="Tahoma"/>
          <w:spacing w:val="42"/>
          <w:sz w:val="18"/>
          <w:szCs w:val="18"/>
        </w:rPr>
        <w:t xml:space="preserve"> </w:t>
      </w:r>
      <w:r w:rsidRPr="00AF47FF">
        <w:rPr>
          <w:rFonts w:ascii="Tahoma" w:hAnsi="Tahoma" w:cs="Tahoma"/>
          <w:sz w:val="18"/>
          <w:szCs w:val="18"/>
        </w:rPr>
        <w:t>efectos</w:t>
      </w:r>
      <w:r w:rsidRPr="00AF47FF">
        <w:rPr>
          <w:rFonts w:ascii="Tahoma" w:hAnsi="Tahoma" w:cs="Tahoma"/>
          <w:spacing w:val="91"/>
          <w:sz w:val="18"/>
          <w:szCs w:val="18"/>
        </w:rPr>
        <w:t xml:space="preserve"> </w:t>
      </w:r>
      <w:r w:rsidRPr="00AF47FF">
        <w:rPr>
          <w:rFonts w:ascii="Tahoma" w:hAnsi="Tahoma" w:cs="Tahoma"/>
          <w:sz w:val="18"/>
          <w:szCs w:val="18"/>
        </w:rPr>
        <w:t>fiscales</w:t>
      </w:r>
      <w:r w:rsidRPr="00AF47FF">
        <w:rPr>
          <w:rFonts w:ascii="Tahoma" w:hAnsi="Tahoma" w:cs="Tahoma"/>
          <w:spacing w:val="91"/>
          <w:sz w:val="18"/>
          <w:szCs w:val="18"/>
        </w:rPr>
        <w:t xml:space="preserve"> </w:t>
      </w:r>
      <w:r w:rsidRPr="00AF47FF">
        <w:rPr>
          <w:rFonts w:ascii="Tahoma" w:hAnsi="Tahoma" w:cs="Tahoma"/>
          <w:sz w:val="18"/>
          <w:szCs w:val="18"/>
        </w:rPr>
        <w:t>las</w:t>
      </w:r>
      <w:r w:rsidRPr="00AF47FF">
        <w:rPr>
          <w:rFonts w:ascii="Tahoma" w:hAnsi="Tahoma" w:cs="Tahoma"/>
          <w:spacing w:val="91"/>
          <w:sz w:val="18"/>
          <w:szCs w:val="18"/>
        </w:rPr>
        <w:t xml:space="preserve"> </w:t>
      </w:r>
      <w:r w:rsidRPr="00AF47FF">
        <w:rPr>
          <w:rFonts w:ascii="Tahoma" w:hAnsi="Tahoma" w:cs="Tahoma"/>
          <w:sz w:val="18"/>
          <w:szCs w:val="18"/>
        </w:rPr>
        <w:t>Autoridades</w:t>
      </w:r>
      <w:r w:rsidRPr="00AF47FF">
        <w:rPr>
          <w:rFonts w:ascii="Tahoma" w:hAnsi="Tahoma" w:cs="Tahoma"/>
          <w:spacing w:val="91"/>
          <w:sz w:val="18"/>
          <w:szCs w:val="18"/>
        </w:rPr>
        <w:t xml:space="preserve"> </w:t>
      </w:r>
      <w:r w:rsidRPr="00AF47FF">
        <w:rPr>
          <w:rFonts w:ascii="Tahoma" w:hAnsi="Tahoma" w:cs="Tahoma"/>
          <w:sz w:val="18"/>
          <w:szCs w:val="18"/>
        </w:rPr>
        <w:t>Hacendarias</w:t>
      </w:r>
      <w:r w:rsidRPr="00AF47FF">
        <w:rPr>
          <w:rFonts w:ascii="Tahoma" w:hAnsi="Tahoma" w:cs="Tahoma"/>
          <w:spacing w:val="91"/>
          <w:sz w:val="18"/>
          <w:szCs w:val="18"/>
        </w:rPr>
        <w:t xml:space="preserve"> </w:t>
      </w:r>
      <w:r w:rsidRPr="00AF47FF">
        <w:rPr>
          <w:rFonts w:ascii="Tahoma" w:hAnsi="Tahoma" w:cs="Tahoma"/>
          <w:sz w:val="18"/>
          <w:szCs w:val="18"/>
        </w:rPr>
        <w:t>le</w:t>
      </w:r>
      <w:r w:rsidRPr="00AF47FF">
        <w:rPr>
          <w:rFonts w:ascii="Tahoma" w:hAnsi="Tahoma" w:cs="Tahoma"/>
          <w:spacing w:val="91"/>
          <w:sz w:val="18"/>
          <w:szCs w:val="18"/>
        </w:rPr>
        <w:t xml:space="preserve"> </w:t>
      </w:r>
      <w:r w:rsidRPr="00AF47FF">
        <w:rPr>
          <w:rFonts w:ascii="Tahoma" w:hAnsi="Tahoma" w:cs="Tahoma"/>
          <w:sz w:val="18"/>
          <w:szCs w:val="18"/>
        </w:rPr>
        <w:t>han</w:t>
      </w:r>
      <w:r w:rsidRPr="00AF47FF">
        <w:rPr>
          <w:rFonts w:ascii="Tahoma" w:hAnsi="Tahoma" w:cs="Tahoma"/>
          <w:spacing w:val="91"/>
          <w:sz w:val="18"/>
          <w:szCs w:val="18"/>
        </w:rPr>
        <w:t xml:space="preserve"> </w:t>
      </w:r>
      <w:r w:rsidRPr="00AF47FF">
        <w:rPr>
          <w:rFonts w:ascii="Tahoma" w:hAnsi="Tahoma" w:cs="Tahoma"/>
          <w:sz w:val="18"/>
          <w:szCs w:val="18"/>
        </w:rPr>
        <w:t>asignado</w:t>
      </w:r>
      <w:r w:rsidRPr="00AF47FF">
        <w:rPr>
          <w:rFonts w:ascii="Tahoma" w:hAnsi="Tahoma" w:cs="Tahoma"/>
          <w:spacing w:val="91"/>
          <w:sz w:val="18"/>
          <w:szCs w:val="18"/>
        </w:rPr>
        <w:t xml:space="preserve"> </w:t>
      </w:r>
      <w:r w:rsidRPr="00AF47FF">
        <w:rPr>
          <w:rFonts w:ascii="Tahoma" w:hAnsi="Tahoma" w:cs="Tahoma"/>
          <w:sz w:val="18"/>
          <w:szCs w:val="18"/>
        </w:rPr>
        <w:t>el</w:t>
      </w:r>
      <w:r w:rsidRPr="00AF47FF">
        <w:rPr>
          <w:rFonts w:ascii="Tahoma" w:hAnsi="Tahoma" w:cs="Tahoma"/>
          <w:spacing w:val="91"/>
          <w:sz w:val="18"/>
          <w:szCs w:val="18"/>
        </w:rPr>
        <w:t xml:space="preserve"> </w:t>
      </w:r>
      <w:r w:rsidRPr="00AF47FF">
        <w:rPr>
          <w:rFonts w:ascii="Tahoma" w:hAnsi="Tahoma" w:cs="Tahoma"/>
          <w:sz w:val="18"/>
          <w:szCs w:val="18"/>
        </w:rPr>
        <w:t>Registro</w:t>
      </w:r>
      <w:r w:rsidRPr="00AF47FF">
        <w:rPr>
          <w:rFonts w:ascii="Tahoma" w:hAnsi="Tahoma" w:cs="Tahoma"/>
          <w:spacing w:val="91"/>
          <w:sz w:val="18"/>
          <w:szCs w:val="18"/>
        </w:rPr>
        <w:t xml:space="preserve"> </w:t>
      </w:r>
      <w:r w:rsidRPr="00AF47FF">
        <w:rPr>
          <w:rFonts w:ascii="Tahoma" w:hAnsi="Tahoma" w:cs="Tahoma"/>
          <w:sz w:val="18"/>
          <w:szCs w:val="18"/>
        </w:rPr>
        <w:t>Federal de</w:t>
      </w:r>
      <w:r w:rsidRPr="00AF47FF">
        <w:rPr>
          <w:rFonts w:ascii="Tahoma" w:hAnsi="Tahoma" w:cs="Tahoma"/>
          <w:spacing w:val="91"/>
          <w:sz w:val="18"/>
          <w:szCs w:val="18"/>
        </w:rPr>
        <w:t xml:space="preserve"> </w:t>
      </w:r>
      <w:r w:rsidRPr="00AF47FF">
        <w:rPr>
          <w:rFonts w:ascii="Tahoma" w:hAnsi="Tahoma" w:cs="Tahoma"/>
          <w:sz w:val="18"/>
          <w:szCs w:val="18"/>
        </w:rPr>
        <w:t>Contribuyentes</w:t>
      </w:r>
      <w:r w:rsidRPr="00AF47FF">
        <w:rPr>
          <w:rFonts w:ascii="Tahoma" w:hAnsi="Tahoma" w:cs="Tahoma"/>
          <w:spacing w:val="91"/>
          <w:sz w:val="18"/>
          <w:szCs w:val="18"/>
        </w:rPr>
        <w:t xml:space="preserve"> </w:t>
      </w:r>
      <w:r w:rsidRPr="00AF47FF">
        <w:rPr>
          <w:rFonts w:ascii="Tahoma" w:hAnsi="Tahoma" w:cs="Tahoma"/>
          <w:sz w:val="18"/>
          <w:szCs w:val="18"/>
        </w:rPr>
        <w:t>CNC140828PQ4</w:t>
      </w:r>
    </w:p>
    <w:p w14:paraId="2F2AA005" w14:textId="77777777" w:rsidR="00B8527F" w:rsidRPr="00AF47FF" w:rsidRDefault="00B8527F" w:rsidP="00B8527F">
      <w:pPr>
        <w:pStyle w:val="Textoindependiente"/>
        <w:ind w:right="48"/>
        <w:rPr>
          <w:rFonts w:ascii="Tahoma" w:hAnsi="Tahoma" w:cs="Tahoma"/>
          <w:sz w:val="18"/>
          <w:szCs w:val="18"/>
        </w:rPr>
      </w:pPr>
    </w:p>
    <w:p w14:paraId="1149B9F5" w14:textId="77777777" w:rsidR="00B8527F" w:rsidRPr="00AF47FF" w:rsidRDefault="00B8527F" w:rsidP="000D4109">
      <w:pPr>
        <w:pStyle w:val="Prrafodelista"/>
        <w:widowControl w:val="0"/>
        <w:numPr>
          <w:ilvl w:val="1"/>
          <w:numId w:val="82"/>
        </w:numPr>
        <w:tabs>
          <w:tab w:val="left" w:pos="833"/>
        </w:tabs>
        <w:autoSpaceDE w:val="0"/>
        <w:autoSpaceDN w:val="0"/>
        <w:spacing w:after="0" w:line="240" w:lineRule="auto"/>
        <w:ind w:left="0" w:right="48" w:firstLine="0"/>
        <w:contextualSpacing w:val="0"/>
        <w:jc w:val="both"/>
        <w:rPr>
          <w:rFonts w:ascii="Tahoma" w:hAnsi="Tahoma" w:cs="Tahoma"/>
          <w:sz w:val="18"/>
          <w:szCs w:val="18"/>
        </w:rPr>
      </w:pPr>
      <w:r w:rsidRPr="00AF47FF">
        <w:rPr>
          <w:rFonts w:ascii="Tahoma" w:hAnsi="Tahoma" w:cs="Tahoma"/>
          <w:sz w:val="18"/>
          <w:szCs w:val="18"/>
        </w:rPr>
        <w:t>Tiene establecido su domicilio en Boulevard Adolfo López Mateos No. 2157, Colonia Los Alpes, Alcaldía Álvaro Obregón,</w:t>
      </w:r>
      <w:r w:rsidRPr="00AF47FF">
        <w:rPr>
          <w:rFonts w:ascii="Tahoma" w:hAnsi="Tahoma" w:cs="Tahoma"/>
          <w:spacing w:val="1"/>
          <w:sz w:val="18"/>
          <w:szCs w:val="18"/>
        </w:rPr>
        <w:t xml:space="preserve"> </w:t>
      </w:r>
      <w:r w:rsidRPr="00AF47FF">
        <w:rPr>
          <w:rFonts w:ascii="Tahoma" w:hAnsi="Tahoma" w:cs="Tahoma"/>
          <w:sz w:val="18"/>
          <w:szCs w:val="18"/>
        </w:rPr>
        <w:t>C.P.01010, Ciudad de México, mismo que señala para los fines y efectos legales del presente contrato.</w:t>
      </w:r>
    </w:p>
    <w:p w14:paraId="546FB32F" w14:textId="77777777" w:rsidR="00B8527F" w:rsidRPr="00AF47FF" w:rsidRDefault="00B8527F" w:rsidP="00B8527F">
      <w:pPr>
        <w:pStyle w:val="Textoindependiente"/>
        <w:ind w:right="48"/>
        <w:rPr>
          <w:rFonts w:ascii="Tahoma" w:hAnsi="Tahoma" w:cs="Tahoma"/>
          <w:sz w:val="18"/>
          <w:szCs w:val="18"/>
        </w:rPr>
      </w:pPr>
    </w:p>
    <w:p w14:paraId="5C3A0157" w14:textId="77777777"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sz w:val="18"/>
          <w:szCs w:val="18"/>
        </w:rPr>
        <w:t>I.8</w:t>
      </w:r>
      <w:r w:rsidRPr="00AF47FF">
        <w:rPr>
          <w:rFonts w:ascii="Tahoma" w:hAnsi="Tahoma" w:cs="Tahoma"/>
          <w:spacing w:val="14"/>
          <w:sz w:val="18"/>
          <w:szCs w:val="18"/>
        </w:rPr>
        <w:t xml:space="preserve"> </w:t>
      </w:r>
      <w:r w:rsidRPr="00AF47FF">
        <w:rPr>
          <w:rFonts w:ascii="Tahoma" w:hAnsi="Tahoma" w:cs="Tahoma"/>
          <w:sz w:val="18"/>
          <w:szCs w:val="18"/>
        </w:rPr>
        <w:t>Formaliza</w:t>
      </w:r>
      <w:r w:rsidRPr="00AF47FF">
        <w:rPr>
          <w:rFonts w:ascii="Tahoma" w:hAnsi="Tahoma" w:cs="Tahoma"/>
          <w:spacing w:val="14"/>
          <w:sz w:val="18"/>
          <w:szCs w:val="18"/>
        </w:rPr>
        <w:t xml:space="preserve"> </w:t>
      </w:r>
      <w:r w:rsidRPr="00AF47FF">
        <w:rPr>
          <w:rFonts w:ascii="Tahoma" w:hAnsi="Tahoma" w:cs="Tahoma"/>
          <w:sz w:val="18"/>
          <w:szCs w:val="18"/>
        </w:rPr>
        <w:t>este</w:t>
      </w:r>
      <w:r w:rsidRPr="00AF47FF">
        <w:rPr>
          <w:rFonts w:ascii="Tahoma" w:hAnsi="Tahoma" w:cs="Tahoma"/>
          <w:spacing w:val="14"/>
          <w:sz w:val="18"/>
          <w:szCs w:val="18"/>
        </w:rPr>
        <w:t xml:space="preserve"> </w:t>
      </w:r>
      <w:r w:rsidRPr="00AF47FF">
        <w:rPr>
          <w:rFonts w:ascii="Tahoma" w:hAnsi="Tahoma" w:cs="Tahoma"/>
          <w:sz w:val="18"/>
          <w:szCs w:val="18"/>
        </w:rPr>
        <w:t>Contrato</w:t>
      </w:r>
      <w:r w:rsidRPr="00AF47FF">
        <w:rPr>
          <w:rFonts w:ascii="Tahoma" w:hAnsi="Tahoma" w:cs="Tahoma"/>
          <w:spacing w:val="14"/>
          <w:sz w:val="18"/>
          <w:szCs w:val="18"/>
        </w:rPr>
        <w:t xml:space="preserve"> </w:t>
      </w:r>
      <w:r w:rsidRPr="00AF47FF">
        <w:rPr>
          <w:rFonts w:ascii="Tahoma" w:hAnsi="Tahoma" w:cs="Tahoma"/>
          <w:sz w:val="18"/>
          <w:szCs w:val="18"/>
        </w:rPr>
        <w:t>con</w:t>
      </w:r>
      <w:r w:rsidRPr="00AF47FF">
        <w:rPr>
          <w:rFonts w:ascii="Tahoma" w:hAnsi="Tahoma" w:cs="Tahoma"/>
          <w:spacing w:val="14"/>
          <w:sz w:val="18"/>
          <w:szCs w:val="18"/>
        </w:rPr>
        <w:t xml:space="preserve"> </w:t>
      </w:r>
      <w:r w:rsidRPr="00AF47FF">
        <w:rPr>
          <w:rFonts w:ascii="Tahoma" w:hAnsi="Tahoma" w:cs="Tahoma"/>
          <w:sz w:val="18"/>
          <w:szCs w:val="18"/>
        </w:rPr>
        <w:t>la</w:t>
      </w:r>
      <w:r w:rsidRPr="00AF47FF">
        <w:rPr>
          <w:rFonts w:ascii="Tahoma" w:hAnsi="Tahoma" w:cs="Tahoma"/>
          <w:spacing w:val="14"/>
          <w:sz w:val="18"/>
          <w:szCs w:val="18"/>
        </w:rPr>
        <w:t xml:space="preserve"> </w:t>
      </w:r>
      <w:r w:rsidRPr="00AF47FF">
        <w:rPr>
          <w:rFonts w:ascii="Tahoma" w:hAnsi="Tahoma" w:cs="Tahoma"/>
          <w:sz w:val="18"/>
          <w:szCs w:val="18"/>
        </w:rPr>
        <w:t>certeza</w:t>
      </w:r>
      <w:r w:rsidRPr="00AF47FF">
        <w:rPr>
          <w:rFonts w:ascii="Tahoma" w:hAnsi="Tahoma" w:cs="Tahoma"/>
          <w:spacing w:val="14"/>
          <w:sz w:val="18"/>
          <w:szCs w:val="18"/>
        </w:rPr>
        <w:t xml:space="preserve"> </w:t>
      </w:r>
      <w:r w:rsidRPr="00AF47FF">
        <w:rPr>
          <w:rFonts w:ascii="Tahoma" w:hAnsi="Tahoma" w:cs="Tahoma"/>
          <w:sz w:val="18"/>
          <w:szCs w:val="18"/>
        </w:rPr>
        <w:t>de</w:t>
      </w:r>
      <w:r w:rsidRPr="00AF47FF">
        <w:rPr>
          <w:rFonts w:ascii="Tahoma" w:hAnsi="Tahoma" w:cs="Tahoma"/>
          <w:spacing w:val="14"/>
          <w:sz w:val="18"/>
          <w:szCs w:val="18"/>
        </w:rPr>
        <w:t xml:space="preserve"> </w:t>
      </w:r>
      <w:r w:rsidRPr="00AF47FF">
        <w:rPr>
          <w:rFonts w:ascii="Tahoma" w:hAnsi="Tahoma" w:cs="Tahoma"/>
          <w:sz w:val="18"/>
          <w:szCs w:val="18"/>
        </w:rPr>
        <w:t>que</w:t>
      </w:r>
      <w:r w:rsidRPr="00AF47FF">
        <w:rPr>
          <w:rFonts w:ascii="Tahoma" w:hAnsi="Tahoma" w:cs="Tahoma"/>
          <w:spacing w:val="14"/>
          <w:sz w:val="18"/>
          <w:szCs w:val="18"/>
        </w:rPr>
        <w:t xml:space="preserve"> </w:t>
      </w:r>
      <w:r w:rsidRPr="00AF47FF">
        <w:rPr>
          <w:rFonts w:ascii="Tahoma" w:hAnsi="Tahoma" w:cs="Tahoma"/>
          <w:b/>
          <w:sz w:val="18"/>
          <w:szCs w:val="18"/>
        </w:rPr>
        <w:t>“EL</w:t>
      </w:r>
      <w:r w:rsidRPr="00AF47FF">
        <w:rPr>
          <w:rFonts w:ascii="Tahoma" w:hAnsi="Tahoma" w:cs="Tahoma"/>
          <w:b/>
          <w:spacing w:val="14"/>
          <w:sz w:val="18"/>
          <w:szCs w:val="18"/>
        </w:rPr>
        <w:t xml:space="preserve"> </w:t>
      </w:r>
      <w:r w:rsidRPr="00AF47FF">
        <w:rPr>
          <w:rFonts w:ascii="Tahoma" w:hAnsi="Tahoma" w:cs="Tahoma"/>
          <w:b/>
          <w:sz w:val="18"/>
          <w:szCs w:val="18"/>
        </w:rPr>
        <w:t>PROVEEDOR”</w:t>
      </w:r>
      <w:r w:rsidRPr="00AF47FF">
        <w:rPr>
          <w:rFonts w:ascii="Tahoma" w:hAnsi="Tahoma" w:cs="Tahoma"/>
          <w:b/>
          <w:spacing w:val="14"/>
          <w:sz w:val="18"/>
          <w:szCs w:val="18"/>
        </w:rPr>
        <w:t xml:space="preserve"> </w:t>
      </w:r>
      <w:r w:rsidRPr="00AF47FF">
        <w:rPr>
          <w:rFonts w:ascii="Tahoma" w:hAnsi="Tahoma" w:cs="Tahoma"/>
          <w:sz w:val="18"/>
          <w:szCs w:val="18"/>
        </w:rPr>
        <w:t>manifestó</w:t>
      </w:r>
      <w:r w:rsidRPr="00AF47FF">
        <w:rPr>
          <w:rFonts w:ascii="Tahoma" w:hAnsi="Tahoma" w:cs="Tahoma"/>
          <w:spacing w:val="14"/>
          <w:sz w:val="18"/>
          <w:szCs w:val="18"/>
        </w:rPr>
        <w:t xml:space="preserve"> </w:t>
      </w:r>
      <w:r w:rsidRPr="00AF47FF">
        <w:rPr>
          <w:rFonts w:ascii="Tahoma" w:hAnsi="Tahoma" w:cs="Tahoma"/>
          <w:sz w:val="18"/>
          <w:szCs w:val="18"/>
        </w:rPr>
        <w:t>bajo</w:t>
      </w:r>
      <w:r w:rsidRPr="00AF47FF">
        <w:rPr>
          <w:rFonts w:ascii="Tahoma" w:hAnsi="Tahoma" w:cs="Tahoma"/>
          <w:spacing w:val="14"/>
          <w:sz w:val="18"/>
          <w:szCs w:val="18"/>
        </w:rPr>
        <w:t xml:space="preserve"> </w:t>
      </w:r>
      <w:r w:rsidRPr="00AF47FF">
        <w:rPr>
          <w:rFonts w:ascii="Tahoma" w:hAnsi="Tahoma" w:cs="Tahoma"/>
          <w:sz w:val="18"/>
          <w:szCs w:val="18"/>
        </w:rPr>
        <w:t>protesta</w:t>
      </w:r>
      <w:r w:rsidRPr="00AF47FF">
        <w:rPr>
          <w:rFonts w:ascii="Tahoma" w:hAnsi="Tahoma" w:cs="Tahoma"/>
          <w:spacing w:val="14"/>
          <w:sz w:val="18"/>
          <w:szCs w:val="18"/>
        </w:rPr>
        <w:t xml:space="preserve"> </w:t>
      </w:r>
      <w:r w:rsidRPr="00AF47FF">
        <w:rPr>
          <w:rFonts w:ascii="Tahoma" w:hAnsi="Tahoma" w:cs="Tahoma"/>
          <w:sz w:val="18"/>
          <w:szCs w:val="18"/>
        </w:rPr>
        <w:t>de</w:t>
      </w:r>
      <w:r w:rsidRPr="00AF47FF">
        <w:rPr>
          <w:rFonts w:ascii="Tahoma" w:hAnsi="Tahoma" w:cs="Tahoma"/>
          <w:spacing w:val="14"/>
          <w:sz w:val="18"/>
          <w:szCs w:val="18"/>
        </w:rPr>
        <w:t xml:space="preserve"> </w:t>
      </w:r>
      <w:r w:rsidRPr="00AF47FF">
        <w:rPr>
          <w:rFonts w:ascii="Tahoma" w:hAnsi="Tahoma" w:cs="Tahoma"/>
          <w:sz w:val="18"/>
          <w:szCs w:val="18"/>
        </w:rPr>
        <w:t>decir</w:t>
      </w:r>
      <w:r w:rsidRPr="00AF47FF">
        <w:rPr>
          <w:rFonts w:ascii="Tahoma" w:hAnsi="Tahoma" w:cs="Tahoma"/>
          <w:spacing w:val="14"/>
          <w:sz w:val="18"/>
          <w:szCs w:val="18"/>
        </w:rPr>
        <w:t xml:space="preserve"> </w:t>
      </w:r>
      <w:r w:rsidRPr="00AF47FF">
        <w:rPr>
          <w:rFonts w:ascii="Tahoma" w:hAnsi="Tahoma" w:cs="Tahoma"/>
          <w:sz w:val="18"/>
          <w:szCs w:val="18"/>
        </w:rPr>
        <w:t>verdad</w:t>
      </w:r>
      <w:r w:rsidRPr="00AF47FF">
        <w:rPr>
          <w:rFonts w:ascii="Tahoma" w:hAnsi="Tahoma" w:cs="Tahoma"/>
          <w:spacing w:val="14"/>
          <w:sz w:val="18"/>
          <w:szCs w:val="18"/>
        </w:rPr>
        <w:t xml:space="preserve"> </w:t>
      </w:r>
      <w:r w:rsidRPr="00AF47FF">
        <w:rPr>
          <w:rFonts w:ascii="Tahoma" w:hAnsi="Tahoma" w:cs="Tahoma"/>
          <w:sz w:val="18"/>
          <w:szCs w:val="18"/>
        </w:rPr>
        <w:t>que</w:t>
      </w:r>
      <w:r w:rsidRPr="00AF47FF">
        <w:rPr>
          <w:rFonts w:ascii="Tahoma" w:hAnsi="Tahoma" w:cs="Tahoma"/>
          <w:spacing w:val="14"/>
          <w:sz w:val="18"/>
          <w:szCs w:val="18"/>
        </w:rPr>
        <w:t xml:space="preserve"> </w:t>
      </w:r>
      <w:r w:rsidRPr="00AF47FF">
        <w:rPr>
          <w:rFonts w:ascii="Tahoma" w:hAnsi="Tahoma" w:cs="Tahoma"/>
          <w:sz w:val="18"/>
          <w:szCs w:val="18"/>
        </w:rPr>
        <w:t>ninguno</w:t>
      </w:r>
      <w:r w:rsidRPr="00AF47FF">
        <w:rPr>
          <w:rFonts w:ascii="Tahoma" w:hAnsi="Tahoma" w:cs="Tahoma"/>
          <w:spacing w:val="14"/>
          <w:sz w:val="18"/>
          <w:szCs w:val="18"/>
        </w:rPr>
        <w:t xml:space="preserve"> </w:t>
      </w:r>
      <w:r w:rsidRPr="00AF47FF">
        <w:rPr>
          <w:rFonts w:ascii="Tahoma" w:hAnsi="Tahoma" w:cs="Tahoma"/>
          <w:sz w:val="18"/>
          <w:szCs w:val="18"/>
        </w:rPr>
        <w:t>de</w:t>
      </w:r>
      <w:r w:rsidRPr="00AF47FF">
        <w:rPr>
          <w:rFonts w:ascii="Tahoma" w:hAnsi="Tahoma" w:cs="Tahoma"/>
          <w:spacing w:val="-48"/>
          <w:sz w:val="18"/>
          <w:szCs w:val="18"/>
        </w:rPr>
        <w:t xml:space="preserve"> </w:t>
      </w:r>
      <w:r w:rsidRPr="00AF47FF">
        <w:rPr>
          <w:rFonts w:ascii="Tahoma" w:hAnsi="Tahoma" w:cs="Tahoma"/>
          <w:sz w:val="18"/>
          <w:szCs w:val="18"/>
        </w:rPr>
        <w:t>sus</w:t>
      </w:r>
      <w:r w:rsidRPr="00AF47FF">
        <w:rPr>
          <w:rFonts w:ascii="Tahoma" w:hAnsi="Tahoma" w:cs="Tahoma"/>
          <w:spacing w:val="32"/>
          <w:sz w:val="18"/>
          <w:szCs w:val="18"/>
        </w:rPr>
        <w:t xml:space="preserve"> </w:t>
      </w:r>
      <w:r w:rsidRPr="00AF47FF">
        <w:rPr>
          <w:rFonts w:ascii="Tahoma" w:hAnsi="Tahoma" w:cs="Tahoma"/>
          <w:sz w:val="18"/>
          <w:szCs w:val="18"/>
        </w:rPr>
        <w:t>socios</w:t>
      </w:r>
      <w:r w:rsidRPr="00AF47FF">
        <w:rPr>
          <w:rFonts w:ascii="Tahoma" w:hAnsi="Tahoma" w:cs="Tahoma"/>
          <w:spacing w:val="32"/>
          <w:sz w:val="18"/>
          <w:szCs w:val="18"/>
        </w:rPr>
        <w:t xml:space="preserve"> </w:t>
      </w:r>
      <w:r w:rsidRPr="00AF47FF">
        <w:rPr>
          <w:rFonts w:ascii="Tahoma" w:hAnsi="Tahoma" w:cs="Tahoma"/>
          <w:sz w:val="18"/>
          <w:szCs w:val="18"/>
        </w:rPr>
        <w:t>y</w:t>
      </w:r>
      <w:r w:rsidRPr="00AF47FF">
        <w:rPr>
          <w:rFonts w:ascii="Tahoma" w:hAnsi="Tahoma" w:cs="Tahoma"/>
          <w:spacing w:val="32"/>
          <w:sz w:val="18"/>
          <w:szCs w:val="18"/>
        </w:rPr>
        <w:t xml:space="preserve"> </w:t>
      </w:r>
      <w:r w:rsidRPr="00AF47FF">
        <w:rPr>
          <w:rFonts w:ascii="Tahoma" w:hAnsi="Tahoma" w:cs="Tahoma"/>
          <w:sz w:val="18"/>
          <w:szCs w:val="18"/>
        </w:rPr>
        <w:t>accionistas</w:t>
      </w:r>
      <w:r w:rsidRPr="00AF47FF">
        <w:rPr>
          <w:rFonts w:ascii="Tahoma" w:hAnsi="Tahoma" w:cs="Tahoma"/>
          <w:spacing w:val="33"/>
          <w:sz w:val="18"/>
          <w:szCs w:val="18"/>
        </w:rPr>
        <w:t xml:space="preserve"> </w:t>
      </w:r>
      <w:r w:rsidRPr="00AF47FF">
        <w:rPr>
          <w:rFonts w:ascii="Tahoma" w:hAnsi="Tahoma" w:cs="Tahoma"/>
          <w:sz w:val="18"/>
          <w:szCs w:val="18"/>
        </w:rPr>
        <w:t>que</w:t>
      </w:r>
      <w:r w:rsidRPr="00AF47FF">
        <w:rPr>
          <w:rFonts w:ascii="Tahoma" w:hAnsi="Tahoma" w:cs="Tahoma"/>
          <w:spacing w:val="32"/>
          <w:sz w:val="18"/>
          <w:szCs w:val="18"/>
        </w:rPr>
        <w:t xml:space="preserve"> </w:t>
      </w:r>
      <w:r w:rsidRPr="00AF47FF">
        <w:rPr>
          <w:rFonts w:ascii="Tahoma" w:hAnsi="Tahoma" w:cs="Tahoma"/>
          <w:sz w:val="18"/>
          <w:szCs w:val="18"/>
        </w:rPr>
        <w:t>ejercen</w:t>
      </w:r>
      <w:r w:rsidRPr="00AF47FF">
        <w:rPr>
          <w:rFonts w:ascii="Tahoma" w:hAnsi="Tahoma" w:cs="Tahoma"/>
          <w:spacing w:val="32"/>
          <w:sz w:val="18"/>
          <w:szCs w:val="18"/>
        </w:rPr>
        <w:t xml:space="preserve"> </w:t>
      </w:r>
      <w:r w:rsidRPr="00AF47FF">
        <w:rPr>
          <w:rFonts w:ascii="Tahoma" w:hAnsi="Tahoma" w:cs="Tahoma"/>
          <w:sz w:val="18"/>
          <w:szCs w:val="18"/>
        </w:rPr>
        <w:t>control</w:t>
      </w:r>
      <w:r w:rsidRPr="00AF47FF">
        <w:rPr>
          <w:rFonts w:ascii="Tahoma" w:hAnsi="Tahoma" w:cs="Tahoma"/>
          <w:spacing w:val="33"/>
          <w:sz w:val="18"/>
          <w:szCs w:val="18"/>
        </w:rPr>
        <w:t xml:space="preserve"> </w:t>
      </w:r>
      <w:r w:rsidRPr="00AF47FF">
        <w:rPr>
          <w:rFonts w:ascii="Tahoma" w:hAnsi="Tahoma" w:cs="Tahoma"/>
          <w:sz w:val="18"/>
          <w:szCs w:val="18"/>
        </w:rPr>
        <w:t>sobre</w:t>
      </w:r>
      <w:r w:rsidRPr="00AF47FF">
        <w:rPr>
          <w:rFonts w:ascii="Tahoma" w:hAnsi="Tahoma" w:cs="Tahoma"/>
          <w:spacing w:val="32"/>
          <w:sz w:val="18"/>
          <w:szCs w:val="18"/>
        </w:rPr>
        <w:t xml:space="preserve"> </w:t>
      </w:r>
      <w:r w:rsidRPr="00AF47FF">
        <w:rPr>
          <w:rFonts w:ascii="Tahoma" w:hAnsi="Tahoma" w:cs="Tahoma"/>
          <w:sz w:val="18"/>
          <w:szCs w:val="18"/>
        </w:rPr>
        <w:t>la</w:t>
      </w:r>
      <w:r w:rsidRPr="00AF47FF">
        <w:rPr>
          <w:rFonts w:ascii="Tahoma" w:hAnsi="Tahoma" w:cs="Tahoma"/>
          <w:spacing w:val="32"/>
          <w:sz w:val="18"/>
          <w:szCs w:val="18"/>
        </w:rPr>
        <w:t xml:space="preserve"> </w:t>
      </w:r>
      <w:r w:rsidRPr="00AF47FF">
        <w:rPr>
          <w:rFonts w:ascii="Tahoma" w:hAnsi="Tahoma" w:cs="Tahoma"/>
          <w:sz w:val="18"/>
          <w:szCs w:val="18"/>
        </w:rPr>
        <w:t>sociedad</w:t>
      </w:r>
      <w:r w:rsidRPr="00AF47FF">
        <w:rPr>
          <w:rFonts w:ascii="Tahoma" w:hAnsi="Tahoma" w:cs="Tahoma"/>
          <w:spacing w:val="33"/>
          <w:sz w:val="18"/>
          <w:szCs w:val="18"/>
        </w:rPr>
        <w:t xml:space="preserve"> </w:t>
      </w:r>
      <w:r w:rsidRPr="00AF47FF">
        <w:rPr>
          <w:rFonts w:ascii="Tahoma" w:hAnsi="Tahoma" w:cs="Tahoma"/>
          <w:sz w:val="18"/>
          <w:szCs w:val="18"/>
        </w:rPr>
        <w:t>no</w:t>
      </w:r>
      <w:r w:rsidRPr="00AF47FF">
        <w:rPr>
          <w:rFonts w:ascii="Tahoma" w:hAnsi="Tahoma" w:cs="Tahoma"/>
          <w:spacing w:val="32"/>
          <w:sz w:val="18"/>
          <w:szCs w:val="18"/>
        </w:rPr>
        <w:t xml:space="preserve"> </w:t>
      </w:r>
      <w:r w:rsidRPr="00AF47FF">
        <w:rPr>
          <w:rFonts w:ascii="Tahoma" w:hAnsi="Tahoma" w:cs="Tahoma"/>
          <w:sz w:val="18"/>
          <w:szCs w:val="18"/>
        </w:rPr>
        <w:t>desempeñan</w:t>
      </w:r>
      <w:r w:rsidRPr="00AF47FF">
        <w:rPr>
          <w:rFonts w:ascii="Tahoma" w:hAnsi="Tahoma" w:cs="Tahoma"/>
          <w:spacing w:val="32"/>
          <w:sz w:val="18"/>
          <w:szCs w:val="18"/>
        </w:rPr>
        <w:t xml:space="preserve"> </w:t>
      </w:r>
      <w:r w:rsidRPr="00AF47FF">
        <w:rPr>
          <w:rFonts w:ascii="Tahoma" w:hAnsi="Tahoma" w:cs="Tahoma"/>
          <w:sz w:val="18"/>
          <w:szCs w:val="18"/>
        </w:rPr>
        <w:t>un</w:t>
      </w:r>
      <w:r w:rsidRPr="00AF47FF">
        <w:rPr>
          <w:rFonts w:ascii="Tahoma" w:hAnsi="Tahoma" w:cs="Tahoma"/>
          <w:spacing w:val="33"/>
          <w:sz w:val="18"/>
          <w:szCs w:val="18"/>
        </w:rPr>
        <w:t xml:space="preserve"> </w:t>
      </w:r>
      <w:r w:rsidRPr="00AF47FF">
        <w:rPr>
          <w:rFonts w:ascii="Tahoma" w:hAnsi="Tahoma" w:cs="Tahoma"/>
          <w:sz w:val="18"/>
          <w:szCs w:val="18"/>
        </w:rPr>
        <w:t>empleo,</w:t>
      </w:r>
      <w:r w:rsidRPr="00AF47FF">
        <w:rPr>
          <w:rFonts w:ascii="Tahoma" w:hAnsi="Tahoma" w:cs="Tahoma"/>
          <w:spacing w:val="32"/>
          <w:sz w:val="18"/>
          <w:szCs w:val="18"/>
        </w:rPr>
        <w:t xml:space="preserve"> </w:t>
      </w:r>
      <w:r w:rsidRPr="00AF47FF">
        <w:rPr>
          <w:rFonts w:ascii="Tahoma" w:hAnsi="Tahoma" w:cs="Tahoma"/>
          <w:sz w:val="18"/>
          <w:szCs w:val="18"/>
        </w:rPr>
        <w:t>cargo</w:t>
      </w:r>
      <w:r w:rsidRPr="00AF47FF">
        <w:rPr>
          <w:rFonts w:ascii="Tahoma" w:hAnsi="Tahoma" w:cs="Tahoma"/>
          <w:spacing w:val="32"/>
          <w:sz w:val="18"/>
          <w:szCs w:val="18"/>
        </w:rPr>
        <w:t xml:space="preserve"> </w:t>
      </w:r>
      <w:r w:rsidRPr="00AF47FF">
        <w:rPr>
          <w:rFonts w:ascii="Tahoma" w:hAnsi="Tahoma" w:cs="Tahoma"/>
          <w:sz w:val="18"/>
          <w:szCs w:val="18"/>
        </w:rPr>
        <w:t>o</w:t>
      </w:r>
      <w:r w:rsidRPr="00AF47FF">
        <w:rPr>
          <w:rFonts w:ascii="Tahoma" w:hAnsi="Tahoma" w:cs="Tahoma"/>
          <w:spacing w:val="33"/>
          <w:sz w:val="18"/>
          <w:szCs w:val="18"/>
        </w:rPr>
        <w:t xml:space="preserve"> </w:t>
      </w:r>
      <w:r w:rsidRPr="00AF47FF">
        <w:rPr>
          <w:rFonts w:ascii="Tahoma" w:hAnsi="Tahoma" w:cs="Tahoma"/>
          <w:sz w:val="18"/>
          <w:szCs w:val="18"/>
        </w:rPr>
        <w:t>comisión</w:t>
      </w:r>
      <w:r w:rsidRPr="00AF47FF">
        <w:rPr>
          <w:rFonts w:ascii="Tahoma" w:hAnsi="Tahoma" w:cs="Tahoma"/>
          <w:spacing w:val="32"/>
          <w:sz w:val="18"/>
          <w:szCs w:val="18"/>
        </w:rPr>
        <w:t xml:space="preserve"> </w:t>
      </w:r>
      <w:r w:rsidRPr="00AF47FF">
        <w:rPr>
          <w:rFonts w:ascii="Tahoma" w:hAnsi="Tahoma" w:cs="Tahoma"/>
          <w:sz w:val="18"/>
          <w:szCs w:val="18"/>
        </w:rPr>
        <w:t>en</w:t>
      </w:r>
      <w:r w:rsidRPr="00AF47FF">
        <w:rPr>
          <w:rFonts w:ascii="Tahoma" w:hAnsi="Tahoma" w:cs="Tahoma"/>
          <w:spacing w:val="32"/>
          <w:sz w:val="18"/>
          <w:szCs w:val="18"/>
        </w:rPr>
        <w:t xml:space="preserve"> </w:t>
      </w:r>
      <w:r w:rsidRPr="00AF47FF">
        <w:rPr>
          <w:rFonts w:ascii="Tahoma" w:hAnsi="Tahoma" w:cs="Tahoma"/>
          <w:sz w:val="18"/>
          <w:szCs w:val="18"/>
        </w:rPr>
        <w:t>el</w:t>
      </w:r>
      <w:r w:rsidRPr="00AF47FF">
        <w:rPr>
          <w:rFonts w:ascii="Tahoma" w:hAnsi="Tahoma" w:cs="Tahoma"/>
          <w:spacing w:val="33"/>
          <w:sz w:val="18"/>
          <w:szCs w:val="18"/>
        </w:rPr>
        <w:t xml:space="preserve"> </w:t>
      </w:r>
      <w:r w:rsidRPr="00AF47FF">
        <w:rPr>
          <w:rFonts w:ascii="Tahoma" w:hAnsi="Tahoma" w:cs="Tahoma"/>
          <w:sz w:val="18"/>
          <w:szCs w:val="18"/>
        </w:rPr>
        <w:t>servicio</w:t>
      </w:r>
      <w:r w:rsidRPr="00AF47FF">
        <w:rPr>
          <w:rFonts w:ascii="Tahoma" w:hAnsi="Tahoma" w:cs="Tahoma"/>
          <w:spacing w:val="-48"/>
          <w:sz w:val="18"/>
          <w:szCs w:val="18"/>
        </w:rPr>
        <w:t xml:space="preserve"> </w:t>
      </w:r>
      <w:r w:rsidRPr="00AF47FF">
        <w:rPr>
          <w:rFonts w:ascii="Tahoma" w:hAnsi="Tahoma" w:cs="Tahoma"/>
          <w:sz w:val="18"/>
          <w:szCs w:val="18"/>
        </w:rPr>
        <w:t>público, o, en su caso, que a pesar de desempeñarlo, con la formalización del contrato correspondiente no se actualiza un</w:t>
      </w:r>
      <w:r w:rsidRPr="00AF47FF">
        <w:rPr>
          <w:rFonts w:ascii="Tahoma" w:hAnsi="Tahoma" w:cs="Tahoma"/>
          <w:spacing w:val="1"/>
          <w:sz w:val="18"/>
          <w:szCs w:val="18"/>
        </w:rPr>
        <w:t xml:space="preserve"> </w:t>
      </w:r>
      <w:r w:rsidRPr="00AF47FF">
        <w:rPr>
          <w:rFonts w:ascii="Tahoma" w:hAnsi="Tahoma" w:cs="Tahoma"/>
          <w:sz w:val="18"/>
          <w:szCs w:val="18"/>
        </w:rPr>
        <w:t>Conflicto</w:t>
      </w:r>
      <w:r w:rsidRPr="00AF47FF">
        <w:rPr>
          <w:rFonts w:ascii="Tahoma" w:hAnsi="Tahoma" w:cs="Tahoma"/>
          <w:spacing w:val="40"/>
          <w:sz w:val="18"/>
          <w:szCs w:val="18"/>
        </w:rPr>
        <w:t xml:space="preserve"> </w:t>
      </w:r>
      <w:r w:rsidRPr="00AF47FF">
        <w:rPr>
          <w:rFonts w:ascii="Tahoma" w:hAnsi="Tahoma" w:cs="Tahoma"/>
          <w:sz w:val="18"/>
          <w:szCs w:val="18"/>
        </w:rPr>
        <w:t>de</w:t>
      </w:r>
      <w:r w:rsidRPr="00AF47FF">
        <w:rPr>
          <w:rFonts w:ascii="Tahoma" w:hAnsi="Tahoma" w:cs="Tahoma"/>
          <w:spacing w:val="40"/>
          <w:sz w:val="18"/>
          <w:szCs w:val="18"/>
        </w:rPr>
        <w:t xml:space="preserve"> </w:t>
      </w:r>
      <w:r w:rsidRPr="00AF47FF">
        <w:rPr>
          <w:rFonts w:ascii="Tahoma" w:hAnsi="Tahoma" w:cs="Tahoma"/>
          <w:sz w:val="18"/>
          <w:szCs w:val="18"/>
        </w:rPr>
        <w:t>Interés,</w:t>
      </w:r>
      <w:r w:rsidRPr="00AF47FF">
        <w:rPr>
          <w:rFonts w:ascii="Tahoma" w:hAnsi="Tahoma" w:cs="Tahoma"/>
          <w:spacing w:val="40"/>
          <w:sz w:val="18"/>
          <w:szCs w:val="18"/>
        </w:rPr>
        <w:t xml:space="preserve"> </w:t>
      </w:r>
      <w:r w:rsidRPr="00AF47FF">
        <w:rPr>
          <w:rFonts w:ascii="Tahoma" w:hAnsi="Tahoma" w:cs="Tahoma"/>
          <w:sz w:val="18"/>
          <w:szCs w:val="18"/>
        </w:rPr>
        <w:t>lo</w:t>
      </w:r>
      <w:r w:rsidRPr="00AF47FF">
        <w:rPr>
          <w:rFonts w:ascii="Tahoma" w:hAnsi="Tahoma" w:cs="Tahoma"/>
          <w:spacing w:val="40"/>
          <w:sz w:val="18"/>
          <w:szCs w:val="18"/>
        </w:rPr>
        <w:t xml:space="preserve"> </w:t>
      </w:r>
      <w:r w:rsidRPr="00AF47FF">
        <w:rPr>
          <w:rFonts w:ascii="Tahoma" w:hAnsi="Tahoma" w:cs="Tahoma"/>
          <w:sz w:val="18"/>
          <w:szCs w:val="18"/>
        </w:rPr>
        <w:t>anterior</w:t>
      </w:r>
      <w:r w:rsidRPr="00AF47FF">
        <w:rPr>
          <w:rFonts w:ascii="Tahoma" w:hAnsi="Tahoma" w:cs="Tahoma"/>
          <w:spacing w:val="40"/>
          <w:sz w:val="18"/>
          <w:szCs w:val="18"/>
        </w:rPr>
        <w:t xml:space="preserve"> </w:t>
      </w:r>
      <w:r w:rsidRPr="00AF47FF">
        <w:rPr>
          <w:rFonts w:ascii="Tahoma" w:hAnsi="Tahoma" w:cs="Tahoma"/>
          <w:sz w:val="18"/>
          <w:szCs w:val="18"/>
        </w:rPr>
        <w:t>de</w:t>
      </w:r>
      <w:r w:rsidRPr="00AF47FF">
        <w:rPr>
          <w:rFonts w:ascii="Tahoma" w:hAnsi="Tahoma" w:cs="Tahoma"/>
          <w:spacing w:val="40"/>
          <w:sz w:val="18"/>
          <w:szCs w:val="18"/>
        </w:rPr>
        <w:t xml:space="preserve"> </w:t>
      </w:r>
      <w:r w:rsidRPr="00AF47FF">
        <w:rPr>
          <w:rFonts w:ascii="Tahoma" w:hAnsi="Tahoma" w:cs="Tahoma"/>
          <w:sz w:val="18"/>
          <w:szCs w:val="18"/>
        </w:rPr>
        <w:t>conformidad</w:t>
      </w:r>
      <w:r w:rsidRPr="00AF47FF">
        <w:rPr>
          <w:rFonts w:ascii="Tahoma" w:hAnsi="Tahoma" w:cs="Tahoma"/>
          <w:spacing w:val="40"/>
          <w:sz w:val="18"/>
          <w:szCs w:val="18"/>
        </w:rPr>
        <w:t xml:space="preserve"> </w:t>
      </w:r>
      <w:r w:rsidRPr="00AF47FF">
        <w:rPr>
          <w:rFonts w:ascii="Tahoma" w:hAnsi="Tahoma" w:cs="Tahoma"/>
          <w:sz w:val="18"/>
          <w:szCs w:val="18"/>
        </w:rPr>
        <w:t>con</w:t>
      </w:r>
      <w:r w:rsidRPr="00AF47FF">
        <w:rPr>
          <w:rFonts w:ascii="Tahoma" w:hAnsi="Tahoma" w:cs="Tahoma"/>
          <w:spacing w:val="40"/>
          <w:sz w:val="18"/>
          <w:szCs w:val="18"/>
        </w:rPr>
        <w:t xml:space="preserve"> </w:t>
      </w:r>
      <w:r w:rsidRPr="00AF47FF">
        <w:rPr>
          <w:rFonts w:ascii="Tahoma" w:hAnsi="Tahoma" w:cs="Tahoma"/>
          <w:sz w:val="18"/>
          <w:szCs w:val="18"/>
        </w:rPr>
        <w:t>lo</w:t>
      </w:r>
      <w:r w:rsidRPr="00AF47FF">
        <w:rPr>
          <w:rFonts w:ascii="Tahoma" w:hAnsi="Tahoma" w:cs="Tahoma"/>
          <w:spacing w:val="40"/>
          <w:sz w:val="18"/>
          <w:szCs w:val="18"/>
        </w:rPr>
        <w:t xml:space="preserve"> </w:t>
      </w:r>
      <w:r w:rsidRPr="00AF47FF">
        <w:rPr>
          <w:rFonts w:ascii="Tahoma" w:hAnsi="Tahoma" w:cs="Tahoma"/>
          <w:sz w:val="18"/>
          <w:szCs w:val="18"/>
        </w:rPr>
        <w:t>establecido</w:t>
      </w:r>
      <w:r w:rsidRPr="00AF47FF">
        <w:rPr>
          <w:rFonts w:ascii="Tahoma" w:hAnsi="Tahoma" w:cs="Tahoma"/>
          <w:spacing w:val="40"/>
          <w:sz w:val="18"/>
          <w:szCs w:val="18"/>
        </w:rPr>
        <w:t xml:space="preserve"> </w:t>
      </w:r>
      <w:r w:rsidRPr="00AF47FF">
        <w:rPr>
          <w:rFonts w:ascii="Tahoma" w:hAnsi="Tahoma" w:cs="Tahoma"/>
          <w:sz w:val="18"/>
          <w:szCs w:val="18"/>
        </w:rPr>
        <w:t>en</w:t>
      </w:r>
      <w:r w:rsidRPr="00AF47FF">
        <w:rPr>
          <w:rFonts w:ascii="Tahoma" w:hAnsi="Tahoma" w:cs="Tahoma"/>
          <w:spacing w:val="40"/>
          <w:sz w:val="18"/>
          <w:szCs w:val="18"/>
        </w:rPr>
        <w:t xml:space="preserve"> </w:t>
      </w:r>
      <w:r w:rsidRPr="00AF47FF">
        <w:rPr>
          <w:rFonts w:ascii="Tahoma" w:hAnsi="Tahoma" w:cs="Tahoma"/>
          <w:sz w:val="18"/>
          <w:szCs w:val="18"/>
        </w:rPr>
        <w:t>la</w:t>
      </w:r>
      <w:r w:rsidRPr="00AF47FF">
        <w:rPr>
          <w:rFonts w:ascii="Tahoma" w:hAnsi="Tahoma" w:cs="Tahoma"/>
          <w:spacing w:val="40"/>
          <w:sz w:val="18"/>
          <w:szCs w:val="18"/>
        </w:rPr>
        <w:t xml:space="preserve"> </w:t>
      </w:r>
      <w:r w:rsidRPr="00AF47FF">
        <w:rPr>
          <w:rFonts w:ascii="Tahoma" w:hAnsi="Tahoma" w:cs="Tahoma"/>
          <w:sz w:val="18"/>
          <w:szCs w:val="18"/>
        </w:rPr>
        <w:t>fracción</w:t>
      </w:r>
      <w:r w:rsidRPr="00AF47FF">
        <w:rPr>
          <w:rFonts w:ascii="Tahoma" w:hAnsi="Tahoma" w:cs="Tahoma"/>
          <w:spacing w:val="40"/>
          <w:sz w:val="18"/>
          <w:szCs w:val="18"/>
        </w:rPr>
        <w:t xml:space="preserve"> </w:t>
      </w:r>
      <w:r w:rsidRPr="00AF47FF">
        <w:rPr>
          <w:rFonts w:ascii="Tahoma" w:hAnsi="Tahoma" w:cs="Tahoma"/>
          <w:sz w:val="18"/>
          <w:szCs w:val="18"/>
        </w:rPr>
        <w:t>IX</w:t>
      </w:r>
      <w:r w:rsidRPr="00AF47FF">
        <w:rPr>
          <w:rFonts w:ascii="Tahoma" w:hAnsi="Tahoma" w:cs="Tahoma"/>
          <w:spacing w:val="40"/>
          <w:sz w:val="18"/>
          <w:szCs w:val="18"/>
        </w:rPr>
        <w:t xml:space="preserve"> </w:t>
      </w:r>
      <w:r w:rsidRPr="00AF47FF">
        <w:rPr>
          <w:rFonts w:ascii="Tahoma" w:hAnsi="Tahoma" w:cs="Tahoma"/>
          <w:sz w:val="18"/>
          <w:szCs w:val="18"/>
        </w:rPr>
        <w:t>del</w:t>
      </w:r>
      <w:r w:rsidRPr="00AF47FF">
        <w:rPr>
          <w:rFonts w:ascii="Tahoma" w:hAnsi="Tahoma" w:cs="Tahoma"/>
          <w:spacing w:val="40"/>
          <w:sz w:val="18"/>
          <w:szCs w:val="18"/>
        </w:rPr>
        <w:t xml:space="preserve"> </w:t>
      </w:r>
      <w:r w:rsidRPr="00AF47FF">
        <w:rPr>
          <w:rFonts w:ascii="Tahoma" w:hAnsi="Tahoma" w:cs="Tahoma"/>
          <w:sz w:val="18"/>
          <w:szCs w:val="18"/>
        </w:rPr>
        <w:t>artículo</w:t>
      </w:r>
      <w:r w:rsidRPr="00AF47FF">
        <w:rPr>
          <w:rFonts w:ascii="Tahoma" w:hAnsi="Tahoma" w:cs="Tahoma"/>
          <w:spacing w:val="40"/>
          <w:sz w:val="18"/>
          <w:szCs w:val="18"/>
        </w:rPr>
        <w:t xml:space="preserve"> </w:t>
      </w:r>
      <w:r w:rsidRPr="00AF47FF">
        <w:rPr>
          <w:rFonts w:ascii="Tahoma" w:hAnsi="Tahoma" w:cs="Tahoma"/>
          <w:sz w:val="18"/>
          <w:szCs w:val="18"/>
        </w:rPr>
        <w:t>49,</w:t>
      </w:r>
      <w:r w:rsidRPr="00AF47FF">
        <w:rPr>
          <w:rFonts w:ascii="Tahoma" w:hAnsi="Tahoma" w:cs="Tahoma"/>
          <w:spacing w:val="40"/>
          <w:sz w:val="18"/>
          <w:szCs w:val="18"/>
        </w:rPr>
        <w:t xml:space="preserve"> </w:t>
      </w:r>
      <w:r w:rsidRPr="00AF47FF">
        <w:rPr>
          <w:rFonts w:ascii="Tahoma" w:hAnsi="Tahoma" w:cs="Tahoma"/>
          <w:sz w:val="18"/>
          <w:szCs w:val="18"/>
        </w:rPr>
        <w:t>de</w:t>
      </w:r>
      <w:r w:rsidRPr="00AF47FF">
        <w:rPr>
          <w:rFonts w:ascii="Tahoma" w:hAnsi="Tahoma" w:cs="Tahoma"/>
          <w:spacing w:val="40"/>
          <w:sz w:val="18"/>
          <w:szCs w:val="18"/>
        </w:rPr>
        <w:t xml:space="preserve"> </w:t>
      </w:r>
      <w:r w:rsidRPr="00AF47FF">
        <w:rPr>
          <w:rFonts w:ascii="Tahoma" w:hAnsi="Tahoma" w:cs="Tahoma"/>
          <w:sz w:val="18"/>
          <w:szCs w:val="18"/>
        </w:rPr>
        <w:t>la</w:t>
      </w:r>
      <w:r w:rsidRPr="00AF47FF">
        <w:rPr>
          <w:rFonts w:ascii="Tahoma" w:hAnsi="Tahoma" w:cs="Tahoma"/>
          <w:spacing w:val="40"/>
          <w:sz w:val="18"/>
          <w:szCs w:val="18"/>
        </w:rPr>
        <w:t xml:space="preserve"> </w:t>
      </w:r>
      <w:r w:rsidRPr="00AF47FF">
        <w:rPr>
          <w:rFonts w:ascii="Tahoma" w:hAnsi="Tahoma" w:cs="Tahoma"/>
          <w:sz w:val="18"/>
          <w:szCs w:val="18"/>
        </w:rPr>
        <w:t>Ley</w:t>
      </w:r>
      <w:r w:rsidRPr="00AF47FF">
        <w:rPr>
          <w:rFonts w:ascii="Tahoma" w:hAnsi="Tahoma" w:cs="Tahoma"/>
          <w:spacing w:val="40"/>
          <w:sz w:val="18"/>
          <w:szCs w:val="18"/>
        </w:rPr>
        <w:t xml:space="preserve"> </w:t>
      </w:r>
      <w:r w:rsidRPr="00AF47FF">
        <w:rPr>
          <w:rFonts w:ascii="Tahoma" w:hAnsi="Tahoma" w:cs="Tahoma"/>
          <w:sz w:val="18"/>
          <w:szCs w:val="18"/>
        </w:rPr>
        <w:t>General</w:t>
      </w:r>
      <w:r w:rsidRPr="00AF47FF">
        <w:rPr>
          <w:rFonts w:ascii="Tahoma" w:hAnsi="Tahoma" w:cs="Tahoma"/>
          <w:spacing w:val="40"/>
          <w:sz w:val="18"/>
          <w:szCs w:val="18"/>
        </w:rPr>
        <w:t xml:space="preserve"> </w:t>
      </w:r>
      <w:r w:rsidRPr="00AF47FF">
        <w:rPr>
          <w:rFonts w:ascii="Tahoma" w:hAnsi="Tahoma" w:cs="Tahoma"/>
          <w:sz w:val="18"/>
          <w:szCs w:val="18"/>
        </w:rPr>
        <w:t>de Responsabilidades administrativas.</w:t>
      </w:r>
    </w:p>
    <w:p w14:paraId="38525CB1" w14:textId="77777777" w:rsidR="00B8527F" w:rsidRPr="00AF47FF" w:rsidRDefault="00B8527F" w:rsidP="00B8527F">
      <w:pPr>
        <w:pStyle w:val="Textoindependiente"/>
        <w:ind w:right="48"/>
        <w:jc w:val="both"/>
        <w:rPr>
          <w:rFonts w:ascii="Tahoma" w:hAnsi="Tahoma" w:cs="Tahoma"/>
          <w:sz w:val="18"/>
          <w:szCs w:val="18"/>
        </w:rPr>
      </w:pPr>
    </w:p>
    <w:p w14:paraId="4ABAD654" w14:textId="77777777" w:rsidR="00B8527F" w:rsidRPr="00AF47FF" w:rsidRDefault="00B8527F" w:rsidP="000D4109">
      <w:pPr>
        <w:pStyle w:val="Prrafodelista"/>
        <w:widowControl w:val="0"/>
        <w:numPr>
          <w:ilvl w:val="0"/>
          <w:numId w:val="82"/>
        </w:numPr>
        <w:tabs>
          <w:tab w:val="left" w:pos="513"/>
        </w:tabs>
        <w:autoSpaceDE w:val="0"/>
        <w:autoSpaceDN w:val="0"/>
        <w:spacing w:after="0" w:line="240" w:lineRule="auto"/>
        <w:ind w:left="0" w:right="48" w:firstLine="0"/>
        <w:contextualSpacing w:val="0"/>
        <w:rPr>
          <w:rFonts w:ascii="Tahoma" w:hAnsi="Tahoma" w:cs="Tahoma"/>
          <w:sz w:val="18"/>
          <w:szCs w:val="18"/>
        </w:rPr>
      </w:pPr>
      <w:r w:rsidRPr="00AF47FF">
        <w:rPr>
          <w:rFonts w:ascii="Tahoma" w:hAnsi="Tahoma" w:cs="Tahoma"/>
          <w:b/>
          <w:sz w:val="18"/>
          <w:szCs w:val="18"/>
        </w:rPr>
        <w:t xml:space="preserve">"EL PROVEEDOR" </w:t>
      </w:r>
      <w:r w:rsidRPr="00AF47FF">
        <w:rPr>
          <w:rFonts w:ascii="Tahoma" w:hAnsi="Tahoma" w:cs="Tahoma"/>
          <w:sz w:val="18"/>
          <w:szCs w:val="18"/>
        </w:rPr>
        <w:t>declara que:</w:t>
      </w:r>
    </w:p>
    <w:p w14:paraId="7CBD4129" w14:textId="77777777" w:rsidR="00B8527F" w:rsidRPr="00AF47FF" w:rsidRDefault="00B8527F" w:rsidP="00B8527F">
      <w:pPr>
        <w:pStyle w:val="Textoindependiente"/>
        <w:ind w:right="48"/>
        <w:rPr>
          <w:rFonts w:ascii="Tahoma" w:hAnsi="Tahoma" w:cs="Tahoma"/>
          <w:sz w:val="18"/>
          <w:szCs w:val="18"/>
        </w:rPr>
      </w:pPr>
    </w:p>
    <w:p w14:paraId="0379AA46" w14:textId="77777777" w:rsidR="00B8527F" w:rsidRPr="00AF47FF" w:rsidRDefault="00B8527F" w:rsidP="000D4109">
      <w:pPr>
        <w:pStyle w:val="Prrafodelista"/>
        <w:widowControl w:val="0"/>
        <w:numPr>
          <w:ilvl w:val="1"/>
          <w:numId w:val="82"/>
        </w:numPr>
        <w:tabs>
          <w:tab w:val="left" w:pos="828"/>
        </w:tabs>
        <w:autoSpaceDE w:val="0"/>
        <w:autoSpaceDN w:val="0"/>
        <w:spacing w:after="0" w:line="240" w:lineRule="auto"/>
        <w:ind w:left="0" w:right="48" w:firstLine="0"/>
        <w:contextualSpacing w:val="0"/>
        <w:jc w:val="both"/>
        <w:rPr>
          <w:rFonts w:ascii="Tahoma" w:hAnsi="Tahoma" w:cs="Tahoma"/>
          <w:sz w:val="18"/>
          <w:szCs w:val="18"/>
        </w:rPr>
      </w:pPr>
      <w:r w:rsidRPr="00AF47FF">
        <w:rPr>
          <w:rFonts w:ascii="Tahoma" w:hAnsi="Tahoma" w:cs="Tahoma"/>
          <w:sz w:val="18"/>
          <w:szCs w:val="18"/>
        </w:rPr>
        <w:t>Es una persona MORAL legalmente constituida conforme a las leyes mexicanas, como lo acredita con la Escritura Pública</w:t>
      </w:r>
      <w:r w:rsidRPr="00AF47FF">
        <w:rPr>
          <w:rFonts w:ascii="Tahoma" w:hAnsi="Tahoma" w:cs="Tahoma"/>
          <w:spacing w:val="1"/>
          <w:sz w:val="18"/>
          <w:szCs w:val="18"/>
        </w:rPr>
        <w:t xml:space="preserve"> </w:t>
      </w:r>
      <w:r w:rsidRPr="00AF47FF">
        <w:rPr>
          <w:rFonts w:ascii="Tahoma" w:hAnsi="Tahoma" w:cs="Tahoma"/>
          <w:sz w:val="18"/>
          <w:szCs w:val="18"/>
        </w:rPr>
        <w:t xml:space="preserve">número </w:t>
      </w:r>
      <w:proofErr w:type="spellStart"/>
      <w:r w:rsidRPr="00AF47FF">
        <w:rPr>
          <w:rFonts w:ascii="Tahoma" w:hAnsi="Tahoma" w:cs="Tahoma"/>
          <w:sz w:val="18"/>
          <w:szCs w:val="18"/>
        </w:rPr>
        <w:t>NNNN</w:t>
      </w:r>
      <w:proofErr w:type="spellEnd"/>
      <w:r w:rsidRPr="00AF47FF">
        <w:rPr>
          <w:rFonts w:ascii="Tahoma" w:hAnsi="Tahoma" w:cs="Tahoma"/>
          <w:sz w:val="18"/>
          <w:szCs w:val="18"/>
        </w:rPr>
        <w:t xml:space="preserve"> de fecha el XX de </w:t>
      </w:r>
      <w:proofErr w:type="spellStart"/>
      <w:r w:rsidRPr="00AF47FF">
        <w:rPr>
          <w:rFonts w:ascii="Tahoma" w:hAnsi="Tahoma" w:cs="Tahoma"/>
          <w:sz w:val="18"/>
          <w:szCs w:val="18"/>
        </w:rPr>
        <w:t>XXXXXX</w:t>
      </w:r>
      <w:proofErr w:type="spellEnd"/>
      <w:r w:rsidRPr="00AF47FF">
        <w:rPr>
          <w:rFonts w:ascii="Tahoma" w:hAnsi="Tahoma" w:cs="Tahoma"/>
          <w:sz w:val="18"/>
          <w:szCs w:val="18"/>
        </w:rPr>
        <w:t xml:space="preserve"> de </w:t>
      </w:r>
      <w:proofErr w:type="spellStart"/>
      <w:r w:rsidRPr="00AF47FF">
        <w:rPr>
          <w:rFonts w:ascii="Tahoma" w:hAnsi="Tahoma" w:cs="Tahoma"/>
          <w:sz w:val="18"/>
          <w:szCs w:val="18"/>
        </w:rPr>
        <w:t>XXXX</w:t>
      </w:r>
      <w:proofErr w:type="spellEnd"/>
      <w:r w:rsidRPr="00AF47FF">
        <w:rPr>
          <w:rFonts w:ascii="Tahoma" w:hAnsi="Tahoma" w:cs="Tahoma"/>
          <w:sz w:val="18"/>
          <w:szCs w:val="18"/>
        </w:rPr>
        <w:t xml:space="preserve">, pasada ante la fe del Lic. </w:t>
      </w:r>
      <w:proofErr w:type="spellStart"/>
      <w:r w:rsidRPr="00AF47FF">
        <w:rPr>
          <w:rFonts w:ascii="Tahoma" w:hAnsi="Tahoma" w:cs="Tahoma"/>
          <w:sz w:val="18"/>
          <w:szCs w:val="18"/>
        </w:rPr>
        <w:t>NNNNNNN</w:t>
      </w:r>
      <w:proofErr w:type="spellEnd"/>
      <w:r w:rsidRPr="00AF47FF">
        <w:rPr>
          <w:rFonts w:ascii="Tahoma" w:hAnsi="Tahoma" w:cs="Tahoma"/>
          <w:sz w:val="18"/>
          <w:szCs w:val="18"/>
        </w:rPr>
        <w:t>, Notario Público número</w:t>
      </w:r>
      <w:r w:rsidRPr="00AF47FF">
        <w:rPr>
          <w:rFonts w:ascii="Tahoma" w:hAnsi="Tahoma" w:cs="Tahoma"/>
          <w:spacing w:val="1"/>
          <w:sz w:val="18"/>
          <w:szCs w:val="18"/>
        </w:rPr>
        <w:t xml:space="preserve"> </w:t>
      </w:r>
      <w:r w:rsidRPr="00AF47FF">
        <w:rPr>
          <w:rFonts w:ascii="Tahoma" w:hAnsi="Tahoma" w:cs="Tahoma"/>
          <w:sz w:val="18"/>
          <w:szCs w:val="18"/>
        </w:rPr>
        <w:t xml:space="preserve">XXX, del </w:t>
      </w:r>
      <w:proofErr w:type="spellStart"/>
      <w:r w:rsidRPr="00AF47FF">
        <w:rPr>
          <w:rFonts w:ascii="Tahoma" w:hAnsi="Tahoma" w:cs="Tahoma"/>
          <w:sz w:val="18"/>
          <w:szCs w:val="18"/>
        </w:rPr>
        <w:t>NNNNNNNN</w:t>
      </w:r>
      <w:proofErr w:type="spellEnd"/>
      <w:r w:rsidRPr="00AF47FF">
        <w:rPr>
          <w:rFonts w:ascii="Tahoma" w:hAnsi="Tahoma" w:cs="Tahoma"/>
          <w:sz w:val="18"/>
          <w:szCs w:val="18"/>
        </w:rPr>
        <w:t xml:space="preserve">, inscrita en el Registro Público de la Propiedad y de Comercio del </w:t>
      </w:r>
      <w:proofErr w:type="spellStart"/>
      <w:r w:rsidRPr="00AF47FF">
        <w:rPr>
          <w:rFonts w:ascii="Tahoma" w:hAnsi="Tahoma" w:cs="Tahoma"/>
          <w:sz w:val="18"/>
          <w:szCs w:val="18"/>
        </w:rPr>
        <w:t>NNNNNNNN</w:t>
      </w:r>
      <w:proofErr w:type="spellEnd"/>
      <w:r w:rsidRPr="00AF47FF">
        <w:rPr>
          <w:rFonts w:ascii="Tahoma" w:hAnsi="Tahoma" w:cs="Tahoma"/>
          <w:sz w:val="18"/>
          <w:szCs w:val="18"/>
        </w:rPr>
        <w:t xml:space="preserve">, bajo el folio mercantil número </w:t>
      </w:r>
      <w:proofErr w:type="spellStart"/>
      <w:r w:rsidRPr="00AF47FF">
        <w:rPr>
          <w:rFonts w:ascii="Tahoma" w:hAnsi="Tahoma" w:cs="Tahoma"/>
          <w:sz w:val="18"/>
          <w:szCs w:val="18"/>
        </w:rPr>
        <w:t>XXXXX</w:t>
      </w:r>
      <w:proofErr w:type="spellEnd"/>
      <w:r w:rsidRPr="00AF47FF">
        <w:rPr>
          <w:rFonts w:ascii="Tahoma" w:hAnsi="Tahoma" w:cs="Tahoma"/>
          <w:sz w:val="18"/>
          <w:szCs w:val="18"/>
        </w:rPr>
        <w:t xml:space="preserve">, de fecha de registro XX de </w:t>
      </w:r>
      <w:proofErr w:type="spellStart"/>
      <w:r w:rsidRPr="00AF47FF">
        <w:rPr>
          <w:rFonts w:ascii="Tahoma" w:hAnsi="Tahoma" w:cs="Tahoma"/>
          <w:sz w:val="18"/>
          <w:szCs w:val="18"/>
        </w:rPr>
        <w:t>XXXXXX</w:t>
      </w:r>
      <w:proofErr w:type="spellEnd"/>
      <w:r w:rsidRPr="00AF47FF">
        <w:rPr>
          <w:rFonts w:ascii="Tahoma" w:hAnsi="Tahoma" w:cs="Tahoma"/>
          <w:sz w:val="18"/>
          <w:szCs w:val="18"/>
        </w:rPr>
        <w:t xml:space="preserve"> de </w:t>
      </w:r>
      <w:proofErr w:type="spellStart"/>
      <w:r w:rsidRPr="00AF47FF">
        <w:rPr>
          <w:rFonts w:ascii="Tahoma" w:hAnsi="Tahoma" w:cs="Tahoma"/>
          <w:sz w:val="18"/>
          <w:szCs w:val="18"/>
        </w:rPr>
        <w:t>XXXX</w:t>
      </w:r>
      <w:proofErr w:type="spellEnd"/>
      <w:r w:rsidRPr="00AF47FF">
        <w:rPr>
          <w:rFonts w:ascii="Tahoma" w:hAnsi="Tahoma" w:cs="Tahoma"/>
          <w:sz w:val="18"/>
          <w:szCs w:val="18"/>
        </w:rPr>
        <w:t>.</w:t>
      </w:r>
      <w:r w:rsidRPr="00AF47FF">
        <w:rPr>
          <w:rFonts w:ascii="Tahoma" w:hAnsi="Tahoma" w:cs="Tahoma"/>
          <w:spacing w:val="1"/>
          <w:sz w:val="18"/>
          <w:szCs w:val="18"/>
        </w:rPr>
        <w:t xml:space="preserve"> </w:t>
      </w:r>
      <w:proofErr w:type="spellStart"/>
      <w:r w:rsidRPr="00AF47FF">
        <w:rPr>
          <w:rFonts w:ascii="Tahoma" w:hAnsi="Tahoma" w:cs="Tahoma"/>
          <w:sz w:val="18"/>
          <w:szCs w:val="18"/>
        </w:rPr>
        <w:t>NNNNNNNNNNN</w:t>
      </w:r>
      <w:proofErr w:type="spellEnd"/>
      <w:r w:rsidRPr="00AF47FF">
        <w:rPr>
          <w:rFonts w:ascii="Tahoma" w:hAnsi="Tahoma" w:cs="Tahoma"/>
          <w:sz w:val="18"/>
          <w:szCs w:val="18"/>
        </w:rPr>
        <w:t xml:space="preserve">, cuyo objeto social entre otros es, </w:t>
      </w:r>
      <w:proofErr w:type="spellStart"/>
      <w:r w:rsidRPr="00AF47FF">
        <w:rPr>
          <w:rFonts w:ascii="Tahoma" w:hAnsi="Tahoma" w:cs="Tahoma"/>
          <w:sz w:val="18"/>
          <w:szCs w:val="18"/>
        </w:rPr>
        <w:t>XXXXXXXXXXXXXXXXX</w:t>
      </w:r>
      <w:proofErr w:type="spellEnd"/>
      <w:r w:rsidRPr="00AF47FF">
        <w:rPr>
          <w:rFonts w:ascii="Tahoma" w:hAnsi="Tahoma" w:cs="Tahoma"/>
          <w:sz w:val="18"/>
          <w:szCs w:val="18"/>
        </w:rPr>
        <w:t>.</w:t>
      </w:r>
    </w:p>
    <w:p w14:paraId="6D85F3F4" w14:textId="77777777" w:rsidR="00B8527F" w:rsidRPr="00AF47FF" w:rsidRDefault="00B8527F" w:rsidP="00B8527F">
      <w:pPr>
        <w:pStyle w:val="Textoindependiente"/>
        <w:ind w:right="48"/>
        <w:rPr>
          <w:rFonts w:ascii="Tahoma" w:hAnsi="Tahoma" w:cs="Tahoma"/>
          <w:sz w:val="18"/>
          <w:szCs w:val="18"/>
        </w:rPr>
      </w:pPr>
    </w:p>
    <w:p w14:paraId="46ECBE24" w14:textId="77777777" w:rsidR="00B8527F" w:rsidRPr="00AF47FF" w:rsidRDefault="00B8527F" w:rsidP="000D4109">
      <w:pPr>
        <w:pStyle w:val="Prrafodelista"/>
        <w:widowControl w:val="0"/>
        <w:numPr>
          <w:ilvl w:val="1"/>
          <w:numId w:val="82"/>
        </w:numPr>
        <w:tabs>
          <w:tab w:val="left" w:pos="844"/>
        </w:tabs>
        <w:autoSpaceDE w:val="0"/>
        <w:autoSpaceDN w:val="0"/>
        <w:spacing w:after="0" w:line="240" w:lineRule="auto"/>
        <w:ind w:left="0" w:right="48" w:firstLine="0"/>
        <w:contextualSpacing w:val="0"/>
        <w:jc w:val="both"/>
        <w:rPr>
          <w:rFonts w:ascii="Tahoma" w:hAnsi="Tahoma" w:cs="Tahoma"/>
          <w:sz w:val="18"/>
          <w:szCs w:val="18"/>
        </w:rPr>
      </w:pPr>
      <w:r w:rsidRPr="00AF47FF">
        <w:rPr>
          <w:rFonts w:ascii="Tahoma" w:hAnsi="Tahoma" w:cs="Tahoma"/>
          <w:sz w:val="18"/>
          <w:szCs w:val="18"/>
        </w:rPr>
        <w:t xml:space="preserve">El C. </w:t>
      </w:r>
      <w:proofErr w:type="spellStart"/>
      <w:r w:rsidRPr="00AF47FF">
        <w:rPr>
          <w:rFonts w:ascii="Tahoma" w:hAnsi="Tahoma" w:cs="Tahoma"/>
          <w:sz w:val="18"/>
          <w:szCs w:val="18"/>
        </w:rPr>
        <w:t>NNNNNNN</w:t>
      </w:r>
      <w:proofErr w:type="spellEnd"/>
      <w:r w:rsidRPr="00AF47FF">
        <w:rPr>
          <w:rFonts w:ascii="Tahoma" w:hAnsi="Tahoma" w:cs="Tahoma"/>
          <w:sz w:val="18"/>
          <w:szCs w:val="18"/>
        </w:rPr>
        <w:t>, en su carácter de Apoderado Legal, cuenta con facultades suficientes para suscribir el</w:t>
      </w:r>
      <w:r w:rsidRPr="00AF47FF">
        <w:rPr>
          <w:rFonts w:ascii="Tahoma" w:hAnsi="Tahoma" w:cs="Tahoma"/>
          <w:spacing w:val="1"/>
          <w:sz w:val="18"/>
          <w:szCs w:val="18"/>
        </w:rPr>
        <w:t xml:space="preserve"> </w:t>
      </w:r>
      <w:r w:rsidRPr="00AF47FF">
        <w:rPr>
          <w:rFonts w:ascii="Tahoma" w:hAnsi="Tahoma" w:cs="Tahoma"/>
          <w:sz w:val="18"/>
          <w:szCs w:val="18"/>
        </w:rPr>
        <w:t>presente contrato y obligar a su representada en los términos del mismo, de conformidad con lo previsto en la Escritura Pública</w:t>
      </w:r>
      <w:r w:rsidRPr="00AF47FF">
        <w:rPr>
          <w:rFonts w:ascii="Tahoma" w:hAnsi="Tahoma" w:cs="Tahoma"/>
          <w:spacing w:val="1"/>
          <w:sz w:val="18"/>
          <w:szCs w:val="18"/>
        </w:rPr>
        <w:t xml:space="preserve"> </w:t>
      </w:r>
      <w:r w:rsidRPr="00AF47FF">
        <w:rPr>
          <w:rFonts w:ascii="Tahoma" w:hAnsi="Tahoma" w:cs="Tahoma"/>
          <w:sz w:val="18"/>
          <w:szCs w:val="18"/>
        </w:rPr>
        <w:t>descrita en el párrafo anterior, mismo que bajo protesta de decir verdad manifiesta que no le han sido limitado ni revocado en</w:t>
      </w:r>
      <w:r w:rsidRPr="00AF47FF">
        <w:rPr>
          <w:rFonts w:ascii="Tahoma" w:hAnsi="Tahoma" w:cs="Tahoma"/>
          <w:spacing w:val="1"/>
          <w:sz w:val="18"/>
          <w:szCs w:val="18"/>
        </w:rPr>
        <w:t xml:space="preserve"> </w:t>
      </w:r>
      <w:r w:rsidRPr="00AF47FF">
        <w:rPr>
          <w:rFonts w:ascii="Tahoma" w:hAnsi="Tahoma" w:cs="Tahoma"/>
          <w:sz w:val="18"/>
          <w:szCs w:val="18"/>
        </w:rPr>
        <w:t>forma</w:t>
      </w:r>
      <w:r w:rsidRPr="00AF47FF">
        <w:rPr>
          <w:rFonts w:ascii="Tahoma" w:hAnsi="Tahoma" w:cs="Tahoma"/>
          <w:spacing w:val="1"/>
          <w:sz w:val="18"/>
          <w:szCs w:val="18"/>
        </w:rPr>
        <w:t xml:space="preserve"> </w:t>
      </w:r>
      <w:r w:rsidRPr="00AF47FF">
        <w:rPr>
          <w:rFonts w:ascii="Tahoma" w:hAnsi="Tahoma" w:cs="Tahoma"/>
          <w:sz w:val="18"/>
          <w:szCs w:val="18"/>
        </w:rPr>
        <w:t>alguna,</w:t>
      </w:r>
      <w:r w:rsidRPr="00AF47FF">
        <w:rPr>
          <w:rFonts w:ascii="Tahoma" w:hAnsi="Tahoma" w:cs="Tahoma"/>
          <w:spacing w:val="1"/>
          <w:sz w:val="18"/>
          <w:szCs w:val="18"/>
        </w:rPr>
        <w:t xml:space="preserve"> </w:t>
      </w:r>
      <w:r w:rsidRPr="00AF47FF">
        <w:rPr>
          <w:rFonts w:ascii="Tahoma" w:hAnsi="Tahoma" w:cs="Tahoma"/>
          <w:sz w:val="18"/>
          <w:szCs w:val="18"/>
        </w:rPr>
        <w:t>al</w:t>
      </w:r>
      <w:r w:rsidRPr="00AF47FF">
        <w:rPr>
          <w:rFonts w:ascii="Tahoma" w:hAnsi="Tahoma" w:cs="Tahoma"/>
          <w:spacing w:val="1"/>
          <w:sz w:val="18"/>
          <w:szCs w:val="18"/>
        </w:rPr>
        <w:t xml:space="preserve"> </w:t>
      </w:r>
      <w:r w:rsidRPr="00AF47FF">
        <w:rPr>
          <w:rFonts w:ascii="Tahoma" w:hAnsi="Tahoma" w:cs="Tahoma"/>
          <w:sz w:val="18"/>
          <w:szCs w:val="18"/>
        </w:rPr>
        <w:t>momento</w:t>
      </w:r>
      <w:r w:rsidRPr="00AF47FF">
        <w:rPr>
          <w:rFonts w:ascii="Tahoma" w:hAnsi="Tahoma" w:cs="Tahoma"/>
          <w:spacing w:val="1"/>
          <w:sz w:val="18"/>
          <w:szCs w:val="18"/>
        </w:rPr>
        <w:t xml:space="preserve"> </w:t>
      </w:r>
      <w:r w:rsidRPr="00AF47FF">
        <w:rPr>
          <w:rFonts w:ascii="Tahoma" w:hAnsi="Tahoma" w:cs="Tahoma"/>
          <w:sz w:val="18"/>
          <w:szCs w:val="18"/>
        </w:rPr>
        <w:t>de</w:t>
      </w:r>
      <w:r w:rsidRPr="00AF47FF">
        <w:rPr>
          <w:rFonts w:ascii="Tahoma" w:hAnsi="Tahoma" w:cs="Tahoma"/>
          <w:spacing w:val="1"/>
          <w:sz w:val="18"/>
          <w:szCs w:val="18"/>
        </w:rPr>
        <w:t xml:space="preserve"> </w:t>
      </w:r>
      <w:r w:rsidRPr="00AF47FF">
        <w:rPr>
          <w:rFonts w:ascii="Tahoma" w:hAnsi="Tahoma" w:cs="Tahoma"/>
          <w:sz w:val="18"/>
          <w:szCs w:val="18"/>
        </w:rPr>
        <w:t>la</w:t>
      </w:r>
      <w:r w:rsidRPr="00AF47FF">
        <w:rPr>
          <w:rFonts w:ascii="Tahoma" w:hAnsi="Tahoma" w:cs="Tahoma"/>
          <w:spacing w:val="1"/>
          <w:sz w:val="18"/>
          <w:szCs w:val="18"/>
        </w:rPr>
        <w:t xml:space="preserve"> </w:t>
      </w:r>
      <w:r w:rsidRPr="00AF47FF">
        <w:rPr>
          <w:rFonts w:ascii="Tahoma" w:hAnsi="Tahoma" w:cs="Tahoma"/>
          <w:sz w:val="18"/>
          <w:szCs w:val="18"/>
        </w:rPr>
        <w:t>firma</w:t>
      </w:r>
      <w:r w:rsidRPr="00AF47FF">
        <w:rPr>
          <w:rFonts w:ascii="Tahoma" w:hAnsi="Tahoma" w:cs="Tahoma"/>
          <w:spacing w:val="1"/>
          <w:sz w:val="18"/>
          <w:szCs w:val="18"/>
        </w:rPr>
        <w:t xml:space="preserve"> </w:t>
      </w:r>
      <w:r w:rsidRPr="00AF47FF">
        <w:rPr>
          <w:rFonts w:ascii="Tahoma" w:hAnsi="Tahoma" w:cs="Tahoma"/>
          <w:sz w:val="18"/>
          <w:szCs w:val="18"/>
        </w:rPr>
        <w:t>del</w:t>
      </w:r>
      <w:r w:rsidRPr="00AF47FF">
        <w:rPr>
          <w:rFonts w:ascii="Tahoma" w:hAnsi="Tahoma" w:cs="Tahoma"/>
          <w:spacing w:val="1"/>
          <w:sz w:val="18"/>
          <w:szCs w:val="18"/>
        </w:rPr>
        <w:t xml:space="preserve"> </w:t>
      </w:r>
      <w:r w:rsidRPr="00AF47FF">
        <w:rPr>
          <w:rFonts w:ascii="Tahoma" w:hAnsi="Tahoma" w:cs="Tahoma"/>
          <w:sz w:val="18"/>
          <w:szCs w:val="18"/>
        </w:rPr>
        <w:t>presente</w:t>
      </w:r>
      <w:r w:rsidRPr="00AF47FF">
        <w:rPr>
          <w:rFonts w:ascii="Tahoma" w:hAnsi="Tahoma" w:cs="Tahoma"/>
          <w:spacing w:val="1"/>
          <w:sz w:val="18"/>
          <w:szCs w:val="18"/>
        </w:rPr>
        <w:t xml:space="preserve"> </w:t>
      </w:r>
      <w:r w:rsidRPr="00AF47FF">
        <w:rPr>
          <w:rFonts w:ascii="Tahoma" w:hAnsi="Tahoma" w:cs="Tahoma"/>
          <w:sz w:val="18"/>
          <w:szCs w:val="18"/>
        </w:rPr>
        <w:t>instrumento</w:t>
      </w:r>
      <w:r w:rsidRPr="00AF47FF">
        <w:rPr>
          <w:rFonts w:ascii="Tahoma" w:hAnsi="Tahoma" w:cs="Tahoma"/>
          <w:spacing w:val="1"/>
          <w:sz w:val="18"/>
          <w:szCs w:val="18"/>
        </w:rPr>
        <w:t xml:space="preserve"> </w:t>
      </w:r>
      <w:r w:rsidRPr="00AF47FF">
        <w:rPr>
          <w:rFonts w:ascii="Tahoma" w:hAnsi="Tahoma" w:cs="Tahoma"/>
          <w:sz w:val="18"/>
          <w:szCs w:val="18"/>
        </w:rPr>
        <w:t>legal</w:t>
      </w:r>
      <w:r w:rsidRPr="00AF47FF">
        <w:rPr>
          <w:rFonts w:ascii="Tahoma" w:hAnsi="Tahoma" w:cs="Tahoma"/>
          <w:spacing w:val="1"/>
          <w:sz w:val="18"/>
          <w:szCs w:val="18"/>
        </w:rPr>
        <w:t xml:space="preserve"> </w:t>
      </w:r>
      <w:r w:rsidRPr="00AF47FF">
        <w:rPr>
          <w:rFonts w:ascii="Tahoma" w:hAnsi="Tahoma" w:cs="Tahoma"/>
          <w:sz w:val="18"/>
          <w:szCs w:val="18"/>
        </w:rPr>
        <w:t>y</w:t>
      </w:r>
      <w:r w:rsidRPr="00AF47FF">
        <w:rPr>
          <w:rFonts w:ascii="Tahoma" w:hAnsi="Tahoma" w:cs="Tahoma"/>
          <w:spacing w:val="1"/>
          <w:sz w:val="18"/>
          <w:szCs w:val="18"/>
        </w:rPr>
        <w:t xml:space="preserve"> </w:t>
      </w:r>
      <w:r w:rsidRPr="00AF47FF">
        <w:rPr>
          <w:rFonts w:ascii="Tahoma" w:hAnsi="Tahoma" w:cs="Tahoma"/>
          <w:sz w:val="18"/>
          <w:szCs w:val="18"/>
        </w:rPr>
        <w:t>se</w:t>
      </w:r>
      <w:r w:rsidRPr="00AF47FF">
        <w:rPr>
          <w:rFonts w:ascii="Tahoma" w:hAnsi="Tahoma" w:cs="Tahoma"/>
          <w:spacing w:val="1"/>
          <w:sz w:val="18"/>
          <w:szCs w:val="18"/>
        </w:rPr>
        <w:t xml:space="preserve"> </w:t>
      </w:r>
      <w:r w:rsidRPr="00AF47FF">
        <w:rPr>
          <w:rFonts w:ascii="Tahoma" w:hAnsi="Tahoma" w:cs="Tahoma"/>
          <w:sz w:val="18"/>
          <w:szCs w:val="18"/>
        </w:rPr>
        <w:t>identifica</w:t>
      </w:r>
      <w:r w:rsidRPr="00AF47FF">
        <w:rPr>
          <w:rFonts w:ascii="Tahoma" w:hAnsi="Tahoma" w:cs="Tahoma"/>
          <w:spacing w:val="1"/>
          <w:sz w:val="18"/>
          <w:szCs w:val="18"/>
        </w:rPr>
        <w:t xml:space="preserve"> </w:t>
      </w:r>
      <w:r w:rsidRPr="00AF47FF">
        <w:rPr>
          <w:rFonts w:ascii="Tahoma" w:hAnsi="Tahoma" w:cs="Tahoma"/>
          <w:sz w:val="18"/>
          <w:szCs w:val="18"/>
        </w:rPr>
        <w:t>con</w:t>
      </w:r>
      <w:r w:rsidRPr="00AF47FF">
        <w:rPr>
          <w:rFonts w:ascii="Tahoma" w:hAnsi="Tahoma" w:cs="Tahoma"/>
          <w:spacing w:val="1"/>
          <w:sz w:val="18"/>
          <w:szCs w:val="18"/>
        </w:rPr>
        <w:t xml:space="preserve"> </w:t>
      </w:r>
      <w:r w:rsidRPr="00AF47FF">
        <w:rPr>
          <w:rFonts w:ascii="Tahoma" w:hAnsi="Tahoma" w:cs="Tahoma"/>
          <w:sz w:val="18"/>
          <w:szCs w:val="18"/>
        </w:rPr>
        <w:t>credencial</w:t>
      </w:r>
      <w:r w:rsidRPr="00AF47FF">
        <w:rPr>
          <w:rFonts w:ascii="Tahoma" w:hAnsi="Tahoma" w:cs="Tahoma"/>
          <w:spacing w:val="1"/>
          <w:sz w:val="18"/>
          <w:szCs w:val="18"/>
        </w:rPr>
        <w:t xml:space="preserve"> </w:t>
      </w:r>
      <w:r w:rsidRPr="00AF47FF">
        <w:rPr>
          <w:rFonts w:ascii="Tahoma" w:hAnsi="Tahoma" w:cs="Tahoma"/>
          <w:sz w:val="18"/>
          <w:szCs w:val="18"/>
        </w:rPr>
        <w:t>para</w:t>
      </w:r>
      <w:r w:rsidRPr="00AF47FF">
        <w:rPr>
          <w:rFonts w:ascii="Tahoma" w:hAnsi="Tahoma" w:cs="Tahoma"/>
          <w:spacing w:val="1"/>
          <w:sz w:val="18"/>
          <w:szCs w:val="18"/>
        </w:rPr>
        <w:t xml:space="preserve"> </w:t>
      </w:r>
      <w:r w:rsidRPr="00AF47FF">
        <w:rPr>
          <w:rFonts w:ascii="Tahoma" w:hAnsi="Tahoma" w:cs="Tahoma"/>
          <w:sz w:val="18"/>
          <w:szCs w:val="18"/>
        </w:rPr>
        <w:t>votar</w:t>
      </w:r>
      <w:r w:rsidRPr="00AF47FF">
        <w:rPr>
          <w:rFonts w:ascii="Tahoma" w:hAnsi="Tahoma" w:cs="Tahoma"/>
          <w:spacing w:val="1"/>
          <w:sz w:val="18"/>
          <w:szCs w:val="18"/>
        </w:rPr>
        <w:t xml:space="preserve"> </w:t>
      </w:r>
      <w:r w:rsidRPr="00AF47FF">
        <w:rPr>
          <w:rFonts w:ascii="Tahoma" w:hAnsi="Tahoma" w:cs="Tahoma"/>
          <w:sz w:val="18"/>
          <w:szCs w:val="18"/>
        </w:rPr>
        <w:t>número</w:t>
      </w:r>
      <w:r w:rsidRPr="00AF47FF">
        <w:rPr>
          <w:rFonts w:ascii="Tahoma" w:hAnsi="Tahoma" w:cs="Tahoma"/>
          <w:spacing w:val="1"/>
          <w:sz w:val="18"/>
          <w:szCs w:val="18"/>
        </w:rPr>
        <w:t xml:space="preserve"> </w:t>
      </w:r>
      <w:proofErr w:type="spellStart"/>
      <w:r w:rsidRPr="00AF47FF">
        <w:rPr>
          <w:rFonts w:ascii="Tahoma" w:hAnsi="Tahoma" w:cs="Tahoma"/>
          <w:sz w:val="18"/>
          <w:szCs w:val="18"/>
        </w:rPr>
        <w:t>XXXXXXX</w:t>
      </w:r>
      <w:proofErr w:type="spellEnd"/>
      <w:r w:rsidRPr="00AF47FF">
        <w:rPr>
          <w:rFonts w:ascii="Tahoma" w:hAnsi="Tahoma" w:cs="Tahoma"/>
          <w:sz w:val="18"/>
          <w:szCs w:val="18"/>
        </w:rPr>
        <w:t>, expedida por el Instituto Federal Electoral, misma que se encuentra vigente.</w:t>
      </w:r>
    </w:p>
    <w:p w14:paraId="03475781" w14:textId="77777777" w:rsidR="00B8527F" w:rsidRPr="00AF47FF" w:rsidRDefault="00B8527F" w:rsidP="00B8527F">
      <w:pPr>
        <w:pStyle w:val="Textoindependiente"/>
        <w:ind w:right="48"/>
        <w:rPr>
          <w:rFonts w:ascii="Tahoma" w:hAnsi="Tahoma" w:cs="Tahoma"/>
          <w:sz w:val="18"/>
          <w:szCs w:val="18"/>
        </w:rPr>
      </w:pPr>
    </w:p>
    <w:p w14:paraId="62F49CF8" w14:textId="48ACB206"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sz w:val="18"/>
          <w:szCs w:val="18"/>
        </w:rPr>
        <w:t xml:space="preserve">Mediante escrito de fecha XX de </w:t>
      </w:r>
      <w:proofErr w:type="spellStart"/>
      <w:r w:rsidRPr="00AF47FF">
        <w:rPr>
          <w:rFonts w:ascii="Tahoma" w:hAnsi="Tahoma" w:cs="Tahoma"/>
          <w:sz w:val="18"/>
          <w:szCs w:val="18"/>
        </w:rPr>
        <w:t>XXXXXXX</w:t>
      </w:r>
      <w:proofErr w:type="spellEnd"/>
      <w:r w:rsidRPr="00AF47FF">
        <w:rPr>
          <w:rFonts w:ascii="Tahoma" w:hAnsi="Tahoma" w:cs="Tahoma"/>
          <w:sz w:val="18"/>
          <w:szCs w:val="18"/>
        </w:rPr>
        <w:t xml:space="preserve"> de 2022, manifiesta que es una empresa </w:t>
      </w:r>
      <w:proofErr w:type="spellStart"/>
      <w:r w:rsidR="000524F5" w:rsidRPr="00AF47FF">
        <w:rPr>
          <w:rFonts w:ascii="Tahoma" w:hAnsi="Tahoma" w:cs="Tahoma"/>
          <w:sz w:val="18"/>
          <w:szCs w:val="18"/>
        </w:rPr>
        <w:t>NNNNN</w:t>
      </w:r>
      <w:proofErr w:type="spellEnd"/>
      <w:r w:rsidRPr="00AF47FF">
        <w:rPr>
          <w:rFonts w:ascii="Tahoma" w:hAnsi="Tahoma" w:cs="Tahoma"/>
          <w:sz w:val="18"/>
          <w:szCs w:val="18"/>
        </w:rPr>
        <w:t xml:space="preserve"> de conformidad con lo establecido</w:t>
      </w:r>
      <w:r w:rsidRPr="00AF47FF">
        <w:rPr>
          <w:rFonts w:ascii="Tahoma" w:hAnsi="Tahoma" w:cs="Tahoma"/>
          <w:spacing w:val="1"/>
          <w:sz w:val="18"/>
          <w:szCs w:val="18"/>
        </w:rPr>
        <w:t xml:space="preserve"> </w:t>
      </w:r>
      <w:r w:rsidRPr="00AF47FF">
        <w:rPr>
          <w:rFonts w:ascii="Tahoma" w:hAnsi="Tahoma" w:cs="Tahoma"/>
          <w:sz w:val="18"/>
          <w:szCs w:val="18"/>
        </w:rPr>
        <w:t>en el artículo 3°, fracción III de la Ley para el Desarrollo de la Competitividad de la Micro, Pequeña y Mediana Empresa. Lo</w:t>
      </w:r>
      <w:r w:rsidRPr="00AF47FF">
        <w:rPr>
          <w:rFonts w:ascii="Tahoma" w:hAnsi="Tahoma" w:cs="Tahoma"/>
          <w:spacing w:val="1"/>
          <w:sz w:val="18"/>
          <w:szCs w:val="18"/>
        </w:rPr>
        <w:t xml:space="preserve"> </w:t>
      </w:r>
      <w:r w:rsidRPr="00AF47FF">
        <w:rPr>
          <w:rFonts w:ascii="Tahoma" w:hAnsi="Tahoma" w:cs="Tahoma"/>
          <w:sz w:val="18"/>
          <w:szCs w:val="18"/>
        </w:rPr>
        <w:t xml:space="preserve">anterior, en términos del artículo 34 del Reglamento de </w:t>
      </w:r>
      <w:r w:rsidRPr="00AF47FF">
        <w:rPr>
          <w:rFonts w:ascii="Tahoma" w:hAnsi="Tahoma" w:cs="Tahoma"/>
          <w:b/>
          <w:sz w:val="18"/>
          <w:szCs w:val="18"/>
        </w:rPr>
        <w:t>“LAASSP”</w:t>
      </w:r>
      <w:r w:rsidRPr="00AF47FF">
        <w:rPr>
          <w:rFonts w:ascii="Tahoma" w:hAnsi="Tahoma" w:cs="Tahoma"/>
          <w:sz w:val="18"/>
          <w:szCs w:val="18"/>
        </w:rPr>
        <w:t>.</w:t>
      </w:r>
    </w:p>
    <w:p w14:paraId="5D36BD45" w14:textId="77777777" w:rsidR="00B8527F" w:rsidRPr="00AF47FF" w:rsidRDefault="00B8527F" w:rsidP="00B8527F">
      <w:pPr>
        <w:pStyle w:val="Textoindependiente"/>
        <w:ind w:right="48"/>
        <w:rPr>
          <w:rFonts w:ascii="Tahoma" w:hAnsi="Tahoma" w:cs="Tahoma"/>
          <w:sz w:val="18"/>
          <w:szCs w:val="18"/>
        </w:rPr>
      </w:pPr>
    </w:p>
    <w:p w14:paraId="1807F57B" w14:textId="77777777" w:rsidR="00B8527F" w:rsidRPr="00AF47FF" w:rsidRDefault="00B8527F" w:rsidP="000D4109">
      <w:pPr>
        <w:pStyle w:val="Prrafodelista"/>
        <w:widowControl w:val="0"/>
        <w:numPr>
          <w:ilvl w:val="1"/>
          <w:numId w:val="82"/>
        </w:numPr>
        <w:tabs>
          <w:tab w:val="left" w:pos="868"/>
        </w:tabs>
        <w:autoSpaceDE w:val="0"/>
        <w:autoSpaceDN w:val="0"/>
        <w:spacing w:after="0" w:line="240" w:lineRule="auto"/>
        <w:ind w:left="0" w:right="48" w:firstLine="0"/>
        <w:contextualSpacing w:val="0"/>
        <w:jc w:val="both"/>
        <w:rPr>
          <w:rFonts w:ascii="Tahoma" w:hAnsi="Tahoma" w:cs="Tahoma"/>
          <w:sz w:val="18"/>
          <w:szCs w:val="18"/>
        </w:rPr>
      </w:pPr>
      <w:r w:rsidRPr="00AF47FF">
        <w:rPr>
          <w:rFonts w:ascii="Tahoma" w:hAnsi="Tahoma" w:cs="Tahoma"/>
          <w:sz w:val="18"/>
          <w:szCs w:val="18"/>
        </w:rPr>
        <w:t>Ha</w:t>
      </w:r>
      <w:r w:rsidRPr="00AF47FF">
        <w:rPr>
          <w:rFonts w:ascii="Tahoma" w:hAnsi="Tahoma" w:cs="Tahoma"/>
          <w:spacing w:val="1"/>
          <w:sz w:val="18"/>
          <w:szCs w:val="18"/>
        </w:rPr>
        <w:t xml:space="preserve"> </w:t>
      </w:r>
      <w:r w:rsidRPr="00AF47FF">
        <w:rPr>
          <w:rFonts w:ascii="Tahoma" w:hAnsi="Tahoma" w:cs="Tahoma"/>
          <w:sz w:val="18"/>
          <w:szCs w:val="18"/>
        </w:rPr>
        <w:t>considerado</w:t>
      </w:r>
      <w:r w:rsidRPr="00AF47FF">
        <w:rPr>
          <w:rFonts w:ascii="Tahoma" w:hAnsi="Tahoma" w:cs="Tahoma"/>
          <w:spacing w:val="1"/>
          <w:sz w:val="18"/>
          <w:szCs w:val="18"/>
        </w:rPr>
        <w:t xml:space="preserve"> </w:t>
      </w:r>
      <w:r w:rsidRPr="00AF47FF">
        <w:rPr>
          <w:rFonts w:ascii="Tahoma" w:hAnsi="Tahoma" w:cs="Tahoma"/>
          <w:sz w:val="18"/>
          <w:szCs w:val="18"/>
        </w:rPr>
        <w:t>todos</w:t>
      </w:r>
      <w:r w:rsidRPr="00AF47FF">
        <w:rPr>
          <w:rFonts w:ascii="Tahoma" w:hAnsi="Tahoma" w:cs="Tahoma"/>
          <w:spacing w:val="1"/>
          <w:sz w:val="18"/>
          <w:szCs w:val="18"/>
        </w:rPr>
        <w:t xml:space="preserve"> </w:t>
      </w:r>
      <w:r w:rsidRPr="00AF47FF">
        <w:rPr>
          <w:rFonts w:ascii="Tahoma" w:hAnsi="Tahoma" w:cs="Tahoma"/>
          <w:sz w:val="18"/>
          <w:szCs w:val="18"/>
        </w:rPr>
        <w:t>y</w:t>
      </w:r>
      <w:r w:rsidRPr="00AF47FF">
        <w:rPr>
          <w:rFonts w:ascii="Tahoma" w:hAnsi="Tahoma" w:cs="Tahoma"/>
          <w:spacing w:val="1"/>
          <w:sz w:val="18"/>
          <w:szCs w:val="18"/>
        </w:rPr>
        <w:t xml:space="preserve"> </w:t>
      </w:r>
      <w:r w:rsidRPr="00AF47FF">
        <w:rPr>
          <w:rFonts w:ascii="Tahoma" w:hAnsi="Tahoma" w:cs="Tahoma"/>
          <w:sz w:val="18"/>
          <w:szCs w:val="18"/>
        </w:rPr>
        <w:t>cada</w:t>
      </w:r>
      <w:r w:rsidRPr="00AF47FF">
        <w:rPr>
          <w:rFonts w:ascii="Tahoma" w:hAnsi="Tahoma" w:cs="Tahoma"/>
          <w:spacing w:val="1"/>
          <w:sz w:val="18"/>
          <w:szCs w:val="18"/>
        </w:rPr>
        <w:t xml:space="preserve"> </w:t>
      </w:r>
      <w:r w:rsidRPr="00AF47FF">
        <w:rPr>
          <w:rFonts w:ascii="Tahoma" w:hAnsi="Tahoma" w:cs="Tahoma"/>
          <w:sz w:val="18"/>
          <w:szCs w:val="18"/>
        </w:rPr>
        <w:t>uno</w:t>
      </w:r>
      <w:r w:rsidRPr="00AF47FF">
        <w:rPr>
          <w:rFonts w:ascii="Tahoma" w:hAnsi="Tahoma" w:cs="Tahoma"/>
          <w:spacing w:val="1"/>
          <w:sz w:val="18"/>
          <w:szCs w:val="18"/>
        </w:rPr>
        <w:t xml:space="preserve"> </w:t>
      </w:r>
      <w:r w:rsidRPr="00AF47FF">
        <w:rPr>
          <w:rFonts w:ascii="Tahoma" w:hAnsi="Tahoma" w:cs="Tahoma"/>
          <w:sz w:val="18"/>
          <w:szCs w:val="18"/>
        </w:rPr>
        <w:t>de</w:t>
      </w:r>
      <w:r w:rsidRPr="00AF47FF">
        <w:rPr>
          <w:rFonts w:ascii="Tahoma" w:hAnsi="Tahoma" w:cs="Tahoma"/>
          <w:spacing w:val="1"/>
          <w:sz w:val="18"/>
          <w:szCs w:val="18"/>
        </w:rPr>
        <w:t xml:space="preserve"> </w:t>
      </w:r>
      <w:r w:rsidRPr="00AF47FF">
        <w:rPr>
          <w:rFonts w:ascii="Tahoma" w:hAnsi="Tahoma" w:cs="Tahoma"/>
          <w:sz w:val="18"/>
          <w:szCs w:val="18"/>
        </w:rPr>
        <w:t>los</w:t>
      </w:r>
      <w:r w:rsidRPr="00AF47FF">
        <w:rPr>
          <w:rFonts w:ascii="Tahoma" w:hAnsi="Tahoma" w:cs="Tahoma"/>
          <w:spacing w:val="1"/>
          <w:sz w:val="18"/>
          <w:szCs w:val="18"/>
        </w:rPr>
        <w:t xml:space="preserve"> </w:t>
      </w:r>
      <w:r w:rsidRPr="00AF47FF">
        <w:rPr>
          <w:rFonts w:ascii="Tahoma" w:hAnsi="Tahoma" w:cs="Tahoma"/>
          <w:sz w:val="18"/>
          <w:szCs w:val="18"/>
        </w:rPr>
        <w:t>factores</w:t>
      </w:r>
      <w:r w:rsidRPr="00AF47FF">
        <w:rPr>
          <w:rFonts w:ascii="Tahoma" w:hAnsi="Tahoma" w:cs="Tahoma"/>
          <w:spacing w:val="1"/>
          <w:sz w:val="18"/>
          <w:szCs w:val="18"/>
        </w:rPr>
        <w:t xml:space="preserve"> </w:t>
      </w:r>
      <w:r w:rsidRPr="00AF47FF">
        <w:rPr>
          <w:rFonts w:ascii="Tahoma" w:hAnsi="Tahoma" w:cs="Tahoma"/>
          <w:sz w:val="18"/>
          <w:szCs w:val="18"/>
        </w:rPr>
        <w:t>que</w:t>
      </w:r>
      <w:r w:rsidRPr="00AF47FF">
        <w:rPr>
          <w:rFonts w:ascii="Tahoma" w:hAnsi="Tahoma" w:cs="Tahoma"/>
          <w:spacing w:val="1"/>
          <w:sz w:val="18"/>
          <w:szCs w:val="18"/>
        </w:rPr>
        <w:t xml:space="preserve"> </w:t>
      </w:r>
      <w:r w:rsidRPr="00AF47FF">
        <w:rPr>
          <w:rFonts w:ascii="Tahoma" w:hAnsi="Tahoma" w:cs="Tahoma"/>
          <w:sz w:val="18"/>
          <w:szCs w:val="18"/>
        </w:rPr>
        <w:t>intervienen</w:t>
      </w:r>
      <w:r w:rsidRPr="00AF47FF">
        <w:rPr>
          <w:rFonts w:ascii="Tahoma" w:hAnsi="Tahoma" w:cs="Tahoma"/>
          <w:spacing w:val="1"/>
          <w:sz w:val="18"/>
          <w:szCs w:val="18"/>
        </w:rPr>
        <w:t xml:space="preserve"> </w:t>
      </w:r>
      <w:r w:rsidRPr="00AF47FF">
        <w:rPr>
          <w:rFonts w:ascii="Tahoma" w:hAnsi="Tahoma" w:cs="Tahoma"/>
          <w:sz w:val="18"/>
          <w:szCs w:val="18"/>
        </w:rPr>
        <w:t>en</w:t>
      </w:r>
      <w:r w:rsidRPr="00AF47FF">
        <w:rPr>
          <w:rFonts w:ascii="Tahoma" w:hAnsi="Tahoma" w:cs="Tahoma"/>
          <w:spacing w:val="1"/>
          <w:sz w:val="18"/>
          <w:szCs w:val="18"/>
        </w:rPr>
        <w:t xml:space="preserve"> </w:t>
      </w:r>
      <w:r w:rsidRPr="00AF47FF">
        <w:rPr>
          <w:rFonts w:ascii="Tahoma" w:hAnsi="Tahoma" w:cs="Tahoma"/>
          <w:sz w:val="18"/>
          <w:szCs w:val="18"/>
        </w:rPr>
        <w:t>el</w:t>
      </w:r>
      <w:r w:rsidRPr="00AF47FF">
        <w:rPr>
          <w:rFonts w:ascii="Tahoma" w:hAnsi="Tahoma" w:cs="Tahoma"/>
          <w:spacing w:val="1"/>
          <w:sz w:val="18"/>
          <w:szCs w:val="18"/>
        </w:rPr>
        <w:t xml:space="preserve"> </w:t>
      </w:r>
      <w:r w:rsidRPr="00AF47FF">
        <w:rPr>
          <w:rFonts w:ascii="Tahoma" w:hAnsi="Tahoma" w:cs="Tahoma"/>
          <w:sz w:val="18"/>
          <w:szCs w:val="18"/>
        </w:rPr>
        <w:t>presente</w:t>
      </w:r>
      <w:r w:rsidRPr="00AF47FF">
        <w:rPr>
          <w:rFonts w:ascii="Tahoma" w:hAnsi="Tahoma" w:cs="Tahoma"/>
          <w:spacing w:val="1"/>
          <w:sz w:val="18"/>
          <w:szCs w:val="18"/>
        </w:rPr>
        <w:t xml:space="preserve"> </w:t>
      </w:r>
      <w:r w:rsidRPr="00AF47FF">
        <w:rPr>
          <w:rFonts w:ascii="Tahoma" w:hAnsi="Tahoma" w:cs="Tahoma"/>
          <w:sz w:val="18"/>
          <w:szCs w:val="18"/>
        </w:rPr>
        <w:t>contrato,</w:t>
      </w:r>
      <w:r w:rsidRPr="00AF47FF">
        <w:rPr>
          <w:rFonts w:ascii="Tahoma" w:hAnsi="Tahoma" w:cs="Tahoma"/>
          <w:spacing w:val="1"/>
          <w:sz w:val="18"/>
          <w:szCs w:val="18"/>
        </w:rPr>
        <w:t xml:space="preserve"> </w:t>
      </w:r>
      <w:r w:rsidRPr="00AF47FF">
        <w:rPr>
          <w:rFonts w:ascii="Tahoma" w:hAnsi="Tahoma" w:cs="Tahoma"/>
          <w:sz w:val="18"/>
          <w:szCs w:val="18"/>
        </w:rPr>
        <w:t>manifestando</w:t>
      </w:r>
      <w:r w:rsidRPr="00AF47FF">
        <w:rPr>
          <w:rFonts w:ascii="Tahoma" w:hAnsi="Tahoma" w:cs="Tahoma"/>
          <w:spacing w:val="1"/>
          <w:sz w:val="18"/>
          <w:szCs w:val="18"/>
        </w:rPr>
        <w:t xml:space="preserve"> </w:t>
      </w:r>
      <w:r w:rsidRPr="00AF47FF">
        <w:rPr>
          <w:rFonts w:ascii="Tahoma" w:hAnsi="Tahoma" w:cs="Tahoma"/>
          <w:sz w:val="18"/>
          <w:szCs w:val="18"/>
        </w:rPr>
        <w:t>reunir</w:t>
      </w:r>
      <w:r w:rsidRPr="00AF47FF">
        <w:rPr>
          <w:rFonts w:ascii="Tahoma" w:hAnsi="Tahoma" w:cs="Tahoma"/>
          <w:spacing w:val="1"/>
          <w:sz w:val="18"/>
          <w:szCs w:val="18"/>
        </w:rPr>
        <w:t xml:space="preserve"> </w:t>
      </w:r>
      <w:r w:rsidRPr="00AF47FF">
        <w:rPr>
          <w:rFonts w:ascii="Tahoma" w:hAnsi="Tahoma" w:cs="Tahoma"/>
          <w:sz w:val="18"/>
          <w:szCs w:val="18"/>
        </w:rPr>
        <w:t>las</w:t>
      </w:r>
      <w:r w:rsidRPr="00AF47FF">
        <w:rPr>
          <w:rFonts w:ascii="Tahoma" w:hAnsi="Tahoma" w:cs="Tahoma"/>
          <w:spacing w:val="1"/>
          <w:sz w:val="18"/>
          <w:szCs w:val="18"/>
        </w:rPr>
        <w:t xml:space="preserve"> </w:t>
      </w:r>
      <w:r w:rsidRPr="00AF47FF">
        <w:rPr>
          <w:rFonts w:ascii="Tahoma" w:hAnsi="Tahoma" w:cs="Tahoma"/>
          <w:sz w:val="18"/>
          <w:szCs w:val="18"/>
        </w:rPr>
        <w:t>condiciones técnicas, jurídicas y económicas, así como la organización y elementos necesarios para su cumplimiento.</w:t>
      </w:r>
    </w:p>
    <w:p w14:paraId="04613B5D" w14:textId="77777777" w:rsidR="00B8527F" w:rsidRPr="00AF47FF" w:rsidRDefault="00B8527F" w:rsidP="00B8527F">
      <w:pPr>
        <w:pStyle w:val="Textoindependiente"/>
        <w:ind w:right="48"/>
        <w:rPr>
          <w:rFonts w:ascii="Tahoma" w:hAnsi="Tahoma" w:cs="Tahoma"/>
          <w:sz w:val="18"/>
          <w:szCs w:val="18"/>
        </w:rPr>
      </w:pPr>
    </w:p>
    <w:p w14:paraId="5F9F24E5" w14:textId="4BD7FE13" w:rsidR="00B8527F" w:rsidRPr="00AF47FF" w:rsidRDefault="00B8527F" w:rsidP="000D4109">
      <w:pPr>
        <w:pStyle w:val="Prrafodelista"/>
        <w:widowControl w:val="0"/>
        <w:numPr>
          <w:ilvl w:val="1"/>
          <w:numId w:val="82"/>
        </w:numPr>
        <w:tabs>
          <w:tab w:val="left" w:pos="844"/>
        </w:tabs>
        <w:autoSpaceDE w:val="0"/>
        <w:autoSpaceDN w:val="0"/>
        <w:spacing w:after="0" w:line="240" w:lineRule="auto"/>
        <w:ind w:left="0" w:right="48" w:firstLine="0"/>
        <w:contextualSpacing w:val="0"/>
        <w:jc w:val="both"/>
        <w:rPr>
          <w:rFonts w:ascii="Tahoma" w:hAnsi="Tahoma" w:cs="Tahoma"/>
          <w:sz w:val="18"/>
          <w:szCs w:val="18"/>
        </w:rPr>
      </w:pPr>
      <w:r w:rsidRPr="00AF47FF">
        <w:rPr>
          <w:rFonts w:ascii="Tahoma" w:hAnsi="Tahoma" w:cs="Tahoma"/>
          <w:sz w:val="18"/>
          <w:szCs w:val="18"/>
        </w:rPr>
        <w:t>Bajo protesta de decir verdad, manifiesta que no desempeña un empleo, cargo o comisión en el servicio público, ni se</w:t>
      </w:r>
      <w:r w:rsidRPr="00AF47FF">
        <w:rPr>
          <w:rFonts w:ascii="Tahoma" w:hAnsi="Tahoma" w:cs="Tahoma"/>
          <w:spacing w:val="1"/>
          <w:sz w:val="18"/>
          <w:szCs w:val="18"/>
        </w:rPr>
        <w:t xml:space="preserve"> </w:t>
      </w:r>
      <w:r w:rsidRPr="00AF47FF">
        <w:rPr>
          <w:rFonts w:ascii="Tahoma" w:hAnsi="Tahoma" w:cs="Tahoma"/>
          <w:sz w:val="18"/>
          <w:szCs w:val="18"/>
        </w:rPr>
        <w:t>encuentra inhabilitado para ello, o en su caso que, a pesar de desempeñarlo, con la formalización del presente contrato no se</w:t>
      </w:r>
      <w:r w:rsidRPr="00AF47FF">
        <w:rPr>
          <w:rFonts w:ascii="Tahoma" w:hAnsi="Tahoma" w:cs="Tahoma"/>
          <w:spacing w:val="1"/>
          <w:sz w:val="18"/>
          <w:szCs w:val="18"/>
        </w:rPr>
        <w:t xml:space="preserve"> </w:t>
      </w:r>
      <w:r w:rsidRPr="00AF47FF">
        <w:rPr>
          <w:rFonts w:ascii="Tahoma" w:hAnsi="Tahoma" w:cs="Tahoma"/>
          <w:sz w:val="18"/>
          <w:szCs w:val="18"/>
        </w:rPr>
        <w:t>actualiza</w:t>
      </w:r>
      <w:r w:rsidRPr="00AF47FF">
        <w:rPr>
          <w:rFonts w:ascii="Tahoma" w:hAnsi="Tahoma" w:cs="Tahoma"/>
          <w:spacing w:val="7"/>
          <w:sz w:val="18"/>
          <w:szCs w:val="18"/>
        </w:rPr>
        <w:t xml:space="preserve"> </w:t>
      </w:r>
      <w:r w:rsidRPr="00AF47FF">
        <w:rPr>
          <w:rFonts w:ascii="Tahoma" w:hAnsi="Tahoma" w:cs="Tahoma"/>
          <w:sz w:val="18"/>
          <w:szCs w:val="18"/>
        </w:rPr>
        <w:t>un</w:t>
      </w:r>
      <w:r w:rsidRPr="00AF47FF">
        <w:rPr>
          <w:rFonts w:ascii="Tahoma" w:hAnsi="Tahoma" w:cs="Tahoma"/>
          <w:spacing w:val="7"/>
          <w:sz w:val="18"/>
          <w:szCs w:val="18"/>
        </w:rPr>
        <w:t xml:space="preserve"> </w:t>
      </w:r>
      <w:r w:rsidRPr="00AF47FF">
        <w:rPr>
          <w:rFonts w:ascii="Tahoma" w:hAnsi="Tahoma" w:cs="Tahoma"/>
          <w:sz w:val="18"/>
          <w:szCs w:val="18"/>
        </w:rPr>
        <w:t>conflicto</w:t>
      </w:r>
      <w:r w:rsidRPr="00AF47FF">
        <w:rPr>
          <w:rFonts w:ascii="Tahoma" w:hAnsi="Tahoma" w:cs="Tahoma"/>
          <w:spacing w:val="7"/>
          <w:sz w:val="18"/>
          <w:szCs w:val="18"/>
        </w:rPr>
        <w:t xml:space="preserve"> </w:t>
      </w:r>
      <w:r w:rsidRPr="00AF47FF">
        <w:rPr>
          <w:rFonts w:ascii="Tahoma" w:hAnsi="Tahoma" w:cs="Tahoma"/>
          <w:sz w:val="18"/>
          <w:szCs w:val="18"/>
        </w:rPr>
        <w:t>de</w:t>
      </w:r>
      <w:r w:rsidRPr="00AF47FF">
        <w:rPr>
          <w:rFonts w:ascii="Tahoma" w:hAnsi="Tahoma" w:cs="Tahoma"/>
          <w:spacing w:val="7"/>
          <w:sz w:val="18"/>
          <w:szCs w:val="18"/>
        </w:rPr>
        <w:t xml:space="preserve"> </w:t>
      </w:r>
      <w:r w:rsidRPr="00AF47FF">
        <w:rPr>
          <w:rFonts w:ascii="Tahoma" w:hAnsi="Tahoma" w:cs="Tahoma"/>
          <w:sz w:val="18"/>
          <w:szCs w:val="18"/>
        </w:rPr>
        <w:t>interés,</w:t>
      </w:r>
      <w:r w:rsidRPr="00AF47FF">
        <w:rPr>
          <w:rFonts w:ascii="Tahoma" w:hAnsi="Tahoma" w:cs="Tahoma"/>
          <w:spacing w:val="7"/>
          <w:sz w:val="18"/>
          <w:szCs w:val="18"/>
        </w:rPr>
        <w:t xml:space="preserve"> </w:t>
      </w:r>
      <w:r w:rsidRPr="00AF47FF">
        <w:rPr>
          <w:rFonts w:ascii="Tahoma" w:hAnsi="Tahoma" w:cs="Tahoma"/>
          <w:sz w:val="18"/>
          <w:szCs w:val="18"/>
        </w:rPr>
        <w:t>en</w:t>
      </w:r>
      <w:r w:rsidRPr="00AF47FF">
        <w:rPr>
          <w:rFonts w:ascii="Tahoma" w:hAnsi="Tahoma" w:cs="Tahoma"/>
          <w:spacing w:val="7"/>
          <w:sz w:val="18"/>
          <w:szCs w:val="18"/>
        </w:rPr>
        <w:t xml:space="preserve"> </w:t>
      </w:r>
      <w:r w:rsidRPr="00AF47FF">
        <w:rPr>
          <w:rFonts w:ascii="Tahoma" w:hAnsi="Tahoma" w:cs="Tahoma"/>
          <w:sz w:val="18"/>
          <w:szCs w:val="18"/>
        </w:rPr>
        <w:t>términos</w:t>
      </w:r>
      <w:r w:rsidRPr="00AF47FF">
        <w:rPr>
          <w:rFonts w:ascii="Tahoma" w:hAnsi="Tahoma" w:cs="Tahoma"/>
          <w:spacing w:val="7"/>
          <w:sz w:val="18"/>
          <w:szCs w:val="18"/>
        </w:rPr>
        <w:t xml:space="preserve"> </w:t>
      </w:r>
      <w:r w:rsidRPr="00AF47FF">
        <w:rPr>
          <w:rFonts w:ascii="Tahoma" w:hAnsi="Tahoma" w:cs="Tahoma"/>
          <w:sz w:val="18"/>
          <w:szCs w:val="18"/>
        </w:rPr>
        <w:t>del</w:t>
      </w:r>
      <w:r w:rsidRPr="00AF47FF">
        <w:rPr>
          <w:rFonts w:ascii="Tahoma" w:hAnsi="Tahoma" w:cs="Tahoma"/>
          <w:spacing w:val="7"/>
          <w:sz w:val="18"/>
          <w:szCs w:val="18"/>
        </w:rPr>
        <w:t xml:space="preserve"> </w:t>
      </w:r>
      <w:r w:rsidRPr="00AF47FF">
        <w:rPr>
          <w:rFonts w:ascii="Tahoma" w:hAnsi="Tahoma" w:cs="Tahoma"/>
          <w:sz w:val="18"/>
          <w:szCs w:val="18"/>
        </w:rPr>
        <w:t>artículo</w:t>
      </w:r>
      <w:r w:rsidRPr="00AF47FF">
        <w:rPr>
          <w:rFonts w:ascii="Tahoma" w:hAnsi="Tahoma" w:cs="Tahoma"/>
          <w:spacing w:val="7"/>
          <w:sz w:val="18"/>
          <w:szCs w:val="18"/>
        </w:rPr>
        <w:t xml:space="preserve"> </w:t>
      </w:r>
      <w:r w:rsidRPr="00AF47FF">
        <w:rPr>
          <w:rFonts w:ascii="Tahoma" w:hAnsi="Tahoma" w:cs="Tahoma"/>
          <w:sz w:val="18"/>
          <w:szCs w:val="18"/>
        </w:rPr>
        <w:t>49,</w:t>
      </w:r>
      <w:r w:rsidRPr="00AF47FF">
        <w:rPr>
          <w:rFonts w:ascii="Tahoma" w:hAnsi="Tahoma" w:cs="Tahoma"/>
          <w:spacing w:val="7"/>
          <w:sz w:val="18"/>
          <w:szCs w:val="18"/>
        </w:rPr>
        <w:t xml:space="preserve"> </w:t>
      </w:r>
      <w:r w:rsidRPr="00AF47FF">
        <w:rPr>
          <w:rFonts w:ascii="Tahoma" w:hAnsi="Tahoma" w:cs="Tahoma"/>
          <w:sz w:val="18"/>
          <w:szCs w:val="18"/>
        </w:rPr>
        <w:t>fracción</w:t>
      </w:r>
      <w:r w:rsidRPr="00AF47FF">
        <w:rPr>
          <w:rFonts w:ascii="Tahoma" w:hAnsi="Tahoma" w:cs="Tahoma"/>
          <w:spacing w:val="7"/>
          <w:sz w:val="18"/>
          <w:szCs w:val="18"/>
        </w:rPr>
        <w:t xml:space="preserve"> </w:t>
      </w:r>
      <w:r w:rsidRPr="00AF47FF">
        <w:rPr>
          <w:rFonts w:ascii="Tahoma" w:hAnsi="Tahoma" w:cs="Tahoma"/>
          <w:sz w:val="18"/>
          <w:szCs w:val="18"/>
        </w:rPr>
        <w:t>IX</w:t>
      </w:r>
      <w:r w:rsidRPr="00AF47FF">
        <w:rPr>
          <w:rFonts w:ascii="Tahoma" w:hAnsi="Tahoma" w:cs="Tahoma"/>
          <w:spacing w:val="7"/>
          <w:sz w:val="18"/>
          <w:szCs w:val="18"/>
        </w:rPr>
        <w:t xml:space="preserve"> </w:t>
      </w:r>
      <w:r w:rsidRPr="00AF47FF">
        <w:rPr>
          <w:rFonts w:ascii="Tahoma" w:hAnsi="Tahoma" w:cs="Tahoma"/>
          <w:sz w:val="18"/>
          <w:szCs w:val="18"/>
        </w:rPr>
        <w:t>de</w:t>
      </w:r>
      <w:r w:rsidRPr="00AF47FF">
        <w:rPr>
          <w:rFonts w:ascii="Tahoma" w:hAnsi="Tahoma" w:cs="Tahoma"/>
          <w:spacing w:val="7"/>
          <w:sz w:val="18"/>
          <w:szCs w:val="18"/>
        </w:rPr>
        <w:t xml:space="preserve"> </w:t>
      </w:r>
      <w:r w:rsidRPr="00AF47FF">
        <w:rPr>
          <w:rFonts w:ascii="Tahoma" w:hAnsi="Tahoma" w:cs="Tahoma"/>
          <w:sz w:val="18"/>
          <w:szCs w:val="18"/>
        </w:rPr>
        <w:t>la</w:t>
      </w:r>
      <w:r w:rsidRPr="00AF47FF">
        <w:rPr>
          <w:rFonts w:ascii="Tahoma" w:hAnsi="Tahoma" w:cs="Tahoma"/>
          <w:spacing w:val="7"/>
          <w:sz w:val="18"/>
          <w:szCs w:val="18"/>
        </w:rPr>
        <w:t xml:space="preserve"> </w:t>
      </w:r>
      <w:r w:rsidRPr="00AF47FF">
        <w:rPr>
          <w:rFonts w:ascii="Tahoma" w:hAnsi="Tahoma" w:cs="Tahoma"/>
          <w:sz w:val="18"/>
          <w:szCs w:val="18"/>
        </w:rPr>
        <w:t>Ley</w:t>
      </w:r>
      <w:r w:rsidRPr="00AF47FF">
        <w:rPr>
          <w:rFonts w:ascii="Tahoma" w:hAnsi="Tahoma" w:cs="Tahoma"/>
          <w:spacing w:val="7"/>
          <w:sz w:val="18"/>
          <w:szCs w:val="18"/>
        </w:rPr>
        <w:t xml:space="preserve"> </w:t>
      </w:r>
      <w:r w:rsidRPr="00AF47FF">
        <w:rPr>
          <w:rFonts w:ascii="Tahoma" w:hAnsi="Tahoma" w:cs="Tahoma"/>
          <w:sz w:val="18"/>
          <w:szCs w:val="18"/>
        </w:rPr>
        <w:t>General</w:t>
      </w:r>
      <w:r w:rsidRPr="00AF47FF">
        <w:rPr>
          <w:rFonts w:ascii="Tahoma" w:hAnsi="Tahoma" w:cs="Tahoma"/>
          <w:spacing w:val="7"/>
          <w:sz w:val="18"/>
          <w:szCs w:val="18"/>
        </w:rPr>
        <w:t xml:space="preserve"> </w:t>
      </w:r>
      <w:r w:rsidRPr="00AF47FF">
        <w:rPr>
          <w:rFonts w:ascii="Tahoma" w:hAnsi="Tahoma" w:cs="Tahoma"/>
          <w:sz w:val="18"/>
          <w:szCs w:val="18"/>
        </w:rPr>
        <w:t>de</w:t>
      </w:r>
      <w:r w:rsidRPr="00AF47FF">
        <w:rPr>
          <w:rFonts w:ascii="Tahoma" w:hAnsi="Tahoma" w:cs="Tahoma"/>
          <w:spacing w:val="7"/>
          <w:sz w:val="18"/>
          <w:szCs w:val="18"/>
        </w:rPr>
        <w:t xml:space="preserve"> </w:t>
      </w:r>
      <w:r w:rsidRPr="00AF47FF">
        <w:rPr>
          <w:rFonts w:ascii="Tahoma" w:hAnsi="Tahoma" w:cs="Tahoma"/>
          <w:sz w:val="18"/>
          <w:szCs w:val="18"/>
        </w:rPr>
        <w:t>Responsabilidades</w:t>
      </w:r>
      <w:r w:rsidRPr="00AF47FF">
        <w:rPr>
          <w:rFonts w:ascii="Tahoma" w:hAnsi="Tahoma" w:cs="Tahoma"/>
          <w:spacing w:val="7"/>
          <w:sz w:val="18"/>
          <w:szCs w:val="18"/>
        </w:rPr>
        <w:t xml:space="preserve"> </w:t>
      </w:r>
      <w:r w:rsidRPr="00AF47FF">
        <w:rPr>
          <w:rFonts w:ascii="Tahoma" w:hAnsi="Tahoma" w:cs="Tahoma"/>
          <w:sz w:val="18"/>
          <w:szCs w:val="18"/>
        </w:rPr>
        <w:t>Administrativas</w:t>
      </w:r>
      <w:r w:rsidRPr="00AF47FF">
        <w:rPr>
          <w:rFonts w:ascii="Tahoma" w:hAnsi="Tahoma" w:cs="Tahoma"/>
          <w:spacing w:val="-48"/>
          <w:sz w:val="18"/>
          <w:szCs w:val="18"/>
        </w:rPr>
        <w:t xml:space="preserve"> </w:t>
      </w:r>
      <w:r w:rsidRPr="00AF47FF">
        <w:rPr>
          <w:rFonts w:ascii="Tahoma" w:hAnsi="Tahoma" w:cs="Tahoma"/>
          <w:sz w:val="18"/>
          <w:szCs w:val="18"/>
        </w:rPr>
        <w:t xml:space="preserve">lo cual se constató por el Órgano Interno de Control en </w:t>
      </w:r>
      <w:r w:rsidRPr="00AF47FF">
        <w:rPr>
          <w:rFonts w:ascii="Tahoma" w:hAnsi="Tahoma" w:cs="Tahoma"/>
          <w:b/>
          <w:sz w:val="18"/>
          <w:szCs w:val="18"/>
        </w:rPr>
        <w:t>"EL CENACE"</w:t>
      </w:r>
      <w:r w:rsidRPr="00AF47FF">
        <w:rPr>
          <w:rFonts w:ascii="Tahoma" w:hAnsi="Tahoma" w:cs="Tahoma"/>
          <w:sz w:val="18"/>
          <w:szCs w:val="18"/>
        </w:rPr>
        <w:t>, en concordancia con los artículos 50, fracción II de la</w:t>
      </w:r>
      <w:r w:rsidRPr="00AF47FF">
        <w:rPr>
          <w:rFonts w:ascii="Tahoma" w:hAnsi="Tahoma" w:cs="Tahoma"/>
          <w:spacing w:val="1"/>
          <w:sz w:val="18"/>
          <w:szCs w:val="18"/>
        </w:rPr>
        <w:t xml:space="preserve"> </w:t>
      </w:r>
      <w:r w:rsidRPr="00AF47FF">
        <w:rPr>
          <w:rFonts w:ascii="Tahoma" w:hAnsi="Tahoma" w:cs="Tahoma"/>
          <w:b/>
          <w:sz w:val="18"/>
          <w:szCs w:val="18"/>
        </w:rPr>
        <w:t xml:space="preserve">"LAASSP" </w:t>
      </w:r>
      <w:r w:rsidRPr="00AF47FF">
        <w:rPr>
          <w:rFonts w:ascii="Tahoma" w:hAnsi="Tahoma" w:cs="Tahoma"/>
          <w:sz w:val="18"/>
          <w:szCs w:val="18"/>
        </w:rPr>
        <w:t xml:space="preserve">y 88, fracción I de su Reglamento; así como que </w:t>
      </w:r>
      <w:r w:rsidRPr="00AF47FF">
        <w:rPr>
          <w:rFonts w:ascii="Tahoma" w:hAnsi="Tahoma" w:cs="Tahoma"/>
          <w:b/>
          <w:sz w:val="18"/>
          <w:szCs w:val="18"/>
        </w:rPr>
        <w:t xml:space="preserve">"EL PROVEEDOR" </w:t>
      </w:r>
      <w:r w:rsidRPr="00AF47FF">
        <w:rPr>
          <w:rFonts w:ascii="Tahoma" w:hAnsi="Tahoma" w:cs="Tahoma"/>
          <w:sz w:val="18"/>
          <w:szCs w:val="18"/>
        </w:rPr>
        <w:t>no se encuentra en alguno de los supuestos del</w:t>
      </w:r>
      <w:r w:rsidRPr="00AF47FF">
        <w:rPr>
          <w:rFonts w:ascii="Tahoma" w:hAnsi="Tahoma" w:cs="Tahoma"/>
          <w:spacing w:val="1"/>
          <w:sz w:val="18"/>
          <w:szCs w:val="18"/>
        </w:rPr>
        <w:t xml:space="preserve"> </w:t>
      </w:r>
      <w:r w:rsidRPr="00AF47FF">
        <w:rPr>
          <w:rFonts w:ascii="Tahoma" w:hAnsi="Tahoma" w:cs="Tahoma"/>
          <w:sz w:val="18"/>
          <w:szCs w:val="18"/>
        </w:rPr>
        <w:t xml:space="preserve">artículo 50 y penúltimo y antepenúltimo párrafos del </w:t>
      </w:r>
      <w:r w:rsidRPr="00AF47FF">
        <w:rPr>
          <w:rFonts w:ascii="Tahoma" w:hAnsi="Tahoma" w:cs="Tahoma"/>
          <w:sz w:val="18"/>
          <w:szCs w:val="18"/>
        </w:rPr>
        <w:lastRenderedPageBreak/>
        <w:t xml:space="preserve">artículo 60 de la </w:t>
      </w:r>
      <w:r w:rsidRPr="00AF47FF">
        <w:rPr>
          <w:rFonts w:ascii="Tahoma" w:hAnsi="Tahoma" w:cs="Tahoma"/>
          <w:b/>
          <w:sz w:val="18"/>
          <w:szCs w:val="18"/>
        </w:rPr>
        <w:t>"LAASSP"</w:t>
      </w:r>
      <w:r w:rsidRPr="00AF47FF">
        <w:rPr>
          <w:rFonts w:ascii="Tahoma" w:hAnsi="Tahoma" w:cs="Tahoma"/>
          <w:sz w:val="18"/>
          <w:szCs w:val="18"/>
        </w:rPr>
        <w:t>.</w:t>
      </w:r>
    </w:p>
    <w:p w14:paraId="77573E5A" w14:textId="77777777" w:rsidR="00B8527F" w:rsidRPr="00AF47FF" w:rsidRDefault="00B8527F" w:rsidP="00B8527F">
      <w:pPr>
        <w:pStyle w:val="Textoindependiente"/>
        <w:ind w:right="48"/>
        <w:rPr>
          <w:rFonts w:ascii="Tahoma" w:hAnsi="Tahoma" w:cs="Tahoma"/>
          <w:sz w:val="18"/>
          <w:szCs w:val="18"/>
        </w:rPr>
      </w:pPr>
    </w:p>
    <w:p w14:paraId="690008BD" w14:textId="77777777" w:rsidR="00B8527F" w:rsidRPr="00AF47FF" w:rsidRDefault="00B8527F" w:rsidP="000D4109">
      <w:pPr>
        <w:pStyle w:val="Prrafodelista"/>
        <w:widowControl w:val="0"/>
        <w:numPr>
          <w:ilvl w:val="1"/>
          <w:numId w:val="82"/>
        </w:numPr>
        <w:tabs>
          <w:tab w:val="left" w:pos="813"/>
        </w:tabs>
        <w:autoSpaceDE w:val="0"/>
        <w:autoSpaceDN w:val="0"/>
        <w:spacing w:after="0" w:line="240" w:lineRule="auto"/>
        <w:ind w:left="0" w:right="48" w:firstLine="0"/>
        <w:contextualSpacing w:val="0"/>
        <w:jc w:val="both"/>
        <w:rPr>
          <w:rFonts w:ascii="Tahoma" w:hAnsi="Tahoma" w:cs="Tahoma"/>
          <w:sz w:val="18"/>
          <w:szCs w:val="18"/>
        </w:rPr>
      </w:pPr>
      <w:r w:rsidRPr="00AF47FF">
        <w:rPr>
          <w:rFonts w:ascii="Tahoma" w:hAnsi="Tahoma" w:cs="Tahoma"/>
          <w:sz w:val="18"/>
          <w:szCs w:val="18"/>
        </w:rPr>
        <w:t>Bajo protesta de decir verdad, declara que conoce y se obliga a cumplir con el Convenio 138 de la Organización Internacional</w:t>
      </w:r>
      <w:r w:rsidRPr="00AF47FF">
        <w:rPr>
          <w:rFonts w:ascii="Tahoma" w:hAnsi="Tahoma" w:cs="Tahoma"/>
          <w:spacing w:val="-47"/>
          <w:sz w:val="18"/>
          <w:szCs w:val="18"/>
        </w:rPr>
        <w:t xml:space="preserve"> </w:t>
      </w:r>
      <w:r w:rsidRPr="00AF47FF">
        <w:rPr>
          <w:rFonts w:ascii="Tahoma" w:hAnsi="Tahoma" w:cs="Tahoma"/>
          <w:sz w:val="18"/>
          <w:szCs w:val="18"/>
        </w:rPr>
        <w:t>del Trabajo en materia de erradicación del Trabajo Infantil, del artículo 123 Constitucional, apartado A) en todas sus fracciones y</w:t>
      </w:r>
      <w:r w:rsidRPr="00AF47FF">
        <w:rPr>
          <w:rFonts w:ascii="Tahoma" w:hAnsi="Tahoma" w:cs="Tahoma"/>
          <w:spacing w:val="1"/>
          <w:sz w:val="18"/>
          <w:szCs w:val="18"/>
        </w:rPr>
        <w:t xml:space="preserve"> </w:t>
      </w:r>
      <w:r w:rsidRPr="00AF47FF">
        <w:rPr>
          <w:rFonts w:ascii="Tahoma" w:hAnsi="Tahoma" w:cs="Tahoma"/>
          <w:sz w:val="18"/>
          <w:szCs w:val="18"/>
        </w:rPr>
        <w:t>de la Ley Federal del Trabajo en su artículo 22, manifestando que ni en sus registros, ni en su nómina tiene empleados menores</w:t>
      </w:r>
      <w:r w:rsidRPr="00AF47FF">
        <w:rPr>
          <w:rFonts w:ascii="Tahoma" w:hAnsi="Tahoma" w:cs="Tahoma"/>
          <w:spacing w:val="1"/>
          <w:sz w:val="18"/>
          <w:szCs w:val="18"/>
        </w:rPr>
        <w:t xml:space="preserve"> </w:t>
      </w:r>
      <w:r w:rsidRPr="00AF47FF">
        <w:rPr>
          <w:rFonts w:ascii="Tahoma" w:hAnsi="Tahoma" w:cs="Tahoma"/>
          <w:sz w:val="18"/>
          <w:szCs w:val="18"/>
        </w:rPr>
        <w:t>de quince años y que en caso de llegar a tener a menores de dieciocho años que se encuentren dentro de los supuestos de edad</w:t>
      </w:r>
      <w:r w:rsidRPr="00AF47FF">
        <w:rPr>
          <w:rFonts w:ascii="Tahoma" w:hAnsi="Tahoma" w:cs="Tahoma"/>
          <w:spacing w:val="-47"/>
          <w:sz w:val="18"/>
          <w:szCs w:val="18"/>
        </w:rPr>
        <w:t xml:space="preserve"> </w:t>
      </w:r>
      <w:r w:rsidRPr="00AF47FF">
        <w:rPr>
          <w:rFonts w:ascii="Tahoma" w:hAnsi="Tahoma" w:cs="Tahoma"/>
          <w:sz w:val="18"/>
          <w:szCs w:val="18"/>
        </w:rPr>
        <w:t>permitida para laborar le serán respetados todos los derechos que se establecen en el marco normativo transcrito.</w:t>
      </w:r>
    </w:p>
    <w:p w14:paraId="415C3937" w14:textId="77777777" w:rsidR="00B8527F" w:rsidRPr="00AF47FF" w:rsidRDefault="00B8527F" w:rsidP="00B8527F">
      <w:pPr>
        <w:pStyle w:val="Textoindependiente"/>
        <w:ind w:right="48"/>
        <w:rPr>
          <w:rFonts w:ascii="Tahoma" w:hAnsi="Tahoma" w:cs="Tahoma"/>
          <w:sz w:val="18"/>
          <w:szCs w:val="18"/>
        </w:rPr>
      </w:pPr>
    </w:p>
    <w:p w14:paraId="0A0BC4CE" w14:textId="77777777" w:rsidR="00B8527F" w:rsidRPr="00AF47FF" w:rsidRDefault="00B8527F" w:rsidP="000D4109">
      <w:pPr>
        <w:pStyle w:val="Prrafodelista"/>
        <w:widowControl w:val="0"/>
        <w:numPr>
          <w:ilvl w:val="1"/>
          <w:numId w:val="82"/>
        </w:numPr>
        <w:tabs>
          <w:tab w:val="left" w:pos="813"/>
        </w:tabs>
        <w:autoSpaceDE w:val="0"/>
        <w:autoSpaceDN w:val="0"/>
        <w:spacing w:after="0" w:line="240" w:lineRule="auto"/>
        <w:ind w:left="0" w:right="48" w:firstLine="0"/>
        <w:contextualSpacing w:val="0"/>
        <w:jc w:val="both"/>
        <w:rPr>
          <w:rFonts w:ascii="Tahoma" w:hAnsi="Tahoma" w:cs="Tahoma"/>
          <w:sz w:val="18"/>
          <w:szCs w:val="18"/>
        </w:rPr>
      </w:pPr>
      <w:r w:rsidRPr="00AF47FF">
        <w:rPr>
          <w:rFonts w:ascii="Tahoma" w:hAnsi="Tahoma" w:cs="Tahoma"/>
          <w:sz w:val="18"/>
          <w:szCs w:val="18"/>
        </w:rPr>
        <w:t xml:space="preserve">Cuenta con su Registro Federal de Contribuyentes </w:t>
      </w:r>
      <w:proofErr w:type="spellStart"/>
      <w:r w:rsidRPr="00AF47FF">
        <w:rPr>
          <w:rFonts w:ascii="Tahoma" w:hAnsi="Tahoma" w:cs="Tahoma"/>
          <w:sz w:val="18"/>
          <w:szCs w:val="18"/>
        </w:rPr>
        <w:t>NNNNNNNNNN</w:t>
      </w:r>
      <w:proofErr w:type="spellEnd"/>
    </w:p>
    <w:p w14:paraId="0089D3CE" w14:textId="77777777" w:rsidR="00B8527F" w:rsidRPr="00AF47FF" w:rsidRDefault="00B8527F" w:rsidP="00B8527F">
      <w:pPr>
        <w:pStyle w:val="Textoindependiente"/>
        <w:ind w:right="48"/>
        <w:rPr>
          <w:rFonts w:ascii="Tahoma" w:hAnsi="Tahoma" w:cs="Tahoma"/>
          <w:sz w:val="18"/>
          <w:szCs w:val="18"/>
        </w:rPr>
      </w:pPr>
    </w:p>
    <w:p w14:paraId="428F2575" w14:textId="77777777" w:rsidR="00B8527F" w:rsidRPr="00AF47FF" w:rsidRDefault="00B8527F" w:rsidP="000D4109">
      <w:pPr>
        <w:pStyle w:val="Prrafodelista"/>
        <w:widowControl w:val="0"/>
        <w:numPr>
          <w:ilvl w:val="1"/>
          <w:numId w:val="82"/>
        </w:numPr>
        <w:tabs>
          <w:tab w:val="left" w:pos="837"/>
        </w:tabs>
        <w:autoSpaceDE w:val="0"/>
        <w:autoSpaceDN w:val="0"/>
        <w:spacing w:after="0" w:line="240" w:lineRule="auto"/>
        <w:ind w:left="0" w:right="48" w:firstLine="0"/>
        <w:contextualSpacing w:val="0"/>
        <w:jc w:val="both"/>
        <w:rPr>
          <w:rFonts w:ascii="Tahoma" w:hAnsi="Tahoma" w:cs="Tahoma"/>
          <w:sz w:val="18"/>
          <w:szCs w:val="18"/>
        </w:rPr>
      </w:pPr>
      <w:r w:rsidRPr="00AF47FF">
        <w:rPr>
          <w:rFonts w:ascii="Tahoma" w:hAnsi="Tahoma" w:cs="Tahoma"/>
          <w:sz w:val="18"/>
          <w:szCs w:val="18"/>
        </w:rPr>
        <w:t>Bajo protesta de decir verdad, manifiesta estar al corriente en los pagos que se derivan de sus obligaciones fiscales, en</w:t>
      </w:r>
      <w:r w:rsidRPr="00AF47FF">
        <w:rPr>
          <w:rFonts w:ascii="Tahoma" w:hAnsi="Tahoma" w:cs="Tahoma"/>
          <w:spacing w:val="1"/>
          <w:sz w:val="18"/>
          <w:szCs w:val="18"/>
        </w:rPr>
        <w:t xml:space="preserve"> </w:t>
      </w:r>
      <w:r w:rsidRPr="00AF47FF">
        <w:rPr>
          <w:rFonts w:ascii="Tahoma" w:hAnsi="Tahoma" w:cs="Tahoma"/>
          <w:sz w:val="18"/>
          <w:szCs w:val="18"/>
        </w:rPr>
        <w:t>específico de las previstas en el artículo 32-D del Código Fiscal Federal vigente, así como de sus obligaciones fiscales en materia</w:t>
      </w:r>
      <w:r w:rsidRPr="00AF47FF">
        <w:rPr>
          <w:rFonts w:ascii="Tahoma" w:hAnsi="Tahoma" w:cs="Tahoma"/>
          <w:spacing w:val="-47"/>
          <w:sz w:val="18"/>
          <w:szCs w:val="18"/>
        </w:rPr>
        <w:t xml:space="preserve"> </w:t>
      </w:r>
      <w:r w:rsidRPr="00AF47FF">
        <w:rPr>
          <w:rFonts w:ascii="Tahoma" w:hAnsi="Tahoma" w:cs="Tahoma"/>
          <w:sz w:val="18"/>
          <w:szCs w:val="18"/>
        </w:rPr>
        <w:t>de seguridad social, ante el Instituto del Fondo Nacional de la Vivienda para los Trabajadores y ante el Instituto Mexicano del</w:t>
      </w:r>
      <w:r w:rsidRPr="00AF47FF">
        <w:rPr>
          <w:rFonts w:ascii="Tahoma" w:hAnsi="Tahoma" w:cs="Tahoma"/>
          <w:spacing w:val="1"/>
          <w:sz w:val="18"/>
          <w:szCs w:val="18"/>
        </w:rPr>
        <w:t xml:space="preserve"> </w:t>
      </w:r>
      <w:r w:rsidRPr="00AF47FF">
        <w:rPr>
          <w:rFonts w:ascii="Tahoma" w:hAnsi="Tahoma" w:cs="Tahoma"/>
          <w:sz w:val="18"/>
          <w:szCs w:val="18"/>
        </w:rPr>
        <w:t>Seguro Social; lo que acredita con las Opiniones de Cumplimiento de Obligaciones Fiscales y en materia de Seguridad Social en</w:t>
      </w:r>
      <w:r w:rsidRPr="00AF47FF">
        <w:rPr>
          <w:rFonts w:ascii="Tahoma" w:hAnsi="Tahoma" w:cs="Tahoma"/>
          <w:spacing w:val="1"/>
          <w:sz w:val="18"/>
          <w:szCs w:val="18"/>
        </w:rPr>
        <w:t xml:space="preserve"> </w:t>
      </w:r>
      <w:r w:rsidRPr="00AF47FF">
        <w:rPr>
          <w:rFonts w:ascii="Tahoma" w:hAnsi="Tahoma" w:cs="Tahoma"/>
          <w:sz w:val="18"/>
          <w:szCs w:val="18"/>
        </w:rPr>
        <w:t>sentido positivo, emitidas por el SAT e IMSS respectivamente, así como con la Constancia de Situación Fiscal en materia de</w:t>
      </w:r>
      <w:r w:rsidRPr="00AF47FF">
        <w:rPr>
          <w:rFonts w:ascii="Tahoma" w:hAnsi="Tahoma" w:cs="Tahoma"/>
          <w:spacing w:val="1"/>
          <w:sz w:val="18"/>
          <w:szCs w:val="18"/>
        </w:rPr>
        <w:t xml:space="preserve"> </w:t>
      </w:r>
      <w:r w:rsidRPr="00AF47FF">
        <w:rPr>
          <w:rFonts w:ascii="Tahoma" w:hAnsi="Tahoma" w:cs="Tahoma"/>
          <w:sz w:val="18"/>
          <w:szCs w:val="18"/>
        </w:rPr>
        <w:t>Aportaciones</w:t>
      </w:r>
      <w:r w:rsidRPr="00AF47FF">
        <w:rPr>
          <w:rFonts w:ascii="Tahoma" w:hAnsi="Tahoma" w:cs="Tahoma"/>
          <w:spacing w:val="22"/>
          <w:sz w:val="18"/>
          <w:szCs w:val="18"/>
        </w:rPr>
        <w:t xml:space="preserve"> </w:t>
      </w:r>
      <w:r w:rsidRPr="00AF47FF">
        <w:rPr>
          <w:rFonts w:ascii="Tahoma" w:hAnsi="Tahoma" w:cs="Tahoma"/>
          <w:sz w:val="18"/>
          <w:szCs w:val="18"/>
        </w:rPr>
        <w:t>Patronales</w:t>
      </w:r>
      <w:r w:rsidRPr="00AF47FF">
        <w:rPr>
          <w:rFonts w:ascii="Tahoma" w:hAnsi="Tahoma" w:cs="Tahoma"/>
          <w:spacing w:val="22"/>
          <w:sz w:val="18"/>
          <w:szCs w:val="18"/>
        </w:rPr>
        <w:t xml:space="preserve"> </w:t>
      </w:r>
      <w:r w:rsidRPr="00AF47FF">
        <w:rPr>
          <w:rFonts w:ascii="Tahoma" w:hAnsi="Tahoma" w:cs="Tahoma"/>
          <w:sz w:val="18"/>
          <w:szCs w:val="18"/>
        </w:rPr>
        <w:t>y</w:t>
      </w:r>
      <w:r w:rsidRPr="00AF47FF">
        <w:rPr>
          <w:rFonts w:ascii="Tahoma" w:hAnsi="Tahoma" w:cs="Tahoma"/>
          <w:spacing w:val="22"/>
          <w:sz w:val="18"/>
          <w:szCs w:val="18"/>
        </w:rPr>
        <w:t xml:space="preserve"> </w:t>
      </w:r>
      <w:r w:rsidRPr="00AF47FF">
        <w:rPr>
          <w:rFonts w:ascii="Tahoma" w:hAnsi="Tahoma" w:cs="Tahoma"/>
          <w:sz w:val="18"/>
          <w:szCs w:val="18"/>
        </w:rPr>
        <w:t>Entero</w:t>
      </w:r>
      <w:r w:rsidRPr="00AF47FF">
        <w:rPr>
          <w:rFonts w:ascii="Tahoma" w:hAnsi="Tahoma" w:cs="Tahoma"/>
          <w:spacing w:val="22"/>
          <w:sz w:val="18"/>
          <w:szCs w:val="18"/>
        </w:rPr>
        <w:t xml:space="preserve"> </w:t>
      </w:r>
      <w:r w:rsidRPr="00AF47FF">
        <w:rPr>
          <w:rFonts w:ascii="Tahoma" w:hAnsi="Tahoma" w:cs="Tahoma"/>
          <w:sz w:val="18"/>
          <w:szCs w:val="18"/>
        </w:rPr>
        <w:t>de</w:t>
      </w:r>
      <w:r w:rsidRPr="00AF47FF">
        <w:rPr>
          <w:rFonts w:ascii="Tahoma" w:hAnsi="Tahoma" w:cs="Tahoma"/>
          <w:spacing w:val="22"/>
          <w:sz w:val="18"/>
          <w:szCs w:val="18"/>
        </w:rPr>
        <w:t xml:space="preserve"> </w:t>
      </w:r>
      <w:r w:rsidRPr="00AF47FF">
        <w:rPr>
          <w:rFonts w:ascii="Tahoma" w:hAnsi="Tahoma" w:cs="Tahoma"/>
          <w:sz w:val="18"/>
          <w:szCs w:val="18"/>
        </w:rPr>
        <w:t>Descuentos,</w:t>
      </w:r>
      <w:r w:rsidRPr="00AF47FF">
        <w:rPr>
          <w:rFonts w:ascii="Tahoma" w:hAnsi="Tahoma" w:cs="Tahoma"/>
          <w:spacing w:val="22"/>
          <w:sz w:val="18"/>
          <w:szCs w:val="18"/>
        </w:rPr>
        <w:t xml:space="preserve"> </w:t>
      </w:r>
      <w:r w:rsidRPr="00AF47FF">
        <w:rPr>
          <w:rFonts w:ascii="Tahoma" w:hAnsi="Tahoma" w:cs="Tahoma"/>
          <w:sz w:val="18"/>
          <w:szCs w:val="18"/>
        </w:rPr>
        <w:t>sin</w:t>
      </w:r>
      <w:r w:rsidRPr="00AF47FF">
        <w:rPr>
          <w:rFonts w:ascii="Tahoma" w:hAnsi="Tahoma" w:cs="Tahoma"/>
          <w:spacing w:val="22"/>
          <w:sz w:val="18"/>
          <w:szCs w:val="18"/>
        </w:rPr>
        <w:t xml:space="preserve"> </w:t>
      </w:r>
      <w:r w:rsidRPr="00AF47FF">
        <w:rPr>
          <w:rFonts w:ascii="Tahoma" w:hAnsi="Tahoma" w:cs="Tahoma"/>
          <w:sz w:val="18"/>
          <w:szCs w:val="18"/>
        </w:rPr>
        <w:t>adeudo</w:t>
      </w:r>
      <w:r w:rsidRPr="00AF47FF">
        <w:rPr>
          <w:rFonts w:ascii="Tahoma" w:hAnsi="Tahoma" w:cs="Tahoma"/>
          <w:spacing w:val="22"/>
          <w:sz w:val="18"/>
          <w:szCs w:val="18"/>
        </w:rPr>
        <w:t xml:space="preserve"> </w:t>
      </w:r>
      <w:r w:rsidRPr="00AF47FF">
        <w:rPr>
          <w:rFonts w:ascii="Tahoma" w:hAnsi="Tahoma" w:cs="Tahoma"/>
          <w:sz w:val="18"/>
          <w:szCs w:val="18"/>
        </w:rPr>
        <w:t>emitida</w:t>
      </w:r>
      <w:r w:rsidRPr="00AF47FF">
        <w:rPr>
          <w:rFonts w:ascii="Tahoma" w:hAnsi="Tahoma" w:cs="Tahoma"/>
          <w:spacing w:val="22"/>
          <w:sz w:val="18"/>
          <w:szCs w:val="18"/>
        </w:rPr>
        <w:t xml:space="preserve"> </w:t>
      </w:r>
      <w:r w:rsidRPr="00AF47FF">
        <w:rPr>
          <w:rFonts w:ascii="Tahoma" w:hAnsi="Tahoma" w:cs="Tahoma"/>
          <w:sz w:val="18"/>
          <w:szCs w:val="18"/>
        </w:rPr>
        <w:t>por</w:t>
      </w:r>
      <w:r w:rsidRPr="00AF47FF">
        <w:rPr>
          <w:rFonts w:ascii="Tahoma" w:hAnsi="Tahoma" w:cs="Tahoma"/>
          <w:spacing w:val="22"/>
          <w:sz w:val="18"/>
          <w:szCs w:val="18"/>
        </w:rPr>
        <w:t xml:space="preserve"> </w:t>
      </w:r>
      <w:r w:rsidRPr="00AF47FF">
        <w:rPr>
          <w:rFonts w:ascii="Tahoma" w:hAnsi="Tahoma" w:cs="Tahoma"/>
          <w:sz w:val="18"/>
          <w:szCs w:val="18"/>
        </w:rPr>
        <w:t>el</w:t>
      </w:r>
      <w:r w:rsidRPr="00AF47FF">
        <w:rPr>
          <w:rFonts w:ascii="Tahoma" w:hAnsi="Tahoma" w:cs="Tahoma"/>
          <w:spacing w:val="22"/>
          <w:sz w:val="18"/>
          <w:szCs w:val="18"/>
        </w:rPr>
        <w:t xml:space="preserve"> </w:t>
      </w:r>
      <w:r w:rsidRPr="00AF47FF">
        <w:rPr>
          <w:rFonts w:ascii="Tahoma" w:hAnsi="Tahoma" w:cs="Tahoma"/>
          <w:sz w:val="18"/>
          <w:szCs w:val="18"/>
        </w:rPr>
        <w:t>INFONAVIT,</w:t>
      </w:r>
      <w:r w:rsidRPr="00AF47FF">
        <w:rPr>
          <w:rFonts w:ascii="Tahoma" w:hAnsi="Tahoma" w:cs="Tahoma"/>
          <w:spacing w:val="22"/>
          <w:sz w:val="18"/>
          <w:szCs w:val="18"/>
        </w:rPr>
        <w:t xml:space="preserve"> </w:t>
      </w:r>
      <w:r w:rsidRPr="00AF47FF">
        <w:rPr>
          <w:rFonts w:ascii="Tahoma" w:hAnsi="Tahoma" w:cs="Tahoma"/>
          <w:sz w:val="18"/>
          <w:szCs w:val="18"/>
        </w:rPr>
        <w:t>las</w:t>
      </w:r>
      <w:r w:rsidRPr="00AF47FF">
        <w:rPr>
          <w:rFonts w:ascii="Tahoma" w:hAnsi="Tahoma" w:cs="Tahoma"/>
          <w:spacing w:val="22"/>
          <w:sz w:val="18"/>
          <w:szCs w:val="18"/>
        </w:rPr>
        <w:t xml:space="preserve"> </w:t>
      </w:r>
      <w:r w:rsidRPr="00AF47FF">
        <w:rPr>
          <w:rFonts w:ascii="Tahoma" w:hAnsi="Tahoma" w:cs="Tahoma"/>
          <w:sz w:val="18"/>
          <w:szCs w:val="18"/>
        </w:rPr>
        <w:t>cuales</w:t>
      </w:r>
      <w:r w:rsidRPr="00AF47FF">
        <w:rPr>
          <w:rFonts w:ascii="Tahoma" w:hAnsi="Tahoma" w:cs="Tahoma"/>
          <w:spacing w:val="22"/>
          <w:sz w:val="18"/>
          <w:szCs w:val="18"/>
        </w:rPr>
        <w:t xml:space="preserve"> </w:t>
      </w:r>
      <w:r w:rsidRPr="00AF47FF">
        <w:rPr>
          <w:rFonts w:ascii="Tahoma" w:hAnsi="Tahoma" w:cs="Tahoma"/>
          <w:sz w:val="18"/>
          <w:szCs w:val="18"/>
        </w:rPr>
        <w:t>se</w:t>
      </w:r>
      <w:r w:rsidRPr="00AF47FF">
        <w:rPr>
          <w:rFonts w:ascii="Tahoma" w:hAnsi="Tahoma" w:cs="Tahoma"/>
          <w:spacing w:val="22"/>
          <w:sz w:val="18"/>
          <w:szCs w:val="18"/>
        </w:rPr>
        <w:t xml:space="preserve"> </w:t>
      </w:r>
      <w:r w:rsidRPr="00AF47FF">
        <w:rPr>
          <w:rFonts w:ascii="Tahoma" w:hAnsi="Tahoma" w:cs="Tahoma"/>
          <w:sz w:val="18"/>
          <w:szCs w:val="18"/>
        </w:rPr>
        <w:t>encuentran</w:t>
      </w:r>
      <w:r w:rsidRPr="00AF47FF">
        <w:rPr>
          <w:rFonts w:ascii="Tahoma" w:hAnsi="Tahoma" w:cs="Tahoma"/>
          <w:spacing w:val="22"/>
          <w:sz w:val="18"/>
          <w:szCs w:val="18"/>
        </w:rPr>
        <w:t xml:space="preserve"> </w:t>
      </w:r>
      <w:r w:rsidRPr="00AF47FF">
        <w:rPr>
          <w:rFonts w:ascii="Tahoma" w:hAnsi="Tahoma" w:cs="Tahoma"/>
          <w:sz w:val="18"/>
          <w:szCs w:val="18"/>
        </w:rPr>
        <w:t>vigentes</w:t>
      </w:r>
      <w:r w:rsidRPr="00AF47FF">
        <w:rPr>
          <w:rFonts w:ascii="Tahoma" w:hAnsi="Tahoma" w:cs="Tahoma"/>
          <w:spacing w:val="22"/>
          <w:sz w:val="18"/>
          <w:szCs w:val="18"/>
        </w:rPr>
        <w:t xml:space="preserve"> </w:t>
      </w:r>
      <w:r w:rsidRPr="00AF47FF">
        <w:rPr>
          <w:rFonts w:ascii="Tahoma" w:hAnsi="Tahoma" w:cs="Tahoma"/>
          <w:sz w:val="18"/>
          <w:szCs w:val="18"/>
        </w:rPr>
        <w:t>y obran en el expediente respectivo.</w:t>
      </w:r>
    </w:p>
    <w:p w14:paraId="089CC603" w14:textId="77777777" w:rsidR="00B8527F" w:rsidRPr="00AF47FF" w:rsidRDefault="00B8527F" w:rsidP="00B8527F">
      <w:pPr>
        <w:pStyle w:val="Textoindependiente"/>
        <w:ind w:right="48"/>
        <w:rPr>
          <w:rFonts w:ascii="Tahoma" w:hAnsi="Tahoma" w:cs="Tahoma"/>
          <w:sz w:val="18"/>
          <w:szCs w:val="18"/>
        </w:rPr>
      </w:pPr>
    </w:p>
    <w:p w14:paraId="01650B21" w14:textId="77777777" w:rsidR="00B8527F" w:rsidRPr="00AF47FF" w:rsidRDefault="00B8527F" w:rsidP="000D4109">
      <w:pPr>
        <w:pStyle w:val="Prrafodelista"/>
        <w:widowControl w:val="0"/>
        <w:numPr>
          <w:ilvl w:val="1"/>
          <w:numId w:val="82"/>
        </w:numPr>
        <w:tabs>
          <w:tab w:val="left" w:pos="991"/>
        </w:tabs>
        <w:autoSpaceDE w:val="0"/>
        <w:autoSpaceDN w:val="0"/>
        <w:spacing w:after="0" w:line="240" w:lineRule="auto"/>
        <w:ind w:left="0" w:right="48" w:firstLine="0"/>
        <w:contextualSpacing w:val="0"/>
        <w:jc w:val="both"/>
        <w:rPr>
          <w:rFonts w:ascii="Tahoma" w:hAnsi="Tahoma" w:cs="Tahoma"/>
          <w:sz w:val="18"/>
          <w:szCs w:val="18"/>
        </w:rPr>
      </w:pPr>
      <w:r w:rsidRPr="00AF47FF">
        <w:rPr>
          <w:rFonts w:ascii="Tahoma" w:hAnsi="Tahoma" w:cs="Tahoma"/>
          <w:b/>
          <w:sz w:val="18"/>
          <w:szCs w:val="18"/>
        </w:rPr>
        <w:t>"EL</w:t>
      </w:r>
      <w:r w:rsidRPr="00AF47FF">
        <w:rPr>
          <w:rFonts w:ascii="Tahoma" w:hAnsi="Tahoma" w:cs="Tahoma"/>
          <w:b/>
          <w:spacing w:val="1"/>
          <w:sz w:val="18"/>
          <w:szCs w:val="18"/>
        </w:rPr>
        <w:t xml:space="preserve"> </w:t>
      </w:r>
      <w:r w:rsidRPr="00AF47FF">
        <w:rPr>
          <w:rFonts w:ascii="Tahoma" w:hAnsi="Tahoma" w:cs="Tahoma"/>
          <w:b/>
          <w:sz w:val="18"/>
          <w:szCs w:val="18"/>
        </w:rPr>
        <w:t>PROVEEDOR"</w:t>
      </w:r>
      <w:r w:rsidRPr="00AF47FF">
        <w:rPr>
          <w:rFonts w:ascii="Tahoma" w:hAnsi="Tahoma" w:cs="Tahoma"/>
          <w:b/>
          <w:spacing w:val="1"/>
          <w:sz w:val="18"/>
          <w:szCs w:val="18"/>
        </w:rPr>
        <w:t xml:space="preserve"> </w:t>
      </w:r>
      <w:r w:rsidRPr="00AF47FF">
        <w:rPr>
          <w:rFonts w:ascii="Tahoma" w:hAnsi="Tahoma" w:cs="Tahoma"/>
          <w:sz w:val="18"/>
          <w:szCs w:val="18"/>
        </w:rPr>
        <w:t>señala</w:t>
      </w:r>
      <w:r w:rsidRPr="00AF47FF">
        <w:rPr>
          <w:rFonts w:ascii="Tahoma" w:hAnsi="Tahoma" w:cs="Tahoma"/>
          <w:spacing w:val="1"/>
          <w:sz w:val="18"/>
          <w:szCs w:val="18"/>
        </w:rPr>
        <w:t xml:space="preserve"> </w:t>
      </w:r>
      <w:r w:rsidRPr="00AF47FF">
        <w:rPr>
          <w:rFonts w:ascii="Tahoma" w:hAnsi="Tahoma" w:cs="Tahoma"/>
          <w:sz w:val="18"/>
          <w:szCs w:val="18"/>
        </w:rPr>
        <w:t>que</w:t>
      </w:r>
      <w:r w:rsidRPr="00AF47FF">
        <w:rPr>
          <w:rFonts w:ascii="Tahoma" w:hAnsi="Tahoma" w:cs="Tahoma"/>
          <w:spacing w:val="1"/>
          <w:sz w:val="18"/>
          <w:szCs w:val="18"/>
        </w:rPr>
        <w:t xml:space="preserve"> </w:t>
      </w:r>
      <w:r w:rsidRPr="00AF47FF">
        <w:rPr>
          <w:rFonts w:ascii="Tahoma" w:hAnsi="Tahoma" w:cs="Tahoma"/>
          <w:sz w:val="18"/>
          <w:szCs w:val="18"/>
        </w:rPr>
        <w:t>su</w:t>
      </w:r>
      <w:r w:rsidRPr="00AF47FF">
        <w:rPr>
          <w:rFonts w:ascii="Tahoma" w:hAnsi="Tahoma" w:cs="Tahoma"/>
          <w:spacing w:val="1"/>
          <w:sz w:val="18"/>
          <w:szCs w:val="18"/>
        </w:rPr>
        <w:t xml:space="preserve"> </w:t>
      </w:r>
      <w:r w:rsidRPr="00AF47FF">
        <w:rPr>
          <w:rFonts w:ascii="Tahoma" w:hAnsi="Tahoma" w:cs="Tahoma"/>
          <w:sz w:val="18"/>
          <w:szCs w:val="18"/>
        </w:rPr>
        <w:t>teléfono</w:t>
      </w:r>
      <w:r w:rsidRPr="00AF47FF">
        <w:rPr>
          <w:rFonts w:ascii="Tahoma" w:hAnsi="Tahoma" w:cs="Tahoma"/>
          <w:spacing w:val="1"/>
          <w:sz w:val="18"/>
          <w:szCs w:val="18"/>
        </w:rPr>
        <w:t xml:space="preserve"> </w:t>
      </w:r>
      <w:r w:rsidRPr="00AF47FF">
        <w:rPr>
          <w:rFonts w:ascii="Tahoma" w:hAnsi="Tahoma" w:cs="Tahoma"/>
          <w:sz w:val="18"/>
          <w:szCs w:val="18"/>
        </w:rPr>
        <w:t>es</w:t>
      </w:r>
      <w:r w:rsidRPr="00AF47FF">
        <w:rPr>
          <w:rFonts w:ascii="Tahoma" w:hAnsi="Tahoma" w:cs="Tahoma"/>
          <w:spacing w:val="1"/>
          <w:sz w:val="18"/>
          <w:szCs w:val="18"/>
        </w:rPr>
        <w:t xml:space="preserve"> </w:t>
      </w:r>
      <w:proofErr w:type="spellStart"/>
      <w:r w:rsidRPr="00AF47FF">
        <w:rPr>
          <w:rFonts w:ascii="Tahoma" w:hAnsi="Tahoma" w:cs="Tahoma"/>
          <w:sz w:val="18"/>
          <w:szCs w:val="18"/>
        </w:rPr>
        <w:t>XXXXXXXX</w:t>
      </w:r>
      <w:proofErr w:type="spellEnd"/>
      <w:r w:rsidRPr="00AF47FF">
        <w:rPr>
          <w:rFonts w:ascii="Tahoma" w:hAnsi="Tahoma" w:cs="Tahoma"/>
          <w:sz w:val="18"/>
          <w:szCs w:val="18"/>
        </w:rPr>
        <w:t>;</w:t>
      </w:r>
      <w:r w:rsidRPr="00AF47FF">
        <w:rPr>
          <w:rFonts w:ascii="Tahoma" w:hAnsi="Tahoma" w:cs="Tahoma"/>
          <w:spacing w:val="1"/>
          <w:sz w:val="18"/>
          <w:szCs w:val="18"/>
        </w:rPr>
        <w:t xml:space="preserve"> </w:t>
      </w:r>
      <w:proofErr w:type="spellStart"/>
      <w:r w:rsidRPr="00AF47FF">
        <w:rPr>
          <w:rFonts w:ascii="Tahoma" w:hAnsi="Tahoma" w:cs="Tahoma"/>
          <w:sz w:val="18"/>
          <w:szCs w:val="18"/>
        </w:rPr>
        <w:t>XXXXXXXX</w:t>
      </w:r>
      <w:proofErr w:type="spellEnd"/>
      <w:r w:rsidRPr="00AF47FF">
        <w:rPr>
          <w:rFonts w:ascii="Tahoma" w:hAnsi="Tahoma" w:cs="Tahoma"/>
          <w:spacing w:val="1"/>
          <w:sz w:val="18"/>
          <w:szCs w:val="18"/>
        </w:rPr>
        <w:t xml:space="preserve"> </w:t>
      </w:r>
      <w:r w:rsidRPr="00AF47FF">
        <w:rPr>
          <w:rFonts w:ascii="Tahoma" w:hAnsi="Tahoma" w:cs="Tahoma"/>
          <w:sz w:val="18"/>
          <w:szCs w:val="18"/>
        </w:rPr>
        <w:t>y</w:t>
      </w:r>
      <w:r w:rsidRPr="00AF47FF">
        <w:rPr>
          <w:rFonts w:ascii="Tahoma" w:hAnsi="Tahoma" w:cs="Tahoma"/>
          <w:spacing w:val="1"/>
          <w:sz w:val="18"/>
          <w:szCs w:val="18"/>
        </w:rPr>
        <w:t xml:space="preserve"> </w:t>
      </w:r>
      <w:r w:rsidRPr="00AF47FF">
        <w:rPr>
          <w:rFonts w:ascii="Tahoma" w:hAnsi="Tahoma" w:cs="Tahoma"/>
          <w:sz w:val="18"/>
          <w:szCs w:val="18"/>
        </w:rPr>
        <w:t>su</w:t>
      </w:r>
      <w:r w:rsidRPr="00AF47FF">
        <w:rPr>
          <w:rFonts w:ascii="Tahoma" w:hAnsi="Tahoma" w:cs="Tahoma"/>
          <w:spacing w:val="1"/>
          <w:sz w:val="18"/>
          <w:szCs w:val="18"/>
        </w:rPr>
        <w:t xml:space="preserve"> </w:t>
      </w:r>
      <w:r w:rsidRPr="00AF47FF">
        <w:rPr>
          <w:rFonts w:ascii="Tahoma" w:hAnsi="Tahoma" w:cs="Tahoma"/>
          <w:sz w:val="18"/>
          <w:szCs w:val="18"/>
        </w:rPr>
        <w:t>correo</w:t>
      </w:r>
      <w:r w:rsidRPr="00AF47FF">
        <w:rPr>
          <w:rFonts w:ascii="Tahoma" w:hAnsi="Tahoma" w:cs="Tahoma"/>
          <w:spacing w:val="1"/>
          <w:sz w:val="18"/>
          <w:szCs w:val="18"/>
        </w:rPr>
        <w:t xml:space="preserve"> </w:t>
      </w:r>
      <w:r w:rsidRPr="00AF47FF">
        <w:rPr>
          <w:rFonts w:ascii="Tahoma" w:hAnsi="Tahoma" w:cs="Tahoma"/>
          <w:sz w:val="18"/>
          <w:szCs w:val="18"/>
        </w:rPr>
        <w:t>electrónico</w:t>
      </w:r>
      <w:r w:rsidRPr="00AF47FF">
        <w:rPr>
          <w:rFonts w:ascii="Tahoma" w:hAnsi="Tahoma" w:cs="Tahoma"/>
          <w:spacing w:val="1"/>
          <w:sz w:val="18"/>
          <w:szCs w:val="18"/>
        </w:rPr>
        <w:t xml:space="preserve"> </w:t>
      </w:r>
      <w:hyperlink r:id="rId13">
        <w:proofErr w:type="spellStart"/>
        <w:r w:rsidRPr="00AF47FF">
          <w:rPr>
            <w:rFonts w:ascii="Tahoma" w:hAnsi="Tahoma" w:cs="Tahoma"/>
            <w:sz w:val="18"/>
            <w:szCs w:val="18"/>
          </w:rPr>
          <w:t>NNNNNN@NNNNNNN</w:t>
        </w:r>
        <w:proofErr w:type="spellEnd"/>
        <w:r w:rsidRPr="00AF47FF">
          <w:rPr>
            <w:rFonts w:ascii="Tahoma" w:hAnsi="Tahoma" w:cs="Tahoma"/>
            <w:sz w:val="18"/>
            <w:szCs w:val="18"/>
          </w:rPr>
          <w:t>,</w:t>
        </w:r>
      </w:hyperlink>
      <w:r w:rsidRPr="00AF47FF">
        <w:rPr>
          <w:rFonts w:ascii="Tahoma" w:hAnsi="Tahoma" w:cs="Tahoma"/>
          <w:sz w:val="18"/>
          <w:szCs w:val="18"/>
        </w:rPr>
        <w:t xml:space="preserve"> así mismo, acepta expresamente ser notificado mediante servicio de mensajería o</w:t>
      </w:r>
      <w:r w:rsidRPr="00AF47FF">
        <w:rPr>
          <w:rFonts w:ascii="Tahoma" w:hAnsi="Tahoma" w:cs="Tahoma"/>
          <w:spacing w:val="1"/>
          <w:sz w:val="18"/>
          <w:szCs w:val="18"/>
        </w:rPr>
        <w:t xml:space="preserve"> </w:t>
      </w:r>
      <w:r w:rsidRPr="00AF47FF">
        <w:rPr>
          <w:rFonts w:ascii="Tahoma" w:hAnsi="Tahoma" w:cs="Tahoma"/>
          <w:sz w:val="18"/>
          <w:szCs w:val="18"/>
        </w:rPr>
        <w:t>correo certificado con acuse de recibo, así como por medios de comunicación electrónica y cualquier otro medio permitido, en</w:t>
      </w:r>
      <w:r w:rsidRPr="00AF47FF">
        <w:rPr>
          <w:rFonts w:ascii="Tahoma" w:hAnsi="Tahoma" w:cs="Tahoma"/>
          <w:spacing w:val="1"/>
          <w:sz w:val="18"/>
          <w:szCs w:val="18"/>
        </w:rPr>
        <w:t xml:space="preserve"> </w:t>
      </w:r>
      <w:r w:rsidRPr="00AF47FF">
        <w:rPr>
          <w:rFonts w:ascii="Tahoma" w:hAnsi="Tahoma" w:cs="Tahoma"/>
          <w:sz w:val="18"/>
          <w:szCs w:val="18"/>
        </w:rPr>
        <w:t>términos</w:t>
      </w:r>
      <w:r w:rsidRPr="00AF47FF">
        <w:rPr>
          <w:rFonts w:ascii="Tahoma" w:hAnsi="Tahoma" w:cs="Tahoma"/>
          <w:spacing w:val="1"/>
          <w:sz w:val="18"/>
          <w:szCs w:val="18"/>
        </w:rPr>
        <w:t xml:space="preserve"> </w:t>
      </w:r>
      <w:r w:rsidRPr="00AF47FF">
        <w:rPr>
          <w:rFonts w:ascii="Tahoma" w:hAnsi="Tahoma" w:cs="Tahoma"/>
          <w:sz w:val="18"/>
          <w:szCs w:val="18"/>
        </w:rPr>
        <w:t>del</w:t>
      </w:r>
      <w:r w:rsidRPr="00AF47FF">
        <w:rPr>
          <w:rFonts w:ascii="Tahoma" w:hAnsi="Tahoma" w:cs="Tahoma"/>
          <w:spacing w:val="1"/>
          <w:sz w:val="18"/>
          <w:szCs w:val="18"/>
        </w:rPr>
        <w:t xml:space="preserve"> </w:t>
      </w:r>
      <w:r w:rsidRPr="00AF47FF">
        <w:rPr>
          <w:rFonts w:ascii="Tahoma" w:hAnsi="Tahoma" w:cs="Tahoma"/>
          <w:sz w:val="18"/>
          <w:szCs w:val="18"/>
        </w:rPr>
        <w:t>artículo</w:t>
      </w:r>
      <w:r w:rsidRPr="00AF47FF">
        <w:rPr>
          <w:rFonts w:ascii="Tahoma" w:hAnsi="Tahoma" w:cs="Tahoma"/>
          <w:spacing w:val="1"/>
          <w:sz w:val="18"/>
          <w:szCs w:val="18"/>
        </w:rPr>
        <w:t xml:space="preserve"> </w:t>
      </w:r>
      <w:r w:rsidRPr="00AF47FF">
        <w:rPr>
          <w:rFonts w:ascii="Tahoma" w:hAnsi="Tahoma" w:cs="Tahoma"/>
          <w:sz w:val="18"/>
          <w:szCs w:val="18"/>
        </w:rPr>
        <w:t>35,</w:t>
      </w:r>
      <w:r w:rsidRPr="00AF47FF">
        <w:rPr>
          <w:rFonts w:ascii="Tahoma" w:hAnsi="Tahoma" w:cs="Tahoma"/>
          <w:spacing w:val="1"/>
          <w:sz w:val="18"/>
          <w:szCs w:val="18"/>
        </w:rPr>
        <w:t xml:space="preserve"> </w:t>
      </w:r>
      <w:r w:rsidRPr="00AF47FF">
        <w:rPr>
          <w:rFonts w:ascii="Tahoma" w:hAnsi="Tahoma" w:cs="Tahoma"/>
          <w:sz w:val="18"/>
          <w:szCs w:val="18"/>
        </w:rPr>
        <w:t>último</w:t>
      </w:r>
      <w:r w:rsidRPr="00AF47FF">
        <w:rPr>
          <w:rFonts w:ascii="Tahoma" w:hAnsi="Tahoma" w:cs="Tahoma"/>
          <w:spacing w:val="1"/>
          <w:sz w:val="18"/>
          <w:szCs w:val="18"/>
        </w:rPr>
        <w:t xml:space="preserve"> </w:t>
      </w:r>
      <w:r w:rsidRPr="00AF47FF">
        <w:rPr>
          <w:rFonts w:ascii="Tahoma" w:hAnsi="Tahoma" w:cs="Tahoma"/>
          <w:sz w:val="18"/>
          <w:szCs w:val="18"/>
        </w:rPr>
        <w:t>párrafo</w:t>
      </w:r>
      <w:r w:rsidRPr="00AF47FF">
        <w:rPr>
          <w:rFonts w:ascii="Tahoma" w:hAnsi="Tahoma" w:cs="Tahoma"/>
          <w:spacing w:val="1"/>
          <w:sz w:val="18"/>
          <w:szCs w:val="18"/>
        </w:rPr>
        <w:t xml:space="preserve"> </w:t>
      </w:r>
      <w:r w:rsidRPr="00AF47FF">
        <w:rPr>
          <w:rFonts w:ascii="Tahoma" w:hAnsi="Tahoma" w:cs="Tahoma"/>
          <w:sz w:val="18"/>
          <w:szCs w:val="18"/>
        </w:rPr>
        <w:t>y</w:t>
      </w:r>
      <w:r w:rsidRPr="00AF47FF">
        <w:rPr>
          <w:rFonts w:ascii="Tahoma" w:hAnsi="Tahoma" w:cs="Tahoma"/>
          <w:spacing w:val="1"/>
          <w:sz w:val="18"/>
          <w:szCs w:val="18"/>
        </w:rPr>
        <w:t xml:space="preserve"> </w:t>
      </w:r>
      <w:r w:rsidRPr="00AF47FF">
        <w:rPr>
          <w:rFonts w:ascii="Tahoma" w:hAnsi="Tahoma" w:cs="Tahoma"/>
          <w:sz w:val="18"/>
          <w:szCs w:val="18"/>
        </w:rPr>
        <w:t>demás</w:t>
      </w:r>
      <w:r w:rsidRPr="00AF47FF">
        <w:rPr>
          <w:rFonts w:ascii="Tahoma" w:hAnsi="Tahoma" w:cs="Tahoma"/>
          <w:spacing w:val="1"/>
          <w:sz w:val="18"/>
          <w:szCs w:val="18"/>
        </w:rPr>
        <w:t xml:space="preserve"> </w:t>
      </w:r>
      <w:r w:rsidRPr="00AF47FF">
        <w:rPr>
          <w:rFonts w:ascii="Tahoma" w:hAnsi="Tahoma" w:cs="Tahoma"/>
          <w:sz w:val="18"/>
          <w:szCs w:val="18"/>
        </w:rPr>
        <w:t>aplicables</w:t>
      </w:r>
      <w:r w:rsidRPr="00AF47FF">
        <w:rPr>
          <w:rFonts w:ascii="Tahoma" w:hAnsi="Tahoma" w:cs="Tahoma"/>
          <w:spacing w:val="1"/>
          <w:sz w:val="18"/>
          <w:szCs w:val="18"/>
        </w:rPr>
        <w:t xml:space="preserve"> </w:t>
      </w:r>
      <w:r w:rsidRPr="00AF47FF">
        <w:rPr>
          <w:rFonts w:ascii="Tahoma" w:hAnsi="Tahoma" w:cs="Tahoma"/>
          <w:sz w:val="18"/>
          <w:szCs w:val="18"/>
        </w:rPr>
        <w:t>de</w:t>
      </w:r>
      <w:r w:rsidRPr="00AF47FF">
        <w:rPr>
          <w:rFonts w:ascii="Tahoma" w:hAnsi="Tahoma" w:cs="Tahoma"/>
          <w:spacing w:val="1"/>
          <w:sz w:val="18"/>
          <w:szCs w:val="18"/>
        </w:rPr>
        <w:t xml:space="preserve"> </w:t>
      </w:r>
      <w:r w:rsidRPr="00AF47FF">
        <w:rPr>
          <w:rFonts w:ascii="Tahoma" w:hAnsi="Tahoma" w:cs="Tahoma"/>
          <w:sz w:val="18"/>
          <w:szCs w:val="18"/>
        </w:rPr>
        <w:t>la</w:t>
      </w:r>
      <w:r w:rsidRPr="00AF47FF">
        <w:rPr>
          <w:rFonts w:ascii="Tahoma" w:hAnsi="Tahoma" w:cs="Tahoma"/>
          <w:spacing w:val="1"/>
          <w:sz w:val="18"/>
          <w:szCs w:val="18"/>
        </w:rPr>
        <w:t xml:space="preserve"> </w:t>
      </w:r>
      <w:r w:rsidRPr="00AF47FF">
        <w:rPr>
          <w:rFonts w:ascii="Tahoma" w:hAnsi="Tahoma" w:cs="Tahoma"/>
          <w:sz w:val="18"/>
          <w:szCs w:val="18"/>
        </w:rPr>
        <w:t>Ley</w:t>
      </w:r>
      <w:r w:rsidRPr="00AF47FF">
        <w:rPr>
          <w:rFonts w:ascii="Tahoma" w:hAnsi="Tahoma" w:cs="Tahoma"/>
          <w:spacing w:val="1"/>
          <w:sz w:val="18"/>
          <w:szCs w:val="18"/>
        </w:rPr>
        <w:t xml:space="preserve"> </w:t>
      </w:r>
      <w:r w:rsidRPr="00AF47FF">
        <w:rPr>
          <w:rFonts w:ascii="Tahoma" w:hAnsi="Tahoma" w:cs="Tahoma"/>
          <w:sz w:val="18"/>
          <w:szCs w:val="18"/>
        </w:rPr>
        <w:t>Federal</w:t>
      </w:r>
      <w:r w:rsidRPr="00AF47FF">
        <w:rPr>
          <w:rFonts w:ascii="Tahoma" w:hAnsi="Tahoma" w:cs="Tahoma"/>
          <w:spacing w:val="1"/>
          <w:sz w:val="18"/>
          <w:szCs w:val="18"/>
        </w:rPr>
        <w:t xml:space="preserve"> </w:t>
      </w:r>
      <w:r w:rsidRPr="00AF47FF">
        <w:rPr>
          <w:rFonts w:ascii="Tahoma" w:hAnsi="Tahoma" w:cs="Tahoma"/>
          <w:sz w:val="18"/>
          <w:szCs w:val="18"/>
        </w:rPr>
        <w:t>de</w:t>
      </w:r>
      <w:r w:rsidRPr="00AF47FF">
        <w:rPr>
          <w:rFonts w:ascii="Tahoma" w:hAnsi="Tahoma" w:cs="Tahoma"/>
          <w:spacing w:val="1"/>
          <w:sz w:val="18"/>
          <w:szCs w:val="18"/>
        </w:rPr>
        <w:t xml:space="preserve"> </w:t>
      </w:r>
      <w:r w:rsidRPr="00AF47FF">
        <w:rPr>
          <w:rFonts w:ascii="Tahoma" w:hAnsi="Tahoma" w:cs="Tahoma"/>
          <w:sz w:val="18"/>
          <w:szCs w:val="18"/>
        </w:rPr>
        <w:t>Procedimiento</w:t>
      </w:r>
      <w:r w:rsidRPr="00AF47FF">
        <w:rPr>
          <w:rFonts w:ascii="Tahoma" w:hAnsi="Tahoma" w:cs="Tahoma"/>
          <w:spacing w:val="1"/>
          <w:sz w:val="18"/>
          <w:szCs w:val="18"/>
        </w:rPr>
        <w:t xml:space="preserve"> </w:t>
      </w:r>
      <w:r w:rsidRPr="00AF47FF">
        <w:rPr>
          <w:rFonts w:ascii="Tahoma" w:hAnsi="Tahoma" w:cs="Tahoma"/>
          <w:sz w:val="18"/>
          <w:szCs w:val="18"/>
        </w:rPr>
        <w:t>Administrativo,</w:t>
      </w:r>
      <w:r w:rsidRPr="00AF47FF">
        <w:rPr>
          <w:rFonts w:ascii="Tahoma" w:hAnsi="Tahoma" w:cs="Tahoma"/>
          <w:spacing w:val="1"/>
          <w:sz w:val="18"/>
          <w:szCs w:val="18"/>
        </w:rPr>
        <w:t xml:space="preserve"> </w:t>
      </w:r>
      <w:r w:rsidRPr="00AF47FF">
        <w:rPr>
          <w:rFonts w:ascii="Tahoma" w:hAnsi="Tahoma" w:cs="Tahoma"/>
          <w:sz w:val="18"/>
          <w:szCs w:val="18"/>
        </w:rPr>
        <w:t>debiendo</w:t>
      </w:r>
      <w:r w:rsidRPr="00AF47FF">
        <w:rPr>
          <w:rFonts w:ascii="Tahoma" w:hAnsi="Tahoma" w:cs="Tahoma"/>
          <w:spacing w:val="-47"/>
          <w:sz w:val="18"/>
          <w:szCs w:val="18"/>
        </w:rPr>
        <w:t xml:space="preserve"> </w:t>
      </w:r>
      <w:r w:rsidRPr="00AF47FF">
        <w:rPr>
          <w:rFonts w:ascii="Tahoma" w:hAnsi="Tahoma" w:cs="Tahoma"/>
          <w:sz w:val="18"/>
          <w:szCs w:val="18"/>
        </w:rPr>
        <w:t>considerar para su validez, el confirmar la recepción de los mismos, además como su domicilio para todos los efectos legales el</w:t>
      </w:r>
      <w:r w:rsidRPr="00AF47FF">
        <w:rPr>
          <w:rFonts w:ascii="Tahoma" w:hAnsi="Tahoma" w:cs="Tahoma"/>
          <w:spacing w:val="1"/>
          <w:sz w:val="18"/>
          <w:szCs w:val="18"/>
        </w:rPr>
        <w:t xml:space="preserve"> </w:t>
      </w:r>
      <w:r w:rsidRPr="00AF47FF">
        <w:rPr>
          <w:rFonts w:ascii="Tahoma" w:hAnsi="Tahoma" w:cs="Tahoma"/>
          <w:sz w:val="18"/>
          <w:szCs w:val="18"/>
        </w:rPr>
        <w:t>ubicado</w:t>
      </w:r>
      <w:r w:rsidRPr="00AF47FF">
        <w:rPr>
          <w:rFonts w:ascii="Tahoma" w:hAnsi="Tahoma" w:cs="Tahoma"/>
          <w:spacing w:val="25"/>
          <w:sz w:val="18"/>
          <w:szCs w:val="18"/>
        </w:rPr>
        <w:t xml:space="preserve"> </w:t>
      </w:r>
      <w:r w:rsidRPr="00AF47FF">
        <w:rPr>
          <w:rFonts w:ascii="Tahoma" w:hAnsi="Tahoma" w:cs="Tahoma"/>
          <w:sz w:val="18"/>
          <w:szCs w:val="18"/>
        </w:rPr>
        <w:t>en</w:t>
      </w:r>
      <w:r w:rsidRPr="00AF47FF">
        <w:rPr>
          <w:rFonts w:ascii="Tahoma" w:hAnsi="Tahoma" w:cs="Tahoma"/>
          <w:spacing w:val="25"/>
          <w:sz w:val="18"/>
          <w:szCs w:val="18"/>
        </w:rPr>
        <w:t xml:space="preserve"> </w:t>
      </w:r>
      <w:r w:rsidRPr="00AF47FF">
        <w:rPr>
          <w:rFonts w:ascii="Tahoma" w:hAnsi="Tahoma" w:cs="Tahoma"/>
          <w:sz w:val="18"/>
          <w:szCs w:val="18"/>
        </w:rPr>
        <w:t>Domicilio del Proveedor.</w:t>
      </w:r>
    </w:p>
    <w:p w14:paraId="1C68A0A5" w14:textId="77777777" w:rsidR="00B8527F" w:rsidRPr="00AF47FF" w:rsidRDefault="00B8527F" w:rsidP="00B8527F">
      <w:pPr>
        <w:pStyle w:val="Textoindependiente"/>
        <w:ind w:right="48"/>
        <w:rPr>
          <w:rFonts w:ascii="Tahoma" w:hAnsi="Tahoma" w:cs="Tahoma"/>
          <w:sz w:val="18"/>
          <w:szCs w:val="18"/>
        </w:rPr>
      </w:pPr>
    </w:p>
    <w:p w14:paraId="74E7A17F" w14:textId="77777777" w:rsidR="00B8527F" w:rsidRPr="00AF47FF" w:rsidRDefault="00B8527F" w:rsidP="000D4109">
      <w:pPr>
        <w:pStyle w:val="Ttulo2"/>
        <w:numPr>
          <w:ilvl w:val="0"/>
          <w:numId w:val="82"/>
        </w:numPr>
        <w:tabs>
          <w:tab w:val="left" w:pos="513"/>
          <w:tab w:val="num" w:pos="720"/>
        </w:tabs>
        <w:spacing w:before="0" w:line="240" w:lineRule="auto"/>
        <w:ind w:left="0" w:right="48" w:firstLine="0"/>
        <w:rPr>
          <w:rFonts w:ascii="Tahoma" w:hAnsi="Tahoma" w:cs="Tahoma"/>
          <w:b/>
          <w:color w:val="auto"/>
          <w:sz w:val="18"/>
          <w:szCs w:val="18"/>
        </w:rPr>
      </w:pPr>
      <w:bookmarkStart w:id="18" w:name="_Toc102651787"/>
      <w:bookmarkStart w:id="19" w:name="_Toc103948809"/>
      <w:r w:rsidRPr="00AF47FF">
        <w:rPr>
          <w:rFonts w:ascii="Tahoma" w:hAnsi="Tahoma" w:cs="Tahoma"/>
          <w:color w:val="auto"/>
          <w:sz w:val="18"/>
          <w:szCs w:val="18"/>
        </w:rPr>
        <w:t>De "LAS PARTES":</w:t>
      </w:r>
      <w:bookmarkEnd w:id="18"/>
      <w:bookmarkEnd w:id="19"/>
    </w:p>
    <w:p w14:paraId="752B7C62" w14:textId="77777777" w:rsidR="00B8527F" w:rsidRPr="00AF47FF" w:rsidRDefault="00B8527F" w:rsidP="00B8527F">
      <w:pPr>
        <w:pStyle w:val="Textoindependiente"/>
        <w:ind w:right="48"/>
        <w:rPr>
          <w:rFonts w:ascii="Tahoma" w:hAnsi="Tahoma" w:cs="Tahoma"/>
          <w:sz w:val="18"/>
          <w:szCs w:val="18"/>
        </w:rPr>
      </w:pPr>
    </w:p>
    <w:p w14:paraId="204FABC5" w14:textId="77777777" w:rsidR="00B8527F" w:rsidRPr="00AF47FF" w:rsidRDefault="00B8527F" w:rsidP="000D4109">
      <w:pPr>
        <w:pStyle w:val="Prrafodelista"/>
        <w:widowControl w:val="0"/>
        <w:numPr>
          <w:ilvl w:val="1"/>
          <w:numId w:val="82"/>
        </w:numPr>
        <w:tabs>
          <w:tab w:val="left" w:pos="848"/>
        </w:tabs>
        <w:autoSpaceDE w:val="0"/>
        <w:autoSpaceDN w:val="0"/>
        <w:spacing w:after="0" w:line="240" w:lineRule="auto"/>
        <w:ind w:left="0" w:right="48" w:firstLine="0"/>
        <w:contextualSpacing w:val="0"/>
        <w:jc w:val="both"/>
        <w:rPr>
          <w:rFonts w:ascii="Tahoma" w:hAnsi="Tahoma" w:cs="Tahoma"/>
          <w:sz w:val="18"/>
          <w:szCs w:val="18"/>
        </w:rPr>
      </w:pPr>
      <w:r w:rsidRPr="00AF47FF">
        <w:rPr>
          <w:rFonts w:ascii="Tahoma" w:hAnsi="Tahoma" w:cs="Tahoma"/>
          <w:sz w:val="18"/>
          <w:szCs w:val="18"/>
        </w:rPr>
        <w:t>Que es su voluntad celebrar el presente contrato y sujetarse a sus términos y condiciones, para lo cual se reconocen</w:t>
      </w:r>
      <w:r w:rsidRPr="00AF47FF">
        <w:rPr>
          <w:rFonts w:ascii="Tahoma" w:hAnsi="Tahoma" w:cs="Tahoma"/>
          <w:spacing w:val="1"/>
          <w:sz w:val="18"/>
          <w:szCs w:val="18"/>
        </w:rPr>
        <w:t xml:space="preserve"> </w:t>
      </w:r>
      <w:r w:rsidRPr="00AF47FF">
        <w:rPr>
          <w:rFonts w:ascii="Tahoma" w:hAnsi="Tahoma" w:cs="Tahoma"/>
          <w:sz w:val="18"/>
          <w:szCs w:val="18"/>
        </w:rPr>
        <w:t>ampliamente las facultades y capacidades necesarias, mismas que no les han sido revocadas o limitadas en forma alguna, por lo</w:t>
      </w:r>
      <w:r w:rsidRPr="00AF47FF">
        <w:rPr>
          <w:rFonts w:ascii="Tahoma" w:hAnsi="Tahoma" w:cs="Tahoma"/>
          <w:spacing w:val="1"/>
          <w:sz w:val="18"/>
          <w:szCs w:val="18"/>
        </w:rPr>
        <w:t xml:space="preserve"> </w:t>
      </w:r>
      <w:r w:rsidRPr="00AF47FF">
        <w:rPr>
          <w:rFonts w:ascii="Tahoma" w:hAnsi="Tahoma" w:cs="Tahoma"/>
          <w:sz w:val="18"/>
          <w:szCs w:val="18"/>
        </w:rPr>
        <w:t>que de común acuerdo se obligan de conformidad con las siguientes:</w:t>
      </w:r>
    </w:p>
    <w:p w14:paraId="2B7D7B43" w14:textId="77777777" w:rsidR="00B8527F" w:rsidRPr="00AF47FF" w:rsidRDefault="00B8527F" w:rsidP="00B8527F">
      <w:pPr>
        <w:pStyle w:val="Textoindependiente"/>
        <w:ind w:right="48"/>
        <w:rPr>
          <w:rFonts w:ascii="Tahoma" w:hAnsi="Tahoma" w:cs="Tahoma"/>
          <w:sz w:val="18"/>
          <w:szCs w:val="18"/>
        </w:rPr>
      </w:pPr>
    </w:p>
    <w:p w14:paraId="07EE72E3" w14:textId="77777777" w:rsidR="00B8527F" w:rsidRPr="00AF47FF" w:rsidRDefault="00B8527F" w:rsidP="00B8527F">
      <w:pPr>
        <w:pStyle w:val="Ttulo1"/>
        <w:spacing w:before="0" w:line="240" w:lineRule="auto"/>
        <w:ind w:right="48"/>
        <w:jc w:val="center"/>
        <w:rPr>
          <w:rFonts w:ascii="Tahoma" w:hAnsi="Tahoma" w:cs="Tahoma"/>
          <w:color w:val="auto"/>
          <w:sz w:val="18"/>
          <w:szCs w:val="18"/>
        </w:rPr>
      </w:pPr>
      <w:bookmarkStart w:id="20" w:name="_Toc102651788"/>
      <w:bookmarkStart w:id="21" w:name="_Toc103948810"/>
      <w:r w:rsidRPr="00AF47FF">
        <w:rPr>
          <w:rFonts w:ascii="Tahoma" w:hAnsi="Tahoma" w:cs="Tahoma"/>
          <w:color w:val="auto"/>
          <w:sz w:val="18"/>
          <w:szCs w:val="18"/>
        </w:rPr>
        <w:t>CLÁUSULAS</w:t>
      </w:r>
      <w:bookmarkEnd w:id="20"/>
      <w:bookmarkEnd w:id="21"/>
    </w:p>
    <w:p w14:paraId="61BA351F" w14:textId="77777777" w:rsidR="00B8527F" w:rsidRPr="00AF47FF" w:rsidRDefault="00B8527F" w:rsidP="00B8527F">
      <w:pPr>
        <w:tabs>
          <w:tab w:val="left" w:pos="3119"/>
        </w:tabs>
        <w:spacing w:after="0" w:line="240" w:lineRule="auto"/>
        <w:ind w:right="48"/>
        <w:rPr>
          <w:rFonts w:ascii="Tahoma" w:hAnsi="Tahoma" w:cs="Tahoma"/>
          <w:b/>
          <w:sz w:val="18"/>
          <w:szCs w:val="18"/>
        </w:rPr>
      </w:pPr>
      <w:r w:rsidRPr="00AF47FF">
        <w:rPr>
          <w:rFonts w:ascii="Tahoma" w:hAnsi="Tahoma" w:cs="Tahoma"/>
          <w:b/>
          <w:sz w:val="18"/>
          <w:szCs w:val="18"/>
        </w:rPr>
        <w:t>PRIMERA. OBJETO DEL CONTRATO.</w:t>
      </w:r>
    </w:p>
    <w:p w14:paraId="3F94CB1E" w14:textId="5DC6EEE7" w:rsidR="00B8527F" w:rsidRPr="00AF47FF" w:rsidRDefault="00B8527F" w:rsidP="00B8527F">
      <w:pPr>
        <w:spacing w:after="0" w:line="240" w:lineRule="auto"/>
        <w:ind w:right="48"/>
        <w:jc w:val="both"/>
        <w:rPr>
          <w:rFonts w:ascii="Tahoma" w:hAnsi="Tahoma" w:cs="Tahoma"/>
          <w:sz w:val="18"/>
          <w:szCs w:val="18"/>
        </w:rPr>
      </w:pPr>
      <w:r w:rsidRPr="00AF47FF">
        <w:rPr>
          <w:rFonts w:ascii="Tahoma" w:hAnsi="Tahoma" w:cs="Tahoma"/>
          <w:b/>
          <w:sz w:val="18"/>
          <w:szCs w:val="18"/>
        </w:rPr>
        <w:t xml:space="preserve">"EL PROVEEDOR" </w:t>
      </w:r>
      <w:r w:rsidRPr="00AF47FF">
        <w:rPr>
          <w:rFonts w:ascii="Tahoma" w:hAnsi="Tahoma" w:cs="Tahoma"/>
          <w:sz w:val="18"/>
          <w:szCs w:val="18"/>
        </w:rPr>
        <w:t xml:space="preserve">acepta y se obliga a proporcionar a </w:t>
      </w:r>
      <w:r w:rsidRPr="00AF47FF">
        <w:rPr>
          <w:rFonts w:ascii="Tahoma" w:hAnsi="Tahoma" w:cs="Tahoma"/>
          <w:b/>
          <w:sz w:val="18"/>
          <w:szCs w:val="18"/>
        </w:rPr>
        <w:t xml:space="preserve">"EL CENACE" "LOS </w:t>
      </w:r>
      <w:r w:rsidR="000524F5" w:rsidRPr="00AF47FF">
        <w:rPr>
          <w:rFonts w:ascii="Tahoma" w:hAnsi="Tahoma" w:cs="Tahoma"/>
          <w:b/>
          <w:sz w:val="18"/>
          <w:szCs w:val="18"/>
        </w:rPr>
        <w:t>BIENES</w:t>
      </w:r>
      <w:r w:rsidRPr="00AF47FF">
        <w:rPr>
          <w:rFonts w:ascii="Tahoma" w:hAnsi="Tahoma" w:cs="Tahoma"/>
          <w:b/>
          <w:sz w:val="18"/>
          <w:szCs w:val="18"/>
        </w:rPr>
        <w:t xml:space="preserve">" </w:t>
      </w:r>
      <w:r w:rsidRPr="00AF47FF">
        <w:rPr>
          <w:rFonts w:ascii="Tahoma" w:hAnsi="Tahoma" w:cs="Tahoma"/>
          <w:sz w:val="18"/>
          <w:szCs w:val="18"/>
        </w:rPr>
        <w:t xml:space="preserve">consistentes en </w:t>
      </w:r>
      <w:r w:rsidR="00290AD5" w:rsidRPr="00AF47FF">
        <w:rPr>
          <w:rFonts w:ascii="Tahoma" w:hAnsi="Tahoma" w:cs="Tahoma"/>
          <w:sz w:val="18"/>
          <w:szCs w:val="18"/>
        </w:rPr>
        <w:t xml:space="preserve">el </w:t>
      </w:r>
      <w:r w:rsidR="00595557" w:rsidRPr="00AF47FF">
        <w:rPr>
          <w:rFonts w:ascii="Tahoma" w:hAnsi="Tahoma" w:cs="Tahoma"/>
          <w:sz w:val="18"/>
          <w:szCs w:val="18"/>
        </w:rPr>
        <w:t>suministro</w:t>
      </w:r>
      <w:r w:rsidR="00290AD5" w:rsidRPr="00AF47FF">
        <w:rPr>
          <w:rFonts w:ascii="Tahoma" w:hAnsi="Tahoma" w:cs="Tahoma"/>
          <w:sz w:val="18"/>
          <w:szCs w:val="18"/>
        </w:rPr>
        <w:t xml:space="preserve"> del Sistema de Tierra </w:t>
      </w:r>
      <w:proofErr w:type="spellStart"/>
      <w:r w:rsidR="00290AD5" w:rsidRPr="00AF47FF">
        <w:rPr>
          <w:rFonts w:ascii="Tahoma" w:hAnsi="Tahoma" w:cs="Tahoma"/>
          <w:sz w:val="18"/>
          <w:szCs w:val="18"/>
        </w:rPr>
        <w:t>Fisica</w:t>
      </w:r>
      <w:proofErr w:type="spellEnd"/>
      <w:r w:rsidRPr="00AF47FF">
        <w:rPr>
          <w:rFonts w:ascii="Tahoma" w:hAnsi="Tahoma" w:cs="Tahoma"/>
          <w:sz w:val="18"/>
          <w:szCs w:val="18"/>
        </w:rPr>
        <w:t xml:space="preserve"> de la Gerencia de Control Regional Peninsular, el cual se pagará con la partida presupuestal </w:t>
      </w:r>
      <w:r w:rsidR="00595557" w:rsidRPr="00AF47FF">
        <w:rPr>
          <w:rFonts w:ascii="Tahoma" w:hAnsi="Tahoma" w:cs="Tahoma"/>
          <w:sz w:val="18"/>
          <w:szCs w:val="18"/>
        </w:rPr>
        <w:t>56601</w:t>
      </w:r>
      <w:r w:rsidRPr="00AF47FF">
        <w:rPr>
          <w:rFonts w:ascii="Tahoma" w:hAnsi="Tahoma" w:cs="Tahoma"/>
          <w:sz w:val="18"/>
          <w:szCs w:val="18"/>
        </w:rPr>
        <w:t xml:space="preserve"> “</w:t>
      </w:r>
      <w:r w:rsidR="00595557" w:rsidRPr="00AF47FF">
        <w:rPr>
          <w:rFonts w:ascii="Tahoma" w:hAnsi="Tahoma" w:cs="Tahoma"/>
          <w:sz w:val="18"/>
          <w:szCs w:val="18"/>
        </w:rPr>
        <w:t>Maquinaria y equipo eléctrico y electrónico</w:t>
      </w:r>
      <w:r w:rsidRPr="00AF47FF">
        <w:rPr>
          <w:rFonts w:ascii="Tahoma" w:hAnsi="Tahoma" w:cs="Tahoma"/>
          <w:sz w:val="18"/>
          <w:szCs w:val="18"/>
        </w:rPr>
        <w:t>”, bajo los términos y condiciones pactados en este Contrato, su ANEXO TÉCNICO y demás documentos referidos en la</w:t>
      </w:r>
      <w:r w:rsidRPr="00AF47FF">
        <w:rPr>
          <w:rFonts w:ascii="Tahoma" w:hAnsi="Tahoma" w:cs="Tahoma"/>
          <w:spacing w:val="1"/>
          <w:sz w:val="18"/>
          <w:szCs w:val="18"/>
        </w:rPr>
        <w:t xml:space="preserve"> </w:t>
      </w:r>
      <w:r w:rsidRPr="00AF47FF">
        <w:rPr>
          <w:rFonts w:ascii="Tahoma" w:hAnsi="Tahoma" w:cs="Tahoma"/>
          <w:sz w:val="18"/>
          <w:szCs w:val="18"/>
        </w:rPr>
        <w:t>Declaración I.4, que es parte integrante del mismo para los efectos legales y administrativos a que haya lugar, de acuerdo con los</w:t>
      </w:r>
      <w:r w:rsidRPr="00AF47FF">
        <w:rPr>
          <w:rFonts w:ascii="Tahoma" w:hAnsi="Tahoma" w:cs="Tahoma"/>
          <w:spacing w:val="1"/>
          <w:sz w:val="18"/>
          <w:szCs w:val="18"/>
        </w:rPr>
        <w:t xml:space="preserve"> </w:t>
      </w:r>
      <w:r w:rsidRPr="00AF47FF">
        <w:rPr>
          <w:rFonts w:ascii="Tahoma" w:hAnsi="Tahoma" w:cs="Tahoma"/>
          <w:sz w:val="18"/>
          <w:szCs w:val="18"/>
        </w:rPr>
        <w:t>alcances,</w:t>
      </w:r>
      <w:r w:rsidRPr="00AF47FF">
        <w:rPr>
          <w:rFonts w:ascii="Tahoma" w:hAnsi="Tahoma" w:cs="Tahoma"/>
          <w:spacing w:val="1"/>
          <w:sz w:val="18"/>
          <w:szCs w:val="18"/>
        </w:rPr>
        <w:t xml:space="preserve"> </w:t>
      </w:r>
      <w:r w:rsidRPr="00AF47FF">
        <w:rPr>
          <w:rFonts w:ascii="Tahoma" w:hAnsi="Tahoma" w:cs="Tahoma"/>
          <w:sz w:val="18"/>
          <w:szCs w:val="18"/>
        </w:rPr>
        <w:t>periodicidad,</w:t>
      </w:r>
      <w:r w:rsidRPr="00AF47FF">
        <w:rPr>
          <w:rFonts w:ascii="Tahoma" w:hAnsi="Tahoma" w:cs="Tahoma"/>
          <w:spacing w:val="1"/>
          <w:sz w:val="18"/>
          <w:szCs w:val="18"/>
        </w:rPr>
        <w:t xml:space="preserve"> </w:t>
      </w:r>
      <w:r w:rsidRPr="00AF47FF">
        <w:rPr>
          <w:rFonts w:ascii="Tahoma" w:hAnsi="Tahoma" w:cs="Tahoma"/>
          <w:sz w:val="18"/>
          <w:szCs w:val="18"/>
        </w:rPr>
        <w:t>descripción,</w:t>
      </w:r>
      <w:r w:rsidRPr="00AF47FF">
        <w:rPr>
          <w:rFonts w:ascii="Tahoma" w:hAnsi="Tahoma" w:cs="Tahoma"/>
          <w:spacing w:val="1"/>
          <w:sz w:val="18"/>
          <w:szCs w:val="18"/>
        </w:rPr>
        <w:t xml:space="preserve"> </w:t>
      </w:r>
      <w:r w:rsidRPr="00AF47FF">
        <w:rPr>
          <w:rFonts w:ascii="Tahoma" w:hAnsi="Tahoma" w:cs="Tahoma"/>
          <w:sz w:val="18"/>
          <w:szCs w:val="18"/>
        </w:rPr>
        <w:t>unidad</w:t>
      </w:r>
      <w:r w:rsidRPr="00AF47FF">
        <w:rPr>
          <w:rFonts w:ascii="Tahoma" w:hAnsi="Tahoma" w:cs="Tahoma"/>
          <w:spacing w:val="1"/>
          <w:sz w:val="18"/>
          <w:szCs w:val="18"/>
        </w:rPr>
        <w:t xml:space="preserve"> </w:t>
      </w:r>
      <w:r w:rsidRPr="00AF47FF">
        <w:rPr>
          <w:rFonts w:ascii="Tahoma" w:hAnsi="Tahoma" w:cs="Tahoma"/>
          <w:sz w:val="18"/>
          <w:szCs w:val="18"/>
        </w:rPr>
        <w:t>de</w:t>
      </w:r>
      <w:r w:rsidRPr="00AF47FF">
        <w:rPr>
          <w:rFonts w:ascii="Tahoma" w:hAnsi="Tahoma" w:cs="Tahoma"/>
          <w:spacing w:val="1"/>
          <w:sz w:val="18"/>
          <w:szCs w:val="18"/>
        </w:rPr>
        <w:t xml:space="preserve"> </w:t>
      </w:r>
      <w:r w:rsidRPr="00AF47FF">
        <w:rPr>
          <w:rFonts w:ascii="Tahoma" w:hAnsi="Tahoma" w:cs="Tahoma"/>
          <w:sz w:val="18"/>
          <w:szCs w:val="18"/>
        </w:rPr>
        <w:t>medida</w:t>
      </w:r>
      <w:r w:rsidRPr="00AF47FF">
        <w:rPr>
          <w:rFonts w:ascii="Tahoma" w:hAnsi="Tahoma" w:cs="Tahoma"/>
          <w:spacing w:val="1"/>
          <w:sz w:val="18"/>
          <w:szCs w:val="18"/>
        </w:rPr>
        <w:t xml:space="preserve"> </w:t>
      </w:r>
      <w:r w:rsidRPr="00AF47FF">
        <w:rPr>
          <w:rFonts w:ascii="Tahoma" w:hAnsi="Tahoma" w:cs="Tahoma"/>
          <w:sz w:val="18"/>
          <w:szCs w:val="18"/>
        </w:rPr>
        <w:t>y</w:t>
      </w:r>
      <w:r w:rsidRPr="00AF47FF">
        <w:rPr>
          <w:rFonts w:ascii="Tahoma" w:hAnsi="Tahoma" w:cs="Tahoma"/>
          <w:spacing w:val="1"/>
          <w:sz w:val="18"/>
          <w:szCs w:val="18"/>
        </w:rPr>
        <w:t xml:space="preserve"> </w:t>
      </w:r>
      <w:r w:rsidRPr="00AF47FF">
        <w:rPr>
          <w:rFonts w:ascii="Tahoma" w:hAnsi="Tahoma" w:cs="Tahoma"/>
          <w:sz w:val="18"/>
          <w:szCs w:val="18"/>
        </w:rPr>
        <w:t>cantidad,</w:t>
      </w:r>
      <w:r w:rsidRPr="00AF47FF">
        <w:rPr>
          <w:rFonts w:ascii="Tahoma" w:hAnsi="Tahoma" w:cs="Tahoma"/>
          <w:spacing w:val="1"/>
          <w:sz w:val="18"/>
          <w:szCs w:val="18"/>
        </w:rPr>
        <w:t xml:space="preserve"> </w:t>
      </w:r>
      <w:r w:rsidRPr="00AF47FF">
        <w:rPr>
          <w:rFonts w:ascii="Tahoma" w:hAnsi="Tahoma" w:cs="Tahoma"/>
          <w:sz w:val="18"/>
          <w:szCs w:val="18"/>
        </w:rPr>
        <w:t>descritos</w:t>
      </w:r>
      <w:r w:rsidRPr="00AF47FF">
        <w:rPr>
          <w:rFonts w:ascii="Tahoma" w:hAnsi="Tahoma" w:cs="Tahoma"/>
          <w:spacing w:val="1"/>
          <w:sz w:val="18"/>
          <w:szCs w:val="18"/>
        </w:rPr>
        <w:t xml:space="preserve"> </w:t>
      </w:r>
      <w:r w:rsidRPr="00AF47FF">
        <w:rPr>
          <w:rFonts w:ascii="Tahoma" w:hAnsi="Tahoma" w:cs="Tahoma"/>
          <w:sz w:val="18"/>
          <w:szCs w:val="18"/>
        </w:rPr>
        <w:t>en</w:t>
      </w:r>
      <w:r w:rsidRPr="00AF47FF">
        <w:rPr>
          <w:rFonts w:ascii="Tahoma" w:hAnsi="Tahoma" w:cs="Tahoma"/>
          <w:spacing w:val="1"/>
          <w:sz w:val="18"/>
          <w:szCs w:val="18"/>
        </w:rPr>
        <w:t xml:space="preserve"> </w:t>
      </w:r>
      <w:r w:rsidRPr="00AF47FF">
        <w:rPr>
          <w:rFonts w:ascii="Tahoma" w:hAnsi="Tahoma" w:cs="Tahoma"/>
          <w:sz w:val="18"/>
          <w:szCs w:val="18"/>
        </w:rPr>
        <w:t>los</w:t>
      </w:r>
      <w:r w:rsidRPr="00AF47FF">
        <w:rPr>
          <w:rFonts w:ascii="Tahoma" w:hAnsi="Tahoma" w:cs="Tahoma"/>
          <w:spacing w:val="1"/>
          <w:sz w:val="18"/>
          <w:szCs w:val="18"/>
        </w:rPr>
        <w:t xml:space="preserve"> </w:t>
      </w:r>
      <w:r w:rsidRPr="00AF47FF">
        <w:rPr>
          <w:rFonts w:ascii="Tahoma" w:hAnsi="Tahoma" w:cs="Tahoma"/>
          <w:sz w:val="18"/>
          <w:szCs w:val="18"/>
        </w:rPr>
        <w:t>mismos,</w:t>
      </w:r>
      <w:r w:rsidRPr="00AF47FF">
        <w:rPr>
          <w:rFonts w:ascii="Tahoma" w:hAnsi="Tahoma" w:cs="Tahoma"/>
          <w:spacing w:val="1"/>
          <w:sz w:val="18"/>
          <w:szCs w:val="18"/>
        </w:rPr>
        <w:t xml:space="preserve"> </w:t>
      </w:r>
      <w:r w:rsidRPr="00AF47FF">
        <w:rPr>
          <w:rFonts w:ascii="Tahoma" w:hAnsi="Tahoma" w:cs="Tahoma"/>
          <w:sz w:val="18"/>
          <w:szCs w:val="18"/>
        </w:rPr>
        <w:t>al</w:t>
      </w:r>
      <w:r w:rsidRPr="00AF47FF">
        <w:rPr>
          <w:rFonts w:ascii="Tahoma" w:hAnsi="Tahoma" w:cs="Tahoma"/>
          <w:spacing w:val="1"/>
          <w:sz w:val="18"/>
          <w:szCs w:val="18"/>
        </w:rPr>
        <w:t xml:space="preserve"> </w:t>
      </w:r>
      <w:r w:rsidRPr="00AF47FF">
        <w:rPr>
          <w:rFonts w:ascii="Tahoma" w:hAnsi="Tahoma" w:cs="Tahoma"/>
          <w:sz w:val="18"/>
          <w:szCs w:val="18"/>
        </w:rPr>
        <w:t>amparo</w:t>
      </w:r>
      <w:r w:rsidRPr="00AF47FF">
        <w:rPr>
          <w:rFonts w:ascii="Tahoma" w:hAnsi="Tahoma" w:cs="Tahoma"/>
          <w:spacing w:val="1"/>
          <w:sz w:val="18"/>
          <w:szCs w:val="18"/>
        </w:rPr>
        <w:t xml:space="preserve"> </w:t>
      </w:r>
      <w:r w:rsidRPr="00AF47FF">
        <w:rPr>
          <w:rFonts w:ascii="Tahoma" w:hAnsi="Tahoma" w:cs="Tahoma"/>
          <w:sz w:val="18"/>
          <w:szCs w:val="18"/>
        </w:rPr>
        <w:t>del</w:t>
      </w:r>
      <w:r w:rsidRPr="00AF47FF">
        <w:rPr>
          <w:rFonts w:ascii="Tahoma" w:hAnsi="Tahoma" w:cs="Tahoma"/>
          <w:spacing w:val="1"/>
          <w:sz w:val="18"/>
          <w:szCs w:val="18"/>
        </w:rPr>
        <w:t xml:space="preserve"> </w:t>
      </w:r>
      <w:r w:rsidRPr="00AF47FF">
        <w:rPr>
          <w:rFonts w:ascii="Tahoma" w:hAnsi="Tahoma" w:cs="Tahoma"/>
          <w:sz w:val="18"/>
          <w:szCs w:val="18"/>
        </w:rPr>
        <w:t>procedimiento</w:t>
      </w:r>
      <w:r w:rsidRPr="00AF47FF">
        <w:rPr>
          <w:rFonts w:ascii="Tahoma" w:hAnsi="Tahoma" w:cs="Tahoma"/>
          <w:spacing w:val="1"/>
          <w:sz w:val="18"/>
          <w:szCs w:val="18"/>
        </w:rPr>
        <w:t xml:space="preserve"> </w:t>
      </w:r>
      <w:r w:rsidRPr="00AF47FF">
        <w:rPr>
          <w:rFonts w:ascii="Tahoma" w:hAnsi="Tahoma" w:cs="Tahoma"/>
          <w:sz w:val="18"/>
          <w:szCs w:val="18"/>
        </w:rPr>
        <w:t>de</w:t>
      </w:r>
      <w:r w:rsidRPr="00AF47FF">
        <w:rPr>
          <w:rFonts w:ascii="Tahoma" w:hAnsi="Tahoma" w:cs="Tahoma"/>
          <w:spacing w:val="-47"/>
          <w:sz w:val="18"/>
          <w:szCs w:val="18"/>
        </w:rPr>
        <w:t xml:space="preserve"> </w:t>
      </w:r>
      <w:r w:rsidRPr="00AF47FF">
        <w:rPr>
          <w:rFonts w:ascii="Tahoma" w:hAnsi="Tahoma" w:cs="Tahoma"/>
          <w:sz w:val="18"/>
          <w:szCs w:val="18"/>
        </w:rPr>
        <w:t>contratación señalado en el punto I.4 de las declaraciones de este instrumento jurídico.</w:t>
      </w:r>
    </w:p>
    <w:p w14:paraId="4A41041B" w14:textId="77777777" w:rsidR="00B8527F" w:rsidRPr="00AF47FF" w:rsidRDefault="00B8527F" w:rsidP="00B8527F">
      <w:pPr>
        <w:spacing w:after="0" w:line="240" w:lineRule="auto"/>
        <w:ind w:right="48"/>
        <w:jc w:val="both"/>
        <w:rPr>
          <w:rFonts w:ascii="Tahoma" w:hAnsi="Tahoma" w:cs="Tahoma"/>
          <w:sz w:val="18"/>
          <w:szCs w:val="18"/>
        </w:rPr>
      </w:pPr>
    </w:p>
    <w:p w14:paraId="3B476137" w14:textId="77777777" w:rsidR="00B8527F" w:rsidRPr="00AF47FF" w:rsidRDefault="00B8527F" w:rsidP="00B8527F">
      <w:pPr>
        <w:pStyle w:val="Ttulo1"/>
        <w:spacing w:before="0" w:line="240" w:lineRule="auto"/>
        <w:ind w:right="48"/>
        <w:rPr>
          <w:rFonts w:ascii="Tahoma" w:hAnsi="Tahoma" w:cs="Tahoma"/>
          <w:color w:val="auto"/>
          <w:sz w:val="18"/>
          <w:szCs w:val="18"/>
        </w:rPr>
      </w:pPr>
      <w:bookmarkStart w:id="22" w:name="_Toc102651789"/>
      <w:bookmarkStart w:id="23" w:name="_Toc103948811"/>
      <w:r w:rsidRPr="00AF47FF">
        <w:rPr>
          <w:rFonts w:ascii="Tahoma" w:hAnsi="Tahoma" w:cs="Tahoma"/>
          <w:color w:val="auto"/>
          <w:sz w:val="18"/>
          <w:szCs w:val="18"/>
        </w:rPr>
        <w:t>SEGUNDA. DE LOS MONTOS Y PRECIOS</w:t>
      </w:r>
      <w:bookmarkEnd w:id="22"/>
      <w:bookmarkEnd w:id="23"/>
    </w:p>
    <w:p w14:paraId="3C6959EA" w14:textId="4EC1CF7D" w:rsidR="00B8527F" w:rsidRPr="00AF47FF" w:rsidRDefault="00B8527F" w:rsidP="00B8527F">
      <w:pPr>
        <w:pStyle w:val="Textoindependiente"/>
        <w:ind w:right="48"/>
        <w:rPr>
          <w:rFonts w:ascii="Tahoma" w:hAnsi="Tahoma" w:cs="Tahoma"/>
          <w:sz w:val="18"/>
          <w:szCs w:val="18"/>
        </w:rPr>
      </w:pPr>
      <w:r w:rsidRPr="00AF47FF">
        <w:rPr>
          <w:rFonts w:ascii="Tahoma" w:hAnsi="Tahoma" w:cs="Tahoma"/>
          <w:b/>
          <w:sz w:val="18"/>
          <w:szCs w:val="18"/>
        </w:rPr>
        <w:t xml:space="preserve">“EL CENACE” </w:t>
      </w:r>
      <w:r w:rsidRPr="00AF47FF">
        <w:rPr>
          <w:rFonts w:ascii="Tahoma" w:hAnsi="Tahoma" w:cs="Tahoma"/>
          <w:sz w:val="18"/>
          <w:szCs w:val="18"/>
        </w:rPr>
        <w:t>a través del Departamento de Finanzas de la Subgerencia de Administración de Gerencia de Control Regional Peninsular</w:t>
      </w:r>
      <w:r w:rsidRPr="00AF47FF">
        <w:rPr>
          <w:rFonts w:ascii="Tahoma" w:hAnsi="Tahoma" w:cs="Tahoma"/>
          <w:spacing w:val="-47"/>
          <w:sz w:val="18"/>
          <w:szCs w:val="18"/>
        </w:rPr>
        <w:t xml:space="preserve"> </w:t>
      </w:r>
      <w:r w:rsidRPr="00AF47FF">
        <w:rPr>
          <w:rFonts w:ascii="Tahoma" w:hAnsi="Tahoma" w:cs="Tahoma"/>
          <w:sz w:val="18"/>
          <w:szCs w:val="18"/>
        </w:rPr>
        <w:t xml:space="preserve">pagará a </w:t>
      </w:r>
      <w:r w:rsidRPr="00AF47FF">
        <w:rPr>
          <w:rFonts w:ascii="Tahoma" w:hAnsi="Tahoma" w:cs="Tahoma"/>
          <w:b/>
          <w:sz w:val="18"/>
          <w:szCs w:val="18"/>
        </w:rPr>
        <w:t>“EL PROVEEDOR”</w:t>
      </w:r>
      <w:r w:rsidRPr="00AF47FF">
        <w:rPr>
          <w:rFonts w:ascii="Tahoma" w:hAnsi="Tahoma" w:cs="Tahoma"/>
          <w:sz w:val="18"/>
          <w:szCs w:val="18"/>
        </w:rPr>
        <w:t xml:space="preserve">, como contraprestación por concepto </w:t>
      </w:r>
      <w:proofErr w:type="spellStart"/>
      <w:r w:rsidRPr="00AF47FF">
        <w:rPr>
          <w:rFonts w:ascii="Tahoma" w:hAnsi="Tahoma" w:cs="Tahoma"/>
          <w:sz w:val="18"/>
          <w:szCs w:val="18"/>
        </w:rPr>
        <w:t xml:space="preserve">de </w:t>
      </w:r>
      <w:r w:rsidR="00595557" w:rsidRPr="00AF47FF">
        <w:rPr>
          <w:rFonts w:ascii="Tahoma" w:hAnsi="Tahoma" w:cs="Tahoma"/>
          <w:sz w:val="18"/>
          <w:szCs w:val="18"/>
        </w:rPr>
        <w:t>el</w:t>
      </w:r>
      <w:proofErr w:type="spellEnd"/>
      <w:r w:rsidR="00595557" w:rsidRPr="00AF47FF">
        <w:rPr>
          <w:rFonts w:ascii="Tahoma" w:hAnsi="Tahoma" w:cs="Tahoma"/>
          <w:sz w:val="18"/>
          <w:szCs w:val="18"/>
        </w:rPr>
        <w:t xml:space="preserve"> suministro</w:t>
      </w:r>
      <w:r w:rsidRPr="00AF47FF">
        <w:rPr>
          <w:rFonts w:ascii="Tahoma" w:hAnsi="Tahoma" w:cs="Tahoma"/>
          <w:sz w:val="18"/>
          <w:szCs w:val="18"/>
        </w:rPr>
        <w:t xml:space="preserve"> de </w:t>
      </w:r>
      <w:r w:rsidRPr="00AF47FF">
        <w:rPr>
          <w:rFonts w:ascii="Tahoma" w:hAnsi="Tahoma" w:cs="Tahoma"/>
          <w:b/>
          <w:sz w:val="18"/>
          <w:szCs w:val="18"/>
        </w:rPr>
        <w:t xml:space="preserve">“LOS </w:t>
      </w:r>
      <w:r w:rsidR="000524F5" w:rsidRPr="00AF47FF">
        <w:rPr>
          <w:rFonts w:ascii="Tahoma" w:hAnsi="Tahoma" w:cs="Tahoma"/>
          <w:b/>
          <w:sz w:val="18"/>
          <w:szCs w:val="18"/>
        </w:rPr>
        <w:t>BIENES</w:t>
      </w:r>
      <w:r w:rsidRPr="00AF47FF">
        <w:rPr>
          <w:rFonts w:ascii="Tahoma" w:hAnsi="Tahoma" w:cs="Tahoma"/>
          <w:b/>
          <w:sz w:val="18"/>
          <w:szCs w:val="18"/>
        </w:rPr>
        <w:t xml:space="preserve">” </w:t>
      </w:r>
      <w:r w:rsidRPr="00AF47FF">
        <w:rPr>
          <w:rFonts w:ascii="Tahoma" w:hAnsi="Tahoma" w:cs="Tahoma"/>
          <w:sz w:val="18"/>
          <w:szCs w:val="18"/>
        </w:rPr>
        <w:t>la cantidad de $</w:t>
      </w:r>
      <w:proofErr w:type="spellStart"/>
      <w:r w:rsidRPr="00AF47FF">
        <w:rPr>
          <w:rFonts w:ascii="Tahoma" w:hAnsi="Tahoma" w:cs="Tahoma"/>
          <w:sz w:val="18"/>
          <w:szCs w:val="18"/>
        </w:rPr>
        <w:t>XXXXX</w:t>
      </w:r>
      <w:proofErr w:type="spellEnd"/>
      <w:r w:rsidRPr="00AF47FF">
        <w:rPr>
          <w:rFonts w:ascii="Tahoma" w:hAnsi="Tahoma" w:cs="Tahoma"/>
          <w:spacing w:val="1"/>
          <w:sz w:val="18"/>
          <w:szCs w:val="18"/>
        </w:rPr>
        <w:t xml:space="preserve"> </w:t>
      </w:r>
      <w:r w:rsidRPr="00AF47FF">
        <w:rPr>
          <w:rFonts w:ascii="Tahoma" w:hAnsi="Tahoma" w:cs="Tahoma"/>
          <w:sz w:val="18"/>
          <w:szCs w:val="18"/>
        </w:rPr>
        <w:t>(Monto en letra pesos 00/100 M.N.) más IVA, dependiendo de los servicios efectivamente otorgados, de acuerdo</w:t>
      </w:r>
      <w:r w:rsidRPr="00AF47FF">
        <w:rPr>
          <w:rFonts w:ascii="Tahoma" w:hAnsi="Tahoma" w:cs="Tahoma"/>
          <w:spacing w:val="1"/>
          <w:sz w:val="18"/>
          <w:szCs w:val="18"/>
        </w:rPr>
        <w:t xml:space="preserve"> </w:t>
      </w:r>
      <w:r w:rsidRPr="00AF47FF">
        <w:rPr>
          <w:rFonts w:ascii="Tahoma" w:hAnsi="Tahoma" w:cs="Tahoma"/>
          <w:sz w:val="18"/>
          <w:szCs w:val="18"/>
        </w:rPr>
        <w:t>con lo siguiente:</w:t>
      </w:r>
    </w:p>
    <w:p w14:paraId="30AB452B" w14:textId="77777777" w:rsidR="00B8527F" w:rsidRPr="00AF47FF" w:rsidRDefault="00B8527F" w:rsidP="00B8527F">
      <w:pPr>
        <w:pStyle w:val="Textoindependiente"/>
        <w:ind w:right="48"/>
        <w:rPr>
          <w:rFonts w:ascii="Tahoma" w:hAnsi="Tahoma" w:cs="Tahoma"/>
          <w:sz w:val="18"/>
          <w:szCs w:val="18"/>
        </w:rPr>
      </w:pPr>
    </w:p>
    <w:p w14:paraId="35895053" w14:textId="77777777" w:rsidR="00B8527F" w:rsidRPr="00AF47FF" w:rsidRDefault="00B8527F" w:rsidP="00B8527F">
      <w:pPr>
        <w:pStyle w:val="Textoindependiente"/>
        <w:ind w:right="48"/>
        <w:rPr>
          <w:rFonts w:ascii="Tahoma" w:hAnsi="Tahoma" w:cs="Tahoma"/>
          <w:sz w:val="18"/>
          <w:szCs w:val="18"/>
        </w:rPr>
      </w:pPr>
      <w:r w:rsidRPr="00AF47FF">
        <w:rPr>
          <w:rFonts w:ascii="Tahoma" w:hAnsi="Tahoma" w:cs="Tahoma"/>
          <w:sz w:val="18"/>
          <w:szCs w:val="18"/>
        </w:rPr>
        <w:t>El(los) precio(s) unitario(s) del presente contrato, expresado(s) en moneda nacional es (son):</w:t>
      </w:r>
    </w:p>
    <w:p w14:paraId="6FDB417D" w14:textId="77777777" w:rsidR="00B8527F" w:rsidRPr="00AF47FF" w:rsidRDefault="00B8527F" w:rsidP="00B8527F">
      <w:pPr>
        <w:pStyle w:val="Textoindependiente"/>
        <w:ind w:right="48"/>
        <w:rPr>
          <w:rFonts w:ascii="Tahoma" w:hAnsi="Tahoma" w:cs="Tahoma"/>
          <w:sz w:val="18"/>
          <w:szCs w:val="18"/>
        </w:rPr>
      </w:pPr>
    </w:p>
    <w:p w14:paraId="496C413C" w14:textId="77777777" w:rsidR="00B8527F" w:rsidRPr="00AF47FF" w:rsidRDefault="00B8527F" w:rsidP="00B8527F">
      <w:pPr>
        <w:pStyle w:val="Textoindependiente"/>
        <w:ind w:right="48"/>
        <w:rPr>
          <w:rFonts w:ascii="Tahoma" w:hAnsi="Tahoma" w:cs="Tahoma"/>
          <w:sz w:val="18"/>
          <w:szCs w:val="18"/>
        </w:rPr>
      </w:pPr>
      <w:r w:rsidRPr="00AF47FF">
        <w:rPr>
          <w:rFonts w:ascii="Tahoma" w:hAnsi="Tahoma" w:cs="Tahoma"/>
          <w:sz w:val="18"/>
          <w:szCs w:val="18"/>
        </w:rPr>
        <w:t>Tabla de importes y montos</w:t>
      </w:r>
    </w:p>
    <w:p w14:paraId="590F7921" w14:textId="77777777"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sz w:val="18"/>
          <w:szCs w:val="18"/>
        </w:rPr>
        <w:t>El</w:t>
      </w:r>
      <w:r w:rsidRPr="00AF47FF">
        <w:rPr>
          <w:rFonts w:ascii="Tahoma" w:hAnsi="Tahoma" w:cs="Tahoma"/>
          <w:spacing w:val="12"/>
          <w:sz w:val="18"/>
          <w:szCs w:val="18"/>
        </w:rPr>
        <w:t xml:space="preserve"> </w:t>
      </w:r>
      <w:r w:rsidRPr="00AF47FF">
        <w:rPr>
          <w:rFonts w:ascii="Tahoma" w:hAnsi="Tahoma" w:cs="Tahoma"/>
          <w:sz w:val="18"/>
          <w:szCs w:val="18"/>
        </w:rPr>
        <w:t>monto</w:t>
      </w:r>
      <w:r w:rsidRPr="00AF47FF">
        <w:rPr>
          <w:rFonts w:ascii="Tahoma" w:hAnsi="Tahoma" w:cs="Tahoma"/>
          <w:spacing w:val="12"/>
          <w:sz w:val="18"/>
          <w:szCs w:val="18"/>
        </w:rPr>
        <w:t xml:space="preserve"> </w:t>
      </w:r>
      <w:r w:rsidRPr="00AF47FF">
        <w:rPr>
          <w:rFonts w:ascii="Tahoma" w:hAnsi="Tahoma" w:cs="Tahoma"/>
          <w:sz w:val="18"/>
          <w:szCs w:val="18"/>
        </w:rPr>
        <w:t>total</w:t>
      </w:r>
      <w:r w:rsidRPr="00AF47FF">
        <w:rPr>
          <w:rFonts w:ascii="Tahoma" w:hAnsi="Tahoma" w:cs="Tahoma"/>
          <w:spacing w:val="12"/>
          <w:sz w:val="18"/>
          <w:szCs w:val="18"/>
        </w:rPr>
        <w:t xml:space="preserve"> </w:t>
      </w:r>
      <w:r w:rsidRPr="00AF47FF">
        <w:rPr>
          <w:rFonts w:ascii="Tahoma" w:hAnsi="Tahoma" w:cs="Tahoma"/>
          <w:sz w:val="18"/>
          <w:szCs w:val="18"/>
        </w:rPr>
        <w:t>del</w:t>
      </w:r>
      <w:r w:rsidRPr="00AF47FF">
        <w:rPr>
          <w:rFonts w:ascii="Tahoma" w:hAnsi="Tahoma" w:cs="Tahoma"/>
          <w:spacing w:val="12"/>
          <w:sz w:val="18"/>
          <w:szCs w:val="18"/>
        </w:rPr>
        <w:t xml:space="preserve"> </w:t>
      </w:r>
      <w:r w:rsidRPr="00AF47FF">
        <w:rPr>
          <w:rFonts w:ascii="Tahoma" w:hAnsi="Tahoma" w:cs="Tahoma"/>
          <w:sz w:val="18"/>
          <w:szCs w:val="18"/>
        </w:rPr>
        <w:t>mismo</w:t>
      </w:r>
      <w:r w:rsidRPr="00AF47FF">
        <w:rPr>
          <w:rFonts w:ascii="Tahoma" w:hAnsi="Tahoma" w:cs="Tahoma"/>
          <w:spacing w:val="12"/>
          <w:sz w:val="18"/>
          <w:szCs w:val="18"/>
        </w:rPr>
        <w:t xml:space="preserve"> </w:t>
      </w:r>
      <w:r w:rsidRPr="00AF47FF">
        <w:rPr>
          <w:rFonts w:ascii="Tahoma" w:hAnsi="Tahoma" w:cs="Tahoma"/>
          <w:sz w:val="18"/>
          <w:szCs w:val="18"/>
        </w:rPr>
        <w:t>es</w:t>
      </w:r>
      <w:r w:rsidRPr="00AF47FF">
        <w:rPr>
          <w:rFonts w:ascii="Tahoma" w:hAnsi="Tahoma" w:cs="Tahoma"/>
          <w:spacing w:val="12"/>
          <w:sz w:val="18"/>
          <w:szCs w:val="18"/>
        </w:rPr>
        <w:t xml:space="preserve"> </w:t>
      </w:r>
      <w:r w:rsidRPr="00AF47FF">
        <w:rPr>
          <w:rFonts w:ascii="Tahoma" w:hAnsi="Tahoma" w:cs="Tahoma"/>
          <w:sz w:val="18"/>
          <w:szCs w:val="18"/>
        </w:rPr>
        <w:t>por</w:t>
      </w:r>
      <w:r w:rsidRPr="00AF47FF">
        <w:rPr>
          <w:rFonts w:ascii="Tahoma" w:hAnsi="Tahoma" w:cs="Tahoma"/>
          <w:spacing w:val="12"/>
          <w:sz w:val="18"/>
          <w:szCs w:val="18"/>
        </w:rPr>
        <w:t xml:space="preserve"> </w:t>
      </w:r>
      <w:r w:rsidRPr="00AF47FF">
        <w:rPr>
          <w:rFonts w:ascii="Tahoma" w:hAnsi="Tahoma" w:cs="Tahoma"/>
          <w:sz w:val="18"/>
          <w:szCs w:val="18"/>
        </w:rPr>
        <w:t>la</w:t>
      </w:r>
      <w:r w:rsidRPr="00AF47FF">
        <w:rPr>
          <w:rFonts w:ascii="Tahoma" w:hAnsi="Tahoma" w:cs="Tahoma"/>
          <w:spacing w:val="12"/>
          <w:sz w:val="18"/>
          <w:szCs w:val="18"/>
        </w:rPr>
        <w:t xml:space="preserve"> </w:t>
      </w:r>
      <w:r w:rsidRPr="00AF47FF">
        <w:rPr>
          <w:rFonts w:ascii="Tahoma" w:hAnsi="Tahoma" w:cs="Tahoma"/>
          <w:sz w:val="18"/>
          <w:szCs w:val="18"/>
        </w:rPr>
        <w:t>cantidad</w:t>
      </w:r>
      <w:r w:rsidRPr="00AF47FF">
        <w:rPr>
          <w:rFonts w:ascii="Tahoma" w:hAnsi="Tahoma" w:cs="Tahoma"/>
          <w:spacing w:val="12"/>
          <w:sz w:val="18"/>
          <w:szCs w:val="18"/>
        </w:rPr>
        <w:t xml:space="preserve"> </w:t>
      </w:r>
      <w:r w:rsidRPr="00AF47FF">
        <w:rPr>
          <w:rFonts w:ascii="Tahoma" w:hAnsi="Tahoma" w:cs="Tahoma"/>
          <w:sz w:val="18"/>
          <w:szCs w:val="18"/>
        </w:rPr>
        <w:t>de</w:t>
      </w:r>
      <w:r w:rsidRPr="00AF47FF">
        <w:rPr>
          <w:rFonts w:ascii="Tahoma" w:hAnsi="Tahoma" w:cs="Tahoma"/>
          <w:spacing w:val="12"/>
          <w:sz w:val="18"/>
          <w:szCs w:val="18"/>
        </w:rPr>
        <w:t xml:space="preserve"> </w:t>
      </w:r>
      <w:r w:rsidRPr="00AF47FF">
        <w:rPr>
          <w:rFonts w:ascii="Tahoma" w:hAnsi="Tahoma" w:cs="Tahoma"/>
          <w:sz w:val="18"/>
          <w:szCs w:val="18"/>
        </w:rPr>
        <w:t>$</w:t>
      </w:r>
      <w:proofErr w:type="spellStart"/>
      <w:r w:rsidRPr="00AF47FF">
        <w:rPr>
          <w:rFonts w:ascii="Tahoma" w:hAnsi="Tahoma" w:cs="Tahoma"/>
          <w:sz w:val="18"/>
          <w:szCs w:val="18"/>
        </w:rPr>
        <w:t>XXXXX</w:t>
      </w:r>
      <w:proofErr w:type="spellEnd"/>
      <w:r w:rsidRPr="00AF47FF">
        <w:rPr>
          <w:rFonts w:ascii="Tahoma" w:hAnsi="Tahoma" w:cs="Tahoma"/>
          <w:spacing w:val="1"/>
          <w:sz w:val="18"/>
          <w:szCs w:val="18"/>
        </w:rPr>
        <w:t xml:space="preserve"> </w:t>
      </w:r>
      <w:r w:rsidRPr="00AF47FF">
        <w:rPr>
          <w:rFonts w:ascii="Tahoma" w:hAnsi="Tahoma" w:cs="Tahoma"/>
          <w:sz w:val="18"/>
          <w:szCs w:val="18"/>
        </w:rPr>
        <w:t xml:space="preserve">(Monto en letra pesos 00/100 </w:t>
      </w:r>
      <w:proofErr w:type="gramStart"/>
      <w:r w:rsidRPr="00AF47FF">
        <w:rPr>
          <w:rFonts w:ascii="Tahoma" w:hAnsi="Tahoma" w:cs="Tahoma"/>
          <w:sz w:val="18"/>
          <w:szCs w:val="18"/>
        </w:rPr>
        <w:t>M.N.)en</w:t>
      </w:r>
      <w:proofErr w:type="gramEnd"/>
      <w:r w:rsidRPr="00AF47FF">
        <w:rPr>
          <w:rFonts w:ascii="Tahoma" w:hAnsi="Tahoma" w:cs="Tahoma"/>
          <w:sz w:val="18"/>
          <w:szCs w:val="18"/>
        </w:rPr>
        <w:t xml:space="preserve"> moneda nacional antes de IVA y $</w:t>
      </w:r>
      <w:proofErr w:type="spellStart"/>
      <w:r w:rsidRPr="00AF47FF">
        <w:rPr>
          <w:rFonts w:ascii="Tahoma" w:hAnsi="Tahoma" w:cs="Tahoma"/>
          <w:sz w:val="18"/>
          <w:szCs w:val="18"/>
        </w:rPr>
        <w:t>XXXXX</w:t>
      </w:r>
      <w:proofErr w:type="spellEnd"/>
      <w:r w:rsidRPr="00AF47FF">
        <w:rPr>
          <w:rFonts w:ascii="Tahoma" w:hAnsi="Tahoma" w:cs="Tahoma"/>
          <w:spacing w:val="1"/>
          <w:sz w:val="18"/>
          <w:szCs w:val="18"/>
        </w:rPr>
        <w:t xml:space="preserve"> </w:t>
      </w:r>
      <w:r w:rsidRPr="00AF47FF">
        <w:rPr>
          <w:rFonts w:ascii="Tahoma" w:hAnsi="Tahoma" w:cs="Tahoma"/>
          <w:sz w:val="18"/>
          <w:szCs w:val="18"/>
        </w:rPr>
        <w:t>(Monto en letra pesos 00/100 M.N.) en moneda</w:t>
      </w:r>
      <w:r w:rsidRPr="00AF47FF">
        <w:rPr>
          <w:rFonts w:ascii="Tahoma" w:hAnsi="Tahoma" w:cs="Tahoma"/>
          <w:spacing w:val="1"/>
          <w:sz w:val="18"/>
          <w:szCs w:val="18"/>
        </w:rPr>
        <w:t xml:space="preserve"> </w:t>
      </w:r>
      <w:r w:rsidRPr="00AF47FF">
        <w:rPr>
          <w:rFonts w:ascii="Tahoma" w:hAnsi="Tahoma" w:cs="Tahoma"/>
          <w:sz w:val="18"/>
          <w:szCs w:val="18"/>
        </w:rPr>
        <w:t>nacional después de IVA.</w:t>
      </w:r>
    </w:p>
    <w:p w14:paraId="41A6DB21" w14:textId="77777777" w:rsidR="00B8527F" w:rsidRPr="00AF47FF" w:rsidRDefault="00B8527F" w:rsidP="00B8527F">
      <w:pPr>
        <w:pStyle w:val="Textoindependiente"/>
        <w:ind w:right="48"/>
        <w:rPr>
          <w:rFonts w:ascii="Tahoma" w:hAnsi="Tahoma" w:cs="Tahoma"/>
          <w:sz w:val="18"/>
          <w:szCs w:val="18"/>
        </w:rPr>
      </w:pPr>
    </w:p>
    <w:p w14:paraId="3931494B" w14:textId="6F00D8CA"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sz w:val="18"/>
          <w:szCs w:val="18"/>
        </w:rPr>
        <w:t>El precio unitario es considerado fijo y en moneda nacional (pesos mexicanos) hasta que concluya la relación contractual que se</w:t>
      </w:r>
      <w:r w:rsidRPr="00AF47FF">
        <w:rPr>
          <w:rFonts w:ascii="Tahoma" w:hAnsi="Tahoma" w:cs="Tahoma"/>
          <w:spacing w:val="1"/>
          <w:sz w:val="18"/>
          <w:szCs w:val="18"/>
        </w:rPr>
        <w:t xml:space="preserve"> </w:t>
      </w:r>
      <w:r w:rsidRPr="00AF47FF">
        <w:rPr>
          <w:rFonts w:ascii="Tahoma" w:hAnsi="Tahoma" w:cs="Tahoma"/>
          <w:sz w:val="18"/>
          <w:szCs w:val="18"/>
        </w:rPr>
        <w:t xml:space="preserve">formaliza, incluyendo </w:t>
      </w:r>
      <w:r w:rsidRPr="00AF47FF">
        <w:rPr>
          <w:rFonts w:ascii="Tahoma" w:hAnsi="Tahoma" w:cs="Tahoma"/>
          <w:b/>
          <w:sz w:val="18"/>
          <w:szCs w:val="18"/>
        </w:rPr>
        <w:t xml:space="preserve">"EL PROVEEDOR" </w:t>
      </w:r>
      <w:r w:rsidRPr="00AF47FF">
        <w:rPr>
          <w:rFonts w:ascii="Tahoma" w:hAnsi="Tahoma" w:cs="Tahoma"/>
          <w:sz w:val="18"/>
          <w:szCs w:val="18"/>
        </w:rPr>
        <w:t xml:space="preserve">todos los conceptos y costos involucrados en </w:t>
      </w:r>
      <w:r w:rsidRPr="00AF47FF">
        <w:rPr>
          <w:rFonts w:ascii="Tahoma" w:hAnsi="Tahoma" w:cs="Tahoma"/>
          <w:b/>
          <w:sz w:val="18"/>
          <w:szCs w:val="18"/>
        </w:rPr>
        <w:t xml:space="preserve">"LOS </w:t>
      </w:r>
      <w:r w:rsidR="000524F5" w:rsidRPr="00AF47FF">
        <w:rPr>
          <w:rFonts w:ascii="Tahoma" w:hAnsi="Tahoma" w:cs="Tahoma"/>
          <w:b/>
          <w:sz w:val="18"/>
          <w:szCs w:val="18"/>
        </w:rPr>
        <w:lastRenderedPageBreak/>
        <w:t>BIENES</w:t>
      </w:r>
      <w:r w:rsidRPr="00AF47FF">
        <w:rPr>
          <w:rFonts w:ascii="Tahoma" w:hAnsi="Tahoma" w:cs="Tahoma"/>
          <w:b/>
          <w:sz w:val="18"/>
          <w:szCs w:val="18"/>
        </w:rPr>
        <w:t xml:space="preserve">" </w:t>
      </w:r>
      <w:r w:rsidRPr="00AF47FF">
        <w:rPr>
          <w:rFonts w:ascii="Tahoma" w:hAnsi="Tahoma" w:cs="Tahoma"/>
          <w:sz w:val="18"/>
          <w:szCs w:val="18"/>
        </w:rPr>
        <w:t xml:space="preserve">consistentes en </w:t>
      </w:r>
      <w:r w:rsidR="00245CFB">
        <w:rPr>
          <w:rFonts w:ascii="Tahoma" w:hAnsi="Tahoma" w:cs="Tahoma"/>
          <w:sz w:val="18"/>
          <w:szCs w:val="18"/>
        </w:rPr>
        <w:t>la Adquisición de Sistema de Tierra Física para</w:t>
      </w:r>
      <w:r w:rsidRPr="00AF47FF">
        <w:rPr>
          <w:rFonts w:ascii="Tahoma" w:hAnsi="Tahoma" w:cs="Tahoma"/>
          <w:sz w:val="18"/>
          <w:szCs w:val="18"/>
        </w:rPr>
        <w:t xml:space="preserve"> la Gerencia de Control Regional Peninsular,</w:t>
      </w:r>
      <w:r w:rsidRPr="00AF47FF">
        <w:rPr>
          <w:rFonts w:ascii="Tahoma" w:hAnsi="Tahoma" w:cs="Tahoma"/>
          <w:spacing w:val="32"/>
          <w:sz w:val="18"/>
          <w:szCs w:val="18"/>
        </w:rPr>
        <w:t xml:space="preserve"> </w:t>
      </w:r>
      <w:r w:rsidRPr="00AF47FF">
        <w:rPr>
          <w:rFonts w:ascii="Tahoma" w:hAnsi="Tahoma" w:cs="Tahoma"/>
          <w:sz w:val="18"/>
          <w:szCs w:val="18"/>
        </w:rPr>
        <w:t>por</w:t>
      </w:r>
      <w:r w:rsidRPr="00AF47FF">
        <w:rPr>
          <w:rFonts w:ascii="Tahoma" w:hAnsi="Tahoma" w:cs="Tahoma"/>
          <w:spacing w:val="32"/>
          <w:sz w:val="18"/>
          <w:szCs w:val="18"/>
        </w:rPr>
        <w:t xml:space="preserve"> </w:t>
      </w:r>
      <w:r w:rsidRPr="00AF47FF">
        <w:rPr>
          <w:rFonts w:ascii="Tahoma" w:hAnsi="Tahoma" w:cs="Tahoma"/>
          <w:sz w:val="18"/>
          <w:szCs w:val="18"/>
        </w:rPr>
        <w:t>lo</w:t>
      </w:r>
      <w:r w:rsidRPr="00AF47FF">
        <w:rPr>
          <w:rFonts w:ascii="Tahoma" w:hAnsi="Tahoma" w:cs="Tahoma"/>
          <w:spacing w:val="32"/>
          <w:sz w:val="18"/>
          <w:szCs w:val="18"/>
        </w:rPr>
        <w:t xml:space="preserve"> </w:t>
      </w:r>
      <w:r w:rsidRPr="00AF47FF">
        <w:rPr>
          <w:rFonts w:ascii="Tahoma" w:hAnsi="Tahoma" w:cs="Tahoma"/>
          <w:sz w:val="18"/>
          <w:szCs w:val="18"/>
        </w:rPr>
        <w:t>que</w:t>
      </w:r>
      <w:r w:rsidRPr="00AF47FF">
        <w:rPr>
          <w:rFonts w:ascii="Tahoma" w:hAnsi="Tahoma" w:cs="Tahoma"/>
          <w:spacing w:val="32"/>
          <w:sz w:val="18"/>
          <w:szCs w:val="18"/>
        </w:rPr>
        <w:t xml:space="preserve"> </w:t>
      </w:r>
      <w:r w:rsidRPr="00AF47FF">
        <w:rPr>
          <w:rFonts w:ascii="Tahoma" w:hAnsi="Tahoma" w:cs="Tahoma"/>
          <w:b/>
          <w:sz w:val="18"/>
          <w:szCs w:val="18"/>
        </w:rPr>
        <w:t>"EL</w:t>
      </w:r>
      <w:r w:rsidRPr="00AF47FF">
        <w:rPr>
          <w:rFonts w:ascii="Tahoma" w:hAnsi="Tahoma" w:cs="Tahoma"/>
          <w:b/>
          <w:spacing w:val="32"/>
          <w:sz w:val="18"/>
          <w:szCs w:val="18"/>
        </w:rPr>
        <w:t xml:space="preserve"> </w:t>
      </w:r>
      <w:r w:rsidRPr="00AF47FF">
        <w:rPr>
          <w:rFonts w:ascii="Tahoma" w:hAnsi="Tahoma" w:cs="Tahoma"/>
          <w:b/>
          <w:sz w:val="18"/>
          <w:szCs w:val="18"/>
        </w:rPr>
        <w:t>PROVEEDOR"</w:t>
      </w:r>
      <w:r w:rsidRPr="00AF47FF">
        <w:rPr>
          <w:rFonts w:ascii="Tahoma" w:hAnsi="Tahoma" w:cs="Tahoma"/>
          <w:b/>
          <w:spacing w:val="32"/>
          <w:sz w:val="18"/>
          <w:szCs w:val="18"/>
        </w:rPr>
        <w:t xml:space="preserve"> </w:t>
      </w:r>
      <w:r w:rsidRPr="00AF47FF">
        <w:rPr>
          <w:rFonts w:ascii="Tahoma" w:hAnsi="Tahoma" w:cs="Tahoma"/>
          <w:sz w:val="18"/>
          <w:szCs w:val="18"/>
        </w:rPr>
        <w:t>no</w:t>
      </w:r>
      <w:r w:rsidRPr="00AF47FF">
        <w:rPr>
          <w:rFonts w:ascii="Tahoma" w:hAnsi="Tahoma" w:cs="Tahoma"/>
          <w:spacing w:val="32"/>
          <w:sz w:val="18"/>
          <w:szCs w:val="18"/>
        </w:rPr>
        <w:t xml:space="preserve"> </w:t>
      </w:r>
      <w:r w:rsidRPr="00AF47FF">
        <w:rPr>
          <w:rFonts w:ascii="Tahoma" w:hAnsi="Tahoma" w:cs="Tahoma"/>
          <w:sz w:val="18"/>
          <w:szCs w:val="18"/>
        </w:rPr>
        <w:t>podrá</w:t>
      </w:r>
      <w:r w:rsidRPr="00AF47FF">
        <w:rPr>
          <w:rFonts w:ascii="Tahoma" w:hAnsi="Tahoma" w:cs="Tahoma"/>
          <w:spacing w:val="32"/>
          <w:sz w:val="18"/>
          <w:szCs w:val="18"/>
        </w:rPr>
        <w:t xml:space="preserve"> </w:t>
      </w:r>
      <w:r w:rsidRPr="00AF47FF">
        <w:rPr>
          <w:rFonts w:ascii="Tahoma" w:hAnsi="Tahoma" w:cs="Tahoma"/>
          <w:sz w:val="18"/>
          <w:szCs w:val="18"/>
        </w:rPr>
        <w:t>agregar</w:t>
      </w:r>
      <w:r w:rsidRPr="00AF47FF">
        <w:rPr>
          <w:rFonts w:ascii="Tahoma" w:hAnsi="Tahoma" w:cs="Tahoma"/>
          <w:spacing w:val="32"/>
          <w:sz w:val="18"/>
          <w:szCs w:val="18"/>
        </w:rPr>
        <w:t xml:space="preserve"> </w:t>
      </w:r>
      <w:r w:rsidRPr="00AF47FF">
        <w:rPr>
          <w:rFonts w:ascii="Tahoma" w:hAnsi="Tahoma" w:cs="Tahoma"/>
          <w:sz w:val="18"/>
          <w:szCs w:val="18"/>
        </w:rPr>
        <w:t>ningún</w:t>
      </w:r>
      <w:r w:rsidRPr="00AF47FF">
        <w:rPr>
          <w:rFonts w:ascii="Tahoma" w:hAnsi="Tahoma" w:cs="Tahoma"/>
          <w:spacing w:val="32"/>
          <w:sz w:val="18"/>
          <w:szCs w:val="18"/>
        </w:rPr>
        <w:t xml:space="preserve"> </w:t>
      </w:r>
      <w:r w:rsidRPr="00AF47FF">
        <w:rPr>
          <w:rFonts w:ascii="Tahoma" w:hAnsi="Tahoma" w:cs="Tahoma"/>
          <w:sz w:val="18"/>
          <w:szCs w:val="18"/>
        </w:rPr>
        <w:t>costo</w:t>
      </w:r>
      <w:r w:rsidRPr="00AF47FF">
        <w:rPr>
          <w:rFonts w:ascii="Tahoma" w:hAnsi="Tahoma" w:cs="Tahoma"/>
          <w:spacing w:val="32"/>
          <w:sz w:val="18"/>
          <w:szCs w:val="18"/>
        </w:rPr>
        <w:t xml:space="preserve"> </w:t>
      </w:r>
      <w:r w:rsidRPr="00AF47FF">
        <w:rPr>
          <w:rFonts w:ascii="Tahoma" w:hAnsi="Tahoma" w:cs="Tahoma"/>
          <w:sz w:val="18"/>
          <w:szCs w:val="18"/>
        </w:rPr>
        <w:t>extra</w:t>
      </w:r>
      <w:r w:rsidRPr="00AF47FF">
        <w:rPr>
          <w:rFonts w:ascii="Tahoma" w:hAnsi="Tahoma" w:cs="Tahoma"/>
          <w:spacing w:val="32"/>
          <w:sz w:val="18"/>
          <w:szCs w:val="18"/>
        </w:rPr>
        <w:t xml:space="preserve"> </w:t>
      </w:r>
      <w:r w:rsidRPr="00AF47FF">
        <w:rPr>
          <w:rFonts w:ascii="Tahoma" w:hAnsi="Tahoma" w:cs="Tahoma"/>
          <w:sz w:val="18"/>
          <w:szCs w:val="18"/>
        </w:rPr>
        <w:t>y</w:t>
      </w:r>
      <w:r w:rsidRPr="00AF47FF">
        <w:rPr>
          <w:rFonts w:ascii="Tahoma" w:hAnsi="Tahoma" w:cs="Tahoma"/>
          <w:spacing w:val="32"/>
          <w:sz w:val="18"/>
          <w:szCs w:val="18"/>
        </w:rPr>
        <w:t xml:space="preserve"> </w:t>
      </w:r>
      <w:r w:rsidRPr="00AF47FF">
        <w:rPr>
          <w:rFonts w:ascii="Tahoma" w:hAnsi="Tahoma" w:cs="Tahoma"/>
          <w:sz w:val="18"/>
          <w:szCs w:val="18"/>
        </w:rPr>
        <w:t>los</w:t>
      </w:r>
      <w:r w:rsidRPr="00AF47FF">
        <w:rPr>
          <w:rFonts w:ascii="Tahoma" w:hAnsi="Tahoma" w:cs="Tahoma"/>
          <w:spacing w:val="-48"/>
          <w:sz w:val="18"/>
          <w:szCs w:val="18"/>
        </w:rPr>
        <w:t xml:space="preserve"> </w:t>
      </w:r>
      <w:r w:rsidRPr="00AF47FF">
        <w:rPr>
          <w:rFonts w:ascii="Tahoma" w:hAnsi="Tahoma" w:cs="Tahoma"/>
          <w:sz w:val="18"/>
          <w:szCs w:val="18"/>
        </w:rPr>
        <w:t>precios serán inalterables durante la vigencia del presente contrato.</w:t>
      </w:r>
    </w:p>
    <w:p w14:paraId="32D5A6F3" w14:textId="77777777" w:rsidR="00B8527F" w:rsidRPr="00AF47FF" w:rsidRDefault="00B8527F" w:rsidP="00B8527F">
      <w:pPr>
        <w:pStyle w:val="Textoindependiente"/>
        <w:ind w:right="48"/>
        <w:rPr>
          <w:rFonts w:ascii="Tahoma" w:hAnsi="Tahoma" w:cs="Tahoma"/>
          <w:sz w:val="18"/>
          <w:szCs w:val="18"/>
        </w:rPr>
      </w:pPr>
    </w:p>
    <w:p w14:paraId="497296E9" w14:textId="77777777" w:rsidR="00B8527F" w:rsidRPr="00AF47FF" w:rsidRDefault="00B8527F" w:rsidP="00B8527F">
      <w:pPr>
        <w:pStyle w:val="Ttulo1"/>
        <w:spacing w:before="0" w:line="240" w:lineRule="auto"/>
        <w:ind w:right="48"/>
        <w:rPr>
          <w:rFonts w:ascii="Tahoma" w:hAnsi="Tahoma" w:cs="Tahoma"/>
          <w:color w:val="auto"/>
          <w:sz w:val="18"/>
          <w:szCs w:val="18"/>
        </w:rPr>
      </w:pPr>
      <w:bookmarkStart w:id="24" w:name="_Toc102651790"/>
      <w:bookmarkStart w:id="25" w:name="_Toc103948812"/>
      <w:r w:rsidRPr="00AF47FF">
        <w:rPr>
          <w:rFonts w:ascii="Tahoma" w:hAnsi="Tahoma" w:cs="Tahoma"/>
          <w:color w:val="auto"/>
          <w:sz w:val="18"/>
          <w:szCs w:val="18"/>
        </w:rPr>
        <w:t>TERCERA. FORMA Y LUGAR DE PAGO</w:t>
      </w:r>
      <w:bookmarkEnd w:id="24"/>
      <w:bookmarkEnd w:id="25"/>
    </w:p>
    <w:p w14:paraId="4C14524B" w14:textId="78B7F6D7"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sz w:val="18"/>
          <w:szCs w:val="18"/>
        </w:rPr>
        <w:t xml:space="preserve">El pago por </w:t>
      </w:r>
      <w:r w:rsidR="00595557" w:rsidRPr="00AF47FF">
        <w:rPr>
          <w:rFonts w:ascii="Tahoma" w:hAnsi="Tahoma" w:cs="Tahoma"/>
          <w:sz w:val="18"/>
          <w:szCs w:val="18"/>
        </w:rPr>
        <w:t>el suministro</w:t>
      </w:r>
      <w:r w:rsidRPr="00AF47FF">
        <w:rPr>
          <w:rFonts w:ascii="Tahoma" w:hAnsi="Tahoma" w:cs="Tahoma"/>
          <w:sz w:val="18"/>
          <w:szCs w:val="18"/>
        </w:rPr>
        <w:t xml:space="preserve"> de </w:t>
      </w:r>
      <w:r w:rsidRPr="00AF47FF">
        <w:rPr>
          <w:rFonts w:ascii="Tahoma" w:hAnsi="Tahoma" w:cs="Tahoma"/>
          <w:b/>
          <w:sz w:val="18"/>
          <w:szCs w:val="18"/>
        </w:rPr>
        <w:t>“</w:t>
      </w:r>
      <w:r w:rsidR="000524F5" w:rsidRPr="00AF47FF">
        <w:rPr>
          <w:rFonts w:ascii="Tahoma" w:hAnsi="Tahoma" w:cs="Tahoma"/>
          <w:b/>
          <w:sz w:val="18"/>
          <w:szCs w:val="18"/>
        </w:rPr>
        <w:t>LOS BIENES</w:t>
      </w:r>
      <w:r w:rsidRPr="00AF47FF">
        <w:rPr>
          <w:rFonts w:ascii="Tahoma" w:hAnsi="Tahoma" w:cs="Tahoma"/>
          <w:b/>
          <w:sz w:val="18"/>
          <w:szCs w:val="18"/>
        </w:rPr>
        <w:t xml:space="preserve">” </w:t>
      </w:r>
      <w:r w:rsidRPr="00AF47FF">
        <w:rPr>
          <w:rFonts w:ascii="Tahoma" w:hAnsi="Tahoma" w:cs="Tahoma"/>
          <w:sz w:val="18"/>
          <w:szCs w:val="18"/>
        </w:rPr>
        <w:t>se realizará, en una solo exhibición, en moneda nacional, previa aceptación de</w:t>
      </w:r>
      <w:r w:rsidRPr="00AF47FF">
        <w:rPr>
          <w:rFonts w:ascii="Tahoma" w:hAnsi="Tahoma" w:cs="Tahoma"/>
          <w:spacing w:val="1"/>
          <w:sz w:val="18"/>
          <w:szCs w:val="18"/>
        </w:rPr>
        <w:t xml:space="preserve"> </w:t>
      </w:r>
      <w:r w:rsidRPr="00AF47FF">
        <w:rPr>
          <w:rFonts w:ascii="Tahoma" w:hAnsi="Tahoma" w:cs="Tahoma"/>
          <w:b/>
          <w:sz w:val="18"/>
          <w:szCs w:val="18"/>
        </w:rPr>
        <w:t>“</w:t>
      </w:r>
      <w:r w:rsidR="000524F5" w:rsidRPr="00AF47FF">
        <w:rPr>
          <w:rFonts w:ascii="Tahoma" w:hAnsi="Tahoma" w:cs="Tahoma"/>
          <w:b/>
          <w:sz w:val="18"/>
          <w:szCs w:val="18"/>
        </w:rPr>
        <w:t>LOS BIENES</w:t>
      </w:r>
      <w:r w:rsidRPr="00AF47FF">
        <w:rPr>
          <w:rFonts w:ascii="Tahoma" w:hAnsi="Tahoma" w:cs="Tahoma"/>
          <w:b/>
          <w:sz w:val="18"/>
          <w:szCs w:val="18"/>
        </w:rPr>
        <w:t>”</w:t>
      </w:r>
      <w:r w:rsidRPr="00AF47FF">
        <w:rPr>
          <w:rFonts w:ascii="Tahoma" w:hAnsi="Tahoma" w:cs="Tahoma"/>
          <w:sz w:val="18"/>
          <w:szCs w:val="18"/>
        </w:rPr>
        <w:t>, dentro de los 20 (veinte) días naturales posteriores a la presentación del Comprobante Fiscal Digital respectivo,</w:t>
      </w:r>
      <w:r w:rsidRPr="00AF47FF">
        <w:rPr>
          <w:rFonts w:ascii="Tahoma" w:hAnsi="Tahoma" w:cs="Tahoma"/>
          <w:spacing w:val="1"/>
          <w:sz w:val="18"/>
          <w:szCs w:val="18"/>
        </w:rPr>
        <w:t xml:space="preserve"> </w:t>
      </w:r>
      <w:r w:rsidRPr="00AF47FF">
        <w:rPr>
          <w:rFonts w:ascii="Tahoma" w:hAnsi="Tahoma" w:cs="Tahoma"/>
          <w:sz w:val="18"/>
          <w:szCs w:val="18"/>
        </w:rPr>
        <w:t xml:space="preserve">el cual deberá cumplir con los requisitos fiscales conforme a lo establecido en los artículos 51 de </w:t>
      </w:r>
      <w:r w:rsidRPr="00AF47FF">
        <w:rPr>
          <w:rFonts w:ascii="Tahoma" w:hAnsi="Tahoma" w:cs="Tahoma"/>
          <w:b/>
          <w:sz w:val="18"/>
          <w:szCs w:val="18"/>
        </w:rPr>
        <w:t>“LAASSP”</w:t>
      </w:r>
      <w:r w:rsidRPr="00AF47FF">
        <w:rPr>
          <w:rFonts w:ascii="Tahoma" w:hAnsi="Tahoma" w:cs="Tahoma"/>
          <w:sz w:val="18"/>
          <w:szCs w:val="18"/>
        </w:rPr>
        <w:t>; 89 y 90 de su</w:t>
      </w:r>
      <w:r w:rsidRPr="00AF47FF">
        <w:rPr>
          <w:rFonts w:ascii="Tahoma" w:hAnsi="Tahoma" w:cs="Tahoma"/>
          <w:spacing w:val="1"/>
          <w:sz w:val="18"/>
          <w:szCs w:val="18"/>
        </w:rPr>
        <w:t xml:space="preserve"> </w:t>
      </w:r>
      <w:r w:rsidRPr="00AF47FF">
        <w:rPr>
          <w:rFonts w:ascii="Tahoma" w:hAnsi="Tahoma" w:cs="Tahoma"/>
          <w:sz w:val="18"/>
          <w:szCs w:val="18"/>
        </w:rPr>
        <w:t>Reglamento.</w:t>
      </w:r>
      <w:r w:rsidRPr="00AF47FF">
        <w:rPr>
          <w:rFonts w:ascii="Tahoma" w:hAnsi="Tahoma" w:cs="Tahoma"/>
          <w:spacing w:val="47"/>
          <w:sz w:val="18"/>
          <w:szCs w:val="18"/>
        </w:rPr>
        <w:t xml:space="preserve"> </w:t>
      </w:r>
      <w:r w:rsidRPr="00AF47FF">
        <w:rPr>
          <w:rFonts w:ascii="Tahoma" w:hAnsi="Tahoma" w:cs="Tahoma"/>
          <w:sz w:val="18"/>
          <w:szCs w:val="18"/>
        </w:rPr>
        <w:t>El</w:t>
      </w:r>
      <w:r w:rsidRPr="00AF47FF">
        <w:rPr>
          <w:rFonts w:ascii="Tahoma" w:hAnsi="Tahoma" w:cs="Tahoma"/>
          <w:spacing w:val="47"/>
          <w:sz w:val="18"/>
          <w:szCs w:val="18"/>
        </w:rPr>
        <w:t xml:space="preserve"> </w:t>
      </w:r>
      <w:r w:rsidRPr="00AF47FF">
        <w:rPr>
          <w:rFonts w:ascii="Tahoma" w:hAnsi="Tahoma" w:cs="Tahoma"/>
          <w:sz w:val="18"/>
          <w:szCs w:val="18"/>
        </w:rPr>
        <w:t>cómputo</w:t>
      </w:r>
      <w:r w:rsidRPr="00AF47FF">
        <w:rPr>
          <w:rFonts w:ascii="Tahoma" w:hAnsi="Tahoma" w:cs="Tahoma"/>
          <w:spacing w:val="47"/>
          <w:sz w:val="18"/>
          <w:szCs w:val="18"/>
        </w:rPr>
        <w:t xml:space="preserve"> </w:t>
      </w:r>
      <w:r w:rsidRPr="00AF47FF">
        <w:rPr>
          <w:rFonts w:ascii="Tahoma" w:hAnsi="Tahoma" w:cs="Tahoma"/>
          <w:sz w:val="18"/>
          <w:szCs w:val="18"/>
        </w:rPr>
        <w:t>del</w:t>
      </w:r>
      <w:r w:rsidRPr="00AF47FF">
        <w:rPr>
          <w:rFonts w:ascii="Tahoma" w:hAnsi="Tahoma" w:cs="Tahoma"/>
          <w:spacing w:val="47"/>
          <w:sz w:val="18"/>
          <w:szCs w:val="18"/>
        </w:rPr>
        <w:t xml:space="preserve"> </w:t>
      </w:r>
      <w:r w:rsidRPr="00AF47FF">
        <w:rPr>
          <w:rFonts w:ascii="Tahoma" w:hAnsi="Tahoma" w:cs="Tahoma"/>
          <w:sz w:val="18"/>
          <w:szCs w:val="18"/>
        </w:rPr>
        <w:t>plazo</w:t>
      </w:r>
      <w:r w:rsidRPr="00AF47FF">
        <w:rPr>
          <w:rFonts w:ascii="Tahoma" w:hAnsi="Tahoma" w:cs="Tahoma"/>
          <w:spacing w:val="47"/>
          <w:sz w:val="18"/>
          <w:szCs w:val="18"/>
        </w:rPr>
        <w:t xml:space="preserve"> </w:t>
      </w:r>
      <w:r w:rsidRPr="00AF47FF">
        <w:rPr>
          <w:rFonts w:ascii="Tahoma" w:hAnsi="Tahoma" w:cs="Tahoma"/>
          <w:sz w:val="18"/>
          <w:szCs w:val="18"/>
        </w:rPr>
        <w:t>para</w:t>
      </w:r>
      <w:r w:rsidRPr="00AF47FF">
        <w:rPr>
          <w:rFonts w:ascii="Tahoma" w:hAnsi="Tahoma" w:cs="Tahoma"/>
          <w:spacing w:val="48"/>
          <w:sz w:val="18"/>
          <w:szCs w:val="18"/>
        </w:rPr>
        <w:t xml:space="preserve"> </w:t>
      </w:r>
      <w:r w:rsidRPr="00AF47FF">
        <w:rPr>
          <w:rFonts w:ascii="Tahoma" w:hAnsi="Tahoma" w:cs="Tahoma"/>
          <w:sz w:val="18"/>
          <w:szCs w:val="18"/>
        </w:rPr>
        <w:t>realizar</w:t>
      </w:r>
      <w:r w:rsidRPr="00AF47FF">
        <w:rPr>
          <w:rFonts w:ascii="Tahoma" w:hAnsi="Tahoma" w:cs="Tahoma"/>
          <w:spacing w:val="47"/>
          <w:sz w:val="18"/>
          <w:szCs w:val="18"/>
        </w:rPr>
        <w:t xml:space="preserve"> </w:t>
      </w:r>
      <w:r w:rsidRPr="00AF47FF">
        <w:rPr>
          <w:rFonts w:ascii="Tahoma" w:hAnsi="Tahoma" w:cs="Tahoma"/>
          <w:sz w:val="18"/>
          <w:szCs w:val="18"/>
        </w:rPr>
        <w:t>el</w:t>
      </w:r>
      <w:r w:rsidRPr="00AF47FF">
        <w:rPr>
          <w:rFonts w:ascii="Tahoma" w:hAnsi="Tahoma" w:cs="Tahoma"/>
          <w:spacing w:val="47"/>
          <w:sz w:val="18"/>
          <w:szCs w:val="18"/>
        </w:rPr>
        <w:t xml:space="preserve"> </w:t>
      </w:r>
      <w:r w:rsidRPr="00AF47FF">
        <w:rPr>
          <w:rFonts w:ascii="Tahoma" w:hAnsi="Tahoma" w:cs="Tahoma"/>
          <w:sz w:val="18"/>
          <w:szCs w:val="18"/>
        </w:rPr>
        <w:t>pago</w:t>
      </w:r>
      <w:r w:rsidRPr="00AF47FF">
        <w:rPr>
          <w:rFonts w:ascii="Tahoma" w:hAnsi="Tahoma" w:cs="Tahoma"/>
          <w:spacing w:val="47"/>
          <w:sz w:val="18"/>
          <w:szCs w:val="18"/>
        </w:rPr>
        <w:t xml:space="preserve"> </w:t>
      </w:r>
      <w:r w:rsidRPr="00AF47FF">
        <w:rPr>
          <w:rFonts w:ascii="Tahoma" w:hAnsi="Tahoma" w:cs="Tahoma"/>
          <w:sz w:val="18"/>
          <w:szCs w:val="18"/>
        </w:rPr>
        <w:t>se</w:t>
      </w:r>
      <w:r w:rsidRPr="00AF47FF">
        <w:rPr>
          <w:rFonts w:ascii="Tahoma" w:hAnsi="Tahoma" w:cs="Tahoma"/>
          <w:spacing w:val="47"/>
          <w:sz w:val="18"/>
          <w:szCs w:val="18"/>
        </w:rPr>
        <w:t xml:space="preserve"> </w:t>
      </w:r>
      <w:r w:rsidRPr="00AF47FF">
        <w:rPr>
          <w:rFonts w:ascii="Tahoma" w:hAnsi="Tahoma" w:cs="Tahoma"/>
          <w:sz w:val="18"/>
          <w:szCs w:val="18"/>
        </w:rPr>
        <w:t>contabilizará</w:t>
      </w:r>
      <w:r w:rsidRPr="00AF47FF">
        <w:rPr>
          <w:rFonts w:ascii="Tahoma" w:hAnsi="Tahoma" w:cs="Tahoma"/>
          <w:spacing w:val="48"/>
          <w:sz w:val="18"/>
          <w:szCs w:val="18"/>
        </w:rPr>
        <w:t xml:space="preserve"> </w:t>
      </w:r>
      <w:r w:rsidRPr="00AF47FF">
        <w:rPr>
          <w:rFonts w:ascii="Tahoma" w:hAnsi="Tahoma" w:cs="Tahoma"/>
          <w:sz w:val="18"/>
          <w:szCs w:val="18"/>
        </w:rPr>
        <w:t>a</w:t>
      </w:r>
      <w:r w:rsidRPr="00AF47FF">
        <w:rPr>
          <w:rFonts w:ascii="Tahoma" w:hAnsi="Tahoma" w:cs="Tahoma"/>
          <w:spacing w:val="47"/>
          <w:sz w:val="18"/>
          <w:szCs w:val="18"/>
        </w:rPr>
        <w:t xml:space="preserve"> </w:t>
      </w:r>
      <w:r w:rsidRPr="00AF47FF">
        <w:rPr>
          <w:rFonts w:ascii="Tahoma" w:hAnsi="Tahoma" w:cs="Tahoma"/>
          <w:sz w:val="18"/>
          <w:szCs w:val="18"/>
        </w:rPr>
        <w:t>partir</w:t>
      </w:r>
      <w:r w:rsidRPr="00AF47FF">
        <w:rPr>
          <w:rFonts w:ascii="Tahoma" w:hAnsi="Tahoma" w:cs="Tahoma"/>
          <w:spacing w:val="47"/>
          <w:sz w:val="18"/>
          <w:szCs w:val="18"/>
        </w:rPr>
        <w:t xml:space="preserve"> </w:t>
      </w:r>
      <w:r w:rsidRPr="00AF47FF">
        <w:rPr>
          <w:rFonts w:ascii="Tahoma" w:hAnsi="Tahoma" w:cs="Tahoma"/>
          <w:sz w:val="18"/>
          <w:szCs w:val="18"/>
        </w:rPr>
        <w:t>del</w:t>
      </w:r>
      <w:r w:rsidRPr="00AF47FF">
        <w:rPr>
          <w:rFonts w:ascii="Tahoma" w:hAnsi="Tahoma" w:cs="Tahoma"/>
          <w:spacing w:val="47"/>
          <w:sz w:val="18"/>
          <w:szCs w:val="18"/>
        </w:rPr>
        <w:t xml:space="preserve"> </w:t>
      </w:r>
      <w:r w:rsidRPr="00AF47FF">
        <w:rPr>
          <w:rFonts w:ascii="Tahoma" w:hAnsi="Tahoma" w:cs="Tahoma"/>
          <w:sz w:val="18"/>
          <w:szCs w:val="18"/>
        </w:rPr>
        <w:t>día</w:t>
      </w:r>
      <w:r w:rsidRPr="00AF47FF">
        <w:rPr>
          <w:rFonts w:ascii="Tahoma" w:hAnsi="Tahoma" w:cs="Tahoma"/>
          <w:spacing w:val="47"/>
          <w:sz w:val="18"/>
          <w:szCs w:val="18"/>
        </w:rPr>
        <w:t xml:space="preserve"> </w:t>
      </w:r>
      <w:r w:rsidRPr="00AF47FF">
        <w:rPr>
          <w:rFonts w:ascii="Tahoma" w:hAnsi="Tahoma" w:cs="Tahoma"/>
          <w:sz w:val="18"/>
          <w:szCs w:val="18"/>
        </w:rPr>
        <w:t>hábil</w:t>
      </w:r>
      <w:r w:rsidRPr="00AF47FF">
        <w:rPr>
          <w:rFonts w:ascii="Tahoma" w:hAnsi="Tahoma" w:cs="Tahoma"/>
          <w:spacing w:val="48"/>
          <w:sz w:val="18"/>
          <w:szCs w:val="18"/>
        </w:rPr>
        <w:t xml:space="preserve"> </w:t>
      </w:r>
      <w:r w:rsidRPr="00AF47FF">
        <w:rPr>
          <w:rFonts w:ascii="Tahoma" w:hAnsi="Tahoma" w:cs="Tahoma"/>
          <w:sz w:val="18"/>
          <w:szCs w:val="18"/>
        </w:rPr>
        <w:t>siguiente</w:t>
      </w:r>
      <w:r w:rsidRPr="00AF47FF">
        <w:rPr>
          <w:rFonts w:ascii="Tahoma" w:hAnsi="Tahoma" w:cs="Tahoma"/>
          <w:spacing w:val="47"/>
          <w:sz w:val="18"/>
          <w:szCs w:val="18"/>
        </w:rPr>
        <w:t xml:space="preserve"> </w:t>
      </w:r>
      <w:r w:rsidRPr="00AF47FF">
        <w:rPr>
          <w:rFonts w:ascii="Tahoma" w:hAnsi="Tahoma" w:cs="Tahoma"/>
          <w:sz w:val="18"/>
          <w:szCs w:val="18"/>
        </w:rPr>
        <w:t>de</w:t>
      </w:r>
      <w:r w:rsidRPr="00AF47FF">
        <w:rPr>
          <w:rFonts w:ascii="Tahoma" w:hAnsi="Tahoma" w:cs="Tahoma"/>
          <w:spacing w:val="47"/>
          <w:sz w:val="18"/>
          <w:szCs w:val="18"/>
        </w:rPr>
        <w:t xml:space="preserve"> </w:t>
      </w:r>
      <w:r w:rsidRPr="00AF47FF">
        <w:rPr>
          <w:rFonts w:ascii="Tahoma" w:hAnsi="Tahoma" w:cs="Tahoma"/>
          <w:sz w:val="18"/>
          <w:szCs w:val="18"/>
        </w:rPr>
        <w:t>la</w:t>
      </w:r>
      <w:r w:rsidRPr="00AF47FF">
        <w:rPr>
          <w:rFonts w:ascii="Tahoma" w:hAnsi="Tahoma" w:cs="Tahoma"/>
          <w:spacing w:val="47"/>
          <w:sz w:val="18"/>
          <w:szCs w:val="18"/>
        </w:rPr>
        <w:t xml:space="preserve"> </w:t>
      </w:r>
      <w:r w:rsidRPr="00AF47FF">
        <w:rPr>
          <w:rFonts w:ascii="Tahoma" w:hAnsi="Tahoma" w:cs="Tahoma"/>
          <w:sz w:val="18"/>
          <w:szCs w:val="18"/>
        </w:rPr>
        <w:t>recepción</w:t>
      </w:r>
      <w:r w:rsidRPr="00AF47FF">
        <w:rPr>
          <w:rFonts w:ascii="Tahoma" w:hAnsi="Tahoma" w:cs="Tahoma"/>
          <w:spacing w:val="47"/>
          <w:sz w:val="18"/>
          <w:szCs w:val="18"/>
        </w:rPr>
        <w:t xml:space="preserve"> </w:t>
      </w:r>
      <w:r w:rsidRPr="00AF47FF">
        <w:rPr>
          <w:rFonts w:ascii="Tahoma" w:hAnsi="Tahoma" w:cs="Tahoma"/>
          <w:sz w:val="18"/>
          <w:szCs w:val="18"/>
        </w:rPr>
        <w:t>del</w:t>
      </w:r>
      <w:r w:rsidRPr="00AF47FF">
        <w:rPr>
          <w:rFonts w:ascii="Tahoma" w:hAnsi="Tahoma" w:cs="Tahoma"/>
          <w:spacing w:val="-47"/>
          <w:sz w:val="18"/>
          <w:szCs w:val="18"/>
        </w:rPr>
        <w:t xml:space="preserve"> </w:t>
      </w:r>
      <w:r w:rsidRPr="00AF47FF">
        <w:rPr>
          <w:rFonts w:ascii="Tahoma" w:hAnsi="Tahoma" w:cs="Tahoma"/>
          <w:sz w:val="18"/>
          <w:szCs w:val="18"/>
        </w:rPr>
        <w:t xml:space="preserve">Comprobante Fiscal Digital que ampare </w:t>
      </w:r>
      <w:r w:rsidRPr="00AF47FF">
        <w:rPr>
          <w:rFonts w:ascii="Tahoma" w:hAnsi="Tahoma" w:cs="Tahoma"/>
          <w:b/>
          <w:sz w:val="18"/>
          <w:szCs w:val="18"/>
        </w:rPr>
        <w:t>“</w:t>
      </w:r>
      <w:r w:rsidR="000524F5" w:rsidRPr="00AF47FF">
        <w:rPr>
          <w:rFonts w:ascii="Tahoma" w:hAnsi="Tahoma" w:cs="Tahoma"/>
          <w:b/>
          <w:sz w:val="18"/>
          <w:szCs w:val="18"/>
        </w:rPr>
        <w:t>LOS BIENES</w:t>
      </w:r>
      <w:r w:rsidRPr="00AF47FF">
        <w:rPr>
          <w:rFonts w:ascii="Tahoma" w:hAnsi="Tahoma" w:cs="Tahoma"/>
          <w:b/>
          <w:sz w:val="18"/>
          <w:szCs w:val="18"/>
        </w:rPr>
        <w:t xml:space="preserve">” </w:t>
      </w:r>
      <w:r w:rsidRPr="00AF47FF">
        <w:rPr>
          <w:rFonts w:ascii="Tahoma" w:hAnsi="Tahoma" w:cs="Tahoma"/>
          <w:sz w:val="18"/>
          <w:szCs w:val="18"/>
        </w:rPr>
        <w:t>recibidos. El pago, se efectuará mediante transferencia electrónica, por</w:t>
      </w:r>
      <w:r w:rsidRPr="00AF47FF">
        <w:rPr>
          <w:rFonts w:ascii="Tahoma" w:hAnsi="Tahoma" w:cs="Tahoma"/>
          <w:spacing w:val="1"/>
          <w:sz w:val="18"/>
          <w:szCs w:val="18"/>
        </w:rPr>
        <w:t xml:space="preserve"> </w:t>
      </w:r>
      <w:r w:rsidRPr="00AF47FF">
        <w:rPr>
          <w:rFonts w:ascii="Tahoma" w:hAnsi="Tahoma" w:cs="Tahoma"/>
          <w:sz w:val="18"/>
          <w:szCs w:val="18"/>
        </w:rPr>
        <w:t xml:space="preserve">lo que </w:t>
      </w:r>
      <w:r w:rsidRPr="00AF47FF">
        <w:rPr>
          <w:rFonts w:ascii="Tahoma" w:hAnsi="Tahoma" w:cs="Tahoma"/>
          <w:b/>
          <w:sz w:val="18"/>
          <w:szCs w:val="18"/>
        </w:rPr>
        <w:t xml:space="preserve">“EL PROVEEDOR” </w:t>
      </w:r>
      <w:r w:rsidRPr="00AF47FF">
        <w:rPr>
          <w:rFonts w:ascii="Tahoma" w:hAnsi="Tahoma" w:cs="Tahoma"/>
          <w:sz w:val="18"/>
          <w:szCs w:val="18"/>
        </w:rPr>
        <w:t>deberán presentar el documento expedido por institución bancaria donde conste su información bancaria</w:t>
      </w:r>
      <w:r w:rsidRPr="00AF47FF">
        <w:rPr>
          <w:rFonts w:ascii="Tahoma" w:hAnsi="Tahoma" w:cs="Tahoma"/>
          <w:spacing w:val="1"/>
          <w:sz w:val="18"/>
          <w:szCs w:val="18"/>
        </w:rPr>
        <w:t xml:space="preserve"> </w:t>
      </w:r>
      <w:r w:rsidRPr="00AF47FF">
        <w:rPr>
          <w:rFonts w:ascii="Tahoma" w:hAnsi="Tahoma" w:cs="Tahoma"/>
          <w:sz w:val="18"/>
          <w:szCs w:val="18"/>
        </w:rPr>
        <w:t>actualizada.</w:t>
      </w:r>
    </w:p>
    <w:p w14:paraId="42A5E56E" w14:textId="77777777" w:rsidR="00B8527F" w:rsidRPr="00AF47FF" w:rsidRDefault="00B8527F" w:rsidP="00B8527F">
      <w:pPr>
        <w:pStyle w:val="Textoindependiente"/>
        <w:ind w:right="48"/>
        <w:rPr>
          <w:rFonts w:ascii="Tahoma" w:hAnsi="Tahoma" w:cs="Tahoma"/>
          <w:sz w:val="18"/>
          <w:szCs w:val="18"/>
        </w:rPr>
      </w:pPr>
    </w:p>
    <w:p w14:paraId="715F9329" w14:textId="77777777" w:rsidR="00B8527F" w:rsidRPr="00AF47FF" w:rsidRDefault="00B8527F" w:rsidP="00B8527F">
      <w:pPr>
        <w:pStyle w:val="Textoindependiente"/>
        <w:ind w:right="48"/>
        <w:jc w:val="both"/>
        <w:rPr>
          <w:rFonts w:ascii="Tahoma" w:hAnsi="Tahoma" w:cs="Tahoma"/>
          <w:b/>
          <w:sz w:val="18"/>
          <w:szCs w:val="18"/>
        </w:rPr>
      </w:pPr>
      <w:r w:rsidRPr="00AF47FF">
        <w:rPr>
          <w:rFonts w:ascii="Tahoma" w:hAnsi="Tahoma" w:cs="Tahoma"/>
          <w:sz w:val="18"/>
          <w:szCs w:val="18"/>
        </w:rPr>
        <w:t xml:space="preserve">En caso de que el Comprobante Fiscal Digital entregado por </w:t>
      </w:r>
      <w:r w:rsidRPr="00AF47FF">
        <w:rPr>
          <w:rFonts w:ascii="Tahoma" w:hAnsi="Tahoma" w:cs="Tahoma"/>
          <w:b/>
          <w:sz w:val="18"/>
          <w:szCs w:val="18"/>
        </w:rPr>
        <w:t xml:space="preserve">“EL PROVEEDOR” </w:t>
      </w:r>
      <w:r w:rsidRPr="00AF47FF">
        <w:rPr>
          <w:rFonts w:ascii="Tahoma" w:hAnsi="Tahoma" w:cs="Tahoma"/>
          <w:sz w:val="18"/>
          <w:szCs w:val="18"/>
        </w:rPr>
        <w:t>para su pago presente errores o deficiencias, el</w:t>
      </w:r>
      <w:r w:rsidRPr="00AF47FF">
        <w:rPr>
          <w:rFonts w:ascii="Tahoma" w:hAnsi="Tahoma" w:cs="Tahoma"/>
          <w:spacing w:val="1"/>
          <w:sz w:val="18"/>
          <w:szCs w:val="18"/>
        </w:rPr>
        <w:t xml:space="preserve"> </w:t>
      </w:r>
      <w:r w:rsidRPr="00AF47FF">
        <w:rPr>
          <w:rFonts w:ascii="Tahoma" w:hAnsi="Tahoma" w:cs="Tahoma"/>
          <w:b/>
          <w:sz w:val="18"/>
          <w:szCs w:val="18"/>
        </w:rPr>
        <w:t>“ADMINISTRADOR DEL CONTRATO”</w:t>
      </w:r>
      <w:r w:rsidRPr="00AF47FF">
        <w:rPr>
          <w:rFonts w:ascii="Tahoma" w:hAnsi="Tahoma" w:cs="Tahoma"/>
          <w:sz w:val="18"/>
          <w:szCs w:val="18"/>
        </w:rPr>
        <w:t xml:space="preserve">, dentro de los 3 (tres) días hábiles siguientes al de su recepción, indicarán por escrito a </w:t>
      </w:r>
      <w:r w:rsidRPr="00AF47FF">
        <w:rPr>
          <w:rFonts w:ascii="Tahoma" w:hAnsi="Tahoma" w:cs="Tahoma"/>
          <w:b/>
          <w:sz w:val="18"/>
          <w:szCs w:val="18"/>
        </w:rPr>
        <w:t>“EL</w:t>
      </w:r>
      <w:r w:rsidRPr="00AF47FF">
        <w:rPr>
          <w:rFonts w:ascii="Tahoma" w:hAnsi="Tahoma" w:cs="Tahoma"/>
          <w:b/>
          <w:spacing w:val="1"/>
          <w:sz w:val="18"/>
          <w:szCs w:val="18"/>
        </w:rPr>
        <w:t xml:space="preserve"> </w:t>
      </w:r>
      <w:r w:rsidRPr="00AF47FF">
        <w:rPr>
          <w:rFonts w:ascii="Tahoma" w:hAnsi="Tahoma" w:cs="Tahoma"/>
          <w:b/>
          <w:sz w:val="18"/>
          <w:szCs w:val="18"/>
        </w:rPr>
        <w:t xml:space="preserve">PROVEEDOR” </w:t>
      </w:r>
      <w:r w:rsidRPr="00AF47FF">
        <w:rPr>
          <w:rFonts w:ascii="Tahoma" w:hAnsi="Tahoma" w:cs="Tahoma"/>
          <w:sz w:val="18"/>
          <w:szCs w:val="18"/>
        </w:rPr>
        <w:t>las deficiencias que deberán corregir. El periodo que transcurra a partir de la entrega del citado escrito y hasta que</w:t>
      </w:r>
      <w:r w:rsidRPr="00AF47FF">
        <w:rPr>
          <w:rFonts w:ascii="Tahoma" w:hAnsi="Tahoma" w:cs="Tahoma"/>
          <w:spacing w:val="1"/>
          <w:sz w:val="18"/>
          <w:szCs w:val="18"/>
        </w:rPr>
        <w:t xml:space="preserve"> </w:t>
      </w:r>
      <w:r w:rsidRPr="00AF47FF">
        <w:rPr>
          <w:rFonts w:ascii="Tahoma" w:hAnsi="Tahoma" w:cs="Tahoma"/>
          <w:b/>
          <w:sz w:val="18"/>
          <w:szCs w:val="18"/>
        </w:rPr>
        <w:t xml:space="preserve">“EL PROVEEDOR” </w:t>
      </w:r>
      <w:r w:rsidRPr="00AF47FF">
        <w:rPr>
          <w:rFonts w:ascii="Tahoma" w:hAnsi="Tahoma" w:cs="Tahoma"/>
          <w:sz w:val="18"/>
          <w:szCs w:val="18"/>
        </w:rPr>
        <w:t xml:space="preserve">presente las correcciones, no se computará para efectos del artículo 51 de </w:t>
      </w:r>
      <w:r w:rsidRPr="00AF47FF">
        <w:rPr>
          <w:rFonts w:ascii="Tahoma" w:hAnsi="Tahoma" w:cs="Tahoma"/>
          <w:b/>
          <w:sz w:val="18"/>
          <w:szCs w:val="18"/>
        </w:rPr>
        <w:t>"LAASSP"</w:t>
      </w:r>
    </w:p>
    <w:p w14:paraId="7A9D82CD" w14:textId="77777777" w:rsidR="00B8527F" w:rsidRPr="00AF47FF" w:rsidRDefault="00B8527F" w:rsidP="00B8527F">
      <w:pPr>
        <w:pStyle w:val="Textoindependiente"/>
        <w:ind w:right="48"/>
        <w:rPr>
          <w:rFonts w:ascii="Tahoma" w:hAnsi="Tahoma" w:cs="Tahoma"/>
          <w:b/>
          <w:sz w:val="18"/>
          <w:szCs w:val="18"/>
        </w:rPr>
      </w:pPr>
    </w:p>
    <w:p w14:paraId="07AFFCDE" w14:textId="37DCE1CC"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sz w:val="18"/>
          <w:szCs w:val="18"/>
        </w:rPr>
        <w:t xml:space="preserve">Para efectos de lo anterior descrito, el </w:t>
      </w:r>
      <w:r w:rsidRPr="00AF47FF">
        <w:rPr>
          <w:rFonts w:ascii="Tahoma" w:hAnsi="Tahoma" w:cs="Tahoma"/>
          <w:b/>
          <w:sz w:val="18"/>
          <w:szCs w:val="18"/>
        </w:rPr>
        <w:t xml:space="preserve">“ADMINISTRADOR DEL CONTRATO” </w:t>
      </w:r>
      <w:r w:rsidRPr="00AF47FF">
        <w:rPr>
          <w:rFonts w:ascii="Tahoma" w:hAnsi="Tahoma" w:cs="Tahoma"/>
          <w:sz w:val="18"/>
          <w:szCs w:val="18"/>
        </w:rPr>
        <w:t>correspondiente deberá remitir al Departamento de</w:t>
      </w:r>
      <w:r w:rsidRPr="00AF47FF">
        <w:rPr>
          <w:rFonts w:ascii="Tahoma" w:hAnsi="Tahoma" w:cs="Tahoma"/>
          <w:spacing w:val="1"/>
          <w:sz w:val="18"/>
          <w:szCs w:val="18"/>
        </w:rPr>
        <w:t xml:space="preserve"> </w:t>
      </w:r>
      <w:r w:rsidRPr="00AF47FF">
        <w:rPr>
          <w:rFonts w:ascii="Tahoma" w:hAnsi="Tahoma" w:cs="Tahoma"/>
          <w:sz w:val="18"/>
          <w:szCs w:val="18"/>
        </w:rPr>
        <w:t xml:space="preserve">Finanzas de la Gerencia de Control Regional Peninsular de </w:t>
      </w:r>
      <w:r w:rsidRPr="00AF47FF">
        <w:rPr>
          <w:rFonts w:ascii="Tahoma" w:hAnsi="Tahoma" w:cs="Tahoma"/>
          <w:b/>
          <w:sz w:val="18"/>
          <w:szCs w:val="18"/>
        </w:rPr>
        <w:t>“EL CENACE”</w:t>
      </w:r>
      <w:r w:rsidRPr="00AF47FF">
        <w:rPr>
          <w:rFonts w:ascii="Tahoma" w:hAnsi="Tahoma" w:cs="Tahoma"/>
          <w:sz w:val="18"/>
          <w:szCs w:val="18"/>
        </w:rPr>
        <w:t>, solicitud por escrito para que se tramite el pago,</w:t>
      </w:r>
      <w:r w:rsidRPr="00AF47FF">
        <w:rPr>
          <w:rFonts w:ascii="Tahoma" w:hAnsi="Tahoma" w:cs="Tahoma"/>
          <w:spacing w:val="1"/>
          <w:sz w:val="18"/>
          <w:szCs w:val="18"/>
        </w:rPr>
        <w:t xml:space="preserve"> </w:t>
      </w:r>
      <w:r w:rsidRPr="00AF47FF">
        <w:rPr>
          <w:rFonts w:ascii="Tahoma" w:hAnsi="Tahoma" w:cs="Tahoma"/>
          <w:sz w:val="18"/>
          <w:szCs w:val="18"/>
        </w:rPr>
        <w:t>adjuntando</w:t>
      </w:r>
      <w:r w:rsidRPr="00AF47FF">
        <w:rPr>
          <w:rFonts w:ascii="Tahoma" w:hAnsi="Tahoma" w:cs="Tahoma"/>
          <w:spacing w:val="49"/>
          <w:sz w:val="18"/>
          <w:szCs w:val="18"/>
        </w:rPr>
        <w:t xml:space="preserve"> </w:t>
      </w:r>
      <w:r w:rsidRPr="00AF47FF">
        <w:rPr>
          <w:rFonts w:ascii="Tahoma" w:hAnsi="Tahoma" w:cs="Tahoma"/>
          <w:sz w:val="18"/>
          <w:szCs w:val="18"/>
        </w:rPr>
        <w:t>el</w:t>
      </w:r>
      <w:r w:rsidRPr="00AF47FF">
        <w:rPr>
          <w:rFonts w:ascii="Tahoma" w:hAnsi="Tahoma" w:cs="Tahoma"/>
          <w:spacing w:val="49"/>
          <w:sz w:val="18"/>
          <w:szCs w:val="18"/>
        </w:rPr>
        <w:t xml:space="preserve"> </w:t>
      </w:r>
      <w:r w:rsidRPr="00AF47FF">
        <w:rPr>
          <w:rFonts w:ascii="Tahoma" w:hAnsi="Tahoma" w:cs="Tahoma"/>
          <w:sz w:val="18"/>
          <w:szCs w:val="18"/>
        </w:rPr>
        <w:t>Comprobante</w:t>
      </w:r>
      <w:r w:rsidRPr="00AF47FF">
        <w:rPr>
          <w:rFonts w:ascii="Tahoma" w:hAnsi="Tahoma" w:cs="Tahoma"/>
          <w:spacing w:val="49"/>
          <w:sz w:val="18"/>
          <w:szCs w:val="18"/>
        </w:rPr>
        <w:t xml:space="preserve"> </w:t>
      </w:r>
      <w:r w:rsidRPr="00AF47FF">
        <w:rPr>
          <w:rFonts w:ascii="Tahoma" w:hAnsi="Tahoma" w:cs="Tahoma"/>
          <w:sz w:val="18"/>
          <w:szCs w:val="18"/>
        </w:rPr>
        <w:t>Fiscal</w:t>
      </w:r>
      <w:r w:rsidRPr="00AF47FF">
        <w:rPr>
          <w:rFonts w:ascii="Tahoma" w:hAnsi="Tahoma" w:cs="Tahoma"/>
          <w:spacing w:val="49"/>
          <w:sz w:val="18"/>
          <w:szCs w:val="18"/>
        </w:rPr>
        <w:t xml:space="preserve"> </w:t>
      </w:r>
      <w:r w:rsidRPr="00AF47FF">
        <w:rPr>
          <w:rFonts w:ascii="Tahoma" w:hAnsi="Tahoma" w:cs="Tahoma"/>
          <w:sz w:val="18"/>
          <w:szCs w:val="18"/>
        </w:rPr>
        <w:t>Digital</w:t>
      </w:r>
      <w:r w:rsidRPr="00AF47FF">
        <w:rPr>
          <w:rFonts w:ascii="Tahoma" w:hAnsi="Tahoma" w:cs="Tahoma"/>
          <w:spacing w:val="49"/>
          <w:sz w:val="18"/>
          <w:szCs w:val="18"/>
        </w:rPr>
        <w:t xml:space="preserve"> </w:t>
      </w:r>
      <w:r w:rsidRPr="00AF47FF">
        <w:rPr>
          <w:rFonts w:ascii="Tahoma" w:hAnsi="Tahoma" w:cs="Tahoma"/>
          <w:sz w:val="18"/>
          <w:szCs w:val="18"/>
        </w:rPr>
        <w:t>correspondiente,</w:t>
      </w:r>
      <w:r w:rsidRPr="00AF47FF">
        <w:rPr>
          <w:rFonts w:ascii="Tahoma" w:hAnsi="Tahoma" w:cs="Tahoma"/>
          <w:spacing w:val="49"/>
          <w:sz w:val="18"/>
          <w:szCs w:val="18"/>
        </w:rPr>
        <w:t xml:space="preserve"> </w:t>
      </w:r>
      <w:r w:rsidRPr="00AF47FF">
        <w:rPr>
          <w:rFonts w:ascii="Tahoma" w:hAnsi="Tahoma" w:cs="Tahoma"/>
          <w:sz w:val="18"/>
          <w:szCs w:val="18"/>
        </w:rPr>
        <w:t>la</w:t>
      </w:r>
      <w:r w:rsidRPr="00AF47FF">
        <w:rPr>
          <w:rFonts w:ascii="Tahoma" w:hAnsi="Tahoma" w:cs="Tahoma"/>
          <w:spacing w:val="49"/>
          <w:sz w:val="18"/>
          <w:szCs w:val="18"/>
        </w:rPr>
        <w:t xml:space="preserve"> </w:t>
      </w:r>
      <w:r w:rsidRPr="00AF47FF">
        <w:rPr>
          <w:rFonts w:ascii="Tahoma" w:hAnsi="Tahoma" w:cs="Tahoma"/>
          <w:sz w:val="18"/>
          <w:szCs w:val="18"/>
        </w:rPr>
        <w:t>documentación</w:t>
      </w:r>
      <w:r w:rsidRPr="00AF47FF">
        <w:rPr>
          <w:rFonts w:ascii="Tahoma" w:hAnsi="Tahoma" w:cs="Tahoma"/>
          <w:spacing w:val="49"/>
          <w:sz w:val="18"/>
          <w:szCs w:val="18"/>
        </w:rPr>
        <w:t xml:space="preserve"> </w:t>
      </w:r>
      <w:r w:rsidRPr="00AF47FF">
        <w:rPr>
          <w:rFonts w:ascii="Tahoma" w:hAnsi="Tahoma" w:cs="Tahoma"/>
          <w:sz w:val="18"/>
          <w:szCs w:val="18"/>
        </w:rPr>
        <w:t>en</w:t>
      </w:r>
      <w:r w:rsidRPr="00AF47FF">
        <w:rPr>
          <w:rFonts w:ascii="Tahoma" w:hAnsi="Tahoma" w:cs="Tahoma"/>
          <w:spacing w:val="49"/>
          <w:sz w:val="18"/>
          <w:szCs w:val="18"/>
        </w:rPr>
        <w:t xml:space="preserve"> </w:t>
      </w:r>
      <w:r w:rsidRPr="00AF47FF">
        <w:rPr>
          <w:rFonts w:ascii="Tahoma" w:hAnsi="Tahoma" w:cs="Tahoma"/>
          <w:sz w:val="18"/>
          <w:szCs w:val="18"/>
        </w:rPr>
        <w:t>original</w:t>
      </w:r>
      <w:r w:rsidRPr="00AF47FF">
        <w:rPr>
          <w:rFonts w:ascii="Tahoma" w:hAnsi="Tahoma" w:cs="Tahoma"/>
          <w:spacing w:val="49"/>
          <w:sz w:val="18"/>
          <w:szCs w:val="18"/>
        </w:rPr>
        <w:t xml:space="preserve"> </w:t>
      </w:r>
      <w:r w:rsidRPr="00AF47FF">
        <w:rPr>
          <w:rFonts w:ascii="Tahoma" w:hAnsi="Tahoma" w:cs="Tahoma"/>
          <w:sz w:val="18"/>
          <w:szCs w:val="18"/>
        </w:rPr>
        <w:t>con</w:t>
      </w:r>
      <w:r w:rsidRPr="00AF47FF">
        <w:rPr>
          <w:rFonts w:ascii="Tahoma" w:hAnsi="Tahoma" w:cs="Tahoma"/>
          <w:spacing w:val="49"/>
          <w:sz w:val="18"/>
          <w:szCs w:val="18"/>
        </w:rPr>
        <w:t xml:space="preserve"> </w:t>
      </w:r>
      <w:r w:rsidRPr="00AF47FF">
        <w:rPr>
          <w:rFonts w:ascii="Tahoma" w:hAnsi="Tahoma" w:cs="Tahoma"/>
          <w:sz w:val="18"/>
          <w:szCs w:val="18"/>
        </w:rPr>
        <w:t>la</w:t>
      </w:r>
      <w:r w:rsidRPr="00AF47FF">
        <w:rPr>
          <w:rFonts w:ascii="Tahoma" w:hAnsi="Tahoma" w:cs="Tahoma"/>
          <w:spacing w:val="49"/>
          <w:sz w:val="18"/>
          <w:szCs w:val="18"/>
        </w:rPr>
        <w:t xml:space="preserve"> </w:t>
      </w:r>
      <w:r w:rsidRPr="00AF47FF">
        <w:rPr>
          <w:rFonts w:ascii="Tahoma" w:hAnsi="Tahoma" w:cs="Tahoma"/>
          <w:sz w:val="18"/>
          <w:szCs w:val="18"/>
        </w:rPr>
        <w:t>que</w:t>
      </w:r>
      <w:r w:rsidRPr="00AF47FF">
        <w:rPr>
          <w:rFonts w:ascii="Tahoma" w:hAnsi="Tahoma" w:cs="Tahoma"/>
          <w:spacing w:val="49"/>
          <w:sz w:val="18"/>
          <w:szCs w:val="18"/>
        </w:rPr>
        <w:t xml:space="preserve"> </w:t>
      </w:r>
      <w:r w:rsidRPr="00AF47FF">
        <w:rPr>
          <w:rFonts w:ascii="Tahoma" w:hAnsi="Tahoma" w:cs="Tahoma"/>
          <w:sz w:val="18"/>
          <w:szCs w:val="18"/>
        </w:rPr>
        <w:t>acredite</w:t>
      </w:r>
      <w:r w:rsidRPr="00AF47FF">
        <w:rPr>
          <w:rFonts w:ascii="Tahoma" w:hAnsi="Tahoma" w:cs="Tahoma"/>
          <w:spacing w:val="49"/>
          <w:sz w:val="18"/>
          <w:szCs w:val="18"/>
        </w:rPr>
        <w:t xml:space="preserve"> </w:t>
      </w:r>
      <w:r w:rsidRPr="00AF47FF">
        <w:rPr>
          <w:rFonts w:ascii="Tahoma" w:hAnsi="Tahoma" w:cs="Tahoma"/>
          <w:sz w:val="18"/>
          <w:szCs w:val="18"/>
        </w:rPr>
        <w:t>la</w:t>
      </w:r>
      <w:r w:rsidRPr="00AF47FF">
        <w:rPr>
          <w:rFonts w:ascii="Tahoma" w:hAnsi="Tahoma" w:cs="Tahoma"/>
          <w:spacing w:val="49"/>
          <w:sz w:val="18"/>
          <w:szCs w:val="18"/>
        </w:rPr>
        <w:t xml:space="preserve"> </w:t>
      </w:r>
      <w:r w:rsidRPr="00AF47FF">
        <w:rPr>
          <w:rFonts w:ascii="Tahoma" w:hAnsi="Tahoma" w:cs="Tahoma"/>
          <w:sz w:val="18"/>
          <w:szCs w:val="18"/>
        </w:rPr>
        <w:t xml:space="preserve">recepción en tiempo, en forma y a entera satisfacción </w:t>
      </w:r>
      <w:r w:rsidR="00595557" w:rsidRPr="00AF47FF">
        <w:rPr>
          <w:rFonts w:ascii="Tahoma" w:hAnsi="Tahoma" w:cs="Tahoma"/>
          <w:sz w:val="18"/>
          <w:szCs w:val="18"/>
        </w:rPr>
        <w:t>del suministro</w:t>
      </w:r>
      <w:r w:rsidRPr="00AF47FF">
        <w:rPr>
          <w:rFonts w:ascii="Tahoma" w:hAnsi="Tahoma" w:cs="Tahoma"/>
          <w:sz w:val="18"/>
          <w:szCs w:val="18"/>
        </w:rPr>
        <w:t xml:space="preserve"> </w:t>
      </w:r>
      <w:r w:rsidRPr="00AF47FF">
        <w:rPr>
          <w:rFonts w:ascii="Tahoma" w:hAnsi="Tahoma" w:cs="Tahoma"/>
          <w:b/>
          <w:sz w:val="18"/>
          <w:szCs w:val="18"/>
        </w:rPr>
        <w:t>“</w:t>
      </w:r>
      <w:r w:rsidR="000524F5" w:rsidRPr="00AF47FF">
        <w:rPr>
          <w:rFonts w:ascii="Tahoma" w:hAnsi="Tahoma" w:cs="Tahoma"/>
          <w:b/>
          <w:sz w:val="18"/>
          <w:szCs w:val="18"/>
        </w:rPr>
        <w:t>LOS BIENES</w:t>
      </w:r>
      <w:r w:rsidRPr="00AF47FF">
        <w:rPr>
          <w:rFonts w:ascii="Tahoma" w:hAnsi="Tahoma" w:cs="Tahoma"/>
          <w:b/>
          <w:sz w:val="18"/>
          <w:szCs w:val="18"/>
        </w:rPr>
        <w:t>”</w:t>
      </w:r>
      <w:r w:rsidRPr="00AF47FF">
        <w:rPr>
          <w:rFonts w:ascii="Tahoma" w:hAnsi="Tahoma" w:cs="Tahoma"/>
          <w:sz w:val="18"/>
          <w:szCs w:val="18"/>
        </w:rPr>
        <w:t>.</w:t>
      </w:r>
    </w:p>
    <w:p w14:paraId="05849703" w14:textId="77777777" w:rsidR="00B8527F" w:rsidRPr="00AF47FF" w:rsidRDefault="00B8527F" w:rsidP="00B8527F">
      <w:pPr>
        <w:pStyle w:val="Textoindependiente"/>
        <w:ind w:right="48"/>
        <w:rPr>
          <w:rFonts w:ascii="Tahoma" w:hAnsi="Tahoma" w:cs="Tahoma"/>
          <w:sz w:val="18"/>
          <w:szCs w:val="18"/>
        </w:rPr>
      </w:pPr>
    </w:p>
    <w:p w14:paraId="4AA1F0B5" w14:textId="4E5CC761"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sz w:val="18"/>
          <w:szCs w:val="18"/>
        </w:rPr>
        <w:t>En</w:t>
      </w:r>
      <w:r w:rsidRPr="00AF47FF">
        <w:rPr>
          <w:rFonts w:ascii="Tahoma" w:hAnsi="Tahoma" w:cs="Tahoma"/>
          <w:spacing w:val="49"/>
          <w:sz w:val="18"/>
          <w:szCs w:val="18"/>
        </w:rPr>
        <w:t xml:space="preserve"> </w:t>
      </w:r>
      <w:r w:rsidRPr="00AF47FF">
        <w:rPr>
          <w:rFonts w:ascii="Tahoma" w:hAnsi="Tahoma" w:cs="Tahoma"/>
          <w:sz w:val="18"/>
          <w:szCs w:val="18"/>
        </w:rPr>
        <w:t>caso</w:t>
      </w:r>
      <w:r w:rsidRPr="00AF47FF">
        <w:rPr>
          <w:rFonts w:ascii="Tahoma" w:hAnsi="Tahoma" w:cs="Tahoma"/>
          <w:spacing w:val="49"/>
          <w:sz w:val="18"/>
          <w:szCs w:val="18"/>
        </w:rPr>
        <w:t xml:space="preserve"> </w:t>
      </w:r>
      <w:r w:rsidRPr="00AF47FF">
        <w:rPr>
          <w:rFonts w:ascii="Tahoma" w:hAnsi="Tahoma" w:cs="Tahoma"/>
          <w:sz w:val="18"/>
          <w:szCs w:val="18"/>
        </w:rPr>
        <w:t>de</w:t>
      </w:r>
      <w:r w:rsidRPr="00AF47FF">
        <w:rPr>
          <w:rFonts w:ascii="Tahoma" w:hAnsi="Tahoma" w:cs="Tahoma"/>
          <w:spacing w:val="49"/>
          <w:sz w:val="18"/>
          <w:szCs w:val="18"/>
        </w:rPr>
        <w:t xml:space="preserve"> </w:t>
      </w:r>
      <w:r w:rsidRPr="00AF47FF">
        <w:rPr>
          <w:rFonts w:ascii="Tahoma" w:hAnsi="Tahoma" w:cs="Tahoma"/>
          <w:sz w:val="18"/>
          <w:szCs w:val="18"/>
        </w:rPr>
        <w:t>atraso</w:t>
      </w:r>
      <w:r w:rsidRPr="00AF47FF">
        <w:rPr>
          <w:rFonts w:ascii="Tahoma" w:hAnsi="Tahoma" w:cs="Tahoma"/>
          <w:spacing w:val="49"/>
          <w:sz w:val="18"/>
          <w:szCs w:val="18"/>
        </w:rPr>
        <w:t xml:space="preserve"> </w:t>
      </w:r>
      <w:r w:rsidRPr="00AF47FF">
        <w:rPr>
          <w:rFonts w:ascii="Tahoma" w:hAnsi="Tahoma" w:cs="Tahoma"/>
          <w:sz w:val="18"/>
          <w:szCs w:val="18"/>
        </w:rPr>
        <w:t>en</w:t>
      </w:r>
      <w:r w:rsidRPr="00AF47FF">
        <w:rPr>
          <w:rFonts w:ascii="Tahoma" w:hAnsi="Tahoma" w:cs="Tahoma"/>
          <w:spacing w:val="49"/>
          <w:sz w:val="18"/>
          <w:szCs w:val="18"/>
        </w:rPr>
        <w:t xml:space="preserve"> </w:t>
      </w:r>
      <w:r w:rsidRPr="00AF47FF">
        <w:rPr>
          <w:rFonts w:ascii="Tahoma" w:hAnsi="Tahoma" w:cs="Tahoma"/>
          <w:sz w:val="18"/>
          <w:szCs w:val="18"/>
        </w:rPr>
        <w:t>el</w:t>
      </w:r>
      <w:r w:rsidRPr="00AF47FF">
        <w:rPr>
          <w:rFonts w:ascii="Tahoma" w:hAnsi="Tahoma" w:cs="Tahoma"/>
          <w:spacing w:val="49"/>
          <w:sz w:val="18"/>
          <w:szCs w:val="18"/>
        </w:rPr>
        <w:t xml:space="preserve"> </w:t>
      </w:r>
      <w:r w:rsidRPr="00AF47FF">
        <w:rPr>
          <w:rFonts w:ascii="Tahoma" w:hAnsi="Tahoma" w:cs="Tahoma"/>
          <w:sz w:val="18"/>
          <w:szCs w:val="18"/>
        </w:rPr>
        <w:t>cumplimiento</w:t>
      </w:r>
      <w:r w:rsidRPr="00AF47FF">
        <w:rPr>
          <w:rFonts w:ascii="Tahoma" w:hAnsi="Tahoma" w:cs="Tahoma"/>
          <w:spacing w:val="49"/>
          <w:sz w:val="18"/>
          <w:szCs w:val="18"/>
        </w:rPr>
        <w:t xml:space="preserve"> </w:t>
      </w:r>
      <w:r w:rsidRPr="00AF47FF">
        <w:rPr>
          <w:rFonts w:ascii="Tahoma" w:hAnsi="Tahoma" w:cs="Tahoma"/>
          <w:sz w:val="18"/>
          <w:szCs w:val="18"/>
        </w:rPr>
        <w:t>de</w:t>
      </w:r>
      <w:r w:rsidRPr="00AF47FF">
        <w:rPr>
          <w:rFonts w:ascii="Tahoma" w:hAnsi="Tahoma" w:cs="Tahoma"/>
          <w:spacing w:val="49"/>
          <w:sz w:val="18"/>
          <w:szCs w:val="18"/>
        </w:rPr>
        <w:t xml:space="preserve"> </w:t>
      </w:r>
      <w:r w:rsidRPr="00AF47FF">
        <w:rPr>
          <w:rFonts w:ascii="Tahoma" w:hAnsi="Tahoma" w:cs="Tahoma"/>
          <w:sz w:val="18"/>
          <w:szCs w:val="18"/>
        </w:rPr>
        <w:t>las</w:t>
      </w:r>
      <w:r w:rsidRPr="00AF47FF">
        <w:rPr>
          <w:rFonts w:ascii="Tahoma" w:hAnsi="Tahoma" w:cs="Tahoma"/>
          <w:spacing w:val="49"/>
          <w:sz w:val="18"/>
          <w:szCs w:val="18"/>
        </w:rPr>
        <w:t xml:space="preserve"> </w:t>
      </w:r>
      <w:r w:rsidRPr="00AF47FF">
        <w:rPr>
          <w:rFonts w:ascii="Tahoma" w:hAnsi="Tahoma" w:cs="Tahoma"/>
          <w:sz w:val="18"/>
          <w:szCs w:val="18"/>
        </w:rPr>
        <w:t>fechas</w:t>
      </w:r>
      <w:r w:rsidRPr="00AF47FF">
        <w:rPr>
          <w:rFonts w:ascii="Tahoma" w:hAnsi="Tahoma" w:cs="Tahoma"/>
          <w:spacing w:val="49"/>
          <w:sz w:val="18"/>
          <w:szCs w:val="18"/>
        </w:rPr>
        <w:t xml:space="preserve"> </w:t>
      </w:r>
      <w:r w:rsidRPr="00AF47FF">
        <w:rPr>
          <w:rFonts w:ascii="Tahoma" w:hAnsi="Tahoma" w:cs="Tahoma"/>
          <w:sz w:val="18"/>
          <w:szCs w:val="18"/>
        </w:rPr>
        <w:t>pactadas</w:t>
      </w:r>
      <w:r w:rsidRPr="00AF47FF">
        <w:rPr>
          <w:rFonts w:ascii="Tahoma" w:hAnsi="Tahoma" w:cs="Tahoma"/>
          <w:spacing w:val="49"/>
          <w:sz w:val="18"/>
          <w:szCs w:val="18"/>
        </w:rPr>
        <w:t xml:space="preserve"> </w:t>
      </w:r>
      <w:r w:rsidR="00595557" w:rsidRPr="00AF47FF">
        <w:rPr>
          <w:rFonts w:ascii="Tahoma" w:hAnsi="Tahoma" w:cs="Tahoma"/>
          <w:sz w:val="18"/>
          <w:szCs w:val="18"/>
        </w:rPr>
        <w:t>de</w:t>
      </w:r>
      <w:r w:rsidR="00595557" w:rsidRPr="00AF47FF">
        <w:rPr>
          <w:rFonts w:ascii="Tahoma" w:hAnsi="Tahoma" w:cs="Tahoma"/>
          <w:spacing w:val="49"/>
          <w:sz w:val="18"/>
          <w:szCs w:val="18"/>
        </w:rPr>
        <w:t>l</w:t>
      </w:r>
      <w:r w:rsidR="00595557" w:rsidRPr="00AF47FF">
        <w:rPr>
          <w:rFonts w:ascii="Tahoma" w:hAnsi="Tahoma" w:cs="Tahoma"/>
          <w:sz w:val="18"/>
          <w:szCs w:val="18"/>
        </w:rPr>
        <w:t xml:space="preserve"> suministro </w:t>
      </w:r>
      <w:r w:rsidRPr="00AF47FF">
        <w:rPr>
          <w:rFonts w:ascii="Tahoma" w:hAnsi="Tahoma" w:cs="Tahoma"/>
          <w:sz w:val="18"/>
          <w:szCs w:val="18"/>
        </w:rPr>
        <w:t>de</w:t>
      </w:r>
      <w:r w:rsidRPr="00AF47FF">
        <w:rPr>
          <w:rFonts w:ascii="Tahoma" w:hAnsi="Tahoma" w:cs="Tahoma"/>
          <w:spacing w:val="49"/>
          <w:sz w:val="18"/>
          <w:szCs w:val="18"/>
        </w:rPr>
        <w:t xml:space="preserve"> </w:t>
      </w:r>
      <w:r w:rsidRPr="00AF47FF">
        <w:rPr>
          <w:rFonts w:ascii="Tahoma" w:hAnsi="Tahoma" w:cs="Tahoma"/>
          <w:b/>
          <w:sz w:val="18"/>
          <w:szCs w:val="18"/>
        </w:rPr>
        <w:t>“</w:t>
      </w:r>
      <w:r w:rsidR="000524F5" w:rsidRPr="00AF47FF">
        <w:rPr>
          <w:rFonts w:ascii="Tahoma" w:hAnsi="Tahoma" w:cs="Tahoma"/>
          <w:b/>
          <w:sz w:val="18"/>
          <w:szCs w:val="18"/>
        </w:rPr>
        <w:t>LOS BIENES</w:t>
      </w:r>
      <w:r w:rsidRPr="00AF47FF">
        <w:rPr>
          <w:rFonts w:ascii="Tahoma" w:hAnsi="Tahoma" w:cs="Tahoma"/>
          <w:b/>
          <w:sz w:val="18"/>
          <w:szCs w:val="18"/>
        </w:rPr>
        <w:t>”</w:t>
      </w:r>
      <w:r w:rsidRPr="00AF47FF">
        <w:rPr>
          <w:rFonts w:ascii="Tahoma" w:hAnsi="Tahoma" w:cs="Tahoma"/>
          <w:b/>
          <w:spacing w:val="49"/>
          <w:sz w:val="18"/>
          <w:szCs w:val="18"/>
        </w:rPr>
        <w:t xml:space="preserve"> </w:t>
      </w:r>
      <w:r w:rsidRPr="00AF47FF">
        <w:rPr>
          <w:rFonts w:ascii="Tahoma" w:hAnsi="Tahoma" w:cs="Tahoma"/>
          <w:sz w:val="18"/>
          <w:szCs w:val="18"/>
        </w:rPr>
        <w:t>y/o</w:t>
      </w:r>
      <w:r w:rsidRPr="00AF47FF">
        <w:rPr>
          <w:rFonts w:ascii="Tahoma" w:hAnsi="Tahoma" w:cs="Tahoma"/>
          <w:spacing w:val="49"/>
          <w:sz w:val="18"/>
          <w:szCs w:val="18"/>
        </w:rPr>
        <w:t xml:space="preserve"> </w:t>
      </w:r>
      <w:r w:rsidRPr="00AF47FF">
        <w:rPr>
          <w:rFonts w:ascii="Tahoma" w:hAnsi="Tahoma" w:cs="Tahoma"/>
          <w:sz w:val="18"/>
          <w:szCs w:val="18"/>
        </w:rPr>
        <w:t>éstos</w:t>
      </w:r>
      <w:r w:rsidRPr="00AF47FF">
        <w:rPr>
          <w:rFonts w:ascii="Tahoma" w:hAnsi="Tahoma" w:cs="Tahoma"/>
          <w:spacing w:val="49"/>
          <w:sz w:val="18"/>
          <w:szCs w:val="18"/>
        </w:rPr>
        <w:t xml:space="preserve"> </w:t>
      </w:r>
      <w:r w:rsidRPr="00AF47FF">
        <w:rPr>
          <w:rFonts w:ascii="Tahoma" w:hAnsi="Tahoma" w:cs="Tahoma"/>
          <w:sz w:val="18"/>
          <w:szCs w:val="18"/>
        </w:rPr>
        <w:t>presenten</w:t>
      </w:r>
      <w:r w:rsidRPr="00AF47FF">
        <w:rPr>
          <w:rFonts w:ascii="Tahoma" w:hAnsi="Tahoma" w:cs="Tahoma"/>
          <w:spacing w:val="-48"/>
          <w:sz w:val="18"/>
          <w:szCs w:val="18"/>
        </w:rPr>
        <w:t xml:space="preserve"> </w:t>
      </w:r>
      <w:r w:rsidRPr="00AF47FF">
        <w:rPr>
          <w:rFonts w:ascii="Tahoma" w:hAnsi="Tahoma" w:cs="Tahoma"/>
          <w:sz w:val="18"/>
          <w:szCs w:val="18"/>
        </w:rPr>
        <w:t xml:space="preserve">incumplimiento parcial o deficiente, el </w:t>
      </w:r>
      <w:r w:rsidRPr="00AF47FF">
        <w:rPr>
          <w:rFonts w:ascii="Tahoma" w:hAnsi="Tahoma" w:cs="Tahoma"/>
          <w:b/>
          <w:sz w:val="18"/>
          <w:szCs w:val="18"/>
        </w:rPr>
        <w:t xml:space="preserve">“ADMINISTRADOR DEL CONTRATO” </w:t>
      </w:r>
      <w:r w:rsidRPr="00AF47FF">
        <w:rPr>
          <w:rFonts w:ascii="Tahoma" w:hAnsi="Tahoma" w:cs="Tahoma"/>
          <w:sz w:val="18"/>
          <w:szCs w:val="18"/>
        </w:rPr>
        <w:t>documentará y determinará el importe que se aplicará</w:t>
      </w:r>
      <w:r w:rsidRPr="00AF47FF">
        <w:rPr>
          <w:rFonts w:ascii="Tahoma" w:hAnsi="Tahoma" w:cs="Tahoma"/>
          <w:spacing w:val="1"/>
          <w:sz w:val="18"/>
          <w:szCs w:val="18"/>
        </w:rPr>
        <w:t xml:space="preserve"> </w:t>
      </w:r>
      <w:r w:rsidRPr="00AF47FF">
        <w:rPr>
          <w:rFonts w:ascii="Tahoma" w:hAnsi="Tahoma" w:cs="Tahoma"/>
          <w:sz w:val="18"/>
          <w:szCs w:val="18"/>
        </w:rPr>
        <w:t>a</w:t>
      </w:r>
      <w:r w:rsidRPr="00AF47FF">
        <w:rPr>
          <w:rFonts w:ascii="Tahoma" w:hAnsi="Tahoma" w:cs="Tahoma"/>
          <w:spacing w:val="2"/>
          <w:sz w:val="18"/>
          <w:szCs w:val="18"/>
        </w:rPr>
        <w:t xml:space="preserve"> </w:t>
      </w:r>
      <w:r w:rsidRPr="00AF47FF">
        <w:rPr>
          <w:rFonts w:ascii="Tahoma" w:hAnsi="Tahoma" w:cs="Tahoma"/>
          <w:sz w:val="18"/>
          <w:szCs w:val="18"/>
        </w:rPr>
        <w:t>la</w:t>
      </w:r>
      <w:r w:rsidRPr="00AF47FF">
        <w:rPr>
          <w:rFonts w:ascii="Tahoma" w:hAnsi="Tahoma" w:cs="Tahoma"/>
          <w:spacing w:val="2"/>
          <w:sz w:val="18"/>
          <w:szCs w:val="18"/>
        </w:rPr>
        <w:t xml:space="preserve"> </w:t>
      </w:r>
      <w:r w:rsidRPr="00AF47FF">
        <w:rPr>
          <w:rFonts w:ascii="Tahoma" w:hAnsi="Tahoma" w:cs="Tahoma"/>
          <w:sz w:val="18"/>
          <w:szCs w:val="18"/>
        </w:rPr>
        <w:t>factura</w:t>
      </w:r>
      <w:r w:rsidRPr="00AF47FF">
        <w:rPr>
          <w:rFonts w:ascii="Tahoma" w:hAnsi="Tahoma" w:cs="Tahoma"/>
          <w:spacing w:val="2"/>
          <w:sz w:val="18"/>
          <w:szCs w:val="18"/>
        </w:rPr>
        <w:t xml:space="preserve"> </w:t>
      </w:r>
      <w:r w:rsidRPr="00AF47FF">
        <w:rPr>
          <w:rFonts w:ascii="Tahoma" w:hAnsi="Tahoma" w:cs="Tahoma"/>
          <w:sz w:val="18"/>
          <w:szCs w:val="18"/>
        </w:rPr>
        <w:t>correspondiente</w:t>
      </w:r>
      <w:r w:rsidRPr="00AF47FF">
        <w:rPr>
          <w:rFonts w:ascii="Tahoma" w:hAnsi="Tahoma" w:cs="Tahoma"/>
          <w:spacing w:val="2"/>
          <w:sz w:val="18"/>
          <w:szCs w:val="18"/>
        </w:rPr>
        <w:t xml:space="preserve"> </w:t>
      </w:r>
      <w:r w:rsidRPr="00AF47FF">
        <w:rPr>
          <w:rFonts w:ascii="Tahoma" w:hAnsi="Tahoma" w:cs="Tahoma"/>
          <w:sz w:val="18"/>
          <w:szCs w:val="18"/>
        </w:rPr>
        <w:t>por</w:t>
      </w:r>
      <w:r w:rsidRPr="00AF47FF">
        <w:rPr>
          <w:rFonts w:ascii="Tahoma" w:hAnsi="Tahoma" w:cs="Tahoma"/>
          <w:spacing w:val="2"/>
          <w:sz w:val="18"/>
          <w:szCs w:val="18"/>
        </w:rPr>
        <w:t xml:space="preserve"> </w:t>
      </w:r>
      <w:r w:rsidRPr="00AF47FF">
        <w:rPr>
          <w:rFonts w:ascii="Tahoma" w:hAnsi="Tahoma" w:cs="Tahoma"/>
          <w:sz w:val="18"/>
          <w:szCs w:val="18"/>
        </w:rPr>
        <w:t>concepto</w:t>
      </w:r>
      <w:r w:rsidRPr="00AF47FF">
        <w:rPr>
          <w:rFonts w:ascii="Tahoma" w:hAnsi="Tahoma" w:cs="Tahoma"/>
          <w:spacing w:val="2"/>
          <w:sz w:val="18"/>
          <w:szCs w:val="18"/>
        </w:rPr>
        <w:t xml:space="preserve"> </w:t>
      </w:r>
      <w:r w:rsidRPr="00AF47FF">
        <w:rPr>
          <w:rFonts w:ascii="Tahoma" w:hAnsi="Tahoma" w:cs="Tahoma"/>
          <w:sz w:val="18"/>
          <w:szCs w:val="18"/>
        </w:rPr>
        <w:t>de</w:t>
      </w:r>
      <w:r w:rsidRPr="00AF47FF">
        <w:rPr>
          <w:rFonts w:ascii="Tahoma" w:hAnsi="Tahoma" w:cs="Tahoma"/>
          <w:spacing w:val="2"/>
          <w:sz w:val="18"/>
          <w:szCs w:val="18"/>
        </w:rPr>
        <w:t xml:space="preserve"> </w:t>
      </w:r>
      <w:r w:rsidRPr="00AF47FF">
        <w:rPr>
          <w:rFonts w:ascii="Tahoma" w:hAnsi="Tahoma" w:cs="Tahoma"/>
          <w:sz w:val="18"/>
          <w:szCs w:val="18"/>
        </w:rPr>
        <w:t>penas</w:t>
      </w:r>
      <w:r w:rsidRPr="00AF47FF">
        <w:rPr>
          <w:rFonts w:ascii="Tahoma" w:hAnsi="Tahoma" w:cs="Tahoma"/>
          <w:spacing w:val="2"/>
          <w:sz w:val="18"/>
          <w:szCs w:val="18"/>
        </w:rPr>
        <w:t xml:space="preserve"> </w:t>
      </w:r>
      <w:r w:rsidRPr="00AF47FF">
        <w:rPr>
          <w:rFonts w:ascii="Tahoma" w:hAnsi="Tahoma" w:cs="Tahoma"/>
          <w:sz w:val="18"/>
          <w:szCs w:val="18"/>
        </w:rPr>
        <w:t>convencionales</w:t>
      </w:r>
      <w:r w:rsidRPr="00AF47FF">
        <w:rPr>
          <w:rFonts w:ascii="Tahoma" w:hAnsi="Tahoma" w:cs="Tahoma"/>
          <w:spacing w:val="2"/>
          <w:sz w:val="18"/>
          <w:szCs w:val="18"/>
        </w:rPr>
        <w:t xml:space="preserve"> </w:t>
      </w:r>
      <w:r w:rsidRPr="00AF47FF">
        <w:rPr>
          <w:rFonts w:ascii="Tahoma" w:hAnsi="Tahoma" w:cs="Tahoma"/>
          <w:sz w:val="18"/>
          <w:szCs w:val="18"/>
        </w:rPr>
        <w:t>más</w:t>
      </w:r>
      <w:r w:rsidRPr="00AF47FF">
        <w:rPr>
          <w:rFonts w:ascii="Tahoma" w:hAnsi="Tahoma" w:cs="Tahoma"/>
          <w:spacing w:val="2"/>
          <w:sz w:val="18"/>
          <w:szCs w:val="18"/>
        </w:rPr>
        <w:t xml:space="preserve"> </w:t>
      </w:r>
      <w:r w:rsidRPr="00AF47FF">
        <w:rPr>
          <w:rFonts w:ascii="Tahoma" w:hAnsi="Tahoma" w:cs="Tahoma"/>
          <w:sz w:val="18"/>
          <w:szCs w:val="18"/>
        </w:rPr>
        <w:t>el</w:t>
      </w:r>
      <w:r w:rsidRPr="00AF47FF">
        <w:rPr>
          <w:rFonts w:ascii="Tahoma" w:hAnsi="Tahoma" w:cs="Tahoma"/>
          <w:spacing w:val="2"/>
          <w:sz w:val="18"/>
          <w:szCs w:val="18"/>
        </w:rPr>
        <w:t xml:space="preserve"> </w:t>
      </w:r>
      <w:r w:rsidRPr="00AF47FF">
        <w:rPr>
          <w:rFonts w:ascii="Tahoma" w:hAnsi="Tahoma" w:cs="Tahoma"/>
          <w:sz w:val="18"/>
          <w:szCs w:val="18"/>
        </w:rPr>
        <w:t>Impuesto</w:t>
      </w:r>
      <w:r w:rsidRPr="00AF47FF">
        <w:rPr>
          <w:rFonts w:ascii="Tahoma" w:hAnsi="Tahoma" w:cs="Tahoma"/>
          <w:spacing w:val="2"/>
          <w:sz w:val="18"/>
          <w:szCs w:val="18"/>
        </w:rPr>
        <w:t xml:space="preserve"> </w:t>
      </w:r>
      <w:r w:rsidRPr="00AF47FF">
        <w:rPr>
          <w:rFonts w:ascii="Tahoma" w:hAnsi="Tahoma" w:cs="Tahoma"/>
          <w:sz w:val="18"/>
          <w:szCs w:val="18"/>
        </w:rPr>
        <w:t>al</w:t>
      </w:r>
      <w:r w:rsidRPr="00AF47FF">
        <w:rPr>
          <w:rFonts w:ascii="Tahoma" w:hAnsi="Tahoma" w:cs="Tahoma"/>
          <w:spacing w:val="2"/>
          <w:sz w:val="18"/>
          <w:szCs w:val="18"/>
        </w:rPr>
        <w:t xml:space="preserve"> </w:t>
      </w:r>
      <w:r w:rsidRPr="00AF47FF">
        <w:rPr>
          <w:rFonts w:ascii="Tahoma" w:hAnsi="Tahoma" w:cs="Tahoma"/>
          <w:sz w:val="18"/>
          <w:szCs w:val="18"/>
        </w:rPr>
        <w:t>Valor</w:t>
      </w:r>
      <w:r w:rsidRPr="00AF47FF">
        <w:rPr>
          <w:rFonts w:ascii="Tahoma" w:hAnsi="Tahoma" w:cs="Tahoma"/>
          <w:spacing w:val="2"/>
          <w:sz w:val="18"/>
          <w:szCs w:val="18"/>
        </w:rPr>
        <w:t xml:space="preserve"> </w:t>
      </w:r>
      <w:r w:rsidRPr="00AF47FF">
        <w:rPr>
          <w:rFonts w:ascii="Tahoma" w:hAnsi="Tahoma" w:cs="Tahoma"/>
          <w:sz w:val="18"/>
          <w:szCs w:val="18"/>
        </w:rPr>
        <w:t>Agregado,</w:t>
      </w:r>
      <w:r w:rsidRPr="00AF47FF">
        <w:rPr>
          <w:rFonts w:ascii="Tahoma" w:hAnsi="Tahoma" w:cs="Tahoma"/>
          <w:spacing w:val="2"/>
          <w:sz w:val="18"/>
          <w:szCs w:val="18"/>
        </w:rPr>
        <w:t xml:space="preserve"> </w:t>
      </w:r>
      <w:r w:rsidRPr="00AF47FF">
        <w:rPr>
          <w:rFonts w:ascii="Tahoma" w:hAnsi="Tahoma" w:cs="Tahoma"/>
          <w:sz w:val="18"/>
          <w:szCs w:val="18"/>
        </w:rPr>
        <w:t>asimismo,</w:t>
      </w:r>
      <w:r w:rsidRPr="00AF47FF">
        <w:rPr>
          <w:rFonts w:ascii="Tahoma" w:hAnsi="Tahoma" w:cs="Tahoma"/>
          <w:spacing w:val="2"/>
          <w:sz w:val="18"/>
          <w:szCs w:val="18"/>
        </w:rPr>
        <w:t xml:space="preserve"> </w:t>
      </w:r>
      <w:r w:rsidRPr="00AF47FF">
        <w:rPr>
          <w:rFonts w:ascii="Tahoma" w:hAnsi="Tahoma" w:cs="Tahoma"/>
          <w:sz w:val="18"/>
          <w:szCs w:val="18"/>
        </w:rPr>
        <w:t>será</w:t>
      </w:r>
      <w:r w:rsidRPr="00AF47FF">
        <w:rPr>
          <w:rFonts w:ascii="Tahoma" w:hAnsi="Tahoma" w:cs="Tahoma"/>
          <w:spacing w:val="2"/>
          <w:sz w:val="18"/>
          <w:szCs w:val="18"/>
        </w:rPr>
        <w:t xml:space="preserve"> </w:t>
      </w:r>
      <w:r w:rsidRPr="00AF47FF">
        <w:rPr>
          <w:rFonts w:ascii="Tahoma" w:hAnsi="Tahoma" w:cs="Tahoma"/>
          <w:sz w:val="18"/>
          <w:szCs w:val="18"/>
        </w:rPr>
        <w:t xml:space="preserve">el responsable de informar a al Departamento de Finanzas de la Gerencia de Control Regional Peninsular de </w:t>
      </w:r>
      <w:r w:rsidRPr="00AF47FF">
        <w:rPr>
          <w:rFonts w:ascii="Tahoma" w:hAnsi="Tahoma" w:cs="Tahoma"/>
          <w:b/>
          <w:sz w:val="18"/>
          <w:szCs w:val="18"/>
        </w:rPr>
        <w:t xml:space="preserve">“EL CENACE” </w:t>
      </w:r>
      <w:r w:rsidRPr="00AF47FF">
        <w:rPr>
          <w:rFonts w:ascii="Tahoma" w:hAnsi="Tahoma" w:cs="Tahoma"/>
          <w:sz w:val="18"/>
          <w:szCs w:val="18"/>
        </w:rPr>
        <w:t>el importe</w:t>
      </w:r>
      <w:r w:rsidRPr="00AF47FF">
        <w:rPr>
          <w:rFonts w:ascii="Tahoma" w:hAnsi="Tahoma" w:cs="Tahoma"/>
          <w:spacing w:val="-47"/>
          <w:sz w:val="18"/>
          <w:szCs w:val="18"/>
        </w:rPr>
        <w:t xml:space="preserve"> </w:t>
      </w:r>
      <w:r w:rsidRPr="00AF47FF">
        <w:rPr>
          <w:rFonts w:ascii="Tahoma" w:hAnsi="Tahoma" w:cs="Tahoma"/>
          <w:sz w:val="18"/>
          <w:szCs w:val="18"/>
        </w:rPr>
        <w:t>de éstas.</w:t>
      </w:r>
    </w:p>
    <w:p w14:paraId="419C2672" w14:textId="77777777" w:rsidR="00B8527F" w:rsidRPr="00AF47FF" w:rsidRDefault="00B8527F" w:rsidP="00B8527F">
      <w:pPr>
        <w:pStyle w:val="Textoindependiente"/>
        <w:ind w:right="48"/>
        <w:rPr>
          <w:rFonts w:ascii="Tahoma" w:hAnsi="Tahoma" w:cs="Tahoma"/>
          <w:sz w:val="18"/>
          <w:szCs w:val="18"/>
        </w:rPr>
      </w:pPr>
    </w:p>
    <w:p w14:paraId="1E7BC353" w14:textId="77777777"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sz w:val="18"/>
          <w:szCs w:val="18"/>
        </w:rPr>
        <w:t>El trámite de pago correspondiente se efectuará con los siguientes datos fiscales: a nombre del Centro Nacional de Control de</w:t>
      </w:r>
      <w:r w:rsidRPr="00AF47FF">
        <w:rPr>
          <w:rFonts w:ascii="Tahoma" w:hAnsi="Tahoma" w:cs="Tahoma"/>
          <w:spacing w:val="1"/>
          <w:sz w:val="18"/>
          <w:szCs w:val="18"/>
        </w:rPr>
        <w:t xml:space="preserve"> </w:t>
      </w:r>
      <w:r w:rsidRPr="00AF47FF">
        <w:rPr>
          <w:rFonts w:ascii="Tahoma" w:hAnsi="Tahoma" w:cs="Tahoma"/>
          <w:sz w:val="18"/>
          <w:szCs w:val="18"/>
        </w:rPr>
        <w:t>Energía, con el domicilio fiscal: Boulevard Adolfo López Mateos No. 2157, Colonia Los Alpes, C.P. 01010, Alcaldía Álvaro Obregón,</w:t>
      </w:r>
      <w:r w:rsidRPr="00AF47FF">
        <w:rPr>
          <w:rFonts w:ascii="Tahoma" w:hAnsi="Tahoma" w:cs="Tahoma"/>
          <w:spacing w:val="1"/>
          <w:sz w:val="18"/>
          <w:szCs w:val="18"/>
        </w:rPr>
        <w:t xml:space="preserve"> </w:t>
      </w:r>
      <w:r w:rsidRPr="00AF47FF">
        <w:rPr>
          <w:rFonts w:ascii="Tahoma" w:hAnsi="Tahoma" w:cs="Tahoma"/>
          <w:sz w:val="18"/>
          <w:szCs w:val="18"/>
        </w:rPr>
        <w:t>Ciudad de México, con el Registro Federal de Contribuyentes CNC140828PQ4, y deberá ser enviado el Comprobante Fiscal Digital</w:t>
      </w:r>
      <w:r w:rsidRPr="00AF47FF">
        <w:rPr>
          <w:rFonts w:ascii="Tahoma" w:hAnsi="Tahoma" w:cs="Tahoma"/>
          <w:spacing w:val="1"/>
          <w:sz w:val="18"/>
          <w:szCs w:val="18"/>
        </w:rPr>
        <w:t xml:space="preserve"> </w:t>
      </w:r>
      <w:r w:rsidRPr="00AF47FF">
        <w:rPr>
          <w:rFonts w:ascii="Tahoma" w:hAnsi="Tahoma" w:cs="Tahoma"/>
          <w:sz w:val="18"/>
          <w:szCs w:val="18"/>
        </w:rPr>
        <w:t xml:space="preserve">vía electrónica para su validación al correo que señalen el </w:t>
      </w:r>
      <w:r w:rsidRPr="00AF47FF">
        <w:rPr>
          <w:rFonts w:ascii="Tahoma" w:hAnsi="Tahoma" w:cs="Tahoma"/>
          <w:b/>
          <w:sz w:val="18"/>
          <w:szCs w:val="18"/>
        </w:rPr>
        <w:t>“ADMINISTRADOR DEL CONTRATO”</w:t>
      </w:r>
      <w:r w:rsidRPr="00AF47FF">
        <w:rPr>
          <w:rFonts w:ascii="Tahoma" w:hAnsi="Tahoma" w:cs="Tahoma"/>
          <w:sz w:val="18"/>
          <w:szCs w:val="18"/>
        </w:rPr>
        <w:t>.</w:t>
      </w:r>
    </w:p>
    <w:p w14:paraId="0D010DD0" w14:textId="77777777" w:rsidR="00B8527F" w:rsidRPr="00AF47FF" w:rsidRDefault="00B8527F" w:rsidP="00B8527F">
      <w:pPr>
        <w:pStyle w:val="Textoindependiente"/>
        <w:ind w:right="48"/>
        <w:rPr>
          <w:rFonts w:ascii="Tahoma" w:hAnsi="Tahoma" w:cs="Tahoma"/>
          <w:sz w:val="18"/>
          <w:szCs w:val="18"/>
        </w:rPr>
      </w:pPr>
    </w:p>
    <w:p w14:paraId="7C7BA30D" w14:textId="77777777" w:rsidR="00B8527F" w:rsidRPr="00AF47FF" w:rsidRDefault="00B8527F" w:rsidP="00B8527F">
      <w:pPr>
        <w:pStyle w:val="Textoindependiente"/>
        <w:ind w:right="48"/>
        <w:rPr>
          <w:rFonts w:ascii="Tahoma" w:hAnsi="Tahoma" w:cs="Tahoma"/>
          <w:sz w:val="18"/>
          <w:szCs w:val="18"/>
        </w:rPr>
      </w:pPr>
      <w:r w:rsidRPr="00AF47FF">
        <w:rPr>
          <w:rFonts w:ascii="Tahoma" w:hAnsi="Tahoma" w:cs="Tahoma"/>
          <w:sz w:val="18"/>
          <w:szCs w:val="18"/>
        </w:rPr>
        <w:t>El CFDI o factura electrónica se deberá presentar desglosando el IVA cuando aplique.</w:t>
      </w:r>
    </w:p>
    <w:p w14:paraId="2E2B164C" w14:textId="77777777" w:rsidR="00B8527F" w:rsidRPr="00AF47FF" w:rsidRDefault="00B8527F" w:rsidP="00B8527F">
      <w:pPr>
        <w:pStyle w:val="Textoindependiente"/>
        <w:ind w:right="48"/>
        <w:rPr>
          <w:rFonts w:ascii="Tahoma" w:hAnsi="Tahoma" w:cs="Tahoma"/>
          <w:sz w:val="18"/>
          <w:szCs w:val="18"/>
        </w:rPr>
      </w:pPr>
    </w:p>
    <w:p w14:paraId="46031CBA" w14:textId="77777777"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b/>
          <w:sz w:val="18"/>
          <w:szCs w:val="18"/>
        </w:rPr>
        <w:t xml:space="preserve">"EL PROVEEDOR" </w:t>
      </w:r>
      <w:r w:rsidRPr="00AF47FF">
        <w:rPr>
          <w:rFonts w:ascii="Tahoma" w:hAnsi="Tahoma" w:cs="Tahoma"/>
          <w:sz w:val="18"/>
          <w:szCs w:val="18"/>
        </w:rPr>
        <w:t>manifiesta su conformidad de que hasta en tanto no se cumpla con la verificación, supervisión y aceptación de</w:t>
      </w:r>
      <w:r w:rsidRPr="00AF47FF">
        <w:rPr>
          <w:rFonts w:ascii="Tahoma" w:hAnsi="Tahoma" w:cs="Tahoma"/>
          <w:spacing w:val="1"/>
          <w:sz w:val="18"/>
          <w:szCs w:val="18"/>
        </w:rPr>
        <w:t xml:space="preserve"> </w:t>
      </w:r>
      <w:r w:rsidRPr="00AF47FF">
        <w:rPr>
          <w:rFonts w:ascii="Tahoma" w:hAnsi="Tahoma" w:cs="Tahoma"/>
          <w:sz w:val="18"/>
          <w:szCs w:val="18"/>
        </w:rPr>
        <w:t>los servicios, no se tendrán como recibidos o aceptados por el Administrador del presente contrato mencionado en la Declaración I.3,</w:t>
      </w:r>
    </w:p>
    <w:p w14:paraId="0071F17A" w14:textId="77777777" w:rsidR="00B8527F" w:rsidRPr="00AF47FF" w:rsidRDefault="00B8527F" w:rsidP="00B8527F">
      <w:pPr>
        <w:pStyle w:val="Textoindependiente"/>
        <w:ind w:right="48"/>
        <w:rPr>
          <w:rFonts w:ascii="Tahoma" w:hAnsi="Tahoma" w:cs="Tahoma"/>
          <w:sz w:val="18"/>
          <w:szCs w:val="18"/>
        </w:rPr>
      </w:pPr>
    </w:p>
    <w:p w14:paraId="2E4989FF" w14:textId="77777777"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sz w:val="18"/>
          <w:szCs w:val="18"/>
        </w:rPr>
        <w:t xml:space="preserve">Para efectos de trámite de pago, conforme a lo establecido en el Sistema Institucional, </w:t>
      </w:r>
      <w:r w:rsidRPr="00AF47FF">
        <w:rPr>
          <w:rFonts w:ascii="Tahoma" w:hAnsi="Tahoma" w:cs="Tahoma"/>
          <w:b/>
          <w:sz w:val="18"/>
          <w:szCs w:val="18"/>
        </w:rPr>
        <w:t xml:space="preserve">"EL PROVEEDOR" </w:t>
      </w:r>
      <w:r w:rsidRPr="00AF47FF">
        <w:rPr>
          <w:rFonts w:ascii="Tahoma" w:hAnsi="Tahoma" w:cs="Tahoma"/>
          <w:sz w:val="18"/>
          <w:szCs w:val="18"/>
        </w:rPr>
        <w:t>deberá ser titular de una</w:t>
      </w:r>
      <w:r w:rsidRPr="00AF47FF">
        <w:rPr>
          <w:rFonts w:ascii="Tahoma" w:hAnsi="Tahoma" w:cs="Tahoma"/>
          <w:spacing w:val="1"/>
          <w:sz w:val="18"/>
          <w:szCs w:val="18"/>
        </w:rPr>
        <w:t xml:space="preserve"> </w:t>
      </w:r>
      <w:r w:rsidRPr="00AF47FF">
        <w:rPr>
          <w:rFonts w:ascii="Tahoma" w:hAnsi="Tahoma" w:cs="Tahoma"/>
          <w:sz w:val="18"/>
          <w:szCs w:val="18"/>
        </w:rPr>
        <w:t xml:space="preserve">cuenta de cheques vigente y para tal efecto proporciona la CLABE </w:t>
      </w:r>
      <w:proofErr w:type="spellStart"/>
      <w:r w:rsidRPr="00AF47FF">
        <w:rPr>
          <w:rFonts w:ascii="Tahoma" w:hAnsi="Tahoma" w:cs="Tahoma"/>
          <w:sz w:val="18"/>
          <w:szCs w:val="18"/>
        </w:rPr>
        <w:t>XXXXXXXX</w:t>
      </w:r>
      <w:proofErr w:type="spellEnd"/>
      <w:r w:rsidRPr="00AF47FF">
        <w:rPr>
          <w:rFonts w:ascii="Tahoma" w:hAnsi="Tahoma" w:cs="Tahoma"/>
          <w:sz w:val="18"/>
          <w:szCs w:val="18"/>
        </w:rPr>
        <w:t xml:space="preserve">, del BANCO </w:t>
      </w:r>
      <w:proofErr w:type="spellStart"/>
      <w:r w:rsidRPr="00AF47FF">
        <w:rPr>
          <w:rFonts w:ascii="Tahoma" w:hAnsi="Tahoma" w:cs="Tahoma"/>
          <w:sz w:val="18"/>
          <w:szCs w:val="18"/>
        </w:rPr>
        <w:t>NNNNNNNNNN</w:t>
      </w:r>
      <w:proofErr w:type="spellEnd"/>
      <w:r w:rsidRPr="00AF47FF">
        <w:rPr>
          <w:rFonts w:ascii="Tahoma" w:hAnsi="Tahoma" w:cs="Tahoma"/>
          <w:sz w:val="18"/>
          <w:szCs w:val="18"/>
        </w:rPr>
        <w:t xml:space="preserve"> a nombre de la persona moral denominada </w:t>
      </w:r>
      <w:r w:rsidRPr="00AF47FF">
        <w:rPr>
          <w:rFonts w:ascii="Tahoma" w:hAnsi="Tahoma" w:cs="Tahoma"/>
          <w:b/>
          <w:sz w:val="18"/>
          <w:szCs w:val="18"/>
        </w:rPr>
        <w:t>"</w:t>
      </w:r>
      <w:proofErr w:type="spellStart"/>
      <w:r w:rsidRPr="00AF47FF">
        <w:rPr>
          <w:rFonts w:ascii="Tahoma" w:hAnsi="Tahoma" w:cs="Tahoma"/>
          <w:b/>
          <w:sz w:val="18"/>
          <w:szCs w:val="18"/>
        </w:rPr>
        <w:t>NNNNNNNNNN</w:t>
      </w:r>
      <w:proofErr w:type="spellEnd"/>
      <w:r w:rsidRPr="00AF47FF">
        <w:rPr>
          <w:rFonts w:ascii="Tahoma" w:hAnsi="Tahoma" w:cs="Tahoma"/>
          <w:b/>
          <w:sz w:val="18"/>
          <w:szCs w:val="18"/>
        </w:rPr>
        <w:t>”</w:t>
      </w:r>
      <w:r w:rsidRPr="00AF47FF">
        <w:rPr>
          <w:rFonts w:ascii="Tahoma" w:hAnsi="Tahoma" w:cs="Tahoma"/>
          <w:sz w:val="18"/>
          <w:szCs w:val="18"/>
        </w:rPr>
        <w:t>, en la que se efectuará la transferencia electrónica de pago, debiendo anexar:</w:t>
      </w:r>
    </w:p>
    <w:p w14:paraId="563FC9B6" w14:textId="77777777" w:rsidR="00B8527F" w:rsidRPr="00AF47FF" w:rsidRDefault="00B8527F" w:rsidP="00B8527F">
      <w:pPr>
        <w:pStyle w:val="Textoindependiente"/>
        <w:ind w:right="48"/>
        <w:rPr>
          <w:rFonts w:ascii="Tahoma" w:hAnsi="Tahoma" w:cs="Tahoma"/>
          <w:sz w:val="18"/>
          <w:szCs w:val="18"/>
        </w:rPr>
      </w:pPr>
    </w:p>
    <w:p w14:paraId="682A3ACC" w14:textId="77777777" w:rsidR="00B8527F" w:rsidRPr="00AF47FF" w:rsidRDefault="00B8527F" w:rsidP="000D4109">
      <w:pPr>
        <w:pStyle w:val="Prrafodelista"/>
        <w:widowControl w:val="0"/>
        <w:numPr>
          <w:ilvl w:val="0"/>
          <w:numId w:val="81"/>
        </w:numPr>
        <w:tabs>
          <w:tab w:val="left" w:pos="528"/>
        </w:tabs>
        <w:autoSpaceDE w:val="0"/>
        <w:autoSpaceDN w:val="0"/>
        <w:spacing w:after="0" w:line="240" w:lineRule="auto"/>
        <w:ind w:left="0" w:right="48" w:firstLine="0"/>
        <w:contextualSpacing w:val="0"/>
        <w:rPr>
          <w:rFonts w:ascii="Tahoma" w:hAnsi="Tahoma" w:cs="Tahoma"/>
          <w:sz w:val="18"/>
          <w:szCs w:val="18"/>
        </w:rPr>
      </w:pPr>
      <w:r w:rsidRPr="00AF47FF">
        <w:rPr>
          <w:rFonts w:ascii="Tahoma" w:hAnsi="Tahoma" w:cs="Tahoma"/>
          <w:sz w:val="18"/>
          <w:szCs w:val="18"/>
        </w:rPr>
        <w:t>Constancia de la institución financiera sobre la existencia de la cuenta de cheques abierta a nombre del beneficiario que incluya:</w:t>
      </w:r>
    </w:p>
    <w:p w14:paraId="371E8704" w14:textId="77777777" w:rsidR="00B8527F" w:rsidRPr="00AF47FF" w:rsidRDefault="00B8527F" w:rsidP="00B8527F">
      <w:pPr>
        <w:pStyle w:val="Textoindependiente"/>
        <w:ind w:right="48"/>
        <w:rPr>
          <w:rFonts w:ascii="Tahoma" w:hAnsi="Tahoma" w:cs="Tahoma"/>
          <w:sz w:val="18"/>
          <w:szCs w:val="18"/>
        </w:rPr>
      </w:pPr>
    </w:p>
    <w:p w14:paraId="292E754D" w14:textId="77777777" w:rsidR="00B8527F" w:rsidRPr="00AF47FF" w:rsidRDefault="00B8527F" w:rsidP="000D4109">
      <w:pPr>
        <w:pStyle w:val="Prrafodelista"/>
        <w:widowControl w:val="0"/>
        <w:numPr>
          <w:ilvl w:val="1"/>
          <w:numId w:val="81"/>
        </w:numPr>
        <w:tabs>
          <w:tab w:val="left" w:pos="678"/>
        </w:tabs>
        <w:autoSpaceDE w:val="0"/>
        <w:autoSpaceDN w:val="0"/>
        <w:spacing w:after="0" w:line="240" w:lineRule="auto"/>
        <w:ind w:left="0" w:right="48" w:firstLine="0"/>
        <w:contextualSpacing w:val="0"/>
        <w:rPr>
          <w:rFonts w:ascii="Tahoma" w:hAnsi="Tahoma" w:cs="Tahoma"/>
          <w:sz w:val="18"/>
          <w:szCs w:val="18"/>
        </w:rPr>
      </w:pPr>
      <w:r w:rsidRPr="00AF47FF">
        <w:rPr>
          <w:rFonts w:ascii="Tahoma" w:hAnsi="Tahoma" w:cs="Tahoma"/>
          <w:sz w:val="18"/>
          <w:szCs w:val="18"/>
        </w:rPr>
        <w:t>Nombre del beneficiario (conforme al timbre fiscal);</w:t>
      </w:r>
    </w:p>
    <w:p w14:paraId="7656E46F" w14:textId="77777777" w:rsidR="00B8527F" w:rsidRPr="00AF47FF" w:rsidRDefault="00B8527F" w:rsidP="00B8527F">
      <w:pPr>
        <w:pStyle w:val="Textoindependiente"/>
        <w:ind w:right="48"/>
        <w:rPr>
          <w:rFonts w:ascii="Tahoma" w:hAnsi="Tahoma" w:cs="Tahoma"/>
          <w:sz w:val="18"/>
          <w:szCs w:val="18"/>
        </w:rPr>
      </w:pPr>
    </w:p>
    <w:p w14:paraId="7E8671E1" w14:textId="77777777" w:rsidR="00B8527F" w:rsidRPr="00AF47FF" w:rsidRDefault="00B8527F" w:rsidP="000D4109">
      <w:pPr>
        <w:pStyle w:val="Prrafodelista"/>
        <w:widowControl w:val="0"/>
        <w:numPr>
          <w:ilvl w:val="1"/>
          <w:numId w:val="81"/>
        </w:numPr>
        <w:tabs>
          <w:tab w:val="left" w:pos="678"/>
        </w:tabs>
        <w:autoSpaceDE w:val="0"/>
        <w:autoSpaceDN w:val="0"/>
        <w:spacing w:after="0" w:line="240" w:lineRule="auto"/>
        <w:ind w:left="0" w:right="48" w:firstLine="0"/>
        <w:contextualSpacing w:val="0"/>
        <w:rPr>
          <w:rFonts w:ascii="Tahoma" w:hAnsi="Tahoma" w:cs="Tahoma"/>
          <w:sz w:val="18"/>
          <w:szCs w:val="18"/>
        </w:rPr>
      </w:pPr>
      <w:r w:rsidRPr="00AF47FF">
        <w:rPr>
          <w:rFonts w:ascii="Tahoma" w:hAnsi="Tahoma" w:cs="Tahoma"/>
          <w:sz w:val="18"/>
          <w:szCs w:val="18"/>
        </w:rPr>
        <w:t>Registro Federal de Contribuyentes;</w:t>
      </w:r>
    </w:p>
    <w:p w14:paraId="06CBB2D0" w14:textId="77777777" w:rsidR="00B8527F" w:rsidRPr="00AF47FF" w:rsidRDefault="00B8527F" w:rsidP="00B8527F">
      <w:pPr>
        <w:pStyle w:val="Textoindependiente"/>
        <w:ind w:right="48"/>
        <w:rPr>
          <w:rFonts w:ascii="Tahoma" w:hAnsi="Tahoma" w:cs="Tahoma"/>
          <w:sz w:val="18"/>
          <w:szCs w:val="18"/>
        </w:rPr>
      </w:pPr>
    </w:p>
    <w:p w14:paraId="4F978298" w14:textId="77777777" w:rsidR="00B8527F" w:rsidRPr="00AF47FF" w:rsidRDefault="00B8527F" w:rsidP="000D4109">
      <w:pPr>
        <w:pStyle w:val="Prrafodelista"/>
        <w:widowControl w:val="0"/>
        <w:numPr>
          <w:ilvl w:val="1"/>
          <w:numId w:val="81"/>
        </w:numPr>
        <w:tabs>
          <w:tab w:val="left" w:pos="678"/>
        </w:tabs>
        <w:autoSpaceDE w:val="0"/>
        <w:autoSpaceDN w:val="0"/>
        <w:spacing w:after="0" w:line="240" w:lineRule="auto"/>
        <w:ind w:left="0" w:right="48" w:firstLine="0"/>
        <w:contextualSpacing w:val="0"/>
        <w:rPr>
          <w:rFonts w:ascii="Tahoma" w:hAnsi="Tahoma" w:cs="Tahoma"/>
          <w:sz w:val="18"/>
          <w:szCs w:val="18"/>
        </w:rPr>
      </w:pPr>
      <w:r w:rsidRPr="00AF47FF">
        <w:rPr>
          <w:rFonts w:ascii="Tahoma" w:hAnsi="Tahoma" w:cs="Tahoma"/>
          <w:sz w:val="18"/>
          <w:szCs w:val="18"/>
        </w:rPr>
        <w:t xml:space="preserve">Domicilio fiscal: calle, </w:t>
      </w:r>
      <w:proofErr w:type="spellStart"/>
      <w:r w:rsidRPr="00AF47FF">
        <w:rPr>
          <w:rFonts w:ascii="Tahoma" w:hAnsi="Tahoma" w:cs="Tahoma"/>
          <w:sz w:val="18"/>
          <w:szCs w:val="18"/>
        </w:rPr>
        <w:t>N°</w:t>
      </w:r>
      <w:proofErr w:type="spellEnd"/>
      <w:r w:rsidRPr="00AF47FF">
        <w:rPr>
          <w:rFonts w:ascii="Tahoma" w:hAnsi="Tahoma" w:cs="Tahoma"/>
          <w:sz w:val="18"/>
          <w:szCs w:val="18"/>
        </w:rPr>
        <w:t xml:space="preserve"> exterior, </w:t>
      </w:r>
      <w:proofErr w:type="spellStart"/>
      <w:r w:rsidRPr="00AF47FF">
        <w:rPr>
          <w:rFonts w:ascii="Tahoma" w:hAnsi="Tahoma" w:cs="Tahoma"/>
          <w:sz w:val="18"/>
          <w:szCs w:val="18"/>
        </w:rPr>
        <w:t>N°</w:t>
      </w:r>
      <w:proofErr w:type="spellEnd"/>
      <w:r w:rsidRPr="00AF47FF">
        <w:rPr>
          <w:rFonts w:ascii="Tahoma" w:hAnsi="Tahoma" w:cs="Tahoma"/>
          <w:sz w:val="18"/>
          <w:szCs w:val="18"/>
        </w:rPr>
        <w:t xml:space="preserve"> interior, colonia, código postal, alcaldía y entidad federativa;</w:t>
      </w:r>
    </w:p>
    <w:p w14:paraId="0279E16E" w14:textId="77777777" w:rsidR="00B8527F" w:rsidRPr="00AF47FF" w:rsidRDefault="00B8527F" w:rsidP="00B8527F">
      <w:pPr>
        <w:pStyle w:val="Textoindependiente"/>
        <w:ind w:right="48"/>
        <w:rPr>
          <w:rFonts w:ascii="Tahoma" w:hAnsi="Tahoma" w:cs="Tahoma"/>
          <w:sz w:val="18"/>
          <w:szCs w:val="18"/>
        </w:rPr>
      </w:pPr>
    </w:p>
    <w:p w14:paraId="18C9F522" w14:textId="77777777" w:rsidR="00B8527F" w:rsidRPr="00AF47FF" w:rsidRDefault="00B8527F" w:rsidP="000D4109">
      <w:pPr>
        <w:pStyle w:val="Prrafodelista"/>
        <w:widowControl w:val="0"/>
        <w:numPr>
          <w:ilvl w:val="1"/>
          <w:numId w:val="81"/>
        </w:numPr>
        <w:tabs>
          <w:tab w:val="left" w:pos="678"/>
        </w:tabs>
        <w:autoSpaceDE w:val="0"/>
        <w:autoSpaceDN w:val="0"/>
        <w:spacing w:after="0" w:line="240" w:lineRule="auto"/>
        <w:ind w:left="0" w:right="48" w:firstLine="0"/>
        <w:contextualSpacing w:val="0"/>
        <w:rPr>
          <w:rFonts w:ascii="Tahoma" w:hAnsi="Tahoma" w:cs="Tahoma"/>
          <w:sz w:val="18"/>
          <w:szCs w:val="18"/>
        </w:rPr>
      </w:pPr>
      <w:r w:rsidRPr="00AF47FF">
        <w:rPr>
          <w:rFonts w:ascii="Tahoma" w:hAnsi="Tahoma" w:cs="Tahoma"/>
          <w:sz w:val="18"/>
          <w:szCs w:val="18"/>
        </w:rPr>
        <w:lastRenderedPageBreak/>
        <w:t>Nombre(s) del(los) banco(s); y</w:t>
      </w:r>
    </w:p>
    <w:p w14:paraId="16CDC75D" w14:textId="77777777" w:rsidR="00B8527F" w:rsidRPr="00AF47FF" w:rsidRDefault="00B8527F" w:rsidP="00B8527F">
      <w:pPr>
        <w:pStyle w:val="Textoindependiente"/>
        <w:ind w:right="48"/>
        <w:rPr>
          <w:rFonts w:ascii="Tahoma" w:hAnsi="Tahoma" w:cs="Tahoma"/>
          <w:sz w:val="18"/>
          <w:szCs w:val="18"/>
        </w:rPr>
      </w:pPr>
    </w:p>
    <w:p w14:paraId="6F65F321" w14:textId="77777777" w:rsidR="00B8527F" w:rsidRPr="00AF47FF" w:rsidRDefault="00B8527F" w:rsidP="000D4109">
      <w:pPr>
        <w:pStyle w:val="Prrafodelista"/>
        <w:widowControl w:val="0"/>
        <w:numPr>
          <w:ilvl w:val="1"/>
          <w:numId w:val="81"/>
        </w:numPr>
        <w:tabs>
          <w:tab w:val="left" w:pos="686"/>
        </w:tabs>
        <w:autoSpaceDE w:val="0"/>
        <w:autoSpaceDN w:val="0"/>
        <w:spacing w:after="0" w:line="240" w:lineRule="auto"/>
        <w:ind w:left="0" w:right="48" w:firstLine="0"/>
        <w:contextualSpacing w:val="0"/>
        <w:rPr>
          <w:rFonts w:ascii="Tahoma" w:hAnsi="Tahoma" w:cs="Tahoma"/>
          <w:sz w:val="18"/>
          <w:szCs w:val="18"/>
        </w:rPr>
      </w:pPr>
      <w:r w:rsidRPr="00AF47FF">
        <w:rPr>
          <w:rFonts w:ascii="Tahoma" w:hAnsi="Tahoma" w:cs="Tahoma"/>
          <w:sz w:val="18"/>
          <w:szCs w:val="18"/>
        </w:rPr>
        <w:t>Número</w:t>
      </w:r>
      <w:r w:rsidRPr="00AF47FF">
        <w:rPr>
          <w:rFonts w:ascii="Tahoma" w:hAnsi="Tahoma" w:cs="Tahoma"/>
          <w:spacing w:val="7"/>
          <w:sz w:val="18"/>
          <w:szCs w:val="18"/>
        </w:rPr>
        <w:t xml:space="preserve"> </w:t>
      </w:r>
      <w:r w:rsidRPr="00AF47FF">
        <w:rPr>
          <w:rFonts w:ascii="Tahoma" w:hAnsi="Tahoma" w:cs="Tahoma"/>
          <w:sz w:val="18"/>
          <w:szCs w:val="18"/>
        </w:rPr>
        <w:t>de</w:t>
      </w:r>
      <w:r w:rsidRPr="00AF47FF">
        <w:rPr>
          <w:rFonts w:ascii="Tahoma" w:hAnsi="Tahoma" w:cs="Tahoma"/>
          <w:spacing w:val="7"/>
          <w:sz w:val="18"/>
          <w:szCs w:val="18"/>
        </w:rPr>
        <w:t xml:space="preserve"> </w:t>
      </w:r>
      <w:r w:rsidRPr="00AF47FF">
        <w:rPr>
          <w:rFonts w:ascii="Tahoma" w:hAnsi="Tahoma" w:cs="Tahoma"/>
          <w:sz w:val="18"/>
          <w:szCs w:val="18"/>
        </w:rPr>
        <w:t>la</w:t>
      </w:r>
      <w:r w:rsidRPr="00AF47FF">
        <w:rPr>
          <w:rFonts w:ascii="Tahoma" w:hAnsi="Tahoma" w:cs="Tahoma"/>
          <w:spacing w:val="7"/>
          <w:sz w:val="18"/>
          <w:szCs w:val="18"/>
        </w:rPr>
        <w:t xml:space="preserve"> </w:t>
      </w:r>
      <w:r w:rsidRPr="00AF47FF">
        <w:rPr>
          <w:rFonts w:ascii="Tahoma" w:hAnsi="Tahoma" w:cs="Tahoma"/>
          <w:sz w:val="18"/>
          <w:szCs w:val="18"/>
        </w:rPr>
        <w:t>cuenta</w:t>
      </w:r>
      <w:r w:rsidRPr="00AF47FF">
        <w:rPr>
          <w:rFonts w:ascii="Tahoma" w:hAnsi="Tahoma" w:cs="Tahoma"/>
          <w:spacing w:val="7"/>
          <w:sz w:val="18"/>
          <w:szCs w:val="18"/>
        </w:rPr>
        <w:t xml:space="preserve"> </w:t>
      </w:r>
      <w:r w:rsidRPr="00AF47FF">
        <w:rPr>
          <w:rFonts w:ascii="Tahoma" w:hAnsi="Tahoma" w:cs="Tahoma"/>
          <w:sz w:val="18"/>
          <w:szCs w:val="18"/>
        </w:rPr>
        <w:t>con</w:t>
      </w:r>
      <w:r w:rsidRPr="00AF47FF">
        <w:rPr>
          <w:rFonts w:ascii="Tahoma" w:hAnsi="Tahoma" w:cs="Tahoma"/>
          <w:spacing w:val="7"/>
          <w:sz w:val="18"/>
          <w:szCs w:val="18"/>
        </w:rPr>
        <w:t xml:space="preserve"> </w:t>
      </w:r>
      <w:r w:rsidRPr="00AF47FF">
        <w:rPr>
          <w:rFonts w:ascii="Tahoma" w:hAnsi="Tahoma" w:cs="Tahoma"/>
          <w:sz w:val="18"/>
          <w:szCs w:val="18"/>
        </w:rPr>
        <w:t>once</w:t>
      </w:r>
      <w:r w:rsidRPr="00AF47FF">
        <w:rPr>
          <w:rFonts w:ascii="Tahoma" w:hAnsi="Tahoma" w:cs="Tahoma"/>
          <w:spacing w:val="8"/>
          <w:sz w:val="18"/>
          <w:szCs w:val="18"/>
        </w:rPr>
        <w:t xml:space="preserve"> </w:t>
      </w:r>
      <w:r w:rsidRPr="00AF47FF">
        <w:rPr>
          <w:rFonts w:ascii="Tahoma" w:hAnsi="Tahoma" w:cs="Tahoma"/>
          <w:sz w:val="18"/>
          <w:szCs w:val="18"/>
        </w:rPr>
        <w:t>dígitos,</w:t>
      </w:r>
      <w:r w:rsidRPr="00AF47FF">
        <w:rPr>
          <w:rFonts w:ascii="Tahoma" w:hAnsi="Tahoma" w:cs="Tahoma"/>
          <w:spacing w:val="7"/>
          <w:sz w:val="18"/>
          <w:szCs w:val="18"/>
        </w:rPr>
        <w:t xml:space="preserve"> </w:t>
      </w:r>
      <w:r w:rsidRPr="00AF47FF">
        <w:rPr>
          <w:rFonts w:ascii="Tahoma" w:hAnsi="Tahoma" w:cs="Tahoma"/>
          <w:sz w:val="18"/>
          <w:szCs w:val="18"/>
        </w:rPr>
        <w:t>así</w:t>
      </w:r>
      <w:r w:rsidRPr="00AF47FF">
        <w:rPr>
          <w:rFonts w:ascii="Tahoma" w:hAnsi="Tahoma" w:cs="Tahoma"/>
          <w:spacing w:val="7"/>
          <w:sz w:val="18"/>
          <w:szCs w:val="18"/>
        </w:rPr>
        <w:t xml:space="preserve"> </w:t>
      </w:r>
      <w:r w:rsidRPr="00AF47FF">
        <w:rPr>
          <w:rFonts w:ascii="Tahoma" w:hAnsi="Tahoma" w:cs="Tahoma"/>
          <w:sz w:val="18"/>
          <w:szCs w:val="18"/>
        </w:rPr>
        <w:t>como</w:t>
      </w:r>
      <w:r w:rsidRPr="00AF47FF">
        <w:rPr>
          <w:rFonts w:ascii="Tahoma" w:hAnsi="Tahoma" w:cs="Tahoma"/>
          <w:spacing w:val="7"/>
          <w:sz w:val="18"/>
          <w:szCs w:val="18"/>
        </w:rPr>
        <w:t xml:space="preserve"> </w:t>
      </w:r>
      <w:r w:rsidRPr="00AF47FF">
        <w:rPr>
          <w:rFonts w:ascii="Tahoma" w:hAnsi="Tahoma" w:cs="Tahoma"/>
          <w:sz w:val="18"/>
          <w:szCs w:val="18"/>
        </w:rPr>
        <w:t>la</w:t>
      </w:r>
      <w:r w:rsidRPr="00AF47FF">
        <w:rPr>
          <w:rFonts w:ascii="Tahoma" w:hAnsi="Tahoma" w:cs="Tahoma"/>
          <w:spacing w:val="7"/>
          <w:sz w:val="18"/>
          <w:szCs w:val="18"/>
        </w:rPr>
        <w:t xml:space="preserve"> </w:t>
      </w:r>
      <w:r w:rsidRPr="00AF47FF">
        <w:rPr>
          <w:rFonts w:ascii="Tahoma" w:hAnsi="Tahoma" w:cs="Tahoma"/>
          <w:sz w:val="18"/>
          <w:szCs w:val="18"/>
        </w:rPr>
        <w:t>Clave</w:t>
      </w:r>
      <w:r w:rsidRPr="00AF47FF">
        <w:rPr>
          <w:rFonts w:ascii="Tahoma" w:hAnsi="Tahoma" w:cs="Tahoma"/>
          <w:spacing w:val="7"/>
          <w:sz w:val="18"/>
          <w:szCs w:val="18"/>
        </w:rPr>
        <w:t xml:space="preserve"> </w:t>
      </w:r>
      <w:r w:rsidRPr="00AF47FF">
        <w:rPr>
          <w:rFonts w:ascii="Tahoma" w:hAnsi="Tahoma" w:cs="Tahoma"/>
          <w:sz w:val="18"/>
          <w:szCs w:val="18"/>
        </w:rPr>
        <w:t>Bancaria</w:t>
      </w:r>
      <w:r w:rsidRPr="00AF47FF">
        <w:rPr>
          <w:rFonts w:ascii="Tahoma" w:hAnsi="Tahoma" w:cs="Tahoma"/>
          <w:spacing w:val="8"/>
          <w:sz w:val="18"/>
          <w:szCs w:val="18"/>
        </w:rPr>
        <w:t xml:space="preserve"> </w:t>
      </w:r>
      <w:r w:rsidRPr="00AF47FF">
        <w:rPr>
          <w:rFonts w:ascii="Tahoma" w:hAnsi="Tahoma" w:cs="Tahoma"/>
          <w:sz w:val="18"/>
          <w:szCs w:val="18"/>
        </w:rPr>
        <w:t>Estandarizada</w:t>
      </w:r>
      <w:r w:rsidRPr="00AF47FF">
        <w:rPr>
          <w:rFonts w:ascii="Tahoma" w:hAnsi="Tahoma" w:cs="Tahoma"/>
          <w:spacing w:val="7"/>
          <w:sz w:val="18"/>
          <w:szCs w:val="18"/>
        </w:rPr>
        <w:t xml:space="preserve"> </w:t>
      </w:r>
      <w:r w:rsidRPr="00AF47FF">
        <w:rPr>
          <w:rFonts w:ascii="Tahoma" w:hAnsi="Tahoma" w:cs="Tahoma"/>
          <w:sz w:val="18"/>
          <w:szCs w:val="18"/>
        </w:rPr>
        <w:t>(CLABE)</w:t>
      </w:r>
      <w:r w:rsidRPr="00AF47FF">
        <w:rPr>
          <w:rFonts w:ascii="Tahoma" w:hAnsi="Tahoma" w:cs="Tahoma"/>
          <w:spacing w:val="7"/>
          <w:sz w:val="18"/>
          <w:szCs w:val="18"/>
        </w:rPr>
        <w:t xml:space="preserve"> </w:t>
      </w:r>
      <w:r w:rsidRPr="00AF47FF">
        <w:rPr>
          <w:rFonts w:ascii="Tahoma" w:hAnsi="Tahoma" w:cs="Tahoma"/>
          <w:sz w:val="18"/>
          <w:szCs w:val="18"/>
        </w:rPr>
        <w:t>con</w:t>
      </w:r>
      <w:r w:rsidRPr="00AF47FF">
        <w:rPr>
          <w:rFonts w:ascii="Tahoma" w:hAnsi="Tahoma" w:cs="Tahoma"/>
          <w:spacing w:val="7"/>
          <w:sz w:val="18"/>
          <w:szCs w:val="18"/>
        </w:rPr>
        <w:t xml:space="preserve"> </w:t>
      </w:r>
      <w:r w:rsidRPr="00AF47FF">
        <w:rPr>
          <w:rFonts w:ascii="Tahoma" w:hAnsi="Tahoma" w:cs="Tahoma"/>
          <w:sz w:val="18"/>
          <w:szCs w:val="18"/>
        </w:rPr>
        <w:t>18</w:t>
      </w:r>
      <w:r w:rsidRPr="00AF47FF">
        <w:rPr>
          <w:rFonts w:ascii="Tahoma" w:hAnsi="Tahoma" w:cs="Tahoma"/>
          <w:spacing w:val="7"/>
          <w:sz w:val="18"/>
          <w:szCs w:val="18"/>
        </w:rPr>
        <w:t xml:space="preserve"> </w:t>
      </w:r>
      <w:r w:rsidRPr="00AF47FF">
        <w:rPr>
          <w:rFonts w:ascii="Tahoma" w:hAnsi="Tahoma" w:cs="Tahoma"/>
          <w:sz w:val="18"/>
          <w:szCs w:val="18"/>
        </w:rPr>
        <w:t>dígitos,</w:t>
      </w:r>
      <w:r w:rsidRPr="00AF47FF">
        <w:rPr>
          <w:rFonts w:ascii="Tahoma" w:hAnsi="Tahoma" w:cs="Tahoma"/>
          <w:spacing w:val="7"/>
          <w:sz w:val="18"/>
          <w:szCs w:val="18"/>
        </w:rPr>
        <w:t xml:space="preserve"> </w:t>
      </w:r>
      <w:r w:rsidRPr="00AF47FF">
        <w:rPr>
          <w:rFonts w:ascii="Tahoma" w:hAnsi="Tahoma" w:cs="Tahoma"/>
          <w:sz w:val="18"/>
          <w:szCs w:val="18"/>
        </w:rPr>
        <w:t>que</w:t>
      </w:r>
      <w:r w:rsidRPr="00AF47FF">
        <w:rPr>
          <w:rFonts w:ascii="Tahoma" w:hAnsi="Tahoma" w:cs="Tahoma"/>
          <w:spacing w:val="8"/>
          <w:sz w:val="18"/>
          <w:szCs w:val="18"/>
        </w:rPr>
        <w:t xml:space="preserve"> </w:t>
      </w:r>
      <w:r w:rsidRPr="00AF47FF">
        <w:rPr>
          <w:rFonts w:ascii="Tahoma" w:hAnsi="Tahoma" w:cs="Tahoma"/>
          <w:sz w:val="18"/>
          <w:szCs w:val="18"/>
        </w:rPr>
        <w:t>permita</w:t>
      </w:r>
      <w:r w:rsidRPr="00AF47FF">
        <w:rPr>
          <w:rFonts w:ascii="Tahoma" w:hAnsi="Tahoma" w:cs="Tahoma"/>
          <w:spacing w:val="7"/>
          <w:sz w:val="18"/>
          <w:szCs w:val="18"/>
        </w:rPr>
        <w:t xml:space="preserve"> </w:t>
      </w:r>
      <w:r w:rsidRPr="00AF47FF">
        <w:rPr>
          <w:rFonts w:ascii="Tahoma" w:hAnsi="Tahoma" w:cs="Tahoma"/>
          <w:sz w:val="18"/>
          <w:szCs w:val="18"/>
        </w:rPr>
        <w:t>realizar</w:t>
      </w:r>
      <w:r w:rsidRPr="00AF47FF">
        <w:rPr>
          <w:rFonts w:ascii="Tahoma" w:hAnsi="Tahoma" w:cs="Tahoma"/>
          <w:spacing w:val="-47"/>
          <w:sz w:val="18"/>
          <w:szCs w:val="18"/>
        </w:rPr>
        <w:t xml:space="preserve"> </w:t>
      </w:r>
      <w:r w:rsidRPr="00AF47FF">
        <w:rPr>
          <w:rFonts w:ascii="Tahoma" w:hAnsi="Tahoma" w:cs="Tahoma"/>
          <w:sz w:val="18"/>
          <w:szCs w:val="18"/>
        </w:rPr>
        <w:t>transferencias electrónicas de fondo, a través del Sistema de Pago.</w:t>
      </w:r>
    </w:p>
    <w:p w14:paraId="352D299B" w14:textId="77777777" w:rsidR="00B8527F" w:rsidRPr="00AF47FF" w:rsidRDefault="00B8527F" w:rsidP="00B8527F">
      <w:pPr>
        <w:pStyle w:val="Textoindependiente"/>
        <w:ind w:right="48"/>
        <w:rPr>
          <w:rFonts w:ascii="Tahoma" w:hAnsi="Tahoma" w:cs="Tahoma"/>
          <w:sz w:val="18"/>
          <w:szCs w:val="18"/>
        </w:rPr>
      </w:pPr>
    </w:p>
    <w:p w14:paraId="20A1F973" w14:textId="77777777" w:rsidR="00B8527F" w:rsidRPr="00AF47FF" w:rsidRDefault="00B8527F" w:rsidP="000D4109">
      <w:pPr>
        <w:pStyle w:val="Prrafodelista"/>
        <w:widowControl w:val="0"/>
        <w:numPr>
          <w:ilvl w:val="0"/>
          <w:numId w:val="81"/>
        </w:numPr>
        <w:tabs>
          <w:tab w:val="left" w:pos="528"/>
        </w:tabs>
        <w:autoSpaceDE w:val="0"/>
        <w:autoSpaceDN w:val="0"/>
        <w:spacing w:after="0" w:line="240" w:lineRule="auto"/>
        <w:ind w:left="0" w:right="48" w:firstLine="0"/>
        <w:contextualSpacing w:val="0"/>
        <w:rPr>
          <w:rFonts w:ascii="Tahoma" w:hAnsi="Tahoma" w:cs="Tahoma"/>
          <w:sz w:val="18"/>
          <w:szCs w:val="18"/>
        </w:rPr>
      </w:pPr>
      <w:r w:rsidRPr="00AF47FF">
        <w:rPr>
          <w:rFonts w:ascii="Tahoma" w:hAnsi="Tahoma" w:cs="Tahoma"/>
          <w:sz w:val="18"/>
          <w:szCs w:val="18"/>
        </w:rPr>
        <w:t>Copia de estado de cuenta reciente, con no más de dos meses de antigüedad.</w:t>
      </w:r>
    </w:p>
    <w:p w14:paraId="00EB77F7" w14:textId="77777777" w:rsidR="00B8527F" w:rsidRPr="00AF47FF" w:rsidRDefault="00B8527F" w:rsidP="00B8527F">
      <w:pPr>
        <w:pStyle w:val="Textoindependiente"/>
        <w:ind w:right="48"/>
        <w:rPr>
          <w:rFonts w:ascii="Tahoma" w:hAnsi="Tahoma" w:cs="Tahoma"/>
          <w:sz w:val="18"/>
          <w:szCs w:val="18"/>
        </w:rPr>
      </w:pPr>
    </w:p>
    <w:p w14:paraId="6465E145" w14:textId="77777777"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sz w:val="18"/>
          <w:szCs w:val="18"/>
        </w:rPr>
        <w:t xml:space="preserve">El pago de los servicios recibidos quedará condicionado proporcionalmente al pago que </w:t>
      </w:r>
      <w:r w:rsidRPr="00AF47FF">
        <w:rPr>
          <w:rFonts w:ascii="Tahoma" w:hAnsi="Tahoma" w:cs="Tahoma"/>
          <w:b/>
          <w:sz w:val="18"/>
          <w:szCs w:val="18"/>
        </w:rPr>
        <w:t xml:space="preserve">“EL PROVEEDOR” </w:t>
      </w:r>
      <w:r w:rsidRPr="00AF47FF">
        <w:rPr>
          <w:rFonts w:ascii="Tahoma" w:hAnsi="Tahoma" w:cs="Tahoma"/>
          <w:sz w:val="18"/>
          <w:szCs w:val="18"/>
        </w:rPr>
        <w:t>deba efectuar por</w:t>
      </w:r>
      <w:r w:rsidRPr="00AF47FF">
        <w:rPr>
          <w:rFonts w:ascii="Tahoma" w:hAnsi="Tahoma" w:cs="Tahoma"/>
          <w:spacing w:val="1"/>
          <w:sz w:val="18"/>
          <w:szCs w:val="18"/>
        </w:rPr>
        <w:t xml:space="preserve"> </w:t>
      </w:r>
      <w:r w:rsidRPr="00AF47FF">
        <w:rPr>
          <w:rFonts w:ascii="Tahoma" w:hAnsi="Tahoma" w:cs="Tahoma"/>
          <w:sz w:val="18"/>
          <w:szCs w:val="18"/>
        </w:rPr>
        <w:t xml:space="preserve">concepto de penas convencionales que se determinen, más el Impuesto al Valor Agregado. </w:t>
      </w:r>
      <w:r w:rsidRPr="00AF47FF">
        <w:rPr>
          <w:rFonts w:ascii="Tahoma" w:hAnsi="Tahoma" w:cs="Tahoma"/>
          <w:b/>
          <w:sz w:val="18"/>
          <w:szCs w:val="18"/>
        </w:rPr>
        <w:t xml:space="preserve">“EL PROVEEDOR” </w:t>
      </w:r>
      <w:r w:rsidRPr="00AF47FF">
        <w:rPr>
          <w:rFonts w:ascii="Tahoma" w:hAnsi="Tahoma" w:cs="Tahoma"/>
          <w:sz w:val="18"/>
          <w:szCs w:val="18"/>
        </w:rPr>
        <w:t>se obliga en este</w:t>
      </w:r>
      <w:r w:rsidRPr="00AF47FF">
        <w:rPr>
          <w:rFonts w:ascii="Tahoma" w:hAnsi="Tahoma" w:cs="Tahoma"/>
          <w:spacing w:val="1"/>
          <w:sz w:val="18"/>
          <w:szCs w:val="18"/>
        </w:rPr>
        <w:t xml:space="preserve"> </w:t>
      </w:r>
      <w:r w:rsidRPr="00AF47FF">
        <w:rPr>
          <w:rFonts w:ascii="Tahoma" w:hAnsi="Tahoma" w:cs="Tahoma"/>
          <w:sz w:val="18"/>
          <w:szCs w:val="18"/>
        </w:rPr>
        <w:t xml:space="preserve">caso, a emitir y entregar a </w:t>
      </w:r>
      <w:r w:rsidRPr="00AF47FF">
        <w:rPr>
          <w:rFonts w:ascii="Tahoma" w:hAnsi="Tahoma" w:cs="Tahoma"/>
          <w:b/>
          <w:sz w:val="18"/>
          <w:szCs w:val="18"/>
        </w:rPr>
        <w:t xml:space="preserve">“EL CENACE” </w:t>
      </w:r>
      <w:r w:rsidRPr="00AF47FF">
        <w:rPr>
          <w:rFonts w:ascii="Tahoma" w:hAnsi="Tahoma" w:cs="Tahoma"/>
          <w:sz w:val="18"/>
          <w:szCs w:val="18"/>
        </w:rPr>
        <w:t>el Comprobante Fiscal Digital de Egresos correspondiente (Nota de Crédito), por Internet.</w:t>
      </w:r>
    </w:p>
    <w:p w14:paraId="33800A28" w14:textId="77777777" w:rsidR="00B8527F" w:rsidRPr="00AF47FF" w:rsidRDefault="00B8527F" w:rsidP="00B8527F">
      <w:pPr>
        <w:pStyle w:val="Textoindependiente"/>
        <w:ind w:right="48"/>
        <w:rPr>
          <w:rFonts w:ascii="Tahoma" w:hAnsi="Tahoma" w:cs="Tahoma"/>
          <w:sz w:val="18"/>
          <w:szCs w:val="18"/>
        </w:rPr>
      </w:pPr>
    </w:p>
    <w:p w14:paraId="521269A9" w14:textId="77777777" w:rsidR="00B8527F" w:rsidRPr="00AF47FF" w:rsidRDefault="00B8527F" w:rsidP="00B8527F">
      <w:pPr>
        <w:spacing w:after="0" w:line="240" w:lineRule="auto"/>
        <w:ind w:right="48"/>
        <w:rPr>
          <w:rFonts w:ascii="Tahoma" w:hAnsi="Tahoma" w:cs="Tahoma"/>
          <w:sz w:val="18"/>
          <w:szCs w:val="18"/>
        </w:rPr>
      </w:pPr>
      <w:r w:rsidRPr="00AF47FF">
        <w:rPr>
          <w:rFonts w:ascii="Tahoma" w:hAnsi="Tahoma" w:cs="Tahoma"/>
          <w:b/>
          <w:sz w:val="18"/>
          <w:szCs w:val="18"/>
        </w:rPr>
        <w:t xml:space="preserve">“EL CENACE” </w:t>
      </w:r>
      <w:r w:rsidRPr="00AF47FF">
        <w:rPr>
          <w:rFonts w:ascii="Tahoma" w:hAnsi="Tahoma" w:cs="Tahoma"/>
          <w:sz w:val="18"/>
          <w:szCs w:val="18"/>
        </w:rPr>
        <w:t>no otorgará ninguna clase de anticipo</w:t>
      </w:r>
    </w:p>
    <w:p w14:paraId="276C5D06" w14:textId="77777777" w:rsidR="00B8527F" w:rsidRPr="00AF47FF" w:rsidRDefault="00B8527F" w:rsidP="00B8527F">
      <w:pPr>
        <w:pStyle w:val="Textoindependiente"/>
        <w:ind w:right="48"/>
        <w:rPr>
          <w:rFonts w:ascii="Tahoma" w:hAnsi="Tahoma" w:cs="Tahoma"/>
          <w:sz w:val="18"/>
          <w:szCs w:val="18"/>
        </w:rPr>
      </w:pPr>
    </w:p>
    <w:p w14:paraId="033986DA" w14:textId="77777777" w:rsidR="00B8527F" w:rsidRPr="00AF47FF" w:rsidRDefault="00B8527F" w:rsidP="00B8527F">
      <w:pPr>
        <w:pStyle w:val="Textoindependiente"/>
        <w:ind w:right="48"/>
        <w:rPr>
          <w:rFonts w:ascii="Tahoma" w:hAnsi="Tahoma" w:cs="Tahoma"/>
          <w:sz w:val="18"/>
          <w:szCs w:val="18"/>
        </w:rPr>
      </w:pPr>
      <w:r w:rsidRPr="00AF47FF">
        <w:rPr>
          <w:rFonts w:ascii="Tahoma" w:hAnsi="Tahoma" w:cs="Tahoma"/>
          <w:sz w:val="18"/>
          <w:szCs w:val="18"/>
        </w:rPr>
        <w:t xml:space="preserve">El pago será efectuado mediante transferencia bancaria a la cuenta que </w:t>
      </w:r>
      <w:r w:rsidRPr="00AF47FF">
        <w:rPr>
          <w:rFonts w:ascii="Tahoma" w:hAnsi="Tahoma" w:cs="Tahoma"/>
          <w:b/>
          <w:sz w:val="18"/>
          <w:szCs w:val="18"/>
        </w:rPr>
        <w:t xml:space="preserve">"EL PROVEEDOR" </w:t>
      </w:r>
      <w:r w:rsidRPr="00AF47FF">
        <w:rPr>
          <w:rFonts w:ascii="Tahoma" w:hAnsi="Tahoma" w:cs="Tahoma"/>
          <w:sz w:val="18"/>
          <w:szCs w:val="18"/>
        </w:rPr>
        <w:t>proporcione.</w:t>
      </w:r>
    </w:p>
    <w:p w14:paraId="50F6FA3D" w14:textId="77777777" w:rsidR="00B8527F" w:rsidRPr="00AF47FF" w:rsidRDefault="00B8527F" w:rsidP="00B8527F">
      <w:pPr>
        <w:pStyle w:val="Textoindependiente"/>
        <w:ind w:right="48"/>
        <w:rPr>
          <w:rFonts w:ascii="Tahoma" w:hAnsi="Tahoma" w:cs="Tahoma"/>
          <w:sz w:val="18"/>
          <w:szCs w:val="18"/>
        </w:rPr>
      </w:pPr>
    </w:p>
    <w:p w14:paraId="2DEAD3F9" w14:textId="77777777" w:rsidR="00B8527F" w:rsidRPr="00AF47FF" w:rsidRDefault="00B8527F" w:rsidP="00B8527F">
      <w:pPr>
        <w:pStyle w:val="Textoindependiente"/>
        <w:ind w:right="48"/>
        <w:rPr>
          <w:rFonts w:ascii="Tahoma" w:hAnsi="Tahoma" w:cs="Tahoma"/>
          <w:sz w:val="18"/>
          <w:szCs w:val="18"/>
        </w:rPr>
      </w:pPr>
      <w:r w:rsidRPr="00AF47FF">
        <w:rPr>
          <w:rFonts w:ascii="Tahoma" w:hAnsi="Tahoma" w:cs="Tahoma"/>
          <w:sz w:val="18"/>
          <w:szCs w:val="18"/>
        </w:rPr>
        <w:t xml:space="preserve">Para el caso de que se presenten pagos en exceso, se estará a lo dispuesto por el artículo 51 párrafo tercero, de la </w:t>
      </w:r>
      <w:r w:rsidRPr="00AF47FF">
        <w:rPr>
          <w:rFonts w:ascii="Tahoma" w:hAnsi="Tahoma" w:cs="Tahoma"/>
          <w:b/>
          <w:sz w:val="18"/>
          <w:szCs w:val="18"/>
        </w:rPr>
        <w:t>"LAASSP"</w:t>
      </w:r>
      <w:r w:rsidRPr="00AF47FF">
        <w:rPr>
          <w:rFonts w:ascii="Tahoma" w:hAnsi="Tahoma" w:cs="Tahoma"/>
          <w:sz w:val="18"/>
          <w:szCs w:val="18"/>
        </w:rPr>
        <w:t>.</w:t>
      </w:r>
    </w:p>
    <w:p w14:paraId="24D2D1D3" w14:textId="77777777" w:rsidR="00B8527F" w:rsidRPr="00AF47FF" w:rsidRDefault="00B8527F" w:rsidP="00B8527F">
      <w:pPr>
        <w:pStyle w:val="Textoindependiente"/>
        <w:ind w:right="48"/>
        <w:rPr>
          <w:rFonts w:ascii="Tahoma" w:hAnsi="Tahoma" w:cs="Tahoma"/>
          <w:sz w:val="18"/>
          <w:szCs w:val="18"/>
        </w:rPr>
      </w:pPr>
    </w:p>
    <w:p w14:paraId="46C84160" w14:textId="77777777"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sz w:val="18"/>
          <w:szCs w:val="18"/>
        </w:rPr>
        <w:t xml:space="preserve">La recepción, revisión y aceptación de la factura y documentación para trámite de pago que requiera el </w:t>
      </w:r>
      <w:r w:rsidRPr="00AF47FF">
        <w:rPr>
          <w:rFonts w:ascii="Tahoma" w:hAnsi="Tahoma" w:cs="Tahoma"/>
          <w:b/>
          <w:sz w:val="18"/>
          <w:szCs w:val="18"/>
        </w:rPr>
        <w:t>"ADMINISTRADOR DEL</w:t>
      </w:r>
      <w:r w:rsidRPr="00AF47FF">
        <w:rPr>
          <w:rFonts w:ascii="Tahoma" w:hAnsi="Tahoma" w:cs="Tahoma"/>
          <w:b/>
          <w:spacing w:val="1"/>
          <w:sz w:val="18"/>
          <w:szCs w:val="18"/>
        </w:rPr>
        <w:t xml:space="preserve"> </w:t>
      </w:r>
      <w:r w:rsidRPr="00AF47FF">
        <w:rPr>
          <w:rFonts w:ascii="Tahoma" w:hAnsi="Tahoma" w:cs="Tahoma"/>
          <w:b/>
          <w:sz w:val="18"/>
          <w:szCs w:val="18"/>
        </w:rPr>
        <w:t>CONTRATO"</w:t>
      </w:r>
      <w:r w:rsidRPr="00AF47FF">
        <w:rPr>
          <w:rFonts w:ascii="Tahoma" w:hAnsi="Tahoma" w:cs="Tahoma"/>
          <w:sz w:val="18"/>
          <w:szCs w:val="18"/>
        </w:rPr>
        <w:t>, se realizará a través de este último, quien lo hará llegar al Departamento de Finanzas de la Subgerencia de</w:t>
      </w:r>
      <w:r w:rsidRPr="00AF47FF">
        <w:rPr>
          <w:rFonts w:ascii="Tahoma" w:hAnsi="Tahoma" w:cs="Tahoma"/>
          <w:spacing w:val="1"/>
          <w:sz w:val="18"/>
          <w:szCs w:val="18"/>
        </w:rPr>
        <w:t xml:space="preserve"> </w:t>
      </w:r>
      <w:r w:rsidRPr="00AF47FF">
        <w:rPr>
          <w:rFonts w:ascii="Tahoma" w:hAnsi="Tahoma" w:cs="Tahoma"/>
          <w:sz w:val="18"/>
          <w:szCs w:val="18"/>
        </w:rPr>
        <w:t>Administración de la Gerencia de Control Regional Peninsular, sita en Calle 10 No. 312-A entre 1 y 1bis Fraccionamiento Gonzalo</w:t>
      </w:r>
      <w:r w:rsidRPr="00AF47FF">
        <w:rPr>
          <w:rFonts w:ascii="Tahoma" w:hAnsi="Tahoma" w:cs="Tahoma"/>
          <w:spacing w:val="1"/>
          <w:sz w:val="18"/>
          <w:szCs w:val="18"/>
        </w:rPr>
        <w:t xml:space="preserve"> </w:t>
      </w:r>
      <w:r w:rsidRPr="00AF47FF">
        <w:rPr>
          <w:rFonts w:ascii="Tahoma" w:hAnsi="Tahoma" w:cs="Tahoma"/>
          <w:sz w:val="18"/>
          <w:szCs w:val="18"/>
        </w:rPr>
        <w:t>Guerrero,</w:t>
      </w:r>
      <w:r w:rsidRPr="00AF47FF">
        <w:rPr>
          <w:rFonts w:ascii="Tahoma" w:hAnsi="Tahoma" w:cs="Tahoma"/>
          <w:spacing w:val="1"/>
          <w:sz w:val="18"/>
          <w:szCs w:val="18"/>
        </w:rPr>
        <w:t xml:space="preserve"> </w:t>
      </w:r>
      <w:r w:rsidRPr="00AF47FF">
        <w:rPr>
          <w:rFonts w:ascii="Tahoma" w:hAnsi="Tahoma" w:cs="Tahoma"/>
          <w:sz w:val="18"/>
          <w:szCs w:val="18"/>
        </w:rPr>
        <w:t>Mérida,</w:t>
      </w:r>
      <w:r w:rsidRPr="00AF47FF">
        <w:rPr>
          <w:rFonts w:ascii="Tahoma" w:hAnsi="Tahoma" w:cs="Tahoma"/>
          <w:spacing w:val="1"/>
          <w:sz w:val="18"/>
          <w:szCs w:val="18"/>
        </w:rPr>
        <w:t xml:space="preserve"> </w:t>
      </w:r>
      <w:r w:rsidRPr="00AF47FF">
        <w:rPr>
          <w:rFonts w:ascii="Tahoma" w:hAnsi="Tahoma" w:cs="Tahoma"/>
          <w:sz w:val="18"/>
          <w:szCs w:val="18"/>
        </w:rPr>
        <w:t>Yucatán,</w:t>
      </w:r>
      <w:r w:rsidRPr="00AF47FF">
        <w:rPr>
          <w:rFonts w:ascii="Tahoma" w:hAnsi="Tahoma" w:cs="Tahoma"/>
          <w:spacing w:val="1"/>
          <w:sz w:val="18"/>
          <w:szCs w:val="18"/>
        </w:rPr>
        <w:t xml:space="preserve"> </w:t>
      </w:r>
      <w:r w:rsidRPr="00AF47FF">
        <w:rPr>
          <w:rFonts w:ascii="Tahoma" w:hAnsi="Tahoma" w:cs="Tahoma"/>
          <w:sz w:val="18"/>
          <w:szCs w:val="18"/>
        </w:rPr>
        <w:t>C.P.</w:t>
      </w:r>
      <w:r w:rsidRPr="00AF47FF">
        <w:rPr>
          <w:rFonts w:ascii="Tahoma" w:hAnsi="Tahoma" w:cs="Tahoma"/>
          <w:spacing w:val="1"/>
          <w:sz w:val="18"/>
          <w:szCs w:val="18"/>
        </w:rPr>
        <w:t xml:space="preserve"> </w:t>
      </w:r>
      <w:r w:rsidRPr="00AF47FF">
        <w:rPr>
          <w:rFonts w:ascii="Tahoma" w:hAnsi="Tahoma" w:cs="Tahoma"/>
          <w:sz w:val="18"/>
          <w:szCs w:val="18"/>
        </w:rPr>
        <w:t>97115,</w:t>
      </w:r>
      <w:r w:rsidRPr="00AF47FF">
        <w:rPr>
          <w:rFonts w:ascii="Tahoma" w:hAnsi="Tahoma" w:cs="Tahoma"/>
          <w:spacing w:val="1"/>
          <w:sz w:val="18"/>
          <w:szCs w:val="18"/>
        </w:rPr>
        <w:t xml:space="preserve"> </w:t>
      </w:r>
      <w:r w:rsidRPr="00AF47FF">
        <w:rPr>
          <w:rFonts w:ascii="Tahoma" w:hAnsi="Tahoma" w:cs="Tahoma"/>
          <w:sz w:val="18"/>
          <w:szCs w:val="18"/>
        </w:rPr>
        <w:t>los</w:t>
      </w:r>
      <w:r w:rsidRPr="00AF47FF">
        <w:rPr>
          <w:rFonts w:ascii="Tahoma" w:hAnsi="Tahoma" w:cs="Tahoma"/>
          <w:spacing w:val="1"/>
          <w:sz w:val="18"/>
          <w:szCs w:val="18"/>
        </w:rPr>
        <w:t xml:space="preserve"> </w:t>
      </w:r>
      <w:proofErr w:type="gramStart"/>
      <w:r w:rsidRPr="00AF47FF">
        <w:rPr>
          <w:rFonts w:ascii="Tahoma" w:hAnsi="Tahoma" w:cs="Tahoma"/>
          <w:sz w:val="18"/>
          <w:szCs w:val="18"/>
        </w:rPr>
        <w:t>días</w:t>
      </w:r>
      <w:r w:rsidRPr="00AF47FF">
        <w:rPr>
          <w:rFonts w:ascii="Tahoma" w:hAnsi="Tahoma" w:cs="Tahoma"/>
          <w:spacing w:val="1"/>
          <w:sz w:val="18"/>
          <w:szCs w:val="18"/>
        </w:rPr>
        <w:t xml:space="preserve"> </w:t>
      </w:r>
      <w:r w:rsidRPr="00AF47FF">
        <w:rPr>
          <w:rFonts w:ascii="Tahoma" w:hAnsi="Tahoma" w:cs="Tahoma"/>
          <w:sz w:val="18"/>
          <w:szCs w:val="18"/>
        </w:rPr>
        <w:t>lunes</w:t>
      </w:r>
      <w:proofErr w:type="gramEnd"/>
      <w:r w:rsidRPr="00AF47FF">
        <w:rPr>
          <w:rFonts w:ascii="Tahoma" w:hAnsi="Tahoma" w:cs="Tahoma"/>
          <w:spacing w:val="1"/>
          <w:sz w:val="18"/>
          <w:szCs w:val="18"/>
        </w:rPr>
        <w:t xml:space="preserve"> </w:t>
      </w:r>
      <w:r w:rsidRPr="00AF47FF">
        <w:rPr>
          <w:rFonts w:ascii="Tahoma" w:hAnsi="Tahoma" w:cs="Tahoma"/>
          <w:sz w:val="18"/>
          <w:szCs w:val="18"/>
        </w:rPr>
        <w:t>en</w:t>
      </w:r>
      <w:r w:rsidRPr="00AF47FF">
        <w:rPr>
          <w:rFonts w:ascii="Tahoma" w:hAnsi="Tahoma" w:cs="Tahoma"/>
          <w:spacing w:val="1"/>
          <w:sz w:val="18"/>
          <w:szCs w:val="18"/>
        </w:rPr>
        <w:t xml:space="preserve"> </w:t>
      </w:r>
      <w:r w:rsidRPr="00AF47FF">
        <w:rPr>
          <w:rFonts w:ascii="Tahoma" w:hAnsi="Tahoma" w:cs="Tahoma"/>
          <w:sz w:val="18"/>
          <w:szCs w:val="18"/>
        </w:rPr>
        <w:t>un</w:t>
      </w:r>
      <w:r w:rsidRPr="00AF47FF">
        <w:rPr>
          <w:rFonts w:ascii="Tahoma" w:hAnsi="Tahoma" w:cs="Tahoma"/>
          <w:spacing w:val="1"/>
          <w:sz w:val="18"/>
          <w:szCs w:val="18"/>
        </w:rPr>
        <w:t xml:space="preserve"> </w:t>
      </w:r>
      <w:r w:rsidRPr="00AF47FF">
        <w:rPr>
          <w:rFonts w:ascii="Tahoma" w:hAnsi="Tahoma" w:cs="Tahoma"/>
          <w:sz w:val="18"/>
          <w:szCs w:val="18"/>
        </w:rPr>
        <w:t>horario</w:t>
      </w:r>
      <w:r w:rsidRPr="00AF47FF">
        <w:rPr>
          <w:rFonts w:ascii="Tahoma" w:hAnsi="Tahoma" w:cs="Tahoma"/>
          <w:spacing w:val="1"/>
          <w:sz w:val="18"/>
          <w:szCs w:val="18"/>
        </w:rPr>
        <w:t xml:space="preserve"> </w:t>
      </w:r>
      <w:r w:rsidRPr="00AF47FF">
        <w:rPr>
          <w:rFonts w:ascii="Tahoma" w:hAnsi="Tahoma" w:cs="Tahoma"/>
          <w:sz w:val="18"/>
          <w:szCs w:val="18"/>
        </w:rPr>
        <w:t>de</w:t>
      </w:r>
      <w:r w:rsidRPr="00AF47FF">
        <w:rPr>
          <w:rFonts w:ascii="Tahoma" w:hAnsi="Tahoma" w:cs="Tahoma"/>
          <w:spacing w:val="1"/>
          <w:sz w:val="18"/>
          <w:szCs w:val="18"/>
        </w:rPr>
        <w:t xml:space="preserve"> </w:t>
      </w:r>
      <w:r w:rsidRPr="00AF47FF">
        <w:rPr>
          <w:rFonts w:ascii="Tahoma" w:hAnsi="Tahoma" w:cs="Tahoma"/>
          <w:sz w:val="18"/>
          <w:szCs w:val="18"/>
        </w:rPr>
        <w:t>08:00</w:t>
      </w:r>
      <w:r w:rsidRPr="00AF47FF">
        <w:rPr>
          <w:rFonts w:ascii="Tahoma" w:hAnsi="Tahoma" w:cs="Tahoma"/>
          <w:spacing w:val="1"/>
          <w:sz w:val="18"/>
          <w:szCs w:val="18"/>
        </w:rPr>
        <w:t xml:space="preserve"> </w:t>
      </w:r>
      <w:r w:rsidRPr="00AF47FF">
        <w:rPr>
          <w:rFonts w:ascii="Tahoma" w:hAnsi="Tahoma" w:cs="Tahoma"/>
          <w:sz w:val="18"/>
          <w:szCs w:val="18"/>
        </w:rPr>
        <w:t>a</w:t>
      </w:r>
      <w:r w:rsidRPr="00AF47FF">
        <w:rPr>
          <w:rFonts w:ascii="Tahoma" w:hAnsi="Tahoma" w:cs="Tahoma"/>
          <w:spacing w:val="1"/>
          <w:sz w:val="18"/>
          <w:szCs w:val="18"/>
        </w:rPr>
        <w:t xml:space="preserve"> </w:t>
      </w:r>
      <w:r w:rsidRPr="00AF47FF">
        <w:rPr>
          <w:rFonts w:ascii="Tahoma" w:hAnsi="Tahoma" w:cs="Tahoma"/>
          <w:sz w:val="18"/>
          <w:szCs w:val="18"/>
        </w:rPr>
        <w:t>17:00</w:t>
      </w:r>
      <w:r w:rsidRPr="00AF47FF">
        <w:rPr>
          <w:rFonts w:ascii="Tahoma" w:hAnsi="Tahoma" w:cs="Tahoma"/>
          <w:spacing w:val="1"/>
          <w:sz w:val="18"/>
          <w:szCs w:val="18"/>
        </w:rPr>
        <w:t xml:space="preserve"> </w:t>
      </w:r>
      <w:r w:rsidRPr="00AF47FF">
        <w:rPr>
          <w:rFonts w:ascii="Tahoma" w:hAnsi="Tahoma" w:cs="Tahoma"/>
          <w:sz w:val="18"/>
          <w:szCs w:val="18"/>
        </w:rPr>
        <w:t>horas.</w:t>
      </w:r>
      <w:r w:rsidRPr="00AF47FF">
        <w:rPr>
          <w:rFonts w:ascii="Tahoma" w:hAnsi="Tahoma" w:cs="Tahoma"/>
          <w:spacing w:val="1"/>
          <w:sz w:val="18"/>
          <w:szCs w:val="18"/>
        </w:rPr>
        <w:t xml:space="preserve"> </w:t>
      </w:r>
      <w:r w:rsidRPr="00AF47FF">
        <w:rPr>
          <w:rFonts w:ascii="Tahoma" w:hAnsi="Tahoma" w:cs="Tahoma"/>
          <w:sz w:val="18"/>
          <w:szCs w:val="18"/>
        </w:rPr>
        <w:t>Enviar</w:t>
      </w:r>
      <w:r w:rsidRPr="00AF47FF">
        <w:rPr>
          <w:rFonts w:ascii="Tahoma" w:hAnsi="Tahoma" w:cs="Tahoma"/>
          <w:spacing w:val="1"/>
          <w:sz w:val="18"/>
          <w:szCs w:val="18"/>
        </w:rPr>
        <w:t xml:space="preserve"> </w:t>
      </w:r>
      <w:r w:rsidRPr="00AF47FF">
        <w:rPr>
          <w:rFonts w:ascii="Tahoma" w:hAnsi="Tahoma" w:cs="Tahoma"/>
          <w:sz w:val="18"/>
          <w:szCs w:val="18"/>
        </w:rPr>
        <w:t>archivos</w:t>
      </w:r>
      <w:r w:rsidRPr="00AF47FF">
        <w:rPr>
          <w:rFonts w:ascii="Tahoma" w:hAnsi="Tahoma" w:cs="Tahoma"/>
          <w:spacing w:val="1"/>
          <w:sz w:val="18"/>
          <w:szCs w:val="18"/>
        </w:rPr>
        <w:t xml:space="preserve"> </w:t>
      </w:r>
      <w:proofErr w:type="spellStart"/>
      <w:r w:rsidRPr="00AF47FF">
        <w:rPr>
          <w:rFonts w:ascii="Tahoma" w:hAnsi="Tahoma" w:cs="Tahoma"/>
          <w:sz w:val="18"/>
          <w:szCs w:val="18"/>
        </w:rPr>
        <w:t>Pdf</w:t>
      </w:r>
      <w:proofErr w:type="spellEnd"/>
      <w:r w:rsidRPr="00AF47FF">
        <w:rPr>
          <w:rFonts w:ascii="Tahoma" w:hAnsi="Tahoma" w:cs="Tahoma"/>
          <w:spacing w:val="1"/>
          <w:sz w:val="18"/>
          <w:szCs w:val="18"/>
        </w:rPr>
        <w:t xml:space="preserve"> </w:t>
      </w:r>
      <w:r w:rsidRPr="00AF47FF">
        <w:rPr>
          <w:rFonts w:ascii="Tahoma" w:hAnsi="Tahoma" w:cs="Tahoma"/>
          <w:sz w:val="18"/>
          <w:szCs w:val="18"/>
        </w:rPr>
        <w:t>y</w:t>
      </w:r>
      <w:r w:rsidRPr="00AF47FF">
        <w:rPr>
          <w:rFonts w:ascii="Tahoma" w:hAnsi="Tahoma" w:cs="Tahoma"/>
          <w:spacing w:val="1"/>
          <w:sz w:val="18"/>
          <w:szCs w:val="18"/>
        </w:rPr>
        <w:t xml:space="preserve"> </w:t>
      </w:r>
      <w:r w:rsidRPr="00AF47FF">
        <w:rPr>
          <w:rFonts w:ascii="Tahoma" w:hAnsi="Tahoma" w:cs="Tahoma"/>
          <w:sz w:val="18"/>
          <w:szCs w:val="18"/>
        </w:rPr>
        <w:t>XML</w:t>
      </w:r>
      <w:r w:rsidRPr="00AF47FF">
        <w:rPr>
          <w:rFonts w:ascii="Tahoma" w:hAnsi="Tahoma" w:cs="Tahoma"/>
          <w:spacing w:val="1"/>
          <w:sz w:val="18"/>
          <w:szCs w:val="18"/>
        </w:rPr>
        <w:t xml:space="preserve"> </w:t>
      </w:r>
      <w:r w:rsidRPr="00AF47FF">
        <w:rPr>
          <w:rFonts w:ascii="Tahoma" w:hAnsi="Tahoma" w:cs="Tahoma"/>
          <w:sz w:val="18"/>
          <w:szCs w:val="18"/>
        </w:rPr>
        <w:t>a</w:t>
      </w:r>
      <w:r w:rsidRPr="00AF47FF">
        <w:rPr>
          <w:rFonts w:ascii="Tahoma" w:hAnsi="Tahoma" w:cs="Tahoma"/>
          <w:spacing w:val="-47"/>
          <w:sz w:val="18"/>
          <w:szCs w:val="18"/>
        </w:rPr>
        <w:t xml:space="preserve"> </w:t>
      </w:r>
      <w:r w:rsidRPr="00AF47FF">
        <w:rPr>
          <w:rFonts w:ascii="Tahoma" w:hAnsi="Tahoma" w:cs="Tahoma"/>
          <w:sz w:val="18"/>
          <w:szCs w:val="18"/>
        </w:rPr>
        <w:t xml:space="preserve">NNNNNN@cenace.gob.mx; </w:t>
      </w:r>
      <w:hyperlink r:id="rId14" w:history="1">
        <w:r w:rsidRPr="00AF47FF">
          <w:rPr>
            <w:rStyle w:val="Hipervnculo"/>
            <w:rFonts w:ascii="Tahoma" w:hAnsi="Tahoma" w:cs="Tahoma"/>
            <w:sz w:val="18"/>
            <w:szCs w:val="18"/>
          </w:rPr>
          <w:t>NNNNNN@cenace.gob.mx</w:t>
        </w:r>
      </w:hyperlink>
    </w:p>
    <w:p w14:paraId="0B80E2C9" w14:textId="77777777" w:rsidR="00B8527F" w:rsidRPr="00AF47FF" w:rsidRDefault="00B8527F" w:rsidP="00B8527F">
      <w:pPr>
        <w:pStyle w:val="Textoindependiente"/>
        <w:ind w:right="48"/>
        <w:rPr>
          <w:rFonts w:ascii="Tahoma" w:hAnsi="Tahoma" w:cs="Tahoma"/>
          <w:sz w:val="18"/>
          <w:szCs w:val="18"/>
        </w:rPr>
      </w:pPr>
    </w:p>
    <w:p w14:paraId="6A88E380" w14:textId="77777777"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sz w:val="18"/>
          <w:szCs w:val="18"/>
        </w:rPr>
        <w:t>El CFDI o factura electrónica (Facturación 4.0) deberá ser presentada en los siguientes términos: Método de pago-</w:t>
      </w:r>
      <w:proofErr w:type="spellStart"/>
      <w:r w:rsidRPr="00AF47FF">
        <w:rPr>
          <w:rFonts w:ascii="Tahoma" w:hAnsi="Tahoma" w:cs="Tahoma"/>
          <w:sz w:val="18"/>
          <w:szCs w:val="18"/>
        </w:rPr>
        <w:t>PPD</w:t>
      </w:r>
      <w:proofErr w:type="spellEnd"/>
      <w:r w:rsidRPr="00AF47FF">
        <w:rPr>
          <w:rFonts w:ascii="Tahoma" w:hAnsi="Tahoma" w:cs="Tahoma"/>
          <w:sz w:val="18"/>
          <w:szCs w:val="18"/>
        </w:rPr>
        <w:t xml:space="preserve"> (Pago en</w:t>
      </w:r>
      <w:r w:rsidRPr="00AF47FF">
        <w:rPr>
          <w:rFonts w:ascii="Tahoma" w:hAnsi="Tahoma" w:cs="Tahoma"/>
          <w:spacing w:val="1"/>
          <w:sz w:val="18"/>
          <w:szCs w:val="18"/>
        </w:rPr>
        <w:t xml:space="preserve"> </w:t>
      </w:r>
      <w:r w:rsidRPr="00AF47FF">
        <w:rPr>
          <w:rFonts w:ascii="Tahoma" w:hAnsi="Tahoma" w:cs="Tahoma"/>
          <w:sz w:val="18"/>
          <w:szCs w:val="18"/>
        </w:rPr>
        <w:t>parcialidades o diferido) FORMAS DE PAGO-99 (otras formas de pago) USO-G03 (gastos en General). La (s) factura (s)deberá (n)</w:t>
      </w:r>
      <w:r w:rsidRPr="00AF47FF">
        <w:rPr>
          <w:rFonts w:ascii="Tahoma" w:hAnsi="Tahoma" w:cs="Tahoma"/>
          <w:spacing w:val="1"/>
          <w:sz w:val="18"/>
          <w:szCs w:val="18"/>
        </w:rPr>
        <w:t xml:space="preserve"> </w:t>
      </w:r>
      <w:r w:rsidRPr="00AF47FF">
        <w:rPr>
          <w:rFonts w:ascii="Tahoma" w:hAnsi="Tahoma" w:cs="Tahoma"/>
          <w:sz w:val="18"/>
          <w:szCs w:val="18"/>
        </w:rPr>
        <w:t>contener</w:t>
      </w:r>
      <w:r w:rsidRPr="00AF47FF">
        <w:rPr>
          <w:rFonts w:ascii="Tahoma" w:hAnsi="Tahoma" w:cs="Tahoma"/>
          <w:spacing w:val="1"/>
          <w:sz w:val="18"/>
          <w:szCs w:val="18"/>
        </w:rPr>
        <w:t xml:space="preserve"> </w:t>
      </w:r>
      <w:r w:rsidRPr="00AF47FF">
        <w:rPr>
          <w:rFonts w:ascii="Tahoma" w:hAnsi="Tahoma" w:cs="Tahoma"/>
          <w:sz w:val="18"/>
          <w:szCs w:val="18"/>
        </w:rPr>
        <w:t>los</w:t>
      </w:r>
      <w:r w:rsidRPr="00AF47FF">
        <w:rPr>
          <w:rFonts w:ascii="Tahoma" w:hAnsi="Tahoma" w:cs="Tahoma"/>
          <w:spacing w:val="1"/>
          <w:sz w:val="18"/>
          <w:szCs w:val="18"/>
        </w:rPr>
        <w:t xml:space="preserve"> </w:t>
      </w:r>
      <w:r w:rsidRPr="00AF47FF">
        <w:rPr>
          <w:rFonts w:ascii="Tahoma" w:hAnsi="Tahoma" w:cs="Tahoma"/>
          <w:sz w:val="18"/>
          <w:szCs w:val="18"/>
        </w:rPr>
        <w:t>siguientes</w:t>
      </w:r>
      <w:r w:rsidRPr="00AF47FF">
        <w:rPr>
          <w:rFonts w:ascii="Tahoma" w:hAnsi="Tahoma" w:cs="Tahoma"/>
          <w:spacing w:val="1"/>
          <w:sz w:val="18"/>
          <w:szCs w:val="18"/>
        </w:rPr>
        <w:t xml:space="preserve"> </w:t>
      </w:r>
      <w:r w:rsidRPr="00AF47FF">
        <w:rPr>
          <w:rFonts w:ascii="Tahoma" w:hAnsi="Tahoma" w:cs="Tahoma"/>
          <w:sz w:val="18"/>
          <w:szCs w:val="18"/>
        </w:rPr>
        <w:t>datos</w:t>
      </w:r>
      <w:r w:rsidRPr="00AF47FF">
        <w:rPr>
          <w:rFonts w:ascii="Tahoma" w:hAnsi="Tahoma" w:cs="Tahoma"/>
          <w:spacing w:val="1"/>
          <w:sz w:val="18"/>
          <w:szCs w:val="18"/>
        </w:rPr>
        <w:t xml:space="preserve"> </w:t>
      </w:r>
      <w:r w:rsidRPr="00AF47FF">
        <w:rPr>
          <w:rFonts w:ascii="Tahoma" w:hAnsi="Tahoma" w:cs="Tahoma"/>
          <w:sz w:val="18"/>
          <w:szCs w:val="18"/>
        </w:rPr>
        <w:t>fiscales:</w:t>
      </w:r>
      <w:r w:rsidRPr="00AF47FF">
        <w:rPr>
          <w:rFonts w:ascii="Tahoma" w:hAnsi="Tahoma" w:cs="Tahoma"/>
          <w:spacing w:val="1"/>
          <w:sz w:val="18"/>
          <w:szCs w:val="18"/>
        </w:rPr>
        <w:t xml:space="preserve"> </w:t>
      </w:r>
      <w:r w:rsidRPr="00AF47FF">
        <w:rPr>
          <w:rFonts w:ascii="Tahoma" w:hAnsi="Tahoma" w:cs="Tahoma"/>
          <w:sz w:val="18"/>
          <w:szCs w:val="18"/>
        </w:rPr>
        <w:t>CENTRO</w:t>
      </w:r>
      <w:r w:rsidRPr="00AF47FF">
        <w:rPr>
          <w:rFonts w:ascii="Tahoma" w:hAnsi="Tahoma" w:cs="Tahoma"/>
          <w:spacing w:val="1"/>
          <w:sz w:val="18"/>
          <w:szCs w:val="18"/>
        </w:rPr>
        <w:t xml:space="preserve"> </w:t>
      </w:r>
      <w:r w:rsidRPr="00AF47FF">
        <w:rPr>
          <w:rFonts w:ascii="Tahoma" w:hAnsi="Tahoma" w:cs="Tahoma"/>
          <w:sz w:val="18"/>
          <w:szCs w:val="18"/>
        </w:rPr>
        <w:t>NACIONAL</w:t>
      </w:r>
      <w:r w:rsidRPr="00AF47FF">
        <w:rPr>
          <w:rFonts w:ascii="Tahoma" w:hAnsi="Tahoma" w:cs="Tahoma"/>
          <w:spacing w:val="1"/>
          <w:sz w:val="18"/>
          <w:szCs w:val="18"/>
        </w:rPr>
        <w:t xml:space="preserve"> </w:t>
      </w:r>
      <w:r w:rsidRPr="00AF47FF">
        <w:rPr>
          <w:rFonts w:ascii="Tahoma" w:hAnsi="Tahoma" w:cs="Tahoma"/>
          <w:sz w:val="18"/>
          <w:szCs w:val="18"/>
        </w:rPr>
        <w:t>DE</w:t>
      </w:r>
      <w:r w:rsidRPr="00AF47FF">
        <w:rPr>
          <w:rFonts w:ascii="Tahoma" w:hAnsi="Tahoma" w:cs="Tahoma"/>
          <w:spacing w:val="1"/>
          <w:sz w:val="18"/>
          <w:szCs w:val="18"/>
        </w:rPr>
        <w:t xml:space="preserve"> </w:t>
      </w:r>
      <w:r w:rsidRPr="00AF47FF">
        <w:rPr>
          <w:rFonts w:ascii="Tahoma" w:hAnsi="Tahoma" w:cs="Tahoma"/>
          <w:sz w:val="18"/>
          <w:szCs w:val="18"/>
        </w:rPr>
        <w:t>CONTROL</w:t>
      </w:r>
      <w:r w:rsidRPr="00AF47FF">
        <w:rPr>
          <w:rFonts w:ascii="Tahoma" w:hAnsi="Tahoma" w:cs="Tahoma"/>
          <w:spacing w:val="1"/>
          <w:sz w:val="18"/>
          <w:szCs w:val="18"/>
        </w:rPr>
        <w:t xml:space="preserve"> </w:t>
      </w:r>
      <w:r w:rsidRPr="00AF47FF">
        <w:rPr>
          <w:rFonts w:ascii="Tahoma" w:hAnsi="Tahoma" w:cs="Tahoma"/>
          <w:sz w:val="18"/>
          <w:szCs w:val="18"/>
        </w:rPr>
        <w:t>DE</w:t>
      </w:r>
      <w:r w:rsidRPr="00AF47FF">
        <w:rPr>
          <w:rFonts w:ascii="Tahoma" w:hAnsi="Tahoma" w:cs="Tahoma"/>
          <w:spacing w:val="1"/>
          <w:sz w:val="18"/>
          <w:szCs w:val="18"/>
        </w:rPr>
        <w:t xml:space="preserve"> </w:t>
      </w:r>
      <w:r w:rsidRPr="00AF47FF">
        <w:rPr>
          <w:rFonts w:ascii="Tahoma" w:hAnsi="Tahoma" w:cs="Tahoma"/>
          <w:sz w:val="18"/>
          <w:szCs w:val="18"/>
        </w:rPr>
        <w:t>ENERGÍA,</w:t>
      </w:r>
      <w:r w:rsidRPr="00AF47FF">
        <w:rPr>
          <w:rFonts w:ascii="Tahoma" w:hAnsi="Tahoma" w:cs="Tahoma"/>
          <w:spacing w:val="1"/>
          <w:sz w:val="18"/>
          <w:szCs w:val="18"/>
        </w:rPr>
        <w:t xml:space="preserve"> </w:t>
      </w:r>
      <w:r w:rsidRPr="00AF47FF">
        <w:rPr>
          <w:rFonts w:ascii="Tahoma" w:hAnsi="Tahoma" w:cs="Tahoma"/>
          <w:sz w:val="18"/>
          <w:szCs w:val="18"/>
        </w:rPr>
        <w:t>CON</w:t>
      </w:r>
      <w:r w:rsidRPr="00AF47FF">
        <w:rPr>
          <w:rFonts w:ascii="Tahoma" w:hAnsi="Tahoma" w:cs="Tahoma"/>
          <w:spacing w:val="1"/>
          <w:sz w:val="18"/>
          <w:szCs w:val="18"/>
        </w:rPr>
        <w:t xml:space="preserve"> </w:t>
      </w:r>
      <w:r w:rsidRPr="00AF47FF">
        <w:rPr>
          <w:rFonts w:ascii="Tahoma" w:hAnsi="Tahoma" w:cs="Tahoma"/>
          <w:sz w:val="18"/>
          <w:szCs w:val="18"/>
        </w:rPr>
        <w:t>REGISTRO</w:t>
      </w:r>
      <w:r w:rsidRPr="00AF47FF">
        <w:rPr>
          <w:rFonts w:ascii="Tahoma" w:hAnsi="Tahoma" w:cs="Tahoma"/>
          <w:spacing w:val="1"/>
          <w:sz w:val="18"/>
          <w:szCs w:val="18"/>
        </w:rPr>
        <w:t xml:space="preserve"> </w:t>
      </w:r>
      <w:r w:rsidRPr="00AF47FF">
        <w:rPr>
          <w:rFonts w:ascii="Tahoma" w:hAnsi="Tahoma" w:cs="Tahoma"/>
          <w:sz w:val="18"/>
          <w:szCs w:val="18"/>
        </w:rPr>
        <w:t>FEDERAL</w:t>
      </w:r>
      <w:r w:rsidRPr="00AF47FF">
        <w:rPr>
          <w:rFonts w:ascii="Tahoma" w:hAnsi="Tahoma" w:cs="Tahoma"/>
          <w:spacing w:val="1"/>
          <w:sz w:val="18"/>
          <w:szCs w:val="18"/>
        </w:rPr>
        <w:t xml:space="preserve"> </w:t>
      </w:r>
      <w:r w:rsidRPr="00AF47FF">
        <w:rPr>
          <w:rFonts w:ascii="Tahoma" w:hAnsi="Tahoma" w:cs="Tahoma"/>
          <w:sz w:val="18"/>
          <w:szCs w:val="18"/>
        </w:rPr>
        <w:t>DE</w:t>
      </w:r>
      <w:r w:rsidRPr="00AF47FF">
        <w:rPr>
          <w:rFonts w:ascii="Tahoma" w:hAnsi="Tahoma" w:cs="Tahoma"/>
          <w:spacing w:val="1"/>
          <w:sz w:val="18"/>
          <w:szCs w:val="18"/>
        </w:rPr>
        <w:t xml:space="preserve"> </w:t>
      </w:r>
      <w:r w:rsidRPr="00AF47FF">
        <w:rPr>
          <w:rFonts w:ascii="Tahoma" w:hAnsi="Tahoma" w:cs="Tahoma"/>
          <w:sz w:val="18"/>
          <w:szCs w:val="18"/>
        </w:rPr>
        <w:t>CONTRIBUYENTES</w:t>
      </w:r>
      <w:r w:rsidRPr="00AF47FF">
        <w:rPr>
          <w:rFonts w:ascii="Tahoma" w:hAnsi="Tahoma" w:cs="Tahoma"/>
          <w:spacing w:val="1"/>
          <w:sz w:val="18"/>
          <w:szCs w:val="18"/>
        </w:rPr>
        <w:t xml:space="preserve"> </w:t>
      </w:r>
      <w:r w:rsidRPr="00AF47FF">
        <w:rPr>
          <w:rFonts w:ascii="Tahoma" w:hAnsi="Tahoma" w:cs="Tahoma"/>
          <w:sz w:val="18"/>
          <w:szCs w:val="18"/>
        </w:rPr>
        <w:t>CNC140828PQ4</w:t>
      </w:r>
      <w:r w:rsidRPr="00AF47FF">
        <w:rPr>
          <w:rFonts w:ascii="Tahoma" w:hAnsi="Tahoma" w:cs="Tahoma"/>
          <w:spacing w:val="1"/>
          <w:sz w:val="18"/>
          <w:szCs w:val="18"/>
        </w:rPr>
        <w:t xml:space="preserve"> </w:t>
      </w:r>
      <w:r w:rsidRPr="00AF47FF">
        <w:rPr>
          <w:rFonts w:ascii="Tahoma" w:hAnsi="Tahoma" w:cs="Tahoma"/>
          <w:sz w:val="18"/>
          <w:szCs w:val="18"/>
        </w:rPr>
        <w:t>Y</w:t>
      </w:r>
      <w:r w:rsidRPr="00AF47FF">
        <w:rPr>
          <w:rFonts w:ascii="Tahoma" w:hAnsi="Tahoma" w:cs="Tahoma"/>
          <w:spacing w:val="1"/>
          <w:sz w:val="18"/>
          <w:szCs w:val="18"/>
        </w:rPr>
        <w:t xml:space="preserve"> </w:t>
      </w:r>
      <w:r w:rsidRPr="00AF47FF">
        <w:rPr>
          <w:rFonts w:ascii="Tahoma" w:hAnsi="Tahoma" w:cs="Tahoma"/>
          <w:sz w:val="18"/>
          <w:szCs w:val="18"/>
        </w:rPr>
        <w:t>DOMICILIO</w:t>
      </w:r>
      <w:r w:rsidRPr="00AF47FF">
        <w:rPr>
          <w:rFonts w:ascii="Tahoma" w:hAnsi="Tahoma" w:cs="Tahoma"/>
          <w:spacing w:val="1"/>
          <w:sz w:val="18"/>
          <w:szCs w:val="18"/>
        </w:rPr>
        <w:t xml:space="preserve"> </w:t>
      </w:r>
      <w:r w:rsidRPr="00AF47FF">
        <w:rPr>
          <w:rFonts w:ascii="Tahoma" w:hAnsi="Tahoma" w:cs="Tahoma"/>
          <w:sz w:val="18"/>
          <w:szCs w:val="18"/>
        </w:rPr>
        <w:t>EN</w:t>
      </w:r>
      <w:r w:rsidRPr="00AF47FF">
        <w:rPr>
          <w:rFonts w:ascii="Tahoma" w:hAnsi="Tahoma" w:cs="Tahoma"/>
          <w:spacing w:val="1"/>
          <w:sz w:val="18"/>
          <w:szCs w:val="18"/>
        </w:rPr>
        <w:t xml:space="preserve"> </w:t>
      </w:r>
      <w:proofErr w:type="spellStart"/>
      <w:r w:rsidRPr="00AF47FF">
        <w:rPr>
          <w:rFonts w:ascii="Tahoma" w:hAnsi="Tahoma" w:cs="Tahoma"/>
          <w:sz w:val="18"/>
          <w:szCs w:val="18"/>
        </w:rPr>
        <w:t>BLVD</w:t>
      </w:r>
      <w:proofErr w:type="spellEnd"/>
      <w:r w:rsidRPr="00AF47FF">
        <w:rPr>
          <w:rFonts w:ascii="Tahoma" w:hAnsi="Tahoma" w:cs="Tahoma"/>
          <w:sz w:val="18"/>
          <w:szCs w:val="18"/>
        </w:rPr>
        <w:t>.</w:t>
      </w:r>
      <w:r w:rsidRPr="00AF47FF">
        <w:rPr>
          <w:rFonts w:ascii="Tahoma" w:hAnsi="Tahoma" w:cs="Tahoma"/>
          <w:spacing w:val="1"/>
          <w:sz w:val="18"/>
          <w:szCs w:val="18"/>
        </w:rPr>
        <w:t xml:space="preserve"> </w:t>
      </w:r>
      <w:r w:rsidRPr="00AF47FF">
        <w:rPr>
          <w:rFonts w:ascii="Tahoma" w:hAnsi="Tahoma" w:cs="Tahoma"/>
          <w:sz w:val="18"/>
          <w:szCs w:val="18"/>
        </w:rPr>
        <w:t>ADOLFO</w:t>
      </w:r>
      <w:r w:rsidRPr="00AF47FF">
        <w:rPr>
          <w:rFonts w:ascii="Tahoma" w:hAnsi="Tahoma" w:cs="Tahoma"/>
          <w:spacing w:val="1"/>
          <w:sz w:val="18"/>
          <w:szCs w:val="18"/>
        </w:rPr>
        <w:t xml:space="preserve"> </w:t>
      </w:r>
      <w:r w:rsidRPr="00AF47FF">
        <w:rPr>
          <w:rFonts w:ascii="Tahoma" w:hAnsi="Tahoma" w:cs="Tahoma"/>
          <w:sz w:val="18"/>
          <w:szCs w:val="18"/>
        </w:rPr>
        <w:t>LÓPEZ</w:t>
      </w:r>
      <w:r w:rsidRPr="00AF47FF">
        <w:rPr>
          <w:rFonts w:ascii="Tahoma" w:hAnsi="Tahoma" w:cs="Tahoma"/>
          <w:spacing w:val="1"/>
          <w:sz w:val="18"/>
          <w:szCs w:val="18"/>
        </w:rPr>
        <w:t xml:space="preserve"> </w:t>
      </w:r>
      <w:r w:rsidRPr="00AF47FF">
        <w:rPr>
          <w:rFonts w:ascii="Tahoma" w:hAnsi="Tahoma" w:cs="Tahoma"/>
          <w:sz w:val="18"/>
          <w:szCs w:val="18"/>
        </w:rPr>
        <w:t>MATEOS,</w:t>
      </w:r>
      <w:r w:rsidRPr="00AF47FF">
        <w:rPr>
          <w:rFonts w:ascii="Tahoma" w:hAnsi="Tahoma" w:cs="Tahoma"/>
          <w:spacing w:val="1"/>
          <w:sz w:val="18"/>
          <w:szCs w:val="18"/>
        </w:rPr>
        <w:t xml:space="preserve"> </w:t>
      </w:r>
      <w:r w:rsidRPr="00AF47FF">
        <w:rPr>
          <w:rFonts w:ascii="Tahoma" w:hAnsi="Tahoma" w:cs="Tahoma"/>
          <w:sz w:val="18"/>
          <w:szCs w:val="18"/>
        </w:rPr>
        <w:t>NO.</w:t>
      </w:r>
      <w:r w:rsidRPr="00AF47FF">
        <w:rPr>
          <w:rFonts w:ascii="Tahoma" w:hAnsi="Tahoma" w:cs="Tahoma"/>
          <w:spacing w:val="1"/>
          <w:sz w:val="18"/>
          <w:szCs w:val="18"/>
        </w:rPr>
        <w:t xml:space="preserve"> </w:t>
      </w:r>
      <w:r w:rsidRPr="00AF47FF">
        <w:rPr>
          <w:rFonts w:ascii="Tahoma" w:hAnsi="Tahoma" w:cs="Tahoma"/>
          <w:sz w:val="18"/>
          <w:szCs w:val="18"/>
        </w:rPr>
        <w:t>2157,</w:t>
      </w:r>
      <w:r w:rsidRPr="00AF47FF">
        <w:rPr>
          <w:rFonts w:ascii="Tahoma" w:hAnsi="Tahoma" w:cs="Tahoma"/>
          <w:spacing w:val="1"/>
          <w:sz w:val="18"/>
          <w:szCs w:val="18"/>
        </w:rPr>
        <w:t xml:space="preserve"> </w:t>
      </w:r>
      <w:r w:rsidRPr="00AF47FF">
        <w:rPr>
          <w:rFonts w:ascii="Tahoma" w:hAnsi="Tahoma" w:cs="Tahoma"/>
          <w:sz w:val="18"/>
          <w:szCs w:val="18"/>
        </w:rPr>
        <w:t>COL.</w:t>
      </w:r>
      <w:r w:rsidRPr="00AF47FF">
        <w:rPr>
          <w:rFonts w:ascii="Tahoma" w:hAnsi="Tahoma" w:cs="Tahoma"/>
          <w:spacing w:val="1"/>
          <w:sz w:val="18"/>
          <w:szCs w:val="18"/>
        </w:rPr>
        <w:t xml:space="preserve"> </w:t>
      </w:r>
      <w:r w:rsidRPr="00AF47FF">
        <w:rPr>
          <w:rFonts w:ascii="Tahoma" w:hAnsi="Tahoma" w:cs="Tahoma"/>
          <w:sz w:val="18"/>
          <w:szCs w:val="18"/>
        </w:rPr>
        <w:t>LOS</w:t>
      </w:r>
      <w:r w:rsidRPr="00AF47FF">
        <w:rPr>
          <w:rFonts w:ascii="Tahoma" w:hAnsi="Tahoma" w:cs="Tahoma"/>
          <w:spacing w:val="1"/>
          <w:sz w:val="18"/>
          <w:szCs w:val="18"/>
        </w:rPr>
        <w:t xml:space="preserve"> </w:t>
      </w:r>
      <w:r w:rsidRPr="00AF47FF">
        <w:rPr>
          <w:rFonts w:ascii="Tahoma" w:hAnsi="Tahoma" w:cs="Tahoma"/>
          <w:sz w:val="18"/>
          <w:szCs w:val="18"/>
        </w:rPr>
        <w:t>ALPES,</w:t>
      </w:r>
      <w:r w:rsidRPr="00AF47FF">
        <w:rPr>
          <w:rFonts w:ascii="Tahoma" w:hAnsi="Tahoma" w:cs="Tahoma"/>
          <w:spacing w:val="1"/>
          <w:sz w:val="18"/>
          <w:szCs w:val="18"/>
        </w:rPr>
        <w:t xml:space="preserve"> </w:t>
      </w:r>
      <w:r w:rsidRPr="00AF47FF">
        <w:rPr>
          <w:rFonts w:ascii="Tahoma" w:hAnsi="Tahoma" w:cs="Tahoma"/>
          <w:sz w:val="18"/>
          <w:szCs w:val="18"/>
        </w:rPr>
        <w:t>ALCALDÍA ÁLVARO OBREGÓN, C. P. 01010, CIUDAD DE MÉXICO.</w:t>
      </w:r>
    </w:p>
    <w:p w14:paraId="208CA554" w14:textId="77777777" w:rsidR="00B8527F" w:rsidRPr="00AF47FF" w:rsidRDefault="00B8527F" w:rsidP="00B8527F">
      <w:pPr>
        <w:pStyle w:val="Ttulo1"/>
        <w:spacing w:before="0" w:line="240" w:lineRule="auto"/>
        <w:ind w:right="48"/>
        <w:rPr>
          <w:rFonts w:ascii="Tahoma" w:hAnsi="Tahoma" w:cs="Tahoma"/>
          <w:color w:val="auto"/>
          <w:sz w:val="18"/>
          <w:szCs w:val="18"/>
        </w:rPr>
      </w:pPr>
    </w:p>
    <w:p w14:paraId="4EAF5CB5" w14:textId="77777777" w:rsidR="00B8527F" w:rsidRPr="00AF47FF" w:rsidRDefault="00B8527F" w:rsidP="00B8527F">
      <w:pPr>
        <w:pStyle w:val="Ttulo1"/>
        <w:spacing w:before="0" w:line="240" w:lineRule="auto"/>
        <w:ind w:right="48"/>
        <w:rPr>
          <w:rFonts w:ascii="Tahoma" w:hAnsi="Tahoma" w:cs="Tahoma"/>
          <w:color w:val="auto"/>
          <w:sz w:val="18"/>
          <w:szCs w:val="18"/>
        </w:rPr>
      </w:pPr>
      <w:bookmarkStart w:id="26" w:name="_Toc102651791"/>
      <w:bookmarkStart w:id="27" w:name="_Toc103948813"/>
      <w:r w:rsidRPr="00AF47FF">
        <w:rPr>
          <w:rFonts w:ascii="Tahoma" w:hAnsi="Tahoma" w:cs="Tahoma"/>
          <w:color w:val="auto"/>
          <w:sz w:val="18"/>
          <w:szCs w:val="18"/>
        </w:rPr>
        <w:t>CUARTA. VIGENCIA</w:t>
      </w:r>
      <w:bookmarkEnd w:id="26"/>
      <w:bookmarkEnd w:id="27"/>
    </w:p>
    <w:p w14:paraId="388479C0" w14:textId="77777777"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sz w:val="18"/>
          <w:szCs w:val="18"/>
        </w:rPr>
        <w:t>El</w:t>
      </w:r>
      <w:r w:rsidRPr="00AF47FF">
        <w:rPr>
          <w:rFonts w:ascii="Tahoma" w:hAnsi="Tahoma" w:cs="Tahoma"/>
          <w:spacing w:val="1"/>
          <w:sz w:val="18"/>
          <w:szCs w:val="18"/>
        </w:rPr>
        <w:t xml:space="preserve"> </w:t>
      </w:r>
      <w:r w:rsidRPr="00AF47FF">
        <w:rPr>
          <w:rFonts w:ascii="Tahoma" w:hAnsi="Tahoma" w:cs="Tahoma"/>
          <w:sz w:val="18"/>
          <w:szCs w:val="18"/>
        </w:rPr>
        <w:t>contrato</w:t>
      </w:r>
      <w:r w:rsidRPr="00AF47FF">
        <w:rPr>
          <w:rFonts w:ascii="Tahoma" w:hAnsi="Tahoma" w:cs="Tahoma"/>
          <w:spacing w:val="1"/>
          <w:sz w:val="18"/>
          <w:szCs w:val="18"/>
        </w:rPr>
        <w:t xml:space="preserve"> </w:t>
      </w:r>
      <w:r w:rsidRPr="00AF47FF">
        <w:rPr>
          <w:rFonts w:ascii="Tahoma" w:hAnsi="Tahoma" w:cs="Tahoma"/>
          <w:sz w:val="18"/>
          <w:szCs w:val="18"/>
        </w:rPr>
        <w:t>comprenderá</w:t>
      </w:r>
      <w:r w:rsidRPr="00AF47FF">
        <w:rPr>
          <w:rFonts w:ascii="Tahoma" w:hAnsi="Tahoma" w:cs="Tahoma"/>
          <w:spacing w:val="1"/>
          <w:sz w:val="18"/>
          <w:szCs w:val="18"/>
        </w:rPr>
        <w:t xml:space="preserve"> </w:t>
      </w:r>
      <w:r w:rsidRPr="00AF47FF">
        <w:rPr>
          <w:rFonts w:ascii="Tahoma" w:hAnsi="Tahoma" w:cs="Tahoma"/>
          <w:sz w:val="18"/>
          <w:szCs w:val="18"/>
        </w:rPr>
        <w:t>una</w:t>
      </w:r>
      <w:r w:rsidRPr="00AF47FF">
        <w:rPr>
          <w:rFonts w:ascii="Tahoma" w:hAnsi="Tahoma" w:cs="Tahoma"/>
          <w:spacing w:val="1"/>
          <w:sz w:val="18"/>
          <w:szCs w:val="18"/>
        </w:rPr>
        <w:t xml:space="preserve"> </w:t>
      </w:r>
      <w:r w:rsidRPr="00AF47FF">
        <w:rPr>
          <w:rFonts w:ascii="Tahoma" w:hAnsi="Tahoma" w:cs="Tahoma"/>
          <w:sz w:val="18"/>
          <w:szCs w:val="18"/>
        </w:rPr>
        <w:t>vigencia</w:t>
      </w:r>
      <w:r w:rsidRPr="00AF47FF">
        <w:rPr>
          <w:rFonts w:ascii="Tahoma" w:hAnsi="Tahoma" w:cs="Tahoma"/>
          <w:spacing w:val="1"/>
          <w:sz w:val="18"/>
          <w:szCs w:val="18"/>
        </w:rPr>
        <w:t xml:space="preserve"> </w:t>
      </w:r>
      <w:r w:rsidRPr="00AF47FF">
        <w:rPr>
          <w:rFonts w:ascii="Tahoma" w:hAnsi="Tahoma" w:cs="Tahoma"/>
          <w:sz w:val="18"/>
          <w:szCs w:val="18"/>
        </w:rPr>
        <w:t>considerada</w:t>
      </w:r>
      <w:r w:rsidRPr="00AF47FF">
        <w:rPr>
          <w:rFonts w:ascii="Tahoma" w:hAnsi="Tahoma" w:cs="Tahoma"/>
          <w:spacing w:val="1"/>
          <w:sz w:val="18"/>
          <w:szCs w:val="18"/>
        </w:rPr>
        <w:t xml:space="preserve"> </w:t>
      </w:r>
      <w:r w:rsidRPr="00AF47FF">
        <w:rPr>
          <w:rFonts w:ascii="Tahoma" w:hAnsi="Tahoma" w:cs="Tahoma"/>
          <w:sz w:val="18"/>
          <w:szCs w:val="18"/>
        </w:rPr>
        <w:t>a</w:t>
      </w:r>
      <w:r w:rsidRPr="00AF47FF">
        <w:rPr>
          <w:rFonts w:ascii="Tahoma" w:hAnsi="Tahoma" w:cs="Tahoma"/>
          <w:spacing w:val="1"/>
          <w:sz w:val="18"/>
          <w:szCs w:val="18"/>
        </w:rPr>
        <w:t xml:space="preserve"> </w:t>
      </w:r>
      <w:r w:rsidRPr="00AF47FF">
        <w:rPr>
          <w:rFonts w:ascii="Tahoma" w:hAnsi="Tahoma" w:cs="Tahoma"/>
          <w:sz w:val="18"/>
          <w:szCs w:val="18"/>
        </w:rPr>
        <w:t>partir</w:t>
      </w:r>
      <w:r w:rsidRPr="00AF47FF">
        <w:rPr>
          <w:rFonts w:ascii="Tahoma" w:hAnsi="Tahoma" w:cs="Tahoma"/>
          <w:spacing w:val="1"/>
          <w:sz w:val="18"/>
          <w:szCs w:val="18"/>
        </w:rPr>
        <w:t xml:space="preserve"> </w:t>
      </w:r>
      <w:r w:rsidRPr="00AF47FF">
        <w:rPr>
          <w:rFonts w:ascii="Tahoma" w:hAnsi="Tahoma" w:cs="Tahoma"/>
          <w:sz w:val="18"/>
          <w:szCs w:val="18"/>
        </w:rPr>
        <w:t>de</w:t>
      </w:r>
      <w:r w:rsidRPr="00AF47FF">
        <w:rPr>
          <w:rFonts w:ascii="Tahoma" w:hAnsi="Tahoma" w:cs="Tahoma"/>
          <w:spacing w:val="1"/>
          <w:sz w:val="18"/>
          <w:szCs w:val="18"/>
        </w:rPr>
        <w:t xml:space="preserve"> </w:t>
      </w:r>
      <w:r w:rsidRPr="00AF47FF">
        <w:rPr>
          <w:rFonts w:ascii="Tahoma" w:hAnsi="Tahoma" w:cs="Tahoma"/>
          <w:sz w:val="18"/>
          <w:szCs w:val="18"/>
        </w:rPr>
        <w:t>XX/XX/2022</w:t>
      </w:r>
      <w:r w:rsidRPr="00AF47FF">
        <w:rPr>
          <w:rFonts w:ascii="Tahoma" w:hAnsi="Tahoma" w:cs="Tahoma"/>
          <w:spacing w:val="1"/>
          <w:sz w:val="18"/>
          <w:szCs w:val="18"/>
        </w:rPr>
        <w:t xml:space="preserve"> </w:t>
      </w:r>
      <w:r w:rsidRPr="00AF47FF">
        <w:rPr>
          <w:rFonts w:ascii="Tahoma" w:hAnsi="Tahoma" w:cs="Tahoma"/>
          <w:sz w:val="18"/>
          <w:szCs w:val="18"/>
        </w:rPr>
        <w:t>y</w:t>
      </w:r>
      <w:r w:rsidRPr="00AF47FF">
        <w:rPr>
          <w:rFonts w:ascii="Tahoma" w:hAnsi="Tahoma" w:cs="Tahoma"/>
          <w:spacing w:val="1"/>
          <w:sz w:val="18"/>
          <w:szCs w:val="18"/>
        </w:rPr>
        <w:t xml:space="preserve"> </w:t>
      </w:r>
      <w:r w:rsidRPr="00AF47FF">
        <w:rPr>
          <w:rFonts w:ascii="Tahoma" w:hAnsi="Tahoma" w:cs="Tahoma"/>
          <w:sz w:val="18"/>
          <w:szCs w:val="18"/>
        </w:rPr>
        <w:t>hasta</w:t>
      </w:r>
      <w:r w:rsidRPr="00AF47FF">
        <w:rPr>
          <w:rFonts w:ascii="Tahoma" w:hAnsi="Tahoma" w:cs="Tahoma"/>
          <w:spacing w:val="1"/>
          <w:sz w:val="18"/>
          <w:szCs w:val="18"/>
        </w:rPr>
        <w:t xml:space="preserve"> </w:t>
      </w:r>
      <w:r w:rsidRPr="00AF47FF">
        <w:rPr>
          <w:rFonts w:ascii="Tahoma" w:hAnsi="Tahoma" w:cs="Tahoma"/>
          <w:sz w:val="18"/>
          <w:szCs w:val="18"/>
        </w:rPr>
        <w:t>el</w:t>
      </w:r>
      <w:r w:rsidRPr="00AF47FF">
        <w:rPr>
          <w:rFonts w:ascii="Tahoma" w:hAnsi="Tahoma" w:cs="Tahoma"/>
          <w:spacing w:val="1"/>
          <w:sz w:val="18"/>
          <w:szCs w:val="18"/>
        </w:rPr>
        <w:t xml:space="preserve"> </w:t>
      </w:r>
      <w:r w:rsidRPr="00AF47FF">
        <w:rPr>
          <w:rFonts w:ascii="Tahoma" w:hAnsi="Tahoma" w:cs="Tahoma"/>
          <w:sz w:val="18"/>
          <w:szCs w:val="18"/>
        </w:rPr>
        <w:t>XX/XX/2022</w:t>
      </w:r>
      <w:r w:rsidRPr="00AF47FF">
        <w:rPr>
          <w:rFonts w:ascii="Tahoma" w:hAnsi="Tahoma" w:cs="Tahoma"/>
          <w:spacing w:val="1"/>
          <w:sz w:val="18"/>
          <w:szCs w:val="18"/>
        </w:rPr>
        <w:t xml:space="preserve"> </w:t>
      </w:r>
      <w:r w:rsidRPr="00AF47FF">
        <w:rPr>
          <w:rFonts w:ascii="Tahoma" w:hAnsi="Tahoma" w:cs="Tahoma"/>
          <w:sz w:val="18"/>
          <w:szCs w:val="18"/>
        </w:rPr>
        <w:t>sin</w:t>
      </w:r>
      <w:r w:rsidRPr="00AF47FF">
        <w:rPr>
          <w:rFonts w:ascii="Tahoma" w:hAnsi="Tahoma" w:cs="Tahoma"/>
          <w:spacing w:val="1"/>
          <w:sz w:val="18"/>
          <w:szCs w:val="18"/>
        </w:rPr>
        <w:t xml:space="preserve"> </w:t>
      </w:r>
      <w:r w:rsidRPr="00AF47FF">
        <w:rPr>
          <w:rFonts w:ascii="Tahoma" w:hAnsi="Tahoma" w:cs="Tahoma"/>
          <w:sz w:val="18"/>
          <w:szCs w:val="18"/>
        </w:rPr>
        <w:t>perjuicio</w:t>
      </w:r>
      <w:r w:rsidRPr="00AF47FF">
        <w:rPr>
          <w:rFonts w:ascii="Tahoma" w:hAnsi="Tahoma" w:cs="Tahoma"/>
          <w:spacing w:val="1"/>
          <w:sz w:val="18"/>
          <w:szCs w:val="18"/>
        </w:rPr>
        <w:t xml:space="preserve"> </w:t>
      </w:r>
      <w:r w:rsidRPr="00AF47FF">
        <w:rPr>
          <w:rFonts w:ascii="Tahoma" w:hAnsi="Tahoma" w:cs="Tahoma"/>
          <w:sz w:val="18"/>
          <w:szCs w:val="18"/>
        </w:rPr>
        <w:t>de</w:t>
      </w:r>
      <w:r w:rsidRPr="00AF47FF">
        <w:rPr>
          <w:rFonts w:ascii="Tahoma" w:hAnsi="Tahoma" w:cs="Tahoma"/>
          <w:spacing w:val="1"/>
          <w:sz w:val="18"/>
          <w:szCs w:val="18"/>
        </w:rPr>
        <w:t xml:space="preserve"> </w:t>
      </w:r>
      <w:r w:rsidRPr="00AF47FF">
        <w:rPr>
          <w:rFonts w:ascii="Tahoma" w:hAnsi="Tahoma" w:cs="Tahoma"/>
          <w:sz w:val="18"/>
          <w:szCs w:val="18"/>
        </w:rPr>
        <w:t>su</w:t>
      </w:r>
      <w:r w:rsidRPr="00AF47FF">
        <w:rPr>
          <w:rFonts w:ascii="Tahoma" w:hAnsi="Tahoma" w:cs="Tahoma"/>
          <w:spacing w:val="1"/>
          <w:sz w:val="18"/>
          <w:szCs w:val="18"/>
        </w:rPr>
        <w:t xml:space="preserve"> </w:t>
      </w:r>
      <w:r w:rsidRPr="00AF47FF">
        <w:rPr>
          <w:rFonts w:ascii="Tahoma" w:hAnsi="Tahoma" w:cs="Tahoma"/>
          <w:sz w:val="18"/>
          <w:szCs w:val="18"/>
        </w:rPr>
        <w:t>posible</w:t>
      </w:r>
      <w:r w:rsidRPr="00AF47FF">
        <w:rPr>
          <w:rFonts w:ascii="Tahoma" w:hAnsi="Tahoma" w:cs="Tahoma"/>
          <w:spacing w:val="-47"/>
          <w:sz w:val="18"/>
          <w:szCs w:val="18"/>
        </w:rPr>
        <w:t xml:space="preserve"> </w:t>
      </w:r>
      <w:r w:rsidRPr="00AF47FF">
        <w:rPr>
          <w:rFonts w:ascii="Tahoma" w:hAnsi="Tahoma" w:cs="Tahoma"/>
          <w:sz w:val="18"/>
          <w:szCs w:val="18"/>
        </w:rPr>
        <w:t>terminación anticipada, en los términos establecidos en su clausulado.</w:t>
      </w:r>
    </w:p>
    <w:p w14:paraId="4D3F871A" w14:textId="77777777" w:rsidR="00B8527F" w:rsidRPr="00AF47FF" w:rsidRDefault="00B8527F" w:rsidP="00B8527F">
      <w:pPr>
        <w:pStyle w:val="Ttulo1"/>
        <w:spacing w:before="0" w:line="240" w:lineRule="auto"/>
        <w:ind w:right="48"/>
        <w:rPr>
          <w:rFonts w:ascii="Tahoma" w:hAnsi="Tahoma" w:cs="Tahoma"/>
          <w:color w:val="auto"/>
          <w:sz w:val="18"/>
          <w:szCs w:val="18"/>
        </w:rPr>
      </w:pPr>
    </w:p>
    <w:p w14:paraId="192ECDCF" w14:textId="77777777" w:rsidR="00B8527F" w:rsidRPr="00AF47FF" w:rsidRDefault="00B8527F" w:rsidP="00B8527F">
      <w:pPr>
        <w:pStyle w:val="Ttulo1"/>
        <w:spacing w:before="0" w:line="240" w:lineRule="auto"/>
        <w:ind w:right="48"/>
        <w:rPr>
          <w:rFonts w:ascii="Tahoma" w:hAnsi="Tahoma" w:cs="Tahoma"/>
          <w:color w:val="auto"/>
          <w:sz w:val="18"/>
          <w:szCs w:val="18"/>
        </w:rPr>
      </w:pPr>
      <w:bookmarkStart w:id="28" w:name="_Toc102651792"/>
      <w:bookmarkStart w:id="29" w:name="_Toc103948814"/>
      <w:r w:rsidRPr="00AF47FF">
        <w:rPr>
          <w:rFonts w:ascii="Tahoma" w:hAnsi="Tahoma" w:cs="Tahoma"/>
          <w:color w:val="auto"/>
          <w:sz w:val="18"/>
          <w:szCs w:val="18"/>
        </w:rPr>
        <w:t>QUINTA. MODIFICACIONES DEL CONTRATO.</w:t>
      </w:r>
      <w:bookmarkEnd w:id="28"/>
      <w:bookmarkEnd w:id="29"/>
    </w:p>
    <w:p w14:paraId="339A3E1D" w14:textId="1BA12260"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b/>
          <w:sz w:val="18"/>
          <w:szCs w:val="18"/>
        </w:rPr>
        <w:t xml:space="preserve">"LAS PARTES" </w:t>
      </w:r>
      <w:r w:rsidRPr="00AF47FF">
        <w:rPr>
          <w:rFonts w:ascii="Tahoma" w:hAnsi="Tahoma" w:cs="Tahoma"/>
          <w:sz w:val="18"/>
          <w:szCs w:val="18"/>
        </w:rPr>
        <w:t xml:space="preserve">están de acuerdo en que por necesidades de </w:t>
      </w:r>
      <w:r w:rsidRPr="00AF47FF">
        <w:rPr>
          <w:rFonts w:ascii="Tahoma" w:hAnsi="Tahoma" w:cs="Tahoma"/>
          <w:b/>
          <w:sz w:val="18"/>
          <w:szCs w:val="18"/>
        </w:rPr>
        <w:t xml:space="preserve">"EL CENACE" </w:t>
      </w:r>
      <w:r w:rsidRPr="00AF47FF">
        <w:rPr>
          <w:rFonts w:ascii="Tahoma" w:hAnsi="Tahoma" w:cs="Tahoma"/>
          <w:sz w:val="18"/>
          <w:szCs w:val="18"/>
        </w:rPr>
        <w:t xml:space="preserve">podrá ampliarse </w:t>
      </w:r>
      <w:r w:rsidR="003146DD" w:rsidRPr="00AF47FF">
        <w:rPr>
          <w:rFonts w:ascii="Tahoma" w:hAnsi="Tahoma" w:cs="Tahoma"/>
          <w:sz w:val="18"/>
          <w:szCs w:val="18"/>
        </w:rPr>
        <w:t>el suministro de los bienes</w:t>
      </w:r>
      <w:r w:rsidRPr="00AF47FF">
        <w:rPr>
          <w:rFonts w:ascii="Tahoma" w:hAnsi="Tahoma" w:cs="Tahoma"/>
          <w:sz w:val="18"/>
          <w:szCs w:val="18"/>
        </w:rPr>
        <w:t xml:space="preserve"> objeto</w:t>
      </w:r>
      <w:r w:rsidRPr="00AF47FF">
        <w:rPr>
          <w:rFonts w:ascii="Tahoma" w:hAnsi="Tahoma" w:cs="Tahoma"/>
          <w:spacing w:val="1"/>
          <w:sz w:val="18"/>
          <w:szCs w:val="18"/>
        </w:rPr>
        <w:t xml:space="preserve"> </w:t>
      </w:r>
      <w:r w:rsidRPr="00AF47FF">
        <w:rPr>
          <w:rFonts w:ascii="Tahoma" w:hAnsi="Tahoma" w:cs="Tahoma"/>
          <w:sz w:val="18"/>
          <w:szCs w:val="18"/>
        </w:rPr>
        <w:t>del presente contrato, de conformidad con el artículo 52 de la "</w:t>
      </w:r>
      <w:r w:rsidRPr="00AF47FF">
        <w:rPr>
          <w:rFonts w:ascii="Tahoma" w:hAnsi="Tahoma" w:cs="Tahoma"/>
          <w:b/>
          <w:sz w:val="18"/>
          <w:szCs w:val="18"/>
        </w:rPr>
        <w:t>LAASSP"</w:t>
      </w:r>
      <w:r w:rsidRPr="00AF47FF">
        <w:rPr>
          <w:rFonts w:ascii="Tahoma" w:hAnsi="Tahoma" w:cs="Tahoma"/>
          <w:sz w:val="18"/>
          <w:szCs w:val="18"/>
        </w:rPr>
        <w:t>, siempre y cuando las modificaciones no rebasen en su</w:t>
      </w:r>
      <w:r w:rsidRPr="00AF47FF">
        <w:rPr>
          <w:rFonts w:ascii="Tahoma" w:hAnsi="Tahoma" w:cs="Tahoma"/>
          <w:spacing w:val="1"/>
          <w:sz w:val="18"/>
          <w:szCs w:val="18"/>
        </w:rPr>
        <w:t xml:space="preserve"> </w:t>
      </w:r>
      <w:r w:rsidRPr="00AF47FF">
        <w:rPr>
          <w:rFonts w:ascii="Tahoma" w:hAnsi="Tahoma" w:cs="Tahoma"/>
          <w:sz w:val="18"/>
          <w:szCs w:val="18"/>
        </w:rPr>
        <w:t xml:space="preserve">conjunto el 20% (veinte por ciento) del monto o cantidad de los conceptos y volúmenes establecidos originalmente. </w:t>
      </w:r>
    </w:p>
    <w:p w14:paraId="3F4DB60D" w14:textId="77777777" w:rsidR="00B8527F" w:rsidRPr="00AF47FF" w:rsidRDefault="00B8527F" w:rsidP="00B8527F">
      <w:pPr>
        <w:pStyle w:val="Textoindependiente"/>
        <w:ind w:right="48"/>
        <w:jc w:val="both"/>
        <w:rPr>
          <w:rFonts w:ascii="Tahoma" w:hAnsi="Tahoma" w:cs="Tahoma"/>
          <w:sz w:val="18"/>
          <w:szCs w:val="18"/>
        </w:rPr>
      </w:pPr>
    </w:p>
    <w:p w14:paraId="234DF08F" w14:textId="79E8CF3D"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sz w:val="18"/>
          <w:szCs w:val="18"/>
        </w:rPr>
        <w:t>Lo anterior, se</w:t>
      </w:r>
      <w:r w:rsidRPr="00AF47FF">
        <w:rPr>
          <w:rFonts w:ascii="Tahoma" w:hAnsi="Tahoma" w:cs="Tahoma"/>
          <w:spacing w:val="1"/>
          <w:sz w:val="18"/>
          <w:szCs w:val="18"/>
        </w:rPr>
        <w:t xml:space="preserve"> </w:t>
      </w:r>
      <w:r w:rsidRPr="00AF47FF">
        <w:rPr>
          <w:rFonts w:ascii="Tahoma" w:hAnsi="Tahoma" w:cs="Tahoma"/>
          <w:sz w:val="18"/>
          <w:szCs w:val="18"/>
        </w:rPr>
        <w:t>formalizará mediante la celebración de un Convenio Modificatorio del Contrato Principal. Asimismo, con fundamento en el artículo 91</w:t>
      </w:r>
      <w:r w:rsidRPr="00AF47FF">
        <w:rPr>
          <w:rFonts w:ascii="Tahoma" w:hAnsi="Tahoma" w:cs="Tahoma"/>
          <w:spacing w:val="1"/>
          <w:sz w:val="18"/>
          <w:szCs w:val="18"/>
        </w:rPr>
        <w:t xml:space="preserve"> </w:t>
      </w:r>
      <w:r w:rsidRPr="00AF47FF">
        <w:rPr>
          <w:rFonts w:ascii="Tahoma" w:hAnsi="Tahoma" w:cs="Tahoma"/>
          <w:sz w:val="18"/>
          <w:szCs w:val="18"/>
        </w:rPr>
        <w:t>del</w:t>
      </w:r>
      <w:r w:rsidRPr="00AF47FF">
        <w:rPr>
          <w:rFonts w:ascii="Tahoma" w:hAnsi="Tahoma" w:cs="Tahoma"/>
          <w:spacing w:val="15"/>
          <w:sz w:val="18"/>
          <w:szCs w:val="18"/>
        </w:rPr>
        <w:t xml:space="preserve"> </w:t>
      </w:r>
      <w:r w:rsidRPr="00AF47FF">
        <w:rPr>
          <w:rFonts w:ascii="Tahoma" w:hAnsi="Tahoma" w:cs="Tahoma"/>
          <w:sz w:val="18"/>
          <w:szCs w:val="18"/>
        </w:rPr>
        <w:t>Reglamento</w:t>
      </w:r>
      <w:r w:rsidRPr="00AF47FF">
        <w:rPr>
          <w:rFonts w:ascii="Tahoma" w:hAnsi="Tahoma" w:cs="Tahoma"/>
          <w:spacing w:val="15"/>
          <w:sz w:val="18"/>
          <w:szCs w:val="18"/>
        </w:rPr>
        <w:t xml:space="preserve"> </w:t>
      </w:r>
      <w:r w:rsidRPr="00AF47FF">
        <w:rPr>
          <w:rFonts w:ascii="Tahoma" w:hAnsi="Tahoma" w:cs="Tahoma"/>
          <w:sz w:val="18"/>
          <w:szCs w:val="18"/>
        </w:rPr>
        <w:t>de</w:t>
      </w:r>
      <w:r w:rsidRPr="00AF47FF">
        <w:rPr>
          <w:rFonts w:ascii="Tahoma" w:hAnsi="Tahoma" w:cs="Tahoma"/>
          <w:spacing w:val="15"/>
          <w:sz w:val="18"/>
          <w:szCs w:val="18"/>
        </w:rPr>
        <w:t xml:space="preserve"> </w:t>
      </w:r>
      <w:r w:rsidRPr="00AF47FF">
        <w:rPr>
          <w:rFonts w:ascii="Tahoma" w:hAnsi="Tahoma" w:cs="Tahoma"/>
          <w:sz w:val="18"/>
          <w:szCs w:val="18"/>
        </w:rPr>
        <w:t>la</w:t>
      </w:r>
      <w:r w:rsidRPr="00AF47FF">
        <w:rPr>
          <w:rFonts w:ascii="Tahoma" w:hAnsi="Tahoma" w:cs="Tahoma"/>
          <w:spacing w:val="15"/>
          <w:sz w:val="18"/>
          <w:szCs w:val="18"/>
        </w:rPr>
        <w:t xml:space="preserve"> </w:t>
      </w:r>
      <w:r w:rsidRPr="00AF47FF">
        <w:rPr>
          <w:rFonts w:ascii="Tahoma" w:hAnsi="Tahoma" w:cs="Tahoma"/>
          <w:b/>
          <w:sz w:val="18"/>
          <w:szCs w:val="18"/>
        </w:rPr>
        <w:t>"LAASSP"</w:t>
      </w:r>
      <w:r w:rsidRPr="00AF47FF">
        <w:rPr>
          <w:rFonts w:ascii="Tahoma" w:hAnsi="Tahoma" w:cs="Tahoma"/>
          <w:sz w:val="18"/>
          <w:szCs w:val="18"/>
        </w:rPr>
        <w:t>,</w:t>
      </w:r>
      <w:r w:rsidRPr="00AF47FF">
        <w:rPr>
          <w:rFonts w:ascii="Tahoma" w:hAnsi="Tahoma" w:cs="Tahoma"/>
          <w:spacing w:val="15"/>
          <w:sz w:val="18"/>
          <w:szCs w:val="18"/>
        </w:rPr>
        <w:t xml:space="preserve"> </w:t>
      </w:r>
      <w:r w:rsidRPr="00AF47FF">
        <w:rPr>
          <w:rFonts w:ascii="Tahoma" w:hAnsi="Tahoma" w:cs="Tahoma"/>
          <w:b/>
          <w:sz w:val="18"/>
          <w:szCs w:val="18"/>
        </w:rPr>
        <w:t>"EL</w:t>
      </w:r>
      <w:r w:rsidRPr="00AF47FF">
        <w:rPr>
          <w:rFonts w:ascii="Tahoma" w:hAnsi="Tahoma" w:cs="Tahoma"/>
          <w:b/>
          <w:spacing w:val="15"/>
          <w:sz w:val="18"/>
          <w:szCs w:val="18"/>
        </w:rPr>
        <w:t xml:space="preserve"> </w:t>
      </w:r>
      <w:r w:rsidRPr="00AF47FF">
        <w:rPr>
          <w:rFonts w:ascii="Tahoma" w:hAnsi="Tahoma" w:cs="Tahoma"/>
          <w:b/>
          <w:sz w:val="18"/>
          <w:szCs w:val="18"/>
        </w:rPr>
        <w:t>PROVEEDOR"</w:t>
      </w:r>
      <w:r w:rsidRPr="00AF47FF">
        <w:rPr>
          <w:rFonts w:ascii="Tahoma" w:hAnsi="Tahoma" w:cs="Tahoma"/>
          <w:b/>
          <w:spacing w:val="15"/>
          <w:sz w:val="18"/>
          <w:szCs w:val="18"/>
        </w:rPr>
        <w:t xml:space="preserve"> </w:t>
      </w:r>
      <w:r w:rsidRPr="00AF47FF">
        <w:rPr>
          <w:rFonts w:ascii="Tahoma" w:hAnsi="Tahoma" w:cs="Tahoma"/>
          <w:sz w:val="18"/>
          <w:szCs w:val="18"/>
        </w:rPr>
        <w:t>deberá</w:t>
      </w:r>
      <w:r w:rsidRPr="00AF47FF">
        <w:rPr>
          <w:rFonts w:ascii="Tahoma" w:hAnsi="Tahoma" w:cs="Tahoma"/>
          <w:spacing w:val="15"/>
          <w:sz w:val="18"/>
          <w:szCs w:val="18"/>
        </w:rPr>
        <w:t xml:space="preserve"> </w:t>
      </w:r>
      <w:r w:rsidRPr="00AF47FF">
        <w:rPr>
          <w:rFonts w:ascii="Tahoma" w:hAnsi="Tahoma" w:cs="Tahoma"/>
          <w:sz w:val="18"/>
          <w:szCs w:val="18"/>
        </w:rPr>
        <w:t>entregar</w:t>
      </w:r>
      <w:r w:rsidRPr="00AF47FF">
        <w:rPr>
          <w:rFonts w:ascii="Tahoma" w:hAnsi="Tahoma" w:cs="Tahoma"/>
          <w:spacing w:val="15"/>
          <w:sz w:val="18"/>
          <w:szCs w:val="18"/>
        </w:rPr>
        <w:t xml:space="preserve"> </w:t>
      </w:r>
      <w:r w:rsidRPr="00AF47FF">
        <w:rPr>
          <w:rFonts w:ascii="Tahoma" w:hAnsi="Tahoma" w:cs="Tahoma"/>
          <w:sz w:val="18"/>
          <w:szCs w:val="18"/>
        </w:rPr>
        <w:t>las</w:t>
      </w:r>
      <w:r w:rsidRPr="00AF47FF">
        <w:rPr>
          <w:rFonts w:ascii="Tahoma" w:hAnsi="Tahoma" w:cs="Tahoma"/>
          <w:spacing w:val="15"/>
          <w:sz w:val="18"/>
          <w:szCs w:val="18"/>
        </w:rPr>
        <w:t xml:space="preserve"> </w:t>
      </w:r>
      <w:r w:rsidRPr="00AF47FF">
        <w:rPr>
          <w:rFonts w:ascii="Tahoma" w:hAnsi="Tahoma" w:cs="Tahoma"/>
          <w:sz w:val="18"/>
          <w:szCs w:val="18"/>
        </w:rPr>
        <w:t>modificaciones</w:t>
      </w:r>
      <w:r w:rsidRPr="00AF47FF">
        <w:rPr>
          <w:rFonts w:ascii="Tahoma" w:hAnsi="Tahoma" w:cs="Tahoma"/>
          <w:spacing w:val="15"/>
          <w:sz w:val="18"/>
          <w:szCs w:val="18"/>
        </w:rPr>
        <w:t xml:space="preserve"> </w:t>
      </w:r>
      <w:r w:rsidRPr="00AF47FF">
        <w:rPr>
          <w:rFonts w:ascii="Tahoma" w:hAnsi="Tahoma" w:cs="Tahoma"/>
          <w:sz w:val="18"/>
          <w:szCs w:val="18"/>
        </w:rPr>
        <w:t>respectivas</w:t>
      </w:r>
      <w:r w:rsidRPr="00AF47FF">
        <w:rPr>
          <w:rFonts w:ascii="Tahoma" w:hAnsi="Tahoma" w:cs="Tahoma"/>
          <w:spacing w:val="15"/>
          <w:sz w:val="18"/>
          <w:szCs w:val="18"/>
        </w:rPr>
        <w:t xml:space="preserve"> </w:t>
      </w:r>
      <w:r w:rsidRPr="00AF47FF">
        <w:rPr>
          <w:rFonts w:ascii="Tahoma" w:hAnsi="Tahoma" w:cs="Tahoma"/>
          <w:sz w:val="18"/>
          <w:szCs w:val="18"/>
        </w:rPr>
        <w:t>de</w:t>
      </w:r>
      <w:r w:rsidRPr="00AF47FF">
        <w:rPr>
          <w:rFonts w:ascii="Tahoma" w:hAnsi="Tahoma" w:cs="Tahoma"/>
          <w:spacing w:val="15"/>
          <w:sz w:val="18"/>
          <w:szCs w:val="18"/>
        </w:rPr>
        <w:t xml:space="preserve"> </w:t>
      </w:r>
      <w:r w:rsidRPr="00AF47FF">
        <w:rPr>
          <w:rFonts w:ascii="Tahoma" w:hAnsi="Tahoma" w:cs="Tahoma"/>
          <w:sz w:val="18"/>
          <w:szCs w:val="18"/>
        </w:rPr>
        <w:t>las</w:t>
      </w:r>
      <w:r w:rsidRPr="00AF47FF">
        <w:rPr>
          <w:rFonts w:ascii="Tahoma" w:hAnsi="Tahoma" w:cs="Tahoma"/>
          <w:spacing w:val="15"/>
          <w:sz w:val="18"/>
          <w:szCs w:val="18"/>
        </w:rPr>
        <w:t xml:space="preserve"> </w:t>
      </w:r>
      <w:r w:rsidRPr="00AF47FF">
        <w:rPr>
          <w:rFonts w:ascii="Tahoma" w:hAnsi="Tahoma" w:cs="Tahoma"/>
          <w:sz w:val="18"/>
          <w:szCs w:val="18"/>
        </w:rPr>
        <w:t>garantías,</w:t>
      </w:r>
      <w:r w:rsidRPr="00AF47FF">
        <w:rPr>
          <w:rFonts w:ascii="Tahoma" w:hAnsi="Tahoma" w:cs="Tahoma"/>
          <w:spacing w:val="15"/>
          <w:sz w:val="18"/>
          <w:szCs w:val="18"/>
        </w:rPr>
        <w:t xml:space="preserve"> </w:t>
      </w:r>
      <w:r w:rsidRPr="00AF47FF">
        <w:rPr>
          <w:rFonts w:ascii="Tahoma" w:hAnsi="Tahoma" w:cs="Tahoma"/>
          <w:sz w:val="18"/>
          <w:szCs w:val="18"/>
        </w:rPr>
        <w:t>señaladas</w:t>
      </w:r>
      <w:r w:rsidRPr="00AF47FF">
        <w:rPr>
          <w:rFonts w:ascii="Tahoma" w:hAnsi="Tahoma" w:cs="Tahoma"/>
          <w:spacing w:val="-48"/>
          <w:sz w:val="18"/>
          <w:szCs w:val="18"/>
        </w:rPr>
        <w:t xml:space="preserve"> </w:t>
      </w:r>
      <w:r w:rsidR="003146DD" w:rsidRPr="00AF47FF">
        <w:rPr>
          <w:rFonts w:ascii="Tahoma" w:hAnsi="Tahoma" w:cs="Tahoma"/>
          <w:spacing w:val="-48"/>
          <w:sz w:val="18"/>
          <w:szCs w:val="18"/>
        </w:rPr>
        <w:t xml:space="preserve">  </w:t>
      </w:r>
      <w:r w:rsidRPr="00AF47FF">
        <w:rPr>
          <w:rFonts w:ascii="Tahoma" w:hAnsi="Tahoma" w:cs="Tahoma"/>
          <w:sz w:val="18"/>
          <w:szCs w:val="18"/>
        </w:rPr>
        <w:t>en la CLÁUSULA SÉPTIMA de este contrato.</w:t>
      </w:r>
    </w:p>
    <w:p w14:paraId="00125DA4" w14:textId="77777777" w:rsidR="00B8527F" w:rsidRPr="00AF47FF" w:rsidRDefault="00B8527F" w:rsidP="00B8527F">
      <w:pPr>
        <w:pStyle w:val="Textoindependiente"/>
        <w:ind w:right="48"/>
        <w:rPr>
          <w:rFonts w:ascii="Tahoma" w:hAnsi="Tahoma" w:cs="Tahoma"/>
          <w:sz w:val="18"/>
          <w:szCs w:val="18"/>
        </w:rPr>
      </w:pPr>
    </w:p>
    <w:p w14:paraId="5B9F1F30" w14:textId="77777777"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sz w:val="18"/>
          <w:szCs w:val="18"/>
        </w:rPr>
        <w:t xml:space="preserve">Por caso fortuito o de fuerza mayor, o por causas atribuibles a </w:t>
      </w:r>
      <w:r w:rsidRPr="00AF47FF">
        <w:rPr>
          <w:rFonts w:ascii="Tahoma" w:hAnsi="Tahoma" w:cs="Tahoma"/>
          <w:b/>
          <w:sz w:val="18"/>
          <w:szCs w:val="18"/>
        </w:rPr>
        <w:t>"EL CENACE"</w:t>
      </w:r>
      <w:r w:rsidRPr="00AF47FF">
        <w:rPr>
          <w:rFonts w:ascii="Tahoma" w:hAnsi="Tahoma" w:cs="Tahoma"/>
          <w:sz w:val="18"/>
          <w:szCs w:val="18"/>
        </w:rPr>
        <w:t>, se podrá modificar el presente instrumento jurídico, la</w:t>
      </w:r>
      <w:r w:rsidRPr="00AF47FF">
        <w:rPr>
          <w:rFonts w:ascii="Tahoma" w:hAnsi="Tahoma" w:cs="Tahoma"/>
          <w:spacing w:val="1"/>
          <w:sz w:val="18"/>
          <w:szCs w:val="18"/>
        </w:rPr>
        <w:t xml:space="preserve"> </w:t>
      </w:r>
      <w:r w:rsidRPr="00AF47FF">
        <w:rPr>
          <w:rFonts w:ascii="Tahoma" w:hAnsi="Tahoma" w:cs="Tahoma"/>
          <w:sz w:val="18"/>
          <w:szCs w:val="18"/>
        </w:rPr>
        <w:t>fecha o el plazo para la entrega de los servicios. En dicho supuesto, se deberá formalizar el convenio modificatorio respectivo, no</w:t>
      </w:r>
      <w:r w:rsidRPr="00AF47FF">
        <w:rPr>
          <w:rFonts w:ascii="Tahoma" w:hAnsi="Tahoma" w:cs="Tahoma"/>
          <w:spacing w:val="1"/>
          <w:sz w:val="18"/>
          <w:szCs w:val="18"/>
        </w:rPr>
        <w:t xml:space="preserve"> </w:t>
      </w:r>
      <w:r w:rsidRPr="00AF47FF">
        <w:rPr>
          <w:rFonts w:ascii="Tahoma" w:hAnsi="Tahoma" w:cs="Tahoma"/>
          <w:sz w:val="18"/>
          <w:szCs w:val="18"/>
        </w:rPr>
        <w:t xml:space="preserve">procediendo la aplicación de penas convencionales por atraso. Tratándose de causas imputables a </w:t>
      </w:r>
      <w:r w:rsidRPr="00AF47FF">
        <w:rPr>
          <w:rFonts w:ascii="Tahoma" w:hAnsi="Tahoma" w:cs="Tahoma"/>
          <w:b/>
          <w:sz w:val="18"/>
          <w:szCs w:val="18"/>
        </w:rPr>
        <w:t>"EL CENACE"</w:t>
      </w:r>
      <w:r w:rsidRPr="00AF47FF">
        <w:rPr>
          <w:rFonts w:ascii="Tahoma" w:hAnsi="Tahoma" w:cs="Tahoma"/>
          <w:sz w:val="18"/>
          <w:szCs w:val="18"/>
        </w:rPr>
        <w:t>, no se requerirá</w:t>
      </w:r>
      <w:r w:rsidRPr="00AF47FF">
        <w:rPr>
          <w:rFonts w:ascii="Tahoma" w:hAnsi="Tahoma" w:cs="Tahoma"/>
          <w:spacing w:val="1"/>
          <w:sz w:val="18"/>
          <w:szCs w:val="18"/>
        </w:rPr>
        <w:t xml:space="preserve"> </w:t>
      </w:r>
      <w:r w:rsidRPr="00AF47FF">
        <w:rPr>
          <w:rFonts w:ascii="Tahoma" w:hAnsi="Tahoma" w:cs="Tahoma"/>
          <w:sz w:val="18"/>
          <w:szCs w:val="18"/>
        </w:rPr>
        <w:t xml:space="preserve">de la solicitud de </w:t>
      </w:r>
      <w:r w:rsidRPr="00AF47FF">
        <w:rPr>
          <w:rFonts w:ascii="Tahoma" w:hAnsi="Tahoma" w:cs="Tahoma"/>
          <w:b/>
          <w:sz w:val="18"/>
          <w:szCs w:val="18"/>
        </w:rPr>
        <w:t>"EL PROVEEDOR"</w:t>
      </w:r>
      <w:r w:rsidRPr="00AF47FF">
        <w:rPr>
          <w:rFonts w:ascii="Tahoma" w:hAnsi="Tahoma" w:cs="Tahoma"/>
          <w:sz w:val="18"/>
          <w:szCs w:val="18"/>
        </w:rPr>
        <w:t>.</w:t>
      </w:r>
    </w:p>
    <w:p w14:paraId="027C60A4" w14:textId="77777777" w:rsidR="00B8527F" w:rsidRPr="00AF47FF" w:rsidRDefault="00B8527F" w:rsidP="00B8527F">
      <w:pPr>
        <w:pStyle w:val="Textoindependiente"/>
        <w:ind w:right="48"/>
        <w:rPr>
          <w:rFonts w:ascii="Tahoma" w:hAnsi="Tahoma" w:cs="Tahoma"/>
          <w:sz w:val="18"/>
          <w:szCs w:val="18"/>
        </w:rPr>
      </w:pPr>
    </w:p>
    <w:p w14:paraId="7894196A" w14:textId="77777777" w:rsidR="00B8527F" w:rsidRPr="00AF47FF" w:rsidRDefault="00B8527F" w:rsidP="00B8527F">
      <w:pPr>
        <w:pStyle w:val="Ttulo2"/>
        <w:spacing w:before="0" w:line="240" w:lineRule="auto"/>
        <w:ind w:right="48"/>
        <w:rPr>
          <w:rFonts w:ascii="Tahoma" w:hAnsi="Tahoma" w:cs="Tahoma"/>
          <w:color w:val="auto"/>
          <w:sz w:val="18"/>
          <w:szCs w:val="18"/>
        </w:rPr>
      </w:pPr>
      <w:bookmarkStart w:id="30" w:name="_Toc102651793"/>
      <w:bookmarkStart w:id="31" w:name="_Toc103948815"/>
      <w:r w:rsidRPr="00AF47FF">
        <w:rPr>
          <w:rFonts w:ascii="Tahoma" w:hAnsi="Tahoma" w:cs="Tahoma"/>
          <w:color w:val="auto"/>
          <w:sz w:val="18"/>
          <w:szCs w:val="18"/>
        </w:rPr>
        <w:t>La presente Cláusula no debe considerarse como incluida en este Contrato. SEXTA. GARANTÍAS DE LOS BIENES O PRESTACIÓN DE</w:t>
      </w:r>
      <w:r w:rsidRPr="00AF47FF">
        <w:rPr>
          <w:rFonts w:ascii="Tahoma" w:hAnsi="Tahoma" w:cs="Tahoma"/>
          <w:color w:val="auto"/>
          <w:spacing w:val="-47"/>
          <w:sz w:val="18"/>
          <w:szCs w:val="18"/>
        </w:rPr>
        <w:t xml:space="preserve"> </w:t>
      </w:r>
      <w:r w:rsidRPr="00AF47FF">
        <w:rPr>
          <w:rFonts w:ascii="Tahoma" w:hAnsi="Tahoma" w:cs="Tahoma"/>
          <w:color w:val="auto"/>
          <w:sz w:val="18"/>
          <w:szCs w:val="18"/>
        </w:rPr>
        <w:t>LOS SERVICIOS O ARRENDAMIENTO Y ANTICIPOS (NO APLICA)</w:t>
      </w:r>
      <w:bookmarkEnd w:id="30"/>
      <w:bookmarkEnd w:id="31"/>
    </w:p>
    <w:p w14:paraId="649FED4C" w14:textId="77777777" w:rsidR="00B8527F" w:rsidRPr="00AF47FF" w:rsidRDefault="00B8527F" w:rsidP="00B8527F">
      <w:pPr>
        <w:pStyle w:val="Textoindependiente"/>
        <w:ind w:right="48"/>
        <w:rPr>
          <w:rFonts w:ascii="Tahoma" w:hAnsi="Tahoma" w:cs="Tahoma"/>
          <w:b/>
          <w:sz w:val="18"/>
          <w:szCs w:val="18"/>
        </w:rPr>
      </w:pPr>
    </w:p>
    <w:p w14:paraId="665F5BD7" w14:textId="77777777" w:rsidR="00B8527F" w:rsidRPr="00AF47FF" w:rsidRDefault="00B8527F" w:rsidP="00B8527F">
      <w:pPr>
        <w:spacing w:after="0" w:line="240" w:lineRule="auto"/>
        <w:ind w:right="48"/>
        <w:jc w:val="both"/>
        <w:rPr>
          <w:rFonts w:ascii="Tahoma" w:hAnsi="Tahoma" w:cs="Tahoma"/>
          <w:sz w:val="18"/>
          <w:szCs w:val="18"/>
        </w:rPr>
      </w:pPr>
      <w:r w:rsidRPr="00AF47FF">
        <w:rPr>
          <w:rFonts w:ascii="Tahoma" w:hAnsi="Tahoma" w:cs="Tahoma"/>
          <w:b/>
          <w:sz w:val="18"/>
          <w:szCs w:val="18"/>
        </w:rPr>
        <w:t xml:space="preserve">"EL PROVEEDOR" </w:t>
      </w:r>
      <w:r w:rsidRPr="00AF47FF">
        <w:rPr>
          <w:rFonts w:ascii="Tahoma" w:hAnsi="Tahoma" w:cs="Tahoma"/>
          <w:sz w:val="18"/>
          <w:szCs w:val="18"/>
        </w:rPr>
        <w:t xml:space="preserve">se obliga a otorgar a </w:t>
      </w:r>
      <w:r w:rsidRPr="00AF47FF">
        <w:rPr>
          <w:rFonts w:ascii="Tahoma" w:hAnsi="Tahoma" w:cs="Tahoma"/>
          <w:b/>
          <w:sz w:val="18"/>
          <w:szCs w:val="18"/>
        </w:rPr>
        <w:t>"EL CENACE"</w:t>
      </w:r>
      <w:r w:rsidRPr="00AF47FF">
        <w:rPr>
          <w:rFonts w:ascii="Tahoma" w:hAnsi="Tahoma" w:cs="Tahoma"/>
          <w:sz w:val="18"/>
          <w:szCs w:val="18"/>
        </w:rPr>
        <w:t>, las siguientes garantías:</w:t>
      </w:r>
    </w:p>
    <w:p w14:paraId="73534223" w14:textId="77777777" w:rsidR="00B8527F" w:rsidRPr="00AF47FF" w:rsidRDefault="00B8527F" w:rsidP="00B8527F">
      <w:pPr>
        <w:pStyle w:val="Textoindependiente"/>
        <w:ind w:right="48"/>
        <w:rPr>
          <w:rFonts w:ascii="Tahoma" w:hAnsi="Tahoma" w:cs="Tahoma"/>
          <w:sz w:val="18"/>
          <w:szCs w:val="18"/>
        </w:rPr>
      </w:pPr>
    </w:p>
    <w:p w14:paraId="5C1D1C4B" w14:textId="77777777"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sz w:val="18"/>
          <w:szCs w:val="18"/>
        </w:rPr>
        <w:t xml:space="preserve">El otorgamiento de anticipos deberá garantizarse en los términos del artículo 48 de la </w:t>
      </w:r>
      <w:r w:rsidRPr="00AF47FF">
        <w:rPr>
          <w:rFonts w:ascii="Tahoma" w:hAnsi="Tahoma" w:cs="Tahoma"/>
          <w:b/>
          <w:sz w:val="18"/>
          <w:szCs w:val="18"/>
        </w:rPr>
        <w:t xml:space="preserve">"LAASSP" </w:t>
      </w:r>
      <w:r w:rsidRPr="00AF47FF">
        <w:rPr>
          <w:rFonts w:ascii="Tahoma" w:hAnsi="Tahoma" w:cs="Tahoma"/>
          <w:sz w:val="18"/>
          <w:szCs w:val="18"/>
        </w:rPr>
        <w:t xml:space="preserve">y primer párrafo del </w:t>
      </w:r>
      <w:r w:rsidRPr="00AF47FF">
        <w:rPr>
          <w:rFonts w:ascii="Tahoma" w:hAnsi="Tahoma" w:cs="Tahoma"/>
          <w:sz w:val="18"/>
          <w:szCs w:val="18"/>
        </w:rPr>
        <w:lastRenderedPageBreak/>
        <w:t>artículo 81 de</w:t>
      </w:r>
      <w:r w:rsidRPr="00AF47FF">
        <w:rPr>
          <w:rFonts w:ascii="Tahoma" w:hAnsi="Tahoma" w:cs="Tahoma"/>
          <w:spacing w:val="1"/>
          <w:sz w:val="18"/>
          <w:szCs w:val="18"/>
        </w:rPr>
        <w:t xml:space="preserve"> </w:t>
      </w:r>
      <w:r w:rsidRPr="00AF47FF">
        <w:rPr>
          <w:rFonts w:ascii="Tahoma" w:hAnsi="Tahoma" w:cs="Tahoma"/>
          <w:sz w:val="18"/>
          <w:szCs w:val="18"/>
        </w:rPr>
        <w:t>su Reglamento. Si las disposiciones jurídicas aplicables lo permitan, la entrega de la garantía de anticipos se realice de manera</w:t>
      </w:r>
      <w:r w:rsidRPr="00AF47FF">
        <w:rPr>
          <w:rFonts w:ascii="Tahoma" w:hAnsi="Tahoma" w:cs="Tahoma"/>
          <w:spacing w:val="1"/>
          <w:sz w:val="18"/>
          <w:szCs w:val="18"/>
        </w:rPr>
        <w:t xml:space="preserve"> </w:t>
      </w:r>
      <w:r w:rsidRPr="00AF47FF">
        <w:rPr>
          <w:rFonts w:ascii="Tahoma" w:hAnsi="Tahoma" w:cs="Tahoma"/>
          <w:sz w:val="18"/>
          <w:szCs w:val="18"/>
        </w:rPr>
        <w:t>electrónica.</w:t>
      </w:r>
    </w:p>
    <w:p w14:paraId="63D35285" w14:textId="77777777" w:rsidR="00B8527F" w:rsidRPr="00AF47FF" w:rsidRDefault="00B8527F" w:rsidP="00B8527F">
      <w:pPr>
        <w:pStyle w:val="Textoindependiente"/>
        <w:ind w:right="48"/>
        <w:rPr>
          <w:rFonts w:ascii="Tahoma" w:hAnsi="Tahoma" w:cs="Tahoma"/>
          <w:sz w:val="18"/>
          <w:szCs w:val="18"/>
        </w:rPr>
      </w:pPr>
    </w:p>
    <w:p w14:paraId="3D119A06" w14:textId="77777777"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sz w:val="18"/>
          <w:szCs w:val="18"/>
        </w:rPr>
        <w:t xml:space="preserve">La póliza de garantía de anticipo será devuelta a </w:t>
      </w:r>
      <w:r w:rsidRPr="00AF47FF">
        <w:rPr>
          <w:rFonts w:ascii="Tahoma" w:hAnsi="Tahoma" w:cs="Tahoma"/>
          <w:b/>
          <w:sz w:val="18"/>
          <w:szCs w:val="18"/>
        </w:rPr>
        <w:t xml:space="preserve">"EL PROVEEDOR" </w:t>
      </w:r>
      <w:r w:rsidRPr="00AF47FF">
        <w:rPr>
          <w:rFonts w:ascii="Tahoma" w:hAnsi="Tahoma" w:cs="Tahoma"/>
          <w:sz w:val="18"/>
          <w:szCs w:val="18"/>
        </w:rPr>
        <w:t xml:space="preserve">una vez que el </w:t>
      </w:r>
      <w:r w:rsidRPr="00AF47FF">
        <w:rPr>
          <w:rFonts w:ascii="Tahoma" w:hAnsi="Tahoma" w:cs="Tahoma"/>
          <w:b/>
          <w:sz w:val="18"/>
          <w:szCs w:val="18"/>
        </w:rPr>
        <w:t xml:space="preserve">"EL CENACE" </w:t>
      </w:r>
      <w:r w:rsidRPr="00AF47FF">
        <w:rPr>
          <w:rFonts w:ascii="Tahoma" w:hAnsi="Tahoma" w:cs="Tahoma"/>
          <w:sz w:val="18"/>
          <w:szCs w:val="18"/>
        </w:rPr>
        <w:t xml:space="preserve">entregue a </w:t>
      </w:r>
      <w:r w:rsidRPr="00AF47FF">
        <w:rPr>
          <w:rFonts w:ascii="Tahoma" w:hAnsi="Tahoma" w:cs="Tahoma"/>
          <w:b/>
          <w:sz w:val="18"/>
          <w:szCs w:val="18"/>
        </w:rPr>
        <w:t>"EL PROVEEDOR"</w:t>
      </w:r>
      <w:r w:rsidRPr="00AF47FF">
        <w:rPr>
          <w:rFonts w:ascii="Tahoma" w:hAnsi="Tahoma" w:cs="Tahoma"/>
          <w:sz w:val="18"/>
          <w:szCs w:val="18"/>
        </w:rPr>
        <w:t>,</w:t>
      </w:r>
      <w:r w:rsidRPr="00AF47FF">
        <w:rPr>
          <w:rFonts w:ascii="Tahoma" w:hAnsi="Tahoma" w:cs="Tahoma"/>
          <w:spacing w:val="-47"/>
          <w:sz w:val="18"/>
          <w:szCs w:val="18"/>
        </w:rPr>
        <w:t xml:space="preserve"> </w:t>
      </w:r>
      <w:r w:rsidRPr="00AF47FF">
        <w:rPr>
          <w:rFonts w:ascii="Tahoma" w:hAnsi="Tahoma" w:cs="Tahoma"/>
          <w:sz w:val="18"/>
          <w:szCs w:val="18"/>
        </w:rPr>
        <w:t>autorización por escrito de que demuestre haber cumplido con la totalidad de las obligaciones adquiridas en el presente contrato,</w:t>
      </w:r>
      <w:r w:rsidRPr="00AF47FF">
        <w:rPr>
          <w:rFonts w:ascii="Tahoma" w:hAnsi="Tahoma" w:cs="Tahoma"/>
          <w:spacing w:val="1"/>
          <w:sz w:val="18"/>
          <w:szCs w:val="18"/>
        </w:rPr>
        <w:t xml:space="preserve"> </w:t>
      </w:r>
      <w:r w:rsidRPr="00AF47FF">
        <w:rPr>
          <w:rFonts w:ascii="Tahoma" w:hAnsi="Tahoma" w:cs="Tahoma"/>
          <w:sz w:val="18"/>
          <w:szCs w:val="18"/>
        </w:rPr>
        <w:t xml:space="preserve">para lo cual </w:t>
      </w:r>
      <w:r w:rsidRPr="00AF47FF">
        <w:rPr>
          <w:rFonts w:ascii="Tahoma" w:hAnsi="Tahoma" w:cs="Tahoma"/>
          <w:b/>
          <w:sz w:val="18"/>
          <w:szCs w:val="18"/>
        </w:rPr>
        <w:t>"EL PROVEEDOR"</w:t>
      </w:r>
      <w:r w:rsidRPr="00AF47FF">
        <w:rPr>
          <w:rFonts w:ascii="Tahoma" w:hAnsi="Tahoma" w:cs="Tahoma"/>
          <w:sz w:val="18"/>
          <w:szCs w:val="18"/>
        </w:rPr>
        <w:t xml:space="preserve">, deberá solicitar por escrito a </w:t>
      </w:r>
      <w:r w:rsidRPr="00AF47FF">
        <w:rPr>
          <w:rFonts w:ascii="Tahoma" w:hAnsi="Tahoma" w:cs="Tahoma"/>
          <w:b/>
          <w:sz w:val="18"/>
          <w:szCs w:val="18"/>
        </w:rPr>
        <w:t xml:space="preserve">"EL CENACE" </w:t>
      </w:r>
      <w:r w:rsidRPr="00AF47FF">
        <w:rPr>
          <w:rFonts w:ascii="Tahoma" w:hAnsi="Tahoma" w:cs="Tahoma"/>
          <w:sz w:val="18"/>
          <w:szCs w:val="18"/>
        </w:rPr>
        <w:t>una vez concluida la verificación de cumplimiento o</w:t>
      </w:r>
      <w:r w:rsidRPr="00AF47FF">
        <w:rPr>
          <w:rFonts w:ascii="Tahoma" w:hAnsi="Tahoma" w:cs="Tahoma"/>
          <w:spacing w:val="1"/>
          <w:sz w:val="18"/>
          <w:szCs w:val="18"/>
        </w:rPr>
        <w:t xml:space="preserve"> </w:t>
      </w:r>
      <w:r w:rsidRPr="00AF47FF">
        <w:rPr>
          <w:rFonts w:ascii="Tahoma" w:hAnsi="Tahoma" w:cs="Tahoma"/>
          <w:sz w:val="18"/>
          <w:szCs w:val="18"/>
        </w:rPr>
        <w:t xml:space="preserve">terminación del contrato la liberación de la fianza a efecto de que </w:t>
      </w:r>
      <w:r w:rsidRPr="00AF47FF">
        <w:rPr>
          <w:rFonts w:ascii="Tahoma" w:hAnsi="Tahoma" w:cs="Tahoma"/>
          <w:b/>
          <w:sz w:val="18"/>
          <w:szCs w:val="18"/>
        </w:rPr>
        <w:t xml:space="preserve">"EL PROVEEDOR" </w:t>
      </w:r>
      <w:r w:rsidRPr="00AF47FF">
        <w:rPr>
          <w:rFonts w:ascii="Tahoma" w:hAnsi="Tahoma" w:cs="Tahoma"/>
          <w:sz w:val="18"/>
          <w:szCs w:val="18"/>
        </w:rPr>
        <w:t>pueda solicitar a la afianzadora la cancelación</w:t>
      </w:r>
      <w:r w:rsidRPr="00AF47FF">
        <w:rPr>
          <w:rFonts w:ascii="Tahoma" w:hAnsi="Tahoma" w:cs="Tahoma"/>
          <w:spacing w:val="1"/>
          <w:sz w:val="18"/>
          <w:szCs w:val="18"/>
        </w:rPr>
        <w:t xml:space="preserve"> </w:t>
      </w:r>
      <w:r w:rsidRPr="00AF47FF">
        <w:rPr>
          <w:rFonts w:ascii="Tahoma" w:hAnsi="Tahoma" w:cs="Tahoma"/>
          <w:sz w:val="18"/>
          <w:szCs w:val="18"/>
        </w:rPr>
        <w:t>o liberación de la fianza.</w:t>
      </w:r>
    </w:p>
    <w:p w14:paraId="674EAC9F" w14:textId="77777777" w:rsidR="00B8527F" w:rsidRPr="00AF47FF" w:rsidRDefault="00B8527F" w:rsidP="00B8527F">
      <w:pPr>
        <w:pStyle w:val="Textoindependiente"/>
        <w:ind w:right="48"/>
        <w:rPr>
          <w:rFonts w:ascii="Tahoma" w:hAnsi="Tahoma" w:cs="Tahoma"/>
          <w:sz w:val="18"/>
          <w:szCs w:val="18"/>
        </w:rPr>
      </w:pPr>
    </w:p>
    <w:p w14:paraId="504144CD" w14:textId="77777777"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sz w:val="18"/>
          <w:szCs w:val="18"/>
        </w:rPr>
        <w:t xml:space="preserve">En caso de que </w:t>
      </w:r>
      <w:r w:rsidRPr="00AF47FF">
        <w:rPr>
          <w:rFonts w:ascii="Tahoma" w:hAnsi="Tahoma" w:cs="Tahoma"/>
          <w:b/>
          <w:sz w:val="18"/>
          <w:szCs w:val="18"/>
        </w:rPr>
        <w:t xml:space="preserve">"EL CENACE" </w:t>
      </w:r>
      <w:r w:rsidRPr="00AF47FF">
        <w:rPr>
          <w:rFonts w:ascii="Tahoma" w:hAnsi="Tahoma" w:cs="Tahoma"/>
          <w:sz w:val="18"/>
          <w:szCs w:val="18"/>
        </w:rPr>
        <w:t xml:space="preserve">requiera hacer efectivo un importe parcial de la póliza de garantía de fianza de anticipo, </w:t>
      </w:r>
      <w:r w:rsidRPr="00AF47FF">
        <w:rPr>
          <w:rFonts w:ascii="Tahoma" w:hAnsi="Tahoma" w:cs="Tahoma"/>
          <w:b/>
          <w:sz w:val="18"/>
          <w:szCs w:val="18"/>
        </w:rPr>
        <w:t>"EL</w:t>
      </w:r>
      <w:r w:rsidRPr="00AF47FF">
        <w:rPr>
          <w:rFonts w:ascii="Tahoma" w:hAnsi="Tahoma" w:cs="Tahoma"/>
          <w:b/>
          <w:spacing w:val="1"/>
          <w:sz w:val="18"/>
          <w:szCs w:val="18"/>
        </w:rPr>
        <w:t xml:space="preserve"> </w:t>
      </w:r>
      <w:r w:rsidRPr="00AF47FF">
        <w:rPr>
          <w:rFonts w:ascii="Tahoma" w:hAnsi="Tahoma" w:cs="Tahoma"/>
          <w:b/>
          <w:sz w:val="18"/>
          <w:szCs w:val="18"/>
        </w:rPr>
        <w:t xml:space="preserve">PROVEEDOR" </w:t>
      </w:r>
      <w:r w:rsidRPr="00AF47FF">
        <w:rPr>
          <w:rFonts w:ascii="Tahoma" w:hAnsi="Tahoma" w:cs="Tahoma"/>
          <w:sz w:val="18"/>
          <w:szCs w:val="18"/>
        </w:rPr>
        <w:t xml:space="preserve">se obliga a presentar a </w:t>
      </w:r>
      <w:r w:rsidRPr="00AF47FF">
        <w:rPr>
          <w:rFonts w:ascii="Tahoma" w:hAnsi="Tahoma" w:cs="Tahoma"/>
          <w:b/>
          <w:sz w:val="18"/>
          <w:szCs w:val="18"/>
        </w:rPr>
        <w:t xml:space="preserve">"EL CENACE" </w:t>
      </w:r>
      <w:r w:rsidRPr="00AF47FF">
        <w:rPr>
          <w:rFonts w:ascii="Tahoma" w:hAnsi="Tahoma" w:cs="Tahoma"/>
          <w:sz w:val="18"/>
          <w:szCs w:val="18"/>
        </w:rPr>
        <w:t>otra póliza nueva de fianza o un endoso a la misma, amparando el importe</w:t>
      </w:r>
      <w:r w:rsidRPr="00AF47FF">
        <w:rPr>
          <w:rFonts w:ascii="Tahoma" w:hAnsi="Tahoma" w:cs="Tahoma"/>
          <w:spacing w:val="1"/>
          <w:sz w:val="18"/>
          <w:szCs w:val="18"/>
        </w:rPr>
        <w:t xml:space="preserve"> </w:t>
      </w:r>
      <w:r w:rsidRPr="00AF47FF">
        <w:rPr>
          <w:rFonts w:ascii="Tahoma" w:hAnsi="Tahoma" w:cs="Tahoma"/>
          <w:sz w:val="18"/>
          <w:szCs w:val="18"/>
        </w:rPr>
        <w:t>restante de la obligación total requerida.</w:t>
      </w:r>
    </w:p>
    <w:p w14:paraId="72F93BAB" w14:textId="77777777" w:rsidR="00B8527F" w:rsidRPr="00AF47FF" w:rsidRDefault="00B8527F" w:rsidP="00B8527F">
      <w:pPr>
        <w:pStyle w:val="Ttulo1"/>
        <w:spacing w:before="0" w:line="240" w:lineRule="auto"/>
        <w:ind w:right="48"/>
        <w:rPr>
          <w:rFonts w:ascii="Tahoma" w:hAnsi="Tahoma" w:cs="Tahoma"/>
          <w:color w:val="auto"/>
          <w:sz w:val="18"/>
          <w:szCs w:val="18"/>
        </w:rPr>
      </w:pPr>
    </w:p>
    <w:p w14:paraId="5E730F19" w14:textId="77777777" w:rsidR="00B8527F" w:rsidRPr="00AF47FF" w:rsidRDefault="00B8527F" w:rsidP="00B8527F">
      <w:pPr>
        <w:pStyle w:val="Ttulo1"/>
        <w:spacing w:before="0" w:line="240" w:lineRule="auto"/>
        <w:ind w:right="48"/>
        <w:rPr>
          <w:rFonts w:ascii="Tahoma" w:hAnsi="Tahoma" w:cs="Tahoma"/>
          <w:color w:val="auto"/>
          <w:sz w:val="18"/>
          <w:szCs w:val="18"/>
        </w:rPr>
      </w:pPr>
      <w:bookmarkStart w:id="32" w:name="_Toc102651794"/>
      <w:bookmarkStart w:id="33" w:name="_Toc103948816"/>
      <w:r w:rsidRPr="00AF47FF">
        <w:rPr>
          <w:rFonts w:ascii="Tahoma" w:hAnsi="Tahoma" w:cs="Tahoma"/>
          <w:color w:val="auto"/>
          <w:sz w:val="18"/>
          <w:szCs w:val="18"/>
        </w:rPr>
        <w:t>SÉPTIMA. GARANTÍA DE CUMPLIMIENTO DEL CONTRATO.</w:t>
      </w:r>
      <w:bookmarkEnd w:id="32"/>
      <w:bookmarkEnd w:id="33"/>
    </w:p>
    <w:p w14:paraId="7F171535" w14:textId="77777777"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sz w:val="18"/>
          <w:szCs w:val="18"/>
        </w:rPr>
        <w:t>EL CENTRO NACIONAL DE CONTROL DE ENERGÍA conforme a los artículos 48, primer párrafo, fracción II, y 49, primer párrafo,</w:t>
      </w:r>
      <w:r w:rsidRPr="00AF47FF">
        <w:rPr>
          <w:rFonts w:ascii="Tahoma" w:hAnsi="Tahoma" w:cs="Tahoma"/>
          <w:spacing w:val="1"/>
          <w:sz w:val="18"/>
          <w:szCs w:val="18"/>
        </w:rPr>
        <w:t xml:space="preserve"> </w:t>
      </w:r>
      <w:r w:rsidRPr="00AF47FF">
        <w:rPr>
          <w:rFonts w:ascii="Tahoma" w:hAnsi="Tahoma" w:cs="Tahoma"/>
          <w:sz w:val="18"/>
          <w:szCs w:val="18"/>
        </w:rPr>
        <w:t xml:space="preserve">fracción II, de la </w:t>
      </w:r>
      <w:r w:rsidRPr="00AF47FF">
        <w:rPr>
          <w:rFonts w:ascii="Tahoma" w:hAnsi="Tahoma" w:cs="Tahoma"/>
          <w:b/>
          <w:sz w:val="18"/>
          <w:szCs w:val="18"/>
        </w:rPr>
        <w:t>"LAASSP"</w:t>
      </w:r>
      <w:r w:rsidRPr="00AF47FF">
        <w:rPr>
          <w:rFonts w:ascii="Tahoma" w:hAnsi="Tahoma" w:cs="Tahoma"/>
          <w:sz w:val="18"/>
          <w:szCs w:val="18"/>
        </w:rPr>
        <w:t xml:space="preserve">, y 103 de su Reglamento; 166 de la Ley de Instituciones de Seguros y de Fianzas, requerirá </w:t>
      </w:r>
      <w:r w:rsidRPr="00AF47FF">
        <w:rPr>
          <w:rFonts w:ascii="Tahoma" w:hAnsi="Tahoma" w:cs="Tahoma"/>
          <w:b/>
          <w:sz w:val="18"/>
          <w:szCs w:val="18"/>
        </w:rPr>
        <w:t>"EL</w:t>
      </w:r>
      <w:r w:rsidRPr="00AF47FF">
        <w:rPr>
          <w:rFonts w:ascii="Tahoma" w:hAnsi="Tahoma" w:cs="Tahoma"/>
          <w:b/>
          <w:spacing w:val="1"/>
          <w:sz w:val="18"/>
          <w:szCs w:val="18"/>
        </w:rPr>
        <w:t xml:space="preserve"> </w:t>
      </w:r>
      <w:r w:rsidRPr="00AF47FF">
        <w:rPr>
          <w:rFonts w:ascii="Tahoma" w:hAnsi="Tahoma" w:cs="Tahoma"/>
          <w:b/>
          <w:sz w:val="18"/>
          <w:szCs w:val="18"/>
        </w:rPr>
        <w:t>PROVEEDOR"</w:t>
      </w:r>
      <w:r w:rsidRPr="00AF47FF">
        <w:rPr>
          <w:rFonts w:ascii="Tahoma" w:hAnsi="Tahoma" w:cs="Tahoma"/>
          <w:sz w:val="18"/>
          <w:szCs w:val="18"/>
        </w:rPr>
        <w:t>,</w:t>
      </w:r>
      <w:r w:rsidRPr="00AF47FF">
        <w:rPr>
          <w:rFonts w:ascii="Tahoma" w:hAnsi="Tahoma" w:cs="Tahoma"/>
          <w:spacing w:val="17"/>
          <w:sz w:val="18"/>
          <w:szCs w:val="18"/>
        </w:rPr>
        <w:t xml:space="preserve"> </w:t>
      </w:r>
      <w:r w:rsidRPr="00AF47FF">
        <w:rPr>
          <w:rFonts w:ascii="Tahoma" w:hAnsi="Tahoma" w:cs="Tahoma"/>
          <w:sz w:val="18"/>
          <w:szCs w:val="18"/>
        </w:rPr>
        <w:t>la</w:t>
      </w:r>
      <w:r w:rsidRPr="00AF47FF">
        <w:rPr>
          <w:rFonts w:ascii="Tahoma" w:hAnsi="Tahoma" w:cs="Tahoma"/>
          <w:spacing w:val="17"/>
          <w:sz w:val="18"/>
          <w:szCs w:val="18"/>
        </w:rPr>
        <w:t xml:space="preserve"> </w:t>
      </w:r>
      <w:r w:rsidRPr="00AF47FF">
        <w:rPr>
          <w:rFonts w:ascii="Tahoma" w:hAnsi="Tahoma" w:cs="Tahoma"/>
          <w:sz w:val="18"/>
          <w:szCs w:val="18"/>
        </w:rPr>
        <w:t>presentación</w:t>
      </w:r>
      <w:r w:rsidRPr="00AF47FF">
        <w:rPr>
          <w:rFonts w:ascii="Tahoma" w:hAnsi="Tahoma" w:cs="Tahoma"/>
          <w:spacing w:val="17"/>
          <w:sz w:val="18"/>
          <w:szCs w:val="18"/>
        </w:rPr>
        <w:t xml:space="preserve"> </w:t>
      </w:r>
      <w:r w:rsidRPr="00AF47FF">
        <w:rPr>
          <w:rFonts w:ascii="Tahoma" w:hAnsi="Tahoma" w:cs="Tahoma"/>
          <w:sz w:val="18"/>
          <w:szCs w:val="18"/>
        </w:rPr>
        <w:t>de</w:t>
      </w:r>
      <w:r w:rsidRPr="00AF47FF">
        <w:rPr>
          <w:rFonts w:ascii="Tahoma" w:hAnsi="Tahoma" w:cs="Tahoma"/>
          <w:spacing w:val="17"/>
          <w:sz w:val="18"/>
          <w:szCs w:val="18"/>
        </w:rPr>
        <w:t xml:space="preserve"> </w:t>
      </w:r>
      <w:r w:rsidRPr="00AF47FF">
        <w:rPr>
          <w:rFonts w:ascii="Tahoma" w:hAnsi="Tahoma" w:cs="Tahoma"/>
          <w:sz w:val="18"/>
          <w:szCs w:val="18"/>
        </w:rPr>
        <w:t>una</w:t>
      </w:r>
      <w:r w:rsidRPr="00AF47FF">
        <w:rPr>
          <w:rFonts w:ascii="Tahoma" w:hAnsi="Tahoma" w:cs="Tahoma"/>
          <w:spacing w:val="17"/>
          <w:sz w:val="18"/>
          <w:szCs w:val="18"/>
        </w:rPr>
        <w:t xml:space="preserve"> </w:t>
      </w:r>
      <w:r w:rsidRPr="00AF47FF">
        <w:rPr>
          <w:rFonts w:ascii="Tahoma" w:hAnsi="Tahoma" w:cs="Tahoma"/>
          <w:sz w:val="18"/>
          <w:szCs w:val="18"/>
        </w:rPr>
        <w:t>garantía</w:t>
      </w:r>
      <w:r w:rsidRPr="00AF47FF">
        <w:rPr>
          <w:rFonts w:ascii="Tahoma" w:hAnsi="Tahoma" w:cs="Tahoma"/>
          <w:spacing w:val="17"/>
          <w:sz w:val="18"/>
          <w:szCs w:val="18"/>
        </w:rPr>
        <w:t xml:space="preserve"> </w:t>
      </w:r>
      <w:r w:rsidRPr="00AF47FF">
        <w:rPr>
          <w:rFonts w:ascii="Tahoma" w:hAnsi="Tahoma" w:cs="Tahoma"/>
          <w:sz w:val="18"/>
          <w:szCs w:val="18"/>
        </w:rPr>
        <w:t>de</w:t>
      </w:r>
      <w:r w:rsidRPr="00AF47FF">
        <w:rPr>
          <w:rFonts w:ascii="Tahoma" w:hAnsi="Tahoma" w:cs="Tahoma"/>
          <w:spacing w:val="17"/>
          <w:sz w:val="18"/>
          <w:szCs w:val="18"/>
        </w:rPr>
        <w:t xml:space="preserve"> </w:t>
      </w:r>
      <w:r w:rsidRPr="00AF47FF">
        <w:rPr>
          <w:rFonts w:ascii="Tahoma" w:hAnsi="Tahoma" w:cs="Tahoma"/>
          <w:sz w:val="18"/>
          <w:szCs w:val="18"/>
        </w:rPr>
        <w:t>cumplimiento.</w:t>
      </w:r>
      <w:r w:rsidRPr="00AF47FF">
        <w:rPr>
          <w:rFonts w:ascii="Tahoma" w:hAnsi="Tahoma" w:cs="Tahoma"/>
          <w:spacing w:val="17"/>
          <w:sz w:val="18"/>
          <w:szCs w:val="18"/>
        </w:rPr>
        <w:t xml:space="preserve"> </w:t>
      </w:r>
      <w:r w:rsidRPr="00AF47FF">
        <w:rPr>
          <w:rFonts w:ascii="Tahoma" w:hAnsi="Tahoma" w:cs="Tahoma"/>
          <w:b/>
          <w:sz w:val="18"/>
          <w:szCs w:val="18"/>
        </w:rPr>
        <w:t>"EL</w:t>
      </w:r>
      <w:r w:rsidRPr="00AF47FF">
        <w:rPr>
          <w:rFonts w:ascii="Tahoma" w:hAnsi="Tahoma" w:cs="Tahoma"/>
          <w:b/>
          <w:spacing w:val="17"/>
          <w:sz w:val="18"/>
          <w:szCs w:val="18"/>
        </w:rPr>
        <w:t xml:space="preserve"> </w:t>
      </w:r>
      <w:r w:rsidRPr="00AF47FF">
        <w:rPr>
          <w:rFonts w:ascii="Tahoma" w:hAnsi="Tahoma" w:cs="Tahoma"/>
          <w:b/>
          <w:sz w:val="18"/>
          <w:szCs w:val="18"/>
        </w:rPr>
        <w:t>PROVEEDOR"</w:t>
      </w:r>
      <w:r w:rsidRPr="00AF47FF">
        <w:rPr>
          <w:rFonts w:ascii="Tahoma" w:hAnsi="Tahoma" w:cs="Tahoma"/>
          <w:b/>
          <w:spacing w:val="17"/>
          <w:sz w:val="18"/>
          <w:szCs w:val="18"/>
        </w:rPr>
        <w:t xml:space="preserve"> </w:t>
      </w:r>
      <w:r w:rsidRPr="00AF47FF">
        <w:rPr>
          <w:rFonts w:ascii="Tahoma" w:hAnsi="Tahoma" w:cs="Tahoma"/>
          <w:sz w:val="18"/>
          <w:szCs w:val="18"/>
        </w:rPr>
        <w:t>se</w:t>
      </w:r>
      <w:r w:rsidRPr="00AF47FF">
        <w:rPr>
          <w:rFonts w:ascii="Tahoma" w:hAnsi="Tahoma" w:cs="Tahoma"/>
          <w:spacing w:val="17"/>
          <w:sz w:val="18"/>
          <w:szCs w:val="18"/>
        </w:rPr>
        <w:t xml:space="preserve"> </w:t>
      </w:r>
      <w:r w:rsidRPr="00AF47FF">
        <w:rPr>
          <w:rFonts w:ascii="Tahoma" w:hAnsi="Tahoma" w:cs="Tahoma"/>
          <w:sz w:val="18"/>
          <w:szCs w:val="18"/>
        </w:rPr>
        <w:t>obliga</w:t>
      </w:r>
      <w:r w:rsidRPr="00AF47FF">
        <w:rPr>
          <w:rFonts w:ascii="Tahoma" w:hAnsi="Tahoma" w:cs="Tahoma"/>
          <w:spacing w:val="17"/>
          <w:sz w:val="18"/>
          <w:szCs w:val="18"/>
        </w:rPr>
        <w:t xml:space="preserve"> </w:t>
      </w:r>
      <w:r w:rsidRPr="00AF47FF">
        <w:rPr>
          <w:rFonts w:ascii="Tahoma" w:hAnsi="Tahoma" w:cs="Tahoma"/>
          <w:sz w:val="18"/>
          <w:szCs w:val="18"/>
        </w:rPr>
        <w:t>a</w:t>
      </w:r>
      <w:r w:rsidRPr="00AF47FF">
        <w:rPr>
          <w:rFonts w:ascii="Tahoma" w:hAnsi="Tahoma" w:cs="Tahoma"/>
          <w:spacing w:val="17"/>
          <w:sz w:val="18"/>
          <w:szCs w:val="18"/>
        </w:rPr>
        <w:t xml:space="preserve"> </w:t>
      </w:r>
      <w:r w:rsidRPr="00AF47FF">
        <w:rPr>
          <w:rFonts w:ascii="Tahoma" w:hAnsi="Tahoma" w:cs="Tahoma"/>
          <w:sz w:val="18"/>
          <w:szCs w:val="18"/>
        </w:rPr>
        <w:t>constituir</w:t>
      </w:r>
      <w:r w:rsidRPr="00AF47FF">
        <w:rPr>
          <w:rFonts w:ascii="Tahoma" w:hAnsi="Tahoma" w:cs="Tahoma"/>
          <w:spacing w:val="17"/>
          <w:sz w:val="18"/>
          <w:szCs w:val="18"/>
        </w:rPr>
        <w:t xml:space="preserve"> </w:t>
      </w:r>
      <w:r w:rsidRPr="00AF47FF">
        <w:rPr>
          <w:rFonts w:ascii="Tahoma" w:hAnsi="Tahoma" w:cs="Tahoma"/>
          <w:sz w:val="18"/>
          <w:szCs w:val="18"/>
        </w:rPr>
        <w:t>una</w:t>
      </w:r>
      <w:r w:rsidRPr="00AF47FF">
        <w:rPr>
          <w:rFonts w:ascii="Tahoma" w:hAnsi="Tahoma" w:cs="Tahoma"/>
          <w:spacing w:val="17"/>
          <w:sz w:val="18"/>
          <w:szCs w:val="18"/>
        </w:rPr>
        <w:t xml:space="preserve"> </w:t>
      </w:r>
      <w:r w:rsidRPr="00AF47FF">
        <w:rPr>
          <w:rFonts w:ascii="Tahoma" w:hAnsi="Tahoma" w:cs="Tahoma"/>
          <w:sz w:val="18"/>
          <w:szCs w:val="18"/>
        </w:rPr>
        <w:t>garantía</w:t>
      </w:r>
      <w:r w:rsidRPr="00AF47FF">
        <w:rPr>
          <w:rFonts w:ascii="Tahoma" w:hAnsi="Tahoma" w:cs="Tahoma"/>
          <w:spacing w:val="17"/>
          <w:sz w:val="18"/>
          <w:szCs w:val="18"/>
        </w:rPr>
        <w:t xml:space="preserve"> </w:t>
      </w:r>
      <w:r w:rsidRPr="00AF47FF">
        <w:rPr>
          <w:rFonts w:ascii="Tahoma" w:hAnsi="Tahoma" w:cs="Tahoma"/>
          <w:sz w:val="18"/>
          <w:szCs w:val="18"/>
        </w:rPr>
        <w:t>divisible por el cumplimiento fiel y exacto de todas y cada una de las obligaciones derivadas de este contrato, mediante fianza expedida por</w:t>
      </w:r>
      <w:r w:rsidRPr="00AF47FF">
        <w:rPr>
          <w:rFonts w:ascii="Tahoma" w:hAnsi="Tahoma" w:cs="Tahoma"/>
          <w:spacing w:val="1"/>
          <w:sz w:val="18"/>
          <w:szCs w:val="18"/>
        </w:rPr>
        <w:t xml:space="preserve"> </w:t>
      </w:r>
      <w:r w:rsidRPr="00AF47FF">
        <w:rPr>
          <w:rFonts w:ascii="Tahoma" w:hAnsi="Tahoma" w:cs="Tahoma"/>
          <w:sz w:val="18"/>
          <w:szCs w:val="18"/>
        </w:rPr>
        <w:t>compañía afianzadora mexicana autorizada por la Comisión Nacional de Seguros y de Fianzas, a favor del CENTRO NACIONAL DE</w:t>
      </w:r>
      <w:r w:rsidRPr="00AF47FF">
        <w:rPr>
          <w:rFonts w:ascii="Tahoma" w:hAnsi="Tahoma" w:cs="Tahoma"/>
          <w:spacing w:val="1"/>
          <w:sz w:val="18"/>
          <w:szCs w:val="18"/>
        </w:rPr>
        <w:t xml:space="preserve"> </w:t>
      </w:r>
      <w:r w:rsidRPr="00AF47FF">
        <w:rPr>
          <w:rFonts w:ascii="Tahoma" w:hAnsi="Tahoma" w:cs="Tahoma"/>
          <w:sz w:val="18"/>
          <w:szCs w:val="18"/>
        </w:rPr>
        <w:t>CONTROL DE ENERGÍA, por un importe equivalente al 10.0% (Diez por ciento) del monto total del contrato, sin incluir el IVA. Dicha</w:t>
      </w:r>
      <w:r w:rsidRPr="00AF47FF">
        <w:rPr>
          <w:rFonts w:ascii="Tahoma" w:hAnsi="Tahoma" w:cs="Tahoma"/>
          <w:spacing w:val="1"/>
          <w:sz w:val="18"/>
          <w:szCs w:val="18"/>
        </w:rPr>
        <w:t xml:space="preserve"> </w:t>
      </w:r>
      <w:r w:rsidRPr="00AF47FF">
        <w:rPr>
          <w:rFonts w:ascii="Tahoma" w:hAnsi="Tahoma" w:cs="Tahoma"/>
          <w:sz w:val="18"/>
          <w:szCs w:val="18"/>
        </w:rPr>
        <w:t xml:space="preserve">fianza deberá ser entregada a </w:t>
      </w:r>
      <w:r w:rsidRPr="00AF47FF">
        <w:rPr>
          <w:rFonts w:ascii="Tahoma" w:hAnsi="Tahoma" w:cs="Tahoma"/>
          <w:b/>
          <w:sz w:val="18"/>
          <w:szCs w:val="18"/>
        </w:rPr>
        <w:t>"EL CENACE"</w:t>
      </w:r>
      <w:r w:rsidRPr="00AF47FF">
        <w:rPr>
          <w:rFonts w:ascii="Tahoma" w:hAnsi="Tahoma" w:cs="Tahoma"/>
          <w:sz w:val="18"/>
          <w:szCs w:val="18"/>
        </w:rPr>
        <w:t>, a más tardar dentro de los 10 días naturales posteriores a la firma del contrato.</w:t>
      </w:r>
    </w:p>
    <w:p w14:paraId="33959E5F" w14:textId="77777777" w:rsidR="00B8527F" w:rsidRPr="00AF47FF" w:rsidRDefault="00B8527F" w:rsidP="00B8527F">
      <w:pPr>
        <w:pStyle w:val="Textoindependiente"/>
        <w:ind w:right="48"/>
        <w:rPr>
          <w:rFonts w:ascii="Tahoma" w:hAnsi="Tahoma" w:cs="Tahoma"/>
          <w:sz w:val="18"/>
          <w:szCs w:val="18"/>
        </w:rPr>
      </w:pPr>
    </w:p>
    <w:p w14:paraId="0DE96FC4" w14:textId="77777777" w:rsidR="00B8527F" w:rsidRPr="00AF47FF" w:rsidRDefault="00B8527F" w:rsidP="00B8527F">
      <w:pPr>
        <w:pStyle w:val="Textoindependiente"/>
        <w:ind w:right="48"/>
        <w:rPr>
          <w:rFonts w:ascii="Tahoma" w:hAnsi="Tahoma" w:cs="Tahoma"/>
          <w:sz w:val="18"/>
          <w:szCs w:val="18"/>
        </w:rPr>
      </w:pPr>
      <w:r w:rsidRPr="00AF47FF">
        <w:rPr>
          <w:rFonts w:ascii="Tahoma" w:hAnsi="Tahoma" w:cs="Tahoma"/>
          <w:sz w:val="18"/>
          <w:szCs w:val="18"/>
        </w:rPr>
        <w:t>Si las disposiciones jurídicas aplicables lo permitan, la entrega de la garantía de cumplimiento se realice de manera electrónica.</w:t>
      </w:r>
      <w:r w:rsidRPr="00AF47FF">
        <w:rPr>
          <w:rFonts w:ascii="Tahoma" w:hAnsi="Tahoma" w:cs="Tahoma"/>
          <w:spacing w:val="1"/>
          <w:sz w:val="18"/>
          <w:szCs w:val="18"/>
        </w:rPr>
        <w:t xml:space="preserve"> </w:t>
      </w:r>
      <w:r w:rsidRPr="00AF47FF">
        <w:rPr>
          <w:rFonts w:ascii="Tahoma" w:hAnsi="Tahoma" w:cs="Tahoma"/>
          <w:sz w:val="18"/>
          <w:szCs w:val="18"/>
        </w:rPr>
        <w:t>La</w:t>
      </w:r>
      <w:r w:rsidRPr="00AF47FF">
        <w:rPr>
          <w:rFonts w:ascii="Tahoma" w:hAnsi="Tahoma" w:cs="Tahoma"/>
          <w:spacing w:val="-1"/>
          <w:sz w:val="18"/>
          <w:szCs w:val="18"/>
        </w:rPr>
        <w:t xml:space="preserve"> </w:t>
      </w:r>
      <w:r w:rsidRPr="00AF47FF">
        <w:rPr>
          <w:rFonts w:ascii="Tahoma" w:hAnsi="Tahoma" w:cs="Tahoma"/>
          <w:sz w:val="18"/>
          <w:szCs w:val="18"/>
        </w:rPr>
        <w:t>fianza</w:t>
      </w:r>
      <w:r w:rsidRPr="00AF47FF">
        <w:rPr>
          <w:rFonts w:ascii="Tahoma" w:hAnsi="Tahoma" w:cs="Tahoma"/>
          <w:spacing w:val="-1"/>
          <w:sz w:val="18"/>
          <w:szCs w:val="18"/>
        </w:rPr>
        <w:t xml:space="preserve"> </w:t>
      </w:r>
      <w:r w:rsidRPr="00AF47FF">
        <w:rPr>
          <w:rFonts w:ascii="Tahoma" w:hAnsi="Tahoma" w:cs="Tahoma"/>
          <w:sz w:val="18"/>
          <w:szCs w:val="18"/>
        </w:rPr>
        <w:t>deberá</w:t>
      </w:r>
      <w:r w:rsidRPr="00AF47FF">
        <w:rPr>
          <w:rFonts w:ascii="Tahoma" w:hAnsi="Tahoma" w:cs="Tahoma"/>
          <w:spacing w:val="-1"/>
          <w:sz w:val="18"/>
          <w:szCs w:val="18"/>
        </w:rPr>
        <w:t xml:space="preserve"> </w:t>
      </w:r>
      <w:r w:rsidRPr="00AF47FF">
        <w:rPr>
          <w:rFonts w:ascii="Tahoma" w:hAnsi="Tahoma" w:cs="Tahoma"/>
          <w:sz w:val="18"/>
          <w:szCs w:val="18"/>
        </w:rPr>
        <w:t>presentarse</w:t>
      </w:r>
      <w:r w:rsidRPr="00AF47FF">
        <w:rPr>
          <w:rFonts w:ascii="Tahoma" w:hAnsi="Tahoma" w:cs="Tahoma"/>
          <w:spacing w:val="-1"/>
          <w:sz w:val="18"/>
          <w:szCs w:val="18"/>
        </w:rPr>
        <w:t xml:space="preserve"> </w:t>
      </w:r>
      <w:r w:rsidRPr="00AF47FF">
        <w:rPr>
          <w:rFonts w:ascii="Tahoma" w:hAnsi="Tahoma" w:cs="Tahoma"/>
          <w:sz w:val="18"/>
          <w:szCs w:val="18"/>
        </w:rPr>
        <w:t>al</w:t>
      </w:r>
      <w:r w:rsidRPr="00AF47FF">
        <w:rPr>
          <w:rFonts w:ascii="Tahoma" w:hAnsi="Tahoma" w:cs="Tahoma"/>
          <w:spacing w:val="-1"/>
          <w:sz w:val="18"/>
          <w:szCs w:val="18"/>
        </w:rPr>
        <w:t xml:space="preserve"> </w:t>
      </w:r>
      <w:r w:rsidRPr="00AF47FF">
        <w:rPr>
          <w:rFonts w:ascii="Tahoma" w:hAnsi="Tahoma" w:cs="Tahoma"/>
          <w:b/>
          <w:sz w:val="18"/>
          <w:szCs w:val="18"/>
        </w:rPr>
        <w:t>"ADMINISTRADOR</w:t>
      </w:r>
      <w:r w:rsidRPr="00AF47FF">
        <w:rPr>
          <w:rFonts w:ascii="Tahoma" w:hAnsi="Tahoma" w:cs="Tahoma"/>
          <w:b/>
          <w:spacing w:val="-1"/>
          <w:sz w:val="18"/>
          <w:szCs w:val="18"/>
        </w:rPr>
        <w:t xml:space="preserve"> </w:t>
      </w:r>
      <w:r w:rsidRPr="00AF47FF">
        <w:rPr>
          <w:rFonts w:ascii="Tahoma" w:hAnsi="Tahoma" w:cs="Tahoma"/>
          <w:b/>
          <w:sz w:val="18"/>
          <w:szCs w:val="18"/>
        </w:rPr>
        <w:t>DE</w:t>
      </w:r>
      <w:r w:rsidRPr="00AF47FF">
        <w:rPr>
          <w:rFonts w:ascii="Tahoma" w:hAnsi="Tahoma" w:cs="Tahoma"/>
          <w:b/>
          <w:spacing w:val="-1"/>
          <w:sz w:val="18"/>
          <w:szCs w:val="18"/>
        </w:rPr>
        <w:t xml:space="preserve"> </w:t>
      </w:r>
      <w:r w:rsidRPr="00AF47FF">
        <w:rPr>
          <w:rFonts w:ascii="Tahoma" w:hAnsi="Tahoma" w:cs="Tahoma"/>
          <w:b/>
          <w:sz w:val="18"/>
          <w:szCs w:val="18"/>
        </w:rPr>
        <w:t>CONTRATO"</w:t>
      </w:r>
      <w:r w:rsidRPr="00AF47FF">
        <w:rPr>
          <w:rFonts w:ascii="Tahoma" w:hAnsi="Tahoma" w:cs="Tahoma"/>
          <w:sz w:val="18"/>
          <w:szCs w:val="18"/>
        </w:rPr>
        <w:t>,</w:t>
      </w:r>
      <w:r w:rsidRPr="00AF47FF">
        <w:rPr>
          <w:rFonts w:ascii="Tahoma" w:hAnsi="Tahoma" w:cs="Tahoma"/>
          <w:spacing w:val="-1"/>
          <w:sz w:val="18"/>
          <w:szCs w:val="18"/>
        </w:rPr>
        <w:t xml:space="preserve"> </w:t>
      </w:r>
      <w:r w:rsidRPr="00AF47FF">
        <w:rPr>
          <w:rFonts w:ascii="Tahoma" w:hAnsi="Tahoma" w:cs="Tahoma"/>
          <w:sz w:val="18"/>
          <w:szCs w:val="18"/>
        </w:rPr>
        <w:t>en</w:t>
      </w:r>
      <w:r w:rsidRPr="00AF47FF">
        <w:rPr>
          <w:rFonts w:ascii="Tahoma" w:hAnsi="Tahoma" w:cs="Tahoma"/>
          <w:spacing w:val="-1"/>
          <w:sz w:val="18"/>
          <w:szCs w:val="18"/>
        </w:rPr>
        <w:t xml:space="preserve"> </w:t>
      </w:r>
      <w:r w:rsidRPr="00AF47FF">
        <w:rPr>
          <w:rFonts w:ascii="Tahoma" w:hAnsi="Tahoma" w:cs="Tahoma"/>
          <w:sz w:val="18"/>
          <w:szCs w:val="18"/>
        </w:rPr>
        <w:t>la</w:t>
      </w:r>
      <w:r w:rsidRPr="00AF47FF">
        <w:rPr>
          <w:rFonts w:ascii="Tahoma" w:hAnsi="Tahoma" w:cs="Tahoma"/>
          <w:spacing w:val="-1"/>
          <w:sz w:val="18"/>
          <w:szCs w:val="18"/>
        </w:rPr>
        <w:t xml:space="preserve"> </w:t>
      </w:r>
      <w:r w:rsidRPr="00AF47FF">
        <w:rPr>
          <w:rFonts w:ascii="Tahoma" w:hAnsi="Tahoma" w:cs="Tahoma"/>
          <w:sz w:val="18"/>
          <w:szCs w:val="18"/>
        </w:rPr>
        <w:t>cual</w:t>
      </w:r>
      <w:r w:rsidRPr="00AF47FF">
        <w:rPr>
          <w:rFonts w:ascii="Tahoma" w:hAnsi="Tahoma" w:cs="Tahoma"/>
          <w:spacing w:val="-1"/>
          <w:sz w:val="18"/>
          <w:szCs w:val="18"/>
        </w:rPr>
        <w:t xml:space="preserve"> </w:t>
      </w:r>
      <w:r w:rsidRPr="00AF47FF">
        <w:rPr>
          <w:rFonts w:ascii="Tahoma" w:hAnsi="Tahoma" w:cs="Tahoma"/>
          <w:sz w:val="18"/>
          <w:szCs w:val="18"/>
        </w:rPr>
        <w:t>deberán</w:t>
      </w:r>
      <w:r w:rsidRPr="00AF47FF">
        <w:rPr>
          <w:rFonts w:ascii="Tahoma" w:hAnsi="Tahoma" w:cs="Tahoma"/>
          <w:spacing w:val="-1"/>
          <w:sz w:val="18"/>
          <w:szCs w:val="18"/>
        </w:rPr>
        <w:t xml:space="preserve"> </w:t>
      </w:r>
      <w:r w:rsidRPr="00AF47FF">
        <w:rPr>
          <w:rFonts w:ascii="Tahoma" w:hAnsi="Tahoma" w:cs="Tahoma"/>
          <w:sz w:val="18"/>
          <w:szCs w:val="18"/>
        </w:rPr>
        <w:t>de</w:t>
      </w:r>
      <w:r w:rsidRPr="00AF47FF">
        <w:rPr>
          <w:rFonts w:ascii="Tahoma" w:hAnsi="Tahoma" w:cs="Tahoma"/>
          <w:spacing w:val="-1"/>
          <w:sz w:val="18"/>
          <w:szCs w:val="18"/>
        </w:rPr>
        <w:t xml:space="preserve"> </w:t>
      </w:r>
      <w:r w:rsidRPr="00AF47FF">
        <w:rPr>
          <w:rFonts w:ascii="Tahoma" w:hAnsi="Tahoma" w:cs="Tahoma"/>
          <w:sz w:val="18"/>
          <w:szCs w:val="18"/>
        </w:rPr>
        <w:t>indicarse</w:t>
      </w:r>
      <w:r w:rsidRPr="00AF47FF">
        <w:rPr>
          <w:rFonts w:ascii="Tahoma" w:hAnsi="Tahoma" w:cs="Tahoma"/>
          <w:spacing w:val="-1"/>
          <w:sz w:val="18"/>
          <w:szCs w:val="18"/>
        </w:rPr>
        <w:t xml:space="preserve"> </w:t>
      </w:r>
      <w:r w:rsidRPr="00AF47FF">
        <w:rPr>
          <w:rFonts w:ascii="Tahoma" w:hAnsi="Tahoma" w:cs="Tahoma"/>
          <w:sz w:val="18"/>
          <w:szCs w:val="18"/>
        </w:rPr>
        <w:t>los</w:t>
      </w:r>
      <w:r w:rsidRPr="00AF47FF">
        <w:rPr>
          <w:rFonts w:ascii="Tahoma" w:hAnsi="Tahoma" w:cs="Tahoma"/>
          <w:spacing w:val="-1"/>
          <w:sz w:val="18"/>
          <w:szCs w:val="18"/>
        </w:rPr>
        <w:t xml:space="preserve"> </w:t>
      </w:r>
      <w:r w:rsidRPr="00AF47FF">
        <w:rPr>
          <w:rFonts w:ascii="Tahoma" w:hAnsi="Tahoma" w:cs="Tahoma"/>
          <w:sz w:val="18"/>
          <w:szCs w:val="18"/>
        </w:rPr>
        <w:t>siguientes</w:t>
      </w:r>
      <w:r w:rsidRPr="00AF47FF">
        <w:rPr>
          <w:rFonts w:ascii="Tahoma" w:hAnsi="Tahoma" w:cs="Tahoma"/>
          <w:spacing w:val="-1"/>
          <w:sz w:val="18"/>
          <w:szCs w:val="18"/>
        </w:rPr>
        <w:t xml:space="preserve"> </w:t>
      </w:r>
      <w:r w:rsidRPr="00AF47FF">
        <w:rPr>
          <w:rFonts w:ascii="Tahoma" w:hAnsi="Tahoma" w:cs="Tahoma"/>
          <w:sz w:val="18"/>
          <w:szCs w:val="18"/>
        </w:rPr>
        <w:t>requisitos:</w:t>
      </w:r>
    </w:p>
    <w:p w14:paraId="4F717018" w14:textId="77777777" w:rsidR="00B8527F" w:rsidRPr="00AF47FF" w:rsidRDefault="00B8527F" w:rsidP="00B8527F">
      <w:pPr>
        <w:pStyle w:val="Textoindependiente"/>
        <w:ind w:right="48"/>
        <w:rPr>
          <w:rFonts w:ascii="Tahoma" w:hAnsi="Tahoma" w:cs="Tahoma"/>
          <w:sz w:val="18"/>
          <w:szCs w:val="18"/>
        </w:rPr>
      </w:pPr>
    </w:p>
    <w:p w14:paraId="4DE623E8" w14:textId="77777777" w:rsidR="00B8527F" w:rsidRPr="00AF47FF" w:rsidRDefault="00B8527F" w:rsidP="000D4109">
      <w:pPr>
        <w:pStyle w:val="Prrafodelista"/>
        <w:widowControl w:val="0"/>
        <w:numPr>
          <w:ilvl w:val="0"/>
          <w:numId w:val="80"/>
        </w:numPr>
        <w:tabs>
          <w:tab w:val="left" w:pos="528"/>
        </w:tabs>
        <w:autoSpaceDE w:val="0"/>
        <w:autoSpaceDN w:val="0"/>
        <w:spacing w:after="0" w:line="240" w:lineRule="auto"/>
        <w:ind w:left="0" w:right="48" w:firstLine="0"/>
        <w:contextualSpacing w:val="0"/>
        <w:jc w:val="both"/>
        <w:rPr>
          <w:rFonts w:ascii="Tahoma" w:hAnsi="Tahoma" w:cs="Tahoma"/>
          <w:sz w:val="18"/>
          <w:szCs w:val="18"/>
        </w:rPr>
      </w:pPr>
      <w:r w:rsidRPr="00AF47FF">
        <w:rPr>
          <w:rFonts w:ascii="Tahoma" w:hAnsi="Tahoma" w:cs="Tahoma"/>
          <w:sz w:val="18"/>
          <w:szCs w:val="18"/>
        </w:rPr>
        <w:t>Expedirse a favor del CENTRO NACIONAL DE CONTROL DE ENERGÍA y señalar su domicilio;</w:t>
      </w:r>
    </w:p>
    <w:p w14:paraId="10FC574C" w14:textId="77777777" w:rsidR="00B8527F" w:rsidRPr="00AF47FF" w:rsidRDefault="00B8527F" w:rsidP="000D4109">
      <w:pPr>
        <w:pStyle w:val="Prrafodelista"/>
        <w:widowControl w:val="0"/>
        <w:numPr>
          <w:ilvl w:val="0"/>
          <w:numId w:val="80"/>
        </w:numPr>
        <w:tabs>
          <w:tab w:val="left" w:pos="528"/>
        </w:tabs>
        <w:autoSpaceDE w:val="0"/>
        <w:autoSpaceDN w:val="0"/>
        <w:spacing w:after="0" w:line="240" w:lineRule="auto"/>
        <w:ind w:left="0" w:right="48" w:firstLine="0"/>
        <w:contextualSpacing w:val="0"/>
        <w:jc w:val="both"/>
        <w:rPr>
          <w:rFonts w:ascii="Tahoma" w:hAnsi="Tahoma" w:cs="Tahoma"/>
          <w:sz w:val="18"/>
          <w:szCs w:val="18"/>
        </w:rPr>
      </w:pPr>
      <w:r w:rsidRPr="00AF47FF">
        <w:rPr>
          <w:rFonts w:ascii="Tahoma" w:hAnsi="Tahoma" w:cs="Tahoma"/>
          <w:sz w:val="18"/>
          <w:szCs w:val="18"/>
        </w:rPr>
        <w:t>La indicación del importe total garantizado con número y letra;</w:t>
      </w:r>
    </w:p>
    <w:p w14:paraId="3BADB42F" w14:textId="77777777" w:rsidR="00B8527F" w:rsidRPr="00AF47FF" w:rsidRDefault="00B8527F" w:rsidP="000D4109">
      <w:pPr>
        <w:pStyle w:val="Prrafodelista"/>
        <w:widowControl w:val="0"/>
        <w:numPr>
          <w:ilvl w:val="0"/>
          <w:numId w:val="80"/>
        </w:numPr>
        <w:tabs>
          <w:tab w:val="left" w:pos="534"/>
        </w:tabs>
        <w:autoSpaceDE w:val="0"/>
        <w:autoSpaceDN w:val="0"/>
        <w:spacing w:after="0" w:line="240" w:lineRule="auto"/>
        <w:ind w:left="0" w:right="48" w:firstLine="0"/>
        <w:contextualSpacing w:val="0"/>
        <w:jc w:val="both"/>
        <w:rPr>
          <w:rFonts w:ascii="Tahoma" w:hAnsi="Tahoma" w:cs="Tahoma"/>
          <w:sz w:val="18"/>
          <w:szCs w:val="18"/>
        </w:rPr>
      </w:pPr>
      <w:r w:rsidRPr="00AF47FF">
        <w:rPr>
          <w:rFonts w:ascii="Tahoma" w:hAnsi="Tahoma" w:cs="Tahoma"/>
          <w:sz w:val="18"/>
          <w:szCs w:val="18"/>
        </w:rPr>
        <w:t>La referencia de que la fianza se otorga atendiendo a todas las estipulaciones contenidas en el contrato y anexos respectivo), así</w:t>
      </w:r>
      <w:r w:rsidRPr="00AF47FF">
        <w:rPr>
          <w:rFonts w:ascii="Tahoma" w:hAnsi="Tahoma" w:cs="Tahoma"/>
          <w:spacing w:val="1"/>
          <w:sz w:val="18"/>
          <w:szCs w:val="18"/>
        </w:rPr>
        <w:t xml:space="preserve"> </w:t>
      </w:r>
      <w:r w:rsidRPr="00AF47FF">
        <w:rPr>
          <w:rFonts w:ascii="Tahoma" w:hAnsi="Tahoma" w:cs="Tahoma"/>
          <w:sz w:val="18"/>
          <w:szCs w:val="18"/>
        </w:rPr>
        <w:t>como la cotización y el requerimiento asociado a ésta;</w:t>
      </w:r>
    </w:p>
    <w:p w14:paraId="11E6440C" w14:textId="77777777" w:rsidR="00B8527F" w:rsidRPr="00AF47FF" w:rsidRDefault="00B8527F" w:rsidP="000D4109">
      <w:pPr>
        <w:pStyle w:val="Prrafodelista"/>
        <w:widowControl w:val="0"/>
        <w:numPr>
          <w:ilvl w:val="0"/>
          <w:numId w:val="80"/>
        </w:numPr>
        <w:tabs>
          <w:tab w:val="left" w:pos="576"/>
        </w:tabs>
        <w:autoSpaceDE w:val="0"/>
        <w:autoSpaceDN w:val="0"/>
        <w:spacing w:after="0" w:line="240" w:lineRule="auto"/>
        <w:ind w:left="0" w:right="48" w:firstLine="0"/>
        <w:contextualSpacing w:val="0"/>
        <w:jc w:val="both"/>
        <w:rPr>
          <w:rFonts w:ascii="Tahoma" w:hAnsi="Tahoma" w:cs="Tahoma"/>
          <w:sz w:val="18"/>
          <w:szCs w:val="18"/>
        </w:rPr>
      </w:pPr>
      <w:r w:rsidRPr="00AF47FF">
        <w:rPr>
          <w:rFonts w:ascii="Tahoma" w:hAnsi="Tahoma" w:cs="Tahoma"/>
          <w:sz w:val="18"/>
          <w:szCs w:val="18"/>
        </w:rPr>
        <w:t>La</w:t>
      </w:r>
      <w:r w:rsidRPr="00AF47FF">
        <w:rPr>
          <w:rFonts w:ascii="Tahoma" w:hAnsi="Tahoma" w:cs="Tahoma"/>
          <w:spacing w:val="47"/>
          <w:sz w:val="18"/>
          <w:szCs w:val="18"/>
        </w:rPr>
        <w:t xml:space="preserve"> </w:t>
      </w:r>
      <w:r w:rsidRPr="00AF47FF">
        <w:rPr>
          <w:rFonts w:ascii="Tahoma" w:hAnsi="Tahoma" w:cs="Tahoma"/>
          <w:sz w:val="18"/>
          <w:szCs w:val="18"/>
        </w:rPr>
        <w:t>información</w:t>
      </w:r>
      <w:r w:rsidRPr="00AF47FF">
        <w:rPr>
          <w:rFonts w:ascii="Tahoma" w:hAnsi="Tahoma" w:cs="Tahoma"/>
          <w:spacing w:val="47"/>
          <w:sz w:val="18"/>
          <w:szCs w:val="18"/>
        </w:rPr>
        <w:t xml:space="preserve"> </w:t>
      </w:r>
      <w:r w:rsidRPr="00AF47FF">
        <w:rPr>
          <w:rFonts w:ascii="Tahoma" w:hAnsi="Tahoma" w:cs="Tahoma"/>
          <w:sz w:val="18"/>
          <w:szCs w:val="18"/>
        </w:rPr>
        <w:t>correspondiente</w:t>
      </w:r>
      <w:r w:rsidRPr="00AF47FF">
        <w:rPr>
          <w:rFonts w:ascii="Tahoma" w:hAnsi="Tahoma" w:cs="Tahoma"/>
          <w:spacing w:val="48"/>
          <w:sz w:val="18"/>
          <w:szCs w:val="18"/>
        </w:rPr>
        <w:t xml:space="preserve"> </w:t>
      </w:r>
      <w:r w:rsidRPr="00AF47FF">
        <w:rPr>
          <w:rFonts w:ascii="Tahoma" w:hAnsi="Tahoma" w:cs="Tahoma"/>
          <w:sz w:val="18"/>
          <w:szCs w:val="18"/>
        </w:rPr>
        <w:t>al</w:t>
      </w:r>
      <w:r w:rsidRPr="00AF47FF">
        <w:rPr>
          <w:rFonts w:ascii="Tahoma" w:hAnsi="Tahoma" w:cs="Tahoma"/>
          <w:spacing w:val="47"/>
          <w:sz w:val="18"/>
          <w:szCs w:val="18"/>
        </w:rPr>
        <w:t xml:space="preserve"> </w:t>
      </w:r>
      <w:r w:rsidRPr="00AF47FF">
        <w:rPr>
          <w:rFonts w:ascii="Tahoma" w:hAnsi="Tahoma" w:cs="Tahoma"/>
          <w:sz w:val="18"/>
          <w:szCs w:val="18"/>
        </w:rPr>
        <w:t>número</w:t>
      </w:r>
      <w:r w:rsidRPr="00AF47FF">
        <w:rPr>
          <w:rFonts w:ascii="Tahoma" w:hAnsi="Tahoma" w:cs="Tahoma"/>
          <w:spacing w:val="48"/>
          <w:sz w:val="18"/>
          <w:szCs w:val="18"/>
        </w:rPr>
        <w:t xml:space="preserve"> </w:t>
      </w:r>
      <w:r w:rsidRPr="00AF47FF">
        <w:rPr>
          <w:rFonts w:ascii="Tahoma" w:hAnsi="Tahoma" w:cs="Tahoma"/>
          <w:sz w:val="18"/>
          <w:szCs w:val="18"/>
        </w:rPr>
        <w:t>de</w:t>
      </w:r>
      <w:r w:rsidRPr="00AF47FF">
        <w:rPr>
          <w:rFonts w:ascii="Tahoma" w:hAnsi="Tahoma" w:cs="Tahoma"/>
          <w:spacing w:val="47"/>
          <w:sz w:val="18"/>
          <w:szCs w:val="18"/>
        </w:rPr>
        <w:t xml:space="preserve"> </w:t>
      </w:r>
      <w:r w:rsidRPr="00AF47FF">
        <w:rPr>
          <w:rFonts w:ascii="Tahoma" w:hAnsi="Tahoma" w:cs="Tahoma"/>
          <w:sz w:val="18"/>
          <w:szCs w:val="18"/>
        </w:rPr>
        <w:t>contrato,</w:t>
      </w:r>
      <w:r w:rsidRPr="00AF47FF">
        <w:rPr>
          <w:rFonts w:ascii="Tahoma" w:hAnsi="Tahoma" w:cs="Tahoma"/>
          <w:spacing w:val="47"/>
          <w:sz w:val="18"/>
          <w:szCs w:val="18"/>
        </w:rPr>
        <w:t xml:space="preserve"> </w:t>
      </w:r>
      <w:r w:rsidRPr="00AF47FF">
        <w:rPr>
          <w:rFonts w:ascii="Tahoma" w:hAnsi="Tahoma" w:cs="Tahoma"/>
          <w:sz w:val="18"/>
          <w:szCs w:val="18"/>
        </w:rPr>
        <w:t>su</w:t>
      </w:r>
      <w:r w:rsidRPr="00AF47FF">
        <w:rPr>
          <w:rFonts w:ascii="Tahoma" w:hAnsi="Tahoma" w:cs="Tahoma"/>
          <w:spacing w:val="48"/>
          <w:sz w:val="18"/>
          <w:szCs w:val="18"/>
        </w:rPr>
        <w:t xml:space="preserve"> </w:t>
      </w:r>
      <w:r w:rsidRPr="00AF47FF">
        <w:rPr>
          <w:rFonts w:ascii="Tahoma" w:hAnsi="Tahoma" w:cs="Tahoma"/>
          <w:sz w:val="18"/>
          <w:szCs w:val="18"/>
        </w:rPr>
        <w:t>fecha</w:t>
      </w:r>
      <w:r w:rsidRPr="00AF47FF">
        <w:rPr>
          <w:rFonts w:ascii="Tahoma" w:hAnsi="Tahoma" w:cs="Tahoma"/>
          <w:spacing w:val="47"/>
          <w:sz w:val="18"/>
          <w:szCs w:val="18"/>
        </w:rPr>
        <w:t xml:space="preserve"> </w:t>
      </w:r>
      <w:r w:rsidRPr="00AF47FF">
        <w:rPr>
          <w:rFonts w:ascii="Tahoma" w:hAnsi="Tahoma" w:cs="Tahoma"/>
          <w:sz w:val="18"/>
          <w:szCs w:val="18"/>
        </w:rPr>
        <w:t>de</w:t>
      </w:r>
      <w:r w:rsidRPr="00AF47FF">
        <w:rPr>
          <w:rFonts w:ascii="Tahoma" w:hAnsi="Tahoma" w:cs="Tahoma"/>
          <w:spacing w:val="48"/>
          <w:sz w:val="18"/>
          <w:szCs w:val="18"/>
        </w:rPr>
        <w:t xml:space="preserve"> </w:t>
      </w:r>
      <w:r w:rsidRPr="00AF47FF">
        <w:rPr>
          <w:rFonts w:ascii="Tahoma" w:hAnsi="Tahoma" w:cs="Tahoma"/>
          <w:sz w:val="18"/>
          <w:szCs w:val="18"/>
        </w:rPr>
        <w:t>firma,</w:t>
      </w:r>
      <w:r w:rsidRPr="00AF47FF">
        <w:rPr>
          <w:rFonts w:ascii="Tahoma" w:hAnsi="Tahoma" w:cs="Tahoma"/>
          <w:spacing w:val="47"/>
          <w:sz w:val="18"/>
          <w:szCs w:val="18"/>
        </w:rPr>
        <w:t xml:space="preserve"> </w:t>
      </w:r>
      <w:r w:rsidRPr="00AF47FF">
        <w:rPr>
          <w:rFonts w:ascii="Tahoma" w:hAnsi="Tahoma" w:cs="Tahoma"/>
          <w:sz w:val="18"/>
          <w:szCs w:val="18"/>
        </w:rPr>
        <w:t>así</w:t>
      </w:r>
      <w:r w:rsidRPr="00AF47FF">
        <w:rPr>
          <w:rFonts w:ascii="Tahoma" w:hAnsi="Tahoma" w:cs="Tahoma"/>
          <w:spacing w:val="48"/>
          <w:sz w:val="18"/>
          <w:szCs w:val="18"/>
        </w:rPr>
        <w:t xml:space="preserve"> </w:t>
      </w:r>
      <w:r w:rsidRPr="00AF47FF">
        <w:rPr>
          <w:rFonts w:ascii="Tahoma" w:hAnsi="Tahoma" w:cs="Tahoma"/>
          <w:sz w:val="18"/>
          <w:szCs w:val="18"/>
        </w:rPr>
        <w:t>como</w:t>
      </w:r>
      <w:r w:rsidRPr="00AF47FF">
        <w:rPr>
          <w:rFonts w:ascii="Tahoma" w:hAnsi="Tahoma" w:cs="Tahoma"/>
          <w:spacing w:val="47"/>
          <w:sz w:val="18"/>
          <w:szCs w:val="18"/>
        </w:rPr>
        <w:t xml:space="preserve"> </w:t>
      </w:r>
      <w:r w:rsidRPr="00AF47FF">
        <w:rPr>
          <w:rFonts w:ascii="Tahoma" w:hAnsi="Tahoma" w:cs="Tahoma"/>
          <w:sz w:val="18"/>
          <w:szCs w:val="18"/>
        </w:rPr>
        <w:t>la</w:t>
      </w:r>
      <w:r w:rsidRPr="00AF47FF">
        <w:rPr>
          <w:rFonts w:ascii="Tahoma" w:hAnsi="Tahoma" w:cs="Tahoma"/>
          <w:spacing w:val="47"/>
          <w:sz w:val="18"/>
          <w:szCs w:val="18"/>
        </w:rPr>
        <w:t xml:space="preserve"> </w:t>
      </w:r>
      <w:r w:rsidRPr="00AF47FF">
        <w:rPr>
          <w:rFonts w:ascii="Tahoma" w:hAnsi="Tahoma" w:cs="Tahoma"/>
          <w:sz w:val="18"/>
          <w:szCs w:val="18"/>
        </w:rPr>
        <w:t>especificación</w:t>
      </w:r>
      <w:r w:rsidRPr="00AF47FF">
        <w:rPr>
          <w:rFonts w:ascii="Tahoma" w:hAnsi="Tahoma" w:cs="Tahoma"/>
          <w:spacing w:val="48"/>
          <w:sz w:val="18"/>
          <w:szCs w:val="18"/>
        </w:rPr>
        <w:t xml:space="preserve"> </w:t>
      </w:r>
      <w:r w:rsidRPr="00AF47FF">
        <w:rPr>
          <w:rFonts w:ascii="Tahoma" w:hAnsi="Tahoma" w:cs="Tahoma"/>
          <w:sz w:val="18"/>
          <w:szCs w:val="18"/>
        </w:rPr>
        <w:t>de</w:t>
      </w:r>
      <w:r w:rsidRPr="00AF47FF">
        <w:rPr>
          <w:rFonts w:ascii="Tahoma" w:hAnsi="Tahoma" w:cs="Tahoma"/>
          <w:spacing w:val="47"/>
          <w:sz w:val="18"/>
          <w:szCs w:val="18"/>
        </w:rPr>
        <w:t xml:space="preserve"> </w:t>
      </w:r>
      <w:r w:rsidRPr="00AF47FF">
        <w:rPr>
          <w:rFonts w:ascii="Tahoma" w:hAnsi="Tahoma" w:cs="Tahoma"/>
          <w:sz w:val="18"/>
          <w:szCs w:val="18"/>
        </w:rPr>
        <w:t>las</w:t>
      </w:r>
      <w:r w:rsidRPr="00AF47FF">
        <w:rPr>
          <w:rFonts w:ascii="Tahoma" w:hAnsi="Tahoma" w:cs="Tahoma"/>
          <w:spacing w:val="48"/>
          <w:sz w:val="18"/>
          <w:szCs w:val="18"/>
        </w:rPr>
        <w:t xml:space="preserve"> </w:t>
      </w:r>
      <w:r w:rsidRPr="00AF47FF">
        <w:rPr>
          <w:rFonts w:ascii="Tahoma" w:hAnsi="Tahoma" w:cs="Tahoma"/>
          <w:sz w:val="18"/>
          <w:szCs w:val="18"/>
        </w:rPr>
        <w:t>obligaciones</w:t>
      </w:r>
      <w:r w:rsidRPr="00AF47FF">
        <w:rPr>
          <w:rFonts w:ascii="Tahoma" w:hAnsi="Tahoma" w:cs="Tahoma"/>
          <w:spacing w:val="-48"/>
          <w:sz w:val="18"/>
          <w:szCs w:val="18"/>
        </w:rPr>
        <w:t xml:space="preserve"> </w:t>
      </w:r>
      <w:r w:rsidRPr="00AF47FF">
        <w:rPr>
          <w:rFonts w:ascii="Tahoma" w:hAnsi="Tahoma" w:cs="Tahoma"/>
          <w:sz w:val="18"/>
          <w:szCs w:val="18"/>
        </w:rPr>
        <w:t>garantizadas;</w:t>
      </w:r>
    </w:p>
    <w:p w14:paraId="49CD3316" w14:textId="77777777" w:rsidR="00B8527F" w:rsidRPr="00AF47FF" w:rsidRDefault="00B8527F" w:rsidP="000D4109">
      <w:pPr>
        <w:pStyle w:val="Prrafodelista"/>
        <w:widowControl w:val="0"/>
        <w:numPr>
          <w:ilvl w:val="0"/>
          <w:numId w:val="80"/>
        </w:numPr>
        <w:tabs>
          <w:tab w:val="left" w:pos="550"/>
        </w:tabs>
        <w:autoSpaceDE w:val="0"/>
        <w:autoSpaceDN w:val="0"/>
        <w:spacing w:after="0" w:line="240" w:lineRule="auto"/>
        <w:ind w:left="0" w:right="48" w:firstLine="0"/>
        <w:contextualSpacing w:val="0"/>
        <w:jc w:val="both"/>
        <w:rPr>
          <w:rFonts w:ascii="Tahoma" w:hAnsi="Tahoma" w:cs="Tahoma"/>
          <w:sz w:val="18"/>
          <w:szCs w:val="18"/>
        </w:rPr>
      </w:pPr>
      <w:r w:rsidRPr="00AF47FF">
        <w:rPr>
          <w:rFonts w:ascii="Tahoma" w:hAnsi="Tahoma" w:cs="Tahoma"/>
          <w:sz w:val="18"/>
          <w:szCs w:val="18"/>
        </w:rPr>
        <w:t xml:space="preserve">El señalamiento de la denominación o nombre de </w:t>
      </w:r>
      <w:r w:rsidRPr="00AF47FF">
        <w:rPr>
          <w:rFonts w:ascii="Tahoma" w:hAnsi="Tahoma" w:cs="Tahoma"/>
          <w:b/>
          <w:sz w:val="18"/>
          <w:szCs w:val="18"/>
        </w:rPr>
        <w:t xml:space="preserve">"EL PROVEEDOR" </w:t>
      </w:r>
      <w:r w:rsidRPr="00AF47FF">
        <w:rPr>
          <w:rFonts w:ascii="Tahoma" w:hAnsi="Tahoma" w:cs="Tahoma"/>
          <w:sz w:val="18"/>
          <w:szCs w:val="18"/>
        </w:rPr>
        <w:t>y de la institución afianzadora, así como sus domicilios</w:t>
      </w:r>
      <w:r w:rsidRPr="00AF47FF">
        <w:rPr>
          <w:rFonts w:ascii="Tahoma" w:hAnsi="Tahoma" w:cs="Tahoma"/>
          <w:spacing w:val="1"/>
          <w:sz w:val="18"/>
          <w:szCs w:val="18"/>
        </w:rPr>
        <w:t xml:space="preserve"> </w:t>
      </w:r>
      <w:r w:rsidRPr="00AF47FF">
        <w:rPr>
          <w:rFonts w:ascii="Tahoma" w:hAnsi="Tahoma" w:cs="Tahoma"/>
          <w:sz w:val="18"/>
          <w:szCs w:val="18"/>
        </w:rPr>
        <w:t>correspondientes;</w:t>
      </w:r>
    </w:p>
    <w:p w14:paraId="602DABB5" w14:textId="77777777" w:rsidR="00B8527F" w:rsidRPr="00AF47FF" w:rsidRDefault="00B8527F" w:rsidP="000D4109">
      <w:pPr>
        <w:pStyle w:val="Prrafodelista"/>
        <w:widowControl w:val="0"/>
        <w:numPr>
          <w:ilvl w:val="0"/>
          <w:numId w:val="80"/>
        </w:numPr>
        <w:tabs>
          <w:tab w:val="left" w:pos="534"/>
        </w:tabs>
        <w:autoSpaceDE w:val="0"/>
        <w:autoSpaceDN w:val="0"/>
        <w:spacing w:after="0" w:line="240" w:lineRule="auto"/>
        <w:ind w:left="0" w:right="48" w:firstLine="0"/>
        <w:contextualSpacing w:val="0"/>
        <w:jc w:val="both"/>
        <w:rPr>
          <w:rFonts w:ascii="Tahoma" w:hAnsi="Tahoma" w:cs="Tahoma"/>
          <w:sz w:val="18"/>
          <w:szCs w:val="18"/>
        </w:rPr>
      </w:pPr>
      <w:r w:rsidRPr="00AF47FF">
        <w:rPr>
          <w:rFonts w:ascii="Tahoma" w:hAnsi="Tahoma" w:cs="Tahoma"/>
          <w:sz w:val="18"/>
          <w:szCs w:val="18"/>
        </w:rPr>
        <w:t>La condición de que la vigencia de la fianza deberá quedar abierta para permitir que cumpla con su objetivo, y continuará vigente</w:t>
      </w:r>
      <w:r w:rsidRPr="00AF47FF">
        <w:rPr>
          <w:rFonts w:ascii="Tahoma" w:hAnsi="Tahoma" w:cs="Tahoma"/>
          <w:spacing w:val="1"/>
          <w:sz w:val="18"/>
          <w:szCs w:val="18"/>
        </w:rPr>
        <w:t xml:space="preserve"> </w:t>
      </w:r>
      <w:r w:rsidRPr="00AF47FF">
        <w:rPr>
          <w:rFonts w:ascii="Tahoma" w:hAnsi="Tahoma" w:cs="Tahoma"/>
          <w:sz w:val="18"/>
          <w:szCs w:val="18"/>
        </w:rPr>
        <w:t>durante la sustanciación de todos los recursos legales o juicios que se interpongan hasta que se dicte resolución definitiva por la</w:t>
      </w:r>
      <w:r w:rsidRPr="00AF47FF">
        <w:rPr>
          <w:rFonts w:ascii="Tahoma" w:hAnsi="Tahoma" w:cs="Tahoma"/>
          <w:spacing w:val="1"/>
          <w:sz w:val="18"/>
          <w:szCs w:val="18"/>
        </w:rPr>
        <w:t xml:space="preserve"> </w:t>
      </w:r>
      <w:r w:rsidRPr="00AF47FF">
        <w:rPr>
          <w:rFonts w:ascii="Tahoma" w:hAnsi="Tahoma" w:cs="Tahoma"/>
          <w:sz w:val="18"/>
          <w:szCs w:val="18"/>
        </w:rPr>
        <w:t>autoridad competente, de forma tal que no podrá establecerse o estipularse plazo alguno que limite su vigencia, lo cual no debe</w:t>
      </w:r>
      <w:r w:rsidRPr="00AF47FF">
        <w:rPr>
          <w:rFonts w:ascii="Tahoma" w:hAnsi="Tahoma" w:cs="Tahoma"/>
          <w:spacing w:val="1"/>
          <w:sz w:val="18"/>
          <w:szCs w:val="18"/>
        </w:rPr>
        <w:t xml:space="preserve"> </w:t>
      </w:r>
      <w:r w:rsidRPr="00AF47FF">
        <w:rPr>
          <w:rFonts w:ascii="Tahoma" w:hAnsi="Tahoma" w:cs="Tahoma"/>
          <w:sz w:val="18"/>
          <w:szCs w:val="18"/>
        </w:rPr>
        <w:t>confundirse con el plazo para el cumplimiento de las obligaciones previstas en el contrato y actos administrativos garantizados;</w:t>
      </w:r>
    </w:p>
    <w:p w14:paraId="53211AFD" w14:textId="77777777" w:rsidR="00B8527F" w:rsidRPr="00AF47FF" w:rsidRDefault="00B8527F" w:rsidP="000D4109">
      <w:pPr>
        <w:pStyle w:val="Prrafodelista"/>
        <w:widowControl w:val="0"/>
        <w:numPr>
          <w:ilvl w:val="0"/>
          <w:numId w:val="80"/>
        </w:numPr>
        <w:tabs>
          <w:tab w:val="left" w:pos="528"/>
        </w:tabs>
        <w:autoSpaceDE w:val="0"/>
        <w:autoSpaceDN w:val="0"/>
        <w:spacing w:after="0" w:line="240" w:lineRule="auto"/>
        <w:ind w:left="0" w:right="48" w:firstLine="0"/>
        <w:contextualSpacing w:val="0"/>
        <w:jc w:val="both"/>
        <w:rPr>
          <w:rFonts w:ascii="Tahoma" w:hAnsi="Tahoma" w:cs="Tahoma"/>
          <w:sz w:val="18"/>
          <w:szCs w:val="18"/>
        </w:rPr>
      </w:pPr>
      <w:r w:rsidRPr="00AF47FF">
        <w:rPr>
          <w:rFonts w:ascii="Tahoma" w:hAnsi="Tahoma" w:cs="Tahoma"/>
          <w:sz w:val="18"/>
          <w:szCs w:val="18"/>
        </w:rPr>
        <w:t>La indicación de que la fianza se hará efectiva conforme al procedimiento dispuesto en el artículo 282 de la Ley de Instituciones de</w:t>
      </w:r>
      <w:r w:rsidRPr="00AF47FF">
        <w:rPr>
          <w:rFonts w:ascii="Tahoma" w:hAnsi="Tahoma" w:cs="Tahoma"/>
          <w:spacing w:val="-47"/>
          <w:sz w:val="18"/>
          <w:szCs w:val="18"/>
        </w:rPr>
        <w:t xml:space="preserve"> </w:t>
      </w:r>
      <w:r w:rsidRPr="00AF47FF">
        <w:rPr>
          <w:rFonts w:ascii="Tahoma" w:hAnsi="Tahoma" w:cs="Tahoma"/>
          <w:sz w:val="18"/>
          <w:szCs w:val="18"/>
        </w:rPr>
        <w:t>Seguros y de Fianzas, el cual será aplicable también para el cobro de los intereses que en su caso se generen en los términos</w:t>
      </w:r>
      <w:r w:rsidRPr="00AF47FF">
        <w:rPr>
          <w:rFonts w:ascii="Tahoma" w:hAnsi="Tahoma" w:cs="Tahoma"/>
          <w:spacing w:val="1"/>
          <w:sz w:val="18"/>
          <w:szCs w:val="18"/>
        </w:rPr>
        <w:t xml:space="preserve"> </w:t>
      </w:r>
      <w:r w:rsidRPr="00AF47FF">
        <w:rPr>
          <w:rFonts w:ascii="Tahoma" w:hAnsi="Tahoma" w:cs="Tahoma"/>
          <w:sz w:val="18"/>
          <w:szCs w:val="18"/>
        </w:rPr>
        <w:t>previstos en el artículo 283 del propio ordenamiento;</w:t>
      </w:r>
    </w:p>
    <w:p w14:paraId="38154CC1" w14:textId="77777777" w:rsidR="00B8527F" w:rsidRPr="00AF47FF" w:rsidRDefault="00B8527F" w:rsidP="000D4109">
      <w:pPr>
        <w:pStyle w:val="Prrafodelista"/>
        <w:widowControl w:val="0"/>
        <w:numPr>
          <w:ilvl w:val="0"/>
          <w:numId w:val="80"/>
        </w:numPr>
        <w:tabs>
          <w:tab w:val="left" w:pos="534"/>
        </w:tabs>
        <w:autoSpaceDE w:val="0"/>
        <w:autoSpaceDN w:val="0"/>
        <w:spacing w:after="0" w:line="240" w:lineRule="auto"/>
        <w:ind w:left="0" w:right="48" w:firstLine="0"/>
        <w:contextualSpacing w:val="0"/>
        <w:jc w:val="both"/>
        <w:rPr>
          <w:rFonts w:ascii="Tahoma" w:hAnsi="Tahoma" w:cs="Tahoma"/>
          <w:sz w:val="18"/>
          <w:szCs w:val="18"/>
        </w:rPr>
      </w:pPr>
      <w:r w:rsidRPr="00AF47FF">
        <w:rPr>
          <w:rFonts w:ascii="Tahoma" w:hAnsi="Tahoma" w:cs="Tahoma"/>
          <w:sz w:val="18"/>
          <w:szCs w:val="18"/>
        </w:rPr>
        <w:t xml:space="preserve">La indicación de que la cancelación de la póliza de fianza procederá una vez que </w:t>
      </w:r>
      <w:r w:rsidRPr="00AF47FF">
        <w:rPr>
          <w:rFonts w:ascii="Tahoma" w:hAnsi="Tahoma" w:cs="Tahoma"/>
          <w:b/>
          <w:sz w:val="18"/>
          <w:szCs w:val="18"/>
        </w:rPr>
        <w:t xml:space="preserve">"EL CENACE" </w:t>
      </w:r>
      <w:r w:rsidRPr="00AF47FF">
        <w:rPr>
          <w:rFonts w:ascii="Tahoma" w:hAnsi="Tahoma" w:cs="Tahoma"/>
          <w:sz w:val="18"/>
          <w:szCs w:val="18"/>
        </w:rPr>
        <w:t>otorgue el documento en el que</w:t>
      </w:r>
      <w:r w:rsidRPr="00AF47FF">
        <w:rPr>
          <w:rFonts w:ascii="Tahoma" w:hAnsi="Tahoma" w:cs="Tahoma"/>
          <w:spacing w:val="1"/>
          <w:sz w:val="18"/>
          <w:szCs w:val="18"/>
        </w:rPr>
        <w:t xml:space="preserve"> </w:t>
      </w:r>
      <w:r w:rsidRPr="00AF47FF">
        <w:rPr>
          <w:rFonts w:ascii="Tahoma" w:hAnsi="Tahoma" w:cs="Tahoma"/>
          <w:sz w:val="18"/>
          <w:szCs w:val="18"/>
        </w:rPr>
        <w:t>se señale la extinción de derechos y obligaciones, previo otorgamiento del finiquito correspondiente, o en caso de existir saldos a</w:t>
      </w:r>
      <w:r w:rsidRPr="00AF47FF">
        <w:rPr>
          <w:rFonts w:ascii="Tahoma" w:hAnsi="Tahoma" w:cs="Tahoma"/>
          <w:spacing w:val="1"/>
          <w:sz w:val="18"/>
          <w:szCs w:val="18"/>
        </w:rPr>
        <w:t xml:space="preserve"> </w:t>
      </w:r>
      <w:r w:rsidRPr="00AF47FF">
        <w:rPr>
          <w:rFonts w:ascii="Tahoma" w:hAnsi="Tahoma" w:cs="Tahoma"/>
          <w:sz w:val="18"/>
          <w:szCs w:val="18"/>
        </w:rPr>
        <w:t xml:space="preserve">cargo de </w:t>
      </w:r>
      <w:r w:rsidRPr="00AF47FF">
        <w:rPr>
          <w:rFonts w:ascii="Tahoma" w:hAnsi="Tahoma" w:cs="Tahoma"/>
          <w:b/>
          <w:sz w:val="18"/>
          <w:szCs w:val="18"/>
        </w:rPr>
        <w:t>"EL PROVEEDOR"</w:t>
      </w:r>
      <w:r w:rsidRPr="00AF47FF">
        <w:rPr>
          <w:rFonts w:ascii="Tahoma" w:hAnsi="Tahoma" w:cs="Tahoma"/>
          <w:sz w:val="18"/>
          <w:szCs w:val="18"/>
        </w:rPr>
        <w:t>, la liquidación debida;</w:t>
      </w:r>
    </w:p>
    <w:p w14:paraId="242E50B9" w14:textId="77777777" w:rsidR="00B8527F" w:rsidRPr="00AF47FF" w:rsidRDefault="00B8527F" w:rsidP="000D4109">
      <w:pPr>
        <w:pStyle w:val="Prrafodelista"/>
        <w:widowControl w:val="0"/>
        <w:numPr>
          <w:ilvl w:val="0"/>
          <w:numId w:val="80"/>
        </w:numPr>
        <w:tabs>
          <w:tab w:val="left" w:pos="555"/>
        </w:tabs>
        <w:autoSpaceDE w:val="0"/>
        <w:autoSpaceDN w:val="0"/>
        <w:spacing w:after="0" w:line="240" w:lineRule="auto"/>
        <w:ind w:left="0" w:right="48" w:firstLine="0"/>
        <w:contextualSpacing w:val="0"/>
        <w:jc w:val="both"/>
        <w:rPr>
          <w:rFonts w:ascii="Tahoma" w:hAnsi="Tahoma" w:cs="Tahoma"/>
          <w:sz w:val="18"/>
          <w:szCs w:val="18"/>
        </w:rPr>
      </w:pPr>
      <w:r w:rsidRPr="00AF47FF">
        <w:rPr>
          <w:rFonts w:ascii="Tahoma" w:hAnsi="Tahoma" w:cs="Tahoma"/>
          <w:sz w:val="18"/>
          <w:szCs w:val="18"/>
        </w:rPr>
        <w:t>Para efectos de la garantía señalada en esta cláusula, se deberá considerar la indivisibilidad de ésta, por lo que en caso de</w:t>
      </w:r>
      <w:r w:rsidRPr="00AF47FF">
        <w:rPr>
          <w:rFonts w:ascii="Tahoma" w:hAnsi="Tahoma" w:cs="Tahoma"/>
          <w:spacing w:val="1"/>
          <w:sz w:val="18"/>
          <w:szCs w:val="18"/>
        </w:rPr>
        <w:t xml:space="preserve"> </w:t>
      </w:r>
      <w:r w:rsidRPr="00AF47FF">
        <w:rPr>
          <w:rFonts w:ascii="Tahoma" w:hAnsi="Tahoma" w:cs="Tahoma"/>
          <w:sz w:val="18"/>
          <w:szCs w:val="18"/>
        </w:rPr>
        <w:t>incumplimiento del contrato se hará efectiva por el monto total de la garantía de cumplimiento;</w:t>
      </w:r>
    </w:p>
    <w:p w14:paraId="1FDB7D0F" w14:textId="77777777" w:rsidR="00B8527F" w:rsidRPr="00AF47FF" w:rsidRDefault="00B8527F" w:rsidP="000D4109">
      <w:pPr>
        <w:pStyle w:val="Prrafodelista"/>
        <w:widowControl w:val="0"/>
        <w:numPr>
          <w:ilvl w:val="0"/>
          <w:numId w:val="80"/>
        </w:numPr>
        <w:tabs>
          <w:tab w:val="left" w:pos="633"/>
        </w:tabs>
        <w:autoSpaceDE w:val="0"/>
        <w:autoSpaceDN w:val="0"/>
        <w:spacing w:after="0" w:line="240" w:lineRule="auto"/>
        <w:ind w:left="0" w:right="48" w:firstLine="0"/>
        <w:contextualSpacing w:val="0"/>
        <w:jc w:val="both"/>
        <w:rPr>
          <w:rFonts w:ascii="Tahoma" w:hAnsi="Tahoma" w:cs="Tahoma"/>
          <w:sz w:val="18"/>
          <w:szCs w:val="18"/>
        </w:rPr>
      </w:pPr>
      <w:r w:rsidRPr="00AF47FF">
        <w:rPr>
          <w:rFonts w:ascii="Tahoma" w:hAnsi="Tahoma" w:cs="Tahoma"/>
          <w:sz w:val="18"/>
          <w:szCs w:val="18"/>
        </w:rPr>
        <w:t>Para acreditar a la institución afianzadora el incumplimiento de la obligación garantizada, tendrá que cumplirse con los requisitos</w:t>
      </w:r>
      <w:r w:rsidRPr="00AF47FF">
        <w:rPr>
          <w:rFonts w:ascii="Tahoma" w:hAnsi="Tahoma" w:cs="Tahoma"/>
          <w:spacing w:val="1"/>
          <w:sz w:val="18"/>
          <w:szCs w:val="18"/>
        </w:rPr>
        <w:t xml:space="preserve"> </w:t>
      </w:r>
      <w:r w:rsidRPr="00AF47FF">
        <w:rPr>
          <w:rFonts w:ascii="Tahoma" w:hAnsi="Tahoma" w:cs="Tahoma"/>
          <w:sz w:val="18"/>
          <w:szCs w:val="18"/>
        </w:rPr>
        <w:t>establecidos en las Disposiciones Generales a que se sujetarán las garantías otorgadas a favor del Gobierno Federal para el</w:t>
      </w:r>
      <w:r w:rsidRPr="00AF47FF">
        <w:rPr>
          <w:rFonts w:ascii="Tahoma" w:hAnsi="Tahoma" w:cs="Tahoma"/>
          <w:spacing w:val="1"/>
          <w:sz w:val="18"/>
          <w:szCs w:val="18"/>
        </w:rPr>
        <w:t xml:space="preserve"> </w:t>
      </w:r>
      <w:r w:rsidRPr="00AF47FF">
        <w:rPr>
          <w:rFonts w:ascii="Tahoma" w:hAnsi="Tahoma" w:cs="Tahoma"/>
          <w:sz w:val="18"/>
          <w:szCs w:val="18"/>
        </w:rPr>
        <w:t>cumplimiento de obligaciones distintas de las fiscales que constituyan las dependencias y entidades en los actos y contratos que</w:t>
      </w:r>
      <w:r w:rsidRPr="00AF47FF">
        <w:rPr>
          <w:rFonts w:ascii="Tahoma" w:hAnsi="Tahoma" w:cs="Tahoma"/>
          <w:spacing w:val="1"/>
          <w:sz w:val="18"/>
          <w:szCs w:val="18"/>
        </w:rPr>
        <w:t xml:space="preserve"> </w:t>
      </w:r>
      <w:r w:rsidRPr="00AF47FF">
        <w:rPr>
          <w:rFonts w:ascii="Tahoma" w:hAnsi="Tahoma" w:cs="Tahoma"/>
          <w:sz w:val="18"/>
          <w:szCs w:val="18"/>
        </w:rPr>
        <w:t>celebren, publicadas en el Diario Oficial de la Federación el 08 de septiembre de 2015; y</w:t>
      </w:r>
    </w:p>
    <w:p w14:paraId="4259769A" w14:textId="77777777" w:rsidR="00B8527F" w:rsidRPr="00AF47FF" w:rsidRDefault="00B8527F" w:rsidP="000D4109">
      <w:pPr>
        <w:pStyle w:val="Prrafodelista"/>
        <w:widowControl w:val="0"/>
        <w:numPr>
          <w:ilvl w:val="0"/>
          <w:numId w:val="80"/>
        </w:numPr>
        <w:tabs>
          <w:tab w:val="left" w:pos="628"/>
        </w:tabs>
        <w:autoSpaceDE w:val="0"/>
        <w:autoSpaceDN w:val="0"/>
        <w:spacing w:after="0" w:line="240" w:lineRule="auto"/>
        <w:ind w:left="0" w:right="48" w:firstLine="0"/>
        <w:contextualSpacing w:val="0"/>
        <w:jc w:val="both"/>
        <w:rPr>
          <w:rFonts w:ascii="Tahoma" w:hAnsi="Tahoma" w:cs="Tahoma"/>
          <w:sz w:val="18"/>
          <w:szCs w:val="18"/>
        </w:rPr>
      </w:pPr>
      <w:r w:rsidRPr="00AF47FF">
        <w:rPr>
          <w:rFonts w:ascii="Tahoma" w:hAnsi="Tahoma" w:cs="Tahoma"/>
          <w:sz w:val="18"/>
          <w:szCs w:val="18"/>
        </w:rPr>
        <w:t>El momento de inicio de la fianza y, en su caso, su vigencia.</w:t>
      </w:r>
    </w:p>
    <w:p w14:paraId="7D27B6BA" w14:textId="77777777" w:rsidR="00B8527F" w:rsidRPr="00AF47FF" w:rsidRDefault="00B8527F" w:rsidP="00B8527F">
      <w:pPr>
        <w:pStyle w:val="Textoindependiente"/>
        <w:ind w:right="48"/>
        <w:rPr>
          <w:rFonts w:ascii="Tahoma" w:hAnsi="Tahoma" w:cs="Tahoma"/>
          <w:sz w:val="18"/>
          <w:szCs w:val="18"/>
        </w:rPr>
      </w:pPr>
    </w:p>
    <w:p w14:paraId="7799F407" w14:textId="77777777" w:rsidR="00B8527F" w:rsidRPr="00AF47FF" w:rsidRDefault="00B8527F" w:rsidP="00B8527F">
      <w:pPr>
        <w:pStyle w:val="Textoindependiente"/>
        <w:ind w:right="48"/>
        <w:rPr>
          <w:rFonts w:ascii="Tahoma" w:hAnsi="Tahoma" w:cs="Tahoma"/>
          <w:sz w:val="18"/>
          <w:szCs w:val="18"/>
        </w:rPr>
      </w:pPr>
      <w:r w:rsidRPr="00AF47FF">
        <w:rPr>
          <w:rFonts w:ascii="Tahoma" w:hAnsi="Tahoma" w:cs="Tahoma"/>
          <w:sz w:val="18"/>
          <w:szCs w:val="18"/>
        </w:rPr>
        <w:t xml:space="preserve">Considerando los requisitos anteriores, dentro de la fianza, se deberán incluir las declaraciones de siguientes en </w:t>
      </w:r>
      <w:r w:rsidRPr="00AF47FF">
        <w:rPr>
          <w:rFonts w:ascii="Tahoma" w:hAnsi="Tahoma" w:cs="Tahoma"/>
          <w:sz w:val="18"/>
          <w:szCs w:val="18"/>
        </w:rPr>
        <w:lastRenderedPageBreak/>
        <w:t>forma expresa:</w:t>
      </w:r>
    </w:p>
    <w:p w14:paraId="6833B77D" w14:textId="77777777" w:rsidR="00B8527F" w:rsidRPr="00AF47FF" w:rsidRDefault="00B8527F" w:rsidP="000D4109">
      <w:pPr>
        <w:pStyle w:val="Prrafodelista"/>
        <w:widowControl w:val="0"/>
        <w:numPr>
          <w:ilvl w:val="0"/>
          <w:numId w:val="79"/>
        </w:numPr>
        <w:tabs>
          <w:tab w:val="left" w:pos="729"/>
        </w:tabs>
        <w:autoSpaceDE w:val="0"/>
        <w:autoSpaceDN w:val="0"/>
        <w:spacing w:after="0" w:line="240" w:lineRule="auto"/>
        <w:ind w:left="0" w:right="48" w:firstLine="0"/>
        <w:contextualSpacing w:val="0"/>
        <w:jc w:val="both"/>
        <w:rPr>
          <w:rFonts w:ascii="Tahoma" w:hAnsi="Tahoma" w:cs="Tahoma"/>
          <w:sz w:val="18"/>
          <w:szCs w:val="18"/>
        </w:rPr>
      </w:pPr>
      <w:r w:rsidRPr="00AF47FF">
        <w:rPr>
          <w:rFonts w:ascii="Tahoma" w:hAnsi="Tahoma" w:cs="Tahoma"/>
          <w:sz w:val="18"/>
          <w:szCs w:val="18"/>
        </w:rPr>
        <w:t>"Esta garantía estará vigente durante la sustanciación de todos los recursos legales o juicios que se interpongan hasta que se</w:t>
      </w:r>
      <w:r w:rsidRPr="00AF47FF">
        <w:rPr>
          <w:rFonts w:ascii="Tahoma" w:hAnsi="Tahoma" w:cs="Tahoma"/>
          <w:spacing w:val="1"/>
          <w:sz w:val="18"/>
          <w:szCs w:val="18"/>
        </w:rPr>
        <w:t xml:space="preserve"> </w:t>
      </w:r>
      <w:r w:rsidRPr="00AF47FF">
        <w:rPr>
          <w:rFonts w:ascii="Tahoma" w:hAnsi="Tahoma" w:cs="Tahoma"/>
          <w:sz w:val="18"/>
          <w:szCs w:val="18"/>
        </w:rPr>
        <w:t xml:space="preserve">pronuncie resolución definitiva por autoridad competente, de forma tal que su vigencia no podrá acotarse </w:t>
      </w:r>
      <w:proofErr w:type="gramStart"/>
      <w:r w:rsidRPr="00AF47FF">
        <w:rPr>
          <w:rFonts w:ascii="Tahoma" w:hAnsi="Tahoma" w:cs="Tahoma"/>
          <w:sz w:val="18"/>
          <w:szCs w:val="18"/>
        </w:rPr>
        <w:t>en razón del</w:t>
      </w:r>
      <w:proofErr w:type="gramEnd"/>
      <w:r w:rsidRPr="00AF47FF">
        <w:rPr>
          <w:rFonts w:ascii="Tahoma" w:hAnsi="Tahoma" w:cs="Tahoma"/>
          <w:sz w:val="18"/>
          <w:szCs w:val="18"/>
        </w:rPr>
        <w:t xml:space="preserve"> plazo de</w:t>
      </w:r>
      <w:r w:rsidRPr="00AF47FF">
        <w:rPr>
          <w:rFonts w:ascii="Tahoma" w:hAnsi="Tahoma" w:cs="Tahoma"/>
          <w:spacing w:val="1"/>
          <w:sz w:val="18"/>
          <w:szCs w:val="18"/>
        </w:rPr>
        <w:t xml:space="preserve"> </w:t>
      </w:r>
      <w:r w:rsidRPr="00AF47FF">
        <w:rPr>
          <w:rFonts w:ascii="Tahoma" w:hAnsi="Tahoma" w:cs="Tahoma"/>
          <w:sz w:val="18"/>
          <w:szCs w:val="18"/>
        </w:rPr>
        <w:t>ejecución del contrato."</w:t>
      </w:r>
    </w:p>
    <w:p w14:paraId="2313157F" w14:textId="77777777" w:rsidR="00B8527F" w:rsidRPr="00AF47FF" w:rsidRDefault="00B8527F" w:rsidP="00B8527F">
      <w:pPr>
        <w:pStyle w:val="Textoindependiente"/>
        <w:ind w:right="48"/>
        <w:rPr>
          <w:rFonts w:ascii="Tahoma" w:hAnsi="Tahoma" w:cs="Tahoma"/>
          <w:sz w:val="18"/>
          <w:szCs w:val="18"/>
        </w:rPr>
      </w:pPr>
    </w:p>
    <w:p w14:paraId="2E2C6FDF" w14:textId="77777777" w:rsidR="00B8527F" w:rsidRPr="00AF47FF" w:rsidRDefault="00B8527F" w:rsidP="000D4109">
      <w:pPr>
        <w:pStyle w:val="Prrafodelista"/>
        <w:widowControl w:val="0"/>
        <w:numPr>
          <w:ilvl w:val="0"/>
          <w:numId w:val="79"/>
        </w:numPr>
        <w:tabs>
          <w:tab w:val="left" w:pos="688"/>
        </w:tabs>
        <w:autoSpaceDE w:val="0"/>
        <w:autoSpaceDN w:val="0"/>
        <w:spacing w:after="0" w:line="240" w:lineRule="auto"/>
        <w:ind w:left="0" w:right="48" w:firstLine="0"/>
        <w:contextualSpacing w:val="0"/>
        <w:jc w:val="both"/>
        <w:rPr>
          <w:rFonts w:ascii="Tahoma" w:hAnsi="Tahoma" w:cs="Tahoma"/>
          <w:sz w:val="18"/>
          <w:szCs w:val="18"/>
        </w:rPr>
      </w:pPr>
      <w:r w:rsidRPr="00AF47FF">
        <w:rPr>
          <w:rFonts w:ascii="Tahoma" w:hAnsi="Tahoma" w:cs="Tahoma"/>
          <w:sz w:val="18"/>
          <w:szCs w:val="18"/>
        </w:rPr>
        <w:t>"La institución de fianzas acepta expresamente someterse al procedimiento de ejecución establecido en el artículo 282 de la Ley</w:t>
      </w:r>
      <w:r w:rsidRPr="00AF47FF">
        <w:rPr>
          <w:rFonts w:ascii="Tahoma" w:hAnsi="Tahoma" w:cs="Tahoma"/>
          <w:spacing w:val="1"/>
          <w:sz w:val="18"/>
          <w:szCs w:val="18"/>
        </w:rPr>
        <w:t xml:space="preserve"> </w:t>
      </w:r>
      <w:r w:rsidRPr="00AF47FF">
        <w:rPr>
          <w:rFonts w:ascii="Tahoma" w:hAnsi="Tahoma" w:cs="Tahoma"/>
          <w:sz w:val="18"/>
          <w:szCs w:val="18"/>
        </w:rPr>
        <w:t>de Instituciones de Seguros y de Fianzas, para la efectividad de la presente garantía, procedimiento al que también se sujetará para</w:t>
      </w:r>
      <w:r w:rsidRPr="00AF47FF">
        <w:rPr>
          <w:rFonts w:ascii="Tahoma" w:hAnsi="Tahoma" w:cs="Tahoma"/>
          <w:spacing w:val="1"/>
          <w:sz w:val="18"/>
          <w:szCs w:val="18"/>
        </w:rPr>
        <w:t xml:space="preserve"> </w:t>
      </w:r>
      <w:r w:rsidRPr="00AF47FF">
        <w:rPr>
          <w:rFonts w:ascii="Tahoma" w:hAnsi="Tahoma" w:cs="Tahoma"/>
          <w:sz w:val="18"/>
          <w:szCs w:val="18"/>
        </w:rPr>
        <w:t>el</w:t>
      </w:r>
      <w:r w:rsidRPr="00AF47FF">
        <w:rPr>
          <w:rFonts w:ascii="Tahoma" w:hAnsi="Tahoma" w:cs="Tahoma"/>
          <w:spacing w:val="18"/>
          <w:sz w:val="18"/>
          <w:szCs w:val="18"/>
        </w:rPr>
        <w:t xml:space="preserve"> </w:t>
      </w:r>
      <w:r w:rsidRPr="00AF47FF">
        <w:rPr>
          <w:rFonts w:ascii="Tahoma" w:hAnsi="Tahoma" w:cs="Tahoma"/>
          <w:sz w:val="18"/>
          <w:szCs w:val="18"/>
        </w:rPr>
        <w:t>caso</w:t>
      </w:r>
      <w:r w:rsidRPr="00AF47FF">
        <w:rPr>
          <w:rFonts w:ascii="Tahoma" w:hAnsi="Tahoma" w:cs="Tahoma"/>
          <w:spacing w:val="18"/>
          <w:sz w:val="18"/>
          <w:szCs w:val="18"/>
        </w:rPr>
        <w:t xml:space="preserve"> </w:t>
      </w:r>
      <w:r w:rsidRPr="00AF47FF">
        <w:rPr>
          <w:rFonts w:ascii="Tahoma" w:hAnsi="Tahoma" w:cs="Tahoma"/>
          <w:sz w:val="18"/>
          <w:szCs w:val="18"/>
        </w:rPr>
        <w:t>del</w:t>
      </w:r>
      <w:r w:rsidRPr="00AF47FF">
        <w:rPr>
          <w:rFonts w:ascii="Tahoma" w:hAnsi="Tahoma" w:cs="Tahoma"/>
          <w:spacing w:val="18"/>
          <w:sz w:val="18"/>
          <w:szCs w:val="18"/>
        </w:rPr>
        <w:t xml:space="preserve"> </w:t>
      </w:r>
      <w:r w:rsidRPr="00AF47FF">
        <w:rPr>
          <w:rFonts w:ascii="Tahoma" w:hAnsi="Tahoma" w:cs="Tahoma"/>
          <w:sz w:val="18"/>
          <w:szCs w:val="18"/>
        </w:rPr>
        <w:t>cobro</w:t>
      </w:r>
      <w:r w:rsidRPr="00AF47FF">
        <w:rPr>
          <w:rFonts w:ascii="Tahoma" w:hAnsi="Tahoma" w:cs="Tahoma"/>
          <w:spacing w:val="18"/>
          <w:sz w:val="18"/>
          <w:szCs w:val="18"/>
        </w:rPr>
        <w:t xml:space="preserve"> </w:t>
      </w:r>
      <w:r w:rsidRPr="00AF47FF">
        <w:rPr>
          <w:rFonts w:ascii="Tahoma" w:hAnsi="Tahoma" w:cs="Tahoma"/>
          <w:sz w:val="18"/>
          <w:szCs w:val="18"/>
        </w:rPr>
        <w:t>de</w:t>
      </w:r>
      <w:r w:rsidRPr="00AF47FF">
        <w:rPr>
          <w:rFonts w:ascii="Tahoma" w:hAnsi="Tahoma" w:cs="Tahoma"/>
          <w:spacing w:val="18"/>
          <w:sz w:val="18"/>
          <w:szCs w:val="18"/>
        </w:rPr>
        <w:t xml:space="preserve"> </w:t>
      </w:r>
      <w:r w:rsidRPr="00AF47FF">
        <w:rPr>
          <w:rFonts w:ascii="Tahoma" w:hAnsi="Tahoma" w:cs="Tahoma"/>
          <w:sz w:val="18"/>
          <w:szCs w:val="18"/>
        </w:rPr>
        <w:t>intereses</w:t>
      </w:r>
      <w:r w:rsidRPr="00AF47FF">
        <w:rPr>
          <w:rFonts w:ascii="Tahoma" w:hAnsi="Tahoma" w:cs="Tahoma"/>
          <w:spacing w:val="18"/>
          <w:sz w:val="18"/>
          <w:szCs w:val="18"/>
        </w:rPr>
        <w:t xml:space="preserve"> </w:t>
      </w:r>
      <w:r w:rsidRPr="00AF47FF">
        <w:rPr>
          <w:rFonts w:ascii="Tahoma" w:hAnsi="Tahoma" w:cs="Tahoma"/>
          <w:sz w:val="18"/>
          <w:szCs w:val="18"/>
        </w:rPr>
        <w:t>que</w:t>
      </w:r>
      <w:r w:rsidRPr="00AF47FF">
        <w:rPr>
          <w:rFonts w:ascii="Tahoma" w:hAnsi="Tahoma" w:cs="Tahoma"/>
          <w:spacing w:val="18"/>
          <w:sz w:val="18"/>
          <w:szCs w:val="18"/>
        </w:rPr>
        <w:t xml:space="preserve"> </w:t>
      </w:r>
      <w:r w:rsidRPr="00AF47FF">
        <w:rPr>
          <w:rFonts w:ascii="Tahoma" w:hAnsi="Tahoma" w:cs="Tahoma"/>
          <w:sz w:val="18"/>
          <w:szCs w:val="18"/>
        </w:rPr>
        <w:t>prevé</w:t>
      </w:r>
      <w:r w:rsidRPr="00AF47FF">
        <w:rPr>
          <w:rFonts w:ascii="Tahoma" w:hAnsi="Tahoma" w:cs="Tahoma"/>
          <w:spacing w:val="18"/>
          <w:sz w:val="18"/>
          <w:szCs w:val="18"/>
        </w:rPr>
        <w:t xml:space="preserve"> </w:t>
      </w:r>
      <w:r w:rsidRPr="00AF47FF">
        <w:rPr>
          <w:rFonts w:ascii="Tahoma" w:hAnsi="Tahoma" w:cs="Tahoma"/>
          <w:sz w:val="18"/>
          <w:szCs w:val="18"/>
        </w:rPr>
        <w:t>el</w:t>
      </w:r>
      <w:r w:rsidRPr="00AF47FF">
        <w:rPr>
          <w:rFonts w:ascii="Tahoma" w:hAnsi="Tahoma" w:cs="Tahoma"/>
          <w:spacing w:val="18"/>
          <w:sz w:val="18"/>
          <w:szCs w:val="18"/>
        </w:rPr>
        <w:t xml:space="preserve"> </w:t>
      </w:r>
      <w:r w:rsidRPr="00AF47FF">
        <w:rPr>
          <w:rFonts w:ascii="Tahoma" w:hAnsi="Tahoma" w:cs="Tahoma"/>
          <w:sz w:val="18"/>
          <w:szCs w:val="18"/>
        </w:rPr>
        <w:t>artículo</w:t>
      </w:r>
      <w:r w:rsidRPr="00AF47FF">
        <w:rPr>
          <w:rFonts w:ascii="Tahoma" w:hAnsi="Tahoma" w:cs="Tahoma"/>
          <w:spacing w:val="18"/>
          <w:sz w:val="18"/>
          <w:szCs w:val="18"/>
        </w:rPr>
        <w:t xml:space="preserve"> </w:t>
      </w:r>
      <w:r w:rsidRPr="00AF47FF">
        <w:rPr>
          <w:rFonts w:ascii="Tahoma" w:hAnsi="Tahoma" w:cs="Tahoma"/>
          <w:sz w:val="18"/>
          <w:szCs w:val="18"/>
        </w:rPr>
        <w:t>283</w:t>
      </w:r>
      <w:r w:rsidRPr="00AF47FF">
        <w:rPr>
          <w:rFonts w:ascii="Tahoma" w:hAnsi="Tahoma" w:cs="Tahoma"/>
          <w:spacing w:val="18"/>
          <w:sz w:val="18"/>
          <w:szCs w:val="18"/>
        </w:rPr>
        <w:t xml:space="preserve"> </w:t>
      </w:r>
      <w:r w:rsidRPr="00AF47FF">
        <w:rPr>
          <w:rFonts w:ascii="Tahoma" w:hAnsi="Tahoma" w:cs="Tahoma"/>
          <w:sz w:val="18"/>
          <w:szCs w:val="18"/>
        </w:rPr>
        <w:t>del</w:t>
      </w:r>
      <w:r w:rsidRPr="00AF47FF">
        <w:rPr>
          <w:rFonts w:ascii="Tahoma" w:hAnsi="Tahoma" w:cs="Tahoma"/>
          <w:spacing w:val="18"/>
          <w:sz w:val="18"/>
          <w:szCs w:val="18"/>
        </w:rPr>
        <w:t xml:space="preserve"> </w:t>
      </w:r>
      <w:r w:rsidRPr="00AF47FF">
        <w:rPr>
          <w:rFonts w:ascii="Tahoma" w:hAnsi="Tahoma" w:cs="Tahoma"/>
          <w:sz w:val="18"/>
          <w:szCs w:val="18"/>
        </w:rPr>
        <w:t>mismo</w:t>
      </w:r>
      <w:r w:rsidRPr="00AF47FF">
        <w:rPr>
          <w:rFonts w:ascii="Tahoma" w:hAnsi="Tahoma" w:cs="Tahoma"/>
          <w:spacing w:val="18"/>
          <w:sz w:val="18"/>
          <w:szCs w:val="18"/>
        </w:rPr>
        <w:t xml:space="preserve"> </w:t>
      </w:r>
      <w:r w:rsidRPr="00AF47FF">
        <w:rPr>
          <w:rFonts w:ascii="Tahoma" w:hAnsi="Tahoma" w:cs="Tahoma"/>
          <w:sz w:val="18"/>
          <w:szCs w:val="18"/>
        </w:rPr>
        <w:t>ordenamiento</w:t>
      </w:r>
      <w:r w:rsidRPr="00AF47FF">
        <w:rPr>
          <w:rFonts w:ascii="Tahoma" w:hAnsi="Tahoma" w:cs="Tahoma"/>
          <w:spacing w:val="18"/>
          <w:sz w:val="18"/>
          <w:szCs w:val="18"/>
        </w:rPr>
        <w:t xml:space="preserve"> </w:t>
      </w:r>
      <w:r w:rsidRPr="00AF47FF">
        <w:rPr>
          <w:rFonts w:ascii="Tahoma" w:hAnsi="Tahoma" w:cs="Tahoma"/>
          <w:sz w:val="18"/>
          <w:szCs w:val="18"/>
        </w:rPr>
        <w:t>legal,</w:t>
      </w:r>
      <w:r w:rsidRPr="00AF47FF">
        <w:rPr>
          <w:rFonts w:ascii="Tahoma" w:hAnsi="Tahoma" w:cs="Tahoma"/>
          <w:spacing w:val="18"/>
          <w:sz w:val="18"/>
          <w:szCs w:val="18"/>
        </w:rPr>
        <w:t xml:space="preserve"> </w:t>
      </w:r>
      <w:r w:rsidRPr="00AF47FF">
        <w:rPr>
          <w:rFonts w:ascii="Tahoma" w:hAnsi="Tahoma" w:cs="Tahoma"/>
          <w:sz w:val="18"/>
          <w:szCs w:val="18"/>
        </w:rPr>
        <w:t>por</w:t>
      </w:r>
      <w:r w:rsidRPr="00AF47FF">
        <w:rPr>
          <w:rFonts w:ascii="Tahoma" w:hAnsi="Tahoma" w:cs="Tahoma"/>
          <w:spacing w:val="18"/>
          <w:sz w:val="18"/>
          <w:szCs w:val="18"/>
        </w:rPr>
        <w:t xml:space="preserve"> </w:t>
      </w:r>
      <w:r w:rsidRPr="00AF47FF">
        <w:rPr>
          <w:rFonts w:ascii="Tahoma" w:hAnsi="Tahoma" w:cs="Tahoma"/>
          <w:sz w:val="18"/>
          <w:szCs w:val="18"/>
        </w:rPr>
        <w:t>pago</w:t>
      </w:r>
      <w:r w:rsidRPr="00AF47FF">
        <w:rPr>
          <w:rFonts w:ascii="Tahoma" w:hAnsi="Tahoma" w:cs="Tahoma"/>
          <w:spacing w:val="18"/>
          <w:sz w:val="18"/>
          <w:szCs w:val="18"/>
        </w:rPr>
        <w:t xml:space="preserve"> </w:t>
      </w:r>
      <w:r w:rsidRPr="00AF47FF">
        <w:rPr>
          <w:rFonts w:ascii="Tahoma" w:hAnsi="Tahoma" w:cs="Tahoma"/>
          <w:sz w:val="18"/>
          <w:szCs w:val="18"/>
        </w:rPr>
        <w:t>extemporáneo</w:t>
      </w:r>
      <w:r w:rsidRPr="00AF47FF">
        <w:rPr>
          <w:rFonts w:ascii="Tahoma" w:hAnsi="Tahoma" w:cs="Tahoma"/>
          <w:spacing w:val="18"/>
          <w:sz w:val="18"/>
          <w:szCs w:val="18"/>
        </w:rPr>
        <w:t xml:space="preserve"> </w:t>
      </w:r>
      <w:r w:rsidRPr="00AF47FF">
        <w:rPr>
          <w:rFonts w:ascii="Tahoma" w:hAnsi="Tahoma" w:cs="Tahoma"/>
          <w:sz w:val="18"/>
          <w:szCs w:val="18"/>
        </w:rPr>
        <w:t>del</w:t>
      </w:r>
      <w:r w:rsidRPr="00AF47FF">
        <w:rPr>
          <w:rFonts w:ascii="Tahoma" w:hAnsi="Tahoma" w:cs="Tahoma"/>
          <w:spacing w:val="18"/>
          <w:sz w:val="18"/>
          <w:szCs w:val="18"/>
        </w:rPr>
        <w:t xml:space="preserve"> </w:t>
      </w:r>
      <w:r w:rsidRPr="00AF47FF">
        <w:rPr>
          <w:rFonts w:ascii="Tahoma" w:hAnsi="Tahoma" w:cs="Tahoma"/>
          <w:sz w:val="18"/>
          <w:szCs w:val="18"/>
        </w:rPr>
        <w:t>importe</w:t>
      </w:r>
      <w:r w:rsidRPr="00AF47FF">
        <w:rPr>
          <w:rFonts w:ascii="Tahoma" w:hAnsi="Tahoma" w:cs="Tahoma"/>
          <w:spacing w:val="18"/>
          <w:sz w:val="18"/>
          <w:szCs w:val="18"/>
        </w:rPr>
        <w:t xml:space="preserve"> </w:t>
      </w:r>
      <w:r w:rsidRPr="00AF47FF">
        <w:rPr>
          <w:rFonts w:ascii="Tahoma" w:hAnsi="Tahoma" w:cs="Tahoma"/>
          <w:sz w:val="18"/>
          <w:szCs w:val="18"/>
        </w:rPr>
        <w:t>de</w:t>
      </w:r>
      <w:r w:rsidRPr="00AF47FF">
        <w:rPr>
          <w:rFonts w:ascii="Tahoma" w:hAnsi="Tahoma" w:cs="Tahoma"/>
          <w:spacing w:val="18"/>
          <w:sz w:val="18"/>
          <w:szCs w:val="18"/>
        </w:rPr>
        <w:t xml:space="preserve"> </w:t>
      </w:r>
      <w:r w:rsidRPr="00AF47FF">
        <w:rPr>
          <w:rFonts w:ascii="Tahoma" w:hAnsi="Tahoma" w:cs="Tahoma"/>
          <w:sz w:val="18"/>
          <w:szCs w:val="18"/>
        </w:rPr>
        <w:t>la póliza de fianza requerida.";</w:t>
      </w:r>
    </w:p>
    <w:p w14:paraId="79CC8378" w14:textId="6C39A7CB" w:rsidR="00B8527F" w:rsidRPr="00AF47FF" w:rsidRDefault="00B8527F" w:rsidP="000D4109">
      <w:pPr>
        <w:pStyle w:val="Prrafodelista"/>
        <w:widowControl w:val="0"/>
        <w:numPr>
          <w:ilvl w:val="0"/>
          <w:numId w:val="79"/>
        </w:numPr>
        <w:tabs>
          <w:tab w:val="left" w:pos="805"/>
          <w:tab w:val="left" w:pos="806"/>
        </w:tabs>
        <w:autoSpaceDE w:val="0"/>
        <w:autoSpaceDN w:val="0"/>
        <w:spacing w:after="0" w:line="240" w:lineRule="auto"/>
        <w:ind w:left="0" w:right="48" w:firstLine="0"/>
        <w:contextualSpacing w:val="0"/>
        <w:rPr>
          <w:rFonts w:ascii="Tahoma" w:hAnsi="Tahoma" w:cs="Tahoma"/>
          <w:sz w:val="18"/>
          <w:szCs w:val="18"/>
        </w:rPr>
      </w:pPr>
      <w:r w:rsidRPr="00AF47FF">
        <w:rPr>
          <w:rFonts w:ascii="Tahoma" w:hAnsi="Tahoma" w:cs="Tahoma"/>
          <w:sz w:val="18"/>
          <w:szCs w:val="18"/>
        </w:rPr>
        <w:t>"La</w:t>
      </w:r>
      <w:r w:rsidRPr="00AF47FF">
        <w:rPr>
          <w:rFonts w:ascii="Tahoma" w:hAnsi="Tahoma" w:cs="Tahoma"/>
          <w:spacing w:val="31"/>
          <w:sz w:val="18"/>
          <w:szCs w:val="18"/>
        </w:rPr>
        <w:t xml:space="preserve"> </w:t>
      </w:r>
      <w:r w:rsidRPr="00AF47FF">
        <w:rPr>
          <w:rFonts w:ascii="Tahoma" w:hAnsi="Tahoma" w:cs="Tahoma"/>
          <w:sz w:val="18"/>
          <w:szCs w:val="18"/>
        </w:rPr>
        <w:t>cancelación</w:t>
      </w:r>
      <w:r w:rsidRPr="00AF47FF">
        <w:rPr>
          <w:rFonts w:ascii="Tahoma" w:hAnsi="Tahoma" w:cs="Tahoma"/>
          <w:spacing w:val="31"/>
          <w:sz w:val="18"/>
          <w:szCs w:val="18"/>
        </w:rPr>
        <w:t xml:space="preserve"> </w:t>
      </w:r>
      <w:r w:rsidRPr="00AF47FF">
        <w:rPr>
          <w:rFonts w:ascii="Tahoma" w:hAnsi="Tahoma" w:cs="Tahoma"/>
          <w:sz w:val="18"/>
          <w:szCs w:val="18"/>
        </w:rPr>
        <w:t>de</w:t>
      </w:r>
      <w:r w:rsidRPr="00AF47FF">
        <w:rPr>
          <w:rFonts w:ascii="Tahoma" w:hAnsi="Tahoma" w:cs="Tahoma"/>
          <w:spacing w:val="31"/>
          <w:sz w:val="18"/>
          <w:szCs w:val="18"/>
        </w:rPr>
        <w:t xml:space="preserve"> </w:t>
      </w:r>
      <w:r w:rsidRPr="00AF47FF">
        <w:rPr>
          <w:rFonts w:ascii="Tahoma" w:hAnsi="Tahoma" w:cs="Tahoma"/>
          <w:sz w:val="18"/>
          <w:szCs w:val="18"/>
        </w:rPr>
        <w:t>la</w:t>
      </w:r>
      <w:r w:rsidRPr="00AF47FF">
        <w:rPr>
          <w:rFonts w:ascii="Tahoma" w:hAnsi="Tahoma" w:cs="Tahoma"/>
          <w:spacing w:val="31"/>
          <w:sz w:val="18"/>
          <w:szCs w:val="18"/>
        </w:rPr>
        <w:t xml:space="preserve"> </w:t>
      </w:r>
      <w:r w:rsidRPr="00AF47FF">
        <w:rPr>
          <w:rFonts w:ascii="Tahoma" w:hAnsi="Tahoma" w:cs="Tahoma"/>
          <w:sz w:val="18"/>
          <w:szCs w:val="18"/>
        </w:rPr>
        <w:t>fianza</w:t>
      </w:r>
      <w:r w:rsidRPr="00AF47FF">
        <w:rPr>
          <w:rFonts w:ascii="Tahoma" w:hAnsi="Tahoma" w:cs="Tahoma"/>
          <w:spacing w:val="32"/>
          <w:sz w:val="18"/>
          <w:szCs w:val="18"/>
        </w:rPr>
        <w:t xml:space="preserve"> </w:t>
      </w:r>
      <w:r w:rsidRPr="00AF47FF">
        <w:rPr>
          <w:rFonts w:ascii="Tahoma" w:hAnsi="Tahoma" w:cs="Tahoma"/>
          <w:sz w:val="18"/>
          <w:szCs w:val="18"/>
        </w:rPr>
        <w:t>no</w:t>
      </w:r>
      <w:r w:rsidRPr="00AF47FF">
        <w:rPr>
          <w:rFonts w:ascii="Tahoma" w:hAnsi="Tahoma" w:cs="Tahoma"/>
          <w:spacing w:val="31"/>
          <w:sz w:val="18"/>
          <w:szCs w:val="18"/>
        </w:rPr>
        <w:t xml:space="preserve"> </w:t>
      </w:r>
      <w:r w:rsidRPr="00AF47FF">
        <w:rPr>
          <w:rFonts w:ascii="Tahoma" w:hAnsi="Tahoma" w:cs="Tahoma"/>
          <w:sz w:val="18"/>
          <w:szCs w:val="18"/>
        </w:rPr>
        <w:t>procederá</w:t>
      </w:r>
      <w:r w:rsidRPr="00AF47FF">
        <w:rPr>
          <w:rFonts w:ascii="Tahoma" w:hAnsi="Tahoma" w:cs="Tahoma"/>
          <w:spacing w:val="31"/>
          <w:sz w:val="18"/>
          <w:szCs w:val="18"/>
        </w:rPr>
        <w:t xml:space="preserve"> </w:t>
      </w:r>
      <w:r w:rsidRPr="00AF47FF">
        <w:rPr>
          <w:rFonts w:ascii="Tahoma" w:hAnsi="Tahoma" w:cs="Tahoma"/>
          <w:sz w:val="18"/>
          <w:szCs w:val="18"/>
        </w:rPr>
        <w:t>sino</w:t>
      </w:r>
      <w:r w:rsidRPr="00AF47FF">
        <w:rPr>
          <w:rFonts w:ascii="Tahoma" w:hAnsi="Tahoma" w:cs="Tahoma"/>
          <w:spacing w:val="31"/>
          <w:sz w:val="18"/>
          <w:szCs w:val="18"/>
        </w:rPr>
        <w:t xml:space="preserve"> </w:t>
      </w:r>
      <w:r w:rsidRPr="00AF47FF">
        <w:rPr>
          <w:rFonts w:ascii="Tahoma" w:hAnsi="Tahoma" w:cs="Tahoma"/>
          <w:sz w:val="18"/>
          <w:szCs w:val="18"/>
        </w:rPr>
        <w:t>en</w:t>
      </w:r>
      <w:r w:rsidRPr="00AF47FF">
        <w:rPr>
          <w:rFonts w:ascii="Tahoma" w:hAnsi="Tahoma" w:cs="Tahoma"/>
          <w:spacing w:val="31"/>
          <w:sz w:val="18"/>
          <w:szCs w:val="18"/>
        </w:rPr>
        <w:t xml:space="preserve"> </w:t>
      </w:r>
      <w:r w:rsidRPr="00AF47FF">
        <w:rPr>
          <w:rFonts w:ascii="Tahoma" w:hAnsi="Tahoma" w:cs="Tahoma"/>
          <w:sz w:val="18"/>
          <w:szCs w:val="18"/>
        </w:rPr>
        <w:t>virtud</w:t>
      </w:r>
      <w:r w:rsidRPr="00AF47FF">
        <w:rPr>
          <w:rFonts w:ascii="Tahoma" w:hAnsi="Tahoma" w:cs="Tahoma"/>
          <w:spacing w:val="32"/>
          <w:sz w:val="18"/>
          <w:szCs w:val="18"/>
        </w:rPr>
        <w:t xml:space="preserve"> </w:t>
      </w:r>
      <w:r w:rsidRPr="00AF47FF">
        <w:rPr>
          <w:rFonts w:ascii="Tahoma" w:hAnsi="Tahoma" w:cs="Tahoma"/>
          <w:sz w:val="18"/>
          <w:szCs w:val="18"/>
        </w:rPr>
        <w:t>de</w:t>
      </w:r>
      <w:r w:rsidRPr="00AF47FF">
        <w:rPr>
          <w:rFonts w:ascii="Tahoma" w:hAnsi="Tahoma" w:cs="Tahoma"/>
          <w:spacing w:val="31"/>
          <w:sz w:val="18"/>
          <w:szCs w:val="18"/>
        </w:rPr>
        <w:t xml:space="preserve"> </w:t>
      </w:r>
      <w:r w:rsidRPr="00AF47FF">
        <w:rPr>
          <w:rFonts w:ascii="Tahoma" w:hAnsi="Tahoma" w:cs="Tahoma"/>
          <w:sz w:val="18"/>
          <w:szCs w:val="18"/>
        </w:rPr>
        <w:t>manifestación</w:t>
      </w:r>
      <w:r w:rsidRPr="00AF47FF">
        <w:rPr>
          <w:rFonts w:ascii="Tahoma" w:hAnsi="Tahoma" w:cs="Tahoma"/>
          <w:spacing w:val="31"/>
          <w:sz w:val="18"/>
          <w:szCs w:val="18"/>
        </w:rPr>
        <w:t xml:space="preserve"> </w:t>
      </w:r>
      <w:r w:rsidRPr="00AF47FF">
        <w:rPr>
          <w:rFonts w:ascii="Tahoma" w:hAnsi="Tahoma" w:cs="Tahoma"/>
          <w:sz w:val="18"/>
          <w:szCs w:val="18"/>
        </w:rPr>
        <w:t>previa</w:t>
      </w:r>
      <w:r w:rsidRPr="00AF47FF">
        <w:rPr>
          <w:rFonts w:ascii="Tahoma" w:hAnsi="Tahoma" w:cs="Tahoma"/>
          <w:spacing w:val="31"/>
          <w:sz w:val="18"/>
          <w:szCs w:val="18"/>
        </w:rPr>
        <w:t xml:space="preserve"> </w:t>
      </w:r>
      <w:r w:rsidRPr="00AF47FF">
        <w:rPr>
          <w:rFonts w:ascii="Tahoma" w:hAnsi="Tahoma" w:cs="Tahoma"/>
          <w:sz w:val="18"/>
          <w:szCs w:val="18"/>
        </w:rPr>
        <w:t>de</w:t>
      </w:r>
      <w:r w:rsidRPr="00AF47FF">
        <w:rPr>
          <w:rFonts w:ascii="Tahoma" w:hAnsi="Tahoma" w:cs="Tahoma"/>
          <w:spacing w:val="31"/>
          <w:sz w:val="18"/>
          <w:szCs w:val="18"/>
        </w:rPr>
        <w:t xml:space="preserve"> </w:t>
      </w:r>
      <w:r w:rsidRPr="00AF47FF">
        <w:rPr>
          <w:rFonts w:ascii="Tahoma" w:hAnsi="Tahoma" w:cs="Tahoma"/>
          <w:sz w:val="18"/>
          <w:szCs w:val="18"/>
        </w:rPr>
        <w:t>manera</w:t>
      </w:r>
      <w:r w:rsidRPr="00AF47FF">
        <w:rPr>
          <w:rFonts w:ascii="Tahoma" w:hAnsi="Tahoma" w:cs="Tahoma"/>
          <w:spacing w:val="32"/>
          <w:sz w:val="18"/>
          <w:szCs w:val="18"/>
        </w:rPr>
        <w:t xml:space="preserve"> </w:t>
      </w:r>
      <w:r w:rsidRPr="00AF47FF">
        <w:rPr>
          <w:rFonts w:ascii="Tahoma" w:hAnsi="Tahoma" w:cs="Tahoma"/>
          <w:sz w:val="18"/>
          <w:szCs w:val="18"/>
        </w:rPr>
        <w:t>expresa</w:t>
      </w:r>
      <w:r w:rsidRPr="00AF47FF">
        <w:rPr>
          <w:rFonts w:ascii="Tahoma" w:hAnsi="Tahoma" w:cs="Tahoma"/>
          <w:spacing w:val="31"/>
          <w:sz w:val="18"/>
          <w:szCs w:val="18"/>
        </w:rPr>
        <w:t xml:space="preserve"> </w:t>
      </w:r>
      <w:r w:rsidRPr="00AF47FF">
        <w:rPr>
          <w:rFonts w:ascii="Tahoma" w:hAnsi="Tahoma" w:cs="Tahoma"/>
          <w:sz w:val="18"/>
          <w:szCs w:val="18"/>
        </w:rPr>
        <w:t>y</w:t>
      </w:r>
      <w:r w:rsidRPr="00AF47FF">
        <w:rPr>
          <w:rFonts w:ascii="Tahoma" w:hAnsi="Tahoma" w:cs="Tahoma"/>
          <w:spacing w:val="31"/>
          <w:sz w:val="18"/>
          <w:szCs w:val="18"/>
        </w:rPr>
        <w:t xml:space="preserve"> </w:t>
      </w:r>
      <w:r w:rsidRPr="00AF47FF">
        <w:rPr>
          <w:rFonts w:ascii="Tahoma" w:hAnsi="Tahoma" w:cs="Tahoma"/>
          <w:sz w:val="18"/>
          <w:szCs w:val="18"/>
        </w:rPr>
        <w:t>por</w:t>
      </w:r>
      <w:r w:rsidRPr="00AF47FF">
        <w:rPr>
          <w:rFonts w:ascii="Tahoma" w:hAnsi="Tahoma" w:cs="Tahoma"/>
          <w:spacing w:val="31"/>
          <w:sz w:val="18"/>
          <w:szCs w:val="18"/>
        </w:rPr>
        <w:t xml:space="preserve"> </w:t>
      </w:r>
      <w:r w:rsidRPr="00AF47FF">
        <w:rPr>
          <w:rFonts w:ascii="Tahoma" w:hAnsi="Tahoma" w:cs="Tahoma"/>
          <w:sz w:val="18"/>
          <w:szCs w:val="18"/>
        </w:rPr>
        <w:t>escrito</w:t>
      </w:r>
      <w:r w:rsidRPr="00AF47FF">
        <w:rPr>
          <w:rFonts w:ascii="Tahoma" w:hAnsi="Tahoma" w:cs="Tahoma"/>
          <w:spacing w:val="31"/>
          <w:sz w:val="18"/>
          <w:szCs w:val="18"/>
        </w:rPr>
        <w:t xml:space="preserve"> </w:t>
      </w:r>
      <w:r w:rsidRPr="00AF47FF">
        <w:rPr>
          <w:rFonts w:ascii="Tahoma" w:hAnsi="Tahoma" w:cs="Tahoma"/>
          <w:sz w:val="18"/>
          <w:szCs w:val="18"/>
        </w:rPr>
        <w:t>de</w:t>
      </w:r>
      <w:r w:rsidRPr="00AF47FF">
        <w:rPr>
          <w:rFonts w:ascii="Tahoma" w:hAnsi="Tahoma" w:cs="Tahoma"/>
          <w:spacing w:val="32"/>
          <w:sz w:val="18"/>
          <w:szCs w:val="18"/>
        </w:rPr>
        <w:t xml:space="preserve"> </w:t>
      </w:r>
      <w:r w:rsidRPr="00AF47FF">
        <w:rPr>
          <w:rFonts w:ascii="Tahoma" w:hAnsi="Tahoma" w:cs="Tahoma"/>
          <w:b/>
          <w:sz w:val="18"/>
          <w:szCs w:val="18"/>
        </w:rPr>
        <w:t>"</w:t>
      </w:r>
      <w:proofErr w:type="gramStart"/>
      <w:r w:rsidRPr="00AF47FF">
        <w:rPr>
          <w:rFonts w:ascii="Tahoma" w:hAnsi="Tahoma" w:cs="Tahoma"/>
          <w:b/>
          <w:sz w:val="18"/>
          <w:szCs w:val="18"/>
        </w:rPr>
        <w:t>EL</w:t>
      </w:r>
      <w:r w:rsidR="000524F5" w:rsidRPr="00AF47FF">
        <w:rPr>
          <w:rFonts w:ascii="Tahoma" w:hAnsi="Tahoma" w:cs="Tahoma"/>
          <w:b/>
          <w:sz w:val="18"/>
          <w:szCs w:val="18"/>
        </w:rPr>
        <w:t xml:space="preserve"> </w:t>
      </w:r>
      <w:r w:rsidRPr="00AF47FF">
        <w:rPr>
          <w:rFonts w:ascii="Tahoma" w:hAnsi="Tahoma" w:cs="Tahoma"/>
          <w:b/>
          <w:spacing w:val="-47"/>
          <w:sz w:val="18"/>
          <w:szCs w:val="18"/>
        </w:rPr>
        <w:t xml:space="preserve"> </w:t>
      </w:r>
      <w:r w:rsidRPr="00AF47FF">
        <w:rPr>
          <w:rFonts w:ascii="Tahoma" w:hAnsi="Tahoma" w:cs="Tahoma"/>
          <w:b/>
          <w:sz w:val="18"/>
          <w:szCs w:val="18"/>
        </w:rPr>
        <w:t>CENACE</w:t>
      </w:r>
      <w:proofErr w:type="gramEnd"/>
      <w:r w:rsidRPr="00AF47FF">
        <w:rPr>
          <w:rFonts w:ascii="Tahoma" w:hAnsi="Tahoma" w:cs="Tahoma"/>
          <w:b/>
          <w:sz w:val="18"/>
          <w:szCs w:val="18"/>
        </w:rPr>
        <w:t>"</w:t>
      </w:r>
      <w:r w:rsidRPr="00AF47FF">
        <w:rPr>
          <w:rFonts w:ascii="Tahoma" w:hAnsi="Tahoma" w:cs="Tahoma"/>
          <w:sz w:val="18"/>
          <w:szCs w:val="18"/>
        </w:rPr>
        <w:t>; y</w:t>
      </w:r>
    </w:p>
    <w:p w14:paraId="35DC7B0B" w14:textId="77777777" w:rsidR="00B8527F" w:rsidRPr="00AF47FF" w:rsidRDefault="00B8527F" w:rsidP="00B8527F">
      <w:pPr>
        <w:pStyle w:val="Textoindependiente"/>
        <w:ind w:right="48"/>
        <w:rPr>
          <w:rFonts w:ascii="Tahoma" w:hAnsi="Tahoma" w:cs="Tahoma"/>
          <w:sz w:val="18"/>
          <w:szCs w:val="18"/>
        </w:rPr>
      </w:pPr>
    </w:p>
    <w:p w14:paraId="666936ED" w14:textId="6D83A4D4" w:rsidR="00B8527F" w:rsidRPr="00AF47FF" w:rsidRDefault="00B8527F" w:rsidP="00AF47FF">
      <w:pPr>
        <w:pStyle w:val="Prrafodelista"/>
        <w:widowControl w:val="0"/>
        <w:numPr>
          <w:ilvl w:val="0"/>
          <w:numId w:val="79"/>
        </w:numPr>
        <w:tabs>
          <w:tab w:val="left" w:pos="798"/>
          <w:tab w:val="left" w:pos="799"/>
        </w:tabs>
        <w:autoSpaceDE w:val="0"/>
        <w:autoSpaceDN w:val="0"/>
        <w:spacing w:after="0" w:line="240" w:lineRule="auto"/>
        <w:ind w:left="0" w:right="48" w:firstLine="0"/>
        <w:contextualSpacing w:val="0"/>
        <w:jc w:val="both"/>
        <w:rPr>
          <w:rFonts w:ascii="Tahoma" w:hAnsi="Tahoma" w:cs="Tahoma"/>
          <w:sz w:val="18"/>
          <w:szCs w:val="18"/>
        </w:rPr>
      </w:pPr>
      <w:r w:rsidRPr="00AF47FF">
        <w:rPr>
          <w:rFonts w:ascii="Tahoma" w:hAnsi="Tahoma" w:cs="Tahoma"/>
          <w:sz w:val="18"/>
          <w:szCs w:val="18"/>
        </w:rPr>
        <w:t>"La</w:t>
      </w:r>
      <w:r w:rsidRPr="00AF47FF">
        <w:rPr>
          <w:rFonts w:ascii="Tahoma" w:hAnsi="Tahoma" w:cs="Tahoma"/>
          <w:spacing w:val="29"/>
          <w:sz w:val="18"/>
          <w:szCs w:val="18"/>
        </w:rPr>
        <w:t xml:space="preserve"> </w:t>
      </w:r>
      <w:r w:rsidRPr="00AF47FF">
        <w:rPr>
          <w:rFonts w:ascii="Tahoma" w:hAnsi="Tahoma" w:cs="Tahoma"/>
          <w:sz w:val="18"/>
          <w:szCs w:val="18"/>
        </w:rPr>
        <w:t>afianzadora</w:t>
      </w:r>
      <w:r w:rsidRPr="00AF47FF">
        <w:rPr>
          <w:rFonts w:ascii="Tahoma" w:hAnsi="Tahoma" w:cs="Tahoma"/>
          <w:spacing w:val="29"/>
          <w:sz w:val="18"/>
          <w:szCs w:val="18"/>
        </w:rPr>
        <w:t xml:space="preserve"> </w:t>
      </w:r>
      <w:r w:rsidRPr="00AF47FF">
        <w:rPr>
          <w:rFonts w:ascii="Tahoma" w:hAnsi="Tahoma" w:cs="Tahoma"/>
          <w:sz w:val="18"/>
          <w:szCs w:val="18"/>
        </w:rPr>
        <w:t>acepta</w:t>
      </w:r>
      <w:r w:rsidRPr="00AF47FF">
        <w:rPr>
          <w:rFonts w:ascii="Tahoma" w:hAnsi="Tahoma" w:cs="Tahoma"/>
          <w:spacing w:val="30"/>
          <w:sz w:val="18"/>
          <w:szCs w:val="18"/>
        </w:rPr>
        <w:t xml:space="preserve"> </w:t>
      </w:r>
      <w:r w:rsidRPr="00AF47FF">
        <w:rPr>
          <w:rFonts w:ascii="Tahoma" w:hAnsi="Tahoma" w:cs="Tahoma"/>
          <w:sz w:val="18"/>
          <w:szCs w:val="18"/>
        </w:rPr>
        <w:t>expresamente</w:t>
      </w:r>
      <w:r w:rsidRPr="00AF47FF">
        <w:rPr>
          <w:rFonts w:ascii="Tahoma" w:hAnsi="Tahoma" w:cs="Tahoma"/>
          <w:spacing w:val="29"/>
          <w:sz w:val="18"/>
          <w:szCs w:val="18"/>
        </w:rPr>
        <w:t xml:space="preserve"> </w:t>
      </w:r>
      <w:r w:rsidRPr="00AF47FF">
        <w:rPr>
          <w:rFonts w:ascii="Tahoma" w:hAnsi="Tahoma" w:cs="Tahoma"/>
          <w:sz w:val="18"/>
          <w:szCs w:val="18"/>
        </w:rPr>
        <w:t>tener</w:t>
      </w:r>
      <w:r w:rsidRPr="00AF47FF">
        <w:rPr>
          <w:rFonts w:ascii="Tahoma" w:hAnsi="Tahoma" w:cs="Tahoma"/>
          <w:spacing w:val="30"/>
          <w:sz w:val="18"/>
          <w:szCs w:val="18"/>
        </w:rPr>
        <w:t xml:space="preserve"> </w:t>
      </w:r>
      <w:r w:rsidRPr="00AF47FF">
        <w:rPr>
          <w:rFonts w:ascii="Tahoma" w:hAnsi="Tahoma" w:cs="Tahoma"/>
          <w:sz w:val="18"/>
          <w:szCs w:val="18"/>
        </w:rPr>
        <w:t>garantizado</w:t>
      </w:r>
      <w:r w:rsidRPr="00AF47FF">
        <w:rPr>
          <w:rFonts w:ascii="Tahoma" w:hAnsi="Tahoma" w:cs="Tahoma"/>
          <w:spacing w:val="29"/>
          <w:sz w:val="18"/>
          <w:szCs w:val="18"/>
        </w:rPr>
        <w:t xml:space="preserve"> </w:t>
      </w:r>
      <w:r w:rsidRPr="00AF47FF">
        <w:rPr>
          <w:rFonts w:ascii="Tahoma" w:hAnsi="Tahoma" w:cs="Tahoma"/>
          <w:sz w:val="18"/>
          <w:szCs w:val="18"/>
        </w:rPr>
        <w:t>el</w:t>
      </w:r>
      <w:r w:rsidRPr="00AF47FF">
        <w:rPr>
          <w:rFonts w:ascii="Tahoma" w:hAnsi="Tahoma" w:cs="Tahoma"/>
          <w:spacing w:val="29"/>
          <w:sz w:val="18"/>
          <w:szCs w:val="18"/>
        </w:rPr>
        <w:t xml:space="preserve"> </w:t>
      </w:r>
      <w:r w:rsidRPr="00AF47FF">
        <w:rPr>
          <w:rFonts w:ascii="Tahoma" w:hAnsi="Tahoma" w:cs="Tahoma"/>
          <w:sz w:val="18"/>
          <w:szCs w:val="18"/>
        </w:rPr>
        <w:t>contrato</w:t>
      </w:r>
      <w:r w:rsidRPr="00AF47FF">
        <w:rPr>
          <w:rFonts w:ascii="Tahoma" w:hAnsi="Tahoma" w:cs="Tahoma"/>
          <w:spacing w:val="30"/>
          <w:sz w:val="18"/>
          <w:szCs w:val="18"/>
        </w:rPr>
        <w:t xml:space="preserve"> </w:t>
      </w:r>
      <w:r w:rsidRPr="00AF47FF">
        <w:rPr>
          <w:rFonts w:ascii="Tahoma" w:hAnsi="Tahoma" w:cs="Tahoma"/>
          <w:sz w:val="18"/>
          <w:szCs w:val="18"/>
        </w:rPr>
        <w:t>a</w:t>
      </w:r>
      <w:r w:rsidRPr="00AF47FF">
        <w:rPr>
          <w:rFonts w:ascii="Tahoma" w:hAnsi="Tahoma" w:cs="Tahoma"/>
          <w:spacing w:val="29"/>
          <w:sz w:val="18"/>
          <w:szCs w:val="18"/>
        </w:rPr>
        <w:t xml:space="preserve"> </w:t>
      </w:r>
      <w:r w:rsidRPr="00AF47FF">
        <w:rPr>
          <w:rFonts w:ascii="Tahoma" w:hAnsi="Tahoma" w:cs="Tahoma"/>
          <w:sz w:val="18"/>
          <w:szCs w:val="18"/>
        </w:rPr>
        <w:t>que</w:t>
      </w:r>
      <w:r w:rsidRPr="00AF47FF">
        <w:rPr>
          <w:rFonts w:ascii="Tahoma" w:hAnsi="Tahoma" w:cs="Tahoma"/>
          <w:spacing w:val="30"/>
          <w:sz w:val="18"/>
          <w:szCs w:val="18"/>
        </w:rPr>
        <w:t xml:space="preserve"> </w:t>
      </w:r>
      <w:r w:rsidRPr="00AF47FF">
        <w:rPr>
          <w:rFonts w:ascii="Tahoma" w:hAnsi="Tahoma" w:cs="Tahoma"/>
          <w:sz w:val="18"/>
          <w:szCs w:val="18"/>
        </w:rPr>
        <w:t>esta</w:t>
      </w:r>
      <w:r w:rsidRPr="00AF47FF">
        <w:rPr>
          <w:rFonts w:ascii="Tahoma" w:hAnsi="Tahoma" w:cs="Tahoma"/>
          <w:spacing w:val="29"/>
          <w:sz w:val="18"/>
          <w:szCs w:val="18"/>
        </w:rPr>
        <w:t xml:space="preserve"> </w:t>
      </w:r>
      <w:r w:rsidR="00AF47FF" w:rsidRPr="00AF47FF">
        <w:rPr>
          <w:rFonts w:ascii="Tahoma" w:hAnsi="Tahoma" w:cs="Tahoma"/>
          <w:spacing w:val="29"/>
          <w:sz w:val="18"/>
          <w:szCs w:val="18"/>
        </w:rPr>
        <w:t>p</w:t>
      </w:r>
      <w:r w:rsidRPr="00AF47FF">
        <w:rPr>
          <w:rFonts w:ascii="Tahoma" w:hAnsi="Tahoma" w:cs="Tahoma"/>
          <w:sz w:val="18"/>
          <w:szCs w:val="18"/>
        </w:rPr>
        <w:t>óliza</w:t>
      </w:r>
      <w:r w:rsidRPr="00AF47FF">
        <w:rPr>
          <w:rFonts w:ascii="Tahoma" w:hAnsi="Tahoma" w:cs="Tahoma"/>
          <w:spacing w:val="30"/>
          <w:sz w:val="18"/>
          <w:szCs w:val="18"/>
        </w:rPr>
        <w:t xml:space="preserve"> </w:t>
      </w:r>
      <w:r w:rsidRPr="00AF47FF">
        <w:rPr>
          <w:rFonts w:ascii="Tahoma" w:hAnsi="Tahoma" w:cs="Tahoma"/>
          <w:sz w:val="18"/>
          <w:szCs w:val="18"/>
        </w:rPr>
        <w:t>se</w:t>
      </w:r>
      <w:r w:rsidRPr="00AF47FF">
        <w:rPr>
          <w:rFonts w:ascii="Tahoma" w:hAnsi="Tahoma" w:cs="Tahoma"/>
          <w:spacing w:val="29"/>
          <w:sz w:val="18"/>
          <w:szCs w:val="18"/>
        </w:rPr>
        <w:t xml:space="preserve"> </w:t>
      </w:r>
      <w:r w:rsidRPr="00AF47FF">
        <w:rPr>
          <w:rFonts w:ascii="Tahoma" w:hAnsi="Tahoma" w:cs="Tahoma"/>
          <w:sz w:val="18"/>
          <w:szCs w:val="18"/>
        </w:rPr>
        <w:t>refiere,</w:t>
      </w:r>
      <w:r w:rsidRPr="00AF47FF">
        <w:rPr>
          <w:rFonts w:ascii="Tahoma" w:hAnsi="Tahoma" w:cs="Tahoma"/>
          <w:spacing w:val="29"/>
          <w:sz w:val="18"/>
          <w:szCs w:val="18"/>
        </w:rPr>
        <w:t xml:space="preserve"> </w:t>
      </w:r>
      <w:r w:rsidRPr="00AF47FF">
        <w:rPr>
          <w:rFonts w:ascii="Tahoma" w:hAnsi="Tahoma" w:cs="Tahoma"/>
          <w:sz w:val="18"/>
          <w:szCs w:val="18"/>
        </w:rPr>
        <w:t>aún</w:t>
      </w:r>
      <w:r w:rsidRPr="00AF47FF">
        <w:rPr>
          <w:rFonts w:ascii="Tahoma" w:hAnsi="Tahoma" w:cs="Tahoma"/>
          <w:spacing w:val="30"/>
          <w:sz w:val="18"/>
          <w:szCs w:val="18"/>
        </w:rPr>
        <w:t xml:space="preserve"> </w:t>
      </w:r>
      <w:r w:rsidRPr="00AF47FF">
        <w:rPr>
          <w:rFonts w:ascii="Tahoma" w:hAnsi="Tahoma" w:cs="Tahoma"/>
          <w:sz w:val="18"/>
          <w:szCs w:val="18"/>
        </w:rPr>
        <w:t>en</w:t>
      </w:r>
      <w:r w:rsidRPr="00AF47FF">
        <w:rPr>
          <w:rFonts w:ascii="Tahoma" w:hAnsi="Tahoma" w:cs="Tahoma"/>
          <w:spacing w:val="29"/>
          <w:sz w:val="18"/>
          <w:szCs w:val="18"/>
        </w:rPr>
        <w:t xml:space="preserve"> </w:t>
      </w:r>
      <w:r w:rsidRPr="00AF47FF">
        <w:rPr>
          <w:rFonts w:ascii="Tahoma" w:hAnsi="Tahoma" w:cs="Tahoma"/>
          <w:sz w:val="18"/>
          <w:szCs w:val="18"/>
        </w:rPr>
        <w:t>el</w:t>
      </w:r>
      <w:r w:rsidRPr="00AF47FF">
        <w:rPr>
          <w:rFonts w:ascii="Tahoma" w:hAnsi="Tahoma" w:cs="Tahoma"/>
          <w:spacing w:val="30"/>
          <w:sz w:val="18"/>
          <w:szCs w:val="18"/>
        </w:rPr>
        <w:t xml:space="preserve"> </w:t>
      </w:r>
      <w:r w:rsidRPr="00AF47FF">
        <w:rPr>
          <w:rFonts w:ascii="Tahoma" w:hAnsi="Tahoma" w:cs="Tahoma"/>
          <w:sz w:val="18"/>
          <w:szCs w:val="18"/>
        </w:rPr>
        <w:t>caso</w:t>
      </w:r>
      <w:r w:rsidRPr="00AF47FF">
        <w:rPr>
          <w:rFonts w:ascii="Tahoma" w:hAnsi="Tahoma" w:cs="Tahoma"/>
          <w:spacing w:val="29"/>
          <w:sz w:val="18"/>
          <w:szCs w:val="18"/>
        </w:rPr>
        <w:t xml:space="preserve"> </w:t>
      </w:r>
      <w:r w:rsidRPr="00AF47FF">
        <w:rPr>
          <w:rFonts w:ascii="Tahoma" w:hAnsi="Tahoma" w:cs="Tahoma"/>
          <w:sz w:val="18"/>
          <w:szCs w:val="18"/>
        </w:rPr>
        <w:t>de</w:t>
      </w:r>
      <w:r w:rsidRPr="00AF47FF">
        <w:rPr>
          <w:rFonts w:ascii="Tahoma" w:hAnsi="Tahoma" w:cs="Tahoma"/>
          <w:spacing w:val="29"/>
          <w:sz w:val="18"/>
          <w:szCs w:val="18"/>
        </w:rPr>
        <w:t xml:space="preserve"> </w:t>
      </w:r>
      <w:r w:rsidRPr="00AF47FF">
        <w:rPr>
          <w:rFonts w:ascii="Tahoma" w:hAnsi="Tahoma" w:cs="Tahoma"/>
          <w:sz w:val="18"/>
          <w:szCs w:val="18"/>
        </w:rPr>
        <w:t>que</w:t>
      </w:r>
      <w:r w:rsidRPr="00AF47FF">
        <w:rPr>
          <w:rFonts w:ascii="Tahoma" w:hAnsi="Tahoma" w:cs="Tahoma"/>
          <w:spacing w:val="30"/>
          <w:sz w:val="18"/>
          <w:szCs w:val="18"/>
        </w:rPr>
        <w:t xml:space="preserve"> </w:t>
      </w:r>
      <w:r w:rsidRPr="00AF47FF">
        <w:rPr>
          <w:rFonts w:ascii="Tahoma" w:hAnsi="Tahoma" w:cs="Tahoma"/>
          <w:sz w:val="18"/>
          <w:szCs w:val="18"/>
        </w:rPr>
        <w:t>se</w:t>
      </w:r>
      <w:r w:rsidRPr="00AF47FF">
        <w:rPr>
          <w:rFonts w:ascii="Tahoma" w:hAnsi="Tahoma" w:cs="Tahoma"/>
          <w:spacing w:val="-47"/>
          <w:sz w:val="18"/>
          <w:szCs w:val="18"/>
        </w:rPr>
        <w:t xml:space="preserve"> </w:t>
      </w:r>
      <w:r w:rsidRPr="00AF47FF">
        <w:rPr>
          <w:rFonts w:ascii="Tahoma" w:hAnsi="Tahoma" w:cs="Tahoma"/>
          <w:sz w:val="18"/>
          <w:szCs w:val="18"/>
        </w:rPr>
        <w:t>otorgue</w:t>
      </w:r>
      <w:r w:rsidRPr="00AF47FF">
        <w:rPr>
          <w:rFonts w:ascii="Tahoma" w:hAnsi="Tahoma" w:cs="Tahoma"/>
          <w:spacing w:val="6"/>
          <w:sz w:val="18"/>
          <w:szCs w:val="18"/>
        </w:rPr>
        <w:t xml:space="preserve"> </w:t>
      </w:r>
      <w:r w:rsidRPr="00AF47FF">
        <w:rPr>
          <w:rFonts w:ascii="Tahoma" w:hAnsi="Tahoma" w:cs="Tahoma"/>
          <w:sz w:val="18"/>
          <w:szCs w:val="18"/>
        </w:rPr>
        <w:t>prórroga</w:t>
      </w:r>
      <w:r w:rsidRPr="00AF47FF">
        <w:rPr>
          <w:rFonts w:ascii="Tahoma" w:hAnsi="Tahoma" w:cs="Tahoma"/>
          <w:spacing w:val="6"/>
          <w:sz w:val="18"/>
          <w:szCs w:val="18"/>
        </w:rPr>
        <w:t xml:space="preserve"> </w:t>
      </w:r>
      <w:r w:rsidRPr="00AF47FF">
        <w:rPr>
          <w:rFonts w:ascii="Tahoma" w:hAnsi="Tahoma" w:cs="Tahoma"/>
          <w:sz w:val="18"/>
          <w:szCs w:val="18"/>
        </w:rPr>
        <w:t>o</w:t>
      </w:r>
      <w:r w:rsidRPr="00AF47FF">
        <w:rPr>
          <w:rFonts w:ascii="Tahoma" w:hAnsi="Tahoma" w:cs="Tahoma"/>
          <w:spacing w:val="6"/>
          <w:sz w:val="18"/>
          <w:szCs w:val="18"/>
        </w:rPr>
        <w:t xml:space="preserve"> </w:t>
      </w:r>
      <w:r w:rsidRPr="00AF47FF">
        <w:rPr>
          <w:rFonts w:ascii="Tahoma" w:hAnsi="Tahoma" w:cs="Tahoma"/>
          <w:sz w:val="18"/>
          <w:szCs w:val="18"/>
        </w:rPr>
        <w:t>espera</w:t>
      </w:r>
      <w:r w:rsidRPr="00AF47FF">
        <w:rPr>
          <w:rFonts w:ascii="Tahoma" w:hAnsi="Tahoma" w:cs="Tahoma"/>
          <w:spacing w:val="6"/>
          <w:sz w:val="18"/>
          <w:szCs w:val="18"/>
        </w:rPr>
        <w:t xml:space="preserve"> </w:t>
      </w:r>
      <w:r w:rsidRPr="00AF47FF">
        <w:rPr>
          <w:rFonts w:ascii="Tahoma" w:hAnsi="Tahoma" w:cs="Tahoma"/>
          <w:sz w:val="18"/>
          <w:szCs w:val="18"/>
        </w:rPr>
        <w:t>al</w:t>
      </w:r>
      <w:r w:rsidRPr="00AF47FF">
        <w:rPr>
          <w:rFonts w:ascii="Tahoma" w:hAnsi="Tahoma" w:cs="Tahoma"/>
          <w:spacing w:val="6"/>
          <w:sz w:val="18"/>
          <w:szCs w:val="18"/>
        </w:rPr>
        <w:t xml:space="preserve"> </w:t>
      </w:r>
      <w:r w:rsidRPr="00AF47FF">
        <w:rPr>
          <w:rFonts w:ascii="Tahoma" w:hAnsi="Tahoma" w:cs="Tahoma"/>
          <w:sz w:val="18"/>
          <w:szCs w:val="18"/>
        </w:rPr>
        <w:t>deudor</w:t>
      </w:r>
      <w:r w:rsidRPr="00AF47FF">
        <w:rPr>
          <w:rFonts w:ascii="Tahoma" w:hAnsi="Tahoma" w:cs="Tahoma"/>
          <w:spacing w:val="6"/>
          <w:sz w:val="18"/>
          <w:szCs w:val="18"/>
        </w:rPr>
        <w:t xml:space="preserve"> </w:t>
      </w:r>
      <w:r w:rsidRPr="00AF47FF">
        <w:rPr>
          <w:rFonts w:ascii="Tahoma" w:hAnsi="Tahoma" w:cs="Tahoma"/>
          <w:sz w:val="18"/>
          <w:szCs w:val="18"/>
        </w:rPr>
        <w:t>principal</w:t>
      </w:r>
      <w:r w:rsidRPr="00AF47FF">
        <w:rPr>
          <w:rFonts w:ascii="Tahoma" w:hAnsi="Tahoma" w:cs="Tahoma"/>
          <w:spacing w:val="6"/>
          <w:sz w:val="18"/>
          <w:szCs w:val="18"/>
        </w:rPr>
        <w:t xml:space="preserve"> </w:t>
      </w:r>
      <w:r w:rsidRPr="00AF47FF">
        <w:rPr>
          <w:rFonts w:ascii="Tahoma" w:hAnsi="Tahoma" w:cs="Tahoma"/>
          <w:sz w:val="18"/>
          <w:szCs w:val="18"/>
        </w:rPr>
        <w:t>o</w:t>
      </w:r>
      <w:r w:rsidRPr="00AF47FF">
        <w:rPr>
          <w:rFonts w:ascii="Tahoma" w:hAnsi="Tahoma" w:cs="Tahoma"/>
          <w:spacing w:val="6"/>
          <w:sz w:val="18"/>
          <w:szCs w:val="18"/>
        </w:rPr>
        <w:t xml:space="preserve"> </w:t>
      </w:r>
      <w:r w:rsidRPr="00AF47FF">
        <w:rPr>
          <w:rFonts w:ascii="Tahoma" w:hAnsi="Tahoma" w:cs="Tahoma"/>
          <w:sz w:val="18"/>
          <w:szCs w:val="18"/>
        </w:rPr>
        <w:t>fiado</w:t>
      </w:r>
      <w:r w:rsidRPr="00AF47FF">
        <w:rPr>
          <w:rFonts w:ascii="Tahoma" w:hAnsi="Tahoma" w:cs="Tahoma"/>
          <w:spacing w:val="6"/>
          <w:sz w:val="18"/>
          <w:szCs w:val="18"/>
        </w:rPr>
        <w:t xml:space="preserve"> </w:t>
      </w:r>
      <w:r w:rsidRPr="00AF47FF">
        <w:rPr>
          <w:rFonts w:ascii="Tahoma" w:hAnsi="Tahoma" w:cs="Tahoma"/>
          <w:sz w:val="18"/>
          <w:szCs w:val="18"/>
        </w:rPr>
        <w:t>por</w:t>
      </w:r>
      <w:r w:rsidRPr="00AF47FF">
        <w:rPr>
          <w:rFonts w:ascii="Tahoma" w:hAnsi="Tahoma" w:cs="Tahoma"/>
          <w:spacing w:val="6"/>
          <w:sz w:val="18"/>
          <w:szCs w:val="18"/>
        </w:rPr>
        <w:t xml:space="preserve"> </w:t>
      </w:r>
      <w:r w:rsidRPr="00AF47FF">
        <w:rPr>
          <w:rFonts w:ascii="Tahoma" w:hAnsi="Tahoma" w:cs="Tahoma"/>
          <w:sz w:val="18"/>
          <w:szCs w:val="18"/>
        </w:rPr>
        <w:t>parte</w:t>
      </w:r>
      <w:r w:rsidRPr="00AF47FF">
        <w:rPr>
          <w:rFonts w:ascii="Tahoma" w:hAnsi="Tahoma" w:cs="Tahoma"/>
          <w:spacing w:val="6"/>
          <w:sz w:val="18"/>
          <w:szCs w:val="18"/>
        </w:rPr>
        <w:t xml:space="preserve"> </w:t>
      </w:r>
      <w:r w:rsidRPr="00AF47FF">
        <w:rPr>
          <w:rFonts w:ascii="Tahoma" w:hAnsi="Tahoma" w:cs="Tahoma"/>
          <w:sz w:val="18"/>
          <w:szCs w:val="18"/>
        </w:rPr>
        <w:t>de</w:t>
      </w:r>
      <w:r w:rsidRPr="00AF47FF">
        <w:rPr>
          <w:rFonts w:ascii="Tahoma" w:hAnsi="Tahoma" w:cs="Tahoma"/>
          <w:spacing w:val="6"/>
          <w:sz w:val="18"/>
          <w:szCs w:val="18"/>
        </w:rPr>
        <w:t xml:space="preserve"> </w:t>
      </w:r>
      <w:r w:rsidRPr="00AF47FF">
        <w:rPr>
          <w:rFonts w:ascii="Tahoma" w:hAnsi="Tahoma" w:cs="Tahoma"/>
          <w:b/>
          <w:sz w:val="18"/>
          <w:szCs w:val="18"/>
        </w:rPr>
        <w:t>"EL</w:t>
      </w:r>
      <w:r w:rsidRPr="00AF47FF">
        <w:rPr>
          <w:rFonts w:ascii="Tahoma" w:hAnsi="Tahoma" w:cs="Tahoma"/>
          <w:b/>
          <w:spacing w:val="6"/>
          <w:sz w:val="18"/>
          <w:szCs w:val="18"/>
        </w:rPr>
        <w:t xml:space="preserve"> </w:t>
      </w:r>
      <w:r w:rsidRPr="00AF47FF">
        <w:rPr>
          <w:rFonts w:ascii="Tahoma" w:hAnsi="Tahoma" w:cs="Tahoma"/>
          <w:b/>
          <w:sz w:val="18"/>
          <w:szCs w:val="18"/>
        </w:rPr>
        <w:t>CENACE"</w:t>
      </w:r>
      <w:r w:rsidRPr="00AF47FF">
        <w:rPr>
          <w:rFonts w:ascii="Tahoma" w:hAnsi="Tahoma" w:cs="Tahoma"/>
          <w:b/>
          <w:spacing w:val="6"/>
          <w:sz w:val="18"/>
          <w:szCs w:val="18"/>
        </w:rPr>
        <w:t xml:space="preserve"> </w:t>
      </w:r>
      <w:r w:rsidRPr="00AF47FF">
        <w:rPr>
          <w:rFonts w:ascii="Tahoma" w:hAnsi="Tahoma" w:cs="Tahoma"/>
          <w:sz w:val="18"/>
          <w:szCs w:val="18"/>
        </w:rPr>
        <w:t>para</w:t>
      </w:r>
      <w:r w:rsidRPr="00AF47FF">
        <w:rPr>
          <w:rFonts w:ascii="Tahoma" w:hAnsi="Tahoma" w:cs="Tahoma"/>
          <w:spacing w:val="6"/>
          <w:sz w:val="18"/>
          <w:szCs w:val="18"/>
        </w:rPr>
        <w:t xml:space="preserve"> </w:t>
      </w:r>
      <w:r w:rsidRPr="00AF47FF">
        <w:rPr>
          <w:rFonts w:ascii="Tahoma" w:hAnsi="Tahoma" w:cs="Tahoma"/>
          <w:sz w:val="18"/>
          <w:szCs w:val="18"/>
        </w:rPr>
        <w:t>el</w:t>
      </w:r>
      <w:r w:rsidRPr="00AF47FF">
        <w:rPr>
          <w:rFonts w:ascii="Tahoma" w:hAnsi="Tahoma" w:cs="Tahoma"/>
          <w:spacing w:val="6"/>
          <w:sz w:val="18"/>
          <w:szCs w:val="18"/>
        </w:rPr>
        <w:t xml:space="preserve"> </w:t>
      </w:r>
      <w:r w:rsidRPr="00AF47FF">
        <w:rPr>
          <w:rFonts w:ascii="Tahoma" w:hAnsi="Tahoma" w:cs="Tahoma"/>
          <w:sz w:val="18"/>
          <w:szCs w:val="18"/>
        </w:rPr>
        <w:t>cumplimiento</w:t>
      </w:r>
      <w:r w:rsidRPr="00AF47FF">
        <w:rPr>
          <w:rFonts w:ascii="Tahoma" w:hAnsi="Tahoma" w:cs="Tahoma"/>
          <w:spacing w:val="6"/>
          <w:sz w:val="18"/>
          <w:szCs w:val="18"/>
        </w:rPr>
        <w:t xml:space="preserve"> </w:t>
      </w:r>
      <w:r w:rsidRPr="00AF47FF">
        <w:rPr>
          <w:rFonts w:ascii="Tahoma" w:hAnsi="Tahoma" w:cs="Tahoma"/>
          <w:sz w:val="18"/>
          <w:szCs w:val="18"/>
        </w:rPr>
        <w:t>total</w:t>
      </w:r>
      <w:r w:rsidRPr="00AF47FF">
        <w:rPr>
          <w:rFonts w:ascii="Tahoma" w:hAnsi="Tahoma" w:cs="Tahoma"/>
          <w:spacing w:val="6"/>
          <w:sz w:val="18"/>
          <w:szCs w:val="18"/>
        </w:rPr>
        <w:t xml:space="preserve"> </w:t>
      </w:r>
      <w:r w:rsidRPr="00AF47FF">
        <w:rPr>
          <w:rFonts w:ascii="Tahoma" w:hAnsi="Tahoma" w:cs="Tahoma"/>
          <w:sz w:val="18"/>
          <w:szCs w:val="18"/>
        </w:rPr>
        <w:t>de</w:t>
      </w:r>
      <w:r w:rsidRPr="00AF47FF">
        <w:rPr>
          <w:rFonts w:ascii="Tahoma" w:hAnsi="Tahoma" w:cs="Tahoma"/>
          <w:spacing w:val="6"/>
          <w:sz w:val="18"/>
          <w:szCs w:val="18"/>
        </w:rPr>
        <w:t xml:space="preserve"> </w:t>
      </w:r>
      <w:r w:rsidRPr="00AF47FF">
        <w:rPr>
          <w:rFonts w:ascii="Tahoma" w:hAnsi="Tahoma" w:cs="Tahoma"/>
          <w:sz w:val="18"/>
          <w:szCs w:val="18"/>
        </w:rPr>
        <w:t>las</w:t>
      </w:r>
      <w:r w:rsidRPr="00AF47FF">
        <w:rPr>
          <w:rFonts w:ascii="Tahoma" w:hAnsi="Tahoma" w:cs="Tahoma"/>
          <w:spacing w:val="6"/>
          <w:sz w:val="18"/>
          <w:szCs w:val="18"/>
        </w:rPr>
        <w:t xml:space="preserve"> </w:t>
      </w:r>
      <w:r w:rsidRPr="00AF47FF">
        <w:rPr>
          <w:rFonts w:ascii="Tahoma" w:hAnsi="Tahoma" w:cs="Tahoma"/>
          <w:sz w:val="18"/>
          <w:szCs w:val="18"/>
        </w:rPr>
        <w:t>obligaciones</w:t>
      </w:r>
      <w:r w:rsidRPr="00AF47FF">
        <w:rPr>
          <w:rFonts w:ascii="Tahoma" w:hAnsi="Tahoma" w:cs="Tahoma"/>
          <w:spacing w:val="6"/>
          <w:sz w:val="18"/>
          <w:szCs w:val="18"/>
        </w:rPr>
        <w:t xml:space="preserve"> </w:t>
      </w:r>
      <w:r w:rsidRPr="00AF47FF">
        <w:rPr>
          <w:rFonts w:ascii="Tahoma" w:hAnsi="Tahoma" w:cs="Tahoma"/>
          <w:sz w:val="18"/>
          <w:szCs w:val="18"/>
        </w:rPr>
        <w:t>que</w:t>
      </w:r>
      <w:r w:rsidRPr="00AF47FF">
        <w:rPr>
          <w:rFonts w:ascii="Tahoma" w:hAnsi="Tahoma" w:cs="Tahoma"/>
          <w:spacing w:val="1"/>
          <w:sz w:val="18"/>
          <w:szCs w:val="18"/>
        </w:rPr>
        <w:t xml:space="preserve"> </w:t>
      </w:r>
      <w:r w:rsidRPr="00AF47FF">
        <w:rPr>
          <w:rFonts w:ascii="Tahoma" w:hAnsi="Tahoma" w:cs="Tahoma"/>
          <w:sz w:val="18"/>
          <w:szCs w:val="18"/>
        </w:rPr>
        <w:t>se</w:t>
      </w:r>
      <w:r w:rsidRPr="00AF47FF">
        <w:rPr>
          <w:rFonts w:ascii="Tahoma" w:hAnsi="Tahoma" w:cs="Tahoma"/>
          <w:spacing w:val="7"/>
          <w:sz w:val="18"/>
          <w:szCs w:val="18"/>
        </w:rPr>
        <w:t xml:space="preserve"> </w:t>
      </w:r>
      <w:r w:rsidRPr="00AF47FF">
        <w:rPr>
          <w:rFonts w:ascii="Tahoma" w:hAnsi="Tahoma" w:cs="Tahoma"/>
          <w:sz w:val="18"/>
          <w:szCs w:val="18"/>
        </w:rPr>
        <w:t>garantizaran,</w:t>
      </w:r>
      <w:r w:rsidRPr="00AF47FF">
        <w:rPr>
          <w:rFonts w:ascii="Tahoma" w:hAnsi="Tahoma" w:cs="Tahoma"/>
          <w:spacing w:val="7"/>
          <w:sz w:val="18"/>
          <w:szCs w:val="18"/>
        </w:rPr>
        <w:t xml:space="preserve"> </w:t>
      </w:r>
      <w:r w:rsidRPr="00AF47FF">
        <w:rPr>
          <w:rFonts w:ascii="Tahoma" w:hAnsi="Tahoma" w:cs="Tahoma"/>
          <w:sz w:val="18"/>
          <w:szCs w:val="18"/>
        </w:rPr>
        <w:t>por</w:t>
      </w:r>
      <w:r w:rsidRPr="00AF47FF">
        <w:rPr>
          <w:rFonts w:ascii="Tahoma" w:hAnsi="Tahoma" w:cs="Tahoma"/>
          <w:spacing w:val="7"/>
          <w:sz w:val="18"/>
          <w:szCs w:val="18"/>
        </w:rPr>
        <w:t xml:space="preserve"> </w:t>
      </w:r>
      <w:r w:rsidRPr="00AF47FF">
        <w:rPr>
          <w:rFonts w:ascii="Tahoma" w:hAnsi="Tahoma" w:cs="Tahoma"/>
          <w:sz w:val="18"/>
          <w:szCs w:val="18"/>
        </w:rPr>
        <w:t>lo</w:t>
      </w:r>
      <w:r w:rsidRPr="00AF47FF">
        <w:rPr>
          <w:rFonts w:ascii="Tahoma" w:hAnsi="Tahoma" w:cs="Tahoma"/>
          <w:spacing w:val="7"/>
          <w:sz w:val="18"/>
          <w:szCs w:val="18"/>
        </w:rPr>
        <w:t xml:space="preserve"> </w:t>
      </w:r>
      <w:r w:rsidRPr="00AF47FF">
        <w:rPr>
          <w:rFonts w:ascii="Tahoma" w:hAnsi="Tahoma" w:cs="Tahoma"/>
          <w:sz w:val="18"/>
          <w:szCs w:val="18"/>
        </w:rPr>
        <w:t>que</w:t>
      </w:r>
      <w:r w:rsidRPr="00AF47FF">
        <w:rPr>
          <w:rFonts w:ascii="Tahoma" w:hAnsi="Tahoma" w:cs="Tahoma"/>
          <w:spacing w:val="7"/>
          <w:sz w:val="18"/>
          <w:szCs w:val="18"/>
        </w:rPr>
        <w:t xml:space="preserve"> </w:t>
      </w:r>
      <w:r w:rsidRPr="00AF47FF">
        <w:rPr>
          <w:rFonts w:ascii="Tahoma" w:hAnsi="Tahoma" w:cs="Tahoma"/>
          <w:sz w:val="18"/>
          <w:szCs w:val="18"/>
        </w:rPr>
        <w:t>la</w:t>
      </w:r>
      <w:r w:rsidRPr="00AF47FF">
        <w:rPr>
          <w:rFonts w:ascii="Tahoma" w:hAnsi="Tahoma" w:cs="Tahoma"/>
          <w:spacing w:val="7"/>
          <w:sz w:val="18"/>
          <w:szCs w:val="18"/>
        </w:rPr>
        <w:t xml:space="preserve"> </w:t>
      </w:r>
      <w:r w:rsidRPr="00AF47FF">
        <w:rPr>
          <w:rFonts w:ascii="Tahoma" w:hAnsi="Tahoma" w:cs="Tahoma"/>
          <w:sz w:val="18"/>
          <w:szCs w:val="18"/>
        </w:rPr>
        <w:t>afianzadora</w:t>
      </w:r>
      <w:r w:rsidRPr="00AF47FF">
        <w:rPr>
          <w:rFonts w:ascii="Tahoma" w:hAnsi="Tahoma" w:cs="Tahoma"/>
          <w:spacing w:val="7"/>
          <w:sz w:val="18"/>
          <w:szCs w:val="18"/>
        </w:rPr>
        <w:t xml:space="preserve"> </w:t>
      </w:r>
      <w:r w:rsidRPr="00AF47FF">
        <w:rPr>
          <w:rFonts w:ascii="Tahoma" w:hAnsi="Tahoma" w:cs="Tahoma"/>
          <w:sz w:val="18"/>
          <w:szCs w:val="18"/>
        </w:rPr>
        <w:t>renuncia</w:t>
      </w:r>
      <w:r w:rsidRPr="00AF47FF">
        <w:rPr>
          <w:rFonts w:ascii="Tahoma" w:hAnsi="Tahoma" w:cs="Tahoma"/>
          <w:spacing w:val="7"/>
          <w:sz w:val="18"/>
          <w:szCs w:val="18"/>
        </w:rPr>
        <w:t xml:space="preserve"> </w:t>
      </w:r>
      <w:r w:rsidRPr="00AF47FF">
        <w:rPr>
          <w:rFonts w:ascii="Tahoma" w:hAnsi="Tahoma" w:cs="Tahoma"/>
          <w:sz w:val="18"/>
          <w:szCs w:val="18"/>
        </w:rPr>
        <w:t>expresamente</w:t>
      </w:r>
      <w:r w:rsidRPr="00AF47FF">
        <w:rPr>
          <w:rFonts w:ascii="Tahoma" w:hAnsi="Tahoma" w:cs="Tahoma"/>
          <w:spacing w:val="7"/>
          <w:sz w:val="18"/>
          <w:szCs w:val="18"/>
        </w:rPr>
        <w:t xml:space="preserve"> </w:t>
      </w:r>
      <w:r w:rsidRPr="00AF47FF">
        <w:rPr>
          <w:rFonts w:ascii="Tahoma" w:hAnsi="Tahoma" w:cs="Tahoma"/>
          <w:sz w:val="18"/>
          <w:szCs w:val="18"/>
        </w:rPr>
        <w:t>al</w:t>
      </w:r>
      <w:r w:rsidRPr="00AF47FF">
        <w:rPr>
          <w:rFonts w:ascii="Tahoma" w:hAnsi="Tahoma" w:cs="Tahoma"/>
          <w:spacing w:val="7"/>
          <w:sz w:val="18"/>
          <w:szCs w:val="18"/>
        </w:rPr>
        <w:t xml:space="preserve"> </w:t>
      </w:r>
      <w:r w:rsidRPr="00AF47FF">
        <w:rPr>
          <w:rFonts w:ascii="Tahoma" w:hAnsi="Tahoma" w:cs="Tahoma"/>
          <w:sz w:val="18"/>
          <w:szCs w:val="18"/>
        </w:rPr>
        <w:t>derecho</w:t>
      </w:r>
      <w:r w:rsidRPr="00AF47FF">
        <w:rPr>
          <w:rFonts w:ascii="Tahoma" w:hAnsi="Tahoma" w:cs="Tahoma"/>
          <w:spacing w:val="7"/>
          <w:sz w:val="18"/>
          <w:szCs w:val="18"/>
        </w:rPr>
        <w:t xml:space="preserve"> </w:t>
      </w:r>
      <w:r w:rsidRPr="00AF47FF">
        <w:rPr>
          <w:rFonts w:ascii="Tahoma" w:hAnsi="Tahoma" w:cs="Tahoma"/>
          <w:sz w:val="18"/>
          <w:szCs w:val="18"/>
        </w:rPr>
        <w:t>que</w:t>
      </w:r>
      <w:r w:rsidRPr="00AF47FF">
        <w:rPr>
          <w:rFonts w:ascii="Tahoma" w:hAnsi="Tahoma" w:cs="Tahoma"/>
          <w:spacing w:val="7"/>
          <w:sz w:val="18"/>
          <w:szCs w:val="18"/>
        </w:rPr>
        <w:t xml:space="preserve"> </w:t>
      </w:r>
      <w:r w:rsidRPr="00AF47FF">
        <w:rPr>
          <w:rFonts w:ascii="Tahoma" w:hAnsi="Tahoma" w:cs="Tahoma"/>
          <w:sz w:val="18"/>
          <w:szCs w:val="18"/>
        </w:rPr>
        <w:t>le</w:t>
      </w:r>
      <w:r w:rsidRPr="00AF47FF">
        <w:rPr>
          <w:rFonts w:ascii="Tahoma" w:hAnsi="Tahoma" w:cs="Tahoma"/>
          <w:spacing w:val="7"/>
          <w:sz w:val="18"/>
          <w:szCs w:val="18"/>
        </w:rPr>
        <w:t xml:space="preserve"> </w:t>
      </w:r>
      <w:r w:rsidRPr="00AF47FF">
        <w:rPr>
          <w:rFonts w:ascii="Tahoma" w:hAnsi="Tahoma" w:cs="Tahoma"/>
          <w:sz w:val="18"/>
          <w:szCs w:val="18"/>
        </w:rPr>
        <w:t>otorga</w:t>
      </w:r>
      <w:r w:rsidRPr="00AF47FF">
        <w:rPr>
          <w:rFonts w:ascii="Tahoma" w:hAnsi="Tahoma" w:cs="Tahoma"/>
          <w:spacing w:val="7"/>
          <w:sz w:val="18"/>
          <w:szCs w:val="18"/>
        </w:rPr>
        <w:t xml:space="preserve"> </w:t>
      </w:r>
      <w:r w:rsidRPr="00AF47FF">
        <w:rPr>
          <w:rFonts w:ascii="Tahoma" w:hAnsi="Tahoma" w:cs="Tahoma"/>
          <w:sz w:val="18"/>
          <w:szCs w:val="18"/>
        </w:rPr>
        <w:t>el</w:t>
      </w:r>
      <w:r w:rsidRPr="00AF47FF">
        <w:rPr>
          <w:rFonts w:ascii="Tahoma" w:hAnsi="Tahoma" w:cs="Tahoma"/>
          <w:spacing w:val="7"/>
          <w:sz w:val="18"/>
          <w:szCs w:val="18"/>
        </w:rPr>
        <w:t xml:space="preserve"> </w:t>
      </w:r>
      <w:r w:rsidRPr="00AF47FF">
        <w:rPr>
          <w:rFonts w:ascii="Tahoma" w:hAnsi="Tahoma" w:cs="Tahoma"/>
          <w:sz w:val="18"/>
          <w:szCs w:val="18"/>
        </w:rPr>
        <w:t>artículo</w:t>
      </w:r>
      <w:r w:rsidRPr="00AF47FF">
        <w:rPr>
          <w:rFonts w:ascii="Tahoma" w:hAnsi="Tahoma" w:cs="Tahoma"/>
          <w:spacing w:val="7"/>
          <w:sz w:val="18"/>
          <w:szCs w:val="18"/>
        </w:rPr>
        <w:t xml:space="preserve"> </w:t>
      </w:r>
      <w:r w:rsidRPr="00AF47FF">
        <w:rPr>
          <w:rFonts w:ascii="Tahoma" w:hAnsi="Tahoma" w:cs="Tahoma"/>
          <w:sz w:val="18"/>
          <w:szCs w:val="18"/>
        </w:rPr>
        <w:t>179</w:t>
      </w:r>
      <w:r w:rsidRPr="00AF47FF">
        <w:rPr>
          <w:rFonts w:ascii="Tahoma" w:hAnsi="Tahoma" w:cs="Tahoma"/>
          <w:spacing w:val="7"/>
          <w:sz w:val="18"/>
          <w:szCs w:val="18"/>
        </w:rPr>
        <w:t xml:space="preserve"> </w:t>
      </w:r>
      <w:r w:rsidRPr="00AF47FF">
        <w:rPr>
          <w:rFonts w:ascii="Tahoma" w:hAnsi="Tahoma" w:cs="Tahoma"/>
          <w:sz w:val="18"/>
          <w:szCs w:val="18"/>
        </w:rPr>
        <w:t>de</w:t>
      </w:r>
      <w:r w:rsidRPr="00AF47FF">
        <w:rPr>
          <w:rFonts w:ascii="Tahoma" w:hAnsi="Tahoma" w:cs="Tahoma"/>
          <w:spacing w:val="7"/>
          <w:sz w:val="18"/>
          <w:szCs w:val="18"/>
        </w:rPr>
        <w:t xml:space="preserve"> </w:t>
      </w:r>
      <w:r w:rsidRPr="00AF47FF">
        <w:rPr>
          <w:rFonts w:ascii="Tahoma" w:hAnsi="Tahoma" w:cs="Tahoma"/>
          <w:sz w:val="18"/>
          <w:szCs w:val="18"/>
        </w:rPr>
        <w:t>la</w:t>
      </w:r>
      <w:r w:rsidRPr="00AF47FF">
        <w:rPr>
          <w:rFonts w:ascii="Tahoma" w:hAnsi="Tahoma" w:cs="Tahoma"/>
          <w:spacing w:val="7"/>
          <w:sz w:val="18"/>
          <w:szCs w:val="18"/>
        </w:rPr>
        <w:t xml:space="preserve"> </w:t>
      </w:r>
      <w:r w:rsidRPr="00AF47FF">
        <w:rPr>
          <w:rFonts w:ascii="Tahoma" w:hAnsi="Tahoma" w:cs="Tahoma"/>
          <w:sz w:val="18"/>
          <w:szCs w:val="18"/>
        </w:rPr>
        <w:t>Ley</w:t>
      </w:r>
      <w:r w:rsidRPr="00AF47FF">
        <w:rPr>
          <w:rFonts w:ascii="Tahoma" w:hAnsi="Tahoma" w:cs="Tahoma"/>
          <w:spacing w:val="7"/>
          <w:sz w:val="18"/>
          <w:szCs w:val="18"/>
        </w:rPr>
        <w:t xml:space="preserve"> </w:t>
      </w:r>
      <w:r w:rsidRPr="00AF47FF">
        <w:rPr>
          <w:rFonts w:ascii="Tahoma" w:hAnsi="Tahoma" w:cs="Tahoma"/>
          <w:sz w:val="18"/>
          <w:szCs w:val="18"/>
        </w:rPr>
        <w:t>de</w:t>
      </w:r>
      <w:r w:rsidRPr="00AF47FF">
        <w:rPr>
          <w:rFonts w:ascii="Tahoma" w:hAnsi="Tahoma" w:cs="Tahoma"/>
          <w:spacing w:val="7"/>
          <w:sz w:val="18"/>
          <w:szCs w:val="18"/>
        </w:rPr>
        <w:t xml:space="preserve"> </w:t>
      </w:r>
      <w:r w:rsidRPr="00AF47FF">
        <w:rPr>
          <w:rFonts w:ascii="Tahoma" w:hAnsi="Tahoma" w:cs="Tahoma"/>
          <w:sz w:val="18"/>
          <w:szCs w:val="18"/>
        </w:rPr>
        <w:t>Instituciones</w:t>
      </w:r>
      <w:r w:rsidRPr="00AF47FF">
        <w:rPr>
          <w:rFonts w:ascii="Tahoma" w:hAnsi="Tahoma" w:cs="Tahoma"/>
          <w:spacing w:val="1"/>
          <w:sz w:val="18"/>
          <w:szCs w:val="18"/>
        </w:rPr>
        <w:t xml:space="preserve"> </w:t>
      </w:r>
      <w:r w:rsidRPr="00AF47FF">
        <w:rPr>
          <w:rFonts w:ascii="Tahoma" w:hAnsi="Tahoma" w:cs="Tahoma"/>
          <w:sz w:val="18"/>
          <w:szCs w:val="18"/>
        </w:rPr>
        <w:t>de Seguros y de Fianzas.", de acuerdo con el modelo de contrato de la convocatoria del procedimiento.</w:t>
      </w:r>
    </w:p>
    <w:p w14:paraId="6D6D0B72" w14:textId="77777777" w:rsidR="00B8527F" w:rsidRPr="00AF47FF" w:rsidRDefault="00B8527F" w:rsidP="00B8527F">
      <w:pPr>
        <w:pStyle w:val="Textoindependiente"/>
        <w:ind w:right="48"/>
        <w:rPr>
          <w:rFonts w:ascii="Tahoma" w:hAnsi="Tahoma" w:cs="Tahoma"/>
          <w:sz w:val="18"/>
          <w:szCs w:val="18"/>
        </w:rPr>
      </w:pPr>
    </w:p>
    <w:p w14:paraId="0B5CFD18" w14:textId="77777777"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sz w:val="18"/>
          <w:szCs w:val="18"/>
        </w:rPr>
        <w:t xml:space="preserve">De no cumplir con dicha entrega, </w:t>
      </w:r>
      <w:r w:rsidRPr="00AF47FF">
        <w:rPr>
          <w:rFonts w:ascii="Tahoma" w:hAnsi="Tahoma" w:cs="Tahoma"/>
          <w:b/>
          <w:sz w:val="18"/>
          <w:szCs w:val="18"/>
        </w:rPr>
        <w:t xml:space="preserve">"EL CENACE" </w:t>
      </w:r>
      <w:r w:rsidRPr="00AF47FF">
        <w:rPr>
          <w:rFonts w:ascii="Tahoma" w:hAnsi="Tahoma" w:cs="Tahoma"/>
          <w:sz w:val="18"/>
          <w:szCs w:val="18"/>
        </w:rPr>
        <w:t>podrá rescindir el contrato y remitir el asunto al Órgano Interno de Control para que</w:t>
      </w:r>
      <w:r w:rsidRPr="00AF47FF">
        <w:rPr>
          <w:rFonts w:ascii="Tahoma" w:hAnsi="Tahoma" w:cs="Tahoma"/>
          <w:spacing w:val="1"/>
          <w:sz w:val="18"/>
          <w:szCs w:val="18"/>
        </w:rPr>
        <w:t xml:space="preserve"> </w:t>
      </w:r>
      <w:r w:rsidRPr="00AF47FF">
        <w:rPr>
          <w:rFonts w:ascii="Tahoma" w:hAnsi="Tahoma" w:cs="Tahoma"/>
          <w:sz w:val="18"/>
          <w:szCs w:val="18"/>
        </w:rPr>
        <w:t xml:space="preserve">determine si se aplican las sanciones estipuladas en el artículo 60 fracción III de la </w:t>
      </w:r>
      <w:r w:rsidRPr="00AF47FF">
        <w:rPr>
          <w:rFonts w:ascii="Tahoma" w:hAnsi="Tahoma" w:cs="Tahoma"/>
          <w:b/>
          <w:sz w:val="18"/>
          <w:szCs w:val="18"/>
        </w:rPr>
        <w:t>"LAASSP"</w:t>
      </w:r>
      <w:r w:rsidRPr="00AF47FF">
        <w:rPr>
          <w:rFonts w:ascii="Tahoma" w:hAnsi="Tahoma" w:cs="Tahoma"/>
          <w:sz w:val="18"/>
          <w:szCs w:val="18"/>
        </w:rPr>
        <w:t>.</w:t>
      </w:r>
    </w:p>
    <w:p w14:paraId="09662BC2" w14:textId="77777777" w:rsidR="00B8527F" w:rsidRPr="00AF47FF" w:rsidRDefault="00B8527F" w:rsidP="00B8527F">
      <w:pPr>
        <w:pStyle w:val="Textoindependiente"/>
        <w:ind w:right="48"/>
        <w:rPr>
          <w:rFonts w:ascii="Tahoma" w:hAnsi="Tahoma" w:cs="Tahoma"/>
          <w:sz w:val="18"/>
          <w:szCs w:val="18"/>
        </w:rPr>
      </w:pPr>
    </w:p>
    <w:p w14:paraId="2FA96122" w14:textId="77777777"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sz w:val="18"/>
          <w:szCs w:val="18"/>
        </w:rPr>
        <w:t xml:space="preserve">La garantía de cumplimiento de ninguna manera será considerada como una limitación de la responsabilidad de </w:t>
      </w:r>
      <w:r w:rsidRPr="00AF47FF">
        <w:rPr>
          <w:rFonts w:ascii="Tahoma" w:hAnsi="Tahoma" w:cs="Tahoma"/>
          <w:b/>
          <w:sz w:val="18"/>
          <w:szCs w:val="18"/>
        </w:rPr>
        <w:t>"EL PROVEEDOR"</w:t>
      </w:r>
      <w:r w:rsidRPr="00AF47FF">
        <w:rPr>
          <w:rFonts w:ascii="Tahoma" w:hAnsi="Tahoma" w:cs="Tahoma"/>
          <w:sz w:val="18"/>
          <w:szCs w:val="18"/>
        </w:rPr>
        <w:t>,</w:t>
      </w:r>
      <w:r w:rsidRPr="00AF47FF">
        <w:rPr>
          <w:rFonts w:ascii="Tahoma" w:hAnsi="Tahoma" w:cs="Tahoma"/>
          <w:spacing w:val="-47"/>
          <w:sz w:val="18"/>
          <w:szCs w:val="18"/>
        </w:rPr>
        <w:t xml:space="preserve"> </w:t>
      </w:r>
      <w:r w:rsidRPr="00AF47FF">
        <w:rPr>
          <w:rFonts w:ascii="Tahoma" w:hAnsi="Tahoma" w:cs="Tahoma"/>
          <w:sz w:val="18"/>
          <w:szCs w:val="18"/>
        </w:rPr>
        <w:t xml:space="preserve">derivada de sus obligaciones y garantías estipuladas en el presente instrumento jurídico, y de ninguna manera impedirá que </w:t>
      </w:r>
      <w:r w:rsidRPr="00AF47FF">
        <w:rPr>
          <w:rFonts w:ascii="Tahoma" w:hAnsi="Tahoma" w:cs="Tahoma"/>
          <w:b/>
          <w:sz w:val="18"/>
          <w:szCs w:val="18"/>
        </w:rPr>
        <w:t>"EL</w:t>
      </w:r>
      <w:r w:rsidRPr="00AF47FF">
        <w:rPr>
          <w:rFonts w:ascii="Tahoma" w:hAnsi="Tahoma" w:cs="Tahoma"/>
          <w:b/>
          <w:spacing w:val="1"/>
          <w:sz w:val="18"/>
          <w:szCs w:val="18"/>
        </w:rPr>
        <w:t xml:space="preserve"> </w:t>
      </w:r>
      <w:r w:rsidRPr="00AF47FF">
        <w:rPr>
          <w:rFonts w:ascii="Tahoma" w:hAnsi="Tahoma" w:cs="Tahoma"/>
          <w:b/>
          <w:sz w:val="18"/>
          <w:szCs w:val="18"/>
        </w:rPr>
        <w:t xml:space="preserve">CENACE" </w:t>
      </w:r>
      <w:r w:rsidRPr="00AF47FF">
        <w:rPr>
          <w:rFonts w:ascii="Tahoma" w:hAnsi="Tahoma" w:cs="Tahoma"/>
          <w:sz w:val="18"/>
          <w:szCs w:val="18"/>
        </w:rPr>
        <w:t>reclame la indemnización o el reembolso por cualquier incumplimiento que pueda exceder el valor de la garantía de</w:t>
      </w:r>
      <w:r w:rsidRPr="00AF47FF">
        <w:rPr>
          <w:rFonts w:ascii="Tahoma" w:hAnsi="Tahoma" w:cs="Tahoma"/>
          <w:spacing w:val="1"/>
          <w:sz w:val="18"/>
          <w:szCs w:val="18"/>
        </w:rPr>
        <w:t xml:space="preserve"> </w:t>
      </w:r>
      <w:r w:rsidRPr="00AF47FF">
        <w:rPr>
          <w:rFonts w:ascii="Tahoma" w:hAnsi="Tahoma" w:cs="Tahoma"/>
          <w:sz w:val="18"/>
          <w:szCs w:val="18"/>
        </w:rPr>
        <w:t>cumplimiento.</w:t>
      </w:r>
    </w:p>
    <w:p w14:paraId="10001CE9" w14:textId="77777777" w:rsidR="00B8527F" w:rsidRPr="00AF47FF" w:rsidRDefault="00B8527F" w:rsidP="00B8527F">
      <w:pPr>
        <w:pStyle w:val="Textoindependiente"/>
        <w:ind w:right="48"/>
        <w:rPr>
          <w:rFonts w:ascii="Tahoma" w:hAnsi="Tahoma" w:cs="Tahoma"/>
          <w:sz w:val="18"/>
          <w:szCs w:val="18"/>
        </w:rPr>
      </w:pPr>
    </w:p>
    <w:p w14:paraId="6F61DC07" w14:textId="77777777"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sz w:val="18"/>
          <w:szCs w:val="18"/>
        </w:rPr>
        <w:t xml:space="preserve">En caso de incremento al monto del presente instrumento jurídico o modificación al plazo, </w:t>
      </w:r>
      <w:r w:rsidRPr="00AF47FF">
        <w:rPr>
          <w:rFonts w:ascii="Tahoma" w:hAnsi="Tahoma" w:cs="Tahoma"/>
          <w:b/>
          <w:sz w:val="18"/>
          <w:szCs w:val="18"/>
        </w:rPr>
        <w:t xml:space="preserve">"EL PROVEEDOR" </w:t>
      </w:r>
      <w:r w:rsidRPr="00AF47FF">
        <w:rPr>
          <w:rFonts w:ascii="Tahoma" w:hAnsi="Tahoma" w:cs="Tahoma"/>
          <w:sz w:val="18"/>
          <w:szCs w:val="18"/>
        </w:rPr>
        <w:t>se obliga a entregar a</w:t>
      </w:r>
      <w:r w:rsidRPr="00AF47FF">
        <w:rPr>
          <w:rFonts w:ascii="Tahoma" w:hAnsi="Tahoma" w:cs="Tahoma"/>
          <w:spacing w:val="1"/>
          <w:sz w:val="18"/>
          <w:szCs w:val="18"/>
        </w:rPr>
        <w:t xml:space="preserve"> </w:t>
      </w:r>
      <w:r w:rsidRPr="00AF47FF">
        <w:rPr>
          <w:rFonts w:ascii="Tahoma" w:hAnsi="Tahoma" w:cs="Tahoma"/>
          <w:b/>
          <w:sz w:val="18"/>
          <w:szCs w:val="18"/>
        </w:rPr>
        <w:t xml:space="preserve">"EL CENACE" </w:t>
      </w:r>
      <w:r w:rsidRPr="00AF47FF">
        <w:rPr>
          <w:rFonts w:ascii="Tahoma" w:hAnsi="Tahoma" w:cs="Tahoma"/>
          <w:sz w:val="18"/>
          <w:szCs w:val="18"/>
        </w:rPr>
        <w:t>dentro de los diez días naturales siguientes a la formalización del mismo, de conformidad con el último párrafo del</w:t>
      </w:r>
      <w:r w:rsidRPr="00AF47FF">
        <w:rPr>
          <w:rFonts w:ascii="Tahoma" w:hAnsi="Tahoma" w:cs="Tahoma"/>
          <w:spacing w:val="1"/>
          <w:sz w:val="18"/>
          <w:szCs w:val="18"/>
        </w:rPr>
        <w:t xml:space="preserve"> </w:t>
      </w:r>
      <w:r w:rsidRPr="00AF47FF">
        <w:rPr>
          <w:rFonts w:ascii="Tahoma" w:hAnsi="Tahoma" w:cs="Tahoma"/>
          <w:sz w:val="18"/>
          <w:szCs w:val="18"/>
        </w:rPr>
        <w:t xml:space="preserve">artículo 91 del Reglamento de la </w:t>
      </w:r>
      <w:r w:rsidRPr="00AF47FF">
        <w:rPr>
          <w:rFonts w:ascii="Tahoma" w:hAnsi="Tahoma" w:cs="Tahoma"/>
          <w:b/>
          <w:sz w:val="18"/>
          <w:szCs w:val="18"/>
        </w:rPr>
        <w:t>"LAASSP"</w:t>
      </w:r>
      <w:r w:rsidRPr="00AF47FF">
        <w:rPr>
          <w:rFonts w:ascii="Tahoma" w:hAnsi="Tahoma" w:cs="Tahoma"/>
          <w:sz w:val="18"/>
          <w:szCs w:val="18"/>
        </w:rPr>
        <w:t>, los documentos modificatorios o endosos correspondientes, debiendo contener en el</w:t>
      </w:r>
      <w:r w:rsidRPr="00AF47FF">
        <w:rPr>
          <w:rFonts w:ascii="Tahoma" w:hAnsi="Tahoma" w:cs="Tahoma"/>
          <w:spacing w:val="1"/>
          <w:sz w:val="18"/>
          <w:szCs w:val="18"/>
        </w:rPr>
        <w:t xml:space="preserve"> </w:t>
      </w:r>
      <w:r w:rsidRPr="00AF47FF">
        <w:rPr>
          <w:rFonts w:ascii="Tahoma" w:hAnsi="Tahoma" w:cs="Tahoma"/>
          <w:sz w:val="18"/>
          <w:szCs w:val="18"/>
        </w:rPr>
        <w:t>documento la estipulación de que se otorga de manera conjunta, solidaria e inseparable de la garantía otorgada inicialmente.</w:t>
      </w:r>
    </w:p>
    <w:p w14:paraId="1842DA07" w14:textId="77777777" w:rsidR="00B8527F" w:rsidRPr="00AF47FF" w:rsidRDefault="00B8527F" w:rsidP="00B8527F">
      <w:pPr>
        <w:pStyle w:val="Textoindependiente"/>
        <w:ind w:right="48"/>
        <w:rPr>
          <w:rFonts w:ascii="Tahoma" w:hAnsi="Tahoma" w:cs="Tahoma"/>
          <w:sz w:val="18"/>
          <w:szCs w:val="18"/>
        </w:rPr>
      </w:pPr>
    </w:p>
    <w:p w14:paraId="57B2FE28" w14:textId="77777777"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b/>
          <w:sz w:val="18"/>
          <w:szCs w:val="18"/>
        </w:rPr>
        <w:t>"EL</w:t>
      </w:r>
      <w:r w:rsidRPr="00AF47FF">
        <w:rPr>
          <w:rFonts w:ascii="Tahoma" w:hAnsi="Tahoma" w:cs="Tahoma"/>
          <w:b/>
          <w:spacing w:val="1"/>
          <w:sz w:val="18"/>
          <w:szCs w:val="18"/>
        </w:rPr>
        <w:t xml:space="preserve"> </w:t>
      </w:r>
      <w:r w:rsidRPr="00AF47FF">
        <w:rPr>
          <w:rFonts w:ascii="Tahoma" w:hAnsi="Tahoma" w:cs="Tahoma"/>
          <w:b/>
          <w:sz w:val="18"/>
          <w:szCs w:val="18"/>
        </w:rPr>
        <w:t>PROVEEDOR"</w:t>
      </w:r>
      <w:r w:rsidRPr="00AF47FF">
        <w:rPr>
          <w:rFonts w:ascii="Tahoma" w:hAnsi="Tahoma" w:cs="Tahoma"/>
          <w:b/>
          <w:spacing w:val="1"/>
          <w:sz w:val="18"/>
          <w:szCs w:val="18"/>
        </w:rPr>
        <w:t xml:space="preserve"> </w:t>
      </w:r>
      <w:r w:rsidRPr="00AF47FF">
        <w:rPr>
          <w:rFonts w:ascii="Tahoma" w:hAnsi="Tahoma" w:cs="Tahoma"/>
          <w:sz w:val="18"/>
          <w:szCs w:val="18"/>
        </w:rPr>
        <w:t>acepta</w:t>
      </w:r>
      <w:r w:rsidRPr="00AF47FF">
        <w:rPr>
          <w:rFonts w:ascii="Tahoma" w:hAnsi="Tahoma" w:cs="Tahoma"/>
          <w:spacing w:val="1"/>
          <w:sz w:val="18"/>
          <w:szCs w:val="18"/>
        </w:rPr>
        <w:t xml:space="preserve"> </w:t>
      </w:r>
      <w:r w:rsidRPr="00AF47FF">
        <w:rPr>
          <w:rFonts w:ascii="Tahoma" w:hAnsi="Tahoma" w:cs="Tahoma"/>
          <w:sz w:val="18"/>
          <w:szCs w:val="18"/>
        </w:rPr>
        <w:t>expresamente</w:t>
      </w:r>
      <w:r w:rsidRPr="00AF47FF">
        <w:rPr>
          <w:rFonts w:ascii="Tahoma" w:hAnsi="Tahoma" w:cs="Tahoma"/>
          <w:spacing w:val="1"/>
          <w:sz w:val="18"/>
          <w:szCs w:val="18"/>
        </w:rPr>
        <w:t xml:space="preserve"> </w:t>
      </w:r>
      <w:r w:rsidRPr="00AF47FF">
        <w:rPr>
          <w:rFonts w:ascii="Tahoma" w:hAnsi="Tahoma" w:cs="Tahoma"/>
          <w:sz w:val="18"/>
          <w:szCs w:val="18"/>
        </w:rPr>
        <w:t>que</w:t>
      </w:r>
      <w:r w:rsidRPr="00AF47FF">
        <w:rPr>
          <w:rFonts w:ascii="Tahoma" w:hAnsi="Tahoma" w:cs="Tahoma"/>
          <w:spacing w:val="1"/>
          <w:sz w:val="18"/>
          <w:szCs w:val="18"/>
        </w:rPr>
        <w:t xml:space="preserve"> </w:t>
      </w:r>
      <w:r w:rsidRPr="00AF47FF">
        <w:rPr>
          <w:rFonts w:ascii="Tahoma" w:hAnsi="Tahoma" w:cs="Tahoma"/>
          <w:sz w:val="18"/>
          <w:szCs w:val="18"/>
        </w:rPr>
        <w:t>la</w:t>
      </w:r>
      <w:r w:rsidRPr="00AF47FF">
        <w:rPr>
          <w:rFonts w:ascii="Tahoma" w:hAnsi="Tahoma" w:cs="Tahoma"/>
          <w:spacing w:val="1"/>
          <w:sz w:val="18"/>
          <w:szCs w:val="18"/>
        </w:rPr>
        <w:t xml:space="preserve"> </w:t>
      </w:r>
      <w:r w:rsidRPr="00AF47FF">
        <w:rPr>
          <w:rFonts w:ascii="Tahoma" w:hAnsi="Tahoma" w:cs="Tahoma"/>
          <w:sz w:val="18"/>
          <w:szCs w:val="18"/>
        </w:rPr>
        <w:t>garantía</w:t>
      </w:r>
      <w:r w:rsidRPr="00AF47FF">
        <w:rPr>
          <w:rFonts w:ascii="Tahoma" w:hAnsi="Tahoma" w:cs="Tahoma"/>
          <w:spacing w:val="1"/>
          <w:sz w:val="18"/>
          <w:szCs w:val="18"/>
        </w:rPr>
        <w:t xml:space="preserve"> </w:t>
      </w:r>
      <w:r w:rsidRPr="00AF47FF">
        <w:rPr>
          <w:rFonts w:ascii="Tahoma" w:hAnsi="Tahoma" w:cs="Tahoma"/>
          <w:sz w:val="18"/>
          <w:szCs w:val="18"/>
        </w:rPr>
        <w:t>expedida</w:t>
      </w:r>
      <w:r w:rsidRPr="00AF47FF">
        <w:rPr>
          <w:rFonts w:ascii="Tahoma" w:hAnsi="Tahoma" w:cs="Tahoma"/>
          <w:spacing w:val="1"/>
          <w:sz w:val="18"/>
          <w:szCs w:val="18"/>
        </w:rPr>
        <w:t xml:space="preserve"> </w:t>
      </w:r>
      <w:r w:rsidRPr="00AF47FF">
        <w:rPr>
          <w:rFonts w:ascii="Tahoma" w:hAnsi="Tahoma" w:cs="Tahoma"/>
          <w:sz w:val="18"/>
          <w:szCs w:val="18"/>
        </w:rPr>
        <w:t>para</w:t>
      </w:r>
      <w:r w:rsidRPr="00AF47FF">
        <w:rPr>
          <w:rFonts w:ascii="Tahoma" w:hAnsi="Tahoma" w:cs="Tahoma"/>
          <w:spacing w:val="1"/>
          <w:sz w:val="18"/>
          <w:szCs w:val="18"/>
        </w:rPr>
        <w:t xml:space="preserve"> </w:t>
      </w:r>
      <w:r w:rsidRPr="00AF47FF">
        <w:rPr>
          <w:rFonts w:ascii="Tahoma" w:hAnsi="Tahoma" w:cs="Tahoma"/>
          <w:sz w:val="18"/>
          <w:szCs w:val="18"/>
        </w:rPr>
        <w:t>garantizar</w:t>
      </w:r>
      <w:r w:rsidRPr="00AF47FF">
        <w:rPr>
          <w:rFonts w:ascii="Tahoma" w:hAnsi="Tahoma" w:cs="Tahoma"/>
          <w:spacing w:val="1"/>
          <w:sz w:val="18"/>
          <w:szCs w:val="18"/>
        </w:rPr>
        <w:t xml:space="preserve"> </w:t>
      </w:r>
      <w:r w:rsidRPr="00AF47FF">
        <w:rPr>
          <w:rFonts w:ascii="Tahoma" w:hAnsi="Tahoma" w:cs="Tahoma"/>
          <w:sz w:val="18"/>
          <w:szCs w:val="18"/>
        </w:rPr>
        <w:t>el</w:t>
      </w:r>
      <w:r w:rsidRPr="00AF47FF">
        <w:rPr>
          <w:rFonts w:ascii="Tahoma" w:hAnsi="Tahoma" w:cs="Tahoma"/>
          <w:spacing w:val="1"/>
          <w:sz w:val="18"/>
          <w:szCs w:val="18"/>
        </w:rPr>
        <w:t xml:space="preserve"> </w:t>
      </w:r>
      <w:r w:rsidRPr="00AF47FF">
        <w:rPr>
          <w:rFonts w:ascii="Tahoma" w:hAnsi="Tahoma" w:cs="Tahoma"/>
          <w:sz w:val="18"/>
          <w:szCs w:val="18"/>
        </w:rPr>
        <w:t>cumplimiento</w:t>
      </w:r>
      <w:r w:rsidRPr="00AF47FF">
        <w:rPr>
          <w:rFonts w:ascii="Tahoma" w:hAnsi="Tahoma" w:cs="Tahoma"/>
          <w:spacing w:val="1"/>
          <w:sz w:val="18"/>
          <w:szCs w:val="18"/>
        </w:rPr>
        <w:t xml:space="preserve"> </w:t>
      </w:r>
      <w:r w:rsidRPr="00AF47FF">
        <w:rPr>
          <w:rFonts w:ascii="Tahoma" w:hAnsi="Tahoma" w:cs="Tahoma"/>
          <w:sz w:val="18"/>
          <w:szCs w:val="18"/>
        </w:rPr>
        <w:t>se</w:t>
      </w:r>
      <w:r w:rsidRPr="00AF47FF">
        <w:rPr>
          <w:rFonts w:ascii="Tahoma" w:hAnsi="Tahoma" w:cs="Tahoma"/>
          <w:spacing w:val="1"/>
          <w:sz w:val="18"/>
          <w:szCs w:val="18"/>
        </w:rPr>
        <w:t xml:space="preserve"> </w:t>
      </w:r>
      <w:r w:rsidRPr="00AF47FF">
        <w:rPr>
          <w:rFonts w:ascii="Tahoma" w:hAnsi="Tahoma" w:cs="Tahoma"/>
          <w:sz w:val="18"/>
          <w:szCs w:val="18"/>
        </w:rPr>
        <w:t>hará</w:t>
      </w:r>
      <w:r w:rsidRPr="00AF47FF">
        <w:rPr>
          <w:rFonts w:ascii="Tahoma" w:hAnsi="Tahoma" w:cs="Tahoma"/>
          <w:spacing w:val="1"/>
          <w:sz w:val="18"/>
          <w:szCs w:val="18"/>
        </w:rPr>
        <w:t xml:space="preserve"> </w:t>
      </w:r>
      <w:r w:rsidRPr="00AF47FF">
        <w:rPr>
          <w:rFonts w:ascii="Tahoma" w:hAnsi="Tahoma" w:cs="Tahoma"/>
          <w:sz w:val="18"/>
          <w:szCs w:val="18"/>
        </w:rPr>
        <w:t>efectiva</w:t>
      </w:r>
      <w:r w:rsidRPr="00AF47FF">
        <w:rPr>
          <w:rFonts w:ascii="Tahoma" w:hAnsi="Tahoma" w:cs="Tahoma"/>
          <w:spacing w:val="1"/>
          <w:sz w:val="18"/>
          <w:szCs w:val="18"/>
        </w:rPr>
        <w:t xml:space="preserve"> </w:t>
      </w:r>
      <w:r w:rsidRPr="00AF47FF">
        <w:rPr>
          <w:rFonts w:ascii="Tahoma" w:hAnsi="Tahoma" w:cs="Tahoma"/>
          <w:sz w:val="18"/>
          <w:szCs w:val="18"/>
        </w:rPr>
        <w:t>independientemente de que se interponga cualquier otro tipo de recurso ante instancias del orden administrativo o judicial, así como</w:t>
      </w:r>
      <w:r w:rsidRPr="00AF47FF">
        <w:rPr>
          <w:rFonts w:ascii="Tahoma" w:hAnsi="Tahoma" w:cs="Tahoma"/>
          <w:spacing w:val="1"/>
          <w:sz w:val="18"/>
          <w:szCs w:val="18"/>
        </w:rPr>
        <w:t xml:space="preserve"> </w:t>
      </w:r>
      <w:r w:rsidRPr="00AF47FF">
        <w:rPr>
          <w:rFonts w:ascii="Tahoma" w:hAnsi="Tahoma" w:cs="Tahoma"/>
          <w:sz w:val="18"/>
          <w:szCs w:val="18"/>
        </w:rPr>
        <w:t>que permanecerá vigente durante la substanciación de los juicios o recursos legales que se interponga con relación a dicho contrato,</w:t>
      </w:r>
      <w:r w:rsidRPr="00AF47FF">
        <w:rPr>
          <w:rFonts w:ascii="Tahoma" w:hAnsi="Tahoma" w:cs="Tahoma"/>
          <w:spacing w:val="-47"/>
          <w:sz w:val="18"/>
          <w:szCs w:val="18"/>
        </w:rPr>
        <w:t xml:space="preserve"> </w:t>
      </w:r>
      <w:r w:rsidRPr="00AF47FF">
        <w:rPr>
          <w:rFonts w:ascii="Tahoma" w:hAnsi="Tahoma" w:cs="Tahoma"/>
          <w:sz w:val="18"/>
          <w:szCs w:val="18"/>
        </w:rPr>
        <w:t>hasta que sea pronunciada resolución definitiva que cause ejecutoria por la autoridad competente.</w:t>
      </w:r>
    </w:p>
    <w:p w14:paraId="08CD268B" w14:textId="77777777" w:rsidR="00B8527F" w:rsidRPr="00AF47FF" w:rsidRDefault="00B8527F" w:rsidP="00B8527F">
      <w:pPr>
        <w:pStyle w:val="Textoindependiente"/>
        <w:ind w:right="48"/>
        <w:rPr>
          <w:rFonts w:ascii="Tahoma" w:hAnsi="Tahoma" w:cs="Tahoma"/>
          <w:sz w:val="18"/>
          <w:szCs w:val="18"/>
        </w:rPr>
      </w:pPr>
    </w:p>
    <w:p w14:paraId="414C4616" w14:textId="77777777"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sz w:val="18"/>
          <w:szCs w:val="18"/>
        </w:rPr>
        <w:t>El trámite de liberación de garantía se realizará inmediato a que se extienda la constancia de cumplimiento de obligaciones</w:t>
      </w:r>
      <w:r w:rsidRPr="00AF47FF">
        <w:rPr>
          <w:rFonts w:ascii="Tahoma" w:hAnsi="Tahoma" w:cs="Tahoma"/>
          <w:spacing w:val="1"/>
          <w:sz w:val="18"/>
          <w:szCs w:val="18"/>
        </w:rPr>
        <w:t xml:space="preserve"> </w:t>
      </w:r>
      <w:r w:rsidRPr="00AF47FF">
        <w:rPr>
          <w:rFonts w:ascii="Tahoma" w:hAnsi="Tahoma" w:cs="Tahoma"/>
          <w:sz w:val="18"/>
          <w:szCs w:val="18"/>
        </w:rPr>
        <w:t xml:space="preserve">contractuales por parte de </w:t>
      </w:r>
      <w:r w:rsidRPr="00AF47FF">
        <w:rPr>
          <w:rFonts w:ascii="Tahoma" w:hAnsi="Tahoma" w:cs="Tahoma"/>
          <w:b/>
          <w:sz w:val="18"/>
          <w:szCs w:val="18"/>
        </w:rPr>
        <w:t>"EL CENACE"</w:t>
      </w:r>
      <w:r w:rsidRPr="00AF47FF">
        <w:rPr>
          <w:rFonts w:ascii="Tahoma" w:hAnsi="Tahoma" w:cs="Tahoma"/>
          <w:sz w:val="18"/>
          <w:szCs w:val="18"/>
        </w:rPr>
        <w:t>, de conformidad con lo dispuesto por el artículo 81, fracción VIII del Reglamento de la</w:t>
      </w:r>
      <w:r w:rsidRPr="00AF47FF">
        <w:rPr>
          <w:rFonts w:ascii="Tahoma" w:hAnsi="Tahoma" w:cs="Tahoma"/>
          <w:spacing w:val="1"/>
          <w:sz w:val="18"/>
          <w:szCs w:val="18"/>
        </w:rPr>
        <w:t xml:space="preserve"> </w:t>
      </w:r>
      <w:r w:rsidRPr="00AF47FF">
        <w:rPr>
          <w:rFonts w:ascii="Tahoma" w:hAnsi="Tahoma" w:cs="Tahoma"/>
          <w:b/>
          <w:sz w:val="18"/>
          <w:szCs w:val="18"/>
        </w:rPr>
        <w:t>"LAASSP"</w:t>
      </w:r>
      <w:r w:rsidRPr="00AF47FF">
        <w:rPr>
          <w:rFonts w:ascii="Tahoma" w:hAnsi="Tahoma" w:cs="Tahoma"/>
          <w:sz w:val="18"/>
          <w:szCs w:val="18"/>
        </w:rPr>
        <w:t>.</w:t>
      </w:r>
    </w:p>
    <w:p w14:paraId="26299E8C" w14:textId="77777777" w:rsidR="00B8527F" w:rsidRPr="00AF47FF" w:rsidRDefault="00B8527F" w:rsidP="00B8527F">
      <w:pPr>
        <w:pStyle w:val="Textoindependiente"/>
        <w:ind w:right="48"/>
        <w:rPr>
          <w:rFonts w:ascii="Tahoma" w:hAnsi="Tahoma" w:cs="Tahoma"/>
          <w:sz w:val="18"/>
          <w:szCs w:val="18"/>
        </w:rPr>
      </w:pPr>
    </w:p>
    <w:p w14:paraId="25B4318F" w14:textId="77777777" w:rsidR="00B8527F" w:rsidRPr="00AF47FF" w:rsidRDefault="00B8527F" w:rsidP="00B8527F">
      <w:pPr>
        <w:pStyle w:val="Textoindependiente"/>
        <w:ind w:right="48"/>
        <w:jc w:val="both"/>
        <w:rPr>
          <w:rFonts w:ascii="Tahoma" w:hAnsi="Tahoma" w:cs="Tahoma"/>
          <w:b/>
          <w:sz w:val="18"/>
          <w:szCs w:val="18"/>
        </w:rPr>
      </w:pPr>
      <w:r w:rsidRPr="00AF47FF">
        <w:rPr>
          <w:rFonts w:ascii="Tahoma" w:hAnsi="Tahoma" w:cs="Tahoma"/>
          <w:sz w:val="18"/>
          <w:szCs w:val="18"/>
        </w:rPr>
        <w:t>Considerando que la prestación de los servicios o, cuando aplique se haya previsto un plazo menor a diez días naturales, se</w:t>
      </w:r>
      <w:r w:rsidRPr="00AF47FF">
        <w:rPr>
          <w:rFonts w:ascii="Tahoma" w:hAnsi="Tahoma" w:cs="Tahoma"/>
          <w:spacing w:val="1"/>
          <w:sz w:val="18"/>
          <w:szCs w:val="18"/>
        </w:rPr>
        <w:t xml:space="preserve"> </w:t>
      </w:r>
      <w:r w:rsidRPr="00AF47FF">
        <w:rPr>
          <w:rFonts w:ascii="Tahoma" w:hAnsi="Tahoma" w:cs="Tahoma"/>
          <w:sz w:val="18"/>
          <w:szCs w:val="18"/>
        </w:rPr>
        <w:t xml:space="preserve">exceptúa el cumplimiento de la garantía, de conformidad con lo establecido en el artículo 48 último párrafo de la </w:t>
      </w:r>
      <w:r w:rsidRPr="00AF47FF">
        <w:rPr>
          <w:rFonts w:ascii="Tahoma" w:hAnsi="Tahoma" w:cs="Tahoma"/>
          <w:b/>
          <w:sz w:val="18"/>
          <w:szCs w:val="18"/>
        </w:rPr>
        <w:t>"LAASSP"</w:t>
      </w:r>
      <w:r w:rsidRPr="00AF47FF">
        <w:rPr>
          <w:rFonts w:ascii="Tahoma" w:hAnsi="Tahoma" w:cs="Tahoma"/>
          <w:sz w:val="18"/>
          <w:szCs w:val="18"/>
        </w:rPr>
        <w:t>, en</w:t>
      </w:r>
      <w:r w:rsidRPr="00AF47FF">
        <w:rPr>
          <w:rFonts w:ascii="Tahoma" w:hAnsi="Tahoma" w:cs="Tahoma"/>
          <w:spacing w:val="1"/>
          <w:sz w:val="18"/>
          <w:szCs w:val="18"/>
        </w:rPr>
        <w:t xml:space="preserve"> </w:t>
      </w:r>
      <w:r w:rsidRPr="00AF47FF">
        <w:rPr>
          <w:rFonts w:ascii="Tahoma" w:hAnsi="Tahoma" w:cs="Tahoma"/>
          <w:sz w:val="18"/>
          <w:szCs w:val="18"/>
        </w:rPr>
        <w:t xml:space="preserve">concordancia con lo señalado en el tercer párrafo del artículo 86 del Reglamento de la </w:t>
      </w:r>
      <w:r w:rsidRPr="00AF47FF">
        <w:rPr>
          <w:rFonts w:ascii="Tahoma" w:hAnsi="Tahoma" w:cs="Tahoma"/>
          <w:b/>
          <w:sz w:val="18"/>
          <w:szCs w:val="18"/>
        </w:rPr>
        <w:t>"LAASSP".</w:t>
      </w:r>
    </w:p>
    <w:p w14:paraId="0CDE067B" w14:textId="77777777" w:rsidR="00B8527F" w:rsidRPr="00AF47FF" w:rsidRDefault="00B8527F" w:rsidP="00B8527F">
      <w:pPr>
        <w:pStyle w:val="Textoindependiente"/>
        <w:ind w:right="48"/>
        <w:rPr>
          <w:rFonts w:ascii="Tahoma" w:hAnsi="Tahoma" w:cs="Tahoma"/>
          <w:b/>
          <w:sz w:val="18"/>
          <w:szCs w:val="18"/>
        </w:rPr>
      </w:pPr>
    </w:p>
    <w:p w14:paraId="3CAB53C2" w14:textId="77777777" w:rsidR="00B8527F" w:rsidRPr="00AF47FF" w:rsidRDefault="00B8527F" w:rsidP="00B8527F">
      <w:pPr>
        <w:pStyle w:val="Textoindependiente"/>
        <w:ind w:right="48"/>
        <w:jc w:val="both"/>
        <w:rPr>
          <w:rFonts w:ascii="Tahoma" w:hAnsi="Tahoma" w:cs="Tahoma"/>
          <w:b/>
          <w:sz w:val="18"/>
          <w:szCs w:val="18"/>
        </w:rPr>
      </w:pPr>
      <w:r w:rsidRPr="00AF47FF">
        <w:rPr>
          <w:rFonts w:ascii="Tahoma" w:hAnsi="Tahoma" w:cs="Tahoma"/>
          <w:sz w:val="18"/>
          <w:szCs w:val="18"/>
        </w:rPr>
        <w:t>Para</w:t>
      </w:r>
      <w:r w:rsidRPr="00AF47FF">
        <w:rPr>
          <w:rFonts w:ascii="Tahoma" w:hAnsi="Tahoma" w:cs="Tahoma"/>
          <w:spacing w:val="10"/>
          <w:sz w:val="18"/>
          <w:szCs w:val="18"/>
        </w:rPr>
        <w:t xml:space="preserve"> </w:t>
      </w:r>
      <w:r w:rsidRPr="00AF47FF">
        <w:rPr>
          <w:rFonts w:ascii="Tahoma" w:hAnsi="Tahoma" w:cs="Tahoma"/>
          <w:sz w:val="18"/>
          <w:szCs w:val="18"/>
        </w:rPr>
        <w:t>este</w:t>
      </w:r>
      <w:r w:rsidRPr="00AF47FF">
        <w:rPr>
          <w:rFonts w:ascii="Tahoma" w:hAnsi="Tahoma" w:cs="Tahoma"/>
          <w:spacing w:val="10"/>
          <w:sz w:val="18"/>
          <w:szCs w:val="18"/>
        </w:rPr>
        <w:t xml:space="preserve"> </w:t>
      </w:r>
      <w:r w:rsidRPr="00AF47FF">
        <w:rPr>
          <w:rFonts w:ascii="Tahoma" w:hAnsi="Tahoma" w:cs="Tahoma"/>
          <w:sz w:val="18"/>
          <w:szCs w:val="18"/>
        </w:rPr>
        <w:t>caso,</w:t>
      </w:r>
      <w:r w:rsidRPr="00AF47FF">
        <w:rPr>
          <w:rFonts w:ascii="Tahoma" w:hAnsi="Tahoma" w:cs="Tahoma"/>
          <w:spacing w:val="10"/>
          <w:sz w:val="18"/>
          <w:szCs w:val="18"/>
        </w:rPr>
        <w:t xml:space="preserve"> </w:t>
      </w:r>
      <w:r w:rsidRPr="00AF47FF">
        <w:rPr>
          <w:rFonts w:ascii="Tahoma" w:hAnsi="Tahoma" w:cs="Tahoma"/>
          <w:sz w:val="18"/>
          <w:szCs w:val="18"/>
        </w:rPr>
        <w:t>el</w:t>
      </w:r>
      <w:r w:rsidRPr="00AF47FF">
        <w:rPr>
          <w:rFonts w:ascii="Tahoma" w:hAnsi="Tahoma" w:cs="Tahoma"/>
          <w:spacing w:val="10"/>
          <w:sz w:val="18"/>
          <w:szCs w:val="18"/>
        </w:rPr>
        <w:t xml:space="preserve"> </w:t>
      </w:r>
      <w:r w:rsidRPr="00AF47FF">
        <w:rPr>
          <w:rFonts w:ascii="Tahoma" w:hAnsi="Tahoma" w:cs="Tahoma"/>
          <w:sz w:val="18"/>
          <w:szCs w:val="18"/>
        </w:rPr>
        <w:t>monto</w:t>
      </w:r>
      <w:r w:rsidRPr="00AF47FF">
        <w:rPr>
          <w:rFonts w:ascii="Tahoma" w:hAnsi="Tahoma" w:cs="Tahoma"/>
          <w:spacing w:val="10"/>
          <w:sz w:val="18"/>
          <w:szCs w:val="18"/>
        </w:rPr>
        <w:t xml:space="preserve"> </w:t>
      </w:r>
      <w:r w:rsidRPr="00AF47FF">
        <w:rPr>
          <w:rFonts w:ascii="Tahoma" w:hAnsi="Tahoma" w:cs="Tahoma"/>
          <w:sz w:val="18"/>
          <w:szCs w:val="18"/>
        </w:rPr>
        <w:t>máximo</w:t>
      </w:r>
      <w:r w:rsidRPr="00AF47FF">
        <w:rPr>
          <w:rFonts w:ascii="Tahoma" w:hAnsi="Tahoma" w:cs="Tahoma"/>
          <w:spacing w:val="10"/>
          <w:sz w:val="18"/>
          <w:szCs w:val="18"/>
        </w:rPr>
        <w:t xml:space="preserve"> </w:t>
      </w:r>
      <w:r w:rsidRPr="00AF47FF">
        <w:rPr>
          <w:rFonts w:ascii="Tahoma" w:hAnsi="Tahoma" w:cs="Tahoma"/>
          <w:sz w:val="18"/>
          <w:szCs w:val="18"/>
        </w:rPr>
        <w:t>de</w:t>
      </w:r>
      <w:r w:rsidRPr="00AF47FF">
        <w:rPr>
          <w:rFonts w:ascii="Tahoma" w:hAnsi="Tahoma" w:cs="Tahoma"/>
          <w:spacing w:val="10"/>
          <w:sz w:val="18"/>
          <w:szCs w:val="18"/>
        </w:rPr>
        <w:t xml:space="preserve"> </w:t>
      </w:r>
      <w:r w:rsidRPr="00AF47FF">
        <w:rPr>
          <w:rFonts w:ascii="Tahoma" w:hAnsi="Tahoma" w:cs="Tahoma"/>
          <w:sz w:val="18"/>
          <w:szCs w:val="18"/>
        </w:rPr>
        <w:t>las</w:t>
      </w:r>
      <w:r w:rsidRPr="00AF47FF">
        <w:rPr>
          <w:rFonts w:ascii="Tahoma" w:hAnsi="Tahoma" w:cs="Tahoma"/>
          <w:spacing w:val="10"/>
          <w:sz w:val="18"/>
          <w:szCs w:val="18"/>
        </w:rPr>
        <w:t xml:space="preserve"> </w:t>
      </w:r>
      <w:r w:rsidRPr="00AF47FF">
        <w:rPr>
          <w:rFonts w:ascii="Tahoma" w:hAnsi="Tahoma" w:cs="Tahoma"/>
          <w:sz w:val="18"/>
          <w:szCs w:val="18"/>
        </w:rPr>
        <w:t>penas</w:t>
      </w:r>
      <w:r w:rsidRPr="00AF47FF">
        <w:rPr>
          <w:rFonts w:ascii="Tahoma" w:hAnsi="Tahoma" w:cs="Tahoma"/>
          <w:spacing w:val="10"/>
          <w:sz w:val="18"/>
          <w:szCs w:val="18"/>
        </w:rPr>
        <w:t xml:space="preserve"> </w:t>
      </w:r>
      <w:r w:rsidRPr="00AF47FF">
        <w:rPr>
          <w:rFonts w:ascii="Tahoma" w:hAnsi="Tahoma" w:cs="Tahoma"/>
          <w:sz w:val="18"/>
          <w:szCs w:val="18"/>
        </w:rPr>
        <w:t>convencionales</w:t>
      </w:r>
      <w:r w:rsidRPr="00AF47FF">
        <w:rPr>
          <w:rFonts w:ascii="Tahoma" w:hAnsi="Tahoma" w:cs="Tahoma"/>
          <w:spacing w:val="10"/>
          <w:sz w:val="18"/>
          <w:szCs w:val="18"/>
        </w:rPr>
        <w:t xml:space="preserve"> </w:t>
      </w:r>
      <w:r w:rsidRPr="00AF47FF">
        <w:rPr>
          <w:rFonts w:ascii="Tahoma" w:hAnsi="Tahoma" w:cs="Tahoma"/>
          <w:sz w:val="18"/>
          <w:szCs w:val="18"/>
        </w:rPr>
        <w:t>por</w:t>
      </w:r>
      <w:r w:rsidRPr="00AF47FF">
        <w:rPr>
          <w:rFonts w:ascii="Tahoma" w:hAnsi="Tahoma" w:cs="Tahoma"/>
          <w:spacing w:val="10"/>
          <w:sz w:val="18"/>
          <w:szCs w:val="18"/>
        </w:rPr>
        <w:t xml:space="preserve"> </w:t>
      </w:r>
      <w:r w:rsidRPr="00AF47FF">
        <w:rPr>
          <w:rFonts w:ascii="Tahoma" w:hAnsi="Tahoma" w:cs="Tahoma"/>
          <w:sz w:val="18"/>
          <w:szCs w:val="18"/>
        </w:rPr>
        <w:t>atraso</w:t>
      </w:r>
      <w:r w:rsidRPr="00AF47FF">
        <w:rPr>
          <w:rFonts w:ascii="Tahoma" w:hAnsi="Tahoma" w:cs="Tahoma"/>
          <w:spacing w:val="10"/>
          <w:sz w:val="18"/>
          <w:szCs w:val="18"/>
        </w:rPr>
        <w:t xml:space="preserve"> </w:t>
      </w:r>
      <w:r w:rsidRPr="00AF47FF">
        <w:rPr>
          <w:rFonts w:ascii="Tahoma" w:hAnsi="Tahoma" w:cs="Tahoma"/>
          <w:sz w:val="18"/>
          <w:szCs w:val="18"/>
        </w:rPr>
        <w:t>que</w:t>
      </w:r>
      <w:r w:rsidRPr="00AF47FF">
        <w:rPr>
          <w:rFonts w:ascii="Tahoma" w:hAnsi="Tahoma" w:cs="Tahoma"/>
          <w:spacing w:val="10"/>
          <w:sz w:val="18"/>
          <w:szCs w:val="18"/>
        </w:rPr>
        <w:t xml:space="preserve"> </w:t>
      </w:r>
      <w:r w:rsidRPr="00AF47FF">
        <w:rPr>
          <w:rFonts w:ascii="Tahoma" w:hAnsi="Tahoma" w:cs="Tahoma"/>
          <w:sz w:val="18"/>
          <w:szCs w:val="18"/>
        </w:rPr>
        <w:t>se</w:t>
      </w:r>
      <w:r w:rsidRPr="00AF47FF">
        <w:rPr>
          <w:rFonts w:ascii="Tahoma" w:hAnsi="Tahoma" w:cs="Tahoma"/>
          <w:spacing w:val="10"/>
          <w:sz w:val="18"/>
          <w:szCs w:val="18"/>
        </w:rPr>
        <w:t xml:space="preserve"> </w:t>
      </w:r>
      <w:r w:rsidRPr="00AF47FF">
        <w:rPr>
          <w:rFonts w:ascii="Tahoma" w:hAnsi="Tahoma" w:cs="Tahoma"/>
          <w:sz w:val="18"/>
          <w:szCs w:val="18"/>
        </w:rPr>
        <w:t>puede</w:t>
      </w:r>
      <w:r w:rsidRPr="00AF47FF">
        <w:rPr>
          <w:rFonts w:ascii="Tahoma" w:hAnsi="Tahoma" w:cs="Tahoma"/>
          <w:spacing w:val="10"/>
          <w:sz w:val="18"/>
          <w:szCs w:val="18"/>
        </w:rPr>
        <w:t xml:space="preserve"> </w:t>
      </w:r>
      <w:r w:rsidRPr="00AF47FF">
        <w:rPr>
          <w:rFonts w:ascii="Tahoma" w:hAnsi="Tahoma" w:cs="Tahoma"/>
          <w:sz w:val="18"/>
          <w:szCs w:val="18"/>
        </w:rPr>
        <w:t>aplicar</w:t>
      </w:r>
      <w:r w:rsidRPr="00AF47FF">
        <w:rPr>
          <w:rFonts w:ascii="Tahoma" w:hAnsi="Tahoma" w:cs="Tahoma"/>
          <w:spacing w:val="10"/>
          <w:sz w:val="18"/>
          <w:szCs w:val="18"/>
        </w:rPr>
        <w:t xml:space="preserve"> </w:t>
      </w:r>
      <w:r w:rsidRPr="00AF47FF">
        <w:rPr>
          <w:rFonts w:ascii="Tahoma" w:hAnsi="Tahoma" w:cs="Tahoma"/>
          <w:sz w:val="18"/>
          <w:szCs w:val="18"/>
        </w:rPr>
        <w:t>será</w:t>
      </w:r>
      <w:r w:rsidRPr="00AF47FF">
        <w:rPr>
          <w:rFonts w:ascii="Tahoma" w:hAnsi="Tahoma" w:cs="Tahoma"/>
          <w:spacing w:val="10"/>
          <w:sz w:val="18"/>
          <w:szCs w:val="18"/>
        </w:rPr>
        <w:t xml:space="preserve"> </w:t>
      </w:r>
      <w:r w:rsidRPr="00AF47FF">
        <w:rPr>
          <w:rFonts w:ascii="Tahoma" w:hAnsi="Tahoma" w:cs="Tahoma"/>
          <w:sz w:val="18"/>
          <w:szCs w:val="18"/>
        </w:rPr>
        <w:t>del</w:t>
      </w:r>
      <w:r w:rsidRPr="00AF47FF">
        <w:rPr>
          <w:rFonts w:ascii="Tahoma" w:hAnsi="Tahoma" w:cs="Tahoma"/>
          <w:spacing w:val="10"/>
          <w:sz w:val="18"/>
          <w:szCs w:val="18"/>
        </w:rPr>
        <w:t xml:space="preserve"> </w:t>
      </w:r>
      <w:r w:rsidRPr="00AF47FF">
        <w:rPr>
          <w:rFonts w:ascii="Tahoma" w:hAnsi="Tahoma" w:cs="Tahoma"/>
          <w:sz w:val="18"/>
          <w:szCs w:val="18"/>
        </w:rPr>
        <w:t>diez</w:t>
      </w:r>
      <w:r w:rsidRPr="00AF47FF">
        <w:rPr>
          <w:rFonts w:ascii="Tahoma" w:hAnsi="Tahoma" w:cs="Tahoma"/>
          <w:spacing w:val="10"/>
          <w:sz w:val="18"/>
          <w:szCs w:val="18"/>
        </w:rPr>
        <w:t xml:space="preserve"> </w:t>
      </w:r>
      <w:r w:rsidRPr="00AF47FF">
        <w:rPr>
          <w:rFonts w:ascii="Tahoma" w:hAnsi="Tahoma" w:cs="Tahoma"/>
          <w:sz w:val="18"/>
          <w:szCs w:val="18"/>
        </w:rPr>
        <w:t>por</w:t>
      </w:r>
      <w:r w:rsidRPr="00AF47FF">
        <w:rPr>
          <w:rFonts w:ascii="Tahoma" w:hAnsi="Tahoma" w:cs="Tahoma"/>
          <w:spacing w:val="10"/>
          <w:sz w:val="18"/>
          <w:szCs w:val="18"/>
        </w:rPr>
        <w:t xml:space="preserve"> </w:t>
      </w:r>
      <w:r w:rsidRPr="00AF47FF">
        <w:rPr>
          <w:rFonts w:ascii="Tahoma" w:hAnsi="Tahoma" w:cs="Tahoma"/>
          <w:sz w:val="18"/>
          <w:szCs w:val="18"/>
        </w:rPr>
        <w:t>ciento</w:t>
      </w:r>
      <w:r w:rsidRPr="00AF47FF">
        <w:rPr>
          <w:rFonts w:ascii="Tahoma" w:hAnsi="Tahoma" w:cs="Tahoma"/>
          <w:spacing w:val="10"/>
          <w:sz w:val="18"/>
          <w:szCs w:val="18"/>
        </w:rPr>
        <w:t xml:space="preserve"> </w:t>
      </w:r>
      <w:r w:rsidRPr="00AF47FF">
        <w:rPr>
          <w:rFonts w:ascii="Tahoma" w:hAnsi="Tahoma" w:cs="Tahoma"/>
          <w:sz w:val="18"/>
          <w:szCs w:val="18"/>
        </w:rPr>
        <w:t>del</w:t>
      </w:r>
      <w:r w:rsidRPr="00AF47FF">
        <w:rPr>
          <w:rFonts w:ascii="Tahoma" w:hAnsi="Tahoma" w:cs="Tahoma"/>
          <w:spacing w:val="10"/>
          <w:sz w:val="18"/>
          <w:szCs w:val="18"/>
        </w:rPr>
        <w:t xml:space="preserve"> </w:t>
      </w:r>
      <w:r w:rsidRPr="00AF47FF">
        <w:rPr>
          <w:rFonts w:ascii="Tahoma" w:hAnsi="Tahoma" w:cs="Tahoma"/>
          <w:sz w:val="18"/>
          <w:szCs w:val="18"/>
        </w:rPr>
        <w:t>monto</w:t>
      </w:r>
      <w:r w:rsidRPr="00AF47FF">
        <w:rPr>
          <w:rFonts w:ascii="Tahoma" w:hAnsi="Tahoma" w:cs="Tahoma"/>
          <w:spacing w:val="-48"/>
          <w:sz w:val="18"/>
          <w:szCs w:val="18"/>
        </w:rPr>
        <w:t xml:space="preserve"> </w:t>
      </w:r>
      <w:r w:rsidRPr="00AF47FF">
        <w:rPr>
          <w:rFonts w:ascii="Tahoma" w:hAnsi="Tahoma" w:cs="Tahoma"/>
          <w:sz w:val="18"/>
          <w:szCs w:val="18"/>
        </w:rPr>
        <w:t>de los servicios entregados fuera de la fecha convenida, de conformidad con lo establecido en el tercer párrafo del artículo 96 del</w:t>
      </w:r>
      <w:r w:rsidRPr="00AF47FF">
        <w:rPr>
          <w:rFonts w:ascii="Tahoma" w:hAnsi="Tahoma" w:cs="Tahoma"/>
          <w:spacing w:val="1"/>
          <w:sz w:val="18"/>
          <w:szCs w:val="18"/>
        </w:rPr>
        <w:t xml:space="preserve"> </w:t>
      </w:r>
      <w:r w:rsidRPr="00AF47FF">
        <w:rPr>
          <w:rFonts w:ascii="Tahoma" w:hAnsi="Tahoma" w:cs="Tahoma"/>
          <w:sz w:val="18"/>
          <w:szCs w:val="18"/>
        </w:rPr>
        <w:t xml:space="preserve">Reglamento de la </w:t>
      </w:r>
      <w:r w:rsidRPr="00AF47FF">
        <w:rPr>
          <w:rFonts w:ascii="Tahoma" w:hAnsi="Tahoma" w:cs="Tahoma"/>
          <w:b/>
          <w:sz w:val="18"/>
          <w:szCs w:val="18"/>
        </w:rPr>
        <w:t>"LAASSP".</w:t>
      </w:r>
    </w:p>
    <w:p w14:paraId="13B9005D" w14:textId="77777777" w:rsidR="00B8527F" w:rsidRPr="00AF47FF" w:rsidRDefault="00B8527F" w:rsidP="00B8527F">
      <w:pPr>
        <w:pStyle w:val="Textoindependiente"/>
        <w:ind w:right="48"/>
        <w:rPr>
          <w:rFonts w:ascii="Tahoma" w:hAnsi="Tahoma" w:cs="Tahoma"/>
          <w:b/>
          <w:sz w:val="18"/>
          <w:szCs w:val="18"/>
        </w:rPr>
      </w:pPr>
    </w:p>
    <w:p w14:paraId="3B4F9CD1" w14:textId="77777777" w:rsidR="00B8527F" w:rsidRPr="00AF47FF" w:rsidRDefault="00B8527F" w:rsidP="00B8527F">
      <w:pPr>
        <w:pStyle w:val="Ttulo1"/>
        <w:spacing w:before="0" w:line="240" w:lineRule="auto"/>
        <w:ind w:right="48"/>
        <w:rPr>
          <w:rFonts w:ascii="Tahoma" w:hAnsi="Tahoma" w:cs="Tahoma"/>
          <w:color w:val="auto"/>
          <w:sz w:val="18"/>
          <w:szCs w:val="18"/>
        </w:rPr>
      </w:pPr>
      <w:bookmarkStart w:id="34" w:name="_Toc102651795"/>
      <w:bookmarkStart w:id="35" w:name="_Toc103948817"/>
      <w:r w:rsidRPr="00AF47FF">
        <w:rPr>
          <w:rFonts w:ascii="Tahoma" w:hAnsi="Tahoma" w:cs="Tahoma"/>
          <w:color w:val="auto"/>
          <w:sz w:val="18"/>
          <w:szCs w:val="18"/>
        </w:rPr>
        <w:t>OCTAVA. OBLIGACIONES DE “EL PROVEEDOR”</w:t>
      </w:r>
      <w:bookmarkEnd w:id="34"/>
      <w:bookmarkEnd w:id="35"/>
    </w:p>
    <w:p w14:paraId="783FDE21" w14:textId="77777777" w:rsidR="00B8527F" w:rsidRPr="00AF47FF" w:rsidRDefault="00B8527F" w:rsidP="000D4109">
      <w:pPr>
        <w:pStyle w:val="Prrafodelista"/>
        <w:widowControl w:val="0"/>
        <w:numPr>
          <w:ilvl w:val="0"/>
          <w:numId w:val="78"/>
        </w:numPr>
        <w:tabs>
          <w:tab w:val="left" w:pos="559"/>
        </w:tabs>
        <w:autoSpaceDE w:val="0"/>
        <w:autoSpaceDN w:val="0"/>
        <w:spacing w:after="0" w:line="240" w:lineRule="auto"/>
        <w:ind w:left="0" w:right="48" w:firstLine="0"/>
        <w:contextualSpacing w:val="0"/>
        <w:rPr>
          <w:rFonts w:ascii="Tahoma" w:hAnsi="Tahoma" w:cs="Tahoma"/>
          <w:sz w:val="18"/>
          <w:szCs w:val="18"/>
        </w:rPr>
      </w:pPr>
      <w:r w:rsidRPr="00AF47FF">
        <w:rPr>
          <w:rFonts w:ascii="Tahoma" w:hAnsi="Tahoma" w:cs="Tahoma"/>
          <w:sz w:val="18"/>
          <w:szCs w:val="18"/>
        </w:rPr>
        <w:t>Prestar</w:t>
      </w:r>
      <w:r w:rsidRPr="00AF47FF">
        <w:rPr>
          <w:rFonts w:ascii="Tahoma" w:hAnsi="Tahoma" w:cs="Tahoma"/>
          <w:spacing w:val="31"/>
          <w:sz w:val="18"/>
          <w:szCs w:val="18"/>
        </w:rPr>
        <w:t xml:space="preserve"> </w:t>
      </w:r>
      <w:r w:rsidRPr="00AF47FF">
        <w:rPr>
          <w:rFonts w:ascii="Tahoma" w:hAnsi="Tahoma" w:cs="Tahoma"/>
          <w:sz w:val="18"/>
          <w:szCs w:val="18"/>
        </w:rPr>
        <w:t>los</w:t>
      </w:r>
      <w:r w:rsidRPr="00AF47FF">
        <w:rPr>
          <w:rFonts w:ascii="Tahoma" w:hAnsi="Tahoma" w:cs="Tahoma"/>
          <w:spacing w:val="31"/>
          <w:sz w:val="18"/>
          <w:szCs w:val="18"/>
        </w:rPr>
        <w:t xml:space="preserve"> </w:t>
      </w:r>
      <w:r w:rsidRPr="00AF47FF">
        <w:rPr>
          <w:rFonts w:ascii="Tahoma" w:hAnsi="Tahoma" w:cs="Tahoma"/>
          <w:sz w:val="18"/>
          <w:szCs w:val="18"/>
        </w:rPr>
        <w:t>servicios</w:t>
      </w:r>
      <w:r w:rsidRPr="00AF47FF">
        <w:rPr>
          <w:rFonts w:ascii="Tahoma" w:hAnsi="Tahoma" w:cs="Tahoma"/>
          <w:spacing w:val="31"/>
          <w:sz w:val="18"/>
          <w:szCs w:val="18"/>
        </w:rPr>
        <w:t xml:space="preserve"> </w:t>
      </w:r>
      <w:r w:rsidRPr="00AF47FF">
        <w:rPr>
          <w:rFonts w:ascii="Tahoma" w:hAnsi="Tahoma" w:cs="Tahoma"/>
          <w:sz w:val="18"/>
          <w:szCs w:val="18"/>
        </w:rPr>
        <w:t>en</w:t>
      </w:r>
      <w:r w:rsidRPr="00AF47FF">
        <w:rPr>
          <w:rFonts w:ascii="Tahoma" w:hAnsi="Tahoma" w:cs="Tahoma"/>
          <w:spacing w:val="31"/>
          <w:sz w:val="18"/>
          <w:szCs w:val="18"/>
        </w:rPr>
        <w:t xml:space="preserve"> </w:t>
      </w:r>
      <w:r w:rsidRPr="00AF47FF">
        <w:rPr>
          <w:rFonts w:ascii="Tahoma" w:hAnsi="Tahoma" w:cs="Tahoma"/>
          <w:sz w:val="18"/>
          <w:szCs w:val="18"/>
        </w:rPr>
        <w:t>las</w:t>
      </w:r>
      <w:r w:rsidRPr="00AF47FF">
        <w:rPr>
          <w:rFonts w:ascii="Tahoma" w:hAnsi="Tahoma" w:cs="Tahoma"/>
          <w:spacing w:val="31"/>
          <w:sz w:val="18"/>
          <w:szCs w:val="18"/>
        </w:rPr>
        <w:t xml:space="preserve"> </w:t>
      </w:r>
      <w:r w:rsidRPr="00AF47FF">
        <w:rPr>
          <w:rFonts w:ascii="Tahoma" w:hAnsi="Tahoma" w:cs="Tahoma"/>
          <w:sz w:val="18"/>
          <w:szCs w:val="18"/>
        </w:rPr>
        <w:t>fechas</w:t>
      </w:r>
      <w:r w:rsidRPr="00AF47FF">
        <w:rPr>
          <w:rFonts w:ascii="Tahoma" w:hAnsi="Tahoma" w:cs="Tahoma"/>
          <w:spacing w:val="31"/>
          <w:sz w:val="18"/>
          <w:szCs w:val="18"/>
        </w:rPr>
        <w:t xml:space="preserve"> </w:t>
      </w:r>
      <w:r w:rsidRPr="00AF47FF">
        <w:rPr>
          <w:rFonts w:ascii="Tahoma" w:hAnsi="Tahoma" w:cs="Tahoma"/>
          <w:sz w:val="18"/>
          <w:szCs w:val="18"/>
        </w:rPr>
        <w:t>o</w:t>
      </w:r>
      <w:r w:rsidRPr="00AF47FF">
        <w:rPr>
          <w:rFonts w:ascii="Tahoma" w:hAnsi="Tahoma" w:cs="Tahoma"/>
          <w:spacing w:val="31"/>
          <w:sz w:val="18"/>
          <w:szCs w:val="18"/>
        </w:rPr>
        <w:t xml:space="preserve"> </w:t>
      </w:r>
      <w:r w:rsidRPr="00AF47FF">
        <w:rPr>
          <w:rFonts w:ascii="Tahoma" w:hAnsi="Tahoma" w:cs="Tahoma"/>
          <w:sz w:val="18"/>
          <w:szCs w:val="18"/>
        </w:rPr>
        <w:t>plazos</w:t>
      </w:r>
      <w:r w:rsidRPr="00AF47FF">
        <w:rPr>
          <w:rFonts w:ascii="Tahoma" w:hAnsi="Tahoma" w:cs="Tahoma"/>
          <w:spacing w:val="31"/>
          <w:sz w:val="18"/>
          <w:szCs w:val="18"/>
        </w:rPr>
        <w:t xml:space="preserve"> </w:t>
      </w:r>
      <w:r w:rsidRPr="00AF47FF">
        <w:rPr>
          <w:rFonts w:ascii="Tahoma" w:hAnsi="Tahoma" w:cs="Tahoma"/>
          <w:sz w:val="18"/>
          <w:szCs w:val="18"/>
        </w:rPr>
        <w:t>y</w:t>
      </w:r>
      <w:r w:rsidRPr="00AF47FF">
        <w:rPr>
          <w:rFonts w:ascii="Tahoma" w:hAnsi="Tahoma" w:cs="Tahoma"/>
          <w:spacing w:val="31"/>
          <w:sz w:val="18"/>
          <w:szCs w:val="18"/>
        </w:rPr>
        <w:t xml:space="preserve"> </w:t>
      </w:r>
      <w:r w:rsidRPr="00AF47FF">
        <w:rPr>
          <w:rFonts w:ascii="Tahoma" w:hAnsi="Tahoma" w:cs="Tahoma"/>
          <w:sz w:val="18"/>
          <w:szCs w:val="18"/>
        </w:rPr>
        <w:t>lugares</w:t>
      </w:r>
      <w:r w:rsidRPr="00AF47FF">
        <w:rPr>
          <w:rFonts w:ascii="Tahoma" w:hAnsi="Tahoma" w:cs="Tahoma"/>
          <w:spacing w:val="31"/>
          <w:sz w:val="18"/>
          <w:szCs w:val="18"/>
        </w:rPr>
        <w:t xml:space="preserve"> </w:t>
      </w:r>
      <w:r w:rsidRPr="00AF47FF">
        <w:rPr>
          <w:rFonts w:ascii="Tahoma" w:hAnsi="Tahoma" w:cs="Tahoma"/>
          <w:sz w:val="18"/>
          <w:szCs w:val="18"/>
        </w:rPr>
        <w:t>específicos</w:t>
      </w:r>
      <w:r w:rsidRPr="00AF47FF">
        <w:rPr>
          <w:rFonts w:ascii="Tahoma" w:hAnsi="Tahoma" w:cs="Tahoma"/>
          <w:spacing w:val="31"/>
          <w:sz w:val="18"/>
          <w:szCs w:val="18"/>
        </w:rPr>
        <w:t xml:space="preserve"> </w:t>
      </w:r>
      <w:r w:rsidRPr="00AF47FF">
        <w:rPr>
          <w:rFonts w:ascii="Tahoma" w:hAnsi="Tahoma" w:cs="Tahoma"/>
          <w:sz w:val="18"/>
          <w:szCs w:val="18"/>
        </w:rPr>
        <w:t>conforme</w:t>
      </w:r>
      <w:r w:rsidRPr="00AF47FF">
        <w:rPr>
          <w:rFonts w:ascii="Tahoma" w:hAnsi="Tahoma" w:cs="Tahoma"/>
          <w:spacing w:val="31"/>
          <w:sz w:val="18"/>
          <w:szCs w:val="18"/>
        </w:rPr>
        <w:t xml:space="preserve"> </w:t>
      </w:r>
      <w:r w:rsidRPr="00AF47FF">
        <w:rPr>
          <w:rFonts w:ascii="Tahoma" w:hAnsi="Tahoma" w:cs="Tahoma"/>
          <w:sz w:val="18"/>
          <w:szCs w:val="18"/>
        </w:rPr>
        <w:t>a</w:t>
      </w:r>
      <w:r w:rsidRPr="00AF47FF">
        <w:rPr>
          <w:rFonts w:ascii="Tahoma" w:hAnsi="Tahoma" w:cs="Tahoma"/>
          <w:spacing w:val="31"/>
          <w:sz w:val="18"/>
          <w:szCs w:val="18"/>
        </w:rPr>
        <w:t xml:space="preserve"> </w:t>
      </w:r>
      <w:r w:rsidRPr="00AF47FF">
        <w:rPr>
          <w:rFonts w:ascii="Tahoma" w:hAnsi="Tahoma" w:cs="Tahoma"/>
          <w:sz w:val="18"/>
          <w:szCs w:val="18"/>
        </w:rPr>
        <w:t>lo</w:t>
      </w:r>
      <w:r w:rsidRPr="00AF47FF">
        <w:rPr>
          <w:rFonts w:ascii="Tahoma" w:hAnsi="Tahoma" w:cs="Tahoma"/>
          <w:spacing w:val="31"/>
          <w:sz w:val="18"/>
          <w:szCs w:val="18"/>
        </w:rPr>
        <w:t xml:space="preserve"> </w:t>
      </w:r>
      <w:r w:rsidRPr="00AF47FF">
        <w:rPr>
          <w:rFonts w:ascii="Tahoma" w:hAnsi="Tahoma" w:cs="Tahoma"/>
          <w:sz w:val="18"/>
          <w:szCs w:val="18"/>
        </w:rPr>
        <w:t>requerido</w:t>
      </w:r>
      <w:r w:rsidRPr="00AF47FF">
        <w:rPr>
          <w:rFonts w:ascii="Tahoma" w:hAnsi="Tahoma" w:cs="Tahoma"/>
          <w:spacing w:val="31"/>
          <w:sz w:val="18"/>
          <w:szCs w:val="18"/>
        </w:rPr>
        <w:t xml:space="preserve"> </w:t>
      </w:r>
      <w:r w:rsidRPr="00AF47FF">
        <w:rPr>
          <w:rFonts w:ascii="Tahoma" w:hAnsi="Tahoma" w:cs="Tahoma"/>
          <w:sz w:val="18"/>
          <w:szCs w:val="18"/>
        </w:rPr>
        <w:t>en</w:t>
      </w:r>
      <w:r w:rsidRPr="00AF47FF">
        <w:rPr>
          <w:rFonts w:ascii="Tahoma" w:hAnsi="Tahoma" w:cs="Tahoma"/>
          <w:spacing w:val="31"/>
          <w:sz w:val="18"/>
          <w:szCs w:val="18"/>
        </w:rPr>
        <w:t xml:space="preserve"> </w:t>
      </w:r>
      <w:r w:rsidRPr="00AF47FF">
        <w:rPr>
          <w:rFonts w:ascii="Tahoma" w:hAnsi="Tahoma" w:cs="Tahoma"/>
          <w:sz w:val="18"/>
          <w:szCs w:val="18"/>
        </w:rPr>
        <w:t>el</w:t>
      </w:r>
      <w:r w:rsidRPr="00AF47FF">
        <w:rPr>
          <w:rFonts w:ascii="Tahoma" w:hAnsi="Tahoma" w:cs="Tahoma"/>
          <w:spacing w:val="31"/>
          <w:sz w:val="18"/>
          <w:szCs w:val="18"/>
        </w:rPr>
        <w:t xml:space="preserve"> </w:t>
      </w:r>
      <w:r w:rsidRPr="00AF47FF">
        <w:rPr>
          <w:rFonts w:ascii="Tahoma" w:hAnsi="Tahoma" w:cs="Tahoma"/>
          <w:sz w:val="18"/>
          <w:szCs w:val="18"/>
        </w:rPr>
        <w:t>presente</w:t>
      </w:r>
      <w:r w:rsidRPr="00AF47FF">
        <w:rPr>
          <w:rFonts w:ascii="Tahoma" w:hAnsi="Tahoma" w:cs="Tahoma"/>
          <w:spacing w:val="31"/>
          <w:sz w:val="18"/>
          <w:szCs w:val="18"/>
        </w:rPr>
        <w:t xml:space="preserve"> </w:t>
      </w:r>
      <w:r w:rsidRPr="00AF47FF">
        <w:rPr>
          <w:rFonts w:ascii="Tahoma" w:hAnsi="Tahoma" w:cs="Tahoma"/>
          <w:sz w:val="18"/>
          <w:szCs w:val="18"/>
        </w:rPr>
        <w:t>contrato</w:t>
      </w:r>
      <w:r w:rsidRPr="00AF47FF">
        <w:rPr>
          <w:rFonts w:ascii="Tahoma" w:hAnsi="Tahoma" w:cs="Tahoma"/>
          <w:spacing w:val="31"/>
          <w:sz w:val="18"/>
          <w:szCs w:val="18"/>
        </w:rPr>
        <w:t xml:space="preserve"> </w:t>
      </w:r>
      <w:r w:rsidRPr="00AF47FF">
        <w:rPr>
          <w:rFonts w:ascii="Tahoma" w:hAnsi="Tahoma" w:cs="Tahoma"/>
          <w:sz w:val="18"/>
          <w:szCs w:val="18"/>
        </w:rPr>
        <w:t>y</w:t>
      </w:r>
      <w:r w:rsidRPr="00AF47FF">
        <w:rPr>
          <w:rFonts w:ascii="Tahoma" w:hAnsi="Tahoma" w:cs="Tahoma"/>
          <w:spacing w:val="31"/>
          <w:sz w:val="18"/>
          <w:szCs w:val="18"/>
        </w:rPr>
        <w:t xml:space="preserve"> </w:t>
      </w:r>
      <w:r w:rsidRPr="00AF47FF">
        <w:rPr>
          <w:rFonts w:ascii="Tahoma" w:hAnsi="Tahoma" w:cs="Tahoma"/>
          <w:sz w:val="18"/>
          <w:szCs w:val="18"/>
        </w:rPr>
        <w:t>anexos</w:t>
      </w:r>
      <w:r w:rsidRPr="00AF47FF">
        <w:rPr>
          <w:rFonts w:ascii="Tahoma" w:hAnsi="Tahoma" w:cs="Tahoma"/>
          <w:spacing w:val="-47"/>
          <w:sz w:val="18"/>
          <w:szCs w:val="18"/>
        </w:rPr>
        <w:t xml:space="preserve"> </w:t>
      </w:r>
      <w:r w:rsidRPr="00AF47FF">
        <w:rPr>
          <w:rFonts w:ascii="Tahoma" w:hAnsi="Tahoma" w:cs="Tahoma"/>
          <w:sz w:val="18"/>
          <w:szCs w:val="18"/>
        </w:rPr>
        <w:t>respectivos.</w:t>
      </w:r>
    </w:p>
    <w:p w14:paraId="4539A0E2" w14:textId="77777777" w:rsidR="00B8527F" w:rsidRPr="00AF47FF" w:rsidRDefault="00B8527F" w:rsidP="000D4109">
      <w:pPr>
        <w:pStyle w:val="Prrafodelista"/>
        <w:widowControl w:val="0"/>
        <w:numPr>
          <w:ilvl w:val="0"/>
          <w:numId w:val="78"/>
        </w:numPr>
        <w:tabs>
          <w:tab w:val="left" w:pos="544"/>
        </w:tabs>
        <w:autoSpaceDE w:val="0"/>
        <w:autoSpaceDN w:val="0"/>
        <w:spacing w:after="0" w:line="240" w:lineRule="auto"/>
        <w:ind w:left="0" w:right="48" w:firstLine="0"/>
        <w:contextualSpacing w:val="0"/>
        <w:rPr>
          <w:rFonts w:ascii="Tahoma" w:hAnsi="Tahoma" w:cs="Tahoma"/>
          <w:sz w:val="18"/>
          <w:szCs w:val="18"/>
        </w:rPr>
      </w:pPr>
      <w:r w:rsidRPr="00AF47FF">
        <w:rPr>
          <w:rFonts w:ascii="Tahoma" w:hAnsi="Tahoma" w:cs="Tahoma"/>
          <w:sz w:val="18"/>
          <w:szCs w:val="18"/>
        </w:rPr>
        <w:t>Para</w:t>
      </w:r>
      <w:r w:rsidRPr="00AF47FF">
        <w:rPr>
          <w:rFonts w:ascii="Tahoma" w:hAnsi="Tahoma" w:cs="Tahoma"/>
          <w:spacing w:val="16"/>
          <w:sz w:val="18"/>
          <w:szCs w:val="18"/>
        </w:rPr>
        <w:t xml:space="preserve"> </w:t>
      </w:r>
      <w:r w:rsidRPr="00AF47FF">
        <w:rPr>
          <w:rFonts w:ascii="Tahoma" w:hAnsi="Tahoma" w:cs="Tahoma"/>
          <w:sz w:val="18"/>
          <w:szCs w:val="18"/>
        </w:rPr>
        <w:t>el</w:t>
      </w:r>
      <w:r w:rsidRPr="00AF47FF">
        <w:rPr>
          <w:rFonts w:ascii="Tahoma" w:hAnsi="Tahoma" w:cs="Tahoma"/>
          <w:spacing w:val="16"/>
          <w:sz w:val="18"/>
          <w:szCs w:val="18"/>
        </w:rPr>
        <w:t xml:space="preserve"> </w:t>
      </w:r>
      <w:r w:rsidRPr="00AF47FF">
        <w:rPr>
          <w:rFonts w:ascii="Tahoma" w:hAnsi="Tahoma" w:cs="Tahoma"/>
          <w:sz w:val="18"/>
          <w:szCs w:val="18"/>
        </w:rPr>
        <w:t>caso</w:t>
      </w:r>
      <w:r w:rsidRPr="00AF47FF">
        <w:rPr>
          <w:rFonts w:ascii="Tahoma" w:hAnsi="Tahoma" w:cs="Tahoma"/>
          <w:spacing w:val="16"/>
          <w:sz w:val="18"/>
          <w:szCs w:val="18"/>
        </w:rPr>
        <w:t xml:space="preserve"> </w:t>
      </w:r>
      <w:r w:rsidRPr="00AF47FF">
        <w:rPr>
          <w:rFonts w:ascii="Tahoma" w:hAnsi="Tahoma" w:cs="Tahoma"/>
          <w:sz w:val="18"/>
          <w:szCs w:val="18"/>
        </w:rPr>
        <w:t>de</w:t>
      </w:r>
      <w:r w:rsidRPr="00AF47FF">
        <w:rPr>
          <w:rFonts w:ascii="Tahoma" w:hAnsi="Tahoma" w:cs="Tahoma"/>
          <w:spacing w:val="16"/>
          <w:sz w:val="18"/>
          <w:szCs w:val="18"/>
        </w:rPr>
        <w:t xml:space="preserve"> </w:t>
      </w:r>
      <w:r w:rsidRPr="00AF47FF">
        <w:rPr>
          <w:rFonts w:ascii="Tahoma" w:hAnsi="Tahoma" w:cs="Tahoma"/>
          <w:sz w:val="18"/>
          <w:szCs w:val="18"/>
        </w:rPr>
        <w:t>arrendamiento</w:t>
      </w:r>
      <w:r w:rsidRPr="00AF47FF">
        <w:rPr>
          <w:rFonts w:ascii="Tahoma" w:hAnsi="Tahoma" w:cs="Tahoma"/>
          <w:spacing w:val="16"/>
          <w:sz w:val="18"/>
          <w:szCs w:val="18"/>
        </w:rPr>
        <w:t xml:space="preserve"> </w:t>
      </w:r>
      <w:r w:rsidRPr="00AF47FF">
        <w:rPr>
          <w:rFonts w:ascii="Tahoma" w:hAnsi="Tahoma" w:cs="Tahoma"/>
          <w:sz w:val="18"/>
          <w:szCs w:val="18"/>
        </w:rPr>
        <w:t>correrá</w:t>
      </w:r>
      <w:r w:rsidRPr="00AF47FF">
        <w:rPr>
          <w:rFonts w:ascii="Tahoma" w:hAnsi="Tahoma" w:cs="Tahoma"/>
          <w:spacing w:val="16"/>
          <w:sz w:val="18"/>
          <w:szCs w:val="18"/>
        </w:rPr>
        <w:t xml:space="preserve"> </w:t>
      </w:r>
      <w:r w:rsidRPr="00AF47FF">
        <w:rPr>
          <w:rFonts w:ascii="Tahoma" w:hAnsi="Tahoma" w:cs="Tahoma"/>
          <w:sz w:val="18"/>
          <w:szCs w:val="18"/>
        </w:rPr>
        <w:t>bajo</w:t>
      </w:r>
      <w:r w:rsidRPr="00AF47FF">
        <w:rPr>
          <w:rFonts w:ascii="Tahoma" w:hAnsi="Tahoma" w:cs="Tahoma"/>
          <w:spacing w:val="16"/>
          <w:sz w:val="18"/>
          <w:szCs w:val="18"/>
        </w:rPr>
        <w:t xml:space="preserve"> </w:t>
      </w:r>
      <w:r w:rsidRPr="00AF47FF">
        <w:rPr>
          <w:rFonts w:ascii="Tahoma" w:hAnsi="Tahoma" w:cs="Tahoma"/>
          <w:sz w:val="18"/>
          <w:szCs w:val="18"/>
        </w:rPr>
        <w:t>su</w:t>
      </w:r>
      <w:r w:rsidRPr="00AF47FF">
        <w:rPr>
          <w:rFonts w:ascii="Tahoma" w:hAnsi="Tahoma" w:cs="Tahoma"/>
          <w:spacing w:val="16"/>
          <w:sz w:val="18"/>
          <w:szCs w:val="18"/>
        </w:rPr>
        <w:t xml:space="preserve"> </w:t>
      </w:r>
      <w:r w:rsidRPr="00AF47FF">
        <w:rPr>
          <w:rFonts w:ascii="Tahoma" w:hAnsi="Tahoma" w:cs="Tahoma"/>
          <w:sz w:val="18"/>
          <w:szCs w:val="18"/>
        </w:rPr>
        <w:t>cargo</w:t>
      </w:r>
      <w:r w:rsidRPr="00AF47FF">
        <w:rPr>
          <w:rFonts w:ascii="Tahoma" w:hAnsi="Tahoma" w:cs="Tahoma"/>
          <w:spacing w:val="16"/>
          <w:sz w:val="18"/>
          <w:szCs w:val="18"/>
        </w:rPr>
        <w:t xml:space="preserve"> </w:t>
      </w:r>
      <w:r w:rsidRPr="00AF47FF">
        <w:rPr>
          <w:rFonts w:ascii="Tahoma" w:hAnsi="Tahoma" w:cs="Tahoma"/>
          <w:sz w:val="18"/>
          <w:szCs w:val="18"/>
        </w:rPr>
        <w:t>los</w:t>
      </w:r>
      <w:r w:rsidRPr="00AF47FF">
        <w:rPr>
          <w:rFonts w:ascii="Tahoma" w:hAnsi="Tahoma" w:cs="Tahoma"/>
          <w:spacing w:val="16"/>
          <w:sz w:val="18"/>
          <w:szCs w:val="18"/>
        </w:rPr>
        <w:t xml:space="preserve"> </w:t>
      </w:r>
      <w:r w:rsidRPr="00AF47FF">
        <w:rPr>
          <w:rFonts w:ascii="Tahoma" w:hAnsi="Tahoma" w:cs="Tahoma"/>
          <w:sz w:val="18"/>
          <w:szCs w:val="18"/>
        </w:rPr>
        <w:t>costos</w:t>
      </w:r>
      <w:r w:rsidRPr="00AF47FF">
        <w:rPr>
          <w:rFonts w:ascii="Tahoma" w:hAnsi="Tahoma" w:cs="Tahoma"/>
          <w:spacing w:val="16"/>
          <w:sz w:val="18"/>
          <w:szCs w:val="18"/>
        </w:rPr>
        <w:t xml:space="preserve"> </w:t>
      </w:r>
      <w:r w:rsidRPr="00AF47FF">
        <w:rPr>
          <w:rFonts w:ascii="Tahoma" w:hAnsi="Tahoma" w:cs="Tahoma"/>
          <w:sz w:val="18"/>
          <w:szCs w:val="18"/>
        </w:rPr>
        <w:t>de</w:t>
      </w:r>
      <w:r w:rsidRPr="00AF47FF">
        <w:rPr>
          <w:rFonts w:ascii="Tahoma" w:hAnsi="Tahoma" w:cs="Tahoma"/>
          <w:spacing w:val="16"/>
          <w:sz w:val="18"/>
          <w:szCs w:val="18"/>
        </w:rPr>
        <w:t xml:space="preserve"> </w:t>
      </w:r>
      <w:r w:rsidRPr="00AF47FF">
        <w:rPr>
          <w:rFonts w:ascii="Tahoma" w:hAnsi="Tahoma" w:cs="Tahoma"/>
          <w:sz w:val="18"/>
          <w:szCs w:val="18"/>
        </w:rPr>
        <w:t>flete,</w:t>
      </w:r>
      <w:r w:rsidRPr="00AF47FF">
        <w:rPr>
          <w:rFonts w:ascii="Tahoma" w:hAnsi="Tahoma" w:cs="Tahoma"/>
          <w:spacing w:val="16"/>
          <w:sz w:val="18"/>
          <w:szCs w:val="18"/>
        </w:rPr>
        <w:t xml:space="preserve"> </w:t>
      </w:r>
      <w:r w:rsidRPr="00AF47FF">
        <w:rPr>
          <w:rFonts w:ascii="Tahoma" w:hAnsi="Tahoma" w:cs="Tahoma"/>
          <w:sz w:val="18"/>
          <w:szCs w:val="18"/>
        </w:rPr>
        <w:t>transporte,</w:t>
      </w:r>
      <w:r w:rsidRPr="00AF47FF">
        <w:rPr>
          <w:rFonts w:ascii="Tahoma" w:hAnsi="Tahoma" w:cs="Tahoma"/>
          <w:spacing w:val="16"/>
          <w:sz w:val="18"/>
          <w:szCs w:val="18"/>
        </w:rPr>
        <w:t xml:space="preserve"> </w:t>
      </w:r>
      <w:r w:rsidRPr="00AF47FF">
        <w:rPr>
          <w:rFonts w:ascii="Tahoma" w:hAnsi="Tahoma" w:cs="Tahoma"/>
          <w:sz w:val="18"/>
          <w:szCs w:val="18"/>
        </w:rPr>
        <w:t>seguro</w:t>
      </w:r>
      <w:r w:rsidRPr="00AF47FF">
        <w:rPr>
          <w:rFonts w:ascii="Tahoma" w:hAnsi="Tahoma" w:cs="Tahoma"/>
          <w:spacing w:val="16"/>
          <w:sz w:val="18"/>
          <w:szCs w:val="18"/>
        </w:rPr>
        <w:t xml:space="preserve"> </w:t>
      </w:r>
      <w:r w:rsidRPr="00AF47FF">
        <w:rPr>
          <w:rFonts w:ascii="Tahoma" w:hAnsi="Tahoma" w:cs="Tahoma"/>
          <w:sz w:val="18"/>
          <w:szCs w:val="18"/>
        </w:rPr>
        <w:t>y</w:t>
      </w:r>
      <w:r w:rsidRPr="00AF47FF">
        <w:rPr>
          <w:rFonts w:ascii="Tahoma" w:hAnsi="Tahoma" w:cs="Tahoma"/>
          <w:spacing w:val="16"/>
          <w:sz w:val="18"/>
          <w:szCs w:val="18"/>
        </w:rPr>
        <w:t xml:space="preserve"> </w:t>
      </w:r>
      <w:r w:rsidRPr="00AF47FF">
        <w:rPr>
          <w:rFonts w:ascii="Tahoma" w:hAnsi="Tahoma" w:cs="Tahoma"/>
          <w:sz w:val="18"/>
          <w:szCs w:val="18"/>
        </w:rPr>
        <w:t>de</w:t>
      </w:r>
      <w:r w:rsidRPr="00AF47FF">
        <w:rPr>
          <w:rFonts w:ascii="Tahoma" w:hAnsi="Tahoma" w:cs="Tahoma"/>
          <w:spacing w:val="16"/>
          <w:sz w:val="18"/>
          <w:szCs w:val="18"/>
        </w:rPr>
        <w:t xml:space="preserve"> </w:t>
      </w:r>
      <w:r w:rsidRPr="00AF47FF">
        <w:rPr>
          <w:rFonts w:ascii="Tahoma" w:hAnsi="Tahoma" w:cs="Tahoma"/>
          <w:sz w:val="18"/>
          <w:szCs w:val="18"/>
        </w:rPr>
        <w:t>cualquier</w:t>
      </w:r>
      <w:r w:rsidRPr="00AF47FF">
        <w:rPr>
          <w:rFonts w:ascii="Tahoma" w:hAnsi="Tahoma" w:cs="Tahoma"/>
          <w:spacing w:val="16"/>
          <w:sz w:val="18"/>
          <w:szCs w:val="18"/>
        </w:rPr>
        <w:t xml:space="preserve"> </w:t>
      </w:r>
      <w:r w:rsidRPr="00AF47FF">
        <w:rPr>
          <w:rFonts w:ascii="Tahoma" w:hAnsi="Tahoma" w:cs="Tahoma"/>
          <w:sz w:val="18"/>
          <w:szCs w:val="18"/>
        </w:rPr>
        <w:t>otro</w:t>
      </w:r>
      <w:r w:rsidRPr="00AF47FF">
        <w:rPr>
          <w:rFonts w:ascii="Tahoma" w:hAnsi="Tahoma" w:cs="Tahoma"/>
          <w:spacing w:val="16"/>
          <w:sz w:val="18"/>
          <w:szCs w:val="18"/>
        </w:rPr>
        <w:t xml:space="preserve"> </w:t>
      </w:r>
      <w:r w:rsidRPr="00AF47FF">
        <w:rPr>
          <w:rFonts w:ascii="Tahoma" w:hAnsi="Tahoma" w:cs="Tahoma"/>
          <w:sz w:val="18"/>
          <w:szCs w:val="18"/>
        </w:rPr>
        <w:t>derecho</w:t>
      </w:r>
      <w:r w:rsidRPr="00AF47FF">
        <w:rPr>
          <w:rFonts w:ascii="Tahoma" w:hAnsi="Tahoma" w:cs="Tahoma"/>
          <w:spacing w:val="16"/>
          <w:sz w:val="18"/>
          <w:szCs w:val="18"/>
        </w:rPr>
        <w:t xml:space="preserve"> </w:t>
      </w:r>
      <w:r w:rsidRPr="00AF47FF">
        <w:rPr>
          <w:rFonts w:ascii="Tahoma" w:hAnsi="Tahoma" w:cs="Tahoma"/>
          <w:sz w:val="18"/>
          <w:szCs w:val="18"/>
        </w:rPr>
        <w:t>que</w:t>
      </w:r>
      <w:r w:rsidRPr="00AF47FF">
        <w:rPr>
          <w:rFonts w:ascii="Tahoma" w:hAnsi="Tahoma" w:cs="Tahoma"/>
          <w:spacing w:val="16"/>
          <w:sz w:val="18"/>
          <w:szCs w:val="18"/>
        </w:rPr>
        <w:t xml:space="preserve"> </w:t>
      </w:r>
      <w:r w:rsidRPr="00AF47FF">
        <w:rPr>
          <w:rFonts w:ascii="Tahoma" w:hAnsi="Tahoma" w:cs="Tahoma"/>
          <w:sz w:val="18"/>
          <w:szCs w:val="18"/>
        </w:rPr>
        <w:t>se</w:t>
      </w:r>
      <w:r w:rsidRPr="00AF47FF">
        <w:rPr>
          <w:rFonts w:ascii="Tahoma" w:hAnsi="Tahoma" w:cs="Tahoma"/>
          <w:spacing w:val="-47"/>
          <w:sz w:val="18"/>
          <w:szCs w:val="18"/>
        </w:rPr>
        <w:t xml:space="preserve"> </w:t>
      </w:r>
      <w:r w:rsidRPr="00AF47FF">
        <w:rPr>
          <w:rFonts w:ascii="Tahoma" w:hAnsi="Tahoma" w:cs="Tahoma"/>
          <w:sz w:val="18"/>
          <w:szCs w:val="18"/>
        </w:rPr>
        <w:t>genere, hasta el lugar de entrega de los bienes, así como el costo de su traslado de regreso al término del contrato. (No Aplica)</w:t>
      </w:r>
    </w:p>
    <w:p w14:paraId="4EDDD28C" w14:textId="77777777" w:rsidR="00B8527F" w:rsidRPr="00AF47FF" w:rsidRDefault="00B8527F" w:rsidP="000D4109">
      <w:pPr>
        <w:pStyle w:val="Prrafodelista"/>
        <w:widowControl w:val="0"/>
        <w:numPr>
          <w:ilvl w:val="0"/>
          <w:numId w:val="78"/>
        </w:numPr>
        <w:tabs>
          <w:tab w:val="left" w:pos="543"/>
        </w:tabs>
        <w:autoSpaceDE w:val="0"/>
        <w:autoSpaceDN w:val="0"/>
        <w:spacing w:after="0" w:line="240" w:lineRule="auto"/>
        <w:ind w:left="0" w:right="48" w:firstLine="0"/>
        <w:contextualSpacing w:val="0"/>
        <w:rPr>
          <w:rFonts w:ascii="Tahoma" w:hAnsi="Tahoma" w:cs="Tahoma"/>
          <w:sz w:val="18"/>
          <w:szCs w:val="18"/>
        </w:rPr>
      </w:pPr>
      <w:r w:rsidRPr="00AF47FF">
        <w:rPr>
          <w:rFonts w:ascii="Tahoma" w:hAnsi="Tahoma" w:cs="Tahoma"/>
          <w:sz w:val="18"/>
          <w:szCs w:val="18"/>
        </w:rPr>
        <w:lastRenderedPageBreak/>
        <w:t>Cumplir</w:t>
      </w:r>
      <w:r w:rsidRPr="00AF47FF">
        <w:rPr>
          <w:rFonts w:ascii="Tahoma" w:hAnsi="Tahoma" w:cs="Tahoma"/>
          <w:spacing w:val="15"/>
          <w:sz w:val="18"/>
          <w:szCs w:val="18"/>
        </w:rPr>
        <w:t xml:space="preserve"> </w:t>
      </w:r>
      <w:r w:rsidRPr="00AF47FF">
        <w:rPr>
          <w:rFonts w:ascii="Tahoma" w:hAnsi="Tahoma" w:cs="Tahoma"/>
          <w:sz w:val="18"/>
          <w:szCs w:val="18"/>
        </w:rPr>
        <w:t>con</w:t>
      </w:r>
      <w:r w:rsidRPr="00AF47FF">
        <w:rPr>
          <w:rFonts w:ascii="Tahoma" w:hAnsi="Tahoma" w:cs="Tahoma"/>
          <w:spacing w:val="15"/>
          <w:sz w:val="18"/>
          <w:szCs w:val="18"/>
        </w:rPr>
        <w:t xml:space="preserve"> </w:t>
      </w:r>
      <w:r w:rsidRPr="00AF47FF">
        <w:rPr>
          <w:rFonts w:ascii="Tahoma" w:hAnsi="Tahoma" w:cs="Tahoma"/>
          <w:sz w:val="18"/>
          <w:szCs w:val="18"/>
        </w:rPr>
        <w:t>las</w:t>
      </w:r>
      <w:r w:rsidRPr="00AF47FF">
        <w:rPr>
          <w:rFonts w:ascii="Tahoma" w:hAnsi="Tahoma" w:cs="Tahoma"/>
          <w:spacing w:val="15"/>
          <w:sz w:val="18"/>
          <w:szCs w:val="18"/>
        </w:rPr>
        <w:t xml:space="preserve"> </w:t>
      </w:r>
      <w:r w:rsidRPr="00AF47FF">
        <w:rPr>
          <w:rFonts w:ascii="Tahoma" w:hAnsi="Tahoma" w:cs="Tahoma"/>
          <w:sz w:val="18"/>
          <w:szCs w:val="18"/>
        </w:rPr>
        <w:t>especificaciones</w:t>
      </w:r>
      <w:r w:rsidRPr="00AF47FF">
        <w:rPr>
          <w:rFonts w:ascii="Tahoma" w:hAnsi="Tahoma" w:cs="Tahoma"/>
          <w:spacing w:val="15"/>
          <w:sz w:val="18"/>
          <w:szCs w:val="18"/>
        </w:rPr>
        <w:t xml:space="preserve"> </w:t>
      </w:r>
      <w:r w:rsidRPr="00AF47FF">
        <w:rPr>
          <w:rFonts w:ascii="Tahoma" w:hAnsi="Tahoma" w:cs="Tahoma"/>
          <w:sz w:val="18"/>
          <w:szCs w:val="18"/>
        </w:rPr>
        <w:t>técnicas</w:t>
      </w:r>
      <w:r w:rsidRPr="00AF47FF">
        <w:rPr>
          <w:rFonts w:ascii="Tahoma" w:hAnsi="Tahoma" w:cs="Tahoma"/>
          <w:spacing w:val="15"/>
          <w:sz w:val="18"/>
          <w:szCs w:val="18"/>
        </w:rPr>
        <w:t xml:space="preserve"> </w:t>
      </w:r>
      <w:r w:rsidRPr="00AF47FF">
        <w:rPr>
          <w:rFonts w:ascii="Tahoma" w:hAnsi="Tahoma" w:cs="Tahoma"/>
          <w:sz w:val="18"/>
          <w:szCs w:val="18"/>
        </w:rPr>
        <w:t>y</w:t>
      </w:r>
      <w:r w:rsidRPr="00AF47FF">
        <w:rPr>
          <w:rFonts w:ascii="Tahoma" w:hAnsi="Tahoma" w:cs="Tahoma"/>
          <w:spacing w:val="15"/>
          <w:sz w:val="18"/>
          <w:szCs w:val="18"/>
        </w:rPr>
        <w:t xml:space="preserve"> </w:t>
      </w:r>
      <w:r w:rsidRPr="00AF47FF">
        <w:rPr>
          <w:rFonts w:ascii="Tahoma" w:hAnsi="Tahoma" w:cs="Tahoma"/>
          <w:sz w:val="18"/>
          <w:szCs w:val="18"/>
        </w:rPr>
        <w:t>de</w:t>
      </w:r>
      <w:r w:rsidRPr="00AF47FF">
        <w:rPr>
          <w:rFonts w:ascii="Tahoma" w:hAnsi="Tahoma" w:cs="Tahoma"/>
          <w:spacing w:val="15"/>
          <w:sz w:val="18"/>
          <w:szCs w:val="18"/>
        </w:rPr>
        <w:t xml:space="preserve"> </w:t>
      </w:r>
      <w:r w:rsidRPr="00AF47FF">
        <w:rPr>
          <w:rFonts w:ascii="Tahoma" w:hAnsi="Tahoma" w:cs="Tahoma"/>
          <w:sz w:val="18"/>
          <w:szCs w:val="18"/>
        </w:rPr>
        <w:t>calidad</w:t>
      </w:r>
      <w:r w:rsidRPr="00AF47FF">
        <w:rPr>
          <w:rFonts w:ascii="Tahoma" w:hAnsi="Tahoma" w:cs="Tahoma"/>
          <w:spacing w:val="15"/>
          <w:sz w:val="18"/>
          <w:szCs w:val="18"/>
        </w:rPr>
        <w:t xml:space="preserve"> </w:t>
      </w:r>
      <w:r w:rsidRPr="00AF47FF">
        <w:rPr>
          <w:rFonts w:ascii="Tahoma" w:hAnsi="Tahoma" w:cs="Tahoma"/>
          <w:sz w:val="18"/>
          <w:szCs w:val="18"/>
        </w:rPr>
        <w:t>y</w:t>
      </w:r>
      <w:r w:rsidRPr="00AF47FF">
        <w:rPr>
          <w:rFonts w:ascii="Tahoma" w:hAnsi="Tahoma" w:cs="Tahoma"/>
          <w:spacing w:val="15"/>
          <w:sz w:val="18"/>
          <w:szCs w:val="18"/>
        </w:rPr>
        <w:t xml:space="preserve"> </w:t>
      </w:r>
      <w:r w:rsidRPr="00AF47FF">
        <w:rPr>
          <w:rFonts w:ascii="Tahoma" w:hAnsi="Tahoma" w:cs="Tahoma"/>
          <w:sz w:val="18"/>
          <w:szCs w:val="18"/>
        </w:rPr>
        <w:t>demás</w:t>
      </w:r>
      <w:r w:rsidRPr="00AF47FF">
        <w:rPr>
          <w:rFonts w:ascii="Tahoma" w:hAnsi="Tahoma" w:cs="Tahoma"/>
          <w:spacing w:val="15"/>
          <w:sz w:val="18"/>
          <w:szCs w:val="18"/>
        </w:rPr>
        <w:t xml:space="preserve"> </w:t>
      </w:r>
      <w:r w:rsidRPr="00AF47FF">
        <w:rPr>
          <w:rFonts w:ascii="Tahoma" w:hAnsi="Tahoma" w:cs="Tahoma"/>
          <w:sz w:val="18"/>
          <w:szCs w:val="18"/>
        </w:rPr>
        <w:t>condiciones</w:t>
      </w:r>
      <w:r w:rsidRPr="00AF47FF">
        <w:rPr>
          <w:rFonts w:ascii="Tahoma" w:hAnsi="Tahoma" w:cs="Tahoma"/>
          <w:spacing w:val="15"/>
          <w:sz w:val="18"/>
          <w:szCs w:val="18"/>
        </w:rPr>
        <w:t xml:space="preserve"> </w:t>
      </w:r>
      <w:r w:rsidRPr="00AF47FF">
        <w:rPr>
          <w:rFonts w:ascii="Tahoma" w:hAnsi="Tahoma" w:cs="Tahoma"/>
          <w:sz w:val="18"/>
          <w:szCs w:val="18"/>
        </w:rPr>
        <w:t>establecidas</w:t>
      </w:r>
      <w:r w:rsidRPr="00AF47FF">
        <w:rPr>
          <w:rFonts w:ascii="Tahoma" w:hAnsi="Tahoma" w:cs="Tahoma"/>
          <w:spacing w:val="15"/>
          <w:sz w:val="18"/>
          <w:szCs w:val="18"/>
        </w:rPr>
        <w:t xml:space="preserve"> </w:t>
      </w:r>
      <w:r w:rsidRPr="00AF47FF">
        <w:rPr>
          <w:rFonts w:ascii="Tahoma" w:hAnsi="Tahoma" w:cs="Tahoma"/>
          <w:sz w:val="18"/>
          <w:szCs w:val="18"/>
        </w:rPr>
        <w:t>en</w:t>
      </w:r>
      <w:r w:rsidRPr="00AF47FF">
        <w:rPr>
          <w:rFonts w:ascii="Tahoma" w:hAnsi="Tahoma" w:cs="Tahoma"/>
          <w:spacing w:val="15"/>
          <w:sz w:val="18"/>
          <w:szCs w:val="18"/>
        </w:rPr>
        <w:t xml:space="preserve"> </w:t>
      </w:r>
      <w:r w:rsidRPr="00AF47FF">
        <w:rPr>
          <w:rFonts w:ascii="Tahoma" w:hAnsi="Tahoma" w:cs="Tahoma"/>
          <w:sz w:val="18"/>
          <w:szCs w:val="18"/>
        </w:rPr>
        <w:t>el</w:t>
      </w:r>
      <w:r w:rsidRPr="00AF47FF">
        <w:rPr>
          <w:rFonts w:ascii="Tahoma" w:hAnsi="Tahoma" w:cs="Tahoma"/>
          <w:spacing w:val="15"/>
          <w:sz w:val="18"/>
          <w:szCs w:val="18"/>
        </w:rPr>
        <w:t xml:space="preserve"> </w:t>
      </w:r>
      <w:r w:rsidRPr="00AF47FF">
        <w:rPr>
          <w:rFonts w:ascii="Tahoma" w:hAnsi="Tahoma" w:cs="Tahoma"/>
          <w:sz w:val="18"/>
          <w:szCs w:val="18"/>
        </w:rPr>
        <w:t>contrato</w:t>
      </w:r>
      <w:r w:rsidRPr="00AF47FF">
        <w:rPr>
          <w:rFonts w:ascii="Tahoma" w:hAnsi="Tahoma" w:cs="Tahoma"/>
          <w:spacing w:val="15"/>
          <w:sz w:val="18"/>
          <w:szCs w:val="18"/>
        </w:rPr>
        <w:t xml:space="preserve"> </w:t>
      </w:r>
      <w:r w:rsidRPr="00AF47FF">
        <w:rPr>
          <w:rFonts w:ascii="Tahoma" w:hAnsi="Tahoma" w:cs="Tahoma"/>
          <w:sz w:val="18"/>
          <w:szCs w:val="18"/>
        </w:rPr>
        <w:t>respectivos</w:t>
      </w:r>
      <w:r w:rsidRPr="00AF47FF">
        <w:rPr>
          <w:rFonts w:ascii="Tahoma" w:hAnsi="Tahoma" w:cs="Tahoma"/>
          <w:spacing w:val="15"/>
          <w:sz w:val="18"/>
          <w:szCs w:val="18"/>
        </w:rPr>
        <w:t xml:space="preserve"> </w:t>
      </w:r>
      <w:r w:rsidRPr="00AF47FF">
        <w:rPr>
          <w:rFonts w:ascii="Tahoma" w:hAnsi="Tahoma" w:cs="Tahoma"/>
          <w:sz w:val="18"/>
          <w:szCs w:val="18"/>
        </w:rPr>
        <w:t>anexos,</w:t>
      </w:r>
      <w:r w:rsidRPr="00AF47FF">
        <w:rPr>
          <w:rFonts w:ascii="Tahoma" w:hAnsi="Tahoma" w:cs="Tahoma"/>
          <w:spacing w:val="15"/>
          <w:sz w:val="18"/>
          <w:szCs w:val="18"/>
        </w:rPr>
        <w:t xml:space="preserve"> </w:t>
      </w:r>
      <w:r w:rsidRPr="00AF47FF">
        <w:rPr>
          <w:rFonts w:ascii="Tahoma" w:hAnsi="Tahoma" w:cs="Tahoma"/>
          <w:sz w:val="18"/>
          <w:szCs w:val="18"/>
        </w:rPr>
        <w:t>así como la cotización y el requerimiento asociado a ésta;</w:t>
      </w:r>
    </w:p>
    <w:p w14:paraId="2EE31389" w14:textId="77777777" w:rsidR="00B8527F" w:rsidRPr="00AF47FF" w:rsidRDefault="00B8527F" w:rsidP="000D4109">
      <w:pPr>
        <w:pStyle w:val="Prrafodelista"/>
        <w:widowControl w:val="0"/>
        <w:numPr>
          <w:ilvl w:val="0"/>
          <w:numId w:val="78"/>
        </w:numPr>
        <w:tabs>
          <w:tab w:val="left" w:pos="528"/>
        </w:tabs>
        <w:autoSpaceDE w:val="0"/>
        <w:autoSpaceDN w:val="0"/>
        <w:spacing w:after="0" w:line="240" w:lineRule="auto"/>
        <w:ind w:left="0" w:right="48" w:firstLine="0"/>
        <w:contextualSpacing w:val="0"/>
        <w:rPr>
          <w:rFonts w:ascii="Tahoma" w:hAnsi="Tahoma" w:cs="Tahoma"/>
          <w:sz w:val="18"/>
          <w:szCs w:val="18"/>
        </w:rPr>
      </w:pPr>
      <w:r w:rsidRPr="00AF47FF">
        <w:rPr>
          <w:rFonts w:ascii="Tahoma" w:hAnsi="Tahoma" w:cs="Tahoma"/>
          <w:sz w:val="18"/>
          <w:szCs w:val="18"/>
        </w:rPr>
        <w:t>Asumir su responsabilidad ante cualquier situación que pudiera generarse con motivo del presente contrato.</w:t>
      </w:r>
    </w:p>
    <w:p w14:paraId="58713DF8" w14:textId="77777777" w:rsidR="00B8527F" w:rsidRPr="00AF47FF" w:rsidRDefault="00B8527F" w:rsidP="000D4109">
      <w:pPr>
        <w:pStyle w:val="Prrafodelista"/>
        <w:widowControl w:val="0"/>
        <w:numPr>
          <w:ilvl w:val="0"/>
          <w:numId w:val="78"/>
        </w:numPr>
        <w:tabs>
          <w:tab w:val="left" w:pos="529"/>
        </w:tabs>
        <w:autoSpaceDE w:val="0"/>
        <w:autoSpaceDN w:val="0"/>
        <w:spacing w:after="0" w:line="240" w:lineRule="auto"/>
        <w:ind w:left="0" w:right="48" w:firstLine="0"/>
        <w:contextualSpacing w:val="0"/>
        <w:rPr>
          <w:rFonts w:ascii="Tahoma" w:hAnsi="Tahoma" w:cs="Tahoma"/>
          <w:sz w:val="18"/>
          <w:szCs w:val="18"/>
        </w:rPr>
      </w:pPr>
      <w:r w:rsidRPr="00AF47FF">
        <w:rPr>
          <w:rFonts w:ascii="Tahoma" w:hAnsi="Tahoma" w:cs="Tahoma"/>
          <w:sz w:val="18"/>
          <w:szCs w:val="18"/>
        </w:rPr>
        <w:t>No difundir a terceros sin autorización expresa de</w:t>
      </w:r>
      <w:r w:rsidRPr="00AF47FF">
        <w:rPr>
          <w:rFonts w:ascii="Tahoma" w:hAnsi="Tahoma" w:cs="Tahoma"/>
          <w:spacing w:val="1"/>
          <w:sz w:val="18"/>
          <w:szCs w:val="18"/>
        </w:rPr>
        <w:t xml:space="preserve"> </w:t>
      </w:r>
      <w:r w:rsidRPr="00AF47FF">
        <w:rPr>
          <w:rFonts w:ascii="Tahoma" w:hAnsi="Tahoma" w:cs="Tahoma"/>
          <w:b/>
          <w:sz w:val="18"/>
          <w:szCs w:val="18"/>
        </w:rPr>
        <w:t xml:space="preserve">"EL CENACE" </w:t>
      </w:r>
      <w:r w:rsidRPr="00AF47FF">
        <w:rPr>
          <w:rFonts w:ascii="Tahoma" w:hAnsi="Tahoma" w:cs="Tahoma"/>
          <w:sz w:val="18"/>
          <w:szCs w:val="18"/>
        </w:rPr>
        <w:t>la información que le sea</w:t>
      </w:r>
      <w:r w:rsidRPr="00AF47FF">
        <w:rPr>
          <w:rFonts w:ascii="Tahoma" w:hAnsi="Tahoma" w:cs="Tahoma"/>
          <w:spacing w:val="1"/>
          <w:sz w:val="18"/>
          <w:szCs w:val="18"/>
        </w:rPr>
        <w:t xml:space="preserve"> </w:t>
      </w:r>
      <w:r w:rsidRPr="00AF47FF">
        <w:rPr>
          <w:rFonts w:ascii="Tahoma" w:hAnsi="Tahoma" w:cs="Tahoma"/>
          <w:sz w:val="18"/>
          <w:szCs w:val="18"/>
        </w:rPr>
        <w:t>proporcionada, inclusive después de la</w:t>
      </w:r>
      <w:r w:rsidRPr="00AF47FF">
        <w:rPr>
          <w:rFonts w:ascii="Tahoma" w:hAnsi="Tahoma" w:cs="Tahoma"/>
          <w:spacing w:val="-47"/>
          <w:sz w:val="18"/>
          <w:szCs w:val="18"/>
        </w:rPr>
        <w:t xml:space="preserve"> </w:t>
      </w:r>
      <w:r w:rsidRPr="00AF47FF">
        <w:rPr>
          <w:rFonts w:ascii="Tahoma" w:hAnsi="Tahoma" w:cs="Tahoma"/>
          <w:sz w:val="18"/>
          <w:szCs w:val="18"/>
        </w:rPr>
        <w:t>rescisión o terminación del presente instrumento, sin perjuicio de las sanciones administrativas, civiles y penales a que haya lugar.</w:t>
      </w:r>
    </w:p>
    <w:p w14:paraId="0B632CB6" w14:textId="77777777" w:rsidR="00B8527F" w:rsidRPr="00AF47FF" w:rsidRDefault="00B8527F" w:rsidP="000D4109">
      <w:pPr>
        <w:pStyle w:val="Prrafodelista"/>
        <w:widowControl w:val="0"/>
        <w:numPr>
          <w:ilvl w:val="0"/>
          <w:numId w:val="78"/>
        </w:numPr>
        <w:tabs>
          <w:tab w:val="left" w:pos="536"/>
        </w:tabs>
        <w:autoSpaceDE w:val="0"/>
        <w:autoSpaceDN w:val="0"/>
        <w:spacing w:after="0" w:line="240" w:lineRule="auto"/>
        <w:ind w:left="0" w:right="48" w:firstLine="0"/>
        <w:contextualSpacing w:val="0"/>
        <w:rPr>
          <w:rFonts w:ascii="Tahoma" w:hAnsi="Tahoma" w:cs="Tahoma"/>
          <w:sz w:val="18"/>
          <w:szCs w:val="18"/>
        </w:rPr>
      </w:pPr>
      <w:r w:rsidRPr="00AF47FF">
        <w:rPr>
          <w:rFonts w:ascii="Tahoma" w:hAnsi="Tahoma" w:cs="Tahoma"/>
          <w:sz w:val="18"/>
          <w:szCs w:val="18"/>
        </w:rPr>
        <w:t>Proporcionar</w:t>
      </w:r>
      <w:r w:rsidRPr="00AF47FF">
        <w:rPr>
          <w:rFonts w:ascii="Tahoma" w:hAnsi="Tahoma" w:cs="Tahoma"/>
          <w:spacing w:val="7"/>
          <w:sz w:val="18"/>
          <w:szCs w:val="18"/>
        </w:rPr>
        <w:t xml:space="preserve"> </w:t>
      </w:r>
      <w:r w:rsidRPr="00AF47FF">
        <w:rPr>
          <w:rFonts w:ascii="Tahoma" w:hAnsi="Tahoma" w:cs="Tahoma"/>
          <w:sz w:val="18"/>
          <w:szCs w:val="18"/>
        </w:rPr>
        <w:t>la</w:t>
      </w:r>
      <w:r w:rsidRPr="00AF47FF">
        <w:rPr>
          <w:rFonts w:ascii="Tahoma" w:hAnsi="Tahoma" w:cs="Tahoma"/>
          <w:spacing w:val="7"/>
          <w:sz w:val="18"/>
          <w:szCs w:val="18"/>
        </w:rPr>
        <w:t xml:space="preserve"> </w:t>
      </w:r>
      <w:r w:rsidRPr="00AF47FF">
        <w:rPr>
          <w:rFonts w:ascii="Tahoma" w:hAnsi="Tahoma" w:cs="Tahoma"/>
          <w:sz w:val="18"/>
          <w:szCs w:val="18"/>
        </w:rPr>
        <w:t>información</w:t>
      </w:r>
      <w:r w:rsidRPr="00AF47FF">
        <w:rPr>
          <w:rFonts w:ascii="Tahoma" w:hAnsi="Tahoma" w:cs="Tahoma"/>
          <w:spacing w:val="8"/>
          <w:sz w:val="18"/>
          <w:szCs w:val="18"/>
        </w:rPr>
        <w:t xml:space="preserve"> </w:t>
      </w:r>
      <w:r w:rsidRPr="00AF47FF">
        <w:rPr>
          <w:rFonts w:ascii="Tahoma" w:hAnsi="Tahoma" w:cs="Tahoma"/>
          <w:sz w:val="18"/>
          <w:szCs w:val="18"/>
        </w:rPr>
        <w:t>que</w:t>
      </w:r>
      <w:r w:rsidRPr="00AF47FF">
        <w:rPr>
          <w:rFonts w:ascii="Tahoma" w:hAnsi="Tahoma" w:cs="Tahoma"/>
          <w:spacing w:val="7"/>
          <w:sz w:val="18"/>
          <w:szCs w:val="18"/>
        </w:rPr>
        <w:t xml:space="preserve"> </w:t>
      </w:r>
      <w:r w:rsidRPr="00AF47FF">
        <w:rPr>
          <w:rFonts w:ascii="Tahoma" w:hAnsi="Tahoma" w:cs="Tahoma"/>
          <w:sz w:val="18"/>
          <w:szCs w:val="18"/>
        </w:rPr>
        <w:t>le</w:t>
      </w:r>
      <w:r w:rsidRPr="00AF47FF">
        <w:rPr>
          <w:rFonts w:ascii="Tahoma" w:hAnsi="Tahoma" w:cs="Tahoma"/>
          <w:spacing w:val="8"/>
          <w:sz w:val="18"/>
          <w:szCs w:val="18"/>
        </w:rPr>
        <w:t xml:space="preserve"> </w:t>
      </w:r>
      <w:r w:rsidRPr="00AF47FF">
        <w:rPr>
          <w:rFonts w:ascii="Tahoma" w:hAnsi="Tahoma" w:cs="Tahoma"/>
          <w:sz w:val="18"/>
          <w:szCs w:val="18"/>
        </w:rPr>
        <w:t>sea</w:t>
      </w:r>
      <w:r w:rsidRPr="00AF47FF">
        <w:rPr>
          <w:rFonts w:ascii="Tahoma" w:hAnsi="Tahoma" w:cs="Tahoma"/>
          <w:spacing w:val="7"/>
          <w:sz w:val="18"/>
          <w:szCs w:val="18"/>
        </w:rPr>
        <w:t xml:space="preserve"> </w:t>
      </w:r>
      <w:r w:rsidRPr="00AF47FF">
        <w:rPr>
          <w:rFonts w:ascii="Tahoma" w:hAnsi="Tahoma" w:cs="Tahoma"/>
          <w:sz w:val="18"/>
          <w:szCs w:val="18"/>
        </w:rPr>
        <w:t>requerida</w:t>
      </w:r>
      <w:r w:rsidRPr="00AF47FF">
        <w:rPr>
          <w:rFonts w:ascii="Tahoma" w:hAnsi="Tahoma" w:cs="Tahoma"/>
          <w:spacing w:val="7"/>
          <w:sz w:val="18"/>
          <w:szCs w:val="18"/>
        </w:rPr>
        <w:t xml:space="preserve"> </w:t>
      </w:r>
      <w:r w:rsidRPr="00AF47FF">
        <w:rPr>
          <w:rFonts w:ascii="Tahoma" w:hAnsi="Tahoma" w:cs="Tahoma"/>
          <w:sz w:val="18"/>
          <w:szCs w:val="18"/>
        </w:rPr>
        <w:t>por</w:t>
      </w:r>
      <w:r w:rsidRPr="00AF47FF">
        <w:rPr>
          <w:rFonts w:ascii="Tahoma" w:hAnsi="Tahoma" w:cs="Tahoma"/>
          <w:spacing w:val="8"/>
          <w:sz w:val="18"/>
          <w:szCs w:val="18"/>
        </w:rPr>
        <w:t xml:space="preserve"> </w:t>
      </w:r>
      <w:r w:rsidRPr="00AF47FF">
        <w:rPr>
          <w:rFonts w:ascii="Tahoma" w:hAnsi="Tahoma" w:cs="Tahoma"/>
          <w:sz w:val="18"/>
          <w:szCs w:val="18"/>
        </w:rPr>
        <w:t>parte</w:t>
      </w:r>
      <w:r w:rsidRPr="00AF47FF">
        <w:rPr>
          <w:rFonts w:ascii="Tahoma" w:hAnsi="Tahoma" w:cs="Tahoma"/>
          <w:spacing w:val="7"/>
          <w:sz w:val="18"/>
          <w:szCs w:val="18"/>
        </w:rPr>
        <w:t xml:space="preserve"> </w:t>
      </w:r>
      <w:r w:rsidRPr="00AF47FF">
        <w:rPr>
          <w:rFonts w:ascii="Tahoma" w:hAnsi="Tahoma" w:cs="Tahoma"/>
          <w:sz w:val="18"/>
          <w:szCs w:val="18"/>
        </w:rPr>
        <w:t>de</w:t>
      </w:r>
      <w:r w:rsidRPr="00AF47FF">
        <w:rPr>
          <w:rFonts w:ascii="Tahoma" w:hAnsi="Tahoma" w:cs="Tahoma"/>
          <w:spacing w:val="8"/>
          <w:sz w:val="18"/>
          <w:szCs w:val="18"/>
        </w:rPr>
        <w:t xml:space="preserve"> </w:t>
      </w:r>
      <w:r w:rsidRPr="00AF47FF">
        <w:rPr>
          <w:rFonts w:ascii="Tahoma" w:hAnsi="Tahoma" w:cs="Tahoma"/>
          <w:sz w:val="18"/>
          <w:szCs w:val="18"/>
        </w:rPr>
        <w:t>la</w:t>
      </w:r>
      <w:r w:rsidRPr="00AF47FF">
        <w:rPr>
          <w:rFonts w:ascii="Tahoma" w:hAnsi="Tahoma" w:cs="Tahoma"/>
          <w:spacing w:val="7"/>
          <w:sz w:val="18"/>
          <w:szCs w:val="18"/>
        </w:rPr>
        <w:t xml:space="preserve"> </w:t>
      </w:r>
      <w:r w:rsidRPr="00AF47FF">
        <w:rPr>
          <w:rFonts w:ascii="Tahoma" w:hAnsi="Tahoma" w:cs="Tahoma"/>
          <w:sz w:val="18"/>
          <w:szCs w:val="18"/>
        </w:rPr>
        <w:t>Secretaría</w:t>
      </w:r>
      <w:r w:rsidRPr="00AF47FF">
        <w:rPr>
          <w:rFonts w:ascii="Tahoma" w:hAnsi="Tahoma" w:cs="Tahoma"/>
          <w:spacing w:val="8"/>
          <w:sz w:val="18"/>
          <w:szCs w:val="18"/>
        </w:rPr>
        <w:t xml:space="preserve"> </w:t>
      </w:r>
      <w:r w:rsidRPr="00AF47FF">
        <w:rPr>
          <w:rFonts w:ascii="Tahoma" w:hAnsi="Tahoma" w:cs="Tahoma"/>
          <w:sz w:val="18"/>
          <w:szCs w:val="18"/>
        </w:rPr>
        <w:t>de</w:t>
      </w:r>
      <w:r w:rsidRPr="00AF47FF">
        <w:rPr>
          <w:rFonts w:ascii="Tahoma" w:hAnsi="Tahoma" w:cs="Tahoma"/>
          <w:spacing w:val="7"/>
          <w:sz w:val="18"/>
          <w:szCs w:val="18"/>
        </w:rPr>
        <w:t xml:space="preserve"> </w:t>
      </w:r>
      <w:r w:rsidRPr="00AF47FF">
        <w:rPr>
          <w:rFonts w:ascii="Tahoma" w:hAnsi="Tahoma" w:cs="Tahoma"/>
          <w:sz w:val="18"/>
          <w:szCs w:val="18"/>
        </w:rPr>
        <w:t>la</w:t>
      </w:r>
      <w:r w:rsidRPr="00AF47FF">
        <w:rPr>
          <w:rFonts w:ascii="Tahoma" w:hAnsi="Tahoma" w:cs="Tahoma"/>
          <w:spacing w:val="7"/>
          <w:sz w:val="18"/>
          <w:szCs w:val="18"/>
        </w:rPr>
        <w:t xml:space="preserve"> </w:t>
      </w:r>
      <w:r w:rsidRPr="00AF47FF">
        <w:rPr>
          <w:rFonts w:ascii="Tahoma" w:hAnsi="Tahoma" w:cs="Tahoma"/>
          <w:sz w:val="18"/>
          <w:szCs w:val="18"/>
        </w:rPr>
        <w:t>Función</w:t>
      </w:r>
      <w:r w:rsidRPr="00AF47FF">
        <w:rPr>
          <w:rFonts w:ascii="Tahoma" w:hAnsi="Tahoma" w:cs="Tahoma"/>
          <w:spacing w:val="8"/>
          <w:sz w:val="18"/>
          <w:szCs w:val="18"/>
        </w:rPr>
        <w:t xml:space="preserve"> </w:t>
      </w:r>
      <w:r w:rsidRPr="00AF47FF">
        <w:rPr>
          <w:rFonts w:ascii="Tahoma" w:hAnsi="Tahoma" w:cs="Tahoma"/>
          <w:sz w:val="18"/>
          <w:szCs w:val="18"/>
        </w:rPr>
        <w:t>Pública</w:t>
      </w:r>
      <w:r w:rsidRPr="00AF47FF">
        <w:rPr>
          <w:rFonts w:ascii="Tahoma" w:hAnsi="Tahoma" w:cs="Tahoma"/>
          <w:spacing w:val="7"/>
          <w:sz w:val="18"/>
          <w:szCs w:val="18"/>
        </w:rPr>
        <w:t xml:space="preserve"> </w:t>
      </w:r>
      <w:r w:rsidRPr="00AF47FF">
        <w:rPr>
          <w:rFonts w:ascii="Tahoma" w:hAnsi="Tahoma" w:cs="Tahoma"/>
          <w:sz w:val="18"/>
          <w:szCs w:val="18"/>
        </w:rPr>
        <w:t>y</w:t>
      </w:r>
      <w:r w:rsidRPr="00AF47FF">
        <w:rPr>
          <w:rFonts w:ascii="Tahoma" w:hAnsi="Tahoma" w:cs="Tahoma"/>
          <w:spacing w:val="8"/>
          <w:sz w:val="18"/>
          <w:szCs w:val="18"/>
        </w:rPr>
        <w:t xml:space="preserve"> </w:t>
      </w:r>
      <w:r w:rsidRPr="00AF47FF">
        <w:rPr>
          <w:rFonts w:ascii="Tahoma" w:hAnsi="Tahoma" w:cs="Tahoma"/>
          <w:sz w:val="18"/>
          <w:szCs w:val="18"/>
        </w:rPr>
        <w:t>el</w:t>
      </w:r>
      <w:r w:rsidRPr="00AF47FF">
        <w:rPr>
          <w:rFonts w:ascii="Tahoma" w:hAnsi="Tahoma" w:cs="Tahoma"/>
          <w:spacing w:val="7"/>
          <w:sz w:val="18"/>
          <w:szCs w:val="18"/>
        </w:rPr>
        <w:t xml:space="preserve"> </w:t>
      </w:r>
      <w:r w:rsidRPr="00AF47FF">
        <w:rPr>
          <w:rFonts w:ascii="Tahoma" w:hAnsi="Tahoma" w:cs="Tahoma"/>
          <w:sz w:val="18"/>
          <w:szCs w:val="18"/>
        </w:rPr>
        <w:t>Órgano</w:t>
      </w:r>
      <w:r w:rsidRPr="00AF47FF">
        <w:rPr>
          <w:rFonts w:ascii="Tahoma" w:hAnsi="Tahoma" w:cs="Tahoma"/>
          <w:spacing w:val="7"/>
          <w:sz w:val="18"/>
          <w:szCs w:val="18"/>
        </w:rPr>
        <w:t xml:space="preserve"> </w:t>
      </w:r>
      <w:r w:rsidRPr="00AF47FF">
        <w:rPr>
          <w:rFonts w:ascii="Tahoma" w:hAnsi="Tahoma" w:cs="Tahoma"/>
          <w:sz w:val="18"/>
          <w:szCs w:val="18"/>
        </w:rPr>
        <w:t>Interno</w:t>
      </w:r>
      <w:r w:rsidRPr="00AF47FF">
        <w:rPr>
          <w:rFonts w:ascii="Tahoma" w:hAnsi="Tahoma" w:cs="Tahoma"/>
          <w:spacing w:val="8"/>
          <w:sz w:val="18"/>
          <w:szCs w:val="18"/>
        </w:rPr>
        <w:t xml:space="preserve"> </w:t>
      </w:r>
      <w:r w:rsidRPr="00AF47FF">
        <w:rPr>
          <w:rFonts w:ascii="Tahoma" w:hAnsi="Tahoma" w:cs="Tahoma"/>
          <w:sz w:val="18"/>
          <w:szCs w:val="18"/>
        </w:rPr>
        <w:t>de</w:t>
      </w:r>
      <w:r w:rsidRPr="00AF47FF">
        <w:rPr>
          <w:rFonts w:ascii="Tahoma" w:hAnsi="Tahoma" w:cs="Tahoma"/>
          <w:spacing w:val="7"/>
          <w:sz w:val="18"/>
          <w:szCs w:val="18"/>
        </w:rPr>
        <w:t xml:space="preserve"> </w:t>
      </w:r>
      <w:r w:rsidRPr="00AF47FF">
        <w:rPr>
          <w:rFonts w:ascii="Tahoma" w:hAnsi="Tahoma" w:cs="Tahoma"/>
          <w:sz w:val="18"/>
          <w:szCs w:val="18"/>
        </w:rPr>
        <w:t>Control,</w:t>
      </w:r>
      <w:r w:rsidRPr="00AF47FF">
        <w:rPr>
          <w:rFonts w:ascii="Tahoma" w:hAnsi="Tahoma" w:cs="Tahoma"/>
          <w:spacing w:val="-47"/>
          <w:sz w:val="18"/>
          <w:szCs w:val="18"/>
        </w:rPr>
        <w:t xml:space="preserve"> </w:t>
      </w:r>
      <w:r w:rsidRPr="00AF47FF">
        <w:rPr>
          <w:rFonts w:ascii="Tahoma" w:hAnsi="Tahoma" w:cs="Tahoma"/>
          <w:sz w:val="18"/>
          <w:szCs w:val="18"/>
        </w:rPr>
        <w:t xml:space="preserve">de conformidad con el artículo 107 del Reglamento de la </w:t>
      </w:r>
      <w:r w:rsidRPr="00AF47FF">
        <w:rPr>
          <w:rFonts w:ascii="Tahoma" w:hAnsi="Tahoma" w:cs="Tahoma"/>
          <w:b/>
          <w:sz w:val="18"/>
          <w:szCs w:val="18"/>
        </w:rPr>
        <w:t>"LAASSP"</w:t>
      </w:r>
      <w:r w:rsidRPr="00AF47FF">
        <w:rPr>
          <w:rFonts w:ascii="Tahoma" w:hAnsi="Tahoma" w:cs="Tahoma"/>
          <w:sz w:val="18"/>
          <w:szCs w:val="18"/>
        </w:rPr>
        <w:t>.</w:t>
      </w:r>
    </w:p>
    <w:p w14:paraId="76B6FEE2" w14:textId="77777777" w:rsidR="00B8527F" w:rsidRPr="00AF47FF" w:rsidRDefault="00B8527F" w:rsidP="00B8527F">
      <w:pPr>
        <w:pStyle w:val="Prrafodelista"/>
        <w:widowControl w:val="0"/>
        <w:tabs>
          <w:tab w:val="left" w:pos="536"/>
        </w:tabs>
        <w:autoSpaceDE w:val="0"/>
        <w:autoSpaceDN w:val="0"/>
        <w:spacing w:after="0" w:line="240" w:lineRule="auto"/>
        <w:ind w:left="0" w:right="48"/>
        <w:contextualSpacing w:val="0"/>
        <w:rPr>
          <w:rFonts w:ascii="Tahoma" w:hAnsi="Tahoma" w:cs="Tahoma"/>
          <w:sz w:val="18"/>
          <w:szCs w:val="18"/>
        </w:rPr>
      </w:pPr>
    </w:p>
    <w:p w14:paraId="655D09DA" w14:textId="77777777" w:rsidR="00B8527F" w:rsidRPr="00AF47FF" w:rsidRDefault="00B8527F" w:rsidP="00B8527F">
      <w:pPr>
        <w:pStyle w:val="Ttulo1"/>
        <w:spacing w:before="0" w:line="240" w:lineRule="auto"/>
        <w:ind w:right="48"/>
        <w:rPr>
          <w:rFonts w:ascii="Tahoma" w:hAnsi="Tahoma" w:cs="Tahoma"/>
          <w:color w:val="auto"/>
          <w:sz w:val="18"/>
          <w:szCs w:val="18"/>
        </w:rPr>
      </w:pPr>
      <w:bookmarkStart w:id="36" w:name="_Toc102651796"/>
      <w:bookmarkStart w:id="37" w:name="_Toc103948818"/>
      <w:r w:rsidRPr="00AF47FF">
        <w:rPr>
          <w:rFonts w:ascii="Tahoma" w:hAnsi="Tahoma" w:cs="Tahoma"/>
          <w:color w:val="auto"/>
          <w:sz w:val="18"/>
          <w:szCs w:val="18"/>
        </w:rPr>
        <w:t>NOVENA. OBLIGACIONES DE "EL CENACE”</w:t>
      </w:r>
      <w:bookmarkEnd w:id="36"/>
      <w:bookmarkEnd w:id="37"/>
    </w:p>
    <w:p w14:paraId="3D4FE3CF" w14:textId="77777777" w:rsidR="00B8527F" w:rsidRPr="00AF47FF" w:rsidRDefault="00B8527F" w:rsidP="000D4109">
      <w:pPr>
        <w:pStyle w:val="Prrafodelista"/>
        <w:widowControl w:val="0"/>
        <w:numPr>
          <w:ilvl w:val="0"/>
          <w:numId w:val="77"/>
        </w:numPr>
        <w:tabs>
          <w:tab w:val="left" w:pos="528"/>
        </w:tabs>
        <w:autoSpaceDE w:val="0"/>
        <w:autoSpaceDN w:val="0"/>
        <w:spacing w:after="0" w:line="240" w:lineRule="auto"/>
        <w:ind w:left="0" w:right="48" w:firstLine="0"/>
        <w:contextualSpacing w:val="0"/>
        <w:jc w:val="both"/>
        <w:rPr>
          <w:rFonts w:ascii="Tahoma" w:hAnsi="Tahoma" w:cs="Tahoma"/>
          <w:sz w:val="18"/>
          <w:szCs w:val="18"/>
        </w:rPr>
      </w:pPr>
      <w:r w:rsidRPr="00AF47FF">
        <w:rPr>
          <w:rFonts w:ascii="Tahoma" w:hAnsi="Tahoma" w:cs="Tahoma"/>
          <w:sz w:val="18"/>
          <w:szCs w:val="18"/>
        </w:rPr>
        <w:t xml:space="preserve">Otorgar todas las facilidades necesarias, a efecto de que </w:t>
      </w:r>
      <w:r w:rsidRPr="00AF47FF">
        <w:rPr>
          <w:rFonts w:ascii="Tahoma" w:hAnsi="Tahoma" w:cs="Tahoma"/>
          <w:b/>
          <w:sz w:val="18"/>
          <w:szCs w:val="18"/>
        </w:rPr>
        <w:t xml:space="preserve">"EL PROVEEDOR" </w:t>
      </w:r>
      <w:r w:rsidRPr="00AF47FF">
        <w:rPr>
          <w:rFonts w:ascii="Tahoma" w:hAnsi="Tahoma" w:cs="Tahoma"/>
          <w:sz w:val="18"/>
          <w:szCs w:val="18"/>
        </w:rPr>
        <w:t>lleve a cabo en los términos convenidos.</w:t>
      </w:r>
    </w:p>
    <w:p w14:paraId="3CE36074" w14:textId="77777777" w:rsidR="00B8527F" w:rsidRPr="00AF47FF" w:rsidRDefault="00B8527F" w:rsidP="000D4109">
      <w:pPr>
        <w:pStyle w:val="Prrafodelista"/>
        <w:widowControl w:val="0"/>
        <w:numPr>
          <w:ilvl w:val="0"/>
          <w:numId w:val="77"/>
        </w:numPr>
        <w:tabs>
          <w:tab w:val="left" w:pos="528"/>
        </w:tabs>
        <w:autoSpaceDE w:val="0"/>
        <w:autoSpaceDN w:val="0"/>
        <w:spacing w:after="0" w:line="240" w:lineRule="auto"/>
        <w:ind w:left="0" w:right="48" w:firstLine="0"/>
        <w:contextualSpacing w:val="0"/>
        <w:jc w:val="both"/>
        <w:rPr>
          <w:rFonts w:ascii="Tahoma" w:hAnsi="Tahoma" w:cs="Tahoma"/>
          <w:sz w:val="18"/>
          <w:szCs w:val="18"/>
        </w:rPr>
      </w:pPr>
      <w:r w:rsidRPr="00AF47FF">
        <w:rPr>
          <w:rFonts w:ascii="Tahoma" w:hAnsi="Tahoma" w:cs="Tahoma"/>
          <w:sz w:val="18"/>
          <w:szCs w:val="18"/>
        </w:rPr>
        <w:t>Sufragar el pago correspondiente en tiempo y forma, por la prestación de los servicios.</w:t>
      </w:r>
    </w:p>
    <w:p w14:paraId="79F81D53" w14:textId="77777777" w:rsidR="00B8527F" w:rsidRPr="00AF47FF" w:rsidRDefault="00B8527F" w:rsidP="000D4109">
      <w:pPr>
        <w:pStyle w:val="Prrafodelista"/>
        <w:widowControl w:val="0"/>
        <w:numPr>
          <w:ilvl w:val="0"/>
          <w:numId w:val="77"/>
        </w:numPr>
        <w:tabs>
          <w:tab w:val="left" w:pos="563"/>
        </w:tabs>
        <w:autoSpaceDE w:val="0"/>
        <w:autoSpaceDN w:val="0"/>
        <w:spacing w:after="0" w:line="240" w:lineRule="auto"/>
        <w:ind w:left="0" w:right="48" w:firstLine="0"/>
        <w:contextualSpacing w:val="0"/>
        <w:jc w:val="both"/>
        <w:rPr>
          <w:rFonts w:ascii="Tahoma" w:hAnsi="Tahoma" w:cs="Tahoma"/>
          <w:sz w:val="18"/>
          <w:szCs w:val="18"/>
        </w:rPr>
      </w:pPr>
      <w:r w:rsidRPr="00AF47FF">
        <w:rPr>
          <w:rFonts w:ascii="Tahoma" w:hAnsi="Tahoma" w:cs="Tahoma"/>
          <w:sz w:val="18"/>
          <w:szCs w:val="18"/>
        </w:rPr>
        <w:t xml:space="preserve">Extender a </w:t>
      </w:r>
      <w:r w:rsidRPr="00AF47FF">
        <w:rPr>
          <w:rFonts w:ascii="Tahoma" w:hAnsi="Tahoma" w:cs="Tahoma"/>
          <w:b/>
          <w:sz w:val="18"/>
          <w:szCs w:val="18"/>
        </w:rPr>
        <w:t>"EL PROVEEDOR"</w:t>
      </w:r>
      <w:r w:rsidRPr="00AF47FF">
        <w:rPr>
          <w:rFonts w:ascii="Tahoma" w:hAnsi="Tahoma" w:cs="Tahoma"/>
          <w:sz w:val="18"/>
          <w:szCs w:val="18"/>
        </w:rPr>
        <w:t>, en caso de que lo requiera, por conducto del Administrador del Contrato, la constancia de</w:t>
      </w:r>
      <w:r w:rsidRPr="00AF47FF">
        <w:rPr>
          <w:rFonts w:ascii="Tahoma" w:hAnsi="Tahoma" w:cs="Tahoma"/>
          <w:spacing w:val="1"/>
          <w:sz w:val="18"/>
          <w:szCs w:val="18"/>
        </w:rPr>
        <w:t xml:space="preserve"> </w:t>
      </w:r>
      <w:r w:rsidRPr="00AF47FF">
        <w:rPr>
          <w:rFonts w:ascii="Tahoma" w:hAnsi="Tahoma" w:cs="Tahoma"/>
          <w:sz w:val="18"/>
          <w:szCs w:val="18"/>
        </w:rPr>
        <w:t>cumplimiento de obligaciones contractuales inmediatamente que se cumplan éstas a satisfacción expresa de dicho servidor público</w:t>
      </w:r>
      <w:r w:rsidRPr="00AF47FF">
        <w:rPr>
          <w:rFonts w:ascii="Tahoma" w:hAnsi="Tahoma" w:cs="Tahoma"/>
          <w:spacing w:val="1"/>
          <w:sz w:val="18"/>
          <w:szCs w:val="18"/>
        </w:rPr>
        <w:t xml:space="preserve"> </w:t>
      </w:r>
      <w:r w:rsidRPr="00AF47FF">
        <w:rPr>
          <w:rFonts w:ascii="Tahoma" w:hAnsi="Tahoma" w:cs="Tahoma"/>
          <w:sz w:val="18"/>
          <w:szCs w:val="18"/>
        </w:rPr>
        <w:t>para que se dé trámite a la cancelación de la garantía de cumplimiento del presente contrato.</w:t>
      </w:r>
    </w:p>
    <w:p w14:paraId="3E89FB87" w14:textId="77777777" w:rsidR="00B8527F" w:rsidRPr="00AF47FF" w:rsidRDefault="00B8527F" w:rsidP="00B8527F">
      <w:pPr>
        <w:pStyle w:val="Prrafodelista"/>
        <w:widowControl w:val="0"/>
        <w:tabs>
          <w:tab w:val="left" w:pos="563"/>
        </w:tabs>
        <w:autoSpaceDE w:val="0"/>
        <w:autoSpaceDN w:val="0"/>
        <w:spacing w:after="0" w:line="240" w:lineRule="auto"/>
        <w:ind w:left="0" w:right="48"/>
        <w:contextualSpacing w:val="0"/>
        <w:rPr>
          <w:rFonts w:ascii="Tahoma" w:hAnsi="Tahoma" w:cs="Tahoma"/>
          <w:sz w:val="18"/>
          <w:szCs w:val="18"/>
        </w:rPr>
      </w:pPr>
    </w:p>
    <w:p w14:paraId="4E8345FB" w14:textId="77777777" w:rsidR="00B8527F" w:rsidRPr="00AF47FF" w:rsidRDefault="00B8527F" w:rsidP="00B8527F">
      <w:pPr>
        <w:pStyle w:val="Ttulo1"/>
        <w:spacing w:before="0" w:line="240" w:lineRule="auto"/>
        <w:ind w:right="48"/>
        <w:rPr>
          <w:rFonts w:ascii="Tahoma" w:hAnsi="Tahoma" w:cs="Tahoma"/>
          <w:color w:val="auto"/>
          <w:sz w:val="18"/>
          <w:szCs w:val="18"/>
        </w:rPr>
      </w:pPr>
      <w:bookmarkStart w:id="38" w:name="_Toc102651797"/>
      <w:bookmarkStart w:id="39" w:name="_Toc103948819"/>
      <w:r w:rsidRPr="00AF47FF">
        <w:rPr>
          <w:rFonts w:ascii="Tahoma" w:hAnsi="Tahoma" w:cs="Tahoma"/>
          <w:color w:val="auto"/>
          <w:sz w:val="18"/>
          <w:szCs w:val="18"/>
        </w:rPr>
        <w:t>DÉCIMA. LUGAR, PLAZOS Y CONDICIONES DE ENTREGA DE LOS SERVICIOS</w:t>
      </w:r>
      <w:bookmarkEnd w:id="38"/>
      <w:bookmarkEnd w:id="39"/>
    </w:p>
    <w:p w14:paraId="1D208328" w14:textId="0C2F9C67" w:rsidR="00B8527F" w:rsidRPr="00AF47FF" w:rsidRDefault="00B8527F" w:rsidP="00B8527F">
      <w:pPr>
        <w:spacing w:after="0" w:line="240" w:lineRule="auto"/>
        <w:ind w:right="48"/>
        <w:jc w:val="both"/>
        <w:rPr>
          <w:rFonts w:ascii="Tahoma" w:hAnsi="Tahoma" w:cs="Tahoma"/>
          <w:sz w:val="18"/>
          <w:szCs w:val="18"/>
        </w:rPr>
      </w:pPr>
      <w:r w:rsidRPr="00AF47FF">
        <w:rPr>
          <w:rFonts w:ascii="Tahoma" w:hAnsi="Tahoma" w:cs="Tahoma"/>
          <w:sz w:val="18"/>
          <w:szCs w:val="18"/>
        </w:rPr>
        <w:t xml:space="preserve">La prestación de los servicios será conforme a los plazos, condiciones y entregables establecidos por </w:t>
      </w:r>
      <w:r w:rsidRPr="00AF47FF">
        <w:rPr>
          <w:rFonts w:ascii="Tahoma" w:hAnsi="Tahoma" w:cs="Tahoma"/>
          <w:b/>
          <w:sz w:val="18"/>
          <w:szCs w:val="18"/>
        </w:rPr>
        <w:t xml:space="preserve">“EL CENACE” </w:t>
      </w:r>
      <w:r w:rsidRPr="00AF47FF">
        <w:rPr>
          <w:rFonts w:ascii="Tahoma" w:hAnsi="Tahoma" w:cs="Tahoma"/>
          <w:sz w:val="18"/>
          <w:szCs w:val="18"/>
        </w:rPr>
        <w:t xml:space="preserve">en el </w:t>
      </w:r>
      <w:r w:rsidRPr="00AF47FF">
        <w:rPr>
          <w:rFonts w:ascii="Tahoma" w:hAnsi="Tahoma" w:cs="Tahoma"/>
          <w:b/>
          <w:sz w:val="18"/>
          <w:szCs w:val="18"/>
        </w:rPr>
        <w:t>“ANEXO</w:t>
      </w:r>
      <w:r w:rsidRPr="00AF47FF">
        <w:rPr>
          <w:rFonts w:ascii="Tahoma" w:hAnsi="Tahoma" w:cs="Tahoma"/>
          <w:b/>
          <w:spacing w:val="1"/>
          <w:sz w:val="18"/>
          <w:szCs w:val="18"/>
        </w:rPr>
        <w:t xml:space="preserve"> </w:t>
      </w:r>
      <w:r w:rsidRPr="00AF47FF">
        <w:rPr>
          <w:rFonts w:ascii="Tahoma" w:hAnsi="Tahoma" w:cs="Tahoma"/>
          <w:b/>
          <w:sz w:val="18"/>
          <w:szCs w:val="18"/>
        </w:rPr>
        <w:t>TÉCNICO”</w:t>
      </w:r>
      <w:r w:rsidRPr="00AF47FF">
        <w:rPr>
          <w:rFonts w:ascii="Tahoma" w:hAnsi="Tahoma" w:cs="Tahoma"/>
          <w:b/>
          <w:spacing w:val="16"/>
          <w:sz w:val="18"/>
          <w:szCs w:val="18"/>
        </w:rPr>
        <w:t xml:space="preserve"> </w:t>
      </w:r>
      <w:r w:rsidRPr="00AF47FF">
        <w:rPr>
          <w:rFonts w:ascii="Tahoma" w:hAnsi="Tahoma" w:cs="Tahoma"/>
          <w:sz w:val="18"/>
          <w:szCs w:val="18"/>
        </w:rPr>
        <w:t>correspondiente</w:t>
      </w:r>
      <w:r w:rsidRPr="00AF47FF">
        <w:rPr>
          <w:rFonts w:ascii="Tahoma" w:hAnsi="Tahoma" w:cs="Tahoma"/>
          <w:spacing w:val="16"/>
          <w:sz w:val="18"/>
          <w:szCs w:val="18"/>
        </w:rPr>
        <w:t xml:space="preserve"> </w:t>
      </w:r>
      <w:r w:rsidRPr="00AF47FF">
        <w:rPr>
          <w:rFonts w:ascii="Tahoma" w:hAnsi="Tahoma" w:cs="Tahoma"/>
          <w:sz w:val="18"/>
          <w:szCs w:val="18"/>
        </w:rPr>
        <w:t>a</w:t>
      </w:r>
      <w:r w:rsidRPr="00AF47FF">
        <w:rPr>
          <w:rFonts w:ascii="Tahoma" w:hAnsi="Tahoma" w:cs="Tahoma"/>
          <w:spacing w:val="16"/>
          <w:sz w:val="18"/>
          <w:szCs w:val="18"/>
        </w:rPr>
        <w:t xml:space="preserve"> </w:t>
      </w:r>
      <w:r w:rsidRPr="00AF47FF">
        <w:rPr>
          <w:rFonts w:ascii="Tahoma" w:hAnsi="Tahoma" w:cs="Tahoma"/>
          <w:sz w:val="18"/>
          <w:szCs w:val="18"/>
        </w:rPr>
        <w:t>la</w:t>
      </w:r>
      <w:r w:rsidRPr="00AF47FF">
        <w:rPr>
          <w:rFonts w:ascii="Tahoma" w:hAnsi="Tahoma" w:cs="Tahoma"/>
          <w:spacing w:val="16"/>
          <w:sz w:val="18"/>
          <w:szCs w:val="18"/>
        </w:rPr>
        <w:t xml:space="preserve"> </w:t>
      </w:r>
      <w:r w:rsidRPr="00AF47FF">
        <w:rPr>
          <w:rFonts w:ascii="Tahoma" w:hAnsi="Tahoma" w:cs="Tahoma"/>
          <w:sz w:val="18"/>
          <w:szCs w:val="18"/>
        </w:rPr>
        <w:t>contratación</w:t>
      </w:r>
      <w:r w:rsidRPr="00AF47FF">
        <w:rPr>
          <w:rFonts w:ascii="Tahoma" w:hAnsi="Tahoma" w:cs="Tahoma"/>
          <w:spacing w:val="16"/>
          <w:sz w:val="18"/>
          <w:szCs w:val="18"/>
        </w:rPr>
        <w:t xml:space="preserve"> </w:t>
      </w:r>
      <w:r w:rsidRPr="00AF47FF">
        <w:rPr>
          <w:rFonts w:ascii="Tahoma" w:hAnsi="Tahoma" w:cs="Tahoma"/>
          <w:sz w:val="18"/>
          <w:szCs w:val="18"/>
        </w:rPr>
        <w:t>de</w:t>
      </w:r>
      <w:r w:rsidR="009E4B32" w:rsidRPr="00AF47FF">
        <w:rPr>
          <w:rFonts w:ascii="Tahoma" w:hAnsi="Tahoma" w:cs="Tahoma"/>
          <w:sz w:val="18"/>
          <w:szCs w:val="18"/>
        </w:rPr>
        <w:t xml:space="preserve"> la </w:t>
      </w:r>
      <w:r w:rsidR="009E4B32" w:rsidRPr="00AF47FF">
        <w:rPr>
          <w:rFonts w:ascii="Tahoma" w:hAnsi="Tahoma" w:cs="Tahoma"/>
          <w:b/>
          <w:bCs/>
          <w:sz w:val="18"/>
          <w:szCs w:val="18"/>
        </w:rPr>
        <w:t>Adquisición de Sistema de Tierras</w:t>
      </w:r>
      <w:r w:rsidRPr="00AF47FF">
        <w:rPr>
          <w:rFonts w:ascii="Tahoma" w:hAnsi="Tahoma" w:cs="Tahoma"/>
          <w:b/>
          <w:bCs/>
          <w:sz w:val="18"/>
          <w:szCs w:val="18"/>
        </w:rPr>
        <w:t>.</w:t>
      </w:r>
    </w:p>
    <w:p w14:paraId="03544843" w14:textId="13977BAF" w:rsidR="00B8527F" w:rsidRPr="00AF47FF" w:rsidRDefault="001B7E36" w:rsidP="00B8527F">
      <w:pPr>
        <w:spacing w:after="0" w:line="240" w:lineRule="auto"/>
        <w:ind w:right="48"/>
        <w:jc w:val="both"/>
        <w:rPr>
          <w:rFonts w:ascii="Tahoma" w:hAnsi="Tahoma" w:cs="Tahoma"/>
          <w:sz w:val="18"/>
          <w:szCs w:val="18"/>
        </w:rPr>
      </w:pPr>
      <w:r w:rsidRPr="00AF47FF">
        <w:rPr>
          <w:rFonts w:ascii="Tahoma" w:hAnsi="Tahoma" w:cs="Tahoma"/>
          <w:sz w:val="18"/>
          <w:szCs w:val="18"/>
        </w:rPr>
        <w:t>El suministro</w:t>
      </w:r>
      <w:r w:rsidR="00B8527F" w:rsidRPr="00AF47FF">
        <w:rPr>
          <w:rFonts w:ascii="Tahoma" w:hAnsi="Tahoma" w:cs="Tahoma"/>
          <w:sz w:val="18"/>
          <w:szCs w:val="18"/>
        </w:rPr>
        <w:t xml:space="preserve"> se realizará en los domicilios señalados en el </w:t>
      </w:r>
      <w:r w:rsidR="00B8527F" w:rsidRPr="00AF47FF">
        <w:rPr>
          <w:rFonts w:ascii="Tahoma" w:hAnsi="Tahoma" w:cs="Tahoma"/>
          <w:b/>
          <w:sz w:val="18"/>
          <w:szCs w:val="18"/>
        </w:rPr>
        <w:t xml:space="preserve">“ANEXO TÉCNICO” </w:t>
      </w:r>
      <w:r w:rsidR="009E4B32" w:rsidRPr="00AF47FF">
        <w:rPr>
          <w:rFonts w:ascii="Tahoma" w:hAnsi="Tahoma" w:cs="Tahoma"/>
          <w:sz w:val="18"/>
          <w:szCs w:val="18"/>
        </w:rPr>
        <w:t>la</w:t>
      </w:r>
      <w:r w:rsidR="009E4B32" w:rsidRPr="00AF47FF">
        <w:rPr>
          <w:rFonts w:ascii="Tahoma" w:hAnsi="Tahoma" w:cs="Tahoma"/>
          <w:spacing w:val="16"/>
          <w:sz w:val="18"/>
          <w:szCs w:val="18"/>
        </w:rPr>
        <w:t xml:space="preserve"> </w:t>
      </w:r>
      <w:r w:rsidR="009E4B32" w:rsidRPr="00AF47FF">
        <w:rPr>
          <w:rFonts w:ascii="Tahoma" w:hAnsi="Tahoma" w:cs="Tahoma"/>
          <w:sz w:val="18"/>
          <w:szCs w:val="18"/>
        </w:rPr>
        <w:t>contratación</w:t>
      </w:r>
      <w:r w:rsidR="009E4B32" w:rsidRPr="00AF47FF">
        <w:rPr>
          <w:rFonts w:ascii="Tahoma" w:hAnsi="Tahoma" w:cs="Tahoma"/>
          <w:spacing w:val="16"/>
          <w:sz w:val="18"/>
          <w:szCs w:val="18"/>
        </w:rPr>
        <w:t xml:space="preserve"> </w:t>
      </w:r>
      <w:r w:rsidR="009E4B32" w:rsidRPr="00AF47FF">
        <w:rPr>
          <w:rFonts w:ascii="Tahoma" w:hAnsi="Tahoma" w:cs="Tahoma"/>
          <w:sz w:val="18"/>
          <w:szCs w:val="18"/>
        </w:rPr>
        <w:t xml:space="preserve">de la </w:t>
      </w:r>
      <w:r w:rsidR="009E4B32" w:rsidRPr="00AF47FF">
        <w:rPr>
          <w:rFonts w:ascii="Tahoma" w:hAnsi="Tahoma" w:cs="Tahoma"/>
          <w:b/>
          <w:bCs/>
          <w:sz w:val="18"/>
          <w:szCs w:val="18"/>
        </w:rPr>
        <w:t>Adquisición de Sistema de Tierras</w:t>
      </w:r>
      <w:r w:rsidR="00B8527F" w:rsidRPr="00AF47FF">
        <w:rPr>
          <w:rFonts w:ascii="Tahoma" w:hAnsi="Tahoma" w:cs="Tahoma"/>
          <w:b/>
          <w:sz w:val="18"/>
          <w:szCs w:val="18"/>
        </w:rPr>
        <w:t xml:space="preserve"> </w:t>
      </w:r>
      <w:r w:rsidR="00B8527F" w:rsidRPr="00AF47FF">
        <w:rPr>
          <w:rFonts w:ascii="Tahoma" w:hAnsi="Tahoma" w:cs="Tahoma"/>
          <w:sz w:val="18"/>
          <w:szCs w:val="18"/>
        </w:rPr>
        <w:t>y en las fechas</w:t>
      </w:r>
      <w:r w:rsidR="00B8527F" w:rsidRPr="00AF47FF">
        <w:rPr>
          <w:rFonts w:ascii="Tahoma" w:hAnsi="Tahoma" w:cs="Tahoma"/>
          <w:spacing w:val="1"/>
          <w:sz w:val="18"/>
          <w:szCs w:val="18"/>
        </w:rPr>
        <w:t xml:space="preserve"> </w:t>
      </w:r>
      <w:r w:rsidR="00B8527F" w:rsidRPr="00AF47FF">
        <w:rPr>
          <w:rFonts w:ascii="Tahoma" w:hAnsi="Tahoma" w:cs="Tahoma"/>
          <w:sz w:val="18"/>
          <w:szCs w:val="18"/>
        </w:rPr>
        <w:t>establecidas en el mismo.</w:t>
      </w:r>
    </w:p>
    <w:p w14:paraId="5364E4B1" w14:textId="77777777" w:rsidR="00B8527F" w:rsidRPr="00AF47FF" w:rsidRDefault="00B8527F" w:rsidP="00B8527F">
      <w:pPr>
        <w:spacing w:after="0" w:line="240" w:lineRule="auto"/>
        <w:ind w:right="48"/>
        <w:jc w:val="both"/>
        <w:rPr>
          <w:rFonts w:ascii="Tahoma" w:hAnsi="Tahoma" w:cs="Tahoma"/>
          <w:sz w:val="18"/>
          <w:szCs w:val="18"/>
        </w:rPr>
      </w:pPr>
      <w:r w:rsidRPr="00AF47FF">
        <w:rPr>
          <w:rFonts w:ascii="Tahoma" w:hAnsi="Tahoma" w:cs="Tahoma"/>
          <w:b/>
          <w:sz w:val="18"/>
          <w:szCs w:val="18"/>
        </w:rPr>
        <w:t xml:space="preserve">El presente párrafo no debe considerarse como incluido en este Contrato, toda vez que el mismo es de Servicios. </w:t>
      </w:r>
      <w:r w:rsidRPr="00AF47FF">
        <w:rPr>
          <w:rFonts w:ascii="Tahoma" w:hAnsi="Tahoma" w:cs="Tahoma"/>
          <w:sz w:val="18"/>
          <w:szCs w:val="18"/>
        </w:rPr>
        <w:t>Durante la</w:t>
      </w:r>
      <w:r w:rsidRPr="00AF47FF">
        <w:rPr>
          <w:rFonts w:ascii="Tahoma" w:hAnsi="Tahoma" w:cs="Tahoma"/>
          <w:spacing w:val="1"/>
          <w:sz w:val="18"/>
          <w:szCs w:val="18"/>
        </w:rPr>
        <w:t xml:space="preserve"> </w:t>
      </w:r>
      <w:r w:rsidRPr="00AF47FF">
        <w:rPr>
          <w:rFonts w:ascii="Tahoma" w:hAnsi="Tahoma" w:cs="Tahoma"/>
          <w:sz w:val="18"/>
          <w:szCs w:val="18"/>
        </w:rPr>
        <w:t>recepción, los servicios estarán sujetos a una verificación visual aleatoria. En los casos en que se detecten defectos o discrepancias</w:t>
      </w:r>
      <w:r w:rsidRPr="00AF47FF">
        <w:rPr>
          <w:rFonts w:ascii="Tahoma" w:hAnsi="Tahoma" w:cs="Tahoma"/>
          <w:spacing w:val="1"/>
          <w:sz w:val="18"/>
          <w:szCs w:val="18"/>
        </w:rPr>
        <w:t xml:space="preserve"> </w:t>
      </w:r>
      <w:r w:rsidRPr="00AF47FF">
        <w:rPr>
          <w:rFonts w:ascii="Tahoma" w:hAnsi="Tahoma" w:cs="Tahoma"/>
          <w:sz w:val="18"/>
          <w:szCs w:val="18"/>
        </w:rPr>
        <w:t xml:space="preserve">en la entrega o incumplimiento en las especificaciones técnicas de los servicios, </w:t>
      </w:r>
      <w:r w:rsidRPr="00AF47FF">
        <w:rPr>
          <w:rFonts w:ascii="Tahoma" w:hAnsi="Tahoma" w:cs="Tahoma"/>
          <w:b/>
          <w:sz w:val="18"/>
          <w:szCs w:val="18"/>
        </w:rPr>
        <w:t xml:space="preserve">"EL PROVEEDOR" </w:t>
      </w:r>
      <w:r w:rsidRPr="00AF47FF">
        <w:rPr>
          <w:rFonts w:ascii="Tahoma" w:hAnsi="Tahoma" w:cs="Tahoma"/>
          <w:sz w:val="18"/>
          <w:szCs w:val="18"/>
        </w:rPr>
        <w:t>contará con un (colocar plazo</w:t>
      </w:r>
      <w:r w:rsidRPr="00AF47FF">
        <w:rPr>
          <w:rFonts w:ascii="Tahoma" w:hAnsi="Tahoma" w:cs="Tahoma"/>
          <w:spacing w:val="1"/>
          <w:sz w:val="18"/>
          <w:szCs w:val="18"/>
        </w:rPr>
        <w:t xml:space="preserve"> </w:t>
      </w:r>
      <w:r w:rsidRPr="00AF47FF">
        <w:rPr>
          <w:rFonts w:ascii="Tahoma" w:hAnsi="Tahoma" w:cs="Tahoma"/>
          <w:sz w:val="18"/>
          <w:szCs w:val="18"/>
        </w:rPr>
        <w:t>para reposición de los servicios), para la reposición de éstos, contadas a partir del momento de la devolución y/o la notificación por</w:t>
      </w:r>
      <w:r w:rsidRPr="00AF47FF">
        <w:rPr>
          <w:rFonts w:ascii="Tahoma" w:hAnsi="Tahoma" w:cs="Tahoma"/>
          <w:spacing w:val="1"/>
          <w:sz w:val="18"/>
          <w:szCs w:val="18"/>
        </w:rPr>
        <w:t xml:space="preserve"> </w:t>
      </w:r>
      <w:r w:rsidRPr="00AF47FF">
        <w:rPr>
          <w:rFonts w:ascii="Tahoma" w:hAnsi="Tahoma" w:cs="Tahoma"/>
          <w:sz w:val="18"/>
          <w:szCs w:val="18"/>
        </w:rPr>
        <w:t xml:space="preserve">correo electrónico y/o escrito, sin costo adicional para </w:t>
      </w:r>
      <w:r w:rsidRPr="00AF47FF">
        <w:rPr>
          <w:rFonts w:ascii="Tahoma" w:hAnsi="Tahoma" w:cs="Tahoma"/>
          <w:b/>
          <w:sz w:val="18"/>
          <w:szCs w:val="18"/>
        </w:rPr>
        <w:t>"EL CENACE"</w:t>
      </w:r>
      <w:r w:rsidRPr="00AF47FF">
        <w:rPr>
          <w:rFonts w:ascii="Tahoma" w:hAnsi="Tahoma" w:cs="Tahoma"/>
          <w:sz w:val="18"/>
          <w:szCs w:val="18"/>
        </w:rPr>
        <w:t>.</w:t>
      </w:r>
    </w:p>
    <w:p w14:paraId="60A6368A" w14:textId="77777777"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sz w:val="18"/>
          <w:szCs w:val="18"/>
        </w:rPr>
        <w:t>No existirá el otorgamiento de prórrogas para el cumplimiento de las obligaciones contractuales y los requisitos que deberán</w:t>
      </w:r>
      <w:r w:rsidRPr="00AF47FF">
        <w:rPr>
          <w:rFonts w:ascii="Tahoma" w:hAnsi="Tahoma" w:cs="Tahoma"/>
          <w:spacing w:val="1"/>
          <w:sz w:val="18"/>
          <w:szCs w:val="18"/>
        </w:rPr>
        <w:t xml:space="preserve"> </w:t>
      </w:r>
      <w:r w:rsidRPr="00AF47FF">
        <w:rPr>
          <w:rFonts w:ascii="Tahoma" w:hAnsi="Tahoma" w:cs="Tahoma"/>
          <w:sz w:val="18"/>
          <w:szCs w:val="18"/>
        </w:rPr>
        <w:t>observarse.</w:t>
      </w:r>
    </w:p>
    <w:p w14:paraId="63872D9D" w14:textId="77777777" w:rsidR="00B8527F" w:rsidRPr="00AF47FF" w:rsidRDefault="00B8527F" w:rsidP="00B8527F">
      <w:pPr>
        <w:pStyle w:val="Textoindependiente"/>
        <w:ind w:right="48"/>
        <w:rPr>
          <w:rFonts w:ascii="Tahoma" w:hAnsi="Tahoma" w:cs="Tahoma"/>
          <w:sz w:val="18"/>
          <w:szCs w:val="18"/>
        </w:rPr>
      </w:pPr>
    </w:p>
    <w:p w14:paraId="53EDC5F0" w14:textId="77777777" w:rsidR="00B8527F" w:rsidRPr="00AF47FF" w:rsidRDefault="00B8527F" w:rsidP="00B8527F">
      <w:pPr>
        <w:pStyle w:val="Ttulo2"/>
        <w:spacing w:before="0" w:line="240" w:lineRule="auto"/>
        <w:ind w:right="48"/>
        <w:rPr>
          <w:rFonts w:ascii="Tahoma" w:hAnsi="Tahoma" w:cs="Tahoma"/>
          <w:color w:val="auto"/>
          <w:sz w:val="18"/>
          <w:szCs w:val="18"/>
        </w:rPr>
      </w:pPr>
      <w:bookmarkStart w:id="40" w:name="_Toc102651798"/>
      <w:bookmarkStart w:id="41" w:name="_Toc103948820"/>
      <w:r w:rsidRPr="00AF47FF">
        <w:rPr>
          <w:rFonts w:ascii="Tahoma" w:hAnsi="Tahoma" w:cs="Tahoma"/>
          <w:color w:val="auto"/>
          <w:sz w:val="18"/>
          <w:szCs w:val="18"/>
        </w:rPr>
        <w:t>La presente Cláusula no debe considerarse como incluida en este Contrato, toda vez que el mismo es de Servicios.</w:t>
      </w:r>
      <w:bookmarkEnd w:id="40"/>
      <w:bookmarkEnd w:id="41"/>
      <w:r w:rsidRPr="00AF47FF">
        <w:rPr>
          <w:rFonts w:ascii="Tahoma" w:hAnsi="Tahoma" w:cs="Tahoma"/>
          <w:color w:val="auto"/>
          <w:sz w:val="18"/>
          <w:szCs w:val="18"/>
        </w:rPr>
        <w:t xml:space="preserve"> </w:t>
      </w:r>
    </w:p>
    <w:p w14:paraId="63CF6339" w14:textId="77777777" w:rsidR="00B8527F" w:rsidRPr="00AF47FF" w:rsidRDefault="00B8527F" w:rsidP="00B8527F">
      <w:pPr>
        <w:pStyle w:val="Ttulo2"/>
        <w:spacing w:before="0" w:line="240" w:lineRule="auto"/>
        <w:ind w:right="48"/>
        <w:rPr>
          <w:rFonts w:ascii="Tahoma" w:hAnsi="Tahoma" w:cs="Tahoma"/>
          <w:color w:val="auto"/>
          <w:sz w:val="18"/>
          <w:szCs w:val="18"/>
        </w:rPr>
      </w:pPr>
    </w:p>
    <w:p w14:paraId="261E7626" w14:textId="77777777" w:rsidR="00B8527F" w:rsidRPr="00AF47FF" w:rsidRDefault="00B8527F" w:rsidP="00B8527F">
      <w:pPr>
        <w:pStyle w:val="Ttulo2"/>
        <w:spacing w:before="0" w:line="240" w:lineRule="auto"/>
        <w:ind w:right="48"/>
        <w:rPr>
          <w:rFonts w:ascii="Tahoma" w:hAnsi="Tahoma" w:cs="Tahoma"/>
          <w:color w:val="auto"/>
          <w:sz w:val="18"/>
          <w:szCs w:val="18"/>
        </w:rPr>
      </w:pPr>
      <w:bookmarkStart w:id="42" w:name="_Toc102651799"/>
      <w:bookmarkStart w:id="43" w:name="_Toc103948821"/>
      <w:r w:rsidRPr="00AF47FF">
        <w:rPr>
          <w:rFonts w:ascii="Tahoma" w:hAnsi="Tahoma" w:cs="Tahoma"/>
          <w:color w:val="auto"/>
          <w:sz w:val="18"/>
          <w:szCs w:val="18"/>
        </w:rPr>
        <w:t>DÉCIMA</w:t>
      </w:r>
      <w:r w:rsidRPr="00AF47FF">
        <w:rPr>
          <w:rFonts w:ascii="Tahoma" w:hAnsi="Tahoma" w:cs="Tahoma"/>
          <w:color w:val="auto"/>
          <w:spacing w:val="-47"/>
          <w:sz w:val="18"/>
          <w:szCs w:val="18"/>
        </w:rPr>
        <w:t xml:space="preserve"> </w:t>
      </w:r>
      <w:r w:rsidRPr="00AF47FF">
        <w:rPr>
          <w:rFonts w:ascii="Tahoma" w:hAnsi="Tahoma" w:cs="Tahoma"/>
          <w:color w:val="auto"/>
          <w:sz w:val="18"/>
          <w:szCs w:val="18"/>
        </w:rPr>
        <w:t>PRIMERA. LICENCIAS, AUTORIZACIONES Y PERMISOS (NO APLICA)</w:t>
      </w:r>
      <w:bookmarkEnd w:id="42"/>
      <w:bookmarkEnd w:id="43"/>
    </w:p>
    <w:p w14:paraId="79A74D9E" w14:textId="77777777" w:rsidR="00B8527F" w:rsidRPr="00AF47FF" w:rsidRDefault="00B8527F" w:rsidP="00B8527F">
      <w:pPr>
        <w:pStyle w:val="Textoindependiente"/>
        <w:ind w:right="48"/>
        <w:jc w:val="both"/>
        <w:rPr>
          <w:rFonts w:ascii="Tahoma" w:hAnsi="Tahoma" w:cs="Tahoma"/>
          <w:b/>
          <w:sz w:val="18"/>
          <w:szCs w:val="18"/>
        </w:rPr>
      </w:pPr>
      <w:r w:rsidRPr="00AF47FF">
        <w:rPr>
          <w:rFonts w:ascii="Tahoma" w:hAnsi="Tahoma" w:cs="Tahoma"/>
          <w:sz w:val="18"/>
          <w:szCs w:val="18"/>
        </w:rPr>
        <w:t>El señalamiento de las licencias, autorizaciones y permisos que conforme a otras disposiciones sea necesario contar para la</w:t>
      </w:r>
      <w:r w:rsidRPr="00AF47FF">
        <w:rPr>
          <w:rFonts w:ascii="Tahoma" w:hAnsi="Tahoma" w:cs="Tahoma"/>
          <w:spacing w:val="1"/>
          <w:sz w:val="18"/>
          <w:szCs w:val="18"/>
        </w:rPr>
        <w:t xml:space="preserve"> </w:t>
      </w:r>
      <w:r w:rsidRPr="00AF47FF">
        <w:rPr>
          <w:rFonts w:ascii="Tahoma" w:hAnsi="Tahoma" w:cs="Tahoma"/>
          <w:sz w:val="18"/>
          <w:szCs w:val="18"/>
        </w:rPr>
        <w:t xml:space="preserve">prestación de los servicios correspondientes, cuando sean del conocimiento de la </w:t>
      </w:r>
      <w:r w:rsidRPr="00AF47FF">
        <w:rPr>
          <w:rFonts w:ascii="Tahoma" w:hAnsi="Tahoma" w:cs="Tahoma"/>
          <w:b/>
          <w:sz w:val="18"/>
          <w:szCs w:val="18"/>
        </w:rPr>
        <w:t>"EL CENACE"</w:t>
      </w:r>
    </w:p>
    <w:p w14:paraId="2259A0FC" w14:textId="77777777" w:rsidR="00B8527F" w:rsidRPr="00AF47FF" w:rsidRDefault="00B8527F" w:rsidP="00B8527F">
      <w:pPr>
        <w:pStyle w:val="Textoindependiente"/>
        <w:ind w:right="48"/>
        <w:rPr>
          <w:rFonts w:ascii="Tahoma" w:hAnsi="Tahoma" w:cs="Tahoma"/>
          <w:b/>
          <w:sz w:val="18"/>
          <w:szCs w:val="18"/>
        </w:rPr>
      </w:pPr>
    </w:p>
    <w:p w14:paraId="63819D51" w14:textId="77777777" w:rsidR="00B8527F" w:rsidRPr="00AF47FF" w:rsidRDefault="00B8527F" w:rsidP="00B8527F">
      <w:pPr>
        <w:pStyle w:val="Ttulo2"/>
        <w:spacing w:before="0" w:line="240" w:lineRule="auto"/>
        <w:ind w:right="48"/>
        <w:rPr>
          <w:rFonts w:ascii="Tahoma" w:hAnsi="Tahoma" w:cs="Tahoma"/>
          <w:color w:val="auto"/>
          <w:sz w:val="18"/>
          <w:szCs w:val="18"/>
        </w:rPr>
      </w:pPr>
      <w:bookmarkStart w:id="44" w:name="_Toc102651800"/>
      <w:bookmarkStart w:id="45" w:name="_Toc103948822"/>
      <w:r w:rsidRPr="00AF47FF">
        <w:rPr>
          <w:rFonts w:ascii="Tahoma" w:hAnsi="Tahoma" w:cs="Tahoma"/>
          <w:color w:val="auto"/>
          <w:sz w:val="18"/>
          <w:szCs w:val="18"/>
        </w:rPr>
        <w:t>La presente Cláusula no debe considerarse como incluida en este Contrato, toda vez que el mismo es de Servicios.</w:t>
      </w:r>
      <w:bookmarkEnd w:id="44"/>
      <w:bookmarkEnd w:id="45"/>
      <w:r w:rsidRPr="00AF47FF">
        <w:rPr>
          <w:rFonts w:ascii="Tahoma" w:hAnsi="Tahoma" w:cs="Tahoma"/>
          <w:color w:val="auto"/>
          <w:sz w:val="18"/>
          <w:szCs w:val="18"/>
        </w:rPr>
        <w:t xml:space="preserve"> </w:t>
      </w:r>
    </w:p>
    <w:p w14:paraId="7E7D07FC" w14:textId="77777777" w:rsidR="00B8527F" w:rsidRPr="00AF47FF" w:rsidRDefault="00B8527F" w:rsidP="00B8527F">
      <w:pPr>
        <w:pStyle w:val="Ttulo2"/>
        <w:spacing w:before="0" w:line="240" w:lineRule="auto"/>
        <w:ind w:right="48"/>
        <w:rPr>
          <w:rFonts w:ascii="Tahoma" w:hAnsi="Tahoma" w:cs="Tahoma"/>
          <w:color w:val="auto"/>
          <w:sz w:val="18"/>
          <w:szCs w:val="18"/>
        </w:rPr>
      </w:pPr>
    </w:p>
    <w:p w14:paraId="1DA84D67" w14:textId="77777777" w:rsidR="00B8527F" w:rsidRPr="00AF47FF" w:rsidRDefault="00B8527F" w:rsidP="00B8527F">
      <w:pPr>
        <w:pStyle w:val="Ttulo2"/>
        <w:spacing w:before="0" w:line="240" w:lineRule="auto"/>
        <w:ind w:right="48"/>
        <w:rPr>
          <w:rFonts w:ascii="Tahoma" w:hAnsi="Tahoma" w:cs="Tahoma"/>
          <w:color w:val="auto"/>
          <w:sz w:val="18"/>
          <w:szCs w:val="18"/>
        </w:rPr>
      </w:pPr>
      <w:bookmarkStart w:id="46" w:name="_Toc102651801"/>
      <w:bookmarkStart w:id="47" w:name="_Toc103948823"/>
      <w:r w:rsidRPr="00AF47FF">
        <w:rPr>
          <w:rFonts w:ascii="Tahoma" w:hAnsi="Tahoma" w:cs="Tahoma"/>
          <w:color w:val="auto"/>
          <w:sz w:val="18"/>
          <w:szCs w:val="18"/>
        </w:rPr>
        <w:t>DÉCIMA</w:t>
      </w:r>
      <w:r w:rsidRPr="00AF47FF">
        <w:rPr>
          <w:rFonts w:ascii="Tahoma" w:hAnsi="Tahoma" w:cs="Tahoma"/>
          <w:color w:val="auto"/>
          <w:spacing w:val="-47"/>
          <w:sz w:val="18"/>
          <w:szCs w:val="18"/>
        </w:rPr>
        <w:t xml:space="preserve"> </w:t>
      </w:r>
      <w:r w:rsidRPr="00AF47FF">
        <w:rPr>
          <w:rFonts w:ascii="Tahoma" w:hAnsi="Tahoma" w:cs="Tahoma"/>
          <w:color w:val="auto"/>
          <w:sz w:val="18"/>
          <w:szCs w:val="18"/>
        </w:rPr>
        <w:t>SEGUNDA. SEGUROS (NO APLICA)</w:t>
      </w:r>
      <w:bookmarkEnd w:id="46"/>
      <w:bookmarkEnd w:id="47"/>
    </w:p>
    <w:p w14:paraId="5CAE2FD3" w14:textId="77777777" w:rsidR="00B8527F" w:rsidRPr="00AF47FF" w:rsidRDefault="00B8527F" w:rsidP="00B8527F">
      <w:pPr>
        <w:pStyle w:val="Textoindependiente"/>
        <w:ind w:right="48"/>
        <w:rPr>
          <w:rFonts w:ascii="Tahoma" w:hAnsi="Tahoma" w:cs="Tahoma"/>
          <w:sz w:val="18"/>
          <w:szCs w:val="18"/>
        </w:rPr>
      </w:pPr>
      <w:r w:rsidRPr="00AF47FF">
        <w:rPr>
          <w:rFonts w:ascii="Tahoma" w:hAnsi="Tahoma" w:cs="Tahoma"/>
          <w:sz w:val="18"/>
          <w:szCs w:val="18"/>
        </w:rPr>
        <w:t>Los seguros que, en su caso, deben otorgarse, indicando los bienes que ampararían y la cobertura de la póliza correspondiente;</w:t>
      </w:r>
    </w:p>
    <w:p w14:paraId="216D8F77" w14:textId="77777777" w:rsidR="00B8527F" w:rsidRPr="00AF47FF" w:rsidRDefault="00B8527F" w:rsidP="00B8527F">
      <w:pPr>
        <w:pStyle w:val="Textoindependiente"/>
        <w:ind w:right="48"/>
        <w:rPr>
          <w:rFonts w:ascii="Tahoma" w:hAnsi="Tahoma" w:cs="Tahoma"/>
          <w:sz w:val="18"/>
          <w:szCs w:val="18"/>
        </w:rPr>
      </w:pPr>
    </w:p>
    <w:p w14:paraId="03258B98" w14:textId="77777777" w:rsidR="00B8527F" w:rsidRPr="00AF47FF" w:rsidRDefault="00B8527F" w:rsidP="00B8527F">
      <w:pPr>
        <w:pStyle w:val="Ttulo2"/>
        <w:spacing w:before="0" w:line="240" w:lineRule="auto"/>
        <w:ind w:right="48"/>
        <w:rPr>
          <w:rFonts w:ascii="Tahoma" w:hAnsi="Tahoma" w:cs="Tahoma"/>
          <w:color w:val="auto"/>
          <w:sz w:val="18"/>
          <w:szCs w:val="18"/>
        </w:rPr>
      </w:pPr>
      <w:bookmarkStart w:id="48" w:name="_Toc102651802"/>
      <w:bookmarkStart w:id="49" w:name="_Toc103948824"/>
      <w:r w:rsidRPr="00AF47FF">
        <w:rPr>
          <w:rFonts w:ascii="Tahoma" w:hAnsi="Tahoma" w:cs="Tahoma"/>
          <w:color w:val="auto"/>
          <w:sz w:val="18"/>
          <w:szCs w:val="18"/>
        </w:rPr>
        <w:t>La presente Cláusula no debe considerarse como incluida en este Contrato, toda vez que el mismo es de Servicios.</w:t>
      </w:r>
      <w:bookmarkEnd w:id="48"/>
      <w:bookmarkEnd w:id="49"/>
      <w:r w:rsidRPr="00AF47FF">
        <w:rPr>
          <w:rFonts w:ascii="Tahoma" w:hAnsi="Tahoma" w:cs="Tahoma"/>
          <w:color w:val="auto"/>
          <w:sz w:val="18"/>
          <w:szCs w:val="18"/>
        </w:rPr>
        <w:t xml:space="preserve"> </w:t>
      </w:r>
    </w:p>
    <w:p w14:paraId="52690502" w14:textId="77777777" w:rsidR="00B8527F" w:rsidRPr="00AF47FF" w:rsidRDefault="00B8527F" w:rsidP="00B8527F">
      <w:pPr>
        <w:pStyle w:val="Ttulo2"/>
        <w:spacing w:before="0" w:line="240" w:lineRule="auto"/>
        <w:ind w:right="48"/>
        <w:rPr>
          <w:rFonts w:ascii="Tahoma" w:hAnsi="Tahoma" w:cs="Tahoma"/>
          <w:color w:val="auto"/>
          <w:sz w:val="18"/>
          <w:szCs w:val="18"/>
        </w:rPr>
      </w:pPr>
    </w:p>
    <w:p w14:paraId="21F1FFD0" w14:textId="77777777" w:rsidR="00B8527F" w:rsidRPr="00AF47FF" w:rsidRDefault="00B8527F" w:rsidP="00B8527F">
      <w:pPr>
        <w:pStyle w:val="Ttulo2"/>
        <w:spacing w:before="0" w:line="240" w:lineRule="auto"/>
        <w:ind w:right="48"/>
        <w:rPr>
          <w:rFonts w:ascii="Tahoma" w:hAnsi="Tahoma" w:cs="Tahoma"/>
          <w:color w:val="auto"/>
          <w:sz w:val="18"/>
          <w:szCs w:val="18"/>
        </w:rPr>
      </w:pPr>
      <w:bookmarkStart w:id="50" w:name="_Toc102651803"/>
      <w:bookmarkStart w:id="51" w:name="_Toc103948825"/>
      <w:r w:rsidRPr="00AF47FF">
        <w:rPr>
          <w:rFonts w:ascii="Tahoma" w:hAnsi="Tahoma" w:cs="Tahoma"/>
          <w:color w:val="auto"/>
          <w:sz w:val="18"/>
          <w:szCs w:val="18"/>
        </w:rPr>
        <w:t>DÉCIMA</w:t>
      </w:r>
      <w:r w:rsidRPr="00AF47FF">
        <w:rPr>
          <w:rFonts w:ascii="Tahoma" w:hAnsi="Tahoma" w:cs="Tahoma"/>
          <w:color w:val="auto"/>
          <w:spacing w:val="-47"/>
          <w:sz w:val="18"/>
          <w:szCs w:val="18"/>
        </w:rPr>
        <w:t xml:space="preserve"> </w:t>
      </w:r>
      <w:r w:rsidRPr="00AF47FF">
        <w:rPr>
          <w:rFonts w:ascii="Tahoma" w:hAnsi="Tahoma" w:cs="Tahoma"/>
          <w:color w:val="auto"/>
          <w:sz w:val="18"/>
          <w:szCs w:val="18"/>
        </w:rPr>
        <w:t>TERCERA. TRANSPORTE (NO APLICA)</w:t>
      </w:r>
      <w:bookmarkEnd w:id="50"/>
      <w:bookmarkEnd w:id="51"/>
    </w:p>
    <w:p w14:paraId="5BEF9020" w14:textId="77777777"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b/>
          <w:sz w:val="18"/>
          <w:szCs w:val="18"/>
        </w:rPr>
        <w:t>"EL</w:t>
      </w:r>
      <w:r w:rsidRPr="00AF47FF">
        <w:rPr>
          <w:rFonts w:ascii="Tahoma" w:hAnsi="Tahoma" w:cs="Tahoma"/>
          <w:b/>
          <w:spacing w:val="43"/>
          <w:sz w:val="18"/>
          <w:szCs w:val="18"/>
        </w:rPr>
        <w:t xml:space="preserve"> </w:t>
      </w:r>
      <w:r w:rsidRPr="00AF47FF">
        <w:rPr>
          <w:rFonts w:ascii="Tahoma" w:hAnsi="Tahoma" w:cs="Tahoma"/>
          <w:b/>
          <w:sz w:val="18"/>
          <w:szCs w:val="18"/>
        </w:rPr>
        <w:t>PROVEEDOR"</w:t>
      </w:r>
      <w:r w:rsidRPr="00AF47FF">
        <w:rPr>
          <w:rFonts w:ascii="Tahoma" w:hAnsi="Tahoma" w:cs="Tahoma"/>
          <w:b/>
          <w:spacing w:val="43"/>
          <w:sz w:val="18"/>
          <w:szCs w:val="18"/>
        </w:rPr>
        <w:t xml:space="preserve"> </w:t>
      </w:r>
      <w:r w:rsidRPr="00AF47FF">
        <w:rPr>
          <w:rFonts w:ascii="Tahoma" w:hAnsi="Tahoma" w:cs="Tahoma"/>
          <w:sz w:val="18"/>
          <w:szCs w:val="18"/>
        </w:rPr>
        <w:t>se</w:t>
      </w:r>
      <w:r w:rsidRPr="00AF47FF">
        <w:rPr>
          <w:rFonts w:ascii="Tahoma" w:hAnsi="Tahoma" w:cs="Tahoma"/>
          <w:spacing w:val="43"/>
          <w:sz w:val="18"/>
          <w:szCs w:val="18"/>
        </w:rPr>
        <w:t xml:space="preserve"> </w:t>
      </w:r>
      <w:r w:rsidRPr="00AF47FF">
        <w:rPr>
          <w:rFonts w:ascii="Tahoma" w:hAnsi="Tahoma" w:cs="Tahoma"/>
          <w:sz w:val="18"/>
          <w:szCs w:val="18"/>
        </w:rPr>
        <w:t>obliga</w:t>
      </w:r>
      <w:r w:rsidRPr="00AF47FF">
        <w:rPr>
          <w:rFonts w:ascii="Tahoma" w:hAnsi="Tahoma" w:cs="Tahoma"/>
          <w:spacing w:val="43"/>
          <w:sz w:val="18"/>
          <w:szCs w:val="18"/>
        </w:rPr>
        <w:t xml:space="preserve"> </w:t>
      </w:r>
      <w:r w:rsidRPr="00AF47FF">
        <w:rPr>
          <w:rFonts w:ascii="Tahoma" w:hAnsi="Tahoma" w:cs="Tahoma"/>
          <w:sz w:val="18"/>
          <w:szCs w:val="18"/>
        </w:rPr>
        <w:t>a</w:t>
      </w:r>
      <w:r w:rsidRPr="00AF47FF">
        <w:rPr>
          <w:rFonts w:ascii="Tahoma" w:hAnsi="Tahoma" w:cs="Tahoma"/>
          <w:spacing w:val="43"/>
          <w:sz w:val="18"/>
          <w:szCs w:val="18"/>
        </w:rPr>
        <w:t xml:space="preserve"> </w:t>
      </w:r>
      <w:r w:rsidRPr="00AF47FF">
        <w:rPr>
          <w:rFonts w:ascii="Tahoma" w:hAnsi="Tahoma" w:cs="Tahoma"/>
          <w:sz w:val="18"/>
          <w:szCs w:val="18"/>
        </w:rPr>
        <w:t>efectuar</w:t>
      </w:r>
      <w:r w:rsidRPr="00AF47FF">
        <w:rPr>
          <w:rFonts w:ascii="Tahoma" w:hAnsi="Tahoma" w:cs="Tahoma"/>
          <w:spacing w:val="43"/>
          <w:sz w:val="18"/>
          <w:szCs w:val="18"/>
        </w:rPr>
        <w:t xml:space="preserve"> </w:t>
      </w:r>
      <w:r w:rsidRPr="00AF47FF">
        <w:rPr>
          <w:rFonts w:ascii="Tahoma" w:hAnsi="Tahoma" w:cs="Tahoma"/>
          <w:sz w:val="18"/>
          <w:szCs w:val="18"/>
        </w:rPr>
        <w:t>el</w:t>
      </w:r>
      <w:r w:rsidRPr="00AF47FF">
        <w:rPr>
          <w:rFonts w:ascii="Tahoma" w:hAnsi="Tahoma" w:cs="Tahoma"/>
          <w:spacing w:val="43"/>
          <w:sz w:val="18"/>
          <w:szCs w:val="18"/>
        </w:rPr>
        <w:t xml:space="preserve"> </w:t>
      </w:r>
      <w:r w:rsidRPr="00AF47FF">
        <w:rPr>
          <w:rFonts w:ascii="Tahoma" w:hAnsi="Tahoma" w:cs="Tahoma"/>
          <w:sz w:val="18"/>
          <w:szCs w:val="18"/>
        </w:rPr>
        <w:t>transporte</w:t>
      </w:r>
      <w:r w:rsidRPr="00AF47FF">
        <w:rPr>
          <w:rFonts w:ascii="Tahoma" w:hAnsi="Tahoma" w:cs="Tahoma"/>
          <w:spacing w:val="43"/>
          <w:sz w:val="18"/>
          <w:szCs w:val="18"/>
        </w:rPr>
        <w:t xml:space="preserve"> </w:t>
      </w:r>
      <w:r w:rsidRPr="00AF47FF">
        <w:rPr>
          <w:rFonts w:ascii="Tahoma" w:hAnsi="Tahoma" w:cs="Tahoma"/>
          <w:sz w:val="18"/>
          <w:szCs w:val="18"/>
        </w:rPr>
        <w:t>de</w:t>
      </w:r>
      <w:r w:rsidRPr="00AF47FF">
        <w:rPr>
          <w:rFonts w:ascii="Tahoma" w:hAnsi="Tahoma" w:cs="Tahoma"/>
          <w:spacing w:val="43"/>
          <w:sz w:val="18"/>
          <w:szCs w:val="18"/>
        </w:rPr>
        <w:t xml:space="preserve"> </w:t>
      </w:r>
      <w:r w:rsidRPr="00AF47FF">
        <w:rPr>
          <w:rFonts w:ascii="Tahoma" w:hAnsi="Tahoma" w:cs="Tahoma"/>
          <w:sz w:val="18"/>
          <w:szCs w:val="18"/>
        </w:rPr>
        <w:t>los</w:t>
      </w:r>
      <w:r w:rsidRPr="00AF47FF">
        <w:rPr>
          <w:rFonts w:ascii="Tahoma" w:hAnsi="Tahoma" w:cs="Tahoma"/>
          <w:spacing w:val="43"/>
          <w:sz w:val="18"/>
          <w:szCs w:val="18"/>
        </w:rPr>
        <w:t xml:space="preserve"> </w:t>
      </w:r>
      <w:r w:rsidRPr="00AF47FF">
        <w:rPr>
          <w:rFonts w:ascii="Tahoma" w:hAnsi="Tahoma" w:cs="Tahoma"/>
          <w:sz w:val="18"/>
          <w:szCs w:val="18"/>
        </w:rPr>
        <w:t>bienes</w:t>
      </w:r>
      <w:r w:rsidRPr="00AF47FF">
        <w:rPr>
          <w:rFonts w:ascii="Tahoma" w:hAnsi="Tahoma" w:cs="Tahoma"/>
          <w:spacing w:val="43"/>
          <w:sz w:val="18"/>
          <w:szCs w:val="18"/>
        </w:rPr>
        <w:t xml:space="preserve"> </w:t>
      </w:r>
      <w:r w:rsidRPr="00AF47FF">
        <w:rPr>
          <w:rFonts w:ascii="Tahoma" w:hAnsi="Tahoma" w:cs="Tahoma"/>
          <w:sz w:val="18"/>
          <w:szCs w:val="18"/>
        </w:rPr>
        <w:t>objeto</w:t>
      </w:r>
      <w:r w:rsidRPr="00AF47FF">
        <w:rPr>
          <w:rFonts w:ascii="Tahoma" w:hAnsi="Tahoma" w:cs="Tahoma"/>
          <w:spacing w:val="43"/>
          <w:sz w:val="18"/>
          <w:szCs w:val="18"/>
        </w:rPr>
        <w:t xml:space="preserve"> </w:t>
      </w:r>
      <w:r w:rsidRPr="00AF47FF">
        <w:rPr>
          <w:rFonts w:ascii="Tahoma" w:hAnsi="Tahoma" w:cs="Tahoma"/>
          <w:sz w:val="18"/>
          <w:szCs w:val="18"/>
        </w:rPr>
        <w:t>del</w:t>
      </w:r>
      <w:r w:rsidRPr="00AF47FF">
        <w:rPr>
          <w:rFonts w:ascii="Tahoma" w:hAnsi="Tahoma" w:cs="Tahoma"/>
          <w:spacing w:val="43"/>
          <w:sz w:val="18"/>
          <w:szCs w:val="18"/>
        </w:rPr>
        <w:t xml:space="preserve"> </w:t>
      </w:r>
      <w:r w:rsidRPr="00AF47FF">
        <w:rPr>
          <w:rFonts w:ascii="Tahoma" w:hAnsi="Tahoma" w:cs="Tahoma"/>
          <w:sz w:val="18"/>
          <w:szCs w:val="18"/>
        </w:rPr>
        <w:t>presente</w:t>
      </w:r>
      <w:r w:rsidRPr="00AF47FF">
        <w:rPr>
          <w:rFonts w:ascii="Tahoma" w:hAnsi="Tahoma" w:cs="Tahoma"/>
          <w:spacing w:val="43"/>
          <w:sz w:val="18"/>
          <w:szCs w:val="18"/>
        </w:rPr>
        <w:t xml:space="preserve"> </w:t>
      </w:r>
      <w:r w:rsidRPr="00AF47FF">
        <w:rPr>
          <w:rFonts w:ascii="Tahoma" w:hAnsi="Tahoma" w:cs="Tahoma"/>
          <w:sz w:val="18"/>
          <w:szCs w:val="18"/>
        </w:rPr>
        <w:t>contrato,</w:t>
      </w:r>
      <w:r w:rsidRPr="00AF47FF">
        <w:rPr>
          <w:rFonts w:ascii="Tahoma" w:hAnsi="Tahoma" w:cs="Tahoma"/>
          <w:spacing w:val="43"/>
          <w:sz w:val="18"/>
          <w:szCs w:val="18"/>
        </w:rPr>
        <w:t xml:space="preserve"> </w:t>
      </w:r>
      <w:r w:rsidRPr="00AF47FF">
        <w:rPr>
          <w:rFonts w:ascii="Tahoma" w:hAnsi="Tahoma" w:cs="Tahoma"/>
          <w:sz w:val="18"/>
          <w:szCs w:val="18"/>
        </w:rPr>
        <w:t>o</w:t>
      </w:r>
      <w:r w:rsidRPr="00AF47FF">
        <w:rPr>
          <w:rFonts w:ascii="Tahoma" w:hAnsi="Tahoma" w:cs="Tahoma"/>
          <w:spacing w:val="43"/>
          <w:sz w:val="18"/>
          <w:szCs w:val="18"/>
        </w:rPr>
        <w:t xml:space="preserve"> </w:t>
      </w:r>
      <w:r w:rsidRPr="00AF47FF">
        <w:rPr>
          <w:rFonts w:ascii="Tahoma" w:hAnsi="Tahoma" w:cs="Tahoma"/>
          <w:sz w:val="18"/>
          <w:szCs w:val="18"/>
        </w:rPr>
        <w:t>en</w:t>
      </w:r>
      <w:r w:rsidRPr="00AF47FF">
        <w:rPr>
          <w:rFonts w:ascii="Tahoma" w:hAnsi="Tahoma" w:cs="Tahoma"/>
          <w:spacing w:val="43"/>
          <w:sz w:val="18"/>
          <w:szCs w:val="18"/>
        </w:rPr>
        <w:t xml:space="preserve"> </w:t>
      </w:r>
      <w:r w:rsidRPr="00AF47FF">
        <w:rPr>
          <w:rFonts w:ascii="Tahoma" w:hAnsi="Tahoma" w:cs="Tahoma"/>
          <w:sz w:val="18"/>
          <w:szCs w:val="18"/>
        </w:rPr>
        <w:t>su</w:t>
      </w:r>
      <w:r w:rsidRPr="00AF47FF">
        <w:rPr>
          <w:rFonts w:ascii="Tahoma" w:hAnsi="Tahoma" w:cs="Tahoma"/>
          <w:spacing w:val="43"/>
          <w:sz w:val="18"/>
          <w:szCs w:val="18"/>
        </w:rPr>
        <w:t xml:space="preserve"> </w:t>
      </w:r>
      <w:r w:rsidRPr="00AF47FF">
        <w:rPr>
          <w:rFonts w:ascii="Tahoma" w:hAnsi="Tahoma" w:cs="Tahoma"/>
          <w:sz w:val="18"/>
          <w:szCs w:val="18"/>
        </w:rPr>
        <w:t>caso</w:t>
      </w:r>
      <w:r w:rsidRPr="00AF47FF">
        <w:rPr>
          <w:rFonts w:ascii="Tahoma" w:hAnsi="Tahoma" w:cs="Tahoma"/>
          <w:spacing w:val="43"/>
          <w:sz w:val="18"/>
          <w:szCs w:val="18"/>
        </w:rPr>
        <w:t xml:space="preserve"> </w:t>
      </w:r>
      <w:r w:rsidRPr="00AF47FF">
        <w:rPr>
          <w:rFonts w:ascii="Tahoma" w:hAnsi="Tahoma" w:cs="Tahoma"/>
          <w:sz w:val="18"/>
          <w:szCs w:val="18"/>
        </w:rPr>
        <w:t>los</w:t>
      </w:r>
      <w:r w:rsidRPr="00AF47FF">
        <w:rPr>
          <w:rFonts w:ascii="Tahoma" w:hAnsi="Tahoma" w:cs="Tahoma"/>
          <w:spacing w:val="43"/>
          <w:sz w:val="18"/>
          <w:szCs w:val="18"/>
        </w:rPr>
        <w:t xml:space="preserve"> </w:t>
      </w:r>
      <w:r w:rsidRPr="00AF47FF">
        <w:rPr>
          <w:rFonts w:ascii="Tahoma" w:hAnsi="Tahoma" w:cs="Tahoma"/>
          <w:sz w:val="18"/>
          <w:szCs w:val="18"/>
        </w:rPr>
        <w:t>insumos</w:t>
      </w:r>
      <w:r w:rsidRPr="00AF47FF">
        <w:rPr>
          <w:rFonts w:ascii="Tahoma" w:hAnsi="Tahoma" w:cs="Tahoma"/>
          <w:spacing w:val="-48"/>
          <w:sz w:val="18"/>
          <w:szCs w:val="18"/>
        </w:rPr>
        <w:t xml:space="preserve"> </w:t>
      </w:r>
      <w:r w:rsidRPr="00AF47FF">
        <w:rPr>
          <w:rFonts w:ascii="Tahoma" w:hAnsi="Tahoma" w:cs="Tahoma"/>
          <w:sz w:val="18"/>
          <w:szCs w:val="18"/>
        </w:rPr>
        <w:t xml:space="preserve">necesarios para la prestación del servicio, desde su lugar de origen, hasta las instalaciones referidas en el </w:t>
      </w:r>
      <w:proofErr w:type="gramStart"/>
      <w:r w:rsidRPr="00AF47FF">
        <w:rPr>
          <w:rFonts w:ascii="Tahoma" w:hAnsi="Tahoma" w:cs="Tahoma"/>
          <w:sz w:val="18"/>
          <w:szCs w:val="18"/>
        </w:rPr>
        <w:t>_(</w:t>
      </w:r>
      <w:proofErr w:type="gramEnd"/>
      <w:r w:rsidRPr="00AF47FF">
        <w:rPr>
          <w:rFonts w:ascii="Tahoma" w:hAnsi="Tahoma" w:cs="Tahoma"/>
          <w:sz w:val="18"/>
          <w:szCs w:val="18"/>
        </w:rPr>
        <w:t>establecer el documento</w:t>
      </w:r>
      <w:r w:rsidRPr="00AF47FF">
        <w:rPr>
          <w:rFonts w:ascii="Tahoma" w:hAnsi="Tahoma" w:cs="Tahoma"/>
          <w:spacing w:val="-47"/>
          <w:sz w:val="18"/>
          <w:szCs w:val="18"/>
        </w:rPr>
        <w:t xml:space="preserve"> </w:t>
      </w:r>
      <w:r w:rsidRPr="00AF47FF">
        <w:rPr>
          <w:rFonts w:ascii="Tahoma" w:hAnsi="Tahoma" w:cs="Tahoma"/>
          <w:sz w:val="18"/>
          <w:szCs w:val="18"/>
        </w:rPr>
        <w:t>o anexo donde se encuentran dichos plazos, domicilios, condiciones y entregables o en su defecto redactarlos)_.del presente</w:t>
      </w:r>
      <w:r w:rsidRPr="00AF47FF">
        <w:rPr>
          <w:rFonts w:ascii="Tahoma" w:hAnsi="Tahoma" w:cs="Tahoma"/>
          <w:spacing w:val="1"/>
          <w:sz w:val="18"/>
          <w:szCs w:val="18"/>
        </w:rPr>
        <w:t xml:space="preserve"> </w:t>
      </w:r>
      <w:r w:rsidRPr="00AF47FF">
        <w:rPr>
          <w:rFonts w:ascii="Tahoma" w:hAnsi="Tahoma" w:cs="Tahoma"/>
          <w:sz w:val="18"/>
          <w:szCs w:val="18"/>
        </w:rPr>
        <w:t>contrato.</w:t>
      </w:r>
    </w:p>
    <w:p w14:paraId="1078F2FF" w14:textId="77777777" w:rsidR="00B8527F" w:rsidRPr="00AF47FF" w:rsidRDefault="00B8527F" w:rsidP="00B8527F">
      <w:pPr>
        <w:pStyle w:val="Textoindependiente"/>
        <w:ind w:right="48"/>
        <w:rPr>
          <w:rFonts w:ascii="Tahoma" w:hAnsi="Tahoma" w:cs="Tahoma"/>
          <w:sz w:val="18"/>
          <w:szCs w:val="18"/>
        </w:rPr>
      </w:pPr>
    </w:p>
    <w:p w14:paraId="0B0ECC2C" w14:textId="77777777" w:rsidR="00B8527F" w:rsidRPr="00AF47FF" w:rsidRDefault="00B8527F" w:rsidP="00B8527F">
      <w:pPr>
        <w:pStyle w:val="Ttulo2"/>
        <w:spacing w:before="0" w:line="240" w:lineRule="auto"/>
        <w:ind w:right="48"/>
        <w:rPr>
          <w:rFonts w:ascii="Tahoma" w:hAnsi="Tahoma" w:cs="Tahoma"/>
          <w:color w:val="auto"/>
          <w:sz w:val="18"/>
          <w:szCs w:val="18"/>
        </w:rPr>
      </w:pPr>
      <w:bookmarkStart w:id="52" w:name="_Toc102651804"/>
      <w:bookmarkStart w:id="53" w:name="_Toc103948826"/>
      <w:r w:rsidRPr="00AF47FF">
        <w:rPr>
          <w:rFonts w:ascii="Tahoma" w:hAnsi="Tahoma" w:cs="Tahoma"/>
          <w:color w:val="auto"/>
          <w:sz w:val="18"/>
          <w:szCs w:val="18"/>
        </w:rPr>
        <w:t>La presente Cláusula no debe considerarse como incluida en este Contrato, toda vez que el mismo es de Servicios.</w:t>
      </w:r>
      <w:bookmarkEnd w:id="52"/>
      <w:bookmarkEnd w:id="53"/>
      <w:r w:rsidRPr="00AF47FF">
        <w:rPr>
          <w:rFonts w:ascii="Tahoma" w:hAnsi="Tahoma" w:cs="Tahoma"/>
          <w:color w:val="auto"/>
          <w:sz w:val="18"/>
          <w:szCs w:val="18"/>
        </w:rPr>
        <w:t xml:space="preserve"> </w:t>
      </w:r>
    </w:p>
    <w:p w14:paraId="51BB7BEA" w14:textId="77777777" w:rsidR="00B8527F" w:rsidRPr="00AF47FF" w:rsidRDefault="00B8527F" w:rsidP="00B8527F">
      <w:pPr>
        <w:pStyle w:val="Ttulo2"/>
        <w:spacing w:before="0" w:line="240" w:lineRule="auto"/>
        <w:ind w:right="48"/>
        <w:rPr>
          <w:rFonts w:ascii="Tahoma" w:hAnsi="Tahoma" w:cs="Tahoma"/>
          <w:color w:val="auto"/>
          <w:sz w:val="18"/>
          <w:szCs w:val="18"/>
        </w:rPr>
      </w:pPr>
    </w:p>
    <w:p w14:paraId="208DA83C" w14:textId="77777777" w:rsidR="00B8527F" w:rsidRPr="00AF47FF" w:rsidRDefault="00B8527F" w:rsidP="00B8527F">
      <w:pPr>
        <w:pStyle w:val="Ttulo2"/>
        <w:spacing w:before="0" w:line="240" w:lineRule="auto"/>
        <w:ind w:right="48"/>
        <w:rPr>
          <w:rFonts w:ascii="Tahoma" w:hAnsi="Tahoma" w:cs="Tahoma"/>
          <w:color w:val="auto"/>
          <w:sz w:val="18"/>
          <w:szCs w:val="18"/>
        </w:rPr>
      </w:pPr>
      <w:bookmarkStart w:id="54" w:name="_Toc102651805"/>
      <w:bookmarkStart w:id="55" w:name="_Toc103948827"/>
      <w:r w:rsidRPr="00AF47FF">
        <w:rPr>
          <w:rFonts w:ascii="Tahoma" w:hAnsi="Tahoma" w:cs="Tahoma"/>
          <w:color w:val="auto"/>
          <w:sz w:val="18"/>
          <w:szCs w:val="18"/>
        </w:rPr>
        <w:t>DÉCIMA</w:t>
      </w:r>
      <w:r w:rsidRPr="00AF47FF">
        <w:rPr>
          <w:rFonts w:ascii="Tahoma" w:hAnsi="Tahoma" w:cs="Tahoma"/>
          <w:color w:val="auto"/>
          <w:spacing w:val="-47"/>
          <w:sz w:val="18"/>
          <w:szCs w:val="18"/>
        </w:rPr>
        <w:t xml:space="preserve"> </w:t>
      </w:r>
      <w:r w:rsidRPr="00AF47FF">
        <w:rPr>
          <w:rFonts w:ascii="Tahoma" w:hAnsi="Tahoma" w:cs="Tahoma"/>
          <w:color w:val="auto"/>
          <w:sz w:val="18"/>
          <w:szCs w:val="18"/>
        </w:rPr>
        <w:t>CUARTA. DEVOLUCIÓN. (NO APLICA)</w:t>
      </w:r>
      <w:bookmarkEnd w:id="54"/>
      <w:bookmarkEnd w:id="55"/>
    </w:p>
    <w:p w14:paraId="757BD2AC" w14:textId="7084DAA7"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b/>
          <w:sz w:val="18"/>
          <w:szCs w:val="18"/>
        </w:rPr>
        <w:t>"EL</w:t>
      </w:r>
      <w:r w:rsidRPr="00AF47FF">
        <w:rPr>
          <w:rFonts w:ascii="Tahoma" w:hAnsi="Tahoma" w:cs="Tahoma"/>
          <w:b/>
          <w:spacing w:val="9"/>
          <w:sz w:val="18"/>
          <w:szCs w:val="18"/>
        </w:rPr>
        <w:t xml:space="preserve"> </w:t>
      </w:r>
      <w:r w:rsidRPr="00AF47FF">
        <w:rPr>
          <w:rFonts w:ascii="Tahoma" w:hAnsi="Tahoma" w:cs="Tahoma"/>
          <w:b/>
          <w:sz w:val="18"/>
          <w:szCs w:val="18"/>
        </w:rPr>
        <w:t>CENACE"</w:t>
      </w:r>
      <w:r w:rsidRPr="00AF47FF">
        <w:rPr>
          <w:rFonts w:ascii="Tahoma" w:hAnsi="Tahoma" w:cs="Tahoma"/>
          <w:b/>
          <w:spacing w:val="9"/>
          <w:sz w:val="18"/>
          <w:szCs w:val="18"/>
        </w:rPr>
        <w:t xml:space="preserve"> </w:t>
      </w:r>
      <w:r w:rsidRPr="00AF47FF">
        <w:rPr>
          <w:rFonts w:ascii="Tahoma" w:hAnsi="Tahoma" w:cs="Tahoma"/>
          <w:sz w:val="18"/>
          <w:szCs w:val="18"/>
        </w:rPr>
        <w:t>procederá</w:t>
      </w:r>
      <w:r w:rsidRPr="00AF47FF">
        <w:rPr>
          <w:rFonts w:ascii="Tahoma" w:hAnsi="Tahoma" w:cs="Tahoma"/>
          <w:spacing w:val="9"/>
          <w:sz w:val="18"/>
          <w:szCs w:val="18"/>
        </w:rPr>
        <w:t xml:space="preserve"> </w:t>
      </w:r>
      <w:r w:rsidRPr="00AF47FF">
        <w:rPr>
          <w:rFonts w:ascii="Tahoma" w:hAnsi="Tahoma" w:cs="Tahoma"/>
          <w:sz w:val="18"/>
          <w:szCs w:val="18"/>
        </w:rPr>
        <w:t>a</w:t>
      </w:r>
      <w:r w:rsidRPr="00AF47FF">
        <w:rPr>
          <w:rFonts w:ascii="Tahoma" w:hAnsi="Tahoma" w:cs="Tahoma"/>
          <w:spacing w:val="9"/>
          <w:sz w:val="18"/>
          <w:szCs w:val="18"/>
        </w:rPr>
        <w:t xml:space="preserve"> </w:t>
      </w:r>
      <w:r w:rsidRPr="00AF47FF">
        <w:rPr>
          <w:rFonts w:ascii="Tahoma" w:hAnsi="Tahoma" w:cs="Tahoma"/>
          <w:sz w:val="18"/>
          <w:szCs w:val="18"/>
        </w:rPr>
        <w:t>la</w:t>
      </w:r>
      <w:r w:rsidRPr="00AF47FF">
        <w:rPr>
          <w:rFonts w:ascii="Tahoma" w:hAnsi="Tahoma" w:cs="Tahoma"/>
          <w:spacing w:val="9"/>
          <w:sz w:val="18"/>
          <w:szCs w:val="18"/>
        </w:rPr>
        <w:t xml:space="preserve"> </w:t>
      </w:r>
      <w:r w:rsidRPr="00AF47FF">
        <w:rPr>
          <w:rFonts w:ascii="Tahoma" w:hAnsi="Tahoma" w:cs="Tahoma"/>
          <w:sz w:val="18"/>
          <w:szCs w:val="18"/>
        </w:rPr>
        <w:t>devolución</w:t>
      </w:r>
      <w:r w:rsidRPr="00AF47FF">
        <w:rPr>
          <w:rFonts w:ascii="Tahoma" w:hAnsi="Tahoma" w:cs="Tahoma"/>
          <w:spacing w:val="9"/>
          <w:sz w:val="18"/>
          <w:szCs w:val="18"/>
        </w:rPr>
        <w:t xml:space="preserve"> </w:t>
      </w:r>
      <w:r w:rsidRPr="00AF47FF">
        <w:rPr>
          <w:rFonts w:ascii="Tahoma" w:hAnsi="Tahoma" w:cs="Tahoma"/>
          <w:sz w:val="18"/>
          <w:szCs w:val="18"/>
        </w:rPr>
        <w:t>del</w:t>
      </w:r>
      <w:r w:rsidRPr="00AF47FF">
        <w:rPr>
          <w:rFonts w:ascii="Tahoma" w:hAnsi="Tahoma" w:cs="Tahoma"/>
          <w:spacing w:val="9"/>
          <w:sz w:val="18"/>
          <w:szCs w:val="18"/>
        </w:rPr>
        <w:t xml:space="preserve"> </w:t>
      </w:r>
      <w:r w:rsidRPr="00AF47FF">
        <w:rPr>
          <w:rFonts w:ascii="Tahoma" w:hAnsi="Tahoma" w:cs="Tahoma"/>
          <w:sz w:val="18"/>
          <w:szCs w:val="18"/>
        </w:rPr>
        <w:t>total</w:t>
      </w:r>
      <w:r w:rsidRPr="00AF47FF">
        <w:rPr>
          <w:rFonts w:ascii="Tahoma" w:hAnsi="Tahoma" w:cs="Tahoma"/>
          <w:spacing w:val="9"/>
          <w:sz w:val="18"/>
          <w:szCs w:val="18"/>
        </w:rPr>
        <w:t xml:space="preserve"> </w:t>
      </w:r>
      <w:r w:rsidRPr="00AF47FF">
        <w:rPr>
          <w:rFonts w:ascii="Tahoma" w:hAnsi="Tahoma" w:cs="Tahoma"/>
          <w:sz w:val="18"/>
          <w:szCs w:val="18"/>
        </w:rPr>
        <w:t>de</w:t>
      </w:r>
      <w:r w:rsidRPr="00AF47FF">
        <w:rPr>
          <w:rFonts w:ascii="Tahoma" w:hAnsi="Tahoma" w:cs="Tahoma"/>
          <w:spacing w:val="9"/>
          <w:sz w:val="18"/>
          <w:szCs w:val="18"/>
        </w:rPr>
        <w:t xml:space="preserve"> </w:t>
      </w:r>
      <w:r w:rsidRPr="00AF47FF">
        <w:rPr>
          <w:rFonts w:ascii="Tahoma" w:hAnsi="Tahoma" w:cs="Tahoma"/>
          <w:sz w:val="18"/>
          <w:szCs w:val="18"/>
        </w:rPr>
        <w:t>los</w:t>
      </w:r>
      <w:r w:rsidRPr="00AF47FF">
        <w:rPr>
          <w:rFonts w:ascii="Tahoma" w:hAnsi="Tahoma" w:cs="Tahoma"/>
          <w:spacing w:val="9"/>
          <w:sz w:val="18"/>
          <w:szCs w:val="18"/>
        </w:rPr>
        <w:t xml:space="preserve"> </w:t>
      </w:r>
      <w:r w:rsidRPr="00AF47FF">
        <w:rPr>
          <w:rFonts w:ascii="Tahoma" w:hAnsi="Tahoma" w:cs="Tahoma"/>
          <w:sz w:val="18"/>
          <w:szCs w:val="18"/>
        </w:rPr>
        <w:t>bienes</w:t>
      </w:r>
      <w:r w:rsidRPr="00AF47FF">
        <w:rPr>
          <w:rFonts w:ascii="Tahoma" w:hAnsi="Tahoma" w:cs="Tahoma"/>
          <w:spacing w:val="9"/>
          <w:sz w:val="18"/>
          <w:szCs w:val="18"/>
        </w:rPr>
        <w:t xml:space="preserve"> </w:t>
      </w:r>
      <w:r w:rsidRPr="00AF47FF">
        <w:rPr>
          <w:rFonts w:ascii="Tahoma" w:hAnsi="Tahoma" w:cs="Tahoma"/>
          <w:sz w:val="18"/>
          <w:szCs w:val="18"/>
        </w:rPr>
        <w:t>a</w:t>
      </w:r>
      <w:r w:rsidRPr="00AF47FF">
        <w:rPr>
          <w:rFonts w:ascii="Tahoma" w:hAnsi="Tahoma" w:cs="Tahoma"/>
          <w:spacing w:val="9"/>
          <w:sz w:val="18"/>
          <w:szCs w:val="18"/>
        </w:rPr>
        <w:t xml:space="preserve"> </w:t>
      </w:r>
      <w:r w:rsidRPr="00AF47FF">
        <w:rPr>
          <w:rFonts w:ascii="Tahoma" w:hAnsi="Tahoma" w:cs="Tahoma"/>
          <w:b/>
          <w:sz w:val="18"/>
          <w:szCs w:val="18"/>
        </w:rPr>
        <w:t>"EL</w:t>
      </w:r>
      <w:r w:rsidRPr="00AF47FF">
        <w:rPr>
          <w:rFonts w:ascii="Tahoma" w:hAnsi="Tahoma" w:cs="Tahoma"/>
          <w:b/>
          <w:spacing w:val="9"/>
          <w:sz w:val="18"/>
          <w:szCs w:val="18"/>
        </w:rPr>
        <w:t xml:space="preserve"> </w:t>
      </w:r>
      <w:r w:rsidRPr="00AF47FF">
        <w:rPr>
          <w:rFonts w:ascii="Tahoma" w:hAnsi="Tahoma" w:cs="Tahoma"/>
          <w:b/>
          <w:sz w:val="18"/>
          <w:szCs w:val="18"/>
        </w:rPr>
        <w:t>PROVEEDOR"</w:t>
      </w:r>
      <w:r w:rsidRPr="00AF47FF">
        <w:rPr>
          <w:rFonts w:ascii="Tahoma" w:hAnsi="Tahoma" w:cs="Tahoma"/>
          <w:sz w:val="18"/>
          <w:szCs w:val="18"/>
        </w:rPr>
        <w:t>,</w:t>
      </w:r>
      <w:r w:rsidRPr="00AF47FF">
        <w:rPr>
          <w:rFonts w:ascii="Tahoma" w:hAnsi="Tahoma" w:cs="Tahoma"/>
          <w:spacing w:val="9"/>
          <w:sz w:val="18"/>
          <w:szCs w:val="18"/>
        </w:rPr>
        <w:t xml:space="preserve"> </w:t>
      </w:r>
      <w:r w:rsidRPr="00AF47FF">
        <w:rPr>
          <w:rFonts w:ascii="Tahoma" w:hAnsi="Tahoma" w:cs="Tahoma"/>
          <w:sz w:val="18"/>
          <w:szCs w:val="18"/>
        </w:rPr>
        <w:t>cuando</w:t>
      </w:r>
      <w:r w:rsidRPr="00AF47FF">
        <w:rPr>
          <w:rFonts w:ascii="Tahoma" w:hAnsi="Tahoma" w:cs="Tahoma"/>
          <w:spacing w:val="9"/>
          <w:sz w:val="18"/>
          <w:szCs w:val="18"/>
        </w:rPr>
        <w:t xml:space="preserve"> </w:t>
      </w:r>
      <w:r w:rsidRPr="00AF47FF">
        <w:rPr>
          <w:rFonts w:ascii="Tahoma" w:hAnsi="Tahoma" w:cs="Tahoma"/>
          <w:sz w:val="18"/>
          <w:szCs w:val="18"/>
        </w:rPr>
        <w:t>con</w:t>
      </w:r>
      <w:r w:rsidRPr="00AF47FF">
        <w:rPr>
          <w:rFonts w:ascii="Tahoma" w:hAnsi="Tahoma" w:cs="Tahoma"/>
          <w:spacing w:val="9"/>
          <w:sz w:val="18"/>
          <w:szCs w:val="18"/>
        </w:rPr>
        <w:t xml:space="preserve"> </w:t>
      </w:r>
      <w:r w:rsidRPr="00AF47FF">
        <w:rPr>
          <w:rFonts w:ascii="Tahoma" w:hAnsi="Tahoma" w:cs="Tahoma"/>
          <w:sz w:val="18"/>
          <w:szCs w:val="18"/>
        </w:rPr>
        <w:t>posterioridad</w:t>
      </w:r>
      <w:r w:rsidRPr="00AF47FF">
        <w:rPr>
          <w:rFonts w:ascii="Tahoma" w:hAnsi="Tahoma" w:cs="Tahoma"/>
          <w:spacing w:val="9"/>
          <w:sz w:val="18"/>
          <w:szCs w:val="18"/>
        </w:rPr>
        <w:t xml:space="preserve"> </w:t>
      </w:r>
      <w:r w:rsidRPr="00AF47FF">
        <w:rPr>
          <w:rFonts w:ascii="Tahoma" w:hAnsi="Tahoma" w:cs="Tahoma"/>
          <w:sz w:val="18"/>
          <w:szCs w:val="18"/>
        </w:rPr>
        <w:t>a</w:t>
      </w:r>
      <w:r w:rsidRPr="00AF47FF">
        <w:rPr>
          <w:rFonts w:ascii="Tahoma" w:hAnsi="Tahoma" w:cs="Tahoma"/>
          <w:spacing w:val="-48"/>
          <w:sz w:val="18"/>
          <w:szCs w:val="18"/>
        </w:rPr>
        <w:t xml:space="preserve"> </w:t>
      </w:r>
      <w:r w:rsidRPr="00AF47FF">
        <w:rPr>
          <w:rFonts w:ascii="Tahoma" w:hAnsi="Tahoma" w:cs="Tahoma"/>
          <w:sz w:val="18"/>
          <w:szCs w:val="18"/>
        </w:rPr>
        <w:t>la</w:t>
      </w:r>
      <w:r w:rsidRPr="00AF47FF">
        <w:rPr>
          <w:rFonts w:ascii="Tahoma" w:hAnsi="Tahoma" w:cs="Tahoma"/>
          <w:spacing w:val="9"/>
          <w:sz w:val="18"/>
          <w:szCs w:val="18"/>
        </w:rPr>
        <w:t xml:space="preserve"> </w:t>
      </w:r>
      <w:r w:rsidRPr="00AF47FF">
        <w:rPr>
          <w:rFonts w:ascii="Tahoma" w:hAnsi="Tahoma" w:cs="Tahoma"/>
          <w:sz w:val="18"/>
          <w:szCs w:val="18"/>
        </w:rPr>
        <w:t>entrega</w:t>
      </w:r>
      <w:r w:rsidRPr="00AF47FF">
        <w:rPr>
          <w:rFonts w:ascii="Tahoma" w:hAnsi="Tahoma" w:cs="Tahoma"/>
          <w:spacing w:val="9"/>
          <w:sz w:val="18"/>
          <w:szCs w:val="18"/>
        </w:rPr>
        <w:t xml:space="preserve"> </w:t>
      </w:r>
      <w:r w:rsidRPr="00AF47FF">
        <w:rPr>
          <w:rFonts w:ascii="Tahoma" w:hAnsi="Tahoma" w:cs="Tahoma"/>
          <w:sz w:val="18"/>
          <w:szCs w:val="18"/>
        </w:rPr>
        <w:t>de</w:t>
      </w:r>
      <w:r w:rsidRPr="00AF47FF">
        <w:rPr>
          <w:rFonts w:ascii="Tahoma" w:hAnsi="Tahoma" w:cs="Tahoma"/>
          <w:spacing w:val="9"/>
          <w:sz w:val="18"/>
          <w:szCs w:val="18"/>
        </w:rPr>
        <w:t xml:space="preserve"> </w:t>
      </w:r>
      <w:r w:rsidRPr="00AF47FF">
        <w:rPr>
          <w:rFonts w:ascii="Tahoma" w:hAnsi="Tahoma" w:cs="Tahoma"/>
          <w:sz w:val="18"/>
          <w:szCs w:val="18"/>
        </w:rPr>
        <w:t>los</w:t>
      </w:r>
      <w:r w:rsidRPr="00AF47FF">
        <w:rPr>
          <w:rFonts w:ascii="Tahoma" w:hAnsi="Tahoma" w:cs="Tahoma"/>
          <w:spacing w:val="9"/>
          <w:sz w:val="18"/>
          <w:szCs w:val="18"/>
        </w:rPr>
        <w:t xml:space="preserve"> </w:t>
      </w:r>
      <w:r w:rsidRPr="00AF47FF">
        <w:rPr>
          <w:rFonts w:ascii="Tahoma" w:hAnsi="Tahoma" w:cs="Tahoma"/>
          <w:sz w:val="18"/>
          <w:szCs w:val="18"/>
        </w:rPr>
        <w:t>bienes</w:t>
      </w:r>
      <w:r w:rsidRPr="00AF47FF">
        <w:rPr>
          <w:rFonts w:ascii="Tahoma" w:hAnsi="Tahoma" w:cs="Tahoma"/>
          <w:spacing w:val="9"/>
          <w:sz w:val="18"/>
          <w:szCs w:val="18"/>
        </w:rPr>
        <w:t xml:space="preserve"> </w:t>
      </w:r>
      <w:r w:rsidRPr="00AF47FF">
        <w:rPr>
          <w:rFonts w:ascii="Tahoma" w:hAnsi="Tahoma" w:cs="Tahoma"/>
          <w:sz w:val="18"/>
          <w:szCs w:val="18"/>
        </w:rPr>
        <w:t>corregidos,</w:t>
      </w:r>
      <w:r w:rsidRPr="00AF47FF">
        <w:rPr>
          <w:rFonts w:ascii="Tahoma" w:hAnsi="Tahoma" w:cs="Tahoma"/>
          <w:spacing w:val="9"/>
          <w:sz w:val="18"/>
          <w:szCs w:val="18"/>
        </w:rPr>
        <w:t xml:space="preserve"> </w:t>
      </w:r>
      <w:r w:rsidRPr="00AF47FF">
        <w:rPr>
          <w:rFonts w:ascii="Tahoma" w:hAnsi="Tahoma" w:cs="Tahoma"/>
          <w:sz w:val="18"/>
          <w:szCs w:val="18"/>
        </w:rPr>
        <w:t>se</w:t>
      </w:r>
      <w:r w:rsidRPr="00AF47FF">
        <w:rPr>
          <w:rFonts w:ascii="Tahoma" w:hAnsi="Tahoma" w:cs="Tahoma"/>
          <w:spacing w:val="9"/>
          <w:sz w:val="18"/>
          <w:szCs w:val="18"/>
        </w:rPr>
        <w:t xml:space="preserve"> </w:t>
      </w:r>
      <w:r w:rsidRPr="00AF47FF">
        <w:rPr>
          <w:rFonts w:ascii="Tahoma" w:hAnsi="Tahoma" w:cs="Tahoma"/>
          <w:sz w:val="18"/>
          <w:szCs w:val="18"/>
        </w:rPr>
        <w:t>detecte</w:t>
      </w:r>
      <w:r w:rsidRPr="00AF47FF">
        <w:rPr>
          <w:rFonts w:ascii="Tahoma" w:hAnsi="Tahoma" w:cs="Tahoma"/>
          <w:spacing w:val="9"/>
          <w:sz w:val="18"/>
          <w:szCs w:val="18"/>
        </w:rPr>
        <w:t xml:space="preserve"> </w:t>
      </w:r>
      <w:r w:rsidRPr="00AF47FF">
        <w:rPr>
          <w:rFonts w:ascii="Tahoma" w:hAnsi="Tahoma" w:cs="Tahoma"/>
          <w:sz w:val="18"/>
          <w:szCs w:val="18"/>
        </w:rPr>
        <w:t>que</w:t>
      </w:r>
      <w:r w:rsidRPr="00AF47FF">
        <w:rPr>
          <w:rFonts w:ascii="Tahoma" w:hAnsi="Tahoma" w:cs="Tahoma"/>
          <w:spacing w:val="9"/>
          <w:sz w:val="18"/>
          <w:szCs w:val="18"/>
        </w:rPr>
        <w:t xml:space="preserve"> </w:t>
      </w:r>
      <w:r w:rsidRPr="00AF47FF">
        <w:rPr>
          <w:rFonts w:ascii="Tahoma" w:hAnsi="Tahoma" w:cs="Tahoma"/>
          <w:sz w:val="18"/>
          <w:szCs w:val="18"/>
        </w:rPr>
        <w:t>existen</w:t>
      </w:r>
      <w:r w:rsidRPr="00AF47FF">
        <w:rPr>
          <w:rFonts w:ascii="Tahoma" w:hAnsi="Tahoma" w:cs="Tahoma"/>
          <w:spacing w:val="9"/>
          <w:sz w:val="18"/>
          <w:szCs w:val="18"/>
        </w:rPr>
        <w:t xml:space="preserve"> </w:t>
      </w:r>
      <w:r w:rsidRPr="00AF47FF">
        <w:rPr>
          <w:rFonts w:ascii="Tahoma" w:hAnsi="Tahoma" w:cs="Tahoma"/>
          <w:sz w:val="18"/>
          <w:szCs w:val="18"/>
        </w:rPr>
        <w:t>defectos,</w:t>
      </w:r>
      <w:r w:rsidRPr="00AF47FF">
        <w:rPr>
          <w:rFonts w:ascii="Tahoma" w:hAnsi="Tahoma" w:cs="Tahoma"/>
          <w:spacing w:val="9"/>
          <w:sz w:val="18"/>
          <w:szCs w:val="18"/>
        </w:rPr>
        <w:t xml:space="preserve"> </w:t>
      </w:r>
      <w:r w:rsidRPr="00AF47FF">
        <w:rPr>
          <w:rFonts w:ascii="Tahoma" w:hAnsi="Tahoma" w:cs="Tahoma"/>
          <w:sz w:val="18"/>
          <w:szCs w:val="18"/>
        </w:rPr>
        <w:t>o</w:t>
      </w:r>
      <w:r w:rsidRPr="00AF47FF">
        <w:rPr>
          <w:rFonts w:ascii="Tahoma" w:hAnsi="Tahoma" w:cs="Tahoma"/>
          <w:spacing w:val="9"/>
          <w:sz w:val="18"/>
          <w:szCs w:val="18"/>
        </w:rPr>
        <w:t xml:space="preserve"> </w:t>
      </w:r>
      <w:r w:rsidRPr="00AF47FF">
        <w:rPr>
          <w:rFonts w:ascii="Tahoma" w:hAnsi="Tahoma" w:cs="Tahoma"/>
          <w:sz w:val="18"/>
          <w:szCs w:val="18"/>
        </w:rPr>
        <w:t>cuando</w:t>
      </w:r>
      <w:r w:rsidRPr="00AF47FF">
        <w:rPr>
          <w:rFonts w:ascii="Tahoma" w:hAnsi="Tahoma" w:cs="Tahoma"/>
          <w:spacing w:val="9"/>
          <w:sz w:val="18"/>
          <w:szCs w:val="18"/>
        </w:rPr>
        <w:t xml:space="preserve"> </w:t>
      </w:r>
      <w:r w:rsidRPr="00AF47FF">
        <w:rPr>
          <w:rFonts w:ascii="Tahoma" w:hAnsi="Tahoma" w:cs="Tahoma"/>
          <w:sz w:val="18"/>
          <w:szCs w:val="18"/>
        </w:rPr>
        <w:t>éstos</w:t>
      </w:r>
      <w:r w:rsidRPr="00AF47FF">
        <w:rPr>
          <w:rFonts w:ascii="Tahoma" w:hAnsi="Tahoma" w:cs="Tahoma"/>
          <w:spacing w:val="9"/>
          <w:sz w:val="18"/>
          <w:szCs w:val="18"/>
        </w:rPr>
        <w:t xml:space="preserve"> </w:t>
      </w:r>
      <w:r w:rsidRPr="00AF47FF">
        <w:rPr>
          <w:rFonts w:ascii="Tahoma" w:hAnsi="Tahoma" w:cs="Tahoma"/>
          <w:sz w:val="18"/>
          <w:szCs w:val="18"/>
        </w:rPr>
        <w:t>no</w:t>
      </w:r>
      <w:r w:rsidRPr="00AF47FF">
        <w:rPr>
          <w:rFonts w:ascii="Tahoma" w:hAnsi="Tahoma" w:cs="Tahoma"/>
          <w:spacing w:val="9"/>
          <w:sz w:val="18"/>
          <w:szCs w:val="18"/>
        </w:rPr>
        <w:t xml:space="preserve"> </w:t>
      </w:r>
      <w:r w:rsidRPr="00AF47FF">
        <w:rPr>
          <w:rFonts w:ascii="Tahoma" w:hAnsi="Tahoma" w:cs="Tahoma"/>
          <w:sz w:val="18"/>
          <w:szCs w:val="18"/>
        </w:rPr>
        <w:t>hayan</w:t>
      </w:r>
      <w:r w:rsidRPr="00AF47FF">
        <w:rPr>
          <w:rFonts w:ascii="Tahoma" w:hAnsi="Tahoma" w:cs="Tahoma"/>
          <w:spacing w:val="9"/>
          <w:sz w:val="18"/>
          <w:szCs w:val="18"/>
        </w:rPr>
        <w:t xml:space="preserve"> </w:t>
      </w:r>
      <w:r w:rsidRPr="00AF47FF">
        <w:rPr>
          <w:rFonts w:ascii="Tahoma" w:hAnsi="Tahoma" w:cs="Tahoma"/>
          <w:sz w:val="18"/>
          <w:szCs w:val="18"/>
        </w:rPr>
        <w:t>sido</w:t>
      </w:r>
      <w:r w:rsidRPr="00AF47FF">
        <w:rPr>
          <w:rFonts w:ascii="Tahoma" w:hAnsi="Tahoma" w:cs="Tahoma"/>
          <w:spacing w:val="9"/>
          <w:sz w:val="18"/>
          <w:szCs w:val="18"/>
        </w:rPr>
        <w:t xml:space="preserve"> </w:t>
      </w:r>
      <w:r w:rsidRPr="00AF47FF">
        <w:rPr>
          <w:rFonts w:ascii="Tahoma" w:hAnsi="Tahoma" w:cs="Tahoma"/>
          <w:sz w:val="18"/>
          <w:szCs w:val="18"/>
        </w:rPr>
        <w:t>repuestos.</w:t>
      </w:r>
      <w:r w:rsidRPr="00AF47FF">
        <w:rPr>
          <w:rFonts w:ascii="Tahoma" w:hAnsi="Tahoma" w:cs="Tahoma"/>
          <w:spacing w:val="9"/>
          <w:sz w:val="18"/>
          <w:szCs w:val="18"/>
        </w:rPr>
        <w:t xml:space="preserve"> </w:t>
      </w:r>
      <w:r w:rsidRPr="00AF47FF">
        <w:rPr>
          <w:rFonts w:ascii="Tahoma" w:hAnsi="Tahoma" w:cs="Tahoma"/>
          <w:b/>
          <w:sz w:val="18"/>
          <w:szCs w:val="18"/>
        </w:rPr>
        <w:t>"EL</w:t>
      </w:r>
      <w:r w:rsidRPr="00AF47FF">
        <w:rPr>
          <w:rFonts w:ascii="Tahoma" w:hAnsi="Tahoma" w:cs="Tahoma"/>
          <w:b/>
          <w:spacing w:val="9"/>
          <w:sz w:val="18"/>
          <w:szCs w:val="18"/>
        </w:rPr>
        <w:t xml:space="preserve"> </w:t>
      </w:r>
      <w:r w:rsidRPr="00AF47FF">
        <w:rPr>
          <w:rFonts w:ascii="Tahoma" w:hAnsi="Tahoma" w:cs="Tahoma"/>
          <w:b/>
          <w:sz w:val="18"/>
          <w:szCs w:val="18"/>
        </w:rPr>
        <w:lastRenderedPageBreak/>
        <w:t>PROVEEDOR"</w:t>
      </w:r>
      <w:r w:rsidRPr="00AF47FF">
        <w:rPr>
          <w:rFonts w:ascii="Tahoma" w:hAnsi="Tahoma" w:cs="Tahoma"/>
          <w:b/>
          <w:spacing w:val="-48"/>
          <w:sz w:val="18"/>
          <w:szCs w:val="18"/>
        </w:rPr>
        <w:t xml:space="preserve"> </w:t>
      </w:r>
      <w:r w:rsidRPr="00AF47FF">
        <w:rPr>
          <w:rFonts w:ascii="Tahoma" w:hAnsi="Tahoma" w:cs="Tahoma"/>
          <w:sz w:val="18"/>
          <w:szCs w:val="18"/>
        </w:rPr>
        <w:t>se obliga a responder por su cuenta y riesgo de los daños y/o perjuicios que por inobservancia o negligencia de su parte se generen.</w:t>
      </w:r>
    </w:p>
    <w:p w14:paraId="2A4DF843" w14:textId="77777777" w:rsidR="00B8527F" w:rsidRPr="00AF47FF" w:rsidRDefault="00B8527F" w:rsidP="00B8527F">
      <w:pPr>
        <w:pStyle w:val="Textoindependiente"/>
        <w:ind w:right="48"/>
        <w:jc w:val="both"/>
        <w:rPr>
          <w:rFonts w:ascii="Tahoma" w:hAnsi="Tahoma" w:cs="Tahoma"/>
          <w:sz w:val="18"/>
          <w:szCs w:val="18"/>
        </w:rPr>
      </w:pPr>
    </w:p>
    <w:p w14:paraId="0C39EBD9" w14:textId="77777777" w:rsidR="00B8527F" w:rsidRPr="00AF47FF" w:rsidRDefault="00B8527F" w:rsidP="00B8527F">
      <w:pPr>
        <w:pStyle w:val="Ttulo1"/>
        <w:spacing w:before="0" w:line="240" w:lineRule="auto"/>
        <w:ind w:right="48"/>
        <w:rPr>
          <w:rFonts w:ascii="Tahoma" w:hAnsi="Tahoma" w:cs="Tahoma"/>
          <w:color w:val="auto"/>
          <w:sz w:val="18"/>
          <w:szCs w:val="18"/>
        </w:rPr>
      </w:pPr>
      <w:bookmarkStart w:id="56" w:name="_Toc102651806"/>
      <w:bookmarkStart w:id="57" w:name="_Toc103948828"/>
      <w:r w:rsidRPr="00AF47FF">
        <w:rPr>
          <w:rFonts w:ascii="Tahoma" w:hAnsi="Tahoma" w:cs="Tahoma"/>
          <w:color w:val="auto"/>
          <w:sz w:val="18"/>
          <w:szCs w:val="18"/>
        </w:rPr>
        <w:t>DÉCIMA QUINTA. CALIDAD</w:t>
      </w:r>
      <w:bookmarkEnd w:id="56"/>
      <w:bookmarkEnd w:id="57"/>
    </w:p>
    <w:p w14:paraId="25199E94" w14:textId="77777777"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b/>
          <w:sz w:val="18"/>
          <w:szCs w:val="18"/>
        </w:rPr>
        <w:t>"EL</w:t>
      </w:r>
      <w:r w:rsidRPr="00AF47FF">
        <w:rPr>
          <w:rFonts w:ascii="Tahoma" w:hAnsi="Tahoma" w:cs="Tahoma"/>
          <w:b/>
          <w:spacing w:val="48"/>
          <w:sz w:val="18"/>
          <w:szCs w:val="18"/>
        </w:rPr>
        <w:t xml:space="preserve"> </w:t>
      </w:r>
      <w:r w:rsidRPr="00AF47FF">
        <w:rPr>
          <w:rFonts w:ascii="Tahoma" w:hAnsi="Tahoma" w:cs="Tahoma"/>
          <w:b/>
          <w:sz w:val="18"/>
          <w:szCs w:val="18"/>
        </w:rPr>
        <w:t>PROVEEDOR"</w:t>
      </w:r>
      <w:r w:rsidRPr="00AF47FF">
        <w:rPr>
          <w:rFonts w:ascii="Tahoma" w:hAnsi="Tahoma" w:cs="Tahoma"/>
          <w:b/>
          <w:spacing w:val="48"/>
          <w:sz w:val="18"/>
          <w:szCs w:val="18"/>
        </w:rPr>
        <w:t xml:space="preserve"> </w:t>
      </w:r>
      <w:r w:rsidRPr="00AF47FF">
        <w:rPr>
          <w:rFonts w:ascii="Tahoma" w:hAnsi="Tahoma" w:cs="Tahoma"/>
          <w:sz w:val="18"/>
          <w:szCs w:val="18"/>
        </w:rPr>
        <w:t>deberá</w:t>
      </w:r>
      <w:r w:rsidRPr="00AF47FF">
        <w:rPr>
          <w:rFonts w:ascii="Tahoma" w:hAnsi="Tahoma" w:cs="Tahoma"/>
          <w:spacing w:val="48"/>
          <w:sz w:val="18"/>
          <w:szCs w:val="18"/>
        </w:rPr>
        <w:t xml:space="preserve"> </w:t>
      </w:r>
      <w:r w:rsidRPr="00AF47FF">
        <w:rPr>
          <w:rFonts w:ascii="Tahoma" w:hAnsi="Tahoma" w:cs="Tahoma"/>
          <w:sz w:val="18"/>
          <w:szCs w:val="18"/>
        </w:rPr>
        <w:t>contar</w:t>
      </w:r>
      <w:r w:rsidRPr="00AF47FF">
        <w:rPr>
          <w:rFonts w:ascii="Tahoma" w:hAnsi="Tahoma" w:cs="Tahoma"/>
          <w:spacing w:val="48"/>
          <w:sz w:val="18"/>
          <w:szCs w:val="18"/>
        </w:rPr>
        <w:t xml:space="preserve"> </w:t>
      </w:r>
      <w:r w:rsidRPr="00AF47FF">
        <w:rPr>
          <w:rFonts w:ascii="Tahoma" w:hAnsi="Tahoma" w:cs="Tahoma"/>
          <w:sz w:val="18"/>
          <w:szCs w:val="18"/>
        </w:rPr>
        <w:t>con</w:t>
      </w:r>
      <w:r w:rsidRPr="00AF47FF">
        <w:rPr>
          <w:rFonts w:ascii="Tahoma" w:hAnsi="Tahoma" w:cs="Tahoma"/>
          <w:spacing w:val="48"/>
          <w:sz w:val="18"/>
          <w:szCs w:val="18"/>
        </w:rPr>
        <w:t xml:space="preserve"> </w:t>
      </w:r>
      <w:r w:rsidRPr="00AF47FF">
        <w:rPr>
          <w:rFonts w:ascii="Tahoma" w:hAnsi="Tahoma" w:cs="Tahoma"/>
          <w:sz w:val="18"/>
          <w:szCs w:val="18"/>
        </w:rPr>
        <w:t>la</w:t>
      </w:r>
      <w:r w:rsidRPr="00AF47FF">
        <w:rPr>
          <w:rFonts w:ascii="Tahoma" w:hAnsi="Tahoma" w:cs="Tahoma"/>
          <w:spacing w:val="48"/>
          <w:sz w:val="18"/>
          <w:szCs w:val="18"/>
        </w:rPr>
        <w:t xml:space="preserve"> </w:t>
      </w:r>
      <w:r w:rsidRPr="00AF47FF">
        <w:rPr>
          <w:rFonts w:ascii="Tahoma" w:hAnsi="Tahoma" w:cs="Tahoma"/>
          <w:sz w:val="18"/>
          <w:szCs w:val="18"/>
        </w:rPr>
        <w:t>infraestructura</w:t>
      </w:r>
      <w:r w:rsidRPr="00AF47FF">
        <w:rPr>
          <w:rFonts w:ascii="Tahoma" w:hAnsi="Tahoma" w:cs="Tahoma"/>
          <w:spacing w:val="48"/>
          <w:sz w:val="18"/>
          <w:szCs w:val="18"/>
        </w:rPr>
        <w:t xml:space="preserve"> </w:t>
      </w:r>
      <w:r w:rsidRPr="00AF47FF">
        <w:rPr>
          <w:rFonts w:ascii="Tahoma" w:hAnsi="Tahoma" w:cs="Tahoma"/>
          <w:sz w:val="18"/>
          <w:szCs w:val="18"/>
        </w:rPr>
        <w:t>necesaria,</w:t>
      </w:r>
      <w:r w:rsidRPr="00AF47FF">
        <w:rPr>
          <w:rFonts w:ascii="Tahoma" w:hAnsi="Tahoma" w:cs="Tahoma"/>
          <w:spacing w:val="48"/>
          <w:sz w:val="18"/>
          <w:szCs w:val="18"/>
        </w:rPr>
        <w:t xml:space="preserve"> </w:t>
      </w:r>
      <w:r w:rsidRPr="00AF47FF">
        <w:rPr>
          <w:rFonts w:ascii="Tahoma" w:hAnsi="Tahoma" w:cs="Tahoma"/>
          <w:sz w:val="18"/>
          <w:szCs w:val="18"/>
        </w:rPr>
        <w:t>personal</w:t>
      </w:r>
      <w:r w:rsidRPr="00AF47FF">
        <w:rPr>
          <w:rFonts w:ascii="Tahoma" w:hAnsi="Tahoma" w:cs="Tahoma"/>
          <w:spacing w:val="48"/>
          <w:sz w:val="18"/>
          <w:szCs w:val="18"/>
        </w:rPr>
        <w:t xml:space="preserve"> </w:t>
      </w:r>
      <w:r w:rsidRPr="00AF47FF">
        <w:rPr>
          <w:rFonts w:ascii="Tahoma" w:hAnsi="Tahoma" w:cs="Tahoma"/>
          <w:sz w:val="18"/>
          <w:szCs w:val="18"/>
        </w:rPr>
        <w:t>técnico</w:t>
      </w:r>
      <w:r w:rsidRPr="00AF47FF">
        <w:rPr>
          <w:rFonts w:ascii="Tahoma" w:hAnsi="Tahoma" w:cs="Tahoma"/>
          <w:spacing w:val="48"/>
          <w:sz w:val="18"/>
          <w:szCs w:val="18"/>
        </w:rPr>
        <w:t xml:space="preserve"> </w:t>
      </w:r>
      <w:r w:rsidRPr="00AF47FF">
        <w:rPr>
          <w:rFonts w:ascii="Tahoma" w:hAnsi="Tahoma" w:cs="Tahoma"/>
          <w:sz w:val="18"/>
          <w:szCs w:val="18"/>
        </w:rPr>
        <w:t>especializado</w:t>
      </w:r>
      <w:r w:rsidRPr="00AF47FF">
        <w:rPr>
          <w:rFonts w:ascii="Tahoma" w:hAnsi="Tahoma" w:cs="Tahoma"/>
          <w:spacing w:val="48"/>
          <w:sz w:val="18"/>
          <w:szCs w:val="18"/>
        </w:rPr>
        <w:t xml:space="preserve"> </w:t>
      </w:r>
      <w:r w:rsidRPr="00AF47FF">
        <w:rPr>
          <w:rFonts w:ascii="Tahoma" w:hAnsi="Tahoma" w:cs="Tahoma"/>
          <w:sz w:val="18"/>
          <w:szCs w:val="18"/>
        </w:rPr>
        <w:t>en</w:t>
      </w:r>
      <w:r w:rsidRPr="00AF47FF">
        <w:rPr>
          <w:rFonts w:ascii="Tahoma" w:hAnsi="Tahoma" w:cs="Tahoma"/>
          <w:spacing w:val="48"/>
          <w:sz w:val="18"/>
          <w:szCs w:val="18"/>
        </w:rPr>
        <w:t xml:space="preserve"> </w:t>
      </w:r>
      <w:r w:rsidRPr="00AF47FF">
        <w:rPr>
          <w:rFonts w:ascii="Tahoma" w:hAnsi="Tahoma" w:cs="Tahoma"/>
          <w:sz w:val="18"/>
          <w:szCs w:val="18"/>
        </w:rPr>
        <w:t>el</w:t>
      </w:r>
      <w:r w:rsidRPr="00AF47FF">
        <w:rPr>
          <w:rFonts w:ascii="Tahoma" w:hAnsi="Tahoma" w:cs="Tahoma"/>
          <w:spacing w:val="48"/>
          <w:sz w:val="18"/>
          <w:szCs w:val="18"/>
        </w:rPr>
        <w:t xml:space="preserve"> </w:t>
      </w:r>
      <w:r w:rsidRPr="00AF47FF">
        <w:rPr>
          <w:rFonts w:ascii="Tahoma" w:hAnsi="Tahoma" w:cs="Tahoma"/>
          <w:sz w:val="18"/>
          <w:szCs w:val="18"/>
        </w:rPr>
        <w:t>ramo,</w:t>
      </w:r>
      <w:r w:rsidRPr="00AF47FF">
        <w:rPr>
          <w:rFonts w:ascii="Tahoma" w:hAnsi="Tahoma" w:cs="Tahoma"/>
          <w:spacing w:val="48"/>
          <w:sz w:val="18"/>
          <w:szCs w:val="18"/>
        </w:rPr>
        <w:t xml:space="preserve"> </w:t>
      </w:r>
      <w:r w:rsidRPr="00AF47FF">
        <w:rPr>
          <w:rFonts w:ascii="Tahoma" w:hAnsi="Tahoma" w:cs="Tahoma"/>
          <w:sz w:val="18"/>
          <w:szCs w:val="18"/>
        </w:rPr>
        <w:t>herramientas,</w:t>
      </w:r>
      <w:r w:rsidRPr="00AF47FF">
        <w:rPr>
          <w:rFonts w:ascii="Tahoma" w:hAnsi="Tahoma" w:cs="Tahoma"/>
          <w:spacing w:val="-48"/>
          <w:sz w:val="18"/>
          <w:szCs w:val="18"/>
        </w:rPr>
        <w:t xml:space="preserve"> </w:t>
      </w:r>
      <w:r w:rsidRPr="00AF47FF">
        <w:rPr>
          <w:rFonts w:ascii="Tahoma" w:hAnsi="Tahoma" w:cs="Tahoma"/>
          <w:sz w:val="18"/>
          <w:szCs w:val="18"/>
        </w:rPr>
        <w:t>técnicas y equipos adecuados para proporcionar los servicios requeridos, a fin de garantizar que el objeto de este contrato sea</w:t>
      </w:r>
      <w:r w:rsidRPr="00AF47FF">
        <w:rPr>
          <w:rFonts w:ascii="Tahoma" w:hAnsi="Tahoma" w:cs="Tahoma"/>
          <w:spacing w:val="1"/>
          <w:sz w:val="18"/>
          <w:szCs w:val="18"/>
        </w:rPr>
        <w:t xml:space="preserve"> </w:t>
      </w:r>
      <w:r w:rsidRPr="00AF47FF">
        <w:rPr>
          <w:rFonts w:ascii="Tahoma" w:hAnsi="Tahoma" w:cs="Tahoma"/>
          <w:sz w:val="18"/>
          <w:szCs w:val="18"/>
        </w:rPr>
        <w:t>proporcionado con la calidad, oportunidad y eficiencia requerida para tal efecto, para cubrir las necesidades y comprometerse a</w:t>
      </w:r>
      <w:r w:rsidRPr="00AF47FF">
        <w:rPr>
          <w:rFonts w:ascii="Tahoma" w:hAnsi="Tahoma" w:cs="Tahoma"/>
          <w:spacing w:val="1"/>
          <w:sz w:val="18"/>
          <w:szCs w:val="18"/>
        </w:rPr>
        <w:t xml:space="preserve"> </w:t>
      </w:r>
      <w:r w:rsidRPr="00AF47FF">
        <w:rPr>
          <w:rFonts w:ascii="Tahoma" w:hAnsi="Tahoma" w:cs="Tahoma"/>
          <w:sz w:val="18"/>
          <w:szCs w:val="18"/>
        </w:rPr>
        <w:t xml:space="preserve">realizarlo a entera satisfacción de </w:t>
      </w:r>
      <w:r w:rsidRPr="00AF47FF">
        <w:rPr>
          <w:rFonts w:ascii="Tahoma" w:hAnsi="Tahoma" w:cs="Tahoma"/>
          <w:b/>
          <w:sz w:val="18"/>
          <w:szCs w:val="18"/>
        </w:rPr>
        <w:t xml:space="preserve">"EL CENACE" </w:t>
      </w:r>
      <w:r w:rsidRPr="00AF47FF">
        <w:rPr>
          <w:rFonts w:ascii="Tahoma" w:hAnsi="Tahoma" w:cs="Tahoma"/>
          <w:sz w:val="18"/>
          <w:szCs w:val="18"/>
        </w:rPr>
        <w:t>y con estricto apego a lo establecido en las cláusulas del presente instrumento</w:t>
      </w:r>
      <w:r w:rsidRPr="00AF47FF">
        <w:rPr>
          <w:rFonts w:ascii="Tahoma" w:hAnsi="Tahoma" w:cs="Tahoma"/>
          <w:spacing w:val="1"/>
          <w:sz w:val="18"/>
          <w:szCs w:val="18"/>
        </w:rPr>
        <w:t xml:space="preserve"> </w:t>
      </w:r>
      <w:r w:rsidRPr="00AF47FF">
        <w:rPr>
          <w:rFonts w:ascii="Tahoma" w:hAnsi="Tahoma" w:cs="Tahoma"/>
          <w:sz w:val="18"/>
          <w:szCs w:val="18"/>
        </w:rPr>
        <w:t>jurídico y sus respectivo anexo técnico, así como la cotización y el requerimiento asociado a ésta.</w:t>
      </w:r>
    </w:p>
    <w:p w14:paraId="62E556D3" w14:textId="77777777" w:rsidR="00B8527F" w:rsidRPr="00AF47FF" w:rsidRDefault="00B8527F" w:rsidP="00B8527F">
      <w:pPr>
        <w:pStyle w:val="Textoindependiente"/>
        <w:ind w:right="48"/>
        <w:rPr>
          <w:rFonts w:ascii="Tahoma" w:hAnsi="Tahoma" w:cs="Tahoma"/>
          <w:sz w:val="18"/>
          <w:szCs w:val="18"/>
        </w:rPr>
      </w:pPr>
    </w:p>
    <w:p w14:paraId="1340CC4C" w14:textId="77777777"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b/>
          <w:sz w:val="18"/>
          <w:szCs w:val="18"/>
        </w:rPr>
        <w:t xml:space="preserve">"EL CENACE" </w:t>
      </w:r>
      <w:r w:rsidRPr="00AF47FF">
        <w:rPr>
          <w:rFonts w:ascii="Tahoma" w:hAnsi="Tahoma" w:cs="Tahoma"/>
          <w:sz w:val="18"/>
          <w:szCs w:val="18"/>
        </w:rPr>
        <w:t>no estará obligada a recibir los servicios cuando éstos no cumplan con los requisitos establecidos en el párrafo</w:t>
      </w:r>
      <w:r w:rsidRPr="00AF47FF">
        <w:rPr>
          <w:rFonts w:ascii="Tahoma" w:hAnsi="Tahoma" w:cs="Tahoma"/>
          <w:spacing w:val="1"/>
          <w:sz w:val="18"/>
          <w:szCs w:val="18"/>
        </w:rPr>
        <w:t xml:space="preserve"> </w:t>
      </w:r>
      <w:r w:rsidRPr="00AF47FF">
        <w:rPr>
          <w:rFonts w:ascii="Tahoma" w:hAnsi="Tahoma" w:cs="Tahoma"/>
          <w:sz w:val="18"/>
          <w:szCs w:val="18"/>
        </w:rPr>
        <w:t>anterior.</w:t>
      </w:r>
    </w:p>
    <w:p w14:paraId="37EA4BD0" w14:textId="77777777" w:rsidR="00B8527F" w:rsidRPr="00AF47FF" w:rsidRDefault="00B8527F" w:rsidP="00B8527F">
      <w:pPr>
        <w:pStyle w:val="Textoindependiente"/>
        <w:ind w:right="48"/>
        <w:jc w:val="both"/>
        <w:rPr>
          <w:rFonts w:ascii="Tahoma" w:hAnsi="Tahoma" w:cs="Tahoma"/>
          <w:sz w:val="18"/>
          <w:szCs w:val="18"/>
        </w:rPr>
      </w:pPr>
    </w:p>
    <w:p w14:paraId="326B39FD" w14:textId="77777777" w:rsidR="00B8527F" w:rsidRPr="00AF47FF" w:rsidRDefault="00B8527F" w:rsidP="00B8527F">
      <w:pPr>
        <w:pStyle w:val="Ttulo1"/>
        <w:spacing w:before="0" w:line="240" w:lineRule="auto"/>
        <w:ind w:right="48"/>
        <w:rPr>
          <w:rFonts w:ascii="Tahoma" w:hAnsi="Tahoma" w:cs="Tahoma"/>
          <w:color w:val="auto"/>
          <w:sz w:val="18"/>
          <w:szCs w:val="18"/>
        </w:rPr>
      </w:pPr>
      <w:bookmarkStart w:id="58" w:name="_Toc102651807"/>
      <w:bookmarkStart w:id="59" w:name="_Toc103948829"/>
      <w:r w:rsidRPr="00AF47FF">
        <w:rPr>
          <w:rFonts w:ascii="Tahoma" w:hAnsi="Tahoma" w:cs="Tahoma"/>
          <w:color w:val="auto"/>
          <w:sz w:val="18"/>
          <w:szCs w:val="18"/>
        </w:rPr>
        <w:t>DÉCIMA SEXTA. DEFECTOS Y VICIOS OCULTOS</w:t>
      </w:r>
      <w:bookmarkEnd w:id="58"/>
      <w:bookmarkEnd w:id="59"/>
    </w:p>
    <w:p w14:paraId="569C6711" w14:textId="77777777"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b/>
          <w:sz w:val="18"/>
          <w:szCs w:val="18"/>
        </w:rPr>
        <w:t xml:space="preserve">"EL PROVEEDOR" </w:t>
      </w:r>
      <w:r w:rsidRPr="00AF47FF">
        <w:rPr>
          <w:rFonts w:ascii="Tahoma" w:hAnsi="Tahoma" w:cs="Tahoma"/>
          <w:sz w:val="18"/>
          <w:szCs w:val="18"/>
        </w:rPr>
        <w:t xml:space="preserve">queda obligado ante </w:t>
      </w:r>
      <w:r w:rsidRPr="00AF47FF">
        <w:rPr>
          <w:rFonts w:ascii="Tahoma" w:hAnsi="Tahoma" w:cs="Tahoma"/>
          <w:b/>
          <w:sz w:val="18"/>
          <w:szCs w:val="18"/>
        </w:rPr>
        <w:t xml:space="preserve">"EL CENACE" </w:t>
      </w:r>
      <w:r w:rsidRPr="00AF47FF">
        <w:rPr>
          <w:rFonts w:ascii="Tahoma" w:hAnsi="Tahoma" w:cs="Tahoma"/>
          <w:sz w:val="18"/>
          <w:szCs w:val="18"/>
        </w:rPr>
        <w:t>a responder de los defectos y vicios ocultos derivados de las obligaciones</w:t>
      </w:r>
      <w:r w:rsidRPr="00AF47FF">
        <w:rPr>
          <w:rFonts w:ascii="Tahoma" w:hAnsi="Tahoma" w:cs="Tahoma"/>
          <w:spacing w:val="1"/>
          <w:sz w:val="18"/>
          <w:szCs w:val="18"/>
        </w:rPr>
        <w:t xml:space="preserve"> </w:t>
      </w:r>
      <w:r w:rsidRPr="00AF47FF">
        <w:rPr>
          <w:rFonts w:ascii="Tahoma" w:hAnsi="Tahoma" w:cs="Tahoma"/>
          <w:sz w:val="18"/>
          <w:szCs w:val="18"/>
        </w:rPr>
        <w:t>del presente contrato, así como de cualquier otra responsabilidad en que hubiere incurrido, en los términos señalados en este</w:t>
      </w:r>
      <w:r w:rsidRPr="00AF47FF">
        <w:rPr>
          <w:rFonts w:ascii="Tahoma" w:hAnsi="Tahoma" w:cs="Tahoma"/>
          <w:spacing w:val="1"/>
          <w:sz w:val="18"/>
          <w:szCs w:val="18"/>
        </w:rPr>
        <w:t xml:space="preserve"> </w:t>
      </w:r>
      <w:r w:rsidRPr="00AF47FF">
        <w:rPr>
          <w:rFonts w:ascii="Tahoma" w:hAnsi="Tahoma" w:cs="Tahoma"/>
          <w:sz w:val="18"/>
          <w:szCs w:val="18"/>
        </w:rPr>
        <w:t>instrumento jurídico y sus respectivos anexos, así como la cotización y el requerimiento asociado a ésta, y/o en la legislación</w:t>
      </w:r>
      <w:r w:rsidRPr="00AF47FF">
        <w:rPr>
          <w:rFonts w:ascii="Tahoma" w:hAnsi="Tahoma" w:cs="Tahoma"/>
          <w:spacing w:val="1"/>
          <w:sz w:val="18"/>
          <w:szCs w:val="18"/>
        </w:rPr>
        <w:t xml:space="preserve"> </w:t>
      </w:r>
      <w:r w:rsidRPr="00AF47FF">
        <w:rPr>
          <w:rFonts w:ascii="Tahoma" w:hAnsi="Tahoma" w:cs="Tahoma"/>
          <w:sz w:val="18"/>
          <w:szCs w:val="18"/>
        </w:rPr>
        <w:t>aplicable en la materia.</w:t>
      </w:r>
    </w:p>
    <w:p w14:paraId="492ACDF1" w14:textId="77777777" w:rsidR="00B8527F" w:rsidRPr="00AF47FF" w:rsidRDefault="00B8527F" w:rsidP="00B8527F">
      <w:pPr>
        <w:pStyle w:val="Textoindependiente"/>
        <w:ind w:right="48"/>
        <w:rPr>
          <w:rFonts w:ascii="Tahoma" w:hAnsi="Tahoma" w:cs="Tahoma"/>
          <w:sz w:val="18"/>
          <w:szCs w:val="18"/>
        </w:rPr>
      </w:pPr>
    </w:p>
    <w:p w14:paraId="0A2B7D6E" w14:textId="3796DD4C"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sz w:val="18"/>
          <w:szCs w:val="18"/>
        </w:rPr>
        <w:t xml:space="preserve">Para los efectos de la presente cláusula, se entiende por vicios ocultos los defectos que existan en </w:t>
      </w:r>
      <w:r w:rsidR="005A4A4A">
        <w:rPr>
          <w:rFonts w:ascii="Tahoma" w:hAnsi="Tahoma" w:cs="Tahoma"/>
          <w:sz w:val="18"/>
          <w:szCs w:val="18"/>
        </w:rPr>
        <w:t>el suministro de los bienes</w:t>
      </w:r>
      <w:r w:rsidRPr="00AF47FF">
        <w:rPr>
          <w:rFonts w:ascii="Tahoma" w:hAnsi="Tahoma" w:cs="Tahoma"/>
          <w:sz w:val="18"/>
          <w:szCs w:val="18"/>
        </w:rPr>
        <w:t xml:space="preserve">, </w:t>
      </w:r>
      <w:proofErr w:type="gramStart"/>
      <w:r w:rsidRPr="00AF47FF">
        <w:rPr>
          <w:rFonts w:ascii="Tahoma" w:hAnsi="Tahoma" w:cs="Tahoma"/>
          <w:sz w:val="18"/>
          <w:szCs w:val="18"/>
        </w:rPr>
        <w:t>que</w:t>
      </w:r>
      <w:r w:rsidR="005A4A4A">
        <w:rPr>
          <w:rFonts w:ascii="Tahoma" w:hAnsi="Tahoma" w:cs="Tahoma"/>
          <w:sz w:val="18"/>
          <w:szCs w:val="18"/>
        </w:rPr>
        <w:t xml:space="preserve"> </w:t>
      </w:r>
      <w:r w:rsidRPr="00AF47FF">
        <w:rPr>
          <w:rFonts w:ascii="Tahoma" w:hAnsi="Tahoma" w:cs="Tahoma"/>
          <w:spacing w:val="-47"/>
          <w:sz w:val="18"/>
          <w:szCs w:val="18"/>
        </w:rPr>
        <w:t xml:space="preserve"> </w:t>
      </w:r>
      <w:r w:rsidRPr="00AF47FF">
        <w:rPr>
          <w:rFonts w:ascii="Tahoma" w:hAnsi="Tahoma" w:cs="Tahoma"/>
          <w:sz w:val="18"/>
          <w:szCs w:val="18"/>
        </w:rPr>
        <w:t>los</w:t>
      </w:r>
      <w:proofErr w:type="gramEnd"/>
      <w:r w:rsidRPr="00AF47FF">
        <w:rPr>
          <w:rFonts w:ascii="Tahoma" w:hAnsi="Tahoma" w:cs="Tahoma"/>
          <w:sz w:val="18"/>
          <w:szCs w:val="18"/>
        </w:rPr>
        <w:t xml:space="preserve"> hagan impropios para los usos a que se le destine o que disminuyan de tal modo este uso, que de haberlo conocido </w:t>
      </w:r>
      <w:r w:rsidRPr="00AF47FF">
        <w:rPr>
          <w:rFonts w:ascii="Tahoma" w:hAnsi="Tahoma" w:cs="Tahoma"/>
          <w:b/>
          <w:sz w:val="18"/>
          <w:szCs w:val="18"/>
        </w:rPr>
        <w:t>"EL</w:t>
      </w:r>
      <w:r w:rsidRPr="00AF47FF">
        <w:rPr>
          <w:rFonts w:ascii="Tahoma" w:hAnsi="Tahoma" w:cs="Tahoma"/>
          <w:b/>
          <w:spacing w:val="1"/>
          <w:sz w:val="18"/>
          <w:szCs w:val="18"/>
        </w:rPr>
        <w:t xml:space="preserve"> </w:t>
      </w:r>
      <w:r w:rsidRPr="00AF47FF">
        <w:rPr>
          <w:rFonts w:ascii="Tahoma" w:hAnsi="Tahoma" w:cs="Tahoma"/>
          <w:b/>
          <w:sz w:val="18"/>
          <w:szCs w:val="18"/>
        </w:rPr>
        <w:t xml:space="preserve">CENACE" </w:t>
      </w:r>
      <w:r w:rsidRPr="00AF47FF">
        <w:rPr>
          <w:rFonts w:ascii="Tahoma" w:hAnsi="Tahoma" w:cs="Tahoma"/>
          <w:sz w:val="18"/>
          <w:szCs w:val="18"/>
        </w:rPr>
        <w:t>no lo hubiere adquirido o los hubiere adquirido a un precio menor.</w:t>
      </w:r>
    </w:p>
    <w:p w14:paraId="4177A77F" w14:textId="77777777" w:rsidR="00B8527F" w:rsidRPr="00AF47FF" w:rsidRDefault="00B8527F" w:rsidP="00B8527F">
      <w:pPr>
        <w:pStyle w:val="Ttulo1"/>
        <w:spacing w:before="0" w:line="240" w:lineRule="auto"/>
        <w:ind w:right="48"/>
        <w:rPr>
          <w:rFonts w:ascii="Tahoma" w:hAnsi="Tahoma" w:cs="Tahoma"/>
          <w:color w:val="auto"/>
          <w:sz w:val="18"/>
          <w:szCs w:val="18"/>
        </w:rPr>
      </w:pPr>
    </w:p>
    <w:p w14:paraId="2661985E" w14:textId="77777777" w:rsidR="00B8527F" w:rsidRPr="00AF47FF" w:rsidRDefault="00B8527F" w:rsidP="00B8527F">
      <w:pPr>
        <w:pStyle w:val="Ttulo1"/>
        <w:spacing w:before="0" w:line="240" w:lineRule="auto"/>
        <w:ind w:right="48"/>
        <w:rPr>
          <w:rFonts w:ascii="Tahoma" w:hAnsi="Tahoma" w:cs="Tahoma"/>
          <w:color w:val="auto"/>
          <w:sz w:val="18"/>
          <w:szCs w:val="18"/>
        </w:rPr>
      </w:pPr>
      <w:bookmarkStart w:id="60" w:name="_Toc102651808"/>
      <w:bookmarkStart w:id="61" w:name="_Toc103948830"/>
      <w:r w:rsidRPr="00AF47FF">
        <w:rPr>
          <w:rFonts w:ascii="Tahoma" w:hAnsi="Tahoma" w:cs="Tahoma"/>
          <w:color w:val="auto"/>
          <w:sz w:val="18"/>
          <w:szCs w:val="18"/>
        </w:rPr>
        <w:t>DÉCIMA SÉPTIMA. RESPONSABILIDAD</w:t>
      </w:r>
      <w:bookmarkEnd w:id="60"/>
      <w:bookmarkEnd w:id="61"/>
    </w:p>
    <w:p w14:paraId="091F10D7" w14:textId="77777777"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b/>
          <w:sz w:val="18"/>
          <w:szCs w:val="18"/>
        </w:rPr>
        <w:t xml:space="preserve">"EL PROVEEDOR" </w:t>
      </w:r>
      <w:r w:rsidRPr="00AF47FF">
        <w:rPr>
          <w:rFonts w:ascii="Tahoma" w:hAnsi="Tahoma" w:cs="Tahoma"/>
          <w:sz w:val="18"/>
          <w:szCs w:val="18"/>
        </w:rPr>
        <w:t>se obliga a responder por su cuenta y riesgo de los daños y/o perjuicios que por inobservancia o negligencia de</w:t>
      </w:r>
      <w:r w:rsidRPr="00AF47FF">
        <w:rPr>
          <w:rFonts w:ascii="Tahoma" w:hAnsi="Tahoma" w:cs="Tahoma"/>
          <w:spacing w:val="1"/>
          <w:sz w:val="18"/>
          <w:szCs w:val="18"/>
        </w:rPr>
        <w:t xml:space="preserve"> </w:t>
      </w:r>
      <w:r w:rsidRPr="00AF47FF">
        <w:rPr>
          <w:rFonts w:ascii="Tahoma" w:hAnsi="Tahoma" w:cs="Tahoma"/>
          <w:sz w:val="18"/>
          <w:szCs w:val="18"/>
        </w:rPr>
        <w:t xml:space="preserve">su parte lleguen a causar a </w:t>
      </w:r>
      <w:r w:rsidRPr="00AF47FF">
        <w:rPr>
          <w:rFonts w:ascii="Tahoma" w:hAnsi="Tahoma" w:cs="Tahoma"/>
          <w:b/>
          <w:sz w:val="18"/>
          <w:szCs w:val="18"/>
        </w:rPr>
        <w:t>"EL CENACE"</w:t>
      </w:r>
      <w:r w:rsidRPr="00AF47FF">
        <w:rPr>
          <w:rFonts w:ascii="Tahoma" w:hAnsi="Tahoma" w:cs="Tahoma"/>
          <w:sz w:val="18"/>
          <w:szCs w:val="18"/>
        </w:rPr>
        <w:t>, con motivo de las obligaciones pactadas, o bien por los defectos o vicios ocultos en los</w:t>
      </w:r>
      <w:r w:rsidRPr="00AF47FF">
        <w:rPr>
          <w:rFonts w:ascii="Tahoma" w:hAnsi="Tahoma" w:cs="Tahoma"/>
          <w:spacing w:val="1"/>
          <w:sz w:val="18"/>
          <w:szCs w:val="18"/>
        </w:rPr>
        <w:t xml:space="preserve"> </w:t>
      </w:r>
      <w:r w:rsidRPr="00AF47FF">
        <w:rPr>
          <w:rFonts w:ascii="Tahoma" w:hAnsi="Tahoma" w:cs="Tahoma"/>
          <w:sz w:val="18"/>
          <w:szCs w:val="18"/>
        </w:rPr>
        <w:t xml:space="preserve">servicios entregados, de conformidad con lo establecido en el artículo 53 de la </w:t>
      </w:r>
      <w:r w:rsidRPr="00AF47FF">
        <w:rPr>
          <w:rFonts w:ascii="Tahoma" w:hAnsi="Tahoma" w:cs="Tahoma"/>
          <w:b/>
          <w:sz w:val="18"/>
          <w:szCs w:val="18"/>
        </w:rPr>
        <w:t>"LAASSP"</w:t>
      </w:r>
      <w:r w:rsidRPr="00AF47FF">
        <w:rPr>
          <w:rFonts w:ascii="Tahoma" w:hAnsi="Tahoma" w:cs="Tahoma"/>
          <w:sz w:val="18"/>
          <w:szCs w:val="18"/>
        </w:rPr>
        <w:t>.</w:t>
      </w:r>
    </w:p>
    <w:p w14:paraId="07D5AE8C" w14:textId="77777777" w:rsidR="00B8527F" w:rsidRPr="00AF47FF" w:rsidRDefault="00B8527F" w:rsidP="00B8527F">
      <w:pPr>
        <w:pStyle w:val="Textoindependiente"/>
        <w:ind w:right="48"/>
        <w:rPr>
          <w:rFonts w:ascii="Tahoma" w:hAnsi="Tahoma" w:cs="Tahoma"/>
          <w:sz w:val="18"/>
          <w:szCs w:val="18"/>
        </w:rPr>
      </w:pPr>
    </w:p>
    <w:p w14:paraId="2B95EB4E" w14:textId="77777777"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b/>
          <w:sz w:val="18"/>
          <w:szCs w:val="18"/>
        </w:rPr>
        <w:t>"EL</w:t>
      </w:r>
      <w:r w:rsidRPr="00AF47FF">
        <w:rPr>
          <w:rFonts w:ascii="Tahoma" w:hAnsi="Tahoma" w:cs="Tahoma"/>
          <w:b/>
          <w:spacing w:val="30"/>
          <w:sz w:val="18"/>
          <w:szCs w:val="18"/>
        </w:rPr>
        <w:t xml:space="preserve"> </w:t>
      </w:r>
      <w:r w:rsidRPr="00AF47FF">
        <w:rPr>
          <w:rFonts w:ascii="Tahoma" w:hAnsi="Tahoma" w:cs="Tahoma"/>
          <w:b/>
          <w:sz w:val="18"/>
          <w:szCs w:val="18"/>
        </w:rPr>
        <w:t>PROVEEDOR"</w:t>
      </w:r>
      <w:r w:rsidRPr="00AF47FF">
        <w:rPr>
          <w:rFonts w:ascii="Tahoma" w:hAnsi="Tahoma" w:cs="Tahoma"/>
          <w:b/>
          <w:spacing w:val="30"/>
          <w:sz w:val="18"/>
          <w:szCs w:val="18"/>
        </w:rPr>
        <w:t xml:space="preserve"> </w:t>
      </w:r>
      <w:r w:rsidRPr="00AF47FF">
        <w:rPr>
          <w:rFonts w:ascii="Tahoma" w:hAnsi="Tahoma" w:cs="Tahoma"/>
          <w:sz w:val="18"/>
          <w:szCs w:val="18"/>
        </w:rPr>
        <w:t>será</w:t>
      </w:r>
      <w:r w:rsidRPr="00AF47FF">
        <w:rPr>
          <w:rFonts w:ascii="Tahoma" w:hAnsi="Tahoma" w:cs="Tahoma"/>
          <w:spacing w:val="30"/>
          <w:sz w:val="18"/>
          <w:szCs w:val="18"/>
        </w:rPr>
        <w:t xml:space="preserve"> </w:t>
      </w:r>
      <w:r w:rsidRPr="00AF47FF">
        <w:rPr>
          <w:rFonts w:ascii="Tahoma" w:hAnsi="Tahoma" w:cs="Tahoma"/>
          <w:sz w:val="18"/>
          <w:szCs w:val="18"/>
        </w:rPr>
        <w:t>directamente</w:t>
      </w:r>
      <w:r w:rsidRPr="00AF47FF">
        <w:rPr>
          <w:rFonts w:ascii="Tahoma" w:hAnsi="Tahoma" w:cs="Tahoma"/>
          <w:spacing w:val="30"/>
          <w:sz w:val="18"/>
          <w:szCs w:val="18"/>
        </w:rPr>
        <w:t xml:space="preserve"> </w:t>
      </w:r>
      <w:r w:rsidRPr="00AF47FF">
        <w:rPr>
          <w:rFonts w:ascii="Tahoma" w:hAnsi="Tahoma" w:cs="Tahoma"/>
          <w:sz w:val="18"/>
          <w:szCs w:val="18"/>
        </w:rPr>
        <w:t>responsable</w:t>
      </w:r>
      <w:r w:rsidRPr="00AF47FF">
        <w:rPr>
          <w:rFonts w:ascii="Tahoma" w:hAnsi="Tahoma" w:cs="Tahoma"/>
          <w:spacing w:val="30"/>
          <w:sz w:val="18"/>
          <w:szCs w:val="18"/>
        </w:rPr>
        <w:t xml:space="preserve"> </w:t>
      </w:r>
      <w:r w:rsidRPr="00AF47FF">
        <w:rPr>
          <w:rFonts w:ascii="Tahoma" w:hAnsi="Tahoma" w:cs="Tahoma"/>
          <w:sz w:val="18"/>
          <w:szCs w:val="18"/>
        </w:rPr>
        <w:t>de</w:t>
      </w:r>
      <w:r w:rsidRPr="00AF47FF">
        <w:rPr>
          <w:rFonts w:ascii="Tahoma" w:hAnsi="Tahoma" w:cs="Tahoma"/>
          <w:spacing w:val="30"/>
          <w:sz w:val="18"/>
          <w:szCs w:val="18"/>
        </w:rPr>
        <w:t xml:space="preserve"> </w:t>
      </w:r>
      <w:r w:rsidRPr="00AF47FF">
        <w:rPr>
          <w:rFonts w:ascii="Tahoma" w:hAnsi="Tahoma" w:cs="Tahoma"/>
          <w:sz w:val="18"/>
          <w:szCs w:val="18"/>
        </w:rPr>
        <w:t>los</w:t>
      </w:r>
      <w:r w:rsidRPr="00AF47FF">
        <w:rPr>
          <w:rFonts w:ascii="Tahoma" w:hAnsi="Tahoma" w:cs="Tahoma"/>
          <w:spacing w:val="30"/>
          <w:sz w:val="18"/>
          <w:szCs w:val="18"/>
        </w:rPr>
        <w:t xml:space="preserve"> </w:t>
      </w:r>
      <w:r w:rsidRPr="00AF47FF">
        <w:rPr>
          <w:rFonts w:ascii="Tahoma" w:hAnsi="Tahoma" w:cs="Tahoma"/>
          <w:sz w:val="18"/>
          <w:szCs w:val="18"/>
        </w:rPr>
        <w:t>daños</w:t>
      </w:r>
      <w:r w:rsidRPr="00AF47FF">
        <w:rPr>
          <w:rFonts w:ascii="Tahoma" w:hAnsi="Tahoma" w:cs="Tahoma"/>
          <w:spacing w:val="30"/>
          <w:sz w:val="18"/>
          <w:szCs w:val="18"/>
        </w:rPr>
        <w:t xml:space="preserve"> </w:t>
      </w:r>
      <w:r w:rsidRPr="00AF47FF">
        <w:rPr>
          <w:rFonts w:ascii="Tahoma" w:hAnsi="Tahoma" w:cs="Tahoma"/>
          <w:sz w:val="18"/>
          <w:szCs w:val="18"/>
        </w:rPr>
        <w:t>y</w:t>
      </w:r>
      <w:r w:rsidRPr="00AF47FF">
        <w:rPr>
          <w:rFonts w:ascii="Tahoma" w:hAnsi="Tahoma" w:cs="Tahoma"/>
          <w:spacing w:val="30"/>
          <w:sz w:val="18"/>
          <w:szCs w:val="18"/>
        </w:rPr>
        <w:t xml:space="preserve"> </w:t>
      </w:r>
      <w:r w:rsidRPr="00AF47FF">
        <w:rPr>
          <w:rFonts w:ascii="Tahoma" w:hAnsi="Tahoma" w:cs="Tahoma"/>
          <w:sz w:val="18"/>
          <w:szCs w:val="18"/>
        </w:rPr>
        <w:t>perjuicios</w:t>
      </w:r>
      <w:r w:rsidRPr="00AF47FF">
        <w:rPr>
          <w:rFonts w:ascii="Tahoma" w:hAnsi="Tahoma" w:cs="Tahoma"/>
          <w:spacing w:val="30"/>
          <w:sz w:val="18"/>
          <w:szCs w:val="18"/>
        </w:rPr>
        <w:t xml:space="preserve"> </w:t>
      </w:r>
      <w:r w:rsidRPr="00AF47FF">
        <w:rPr>
          <w:rFonts w:ascii="Tahoma" w:hAnsi="Tahoma" w:cs="Tahoma"/>
          <w:sz w:val="18"/>
          <w:szCs w:val="18"/>
        </w:rPr>
        <w:t>que</w:t>
      </w:r>
      <w:r w:rsidRPr="00AF47FF">
        <w:rPr>
          <w:rFonts w:ascii="Tahoma" w:hAnsi="Tahoma" w:cs="Tahoma"/>
          <w:spacing w:val="30"/>
          <w:sz w:val="18"/>
          <w:szCs w:val="18"/>
        </w:rPr>
        <w:t xml:space="preserve"> </w:t>
      </w:r>
      <w:r w:rsidRPr="00AF47FF">
        <w:rPr>
          <w:rFonts w:ascii="Tahoma" w:hAnsi="Tahoma" w:cs="Tahoma"/>
          <w:sz w:val="18"/>
          <w:szCs w:val="18"/>
        </w:rPr>
        <w:t>se</w:t>
      </w:r>
      <w:r w:rsidRPr="00AF47FF">
        <w:rPr>
          <w:rFonts w:ascii="Tahoma" w:hAnsi="Tahoma" w:cs="Tahoma"/>
          <w:spacing w:val="30"/>
          <w:sz w:val="18"/>
          <w:szCs w:val="18"/>
        </w:rPr>
        <w:t xml:space="preserve"> </w:t>
      </w:r>
      <w:r w:rsidRPr="00AF47FF">
        <w:rPr>
          <w:rFonts w:ascii="Tahoma" w:hAnsi="Tahoma" w:cs="Tahoma"/>
          <w:sz w:val="18"/>
          <w:szCs w:val="18"/>
        </w:rPr>
        <w:t>causen</w:t>
      </w:r>
      <w:r w:rsidRPr="00AF47FF">
        <w:rPr>
          <w:rFonts w:ascii="Tahoma" w:hAnsi="Tahoma" w:cs="Tahoma"/>
          <w:spacing w:val="30"/>
          <w:sz w:val="18"/>
          <w:szCs w:val="18"/>
        </w:rPr>
        <w:t xml:space="preserve"> </w:t>
      </w:r>
      <w:r w:rsidRPr="00AF47FF">
        <w:rPr>
          <w:rFonts w:ascii="Tahoma" w:hAnsi="Tahoma" w:cs="Tahoma"/>
          <w:sz w:val="18"/>
          <w:szCs w:val="18"/>
        </w:rPr>
        <w:t>a</w:t>
      </w:r>
      <w:r w:rsidRPr="00AF47FF">
        <w:rPr>
          <w:rFonts w:ascii="Tahoma" w:hAnsi="Tahoma" w:cs="Tahoma"/>
          <w:spacing w:val="30"/>
          <w:sz w:val="18"/>
          <w:szCs w:val="18"/>
        </w:rPr>
        <w:t xml:space="preserve"> </w:t>
      </w:r>
      <w:r w:rsidRPr="00AF47FF">
        <w:rPr>
          <w:rFonts w:ascii="Tahoma" w:hAnsi="Tahoma" w:cs="Tahoma"/>
          <w:b/>
          <w:sz w:val="18"/>
          <w:szCs w:val="18"/>
        </w:rPr>
        <w:t>"EL</w:t>
      </w:r>
      <w:r w:rsidRPr="00AF47FF">
        <w:rPr>
          <w:rFonts w:ascii="Tahoma" w:hAnsi="Tahoma" w:cs="Tahoma"/>
          <w:b/>
          <w:spacing w:val="30"/>
          <w:sz w:val="18"/>
          <w:szCs w:val="18"/>
        </w:rPr>
        <w:t xml:space="preserve"> </w:t>
      </w:r>
      <w:r w:rsidRPr="00AF47FF">
        <w:rPr>
          <w:rFonts w:ascii="Tahoma" w:hAnsi="Tahoma" w:cs="Tahoma"/>
          <w:b/>
          <w:sz w:val="18"/>
          <w:szCs w:val="18"/>
        </w:rPr>
        <w:t>CENACE"</w:t>
      </w:r>
      <w:r w:rsidRPr="00AF47FF">
        <w:rPr>
          <w:rFonts w:ascii="Tahoma" w:hAnsi="Tahoma" w:cs="Tahoma"/>
          <w:b/>
          <w:spacing w:val="30"/>
          <w:sz w:val="18"/>
          <w:szCs w:val="18"/>
        </w:rPr>
        <w:t xml:space="preserve"> </w:t>
      </w:r>
      <w:r w:rsidRPr="00AF47FF">
        <w:rPr>
          <w:rFonts w:ascii="Tahoma" w:hAnsi="Tahoma" w:cs="Tahoma"/>
          <w:sz w:val="18"/>
          <w:szCs w:val="18"/>
        </w:rPr>
        <w:t>y/o</w:t>
      </w:r>
      <w:r w:rsidRPr="00AF47FF">
        <w:rPr>
          <w:rFonts w:ascii="Tahoma" w:hAnsi="Tahoma" w:cs="Tahoma"/>
          <w:spacing w:val="30"/>
          <w:sz w:val="18"/>
          <w:szCs w:val="18"/>
        </w:rPr>
        <w:t xml:space="preserve"> </w:t>
      </w:r>
      <w:r w:rsidRPr="00AF47FF">
        <w:rPr>
          <w:rFonts w:ascii="Tahoma" w:hAnsi="Tahoma" w:cs="Tahoma"/>
          <w:sz w:val="18"/>
          <w:szCs w:val="18"/>
        </w:rPr>
        <w:t>terceros</w:t>
      </w:r>
      <w:r w:rsidRPr="00AF47FF">
        <w:rPr>
          <w:rFonts w:ascii="Tahoma" w:hAnsi="Tahoma" w:cs="Tahoma"/>
          <w:spacing w:val="30"/>
          <w:sz w:val="18"/>
          <w:szCs w:val="18"/>
        </w:rPr>
        <w:t xml:space="preserve"> </w:t>
      </w:r>
      <w:r w:rsidRPr="00AF47FF">
        <w:rPr>
          <w:rFonts w:ascii="Tahoma" w:hAnsi="Tahoma" w:cs="Tahoma"/>
          <w:sz w:val="18"/>
          <w:szCs w:val="18"/>
        </w:rPr>
        <w:t>con</w:t>
      </w:r>
      <w:r w:rsidRPr="00AF47FF">
        <w:rPr>
          <w:rFonts w:ascii="Tahoma" w:hAnsi="Tahoma" w:cs="Tahoma"/>
          <w:spacing w:val="-48"/>
          <w:sz w:val="18"/>
          <w:szCs w:val="18"/>
        </w:rPr>
        <w:t xml:space="preserve"> </w:t>
      </w:r>
      <w:r w:rsidRPr="00AF47FF">
        <w:rPr>
          <w:rFonts w:ascii="Tahoma" w:hAnsi="Tahoma" w:cs="Tahoma"/>
          <w:sz w:val="18"/>
          <w:szCs w:val="18"/>
        </w:rPr>
        <w:t xml:space="preserve">motivo de negligencia, impericia, dolo o mala fe, o por mal uso que haga de las instalaciones de la </w:t>
      </w:r>
      <w:r w:rsidRPr="00AF47FF">
        <w:rPr>
          <w:rFonts w:ascii="Tahoma" w:hAnsi="Tahoma" w:cs="Tahoma"/>
          <w:b/>
          <w:sz w:val="18"/>
          <w:szCs w:val="18"/>
        </w:rPr>
        <w:t>"EL CENACE"</w:t>
      </w:r>
      <w:r w:rsidRPr="00AF47FF">
        <w:rPr>
          <w:rFonts w:ascii="Tahoma" w:hAnsi="Tahoma" w:cs="Tahoma"/>
          <w:sz w:val="18"/>
          <w:szCs w:val="18"/>
        </w:rPr>
        <w:t>, incluyendo el</w:t>
      </w:r>
      <w:r w:rsidRPr="00AF47FF">
        <w:rPr>
          <w:rFonts w:ascii="Tahoma" w:hAnsi="Tahoma" w:cs="Tahoma"/>
          <w:spacing w:val="1"/>
          <w:sz w:val="18"/>
          <w:szCs w:val="18"/>
        </w:rPr>
        <w:t xml:space="preserve"> </w:t>
      </w:r>
      <w:r w:rsidRPr="00AF47FF">
        <w:rPr>
          <w:rFonts w:ascii="Tahoma" w:hAnsi="Tahoma" w:cs="Tahoma"/>
          <w:sz w:val="18"/>
          <w:szCs w:val="18"/>
        </w:rPr>
        <w:t>mantenimiento y estará obligado a resarcir los importes que esta determine al respecto.</w:t>
      </w:r>
    </w:p>
    <w:p w14:paraId="3170DCE3" w14:textId="77777777" w:rsidR="00B8527F" w:rsidRPr="00AF47FF" w:rsidRDefault="00B8527F" w:rsidP="00B8527F">
      <w:pPr>
        <w:pStyle w:val="Textoindependiente"/>
        <w:ind w:right="48"/>
        <w:rPr>
          <w:rFonts w:ascii="Tahoma" w:hAnsi="Tahoma" w:cs="Tahoma"/>
          <w:sz w:val="18"/>
          <w:szCs w:val="18"/>
        </w:rPr>
      </w:pPr>
    </w:p>
    <w:p w14:paraId="51D6CA3A" w14:textId="77777777" w:rsidR="00B8527F" w:rsidRPr="00AF47FF" w:rsidRDefault="00B8527F" w:rsidP="00B8527F">
      <w:pPr>
        <w:pStyle w:val="Ttulo1"/>
        <w:spacing w:before="0" w:line="240" w:lineRule="auto"/>
        <w:ind w:right="48"/>
        <w:rPr>
          <w:rFonts w:ascii="Tahoma" w:hAnsi="Tahoma" w:cs="Tahoma"/>
          <w:color w:val="auto"/>
          <w:sz w:val="18"/>
          <w:szCs w:val="18"/>
        </w:rPr>
      </w:pPr>
      <w:bookmarkStart w:id="62" w:name="_Toc102651809"/>
      <w:bookmarkStart w:id="63" w:name="_Toc103948831"/>
      <w:r w:rsidRPr="00AF47FF">
        <w:rPr>
          <w:rFonts w:ascii="Tahoma" w:hAnsi="Tahoma" w:cs="Tahoma"/>
          <w:color w:val="auto"/>
          <w:sz w:val="18"/>
          <w:szCs w:val="18"/>
        </w:rPr>
        <w:t>DÉCIMA OCTAVA. IMPUESTOS Y DERECHOS</w:t>
      </w:r>
      <w:bookmarkEnd w:id="62"/>
      <w:bookmarkEnd w:id="63"/>
    </w:p>
    <w:p w14:paraId="38190423" w14:textId="57F6C15C"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sz w:val="18"/>
          <w:szCs w:val="18"/>
        </w:rPr>
        <w:t xml:space="preserve">Los impuestos, derechos y gastos que procedan con motivo </w:t>
      </w:r>
      <w:r w:rsidR="00C01E96" w:rsidRPr="00AF47FF">
        <w:rPr>
          <w:rFonts w:ascii="Tahoma" w:hAnsi="Tahoma" w:cs="Tahoma"/>
          <w:sz w:val="18"/>
          <w:szCs w:val="18"/>
        </w:rPr>
        <w:t>del suministro</w:t>
      </w:r>
      <w:r w:rsidRPr="00AF47FF">
        <w:rPr>
          <w:rFonts w:ascii="Tahoma" w:hAnsi="Tahoma" w:cs="Tahoma"/>
          <w:sz w:val="18"/>
          <w:szCs w:val="18"/>
        </w:rPr>
        <w:t>, objeto del presente contrato, serán</w:t>
      </w:r>
      <w:r w:rsidRPr="00AF47FF">
        <w:rPr>
          <w:rFonts w:ascii="Tahoma" w:hAnsi="Tahoma" w:cs="Tahoma"/>
          <w:spacing w:val="1"/>
          <w:sz w:val="18"/>
          <w:szCs w:val="18"/>
        </w:rPr>
        <w:t xml:space="preserve"> </w:t>
      </w:r>
      <w:r w:rsidRPr="00AF47FF">
        <w:rPr>
          <w:rFonts w:ascii="Tahoma" w:hAnsi="Tahoma" w:cs="Tahoma"/>
          <w:sz w:val="18"/>
          <w:szCs w:val="18"/>
        </w:rPr>
        <w:t xml:space="preserve">pagados por </w:t>
      </w:r>
      <w:r w:rsidRPr="00AF47FF">
        <w:rPr>
          <w:rFonts w:ascii="Tahoma" w:hAnsi="Tahoma" w:cs="Tahoma"/>
          <w:b/>
          <w:sz w:val="18"/>
          <w:szCs w:val="18"/>
        </w:rPr>
        <w:t>"EL PROVEEDOR"</w:t>
      </w:r>
      <w:r w:rsidRPr="00AF47FF">
        <w:rPr>
          <w:rFonts w:ascii="Tahoma" w:hAnsi="Tahoma" w:cs="Tahoma"/>
          <w:sz w:val="18"/>
          <w:szCs w:val="18"/>
        </w:rPr>
        <w:t xml:space="preserve">, mismos que no serán repercutidos a </w:t>
      </w:r>
      <w:r w:rsidRPr="00AF47FF">
        <w:rPr>
          <w:rFonts w:ascii="Tahoma" w:hAnsi="Tahoma" w:cs="Tahoma"/>
          <w:b/>
          <w:sz w:val="18"/>
          <w:szCs w:val="18"/>
        </w:rPr>
        <w:t>"EL CENACE"</w:t>
      </w:r>
      <w:r w:rsidRPr="00AF47FF">
        <w:rPr>
          <w:rFonts w:ascii="Tahoma" w:hAnsi="Tahoma" w:cs="Tahoma"/>
          <w:sz w:val="18"/>
          <w:szCs w:val="18"/>
        </w:rPr>
        <w:t>.</w:t>
      </w:r>
    </w:p>
    <w:p w14:paraId="32C0903A" w14:textId="77777777" w:rsidR="00B8527F" w:rsidRPr="00AF47FF" w:rsidRDefault="00B8527F" w:rsidP="00B8527F">
      <w:pPr>
        <w:pStyle w:val="Textoindependiente"/>
        <w:ind w:right="48"/>
        <w:rPr>
          <w:rFonts w:ascii="Tahoma" w:hAnsi="Tahoma" w:cs="Tahoma"/>
          <w:sz w:val="18"/>
          <w:szCs w:val="18"/>
        </w:rPr>
      </w:pPr>
    </w:p>
    <w:p w14:paraId="2069CEEC" w14:textId="77777777"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b/>
          <w:sz w:val="18"/>
          <w:szCs w:val="18"/>
        </w:rPr>
        <w:t xml:space="preserve">"EL CENACE" </w:t>
      </w:r>
      <w:r w:rsidRPr="00AF47FF">
        <w:rPr>
          <w:rFonts w:ascii="Tahoma" w:hAnsi="Tahoma" w:cs="Tahoma"/>
          <w:sz w:val="18"/>
          <w:szCs w:val="18"/>
        </w:rPr>
        <w:t>sólo cubrirá, cuando aplique, lo correspondiente al IVA, en los términos de la normatividad aplicable y de conformidad</w:t>
      </w:r>
      <w:r w:rsidRPr="00AF47FF">
        <w:rPr>
          <w:rFonts w:ascii="Tahoma" w:hAnsi="Tahoma" w:cs="Tahoma"/>
          <w:spacing w:val="-47"/>
          <w:sz w:val="18"/>
          <w:szCs w:val="18"/>
        </w:rPr>
        <w:t xml:space="preserve"> </w:t>
      </w:r>
      <w:r w:rsidRPr="00AF47FF">
        <w:rPr>
          <w:rFonts w:ascii="Tahoma" w:hAnsi="Tahoma" w:cs="Tahoma"/>
          <w:sz w:val="18"/>
          <w:szCs w:val="18"/>
        </w:rPr>
        <w:t>con las disposiciones fiscales vigentes.</w:t>
      </w:r>
    </w:p>
    <w:p w14:paraId="16340303" w14:textId="77777777" w:rsidR="00B8527F" w:rsidRPr="00AF47FF" w:rsidRDefault="00B8527F" w:rsidP="00B8527F">
      <w:pPr>
        <w:pStyle w:val="Textoindependiente"/>
        <w:ind w:right="48"/>
        <w:jc w:val="both"/>
        <w:rPr>
          <w:rFonts w:ascii="Tahoma" w:hAnsi="Tahoma" w:cs="Tahoma"/>
          <w:sz w:val="18"/>
          <w:szCs w:val="18"/>
        </w:rPr>
      </w:pPr>
    </w:p>
    <w:p w14:paraId="6464444F" w14:textId="77777777" w:rsidR="00B8527F" w:rsidRPr="00AF47FF" w:rsidRDefault="00B8527F" w:rsidP="00B8527F">
      <w:pPr>
        <w:pStyle w:val="Ttulo1"/>
        <w:spacing w:before="0" w:line="240" w:lineRule="auto"/>
        <w:ind w:right="48"/>
        <w:rPr>
          <w:rFonts w:ascii="Tahoma" w:hAnsi="Tahoma" w:cs="Tahoma"/>
          <w:color w:val="auto"/>
          <w:sz w:val="18"/>
          <w:szCs w:val="18"/>
        </w:rPr>
      </w:pPr>
      <w:bookmarkStart w:id="64" w:name="_Toc102651810"/>
      <w:bookmarkStart w:id="65" w:name="_Toc103948832"/>
      <w:r w:rsidRPr="00AF47FF">
        <w:rPr>
          <w:rFonts w:ascii="Tahoma" w:hAnsi="Tahoma" w:cs="Tahoma"/>
          <w:color w:val="auto"/>
          <w:sz w:val="18"/>
          <w:szCs w:val="18"/>
        </w:rPr>
        <w:t>DÉCIMA NOVENA. PROHIBICIÓN DE CESIÓN DE DERECHOS Y OBLIGACIONES</w:t>
      </w:r>
      <w:bookmarkEnd w:id="64"/>
      <w:bookmarkEnd w:id="65"/>
    </w:p>
    <w:p w14:paraId="759D69B5" w14:textId="77777777"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b/>
          <w:sz w:val="18"/>
          <w:szCs w:val="18"/>
        </w:rPr>
        <w:t xml:space="preserve">"EL PROVEEDOR" </w:t>
      </w:r>
      <w:r w:rsidRPr="00AF47FF">
        <w:rPr>
          <w:rFonts w:ascii="Tahoma" w:hAnsi="Tahoma" w:cs="Tahoma"/>
          <w:sz w:val="18"/>
          <w:szCs w:val="18"/>
        </w:rPr>
        <w:t>no podrá ceder total o parcialmente los derechos y obligaciones derivados del presente contrato, a favor de</w:t>
      </w:r>
      <w:r w:rsidRPr="00AF47FF">
        <w:rPr>
          <w:rFonts w:ascii="Tahoma" w:hAnsi="Tahoma" w:cs="Tahoma"/>
          <w:spacing w:val="1"/>
          <w:sz w:val="18"/>
          <w:szCs w:val="18"/>
        </w:rPr>
        <w:t xml:space="preserve"> </w:t>
      </w:r>
      <w:r w:rsidRPr="00AF47FF">
        <w:rPr>
          <w:rFonts w:ascii="Tahoma" w:hAnsi="Tahoma" w:cs="Tahoma"/>
          <w:sz w:val="18"/>
          <w:szCs w:val="18"/>
        </w:rPr>
        <w:t>cualquier otra persona física o moral, con excepción de los derechos de cobro, en cuyo caso se deberá contar con la conformidad</w:t>
      </w:r>
      <w:r w:rsidRPr="00AF47FF">
        <w:rPr>
          <w:rFonts w:ascii="Tahoma" w:hAnsi="Tahoma" w:cs="Tahoma"/>
          <w:spacing w:val="1"/>
          <w:sz w:val="18"/>
          <w:szCs w:val="18"/>
        </w:rPr>
        <w:t xml:space="preserve"> </w:t>
      </w:r>
      <w:r w:rsidRPr="00AF47FF">
        <w:rPr>
          <w:rFonts w:ascii="Tahoma" w:hAnsi="Tahoma" w:cs="Tahoma"/>
          <w:sz w:val="18"/>
          <w:szCs w:val="18"/>
        </w:rPr>
        <w:t xml:space="preserve">previa y por escrito de </w:t>
      </w:r>
      <w:r w:rsidRPr="00AF47FF">
        <w:rPr>
          <w:rFonts w:ascii="Tahoma" w:hAnsi="Tahoma" w:cs="Tahoma"/>
          <w:b/>
          <w:sz w:val="18"/>
          <w:szCs w:val="18"/>
        </w:rPr>
        <w:t xml:space="preserve">"EL CENACE" </w:t>
      </w:r>
      <w:r w:rsidRPr="00AF47FF">
        <w:rPr>
          <w:rFonts w:ascii="Tahoma" w:hAnsi="Tahoma" w:cs="Tahoma"/>
          <w:sz w:val="18"/>
          <w:szCs w:val="18"/>
        </w:rPr>
        <w:t>deslindando a ésta de toda responsabilidad.</w:t>
      </w:r>
    </w:p>
    <w:p w14:paraId="32ED2AE2" w14:textId="77777777" w:rsidR="00B8527F" w:rsidRPr="00AF47FF" w:rsidRDefault="00B8527F" w:rsidP="00B8527F">
      <w:pPr>
        <w:pStyle w:val="Textoindependiente"/>
        <w:ind w:right="48"/>
        <w:rPr>
          <w:rFonts w:ascii="Tahoma" w:hAnsi="Tahoma" w:cs="Tahoma"/>
          <w:sz w:val="18"/>
          <w:szCs w:val="18"/>
        </w:rPr>
      </w:pPr>
    </w:p>
    <w:p w14:paraId="4F92E9C1" w14:textId="77777777"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sz w:val="18"/>
          <w:szCs w:val="18"/>
        </w:rPr>
        <w:t xml:space="preserve">Para efectos de lo anterior, </w:t>
      </w:r>
      <w:r w:rsidRPr="00AF47FF">
        <w:rPr>
          <w:rFonts w:ascii="Tahoma" w:hAnsi="Tahoma" w:cs="Tahoma"/>
          <w:b/>
          <w:sz w:val="18"/>
          <w:szCs w:val="18"/>
        </w:rPr>
        <w:t xml:space="preserve">“EL PROVEEDOR” </w:t>
      </w:r>
      <w:r w:rsidRPr="00AF47FF">
        <w:rPr>
          <w:rFonts w:ascii="Tahoma" w:hAnsi="Tahoma" w:cs="Tahoma"/>
          <w:sz w:val="18"/>
          <w:szCs w:val="18"/>
        </w:rPr>
        <w:t xml:space="preserve">entregará al </w:t>
      </w:r>
      <w:r w:rsidRPr="00AF47FF">
        <w:rPr>
          <w:rFonts w:ascii="Tahoma" w:hAnsi="Tahoma" w:cs="Tahoma"/>
          <w:b/>
          <w:sz w:val="18"/>
          <w:szCs w:val="18"/>
        </w:rPr>
        <w:t>“ADMINISTRADOR DEL CONTRATO”</w:t>
      </w:r>
      <w:r w:rsidRPr="00AF47FF">
        <w:rPr>
          <w:rFonts w:ascii="Tahoma" w:hAnsi="Tahoma" w:cs="Tahoma"/>
          <w:sz w:val="18"/>
          <w:szCs w:val="18"/>
        </w:rPr>
        <w:t>, escrito de transferencia de</w:t>
      </w:r>
      <w:r w:rsidRPr="00AF47FF">
        <w:rPr>
          <w:rFonts w:ascii="Tahoma" w:hAnsi="Tahoma" w:cs="Tahoma"/>
          <w:spacing w:val="1"/>
          <w:sz w:val="18"/>
          <w:szCs w:val="18"/>
        </w:rPr>
        <w:t xml:space="preserve"> </w:t>
      </w:r>
      <w:r w:rsidRPr="00AF47FF">
        <w:rPr>
          <w:rFonts w:ascii="Tahoma" w:hAnsi="Tahoma" w:cs="Tahoma"/>
          <w:sz w:val="18"/>
          <w:szCs w:val="18"/>
        </w:rPr>
        <w:t>derechos de cobro en favor de la persona física o moral a quien le ceda dichos derechos, así como la información y/o documentación</w:t>
      </w:r>
      <w:r w:rsidRPr="00AF47FF">
        <w:rPr>
          <w:rFonts w:ascii="Tahoma" w:hAnsi="Tahoma" w:cs="Tahoma"/>
          <w:spacing w:val="-47"/>
          <w:sz w:val="18"/>
          <w:szCs w:val="18"/>
        </w:rPr>
        <w:t xml:space="preserve"> </w:t>
      </w:r>
      <w:r w:rsidRPr="00AF47FF">
        <w:rPr>
          <w:rFonts w:ascii="Tahoma" w:hAnsi="Tahoma" w:cs="Tahoma"/>
          <w:sz w:val="18"/>
          <w:szCs w:val="18"/>
        </w:rPr>
        <w:t>que para tal efecto requiera la Subdirección de Finanzas. Dicho escrito deberá cumplir con lo dispuesto por los artículos 15 y 15-A de</w:t>
      </w:r>
      <w:r w:rsidRPr="00AF47FF">
        <w:rPr>
          <w:rFonts w:ascii="Tahoma" w:hAnsi="Tahoma" w:cs="Tahoma"/>
          <w:spacing w:val="-47"/>
          <w:sz w:val="18"/>
          <w:szCs w:val="18"/>
        </w:rPr>
        <w:t xml:space="preserve"> </w:t>
      </w:r>
      <w:r w:rsidRPr="00AF47FF">
        <w:rPr>
          <w:rFonts w:ascii="Tahoma" w:hAnsi="Tahoma" w:cs="Tahoma"/>
          <w:sz w:val="18"/>
          <w:szCs w:val="18"/>
        </w:rPr>
        <w:t>la Ley Federal de Procedimiento Administrativo, adjuntando la cesión de derechos formalizada ante fedatario público, en la que se</w:t>
      </w:r>
      <w:r w:rsidRPr="00AF47FF">
        <w:rPr>
          <w:rFonts w:ascii="Tahoma" w:hAnsi="Tahoma" w:cs="Tahoma"/>
          <w:spacing w:val="1"/>
          <w:sz w:val="18"/>
          <w:szCs w:val="18"/>
        </w:rPr>
        <w:t xml:space="preserve"> </w:t>
      </w:r>
      <w:r w:rsidRPr="00AF47FF">
        <w:rPr>
          <w:rFonts w:ascii="Tahoma" w:hAnsi="Tahoma" w:cs="Tahoma"/>
          <w:sz w:val="18"/>
          <w:szCs w:val="18"/>
        </w:rPr>
        <w:t>haga constar la transferencia de derechos de cobro en favor de la persona a quien le ceda sus derechos, así como la información y/o</w:t>
      </w:r>
      <w:r w:rsidRPr="00AF47FF">
        <w:rPr>
          <w:rFonts w:ascii="Tahoma" w:hAnsi="Tahoma" w:cs="Tahoma"/>
          <w:spacing w:val="-47"/>
          <w:sz w:val="18"/>
          <w:szCs w:val="18"/>
        </w:rPr>
        <w:t xml:space="preserve"> </w:t>
      </w:r>
      <w:r w:rsidRPr="00AF47FF">
        <w:rPr>
          <w:rFonts w:ascii="Tahoma" w:hAnsi="Tahoma" w:cs="Tahoma"/>
          <w:sz w:val="18"/>
          <w:szCs w:val="18"/>
        </w:rPr>
        <w:t>documentación correspondiente. Lo anterior, no requerirá de la suscripción del Convenio Modificatorio que señala la Cláusula</w:t>
      </w:r>
      <w:r w:rsidRPr="00AF47FF">
        <w:rPr>
          <w:rFonts w:ascii="Tahoma" w:hAnsi="Tahoma" w:cs="Tahoma"/>
          <w:spacing w:val="1"/>
          <w:sz w:val="18"/>
          <w:szCs w:val="18"/>
        </w:rPr>
        <w:t xml:space="preserve"> </w:t>
      </w:r>
      <w:r w:rsidRPr="00AF47FF">
        <w:rPr>
          <w:rFonts w:ascii="Tahoma" w:hAnsi="Tahoma" w:cs="Tahoma"/>
          <w:sz w:val="18"/>
          <w:szCs w:val="18"/>
        </w:rPr>
        <w:t>referente a las “Modificaciones al Contrato” contenida en el presente instrumento legal.</w:t>
      </w:r>
    </w:p>
    <w:p w14:paraId="521E8028" w14:textId="77777777" w:rsidR="00B8527F" w:rsidRPr="00AF47FF" w:rsidRDefault="00B8527F" w:rsidP="00B8527F">
      <w:pPr>
        <w:pStyle w:val="Ttulo1"/>
        <w:spacing w:before="0" w:line="240" w:lineRule="auto"/>
        <w:ind w:right="48"/>
        <w:rPr>
          <w:rFonts w:ascii="Tahoma" w:hAnsi="Tahoma" w:cs="Tahoma"/>
          <w:color w:val="auto"/>
          <w:sz w:val="18"/>
          <w:szCs w:val="18"/>
        </w:rPr>
      </w:pPr>
    </w:p>
    <w:p w14:paraId="77275FB6" w14:textId="77777777" w:rsidR="00B8527F" w:rsidRPr="00AF47FF" w:rsidRDefault="00B8527F" w:rsidP="00B8527F">
      <w:pPr>
        <w:pStyle w:val="Ttulo1"/>
        <w:spacing w:before="0" w:line="240" w:lineRule="auto"/>
        <w:ind w:right="48"/>
        <w:rPr>
          <w:rFonts w:ascii="Tahoma" w:hAnsi="Tahoma" w:cs="Tahoma"/>
          <w:color w:val="auto"/>
          <w:sz w:val="18"/>
          <w:szCs w:val="18"/>
        </w:rPr>
      </w:pPr>
      <w:bookmarkStart w:id="66" w:name="_Toc102651811"/>
      <w:bookmarkStart w:id="67" w:name="_Toc103948833"/>
      <w:r w:rsidRPr="00AF47FF">
        <w:rPr>
          <w:rFonts w:ascii="Tahoma" w:hAnsi="Tahoma" w:cs="Tahoma"/>
          <w:color w:val="auto"/>
          <w:sz w:val="18"/>
          <w:szCs w:val="18"/>
        </w:rPr>
        <w:t>VIGÉSIMA. DERECHOS DE AUTOR, PATENTES Y/O MARCAS</w:t>
      </w:r>
      <w:bookmarkEnd w:id="66"/>
      <w:bookmarkEnd w:id="67"/>
    </w:p>
    <w:p w14:paraId="3C8FB983" w14:textId="455B7767"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b/>
          <w:sz w:val="18"/>
          <w:szCs w:val="18"/>
        </w:rPr>
        <w:t xml:space="preserve">"EL PROVEEDOR" </w:t>
      </w:r>
      <w:r w:rsidRPr="00AF47FF">
        <w:rPr>
          <w:rFonts w:ascii="Tahoma" w:hAnsi="Tahoma" w:cs="Tahoma"/>
          <w:sz w:val="18"/>
          <w:szCs w:val="18"/>
        </w:rPr>
        <w:t xml:space="preserve">asume la responsabilidad total en caso de que, </w:t>
      </w:r>
      <w:r w:rsidR="000808B9" w:rsidRPr="00AF47FF">
        <w:rPr>
          <w:rFonts w:ascii="Tahoma" w:hAnsi="Tahoma" w:cs="Tahoma"/>
          <w:sz w:val="18"/>
          <w:szCs w:val="18"/>
        </w:rPr>
        <w:t>el suministro</w:t>
      </w:r>
      <w:r w:rsidR="00257A09">
        <w:rPr>
          <w:rFonts w:ascii="Tahoma" w:hAnsi="Tahoma" w:cs="Tahoma"/>
          <w:sz w:val="18"/>
          <w:szCs w:val="18"/>
        </w:rPr>
        <w:t xml:space="preserve"> de los bienes</w:t>
      </w:r>
      <w:r w:rsidRPr="00AF47FF">
        <w:rPr>
          <w:rFonts w:ascii="Tahoma" w:hAnsi="Tahoma" w:cs="Tahoma"/>
          <w:sz w:val="18"/>
          <w:szCs w:val="18"/>
        </w:rPr>
        <w:t>, objeto del presente contrato, infrinja</w:t>
      </w:r>
      <w:r w:rsidRPr="00AF47FF">
        <w:rPr>
          <w:rFonts w:ascii="Tahoma" w:hAnsi="Tahoma" w:cs="Tahoma"/>
          <w:spacing w:val="1"/>
          <w:sz w:val="18"/>
          <w:szCs w:val="18"/>
        </w:rPr>
        <w:t xml:space="preserve"> </w:t>
      </w:r>
      <w:r w:rsidRPr="00AF47FF">
        <w:rPr>
          <w:rFonts w:ascii="Tahoma" w:hAnsi="Tahoma" w:cs="Tahoma"/>
          <w:sz w:val="18"/>
          <w:szCs w:val="18"/>
        </w:rPr>
        <w:t>patentes, marcas o viole otros registros de derechos de propiedad industrial a nivel nacional e internacional, por lo que, se obliga a</w:t>
      </w:r>
      <w:r w:rsidRPr="00AF47FF">
        <w:rPr>
          <w:rFonts w:ascii="Tahoma" w:hAnsi="Tahoma" w:cs="Tahoma"/>
          <w:spacing w:val="1"/>
          <w:sz w:val="18"/>
          <w:szCs w:val="18"/>
        </w:rPr>
        <w:t xml:space="preserve"> </w:t>
      </w:r>
      <w:r w:rsidRPr="00AF47FF">
        <w:rPr>
          <w:rFonts w:ascii="Tahoma" w:hAnsi="Tahoma" w:cs="Tahoma"/>
          <w:sz w:val="18"/>
          <w:szCs w:val="18"/>
        </w:rPr>
        <w:t xml:space="preserve">responder personal e ilimitadamente de los daños y perjuicios que pudiera causar a </w:t>
      </w:r>
      <w:r w:rsidRPr="00AF47FF">
        <w:rPr>
          <w:rFonts w:ascii="Tahoma" w:hAnsi="Tahoma" w:cs="Tahoma"/>
          <w:b/>
          <w:sz w:val="18"/>
          <w:szCs w:val="18"/>
        </w:rPr>
        <w:t xml:space="preserve">"EL CENACE" </w:t>
      </w:r>
      <w:r w:rsidRPr="00AF47FF">
        <w:rPr>
          <w:rFonts w:ascii="Tahoma" w:hAnsi="Tahoma" w:cs="Tahoma"/>
          <w:sz w:val="18"/>
          <w:szCs w:val="18"/>
        </w:rPr>
        <w:t>o a terceros.</w:t>
      </w:r>
    </w:p>
    <w:p w14:paraId="70CC9BBF" w14:textId="77777777" w:rsidR="00B8527F" w:rsidRPr="00AF47FF" w:rsidRDefault="00B8527F" w:rsidP="00B8527F">
      <w:pPr>
        <w:pStyle w:val="Textoindependiente"/>
        <w:ind w:right="48"/>
        <w:rPr>
          <w:rFonts w:ascii="Tahoma" w:hAnsi="Tahoma" w:cs="Tahoma"/>
          <w:sz w:val="18"/>
          <w:szCs w:val="18"/>
        </w:rPr>
      </w:pPr>
    </w:p>
    <w:p w14:paraId="747FE153" w14:textId="77777777"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sz w:val="18"/>
          <w:szCs w:val="18"/>
        </w:rPr>
        <w:t xml:space="preserve">En tal virtud, </w:t>
      </w:r>
      <w:r w:rsidRPr="00AF47FF">
        <w:rPr>
          <w:rFonts w:ascii="Tahoma" w:hAnsi="Tahoma" w:cs="Tahoma"/>
          <w:b/>
          <w:sz w:val="18"/>
          <w:szCs w:val="18"/>
        </w:rPr>
        <w:t xml:space="preserve">"EL PROVEEDOR" </w:t>
      </w:r>
      <w:r w:rsidRPr="00AF47FF">
        <w:rPr>
          <w:rFonts w:ascii="Tahoma" w:hAnsi="Tahoma" w:cs="Tahoma"/>
          <w:sz w:val="18"/>
          <w:szCs w:val="18"/>
        </w:rPr>
        <w:t>manifiesta en este acto bajo protesta de decir verdad, no encontrarse en ninguno de los supuestos</w:t>
      </w:r>
      <w:r w:rsidRPr="00AF47FF">
        <w:rPr>
          <w:rFonts w:ascii="Tahoma" w:hAnsi="Tahoma" w:cs="Tahoma"/>
          <w:spacing w:val="1"/>
          <w:sz w:val="18"/>
          <w:szCs w:val="18"/>
        </w:rPr>
        <w:t xml:space="preserve"> </w:t>
      </w:r>
      <w:r w:rsidRPr="00AF47FF">
        <w:rPr>
          <w:rFonts w:ascii="Tahoma" w:hAnsi="Tahoma" w:cs="Tahoma"/>
          <w:sz w:val="18"/>
          <w:szCs w:val="18"/>
        </w:rPr>
        <w:t>de infracción administrativa y/o delitos establecidos en la Ley Federal del Derecho de Autor ni en la Ley Federal de Protección a la</w:t>
      </w:r>
      <w:r w:rsidRPr="00AF47FF">
        <w:rPr>
          <w:rFonts w:ascii="Tahoma" w:hAnsi="Tahoma" w:cs="Tahoma"/>
          <w:spacing w:val="1"/>
          <w:sz w:val="18"/>
          <w:szCs w:val="18"/>
        </w:rPr>
        <w:t xml:space="preserve"> </w:t>
      </w:r>
      <w:r w:rsidRPr="00AF47FF">
        <w:rPr>
          <w:rFonts w:ascii="Tahoma" w:hAnsi="Tahoma" w:cs="Tahoma"/>
          <w:sz w:val="18"/>
          <w:szCs w:val="18"/>
        </w:rPr>
        <w:t>Propiedad Industrial.</w:t>
      </w:r>
    </w:p>
    <w:p w14:paraId="68F41F91" w14:textId="77777777" w:rsidR="00B8527F" w:rsidRPr="00AF47FF" w:rsidRDefault="00B8527F" w:rsidP="00B8527F">
      <w:pPr>
        <w:pStyle w:val="Textoindependiente"/>
        <w:ind w:right="48"/>
        <w:rPr>
          <w:rFonts w:ascii="Tahoma" w:hAnsi="Tahoma" w:cs="Tahoma"/>
          <w:sz w:val="18"/>
          <w:szCs w:val="18"/>
        </w:rPr>
      </w:pPr>
    </w:p>
    <w:p w14:paraId="786BE599" w14:textId="77777777"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sz w:val="18"/>
          <w:szCs w:val="18"/>
        </w:rPr>
        <w:t xml:space="preserve">En caso de que sobreviniera alguna reclamación en contra de </w:t>
      </w:r>
      <w:r w:rsidRPr="00AF47FF">
        <w:rPr>
          <w:rFonts w:ascii="Tahoma" w:hAnsi="Tahoma" w:cs="Tahoma"/>
          <w:b/>
          <w:sz w:val="18"/>
          <w:szCs w:val="18"/>
        </w:rPr>
        <w:t>"EL CENACE"</w:t>
      </w:r>
      <w:r w:rsidRPr="00AF47FF">
        <w:rPr>
          <w:rFonts w:ascii="Tahoma" w:hAnsi="Tahoma" w:cs="Tahoma"/>
          <w:sz w:val="18"/>
          <w:szCs w:val="18"/>
        </w:rPr>
        <w:t>, por cualquiera de las causas antes mencionadas, la</w:t>
      </w:r>
      <w:r w:rsidRPr="00AF47FF">
        <w:rPr>
          <w:rFonts w:ascii="Tahoma" w:hAnsi="Tahoma" w:cs="Tahoma"/>
          <w:spacing w:val="1"/>
          <w:sz w:val="18"/>
          <w:szCs w:val="18"/>
        </w:rPr>
        <w:t xml:space="preserve"> </w:t>
      </w:r>
      <w:r w:rsidRPr="00AF47FF">
        <w:rPr>
          <w:rFonts w:ascii="Tahoma" w:hAnsi="Tahoma" w:cs="Tahoma"/>
          <w:sz w:val="18"/>
          <w:szCs w:val="18"/>
        </w:rPr>
        <w:t xml:space="preserve">única obligación de ésta será la de dar aviso en el domicilio previsto en el apartado de Declaraciones de este instrumento a </w:t>
      </w:r>
      <w:r w:rsidRPr="00AF47FF">
        <w:rPr>
          <w:rFonts w:ascii="Tahoma" w:hAnsi="Tahoma" w:cs="Tahoma"/>
          <w:b/>
          <w:sz w:val="18"/>
          <w:szCs w:val="18"/>
        </w:rPr>
        <w:t>"EL</w:t>
      </w:r>
      <w:r w:rsidRPr="00AF47FF">
        <w:rPr>
          <w:rFonts w:ascii="Tahoma" w:hAnsi="Tahoma" w:cs="Tahoma"/>
          <w:b/>
          <w:spacing w:val="1"/>
          <w:sz w:val="18"/>
          <w:szCs w:val="18"/>
        </w:rPr>
        <w:t xml:space="preserve"> </w:t>
      </w:r>
      <w:r w:rsidRPr="00AF47FF">
        <w:rPr>
          <w:rFonts w:ascii="Tahoma" w:hAnsi="Tahoma" w:cs="Tahoma"/>
          <w:b/>
          <w:sz w:val="18"/>
          <w:szCs w:val="18"/>
        </w:rPr>
        <w:t>PROVEEDOR"</w:t>
      </w:r>
      <w:r w:rsidRPr="00AF47FF">
        <w:rPr>
          <w:rFonts w:ascii="Tahoma" w:hAnsi="Tahoma" w:cs="Tahoma"/>
          <w:sz w:val="18"/>
          <w:szCs w:val="18"/>
        </w:rPr>
        <w:t xml:space="preserve">, para que éste, utilizando los medios correspondientes al caso, garantice salvaguardar a </w:t>
      </w:r>
      <w:r w:rsidRPr="00AF47FF">
        <w:rPr>
          <w:rFonts w:ascii="Tahoma" w:hAnsi="Tahoma" w:cs="Tahoma"/>
          <w:b/>
          <w:sz w:val="18"/>
          <w:szCs w:val="18"/>
        </w:rPr>
        <w:t xml:space="preserve">"EL CENACE" </w:t>
      </w:r>
      <w:r w:rsidRPr="00AF47FF">
        <w:rPr>
          <w:rFonts w:ascii="Tahoma" w:hAnsi="Tahoma" w:cs="Tahoma"/>
          <w:sz w:val="18"/>
          <w:szCs w:val="18"/>
        </w:rPr>
        <w:t>de cualquier</w:t>
      </w:r>
      <w:r w:rsidRPr="00AF47FF">
        <w:rPr>
          <w:rFonts w:ascii="Tahoma" w:hAnsi="Tahoma" w:cs="Tahoma"/>
          <w:spacing w:val="-47"/>
          <w:sz w:val="18"/>
          <w:szCs w:val="18"/>
        </w:rPr>
        <w:t xml:space="preserve"> </w:t>
      </w:r>
      <w:r w:rsidRPr="00AF47FF">
        <w:rPr>
          <w:rFonts w:ascii="Tahoma" w:hAnsi="Tahoma" w:cs="Tahoma"/>
          <w:sz w:val="18"/>
          <w:szCs w:val="18"/>
        </w:rPr>
        <w:t>controversia, liberándole de toda responsabilidad de carácter civil, penal, mercantil, fiscal o de cualquier otra índole.</w:t>
      </w:r>
    </w:p>
    <w:p w14:paraId="5E541C4F" w14:textId="77777777" w:rsidR="00B8527F" w:rsidRPr="00AF47FF" w:rsidRDefault="00B8527F" w:rsidP="00B8527F">
      <w:pPr>
        <w:pStyle w:val="Textoindependiente"/>
        <w:ind w:right="48"/>
        <w:rPr>
          <w:rFonts w:ascii="Tahoma" w:hAnsi="Tahoma" w:cs="Tahoma"/>
          <w:sz w:val="18"/>
          <w:szCs w:val="18"/>
        </w:rPr>
      </w:pPr>
    </w:p>
    <w:p w14:paraId="5BCEFB1C" w14:textId="77777777"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sz w:val="18"/>
          <w:szCs w:val="18"/>
        </w:rPr>
        <w:t xml:space="preserve">En caso de que </w:t>
      </w:r>
      <w:r w:rsidRPr="00AF47FF">
        <w:rPr>
          <w:rFonts w:ascii="Tahoma" w:hAnsi="Tahoma" w:cs="Tahoma"/>
          <w:b/>
          <w:sz w:val="18"/>
          <w:szCs w:val="18"/>
        </w:rPr>
        <w:t xml:space="preserve">"EL CENACE" </w:t>
      </w:r>
      <w:r w:rsidRPr="00AF47FF">
        <w:rPr>
          <w:rFonts w:ascii="Tahoma" w:hAnsi="Tahoma" w:cs="Tahoma"/>
          <w:sz w:val="18"/>
          <w:szCs w:val="18"/>
        </w:rPr>
        <w:t xml:space="preserve">tuviese que erogar recursos por cualquiera de estos conceptos, </w:t>
      </w:r>
      <w:r w:rsidRPr="00AF47FF">
        <w:rPr>
          <w:rFonts w:ascii="Tahoma" w:hAnsi="Tahoma" w:cs="Tahoma"/>
          <w:b/>
          <w:sz w:val="18"/>
          <w:szCs w:val="18"/>
        </w:rPr>
        <w:t xml:space="preserve">"EL PROVEEDOR" </w:t>
      </w:r>
      <w:r w:rsidRPr="00AF47FF">
        <w:rPr>
          <w:rFonts w:ascii="Tahoma" w:hAnsi="Tahoma" w:cs="Tahoma"/>
          <w:sz w:val="18"/>
          <w:szCs w:val="18"/>
        </w:rPr>
        <w:t>se obliga a</w:t>
      </w:r>
      <w:r w:rsidRPr="00AF47FF">
        <w:rPr>
          <w:rFonts w:ascii="Tahoma" w:hAnsi="Tahoma" w:cs="Tahoma"/>
          <w:spacing w:val="1"/>
          <w:sz w:val="18"/>
          <w:szCs w:val="18"/>
        </w:rPr>
        <w:t xml:space="preserve"> </w:t>
      </w:r>
      <w:r w:rsidRPr="00AF47FF">
        <w:rPr>
          <w:rFonts w:ascii="Tahoma" w:hAnsi="Tahoma" w:cs="Tahoma"/>
          <w:sz w:val="18"/>
          <w:szCs w:val="18"/>
        </w:rPr>
        <w:t>reembolsar de manera inmediata los recursos erogados por aquella.</w:t>
      </w:r>
    </w:p>
    <w:p w14:paraId="2E84370B" w14:textId="77777777" w:rsidR="00B8527F" w:rsidRPr="00AF47FF" w:rsidRDefault="00B8527F" w:rsidP="00B8527F">
      <w:pPr>
        <w:pStyle w:val="Ttulo1"/>
        <w:spacing w:before="0" w:line="240" w:lineRule="auto"/>
        <w:ind w:right="48"/>
        <w:rPr>
          <w:rFonts w:ascii="Tahoma" w:hAnsi="Tahoma" w:cs="Tahoma"/>
          <w:color w:val="auto"/>
          <w:sz w:val="18"/>
          <w:szCs w:val="18"/>
        </w:rPr>
      </w:pPr>
    </w:p>
    <w:p w14:paraId="21405A9E" w14:textId="77777777" w:rsidR="00B8527F" w:rsidRPr="00AF47FF" w:rsidRDefault="00B8527F" w:rsidP="00B8527F">
      <w:pPr>
        <w:pStyle w:val="Ttulo1"/>
        <w:spacing w:before="0" w:line="240" w:lineRule="auto"/>
        <w:ind w:right="48"/>
        <w:rPr>
          <w:rFonts w:ascii="Tahoma" w:hAnsi="Tahoma" w:cs="Tahoma"/>
          <w:color w:val="auto"/>
          <w:sz w:val="18"/>
          <w:szCs w:val="18"/>
        </w:rPr>
      </w:pPr>
      <w:bookmarkStart w:id="68" w:name="_Toc102651812"/>
      <w:bookmarkStart w:id="69" w:name="_Toc103948834"/>
      <w:r w:rsidRPr="00AF47FF">
        <w:rPr>
          <w:rFonts w:ascii="Tahoma" w:hAnsi="Tahoma" w:cs="Tahoma"/>
          <w:color w:val="auto"/>
          <w:sz w:val="18"/>
          <w:szCs w:val="18"/>
        </w:rPr>
        <w:t>VIGÉSIMA PRIMERA. CONFIDENCIALIDAD</w:t>
      </w:r>
      <w:bookmarkEnd w:id="68"/>
      <w:bookmarkEnd w:id="69"/>
    </w:p>
    <w:p w14:paraId="3CE12D06" w14:textId="77777777"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b/>
          <w:sz w:val="18"/>
          <w:szCs w:val="18"/>
        </w:rPr>
        <w:t xml:space="preserve">"LAS PARTES" </w:t>
      </w:r>
      <w:r w:rsidRPr="00AF47FF">
        <w:rPr>
          <w:rFonts w:ascii="Tahoma" w:hAnsi="Tahoma" w:cs="Tahoma"/>
          <w:sz w:val="18"/>
          <w:szCs w:val="18"/>
        </w:rPr>
        <w:t>están conformes en que la información que se derive de la celebración del presente instrumento jurídico, así como</w:t>
      </w:r>
      <w:r w:rsidRPr="00AF47FF">
        <w:rPr>
          <w:rFonts w:ascii="Tahoma" w:hAnsi="Tahoma" w:cs="Tahoma"/>
          <w:spacing w:val="1"/>
          <w:sz w:val="18"/>
          <w:szCs w:val="18"/>
        </w:rPr>
        <w:t xml:space="preserve"> </w:t>
      </w:r>
      <w:r w:rsidRPr="00AF47FF">
        <w:rPr>
          <w:rFonts w:ascii="Tahoma" w:hAnsi="Tahoma" w:cs="Tahoma"/>
          <w:sz w:val="18"/>
          <w:szCs w:val="18"/>
        </w:rPr>
        <w:t xml:space="preserve">toda aquella información que </w:t>
      </w:r>
      <w:r w:rsidRPr="00AF47FF">
        <w:rPr>
          <w:rFonts w:ascii="Tahoma" w:hAnsi="Tahoma" w:cs="Tahoma"/>
          <w:b/>
          <w:sz w:val="18"/>
          <w:szCs w:val="18"/>
        </w:rPr>
        <w:t xml:space="preserve">"EL CENACE" </w:t>
      </w:r>
      <w:r w:rsidRPr="00AF47FF">
        <w:rPr>
          <w:rFonts w:ascii="Tahoma" w:hAnsi="Tahoma" w:cs="Tahoma"/>
          <w:sz w:val="18"/>
          <w:szCs w:val="18"/>
        </w:rPr>
        <w:t xml:space="preserve">entregue a </w:t>
      </w:r>
      <w:r w:rsidRPr="00AF47FF">
        <w:rPr>
          <w:rFonts w:ascii="Tahoma" w:hAnsi="Tahoma" w:cs="Tahoma"/>
          <w:b/>
          <w:sz w:val="18"/>
          <w:szCs w:val="18"/>
        </w:rPr>
        <w:t xml:space="preserve">"EL PROVEEDOR" </w:t>
      </w:r>
      <w:r w:rsidRPr="00AF47FF">
        <w:rPr>
          <w:rFonts w:ascii="Tahoma" w:hAnsi="Tahoma" w:cs="Tahoma"/>
          <w:sz w:val="18"/>
          <w:szCs w:val="18"/>
        </w:rPr>
        <w:t>tendrá el carácter de confidencial, por lo que este se</w:t>
      </w:r>
      <w:r w:rsidRPr="00AF47FF">
        <w:rPr>
          <w:rFonts w:ascii="Tahoma" w:hAnsi="Tahoma" w:cs="Tahoma"/>
          <w:spacing w:val="1"/>
          <w:sz w:val="18"/>
          <w:szCs w:val="18"/>
        </w:rPr>
        <w:t xml:space="preserve"> </w:t>
      </w:r>
      <w:r w:rsidRPr="00AF47FF">
        <w:rPr>
          <w:rFonts w:ascii="Tahoma" w:hAnsi="Tahoma" w:cs="Tahoma"/>
          <w:sz w:val="18"/>
          <w:szCs w:val="18"/>
        </w:rPr>
        <w:t>compromete, de forma directa o a través de interpósita persona, a no proporcionarla o divulgarla por escrito, verbalmente o por</w:t>
      </w:r>
      <w:r w:rsidRPr="00AF47FF">
        <w:rPr>
          <w:rFonts w:ascii="Tahoma" w:hAnsi="Tahoma" w:cs="Tahoma"/>
          <w:spacing w:val="1"/>
          <w:sz w:val="18"/>
          <w:szCs w:val="18"/>
        </w:rPr>
        <w:t xml:space="preserve"> </w:t>
      </w:r>
      <w:r w:rsidRPr="00AF47FF">
        <w:rPr>
          <w:rFonts w:ascii="Tahoma" w:hAnsi="Tahoma" w:cs="Tahoma"/>
          <w:sz w:val="18"/>
          <w:szCs w:val="18"/>
        </w:rPr>
        <w:t>cualquier otro medio a terceros, inclusive después de la terminación de este contrato.</w:t>
      </w:r>
    </w:p>
    <w:p w14:paraId="25891FEA" w14:textId="77777777" w:rsidR="00B8527F" w:rsidRPr="00AF47FF" w:rsidRDefault="00B8527F" w:rsidP="00B8527F">
      <w:pPr>
        <w:pStyle w:val="Textoindependiente"/>
        <w:ind w:right="48"/>
        <w:rPr>
          <w:rFonts w:ascii="Tahoma" w:hAnsi="Tahoma" w:cs="Tahoma"/>
          <w:sz w:val="18"/>
          <w:szCs w:val="18"/>
        </w:rPr>
      </w:pPr>
    </w:p>
    <w:p w14:paraId="189A1A98" w14:textId="338AF04C"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sz w:val="18"/>
          <w:szCs w:val="18"/>
        </w:rPr>
        <w:t>La información contenida en el presente contrato es pública, de conformidad con lo dispuesto en los artículos 70 fracción XXVIII de la</w:t>
      </w:r>
      <w:r w:rsidRPr="00AF47FF">
        <w:rPr>
          <w:rFonts w:ascii="Tahoma" w:hAnsi="Tahoma" w:cs="Tahoma"/>
          <w:spacing w:val="-47"/>
          <w:sz w:val="18"/>
          <w:szCs w:val="18"/>
        </w:rPr>
        <w:t xml:space="preserve"> </w:t>
      </w:r>
      <w:r w:rsidR="00AB76A6">
        <w:rPr>
          <w:rFonts w:ascii="Tahoma" w:hAnsi="Tahoma" w:cs="Tahoma"/>
          <w:spacing w:val="-47"/>
          <w:sz w:val="18"/>
          <w:szCs w:val="18"/>
        </w:rPr>
        <w:t xml:space="preserve"> </w:t>
      </w:r>
      <w:r w:rsidRPr="00AF47FF">
        <w:rPr>
          <w:rFonts w:ascii="Tahoma" w:hAnsi="Tahoma" w:cs="Tahoma"/>
          <w:sz w:val="18"/>
          <w:szCs w:val="18"/>
        </w:rPr>
        <w:t>Ley</w:t>
      </w:r>
      <w:r w:rsidRPr="00AF47FF">
        <w:rPr>
          <w:rFonts w:ascii="Tahoma" w:hAnsi="Tahoma" w:cs="Tahoma"/>
          <w:spacing w:val="3"/>
          <w:sz w:val="18"/>
          <w:szCs w:val="18"/>
        </w:rPr>
        <w:t xml:space="preserve"> </w:t>
      </w:r>
      <w:r w:rsidRPr="00AF47FF">
        <w:rPr>
          <w:rFonts w:ascii="Tahoma" w:hAnsi="Tahoma" w:cs="Tahoma"/>
          <w:sz w:val="18"/>
          <w:szCs w:val="18"/>
        </w:rPr>
        <w:t>General</w:t>
      </w:r>
      <w:r w:rsidRPr="00AF47FF">
        <w:rPr>
          <w:rFonts w:ascii="Tahoma" w:hAnsi="Tahoma" w:cs="Tahoma"/>
          <w:spacing w:val="3"/>
          <w:sz w:val="18"/>
          <w:szCs w:val="18"/>
        </w:rPr>
        <w:t xml:space="preserve"> </w:t>
      </w:r>
      <w:r w:rsidRPr="00AF47FF">
        <w:rPr>
          <w:rFonts w:ascii="Tahoma" w:hAnsi="Tahoma" w:cs="Tahoma"/>
          <w:sz w:val="18"/>
          <w:szCs w:val="18"/>
        </w:rPr>
        <w:t>de</w:t>
      </w:r>
      <w:r w:rsidRPr="00AF47FF">
        <w:rPr>
          <w:rFonts w:ascii="Tahoma" w:hAnsi="Tahoma" w:cs="Tahoma"/>
          <w:spacing w:val="3"/>
          <w:sz w:val="18"/>
          <w:szCs w:val="18"/>
        </w:rPr>
        <w:t xml:space="preserve"> </w:t>
      </w:r>
      <w:r w:rsidRPr="00AF47FF">
        <w:rPr>
          <w:rFonts w:ascii="Tahoma" w:hAnsi="Tahoma" w:cs="Tahoma"/>
          <w:sz w:val="18"/>
          <w:szCs w:val="18"/>
        </w:rPr>
        <w:t>Transparencia</w:t>
      </w:r>
      <w:r w:rsidRPr="00AF47FF">
        <w:rPr>
          <w:rFonts w:ascii="Tahoma" w:hAnsi="Tahoma" w:cs="Tahoma"/>
          <w:spacing w:val="3"/>
          <w:sz w:val="18"/>
          <w:szCs w:val="18"/>
        </w:rPr>
        <w:t xml:space="preserve"> </w:t>
      </w:r>
      <w:r w:rsidRPr="00AF47FF">
        <w:rPr>
          <w:rFonts w:ascii="Tahoma" w:hAnsi="Tahoma" w:cs="Tahoma"/>
          <w:sz w:val="18"/>
          <w:szCs w:val="18"/>
        </w:rPr>
        <w:t>y</w:t>
      </w:r>
      <w:r w:rsidRPr="00AF47FF">
        <w:rPr>
          <w:rFonts w:ascii="Tahoma" w:hAnsi="Tahoma" w:cs="Tahoma"/>
          <w:spacing w:val="3"/>
          <w:sz w:val="18"/>
          <w:szCs w:val="18"/>
        </w:rPr>
        <w:t xml:space="preserve"> </w:t>
      </w:r>
      <w:r w:rsidRPr="00AF47FF">
        <w:rPr>
          <w:rFonts w:ascii="Tahoma" w:hAnsi="Tahoma" w:cs="Tahoma"/>
          <w:sz w:val="18"/>
          <w:szCs w:val="18"/>
        </w:rPr>
        <w:t>Acceso</w:t>
      </w:r>
      <w:r w:rsidRPr="00AF47FF">
        <w:rPr>
          <w:rFonts w:ascii="Tahoma" w:hAnsi="Tahoma" w:cs="Tahoma"/>
          <w:spacing w:val="3"/>
          <w:sz w:val="18"/>
          <w:szCs w:val="18"/>
        </w:rPr>
        <w:t xml:space="preserve"> </w:t>
      </w:r>
      <w:r w:rsidRPr="00AF47FF">
        <w:rPr>
          <w:rFonts w:ascii="Tahoma" w:hAnsi="Tahoma" w:cs="Tahoma"/>
          <w:sz w:val="18"/>
          <w:szCs w:val="18"/>
        </w:rPr>
        <w:t>a</w:t>
      </w:r>
      <w:r w:rsidRPr="00AF47FF">
        <w:rPr>
          <w:rFonts w:ascii="Tahoma" w:hAnsi="Tahoma" w:cs="Tahoma"/>
          <w:spacing w:val="3"/>
          <w:sz w:val="18"/>
          <w:szCs w:val="18"/>
        </w:rPr>
        <w:t xml:space="preserve"> </w:t>
      </w:r>
      <w:r w:rsidRPr="00AF47FF">
        <w:rPr>
          <w:rFonts w:ascii="Tahoma" w:hAnsi="Tahoma" w:cs="Tahoma"/>
          <w:sz w:val="18"/>
          <w:szCs w:val="18"/>
        </w:rPr>
        <w:t>la</w:t>
      </w:r>
      <w:r w:rsidRPr="00AF47FF">
        <w:rPr>
          <w:rFonts w:ascii="Tahoma" w:hAnsi="Tahoma" w:cs="Tahoma"/>
          <w:spacing w:val="3"/>
          <w:sz w:val="18"/>
          <w:szCs w:val="18"/>
        </w:rPr>
        <w:t xml:space="preserve"> </w:t>
      </w:r>
      <w:r w:rsidRPr="00AF47FF">
        <w:rPr>
          <w:rFonts w:ascii="Tahoma" w:hAnsi="Tahoma" w:cs="Tahoma"/>
          <w:sz w:val="18"/>
          <w:szCs w:val="18"/>
        </w:rPr>
        <w:t>Información</w:t>
      </w:r>
      <w:r w:rsidRPr="00AF47FF">
        <w:rPr>
          <w:rFonts w:ascii="Tahoma" w:hAnsi="Tahoma" w:cs="Tahoma"/>
          <w:spacing w:val="3"/>
          <w:sz w:val="18"/>
          <w:szCs w:val="18"/>
        </w:rPr>
        <w:t xml:space="preserve"> </w:t>
      </w:r>
      <w:r w:rsidRPr="00AF47FF">
        <w:rPr>
          <w:rFonts w:ascii="Tahoma" w:hAnsi="Tahoma" w:cs="Tahoma"/>
          <w:sz w:val="18"/>
          <w:szCs w:val="18"/>
        </w:rPr>
        <w:t>Pública</w:t>
      </w:r>
      <w:r w:rsidRPr="00AF47FF">
        <w:rPr>
          <w:rFonts w:ascii="Tahoma" w:hAnsi="Tahoma" w:cs="Tahoma"/>
          <w:spacing w:val="3"/>
          <w:sz w:val="18"/>
          <w:szCs w:val="18"/>
        </w:rPr>
        <w:t xml:space="preserve"> </w:t>
      </w:r>
      <w:r w:rsidRPr="00AF47FF">
        <w:rPr>
          <w:rFonts w:ascii="Tahoma" w:hAnsi="Tahoma" w:cs="Tahoma"/>
          <w:sz w:val="18"/>
          <w:szCs w:val="18"/>
        </w:rPr>
        <w:t>y</w:t>
      </w:r>
      <w:r w:rsidRPr="00AF47FF">
        <w:rPr>
          <w:rFonts w:ascii="Tahoma" w:hAnsi="Tahoma" w:cs="Tahoma"/>
          <w:spacing w:val="3"/>
          <w:sz w:val="18"/>
          <w:szCs w:val="18"/>
        </w:rPr>
        <w:t xml:space="preserve"> </w:t>
      </w:r>
      <w:r w:rsidRPr="00AF47FF">
        <w:rPr>
          <w:rFonts w:ascii="Tahoma" w:hAnsi="Tahoma" w:cs="Tahoma"/>
          <w:sz w:val="18"/>
          <w:szCs w:val="18"/>
        </w:rPr>
        <w:t>68</w:t>
      </w:r>
      <w:r w:rsidRPr="00AF47FF">
        <w:rPr>
          <w:rFonts w:ascii="Tahoma" w:hAnsi="Tahoma" w:cs="Tahoma"/>
          <w:spacing w:val="3"/>
          <w:sz w:val="18"/>
          <w:szCs w:val="18"/>
        </w:rPr>
        <w:t xml:space="preserve"> </w:t>
      </w:r>
      <w:r w:rsidRPr="00AF47FF">
        <w:rPr>
          <w:rFonts w:ascii="Tahoma" w:hAnsi="Tahoma" w:cs="Tahoma"/>
          <w:sz w:val="18"/>
          <w:szCs w:val="18"/>
        </w:rPr>
        <w:t>de</w:t>
      </w:r>
      <w:r w:rsidRPr="00AF47FF">
        <w:rPr>
          <w:rFonts w:ascii="Tahoma" w:hAnsi="Tahoma" w:cs="Tahoma"/>
          <w:spacing w:val="3"/>
          <w:sz w:val="18"/>
          <w:szCs w:val="18"/>
        </w:rPr>
        <w:t xml:space="preserve"> </w:t>
      </w:r>
      <w:r w:rsidRPr="00AF47FF">
        <w:rPr>
          <w:rFonts w:ascii="Tahoma" w:hAnsi="Tahoma" w:cs="Tahoma"/>
          <w:sz w:val="18"/>
          <w:szCs w:val="18"/>
        </w:rPr>
        <w:t>la</w:t>
      </w:r>
      <w:r w:rsidRPr="00AF47FF">
        <w:rPr>
          <w:rFonts w:ascii="Tahoma" w:hAnsi="Tahoma" w:cs="Tahoma"/>
          <w:spacing w:val="3"/>
          <w:sz w:val="18"/>
          <w:szCs w:val="18"/>
        </w:rPr>
        <w:t xml:space="preserve"> </w:t>
      </w:r>
      <w:r w:rsidRPr="00AF47FF">
        <w:rPr>
          <w:rFonts w:ascii="Tahoma" w:hAnsi="Tahoma" w:cs="Tahoma"/>
          <w:sz w:val="18"/>
          <w:szCs w:val="18"/>
        </w:rPr>
        <w:t>Ley</w:t>
      </w:r>
      <w:r w:rsidRPr="00AF47FF">
        <w:rPr>
          <w:rFonts w:ascii="Tahoma" w:hAnsi="Tahoma" w:cs="Tahoma"/>
          <w:spacing w:val="3"/>
          <w:sz w:val="18"/>
          <w:szCs w:val="18"/>
        </w:rPr>
        <w:t xml:space="preserve"> </w:t>
      </w:r>
      <w:r w:rsidRPr="00AF47FF">
        <w:rPr>
          <w:rFonts w:ascii="Tahoma" w:hAnsi="Tahoma" w:cs="Tahoma"/>
          <w:sz w:val="18"/>
          <w:szCs w:val="18"/>
        </w:rPr>
        <w:t>Federal</w:t>
      </w:r>
      <w:r w:rsidRPr="00AF47FF">
        <w:rPr>
          <w:rFonts w:ascii="Tahoma" w:hAnsi="Tahoma" w:cs="Tahoma"/>
          <w:spacing w:val="3"/>
          <w:sz w:val="18"/>
          <w:szCs w:val="18"/>
        </w:rPr>
        <w:t xml:space="preserve"> </w:t>
      </w:r>
      <w:r w:rsidRPr="00AF47FF">
        <w:rPr>
          <w:rFonts w:ascii="Tahoma" w:hAnsi="Tahoma" w:cs="Tahoma"/>
          <w:sz w:val="18"/>
          <w:szCs w:val="18"/>
        </w:rPr>
        <w:t>de</w:t>
      </w:r>
      <w:r w:rsidRPr="00AF47FF">
        <w:rPr>
          <w:rFonts w:ascii="Tahoma" w:hAnsi="Tahoma" w:cs="Tahoma"/>
          <w:spacing w:val="3"/>
          <w:sz w:val="18"/>
          <w:szCs w:val="18"/>
        </w:rPr>
        <w:t xml:space="preserve"> </w:t>
      </w:r>
      <w:r w:rsidRPr="00AF47FF">
        <w:rPr>
          <w:rFonts w:ascii="Tahoma" w:hAnsi="Tahoma" w:cs="Tahoma"/>
          <w:sz w:val="18"/>
          <w:szCs w:val="18"/>
        </w:rPr>
        <w:t>Transparencia</w:t>
      </w:r>
      <w:r w:rsidRPr="00AF47FF">
        <w:rPr>
          <w:rFonts w:ascii="Tahoma" w:hAnsi="Tahoma" w:cs="Tahoma"/>
          <w:spacing w:val="3"/>
          <w:sz w:val="18"/>
          <w:szCs w:val="18"/>
        </w:rPr>
        <w:t xml:space="preserve"> </w:t>
      </w:r>
      <w:r w:rsidRPr="00AF47FF">
        <w:rPr>
          <w:rFonts w:ascii="Tahoma" w:hAnsi="Tahoma" w:cs="Tahoma"/>
          <w:sz w:val="18"/>
          <w:szCs w:val="18"/>
        </w:rPr>
        <w:t>y</w:t>
      </w:r>
      <w:r w:rsidRPr="00AF47FF">
        <w:rPr>
          <w:rFonts w:ascii="Tahoma" w:hAnsi="Tahoma" w:cs="Tahoma"/>
          <w:spacing w:val="3"/>
          <w:sz w:val="18"/>
          <w:szCs w:val="18"/>
        </w:rPr>
        <w:t xml:space="preserve"> </w:t>
      </w:r>
      <w:r w:rsidRPr="00AF47FF">
        <w:rPr>
          <w:rFonts w:ascii="Tahoma" w:hAnsi="Tahoma" w:cs="Tahoma"/>
          <w:sz w:val="18"/>
          <w:szCs w:val="18"/>
        </w:rPr>
        <w:t>Acceso</w:t>
      </w:r>
      <w:r w:rsidRPr="00AF47FF">
        <w:rPr>
          <w:rFonts w:ascii="Tahoma" w:hAnsi="Tahoma" w:cs="Tahoma"/>
          <w:spacing w:val="3"/>
          <w:sz w:val="18"/>
          <w:szCs w:val="18"/>
        </w:rPr>
        <w:t xml:space="preserve"> </w:t>
      </w:r>
      <w:r w:rsidRPr="00AF47FF">
        <w:rPr>
          <w:rFonts w:ascii="Tahoma" w:hAnsi="Tahoma" w:cs="Tahoma"/>
          <w:sz w:val="18"/>
          <w:szCs w:val="18"/>
        </w:rPr>
        <w:t>a</w:t>
      </w:r>
      <w:r w:rsidRPr="00AF47FF">
        <w:rPr>
          <w:rFonts w:ascii="Tahoma" w:hAnsi="Tahoma" w:cs="Tahoma"/>
          <w:spacing w:val="3"/>
          <w:sz w:val="18"/>
          <w:szCs w:val="18"/>
        </w:rPr>
        <w:t xml:space="preserve"> </w:t>
      </w:r>
      <w:r w:rsidRPr="00AF47FF">
        <w:rPr>
          <w:rFonts w:ascii="Tahoma" w:hAnsi="Tahoma" w:cs="Tahoma"/>
          <w:sz w:val="18"/>
          <w:szCs w:val="18"/>
        </w:rPr>
        <w:t>la</w:t>
      </w:r>
      <w:r w:rsidRPr="00AF47FF">
        <w:rPr>
          <w:rFonts w:ascii="Tahoma" w:hAnsi="Tahoma" w:cs="Tahoma"/>
          <w:spacing w:val="3"/>
          <w:sz w:val="18"/>
          <w:szCs w:val="18"/>
        </w:rPr>
        <w:t xml:space="preserve"> </w:t>
      </w:r>
      <w:r w:rsidRPr="00AF47FF">
        <w:rPr>
          <w:rFonts w:ascii="Tahoma" w:hAnsi="Tahoma" w:cs="Tahoma"/>
          <w:sz w:val="18"/>
          <w:szCs w:val="18"/>
        </w:rPr>
        <w:t xml:space="preserve">Información Pública; sin embargo la información que proporcione </w:t>
      </w:r>
      <w:r w:rsidRPr="00AF47FF">
        <w:rPr>
          <w:rFonts w:ascii="Tahoma" w:hAnsi="Tahoma" w:cs="Tahoma"/>
          <w:b/>
          <w:sz w:val="18"/>
          <w:szCs w:val="18"/>
        </w:rPr>
        <w:t xml:space="preserve">"EL CENACE" </w:t>
      </w:r>
      <w:r w:rsidRPr="00AF47FF">
        <w:rPr>
          <w:rFonts w:ascii="Tahoma" w:hAnsi="Tahoma" w:cs="Tahoma"/>
          <w:sz w:val="18"/>
          <w:szCs w:val="18"/>
        </w:rPr>
        <w:t xml:space="preserve">a </w:t>
      </w:r>
      <w:r w:rsidRPr="00AF47FF">
        <w:rPr>
          <w:rFonts w:ascii="Tahoma" w:hAnsi="Tahoma" w:cs="Tahoma"/>
          <w:b/>
          <w:sz w:val="18"/>
          <w:szCs w:val="18"/>
        </w:rPr>
        <w:t xml:space="preserve">"EL PROVEEDOR" </w:t>
      </w:r>
      <w:r w:rsidRPr="00AF47FF">
        <w:rPr>
          <w:rFonts w:ascii="Tahoma" w:hAnsi="Tahoma" w:cs="Tahoma"/>
          <w:sz w:val="18"/>
          <w:szCs w:val="18"/>
        </w:rPr>
        <w:t>para el cumplimiento del objeto materia</w:t>
      </w:r>
      <w:r w:rsidRPr="00AF47FF">
        <w:rPr>
          <w:rFonts w:ascii="Tahoma" w:hAnsi="Tahoma" w:cs="Tahoma"/>
          <w:spacing w:val="1"/>
          <w:sz w:val="18"/>
          <w:szCs w:val="18"/>
        </w:rPr>
        <w:t xml:space="preserve"> </w:t>
      </w:r>
      <w:r w:rsidRPr="00AF47FF">
        <w:rPr>
          <w:rFonts w:ascii="Tahoma" w:hAnsi="Tahoma" w:cs="Tahoma"/>
          <w:sz w:val="18"/>
          <w:szCs w:val="18"/>
        </w:rPr>
        <w:t>del</w:t>
      </w:r>
      <w:r w:rsidRPr="00AF47FF">
        <w:rPr>
          <w:rFonts w:ascii="Tahoma" w:hAnsi="Tahoma" w:cs="Tahoma"/>
          <w:spacing w:val="1"/>
          <w:sz w:val="18"/>
          <w:szCs w:val="18"/>
        </w:rPr>
        <w:t xml:space="preserve"> </w:t>
      </w:r>
      <w:r w:rsidRPr="00AF47FF">
        <w:rPr>
          <w:rFonts w:ascii="Tahoma" w:hAnsi="Tahoma" w:cs="Tahoma"/>
          <w:sz w:val="18"/>
          <w:szCs w:val="18"/>
        </w:rPr>
        <w:t>mismo,</w:t>
      </w:r>
      <w:r w:rsidRPr="00AF47FF">
        <w:rPr>
          <w:rFonts w:ascii="Tahoma" w:hAnsi="Tahoma" w:cs="Tahoma"/>
          <w:spacing w:val="1"/>
          <w:sz w:val="18"/>
          <w:szCs w:val="18"/>
        </w:rPr>
        <w:t xml:space="preserve"> </w:t>
      </w:r>
      <w:r w:rsidRPr="00AF47FF">
        <w:rPr>
          <w:rFonts w:ascii="Tahoma" w:hAnsi="Tahoma" w:cs="Tahoma"/>
          <w:sz w:val="18"/>
          <w:szCs w:val="18"/>
        </w:rPr>
        <w:t>será</w:t>
      </w:r>
      <w:r w:rsidRPr="00AF47FF">
        <w:rPr>
          <w:rFonts w:ascii="Tahoma" w:hAnsi="Tahoma" w:cs="Tahoma"/>
          <w:spacing w:val="1"/>
          <w:sz w:val="18"/>
          <w:szCs w:val="18"/>
        </w:rPr>
        <w:t xml:space="preserve"> </w:t>
      </w:r>
      <w:r w:rsidRPr="00AF47FF">
        <w:rPr>
          <w:rFonts w:ascii="Tahoma" w:hAnsi="Tahoma" w:cs="Tahoma"/>
          <w:sz w:val="18"/>
          <w:szCs w:val="18"/>
        </w:rPr>
        <w:t>considerada</w:t>
      </w:r>
      <w:r w:rsidRPr="00AF47FF">
        <w:rPr>
          <w:rFonts w:ascii="Tahoma" w:hAnsi="Tahoma" w:cs="Tahoma"/>
          <w:spacing w:val="1"/>
          <w:sz w:val="18"/>
          <w:szCs w:val="18"/>
        </w:rPr>
        <w:t xml:space="preserve"> </w:t>
      </w:r>
      <w:r w:rsidRPr="00AF47FF">
        <w:rPr>
          <w:rFonts w:ascii="Tahoma" w:hAnsi="Tahoma" w:cs="Tahoma"/>
          <w:sz w:val="18"/>
          <w:szCs w:val="18"/>
        </w:rPr>
        <w:t>como</w:t>
      </w:r>
      <w:r w:rsidRPr="00AF47FF">
        <w:rPr>
          <w:rFonts w:ascii="Tahoma" w:hAnsi="Tahoma" w:cs="Tahoma"/>
          <w:spacing w:val="1"/>
          <w:sz w:val="18"/>
          <w:szCs w:val="18"/>
        </w:rPr>
        <w:t xml:space="preserve"> </w:t>
      </w:r>
      <w:r w:rsidRPr="00AF47FF">
        <w:rPr>
          <w:rFonts w:ascii="Tahoma" w:hAnsi="Tahoma" w:cs="Tahoma"/>
          <w:sz w:val="18"/>
          <w:szCs w:val="18"/>
        </w:rPr>
        <w:t>confidencial</w:t>
      </w:r>
      <w:r w:rsidRPr="00AF47FF">
        <w:rPr>
          <w:rFonts w:ascii="Tahoma" w:hAnsi="Tahoma" w:cs="Tahoma"/>
          <w:spacing w:val="1"/>
          <w:sz w:val="18"/>
          <w:szCs w:val="18"/>
        </w:rPr>
        <w:t xml:space="preserve"> </w:t>
      </w:r>
      <w:r w:rsidRPr="00AF47FF">
        <w:rPr>
          <w:rFonts w:ascii="Tahoma" w:hAnsi="Tahoma" w:cs="Tahoma"/>
          <w:sz w:val="18"/>
          <w:szCs w:val="18"/>
        </w:rPr>
        <w:t>en</w:t>
      </w:r>
      <w:r w:rsidRPr="00AF47FF">
        <w:rPr>
          <w:rFonts w:ascii="Tahoma" w:hAnsi="Tahoma" w:cs="Tahoma"/>
          <w:spacing w:val="1"/>
          <w:sz w:val="18"/>
          <w:szCs w:val="18"/>
        </w:rPr>
        <w:t xml:space="preserve"> </w:t>
      </w:r>
      <w:r w:rsidRPr="00AF47FF">
        <w:rPr>
          <w:rFonts w:ascii="Tahoma" w:hAnsi="Tahoma" w:cs="Tahoma"/>
          <w:sz w:val="18"/>
          <w:szCs w:val="18"/>
        </w:rPr>
        <w:t>términos</w:t>
      </w:r>
      <w:r w:rsidRPr="00AF47FF">
        <w:rPr>
          <w:rFonts w:ascii="Tahoma" w:hAnsi="Tahoma" w:cs="Tahoma"/>
          <w:spacing w:val="1"/>
          <w:sz w:val="18"/>
          <w:szCs w:val="18"/>
        </w:rPr>
        <w:t xml:space="preserve"> </w:t>
      </w:r>
      <w:r w:rsidRPr="00AF47FF">
        <w:rPr>
          <w:rFonts w:ascii="Tahoma" w:hAnsi="Tahoma" w:cs="Tahoma"/>
          <w:sz w:val="18"/>
          <w:szCs w:val="18"/>
        </w:rPr>
        <w:t>de</w:t>
      </w:r>
      <w:r w:rsidRPr="00AF47FF">
        <w:rPr>
          <w:rFonts w:ascii="Tahoma" w:hAnsi="Tahoma" w:cs="Tahoma"/>
          <w:spacing w:val="1"/>
          <w:sz w:val="18"/>
          <w:szCs w:val="18"/>
        </w:rPr>
        <w:t xml:space="preserve"> </w:t>
      </w:r>
      <w:r w:rsidRPr="00AF47FF">
        <w:rPr>
          <w:rFonts w:ascii="Tahoma" w:hAnsi="Tahoma" w:cs="Tahoma"/>
          <w:sz w:val="18"/>
          <w:szCs w:val="18"/>
        </w:rPr>
        <w:t>los</w:t>
      </w:r>
      <w:r w:rsidRPr="00AF47FF">
        <w:rPr>
          <w:rFonts w:ascii="Tahoma" w:hAnsi="Tahoma" w:cs="Tahoma"/>
          <w:spacing w:val="1"/>
          <w:sz w:val="18"/>
          <w:szCs w:val="18"/>
        </w:rPr>
        <w:t xml:space="preserve"> </w:t>
      </w:r>
      <w:r w:rsidRPr="00AF47FF">
        <w:rPr>
          <w:rFonts w:ascii="Tahoma" w:hAnsi="Tahoma" w:cs="Tahoma"/>
          <w:sz w:val="18"/>
          <w:szCs w:val="18"/>
        </w:rPr>
        <w:t>artículos</w:t>
      </w:r>
      <w:r w:rsidRPr="00AF47FF">
        <w:rPr>
          <w:rFonts w:ascii="Tahoma" w:hAnsi="Tahoma" w:cs="Tahoma"/>
          <w:spacing w:val="1"/>
          <w:sz w:val="18"/>
          <w:szCs w:val="18"/>
        </w:rPr>
        <w:t xml:space="preserve"> </w:t>
      </w:r>
      <w:r w:rsidRPr="00AF47FF">
        <w:rPr>
          <w:rFonts w:ascii="Tahoma" w:hAnsi="Tahoma" w:cs="Tahoma"/>
          <w:sz w:val="18"/>
          <w:szCs w:val="18"/>
        </w:rPr>
        <w:t>116</w:t>
      </w:r>
      <w:r w:rsidRPr="00AF47FF">
        <w:rPr>
          <w:rFonts w:ascii="Tahoma" w:hAnsi="Tahoma" w:cs="Tahoma"/>
          <w:spacing w:val="1"/>
          <w:sz w:val="18"/>
          <w:szCs w:val="18"/>
        </w:rPr>
        <w:t xml:space="preserve"> </w:t>
      </w:r>
      <w:r w:rsidRPr="00AF47FF">
        <w:rPr>
          <w:rFonts w:ascii="Tahoma" w:hAnsi="Tahoma" w:cs="Tahoma"/>
          <w:sz w:val="18"/>
          <w:szCs w:val="18"/>
        </w:rPr>
        <w:t>y</w:t>
      </w:r>
      <w:r w:rsidRPr="00AF47FF">
        <w:rPr>
          <w:rFonts w:ascii="Tahoma" w:hAnsi="Tahoma" w:cs="Tahoma"/>
          <w:spacing w:val="1"/>
          <w:sz w:val="18"/>
          <w:szCs w:val="18"/>
        </w:rPr>
        <w:t xml:space="preserve"> </w:t>
      </w:r>
      <w:r w:rsidRPr="00AF47FF">
        <w:rPr>
          <w:rFonts w:ascii="Tahoma" w:hAnsi="Tahoma" w:cs="Tahoma"/>
          <w:sz w:val="18"/>
          <w:szCs w:val="18"/>
        </w:rPr>
        <w:t>113,</w:t>
      </w:r>
      <w:r w:rsidRPr="00AF47FF">
        <w:rPr>
          <w:rFonts w:ascii="Tahoma" w:hAnsi="Tahoma" w:cs="Tahoma"/>
          <w:spacing w:val="1"/>
          <w:sz w:val="18"/>
          <w:szCs w:val="18"/>
        </w:rPr>
        <w:t xml:space="preserve"> </w:t>
      </w:r>
      <w:r w:rsidRPr="00AF47FF">
        <w:rPr>
          <w:rFonts w:ascii="Tahoma" w:hAnsi="Tahoma" w:cs="Tahoma"/>
          <w:sz w:val="18"/>
          <w:szCs w:val="18"/>
        </w:rPr>
        <w:t>respectivamente,</w:t>
      </w:r>
      <w:r w:rsidRPr="00AF47FF">
        <w:rPr>
          <w:rFonts w:ascii="Tahoma" w:hAnsi="Tahoma" w:cs="Tahoma"/>
          <w:spacing w:val="1"/>
          <w:sz w:val="18"/>
          <w:szCs w:val="18"/>
        </w:rPr>
        <w:t xml:space="preserve"> </w:t>
      </w:r>
      <w:r w:rsidRPr="00AF47FF">
        <w:rPr>
          <w:rFonts w:ascii="Tahoma" w:hAnsi="Tahoma" w:cs="Tahoma"/>
          <w:sz w:val="18"/>
          <w:szCs w:val="18"/>
        </w:rPr>
        <w:t>de</w:t>
      </w:r>
      <w:r w:rsidRPr="00AF47FF">
        <w:rPr>
          <w:rFonts w:ascii="Tahoma" w:hAnsi="Tahoma" w:cs="Tahoma"/>
          <w:spacing w:val="1"/>
          <w:sz w:val="18"/>
          <w:szCs w:val="18"/>
        </w:rPr>
        <w:t xml:space="preserve"> </w:t>
      </w:r>
      <w:r w:rsidRPr="00AF47FF">
        <w:rPr>
          <w:rFonts w:ascii="Tahoma" w:hAnsi="Tahoma" w:cs="Tahoma"/>
          <w:sz w:val="18"/>
          <w:szCs w:val="18"/>
        </w:rPr>
        <w:t>los</w:t>
      </w:r>
      <w:r w:rsidRPr="00AF47FF">
        <w:rPr>
          <w:rFonts w:ascii="Tahoma" w:hAnsi="Tahoma" w:cs="Tahoma"/>
          <w:spacing w:val="1"/>
          <w:sz w:val="18"/>
          <w:szCs w:val="18"/>
        </w:rPr>
        <w:t xml:space="preserve"> </w:t>
      </w:r>
      <w:r w:rsidRPr="00AF47FF">
        <w:rPr>
          <w:rFonts w:ascii="Tahoma" w:hAnsi="Tahoma" w:cs="Tahoma"/>
          <w:sz w:val="18"/>
          <w:szCs w:val="18"/>
        </w:rPr>
        <w:t>citados</w:t>
      </w:r>
      <w:r w:rsidRPr="00AF47FF">
        <w:rPr>
          <w:rFonts w:ascii="Tahoma" w:hAnsi="Tahoma" w:cs="Tahoma"/>
          <w:spacing w:val="1"/>
          <w:sz w:val="18"/>
          <w:szCs w:val="18"/>
        </w:rPr>
        <w:t xml:space="preserve"> </w:t>
      </w:r>
      <w:r w:rsidRPr="00AF47FF">
        <w:rPr>
          <w:rFonts w:ascii="Tahoma" w:hAnsi="Tahoma" w:cs="Tahoma"/>
          <w:sz w:val="18"/>
          <w:szCs w:val="18"/>
        </w:rPr>
        <w:t xml:space="preserve">ordenamientos jurídicos, por lo que </w:t>
      </w:r>
      <w:r w:rsidRPr="00AF47FF">
        <w:rPr>
          <w:rFonts w:ascii="Tahoma" w:hAnsi="Tahoma" w:cs="Tahoma"/>
          <w:b/>
          <w:sz w:val="18"/>
          <w:szCs w:val="18"/>
        </w:rPr>
        <w:t xml:space="preserve">"EL PROVEEDOR" </w:t>
      </w:r>
      <w:r w:rsidRPr="00AF47FF">
        <w:rPr>
          <w:rFonts w:ascii="Tahoma" w:hAnsi="Tahoma" w:cs="Tahoma"/>
          <w:sz w:val="18"/>
          <w:szCs w:val="18"/>
        </w:rPr>
        <w:t>se compromete a recibir, proteger y guardar la información confidencial</w:t>
      </w:r>
      <w:r w:rsidRPr="00AF47FF">
        <w:rPr>
          <w:rFonts w:ascii="Tahoma" w:hAnsi="Tahoma" w:cs="Tahoma"/>
          <w:spacing w:val="1"/>
          <w:sz w:val="18"/>
          <w:szCs w:val="18"/>
        </w:rPr>
        <w:t xml:space="preserve"> </w:t>
      </w:r>
      <w:r w:rsidRPr="00AF47FF">
        <w:rPr>
          <w:rFonts w:ascii="Tahoma" w:hAnsi="Tahoma" w:cs="Tahoma"/>
          <w:sz w:val="18"/>
          <w:szCs w:val="18"/>
        </w:rPr>
        <w:t xml:space="preserve">proporcionada por </w:t>
      </w:r>
      <w:r w:rsidRPr="00AF47FF">
        <w:rPr>
          <w:rFonts w:ascii="Tahoma" w:hAnsi="Tahoma" w:cs="Tahoma"/>
          <w:b/>
          <w:sz w:val="18"/>
          <w:szCs w:val="18"/>
        </w:rPr>
        <w:t xml:space="preserve">"EL CENACE" </w:t>
      </w:r>
      <w:r w:rsidRPr="00AF47FF">
        <w:rPr>
          <w:rFonts w:ascii="Tahoma" w:hAnsi="Tahoma" w:cs="Tahoma"/>
          <w:sz w:val="18"/>
          <w:szCs w:val="18"/>
        </w:rPr>
        <w:t>con el mismo empeño y cuidado que tiene respecto de su propia información confidencial, así</w:t>
      </w:r>
      <w:r w:rsidRPr="00AF47FF">
        <w:rPr>
          <w:rFonts w:ascii="Tahoma" w:hAnsi="Tahoma" w:cs="Tahoma"/>
          <w:spacing w:val="1"/>
          <w:sz w:val="18"/>
          <w:szCs w:val="18"/>
        </w:rPr>
        <w:t xml:space="preserve"> </w:t>
      </w:r>
      <w:r w:rsidRPr="00AF47FF">
        <w:rPr>
          <w:rFonts w:ascii="Tahoma" w:hAnsi="Tahoma" w:cs="Tahoma"/>
          <w:sz w:val="18"/>
          <w:szCs w:val="18"/>
        </w:rPr>
        <w:t>como hacer cumplir a todos y cada uno de los usuarios autorizados a los que les entregue o permita acceso a la información</w:t>
      </w:r>
      <w:r w:rsidRPr="00AF47FF">
        <w:rPr>
          <w:rFonts w:ascii="Tahoma" w:hAnsi="Tahoma" w:cs="Tahoma"/>
          <w:spacing w:val="1"/>
          <w:sz w:val="18"/>
          <w:szCs w:val="18"/>
        </w:rPr>
        <w:t xml:space="preserve"> </w:t>
      </w:r>
      <w:r w:rsidRPr="00AF47FF">
        <w:rPr>
          <w:rFonts w:ascii="Tahoma" w:hAnsi="Tahoma" w:cs="Tahoma"/>
          <w:sz w:val="18"/>
          <w:szCs w:val="18"/>
        </w:rPr>
        <w:t>confidencial, en los términos de este instrumento.</w:t>
      </w:r>
    </w:p>
    <w:p w14:paraId="6AFAF0BD" w14:textId="77777777" w:rsidR="00B8527F" w:rsidRPr="00AF47FF" w:rsidRDefault="00B8527F" w:rsidP="00B8527F">
      <w:pPr>
        <w:pStyle w:val="Textoindependiente"/>
        <w:ind w:right="48"/>
        <w:rPr>
          <w:rFonts w:ascii="Tahoma" w:hAnsi="Tahoma" w:cs="Tahoma"/>
          <w:sz w:val="18"/>
          <w:szCs w:val="18"/>
        </w:rPr>
      </w:pPr>
    </w:p>
    <w:p w14:paraId="37F2735A" w14:textId="77777777"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b/>
          <w:sz w:val="18"/>
          <w:szCs w:val="18"/>
        </w:rPr>
        <w:t xml:space="preserve">"EL PROVEEDOR" </w:t>
      </w:r>
      <w:r w:rsidRPr="00AF47FF">
        <w:rPr>
          <w:rFonts w:ascii="Tahoma" w:hAnsi="Tahoma" w:cs="Tahoma"/>
          <w:sz w:val="18"/>
          <w:szCs w:val="18"/>
        </w:rPr>
        <w:t>se compromete a que la información considerada como confidencial no será utilizada para fines diversos a los</w:t>
      </w:r>
      <w:r w:rsidRPr="00AF47FF">
        <w:rPr>
          <w:rFonts w:ascii="Tahoma" w:hAnsi="Tahoma" w:cs="Tahoma"/>
          <w:spacing w:val="1"/>
          <w:sz w:val="18"/>
          <w:szCs w:val="18"/>
        </w:rPr>
        <w:t xml:space="preserve"> </w:t>
      </w:r>
      <w:r w:rsidRPr="00AF47FF">
        <w:rPr>
          <w:rFonts w:ascii="Tahoma" w:hAnsi="Tahoma" w:cs="Tahoma"/>
          <w:sz w:val="18"/>
          <w:szCs w:val="18"/>
        </w:rPr>
        <w:t>autorizados con el presente contrato especifico; asimismo, dicha información no podrá ser copiada o duplicada total o parcialmente</w:t>
      </w:r>
      <w:r w:rsidRPr="00AF47FF">
        <w:rPr>
          <w:rFonts w:ascii="Tahoma" w:hAnsi="Tahoma" w:cs="Tahoma"/>
          <w:spacing w:val="1"/>
          <w:sz w:val="18"/>
          <w:szCs w:val="18"/>
        </w:rPr>
        <w:t xml:space="preserve"> </w:t>
      </w:r>
      <w:r w:rsidRPr="00AF47FF">
        <w:rPr>
          <w:rFonts w:ascii="Tahoma" w:hAnsi="Tahoma" w:cs="Tahoma"/>
          <w:sz w:val="18"/>
          <w:szCs w:val="18"/>
        </w:rPr>
        <w:t xml:space="preserve">en ninguna forma o por ningún medio, ni podrá ser divulgada a terceros que no sean usuarios autorizados. De esta forma, </w:t>
      </w:r>
      <w:r w:rsidRPr="00AF47FF">
        <w:rPr>
          <w:rFonts w:ascii="Tahoma" w:hAnsi="Tahoma" w:cs="Tahoma"/>
          <w:b/>
          <w:sz w:val="18"/>
          <w:szCs w:val="18"/>
        </w:rPr>
        <w:t>"EL</w:t>
      </w:r>
      <w:r w:rsidRPr="00AF47FF">
        <w:rPr>
          <w:rFonts w:ascii="Tahoma" w:hAnsi="Tahoma" w:cs="Tahoma"/>
          <w:b/>
          <w:spacing w:val="1"/>
          <w:sz w:val="18"/>
          <w:szCs w:val="18"/>
        </w:rPr>
        <w:t xml:space="preserve"> </w:t>
      </w:r>
      <w:r w:rsidRPr="00AF47FF">
        <w:rPr>
          <w:rFonts w:ascii="Tahoma" w:hAnsi="Tahoma" w:cs="Tahoma"/>
          <w:b/>
          <w:sz w:val="18"/>
          <w:szCs w:val="18"/>
        </w:rPr>
        <w:t xml:space="preserve">PROVEEDOR" </w:t>
      </w:r>
      <w:r w:rsidRPr="00AF47FF">
        <w:rPr>
          <w:rFonts w:ascii="Tahoma" w:hAnsi="Tahoma" w:cs="Tahoma"/>
          <w:sz w:val="18"/>
          <w:szCs w:val="18"/>
        </w:rPr>
        <w:t>se obliga a no divulgar o publicar informes, datos y resultados obtenidos objeto del presente instrumento, toda vez</w:t>
      </w:r>
      <w:r w:rsidRPr="00AF47FF">
        <w:rPr>
          <w:rFonts w:ascii="Tahoma" w:hAnsi="Tahoma" w:cs="Tahoma"/>
          <w:spacing w:val="1"/>
          <w:sz w:val="18"/>
          <w:szCs w:val="18"/>
        </w:rPr>
        <w:t xml:space="preserve"> </w:t>
      </w:r>
      <w:r w:rsidRPr="00AF47FF">
        <w:rPr>
          <w:rFonts w:ascii="Tahoma" w:hAnsi="Tahoma" w:cs="Tahoma"/>
          <w:sz w:val="18"/>
          <w:szCs w:val="18"/>
        </w:rPr>
        <w:t xml:space="preserve">que son propiedad de </w:t>
      </w:r>
      <w:r w:rsidRPr="00AF47FF">
        <w:rPr>
          <w:rFonts w:ascii="Tahoma" w:hAnsi="Tahoma" w:cs="Tahoma"/>
          <w:b/>
          <w:sz w:val="18"/>
          <w:szCs w:val="18"/>
        </w:rPr>
        <w:t>"EL CENACE"</w:t>
      </w:r>
      <w:r w:rsidRPr="00AF47FF">
        <w:rPr>
          <w:rFonts w:ascii="Tahoma" w:hAnsi="Tahoma" w:cs="Tahoma"/>
          <w:sz w:val="18"/>
          <w:szCs w:val="18"/>
        </w:rPr>
        <w:t>.</w:t>
      </w:r>
    </w:p>
    <w:p w14:paraId="6B4024BA" w14:textId="77777777" w:rsidR="00B8527F" w:rsidRPr="00AF47FF" w:rsidRDefault="00B8527F" w:rsidP="00B8527F">
      <w:pPr>
        <w:pStyle w:val="Textoindependiente"/>
        <w:ind w:right="48"/>
        <w:rPr>
          <w:rFonts w:ascii="Tahoma" w:hAnsi="Tahoma" w:cs="Tahoma"/>
          <w:sz w:val="18"/>
          <w:szCs w:val="18"/>
        </w:rPr>
      </w:pPr>
    </w:p>
    <w:p w14:paraId="16CDD607" w14:textId="77777777"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sz w:val="18"/>
          <w:szCs w:val="18"/>
        </w:rPr>
        <w:t>Cuando de las causas descritas en las cláusulas de RESCISIÓN y TERMINACIÓN ANTICIPADA, del presente contrato, concluya la</w:t>
      </w:r>
      <w:r w:rsidRPr="00AF47FF">
        <w:rPr>
          <w:rFonts w:ascii="Tahoma" w:hAnsi="Tahoma" w:cs="Tahoma"/>
          <w:spacing w:val="1"/>
          <w:sz w:val="18"/>
          <w:szCs w:val="18"/>
        </w:rPr>
        <w:t xml:space="preserve"> </w:t>
      </w:r>
      <w:r w:rsidRPr="00AF47FF">
        <w:rPr>
          <w:rFonts w:ascii="Tahoma" w:hAnsi="Tahoma" w:cs="Tahoma"/>
          <w:sz w:val="18"/>
          <w:szCs w:val="18"/>
        </w:rPr>
        <w:t>vigencia de este, subsistirá la obligación de confidencialidad sobre los servicios establecidos en este instrumento legal.</w:t>
      </w:r>
    </w:p>
    <w:p w14:paraId="71989817" w14:textId="77777777" w:rsidR="00B8527F" w:rsidRPr="00AF47FF" w:rsidRDefault="00B8527F" w:rsidP="00B8527F">
      <w:pPr>
        <w:pStyle w:val="Textoindependiente"/>
        <w:ind w:right="48"/>
        <w:rPr>
          <w:rFonts w:ascii="Tahoma" w:hAnsi="Tahoma" w:cs="Tahoma"/>
          <w:sz w:val="18"/>
          <w:szCs w:val="18"/>
        </w:rPr>
      </w:pPr>
    </w:p>
    <w:p w14:paraId="060FAA7D" w14:textId="77777777"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sz w:val="18"/>
          <w:szCs w:val="18"/>
        </w:rPr>
        <w:t xml:space="preserve">En caso de incumplimiento a lo establecido en esta cláusula, </w:t>
      </w:r>
      <w:r w:rsidRPr="00AF47FF">
        <w:rPr>
          <w:rFonts w:ascii="Tahoma" w:hAnsi="Tahoma" w:cs="Tahoma"/>
          <w:b/>
          <w:sz w:val="18"/>
          <w:szCs w:val="18"/>
        </w:rPr>
        <w:t xml:space="preserve">"EL PROVEEDOR" </w:t>
      </w:r>
      <w:r w:rsidRPr="00AF47FF">
        <w:rPr>
          <w:rFonts w:ascii="Tahoma" w:hAnsi="Tahoma" w:cs="Tahoma"/>
          <w:sz w:val="18"/>
          <w:szCs w:val="18"/>
        </w:rPr>
        <w:t xml:space="preserve">tiene conocimiento en que </w:t>
      </w:r>
      <w:r w:rsidRPr="00AF47FF">
        <w:rPr>
          <w:rFonts w:ascii="Tahoma" w:hAnsi="Tahoma" w:cs="Tahoma"/>
          <w:b/>
          <w:sz w:val="18"/>
          <w:szCs w:val="18"/>
        </w:rPr>
        <w:t xml:space="preserve">"EL CENACE" </w:t>
      </w:r>
      <w:r w:rsidRPr="00AF47FF">
        <w:rPr>
          <w:rFonts w:ascii="Tahoma" w:hAnsi="Tahoma" w:cs="Tahoma"/>
          <w:sz w:val="18"/>
          <w:szCs w:val="18"/>
        </w:rPr>
        <w:t>podrá</w:t>
      </w:r>
      <w:r w:rsidRPr="00AF47FF">
        <w:rPr>
          <w:rFonts w:ascii="Tahoma" w:hAnsi="Tahoma" w:cs="Tahoma"/>
          <w:spacing w:val="1"/>
          <w:sz w:val="18"/>
          <w:szCs w:val="18"/>
        </w:rPr>
        <w:t xml:space="preserve"> </w:t>
      </w:r>
      <w:r w:rsidRPr="00AF47FF">
        <w:rPr>
          <w:rFonts w:ascii="Tahoma" w:hAnsi="Tahoma" w:cs="Tahoma"/>
          <w:sz w:val="18"/>
          <w:szCs w:val="18"/>
        </w:rPr>
        <w:t xml:space="preserve">ejecutar o tramitar las sanciones establecidas en la </w:t>
      </w:r>
      <w:r w:rsidRPr="00AF47FF">
        <w:rPr>
          <w:rFonts w:ascii="Tahoma" w:hAnsi="Tahoma" w:cs="Tahoma"/>
          <w:b/>
          <w:sz w:val="18"/>
          <w:szCs w:val="18"/>
        </w:rPr>
        <w:t xml:space="preserve">"LAASSP" </w:t>
      </w:r>
      <w:r w:rsidRPr="00AF47FF">
        <w:rPr>
          <w:rFonts w:ascii="Tahoma" w:hAnsi="Tahoma" w:cs="Tahoma"/>
          <w:sz w:val="18"/>
          <w:szCs w:val="18"/>
        </w:rPr>
        <w:t>y su Reglamento, así como presentar las denuncias correspondientes</w:t>
      </w:r>
      <w:r w:rsidRPr="00AF47FF">
        <w:rPr>
          <w:rFonts w:ascii="Tahoma" w:hAnsi="Tahoma" w:cs="Tahoma"/>
          <w:spacing w:val="-47"/>
          <w:sz w:val="18"/>
          <w:szCs w:val="18"/>
        </w:rPr>
        <w:t xml:space="preserve"> </w:t>
      </w:r>
      <w:r w:rsidRPr="00AF47FF">
        <w:rPr>
          <w:rFonts w:ascii="Tahoma" w:hAnsi="Tahoma" w:cs="Tahoma"/>
          <w:sz w:val="18"/>
          <w:szCs w:val="18"/>
        </w:rPr>
        <w:t>de</w:t>
      </w:r>
      <w:r w:rsidRPr="00AF47FF">
        <w:rPr>
          <w:rFonts w:ascii="Tahoma" w:hAnsi="Tahoma" w:cs="Tahoma"/>
          <w:spacing w:val="1"/>
          <w:sz w:val="18"/>
          <w:szCs w:val="18"/>
        </w:rPr>
        <w:t xml:space="preserve"> </w:t>
      </w:r>
      <w:r w:rsidRPr="00AF47FF">
        <w:rPr>
          <w:rFonts w:ascii="Tahoma" w:hAnsi="Tahoma" w:cs="Tahoma"/>
          <w:sz w:val="18"/>
          <w:szCs w:val="18"/>
        </w:rPr>
        <w:t>conformidad</w:t>
      </w:r>
      <w:r w:rsidRPr="00AF47FF">
        <w:rPr>
          <w:rFonts w:ascii="Tahoma" w:hAnsi="Tahoma" w:cs="Tahoma"/>
          <w:spacing w:val="1"/>
          <w:sz w:val="18"/>
          <w:szCs w:val="18"/>
        </w:rPr>
        <w:t xml:space="preserve"> </w:t>
      </w:r>
      <w:r w:rsidRPr="00AF47FF">
        <w:rPr>
          <w:rFonts w:ascii="Tahoma" w:hAnsi="Tahoma" w:cs="Tahoma"/>
          <w:sz w:val="18"/>
          <w:szCs w:val="18"/>
        </w:rPr>
        <w:t>con</w:t>
      </w:r>
      <w:r w:rsidRPr="00AF47FF">
        <w:rPr>
          <w:rFonts w:ascii="Tahoma" w:hAnsi="Tahoma" w:cs="Tahoma"/>
          <w:spacing w:val="1"/>
          <w:sz w:val="18"/>
          <w:szCs w:val="18"/>
        </w:rPr>
        <w:t xml:space="preserve"> </w:t>
      </w:r>
      <w:r w:rsidRPr="00AF47FF">
        <w:rPr>
          <w:rFonts w:ascii="Tahoma" w:hAnsi="Tahoma" w:cs="Tahoma"/>
          <w:sz w:val="18"/>
          <w:szCs w:val="18"/>
        </w:rPr>
        <w:t>lo</w:t>
      </w:r>
      <w:r w:rsidRPr="00AF47FF">
        <w:rPr>
          <w:rFonts w:ascii="Tahoma" w:hAnsi="Tahoma" w:cs="Tahoma"/>
          <w:spacing w:val="1"/>
          <w:sz w:val="18"/>
          <w:szCs w:val="18"/>
        </w:rPr>
        <w:t xml:space="preserve"> </w:t>
      </w:r>
      <w:r w:rsidRPr="00AF47FF">
        <w:rPr>
          <w:rFonts w:ascii="Tahoma" w:hAnsi="Tahoma" w:cs="Tahoma"/>
          <w:sz w:val="18"/>
          <w:szCs w:val="18"/>
        </w:rPr>
        <w:t>dispuesto</w:t>
      </w:r>
      <w:r w:rsidRPr="00AF47FF">
        <w:rPr>
          <w:rFonts w:ascii="Tahoma" w:hAnsi="Tahoma" w:cs="Tahoma"/>
          <w:spacing w:val="1"/>
          <w:sz w:val="18"/>
          <w:szCs w:val="18"/>
        </w:rPr>
        <w:t xml:space="preserve"> </w:t>
      </w:r>
      <w:r w:rsidRPr="00AF47FF">
        <w:rPr>
          <w:rFonts w:ascii="Tahoma" w:hAnsi="Tahoma" w:cs="Tahoma"/>
          <w:sz w:val="18"/>
          <w:szCs w:val="18"/>
        </w:rPr>
        <w:t>por</w:t>
      </w:r>
      <w:r w:rsidRPr="00AF47FF">
        <w:rPr>
          <w:rFonts w:ascii="Tahoma" w:hAnsi="Tahoma" w:cs="Tahoma"/>
          <w:spacing w:val="1"/>
          <w:sz w:val="18"/>
          <w:szCs w:val="18"/>
        </w:rPr>
        <w:t xml:space="preserve"> </w:t>
      </w:r>
      <w:r w:rsidRPr="00AF47FF">
        <w:rPr>
          <w:rFonts w:ascii="Tahoma" w:hAnsi="Tahoma" w:cs="Tahoma"/>
          <w:sz w:val="18"/>
          <w:szCs w:val="18"/>
        </w:rPr>
        <w:t>el</w:t>
      </w:r>
      <w:r w:rsidRPr="00AF47FF">
        <w:rPr>
          <w:rFonts w:ascii="Tahoma" w:hAnsi="Tahoma" w:cs="Tahoma"/>
          <w:spacing w:val="1"/>
          <w:sz w:val="18"/>
          <w:szCs w:val="18"/>
        </w:rPr>
        <w:t xml:space="preserve"> </w:t>
      </w:r>
      <w:r w:rsidRPr="00AF47FF">
        <w:rPr>
          <w:rFonts w:ascii="Tahoma" w:hAnsi="Tahoma" w:cs="Tahoma"/>
          <w:sz w:val="18"/>
          <w:szCs w:val="18"/>
        </w:rPr>
        <w:t>Libro</w:t>
      </w:r>
      <w:r w:rsidRPr="00AF47FF">
        <w:rPr>
          <w:rFonts w:ascii="Tahoma" w:hAnsi="Tahoma" w:cs="Tahoma"/>
          <w:spacing w:val="1"/>
          <w:sz w:val="18"/>
          <w:szCs w:val="18"/>
        </w:rPr>
        <w:t xml:space="preserve"> </w:t>
      </w:r>
      <w:r w:rsidRPr="00AF47FF">
        <w:rPr>
          <w:rFonts w:ascii="Tahoma" w:hAnsi="Tahoma" w:cs="Tahoma"/>
          <w:sz w:val="18"/>
          <w:szCs w:val="18"/>
        </w:rPr>
        <w:t>Segundo,</w:t>
      </w:r>
      <w:r w:rsidRPr="00AF47FF">
        <w:rPr>
          <w:rFonts w:ascii="Tahoma" w:hAnsi="Tahoma" w:cs="Tahoma"/>
          <w:spacing w:val="1"/>
          <w:sz w:val="18"/>
          <w:szCs w:val="18"/>
        </w:rPr>
        <w:t xml:space="preserve"> </w:t>
      </w:r>
      <w:r w:rsidRPr="00AF47FF">
        <w:rPr>
          <w:rFonts w:ascii="Tahoma" w:hAnsi="Tahoma" w:cs="Tahoma"/>
          <w:sz w:val="18"/>
          <w:szCs w:val="18"/>
        </w:rPr>
        <w:t>Título</w:t>
      </w:r>
      <w:r w:rsidRPr="00AF47FF">
        <w:rPr>
          <w:rFonts w:ascii="Tahoma" w:hAnsi="Tahoma" w:cs="Tahoma"/>
          <w:spacing w:val="1"/>
          <w:sz w:val="18"/>
          <w:szCs w:val="18"/>
        </w:rPr>
        <w:t xml:space="preserve"> </w:t>
      </w:r>
      <w:r w:rsidRPr="00AF47FF">
        <w:rPr>
          <w:rFonts w:ascii="Tahoma" w:hAnsi="Tahoma" w:cs="Tahoma"/>
          <w:sz w:val="18"/>
          <w:szCs w:val="18"/>
        </w:rPr>
        <w:t>Noveno,</w:t>
      </w:r>
      <w:r w:rsidRPr="00AF47FF">
        <w:rPr>
          <w:rFonts w:ascii="Tahoma" w:hAnsi="Tahoma" w:cs="Tahoma"/>
          <w:spacing w:val="1"/>
          <w:sz w:val="18"/>
          <w:szCs w:val="18"/>
        </w:rPr>
        <w:t xml:space="preserve"> </w:t>
      </w:r>
      <w:r w:rsidRPr="00AF47FF">
        <w:rPr>
          <w:rFonts w:ascii="Tahoma" w:hAnsi="Tahoma" w:cs="Tahoma"/>
          <w:sz w:val="18"/>
          <w:szCs w:val="18"/>
        </w:rPr>
        <w:t>Capítulos</w:t>
      </w:r>
      <w:r w:rsidRPr="00AF47FF">
        <w:rPr>
          <w:rFonts w:ascii="Tahoma" w:hAnsi="Tahoma" w:cs="Tahoma"/>
          <w:spacing w:val="1"/>
          <w:sz w:val="18"/>
          <w:szCs w:val="18"/>
        </w:rPr>
        <w:t xml:space="preserve"> </w:t>
      </w:r>
      <w:r w:rsidRPr="00AF47FF">
        <w:rPr>
          <w:rFonts w:ascii="Tahoma" w:hAnsi="Tahoma" w:cs="Tahoma"/>
          <w:sz w:val="18"/>
          <w:szCs w:val="18"/>
        </w:rPr>
        <w:t>I</w:t>
      </w:r>
      <w:r w:rsidRPr="00AF47FF">
        <w:rPr>
          <w:rFonts w:ascii="Tahoma" w:hAnsi="Tahoma" w:cs="Tahoma"/>
          <w:spacing w:val="1"/>
          <w:sz w:val="18"/>
          <w:szCs w:val="18"/>
        </w:rPr>
        <w:t xml:space="preserve"> </w:t>
      </w:r>
      <w:r w:rsidRPr="00AF47FF">
        <w:rPr>
          <w:rFonts w:ascii="Tahoma" w:hAnsi="Tahoma" w:cs="Tahoma"/>
          <w:sz w:val="18"/>
          <w:szCs w:val="18"/>
        </w:rPr>
        <w:t>y</w:t>
      </w:r>
      <w:r w:rsidRPr="00AF47FF">
        <w:rPr>
          <w:rFonts w:ascii="Tahoma" w:hAnsi="Tahoma" w:cs="Tahoma"/>
          <w:spacing w:val="1"/>
          <w:sz w:val="18"/>
          <w:szCs w:val="18"/>
        </w:rPr>
        <w:t xml:space="preserve"> </w:t>
      </w:r>
      <w:r w:rsidRPr="00AF47FF">
        <w:rPr>
          <w:rFonts w:ascii="Tahoma" w:hAnsi="Tahoma" w:cs="Tahoma"/>
          <w:sz w:val="18"/>
          <w:szCs w:val="18"/>
        </w:rPr>
        <w:t>II</w:t>
      </w:r>
      <w:r w:rsidRPr="00AF47FF">
        <w:rPr>
          <w:rFonts w:ascii="Tahoma" w:hAnsi="Tahoma" w:cs="Tahoma"/>
          <w:spacing w:val="1"/>
          <w:sz w:val="18"/>
          <w:szCs w:val="18"/>
        </w:rPr>
        <w:t xml:space="preserve"> </w:t>
      </w:r>
      <w:r w:rsidRPr="00AF47FF">
        <w:rPr>
          <w:rFonts w:ascii="Tahoma" w:hAnsi="Tahoma" w:cs="Tahoma"/>
          <w:sz w:val="18"/>
          <w:szCs w:val="18"/>
        </w:rPr>
        <w:t>del</w:t>
      </w:r>
      <w:r w:rsidRPr="00AF47FF">
        <w:rPr>
          <w:rFonts w:ascii="Tahoma" w:hAnsi="Tahoma" w:cs="Tahoma"/>
          <w:spacing w:val="1"/>
          <w:sz w:val="18"/>
          <w:szCs w:val="18"/>
        </w:rPr>
        <w:t xml:space="preserve"> </w:t>
      </w:r>
      <w:r w:rsidRPr="00AF47FF">
        <w:rPr>
          <w:rFonts w:ascii="Tahoma" w:hAnsi="Tahoma" w:cs="Tahoma"/>
          <w:sz w:val="18"/>
          <w:szCs w:val="18"/>
        </w:rPr>
        <w:t>Código</w:t>
      </w:r>
      <w:r w:rsidRPr="00AF47FF">
        <w:rPr>
          <w:rFonts w:ascii="Tahoma" w:hAnsi="Tahoma" w:cs="Tahoma"/>
          <w:spacing w:val="1"/>
          <w:sz w:val="18"/>
          <w:szCs w:val="18"/>
        </w:rPr>
        <w:t xml:space="preserve"> </w:t>
      </w:r>
      <w:r w:rsidRPr="00AF47FF">
        <w:rPr>
          <w:rFonts w:ascii="Tahoma" w:hAnsi="Tahoma" w:cs="Tahoma"/>
          <w:sz w:val="18"/>
          <w:szCs w:val="18"/>
        </w:rPr>
        <w:t>Penal</w:t>
      </w:r>
      <w:r w:rsidRPr="00AF47FF">
        <w:rPr>
          <w:rFonts w:ascii="Tahoma" w:hAnsi="Tahoma" w:cs="Tahoma"/>
          <w:spacing w:val="1"/>
          <w:sz w:val="18"/>
          <w:szCs w:val="18"/>
        </w:rPr>
        <w:t xml:space="preserve"> </w:t>
      </w:r>
      <w:r w:rsidRPr="00AF47FF">
        <w:rPr>
          <w:rFonts w:ascii="Tahoma" w:hAnsi="Tahoma" w:cs="Tahoma"/>
          <w:sz w:val="18"/>
          <w:szCs w:val="18"/>
        </w:rPr>
        <w:t>Federal</w:t>
      </w:r>
      <w:r w:rsidRPr="00AF47FF">
        <w:rPr>
          <w:rFonts w:ascii="Tahoma" w:hAnsi="Tahoma" w:cs="Tahoma"/>
          <w:spacing w:val="1"/>
          <w:sz w:val="18"/>
          <w:szCs w:val="18"/>
        </w:rPr>
        <w:t xml:space="preserve"> </w:t>
      </w:r>
      <w:r w:rsidRPr="00AF47FF">
        <w:rPr>
          <w:rFonts w:ascii="Tahoma" w:hAnsi="Tahoma" w:cs="Tahoma"/>
          <w:sz w:val="18"/>
          <w:szCs w:val="18"/>
        </w:rPr>
        <w:t>y</w:t>
      </w:r>
      <w:r w:rsidRPr="00AF47FF">
        <w:rPr>
          <w:rFonts w:ascii="Tahoma" w:hAnsi="Tahoma" w:cs="Tahoma"/>
          <w:spacing w:val="50"/>
          <w:sz w:val="18"/>
          <w:szCs w:val="18"/>
        </w:rPr>
        <w:t xml:space="preserve"> </w:t>
      </w:r>
      <w:r w:rsidRPr="00AF47FF">
        <w:rPr>
          <w:rFonts w:ascii="Tahoma" w:hAnsi="Tahoma" w:cs="Tahoma"/>
          <w:sz w:val="18"/>
          <w:szCs w:val="18"/>
        </w:rPr>
        <w:t>demás</w:t>
      </w:r>
      <w:r w:rsidRPr="00AF47FF">
        <w:rPr>
          <w:rFonts w:ascii="Tahoma" w:hAnsi="Tahoma" w:cs="Tahoma"/>
          <w:spacing w:val="1"/>
          <w:sz w:val="18"/>
          <w:szCs w:val="18"/>
        </w:rPr>
        <w:t xml:space="preserve"> </w:t>
      </w:r>
      <w:r w:rsidRPr="00AF47FF">
        <w:rPr>
          <w:rFonts w:ascii="Tahoma" w:hAnsi="Tahoma" w:cs="Tahoma"/>
          <w:sz w:val="18"/>
          <w:szCs w:val="18"/>
        </w:rPr>
        <w:t>normatividad aplicable.</w:t>
      </w:r>
    </w:p>
    <w:p w14:paraId="220C21E7" w14:textId="77777777" w:rsidR="00B8527F" w:rsidRPr="00AF47FF" w:rsidRDefault="00B8527F" w:rsidP="00B8527F">
      <w:pPr>
        <w:pStyle w:val="Textoindependiente"/>
        <w:ind w:right="48"/>
        <w:rPr>
          <w:rFonts w:ascii="Tahoma" w:hAnsi="Tahoma" w:cs="Tahoma"/>
          <w:sz w:val="18"/>
          <w:szCs w:val="18"/>
        </w:rPr>
      </w:pPr>
    </w:p>
    <w:p w14:paraId="467D6000" w14:textId="77777777"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sz w:val="18"/>
          <w:szCs w:val="18"/>
        </w:rPr>
        <w:t>De</w:t>
      </w:r>
      <w:r w:rsidRPr="00AF47FF">
        <w:rPr>
          <w:rFonts w:ascii="Tahoma" w:hAnsi="Tahoma" w:cs="Tahoma"/>
          <w:spacing w:val="23"/>
          <w:sz w:val="18"/>
          <w:szCs w:val="18"/>
        </w:rPr>
        <w:t xml:space="preserve"> </w:t>
      </w:r>
      <w:r w:rsidRPr="00AF47FF">
        <w:rPr>
          <w:rFonts w:ascii="Tahoma" w:hAnsi="Tahoma" w:cs="Tahoma"/>
          <w:sz w:val="18"/>
          <w:szCs w:val="18"/>
        </w:rPr>
        <w:t>igual</w:t>
      </w:r>
      <w:r w:rsidRPr="00AF47FF">
        <w:rPr>
          <w:rFonts w:ascii="Tahoma" w:hAnsi="Tahoma" w:cs="Tahoma"/>
          <w:spacing w:val="23"/>
          <w:sz w:val="18"/>
          <w:szCs w:val="18"/>
        </w:rPr>
        <w:t xml:space="preserve"> </w:t>
      </w:r>
      <w:r w:rsidRPr="00AF47FF">
        <w:rPr>
          <w:rFonts w:ascii="Tahoma" w:hAnsi="Tahoma" w:cs="Tahoma"/>
          <w:sz w:val="18"/>
          <w:szCs w:val="18"/>
        </w:rPr>
        <w:t>forma,</w:t>
      </w:r>
      <w:r w:rsidRPr="00AF47FF">
        <w:rPr>
          <w:rFonts w:ascii="Tahoma" w:hAnsi="Tahoma" w:cs="Tahoma"/>
          <w:spacing w:val="23"/>
          <w:sz w:val="18"/>
          <w:szCs w:val="18"/>
        </w:rPr>
        <w:t xml:space="preserve"> </w:t>
      </w:r>
      <w:r w:rsidRPr="00AF47FF">
        <w:rPr>
          <w:rFonts w:ascii="Tahoma" w:hAnsi="Tahoma" w:cs="Tahoma"/>
          <w:b/>
          <w:sz w:val="18"/>
          <w:szCs w:val="18"/>
        </w:rPr>
        <w:t>"EL</w:t>
      </w:r>
      <w:r w:rsidRPr="00AF47FF">
        <w:rPr>
          <w:rFonts w:ascii="Tahoma" w:hAnsi="Tahoma" w:cs="Tahoma"/>
          <w:b/>
          <w:spacing w:val="23"/>
          <w:sz w:val="18"/>
          <w:szCs w:val="18"/>
        </w:rPr>
        <w:t xml:space="preserve"> </w:t>
      </w:r>
      <w:r w:rsidRPr="00AF47FF">
        <w:rPr>
          <w:rFonts w:ascii="Tahoma" w:hAnsi="Tahoma" w:cs="Tahoma"/>
          <w:b/>
          <w:sz w:val="18"/>
          <w:szCs w:val="18"/>
        </w:rPr>
        <w:t>PROVEEDOR"</w:t>
      </w:r>
      <w:r w:rsidRPr="00AF47FF">
        <w:rPr>
          <w:rFonts w:ascii="Tahoma" w:hAnsi="Tahoma" w:cs="Tahoma"/>
          <w:b/>
          <w:spacing w:val="23"/>
          <w:sz w:val="18"/>
          <w:szCs w:val="18"/>
        </w:rPr>
        <w:t xml:space="preserve"> </w:t>
      </w:r>
      <w:r w:rsidRPr="00AF47FF">
        <w:rPr>
          <w:rFonts w:ascii="Tahoma" w:hAnsi="Tahoma" w:cs="Tahoma"/>
          <w:sz w:val="18"/>
          <w:szCs w:val="18"/>
        </w:rPr>
        <w:t>se</w:t>
      </w:r>
      <w:r w:rsidRPr="00AF47FF">
        <w:rPr>
          <w:rFonts w:ascii="Tahoma" w:hAnsi="Tahoma" w:cs="Tahoma"/>
          <w:spacing w:val="23"/>
          <w:sz w:val="18"/>
          <w:szCs w:val="18"/>
        </w:rPr>
        <w:t xml:space="preserve"> </w:t>
      </w:r>
      <w:r w:rsidRPr="00AF47FF">
        <w:rPr>
          <w:rFonts w:ascii="Tahoma" w:hAnsi="Tahoma" w:cs="Tahoma"/>
          <w:sz w:val="18"/>
          <w:szCs w:val="18"/>
        </w:rPr>
        <w:t>compromete</w:t>
      </w:r>
      <w:r w:rsidRPr="00AF47FF">
        <w:rPr>
          <w:rFonts w:ascii="Tahoma" w:hAnsi="Tahoma" w:cs="Tahoma"/>
          <w:spacing w:val="23"/>
          <w:sz w:val="18"/>
          <w:szCs w:val="18"/>
        </w:rPr>
        <w:t xml:space="preserve"> </w:t>
      </w:r>
      <w:r w:rsidRPr="00AF47FF">
        <w:rPr>
          <w:rFonts w:ascii="Tahoma" w:hAnsi="Tahoma" w:cs="Tahoma"/>
          <w:sz w:val="18"/>
          <w:szCs w:val="18"/>
        </w:rPr>
        <w:t>a</w:t>
      </w:r>
      <w:r w:rsidRPr="00AF47FF">
        <w:rPr>
          <w:rFonts w:ascii="Tahoma" w:hAnsi="Tahoma" w:cs="Tahoma"/>
          <w:spacing w:val="23"/>
          <w:sz w:val="18"/>
          <w:szCs w:val="18"/>
        </w:rPr>
        <w:t xml:space="preserve"> </w:t>
      </w:r>
      <w:r w:rsidRPr="00AF47FF">
        <w:rPr>
          <w:rFonts w:ascii="Tahoma" w:hAnsi="Tahoma" w:cs="Tahoma"/>
          <w:sz w:val="18"/>
          <w:szCs w:val="18"/>
        </w:rPr>
        <w:t>no</w:t>
      </w:r>
      <w:r w:rsidRPr="00AF47FF">
        <w:rPr>
          <w:rFonts w:ascii="Tahoma" w:hAnsi="Tahoma" w:cs="Tahoma"/>
          <w:spacing w:val="23"/>
          <w:sz w:val="18"/>
          <w:szCs w:val="18"/>
        </w:rPr>
        <w:t xml:space="preserve"> </w:t>
      </w:r>
      <w:r w:rsidRPr="00AF47FF">
        <w:rPr>
          <w:rFonts w:ascii="Tahoma" w:hAnsi="Tahoma" w:cs="Tahoma"/>
          <w:sz w:val="18"/>
          <w:szCs w:val="18"/>
        </w:rPr>
        <w:t>alterar</w:t>
      </w:r>
      <w:r w:rsidRPr="00AF47FF">
        <w:rPr>
          <w:rFonts w:ascii="Tahoma" w:hAnsi="Tahoma" w:cs="Tahoma"/>
          <w:spacing w:val="23"/>
          <w:sz w:val="18"/>
          <w:szCs w:val="18"/>
        </w:rPr>
        <w:t xml:space="preserve"> </w:t>
      </w:r>
      <w:r w:rsidRPr="00AF47FF">
        <w:rPr>
          <w:rFonts w:ascii="Tahoma" w:hAnsi="Tahoma" w:cs="Tahoma"/>
          <w:sz w:val="18"/>
          <w:szCs w:val="18"/>
        </w:rPr>
        <w:t>la</w:t>
      </w:r>
      <w:r w:rsidRPr="00AF47FF">
        <w:rPr>
          <w:rFonts w:ascii="Tahoma" w:hAnsi="Tahoma" w:cs="Tahoma"/>
          <w:spacing w:val="23"/>
          <w:sz w:val="18"/>
          <w:szCs w:val="18"/>
        </w:rPr>
        <w:t xml:space="preserve"> </w:t>
      </w:r>
      <w:r w:rsidRPr="00AF47FF">
        <w:rPr>
          <w:rFonts w:ascii="Tahoma" w:hAnsi="Tahoma" w:cs="Tahoma"/>
          <w:sz w:val="18"/>
          <w:szCs w:val="18"/>
        </w:rPr>
        <w:t>información</w:t>
      </w:r>
      <w:r w:rsidRPr="00AF47FF">
        <w:rPr>
          <w:rFonts w:ascii="Tahoma" w:hAnsi="Tahoma" w:cs="Tahoma"/>
          <w:spacing w:val="23"/>
          <w:sz w:val="18"/>
          <w:szCs w:val="18"/>
        </w:rPr>
        <w:t xml:space="preserve"> </w:t>
      </w:r>
      <w:r w:rsidRPr="00AF47FF">
        <w:rPr>
          <w:rFonts w:ascii="Tahoma" w:hAnsi="Tahoma" w:cs="Tahoma"/>
          <w:sz w:val="18"/>
          <w:szCs w:val="18"/>
        </w:rPr>
        <w:t>confidencial,</w:t>
      </w:r>
      <w:r w:rsidRPr="00AF47FF">
        <w:rPr>
          <w:rFonts w:ascii="Tahoma" w:hAnsi="Tahoma" w:cs="Tahoma"/>
          <w:spacing w:val="23"/>
          <w:sz w:val="18"/>
          <w:szCs w:val="18"/>
        </w:rPr>
        <w:t xml:space="preserve"> </w:t>
      </w:r>
      <w:r w:rsidRPr="00AF47FF">
        <w:rPr>
          <w:rFonts w:ascii="Tahoma" w:hAnsi="Tahoma" w:cs="Tahoma"/>
          <w:sz w:val="18"/>
          <w:szCs w:val="18"/>
        </w:rPr>
        <w:t>a</w:t>
      </w:r>
      <w:r w:rsidRPr="00AF47FF">
        <w:rPr>
          <w:rFonts w:ascii="Tahoma" w:hAnsi="Tahoma" w:cs="Tahoma"/>
          <w:spacing w:val="23"/>
          <w:sz w:val="18"/>
          <w:szCs w:val="18"/>
        </w:rPr>
        <w:t xml:space="preserve"> </w:t>
      </w:r>
      <w:r w:rsidRPr="00AF47FF">
        <w:rPr>
          <w:rFonts w:ascii="Tahoma" w:hAnsi="Tahoma" w:cs="Tahoma"/>
          <w:sz w:val="18"/>
          <w:szCs w:val="18"/>
        </w:rPr>
        <w:t>llevar</w:t>
      </w:r>
      <w:r w:rsidRPr="00AF47FF">
        <w:rPr>
          <w:rFonts w:ascii="Tahoma" w:hAnsi="Tahoma" w:cs="Tahoma"/>
          <w:spacing w:val="23"/>
          <w:sz w:val="18"/>
          <w:szCs w:val="18"/>
        </w:rPr>
        <w:t xml:space="preserve"> </w:t>
      </w:r>
      <w:r w:rsidRPr="00AF47FF">
        <w:rPr>
          <w:rFonts w:ascii="Tahoma" w:hAnsi="Tahoma" w:cs="Tahoma"/>
          <w:sz w:val="18"/>
          <w:szCs w:val="18"/>
        </w:rPr>
        <w:t>un</w:t>
      </w:r>
      <w:r w:rsidRPr="00AF47FF">
        <w:rPr>
          <w:rFonts w:ascii="Tahoma" w:hAnsi="Tahoma" w:cs="Tahoma"/>
          <w:spacing w:val="23"/>
          <w:sz w:val="18"/>
          <w:szCs w:val="18"/>
        </w:rPr>
        <w:t xml:space="preserve"> </w:t>
      </w:r>
      <w:r w:rsidRPr="00AF47FF">
        <w:rPr>
          <w:rFonts w:ascii="Tahoma" w:hAnsi="Tahoma" w:cs="Tahoma"/>
          <w:sz w:val="18"/>
          <w:szCs w:val="18"/>
        </w:rPr>
        <w:t>control</w:t>
      </w:r>
      <w:r w:rsidRPr="00AF47FF">
        <w:rPr>
          <w:rFonts w:ascii="Tahoma" w:hAnsi="Tahoma" w:cs="Tahoma"/>
          <w:spacing w:val="23"/>
          <w:sz w:val="18"/>
          <w:szCs w:val="18"/>
        </w:rPr>
        <w:t xml:space="preserve"> </w:t>
      </w:r>
      <w:r w:rsidRPr="00AF47FF">
        <w:rPr>
          <w:rFonts w:ascii="Tahoma" w:hAnsi="Tahoma" w:cs="Tahoma"/>
          <w:sz w:val="18"/>
          <w:szCs w:val="18"/>
        </w:rPr>
        <w:t>de</w:t>
      </w:r>
      <w:r w:rsidRPr="00AF47FF">
        <w:rPr>
          <w:rFonts w:ascii="Tahoma" w:hAnsi="Tahoma" w:cs="Tahoma"/>
          <w:spacing w:val="23"/>
          <w:sz w:val="18"/>
          <w:szCs w:val="18"/>
        </w:rPr>
        <w:t xml:space="preserve"> </w:t>
      </w:r>
      <w:r w:rsidRPr="00AF47FF">
        <w:rPr>
          <w:rFonts w:ascii="Tahoma" w:hAnsi="Tahoma" w:cs="Tahoma"/>
          <w:sz w:val="18"/>
          <w:szCs w:val="18"/>
        </w:rPr>
        <w:t>su</w:t>
      </w:r>
      <w:r w:rsidRPr="00AF47FF">
        <w:rPr>
          <w:rFonts w:ascii="Tahoma" w:hAnsi="Tahoma" w:cs="Tahoma"/>
          <w:spacing w:val="23"/>
          <w:sz w:val="18"/>
          <w:szCs w:val="18"/>
        </w:rPr>
        <w:t xml:space="preserve"> </w:t>
      </w:r>
      <w:r w:rsidRPr="00AF47FF">
        <w:rPr>
          <w:rFonts w:ascii="Tahoma" w:hAnsi="Tahoma" w:cs="Tahoma"/>
          <w:sz w:val="18"/>
          <w:szCs w:val="18"/>
        </w:rPr>
        <w:t>personal</w:t>
      </w:r>
      <w:r w:rsidRPr="00AF47FF">
        <w:rPr>
          <w:rFonts w:ascii="Tahoma" w:hAnsi="Tahoma" w:cs="Tahoma"/>
          <w:spacing w:val="23"/>
          <w:sz w:val="18"/>
          <w:szCs w:val="18"/>
        </w:rPr>
        <w:t xml:space="preserve"> </w:t>
      </w:r>
      <w:r w:rsidRPr="00AF47FF">
        <w:rPr>
          <w:rFonts w:ascii="Tahoma" w:hAnsi="Tahoma" w:cs="Tahoma"/>
          <w:sz w:val="18"/>
          <w:szCs w:val="18"/>
        </w:rPr>
        <w:t>y</w:t>
      </w:r>
      <w:r w:rsidRPr="00AF47FF">
        <w:rPr>
          <w:rFonts w:ascii="Tahoma" w:hAnsi="Tahoma" w:cs="Tahoma"/>
          <w:spacing w:val="-48"/>
          <w:sz w:val="18"/>
          <w:szCs w:val="18"/>
        </w:rPr>
        <w:t xml:space="preserve"> </w:t>
      </w:r>
      <w:r w:rsidRPr="00AF47FF">
        <w:rPr>
          <w:rFonts w:ascii="Tahoma" w:hAnsi="Tahoma" w:cs="Tahoma"/>
          <w:sz w:val="18"/>
          <w:szCs w:val="18"/>
        </w:rPr>
        <w:t>hacer de su conocimiento las sanciones que se aplicarán en caso de incumplir con lo dispuesto en esta cláusula, por lo que, en su</w:t>
      </w:r>
      <w:r w:rsidRPr="00AF47FF">
        <w:rPr>
          <w:rFonts w:ascii="Tahoma" w:hAnsi="Tahoma" w:cs="Tahoma"/>
          <w:spacing w:val="1"/>
          <w:sz w:val="18"/>
          <w:szCs w:val="18"/>
        </w:rPr>
        <w:t xml:space="preserve"> </w:t>
      </w:r>
      <w:r w:rsidRPr="00AF47FF">
        <w:rPr>
          <w:rFonts w:ascii="Tahoma" w:hAnsi="Tahoma" w:cs="Tahoma"/>
          <w:sz w:val="18"/>
          <w:szCs w:val="18"/>
        </w:rPr>
        <w:t xml:space="preserve">caso, se obliga a notificar a </w:t>
      </w:r>
      <w:r w:rsidRPr="00AF47FF">
        <w:rPr>
          <w:rFonts w:ascii="Tahoma" w:hAnsi="Tahoma" w:cs="Tahoma"/>
          <w:b/>
          <w:sz w:val="18"/>
          <w:szCs w:val="18"/>
        </w:rPr>
        <w:t xml:space="preserve">"EL CENACE" </w:t>
      </w:r>
      <w:r w:rsidRPr="00AF47FF">
        <w:rPr>
          <w:rFonts w:ascii="Tahoma" w:hAnsi="Tahoma" w:cs="Tahoma"/>
          <w:sz w:val="18"/>
          <w:szCs w:val="18"/>
        </w:rPr>
        <w:t>cuando se realicen actos que se consideren como ilícitos, debiendo iniciar las</w:t>
      </w:r>
      <w:r w:rsidRPr="00AF47FF">
        <w:rPr>
          <w:rFonts w:ascii="Tahoma" w:hAnsi="Tahoma" w:cs="Tahoma"/>
          <w:spacing w:val="1"/>
          <w:sz w:val="18"/>
          <w:szCs w:val="18"/>
        </w:rPr>
        <w:t xml:space="preserve"> </w:t>
      </w:r>
      <w:r w:rsidRPr="00AF47FF">
        <w:rPr>
          <w:rFonts w:ascii="Tahoma" w:hAnsi="Tahoma" w:cs="Tahoma"/>
          <w:sz w:val="18"/>
          <w:szCs w:val="18"/>
        </w:rPr>
        <w:t xml:space="preserve">acciones legales correspondientes y sacar en paz y a salvo a </w:t>
      </w:r>
      <w:r w:rsidRPr="00AF47FF">
        <w:rPr>
          <w:rFonts w:ascii="Tahoma" w:hAnsi="Tahoma" w:cs="Tahoma"/>
          <w:b/>
          <w:sz w:val="18"/>
          <w:szCs w:val="18"/>
        </w:rPr>
        <w:t xml:space="preserve">"EL CENACE" </w:t>
      </w:r>
      <w:r w:rsidRPr="00AF47FF">
        <w:rPr>
          <w:rFonts w:ascii="Tahoma" w:hAnsi="Tahoma" w:cs="Tahoma"/>
          <w:sz w:val="18"/>
          <w:szCs w:val="18"/>
        </w:rPr>
        <w:t xml:space="preserve">de </w:t>
      </w:r>
      <w:r w:rsidRPr="00AF47FF">
        <w:rPr>
          <w:rFonts w:ascii="Tahoma" w:hAnsi="Tahoma" w:cs="Tahoma"/>
          <w:sz w:val="18"/>
          <w:szCs w:val="18"/>
        </w:rPr>
        <w:lastRenderedPageBreak/>
        <w:t>cualquier proceso legal.</w:t>
      </w:r>
    </w:p>
    <w:p w14:paraId="52D8CBF9" w14:textId="77777777" w:rsidR="00B8527F" w:rsidRPr="00AF47FF" w:rsidRDefault="00B8527F" w:rsidP="00B8527F">
      <w:pPr>
        <w:pStyle w:val="Textoindependiente"/>
        <w:ind w:right="48"/>
        <w:rPr>
          <w:rFonts w:ascii="Tahoma" w:hAnsi="Tahoma" w:cs="Tahoma"/>
          <w:sz w:val="18"/>
          <w:szCs w:val="18"/>
        </w:rPr>
      </w:pPr>
    </w:p>
    <w:p w14:paraId="6215DF7B" w14:textId="77777777"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b/>
          <w:sz w:val="18"/>
          <w:szCs w:val="18"/>
        </w:rPr>
        <w:t xml:space="preserve">"EL PROVEEDOR" </w:t>
      </w:r>
      <w:r w:rsidRPr="00AF47FF">
        <w:rPr>
          <w:rFonts w:ascii="Tahoma" w:hAnsi="Tahoma" w:cs="Tahoma"/>
          <w:sz w:val="18"/>
          <w:szCs w:val="18"/>
        </w:rPr>
        <w:t xml:space="preserve">se obliga a poner en conocimiento de </w:t>
      </w:r>
      <w:r w:rsidRPr="00AF47FF">
        <w:rPr>
          <w:rFonts w:ascii="Tahoma" w:hAnsi="Tahoma" w:cs="Tahoma"/>
          <w:b/>
          <w:sz w:val="18"/>
          <w:szCs w:val="18"/>
        </w:rPr>
        <w:t xml:space="preserve">"EL CENACE" </w:t>
      </w:r>
      <w:r w:rsidRPr="00AF47FF">
        <w:rPr>
          <w:rFonts w:ascii="Tahoma" w:hAnsi="Tahoma" w:cs="Tahoma"/>
          <w:sz w:val="18"/>
          <w:szCs w:val="18"/>
        </w:rPr>
        <w:t>cualquier hecho o circunstancia que debido a los</w:t>
      </w:r>
      <w:r w:rsidRPr="00AF47FF">
        <w:rPr>
          <w:rFonts w:ascii="Tahoma" w:hAnsi="Tahoma" w:cs="Tahoma"/>
          <w:spacing w:val="1"/>
          <w:sz w:val="18"/>
          <w:szCs w:val="18"/>
        </w:rPr>
        <w:t xml:space="preserve"> </w:t>
      </w:r>
      <w:r w:rsidRPr="00AF47FF">
        <w:rPr>
          <w:rFonts w:ascii="Tahoma" w:hAnsi="Tahoma" w:cs="Tahoma"/>
          <w:sz w:val="18"/>
          <w:szCs w:val="18"/>
        </w:rPr>
        <w:t>servicios prestados sea de su conocimiento y que pueda beneficiar o evitar un perjuicio a la misma.</w:t>
      </w:r>
    </w:p>
    <w:p w14:paraId="7C2B4B38" w14:textId="77777777" w:rsidR="00B8527F" w:rsidRPr="00AF47FF" w:rsidRDefault="00B8527F" w:rsidP="00B8527F">
      <w:pPr>
        <w:pStyle w:val="Textoindependiente"/>
        <w:ind w:right="48"/>
        <w:rPr>
          <w:rFonts w:ascii="Tahoma" w:hAnsi="Tahoma" w:cs="Tahoma"/>
          <w:sz w:val="18"/>
          <w:szCs w:val="18"/>
        </w:rPr>
      </w:pPr>
    </w:p>
    <w:p w14:paraId="23F1A5DF" w14:textId="77777777"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sz w:val="18"/>
          <w:szCs w:val="18"/>
        </w:rPr>
        <w:t xml:space="preserve">Asimismo, </w:t>
      </w:r>
      <w:r w:rsidRPr="00AF47FF">
        <w:rPr>
          <w:rFonts w:ascii="Tahoma" w:hAnsi="Tahoma" w:cs="Tahoma"/>
          <w:b/>
          <w:sz w:val="18"/>
          <w:szCs w:val="18"/>
        </w:rPr>
        <w:t xml:space="preserve">"EL PROVEEDOR" </w:t>
      </w:r>
      <w:r w:rsidRPr="00AF47FF">
        <w:rPr>
          <w:rFonts w:ascii="Tahoma" w:hAnsi="Tahoma" w:cs="Tahoma"/>
          <w:sz w:val="18"/>
          <w:szCs w:val="18"/>
        </w:rPr>
        <w:t xml:space="preserve">no podrá, con motivo de la prestación de los servicios que realice a </w:t>
      </w:r>
      <w:r w:rsidRPr="00AF47FF">
        <w:rPr>
          <w:rFonts w:ascii="Tahoma" w:hAnsi="Tahoma" w:cs="Tahoma"/>
          <w:b/>
          <w:sz w:val="18"/>
          <w:szCs w:val="18"/>
        </w:rPr>
        <w:t>"EL CENACE"</w:t>
      </w:r>
      <w:r w:rsidRPr="00AF47FF">
        <w:rPr>
          <w:rFonts w:ascii="Tahoma" w:hAnsi="Tahoma" w:cs="Tahoma"/>
          <w:sz w:val="18"/>
          <w:szCs w:val="18"/>
        </w:rPr>
        <w:t>, utilizar la</w:t>
      </w:r>
      <w:r w:rsidRPr="00AF47FF">
        <w:rPr>
          <w:rFonts w:ascii="Tahoma" w:hAnsi="Tahoma" w:cs="Tahoma"/>
          <w:spacing w:val="1"/>
          <w:sz w:val="18"/>
          <w:szCs w:val="18"/>
        </w:rPr>
        <w:t xml:space="preserve"> </w:t>
      </w:r>
      <w:r w:rsidRPr="00AF47FF">
        <w:rPr>
          <w:rFonts w:ascii="Tahoma" w:hAnsi="Tahoma" w:cs="Tahoma"/>
          <w:sz w:val="18"/>
          <w:szCs w:val="18"/>
        </w:rPr>
        <w:t>información a que tenga acceso, para asesorar, patrocinar o constituirse en consultor de cualquier persona que tenga relaciones</w:t>
      </w:r>
      <w:r w:rsidRPr="00AF47FF">
        <w:rPr>
          <w:rFonts w:ascii="Tahoma" w:hAnsi="Tahoma" w:cs="Tahoma"/>
          <w:spacing w:val="1"/>
          <w:sz w:val="18"/>
          <w:szCs w:val="18"/>
        </w:rPr>
        <w:t xml:space="preserve"> </w:t>
      </w:r>
      <w:r w:rsidRPr="00AF47FF">
        <w:rPr>
          <w:rFonts w:ascii="Tahoma" w:hAnsi="Tahoma" w:cs="Tahoma"/>
          <w:sz w:val="18"/>
          <w:szCs w:val="18"/>
        </w:rPr>
        <w:t>directas o indirectas con el objeto de las actividades que lleve a cabo.</w:t>
      </w:r>
    </w:p>
    <w:p w14:paraId="08751FAD" w14:textId="77777777" w:rsidR="00B8527F" w:rsidRPr="00AF47FF" w:rsidRDefault="00B8527F" w:rsidP="00B8527F">
      <w:pPr>
        <w:pStyle w:val="Ttulo1"/>
        <w:spacing w:before="0" w:line="240" w:lineRule="auto"/>
        <w:ind w:right="48"/>
        <w:rPr>
          <w:rFonts w:ascii="Tahoma" w:hAnsi="Tahoma" w:cs="Tahoma"/>
          <w:color w:val="auto"/>
          <w:sz w:val="18"/>
          <w:szCs w:val="18"/>
        </w:rPr>
      </w:pPr>
    </w:p>
    <w:p w14:paraId="104CE427" w14:textId="6128248A" w:rsidR="00B8527F" w:rsidRPr="00AF47FF" w:rsidRDefault="00B8527F" w:rsidP="00B8527F">
      <w:pPr>
        <w:pStyle w:val="Ttulo1"/>
        <w:spacing w:before="0" w:line="240" w:lineRule="auto"/>
        <w:ind w:right="48"/>
        <w:rPr>
          <w:rFonts w:ascii="Tahoma" w:hAnsi="Tahoma" w:cs="Tahoma"/>
          <w:color w:val="auto"/>
          <w:sz w:val="18"/>
          <w:szCs w:val="18"/>
        </w:rPr>
      </w:pPr>
      <w:bookmarkStart w:id="70" w:name="_Toc102651813"/>
      <w:bookmarkStart w:id="71" w:name="_Toc103948835"/>
      <w:r w:rsidRPr="00AF47FF">
        <w:rPr>
          <w:rFonts w:ascii="Tahoma" w:hAnsi="Tahoma" w:cs="Tahoma"/>
          <w:color w:val="auto"/>
          <w:sz w:val="18"/>
          <w:szCs w:val="18"/>
        </w:rPr>
        <w:t xml:space="preserve">VIGÉSIMA SEGUNDA. ADMINISTRACIÓN, VERIFICACIÓN, SUPERVISIÓN Y ACEPTACIÓN DE LOS </w:t>
      </w:r>
      <w:bookmarkEnd w:id="70"/>
      <w:bookmarkEnd w:id="71"/>
      <w:r w:rsidR="00AB76A6">
        <w:rPr>
          <w:rFonts w:ascii="Tahoma" w:hAnsi="Tahoma" w:cs="Tahoma"/>
          <w:color w:val="auto"/>
          <w:sz w:val="18"/>
          <w:szCs w:val="18"/>
        </w:rPr>
        <w:t>BIENES</w:t>
      </w:r>
    </w:p>
    <w:p w14:paraId="70D95766" w14:textId="2128827E"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b/>
          <w:sz w:val="18"/>
          <w:szCs w:val="18"/>
        </w:rPr>
        <w:t>"EL</w:t>
      </w:r>
      <w:r w:rsidRPr="00AF47FF">
        <w:rPr>
          <w:rFonts w:ascii="Tahoma" w:hAnsi="Tahoma" w:cs="Tahoma"/>
          <w:b/>
          <w:spacing w:val="1"/>
          <w:sz w:val="18"/>
          <w:szCs w:val="18"/>
        </w:rPr>
        <w:t xml:space="preserve"> </w:t>
      </w:r>
      <w:r w:rsidRPr="00AF47FF">
        <w:rPr>
          <w:rFonts w:ascii="Tahoma" w:hAnsi="Tahoma" w:cs="Tahoma"/>
          <w:b/>
          <w:sz w:val="18"/>
          <w:szCs w:val="18"/>
        </w:rPr>
        <w:t>CENACE"</w:t>
      </w:r>
      <w:r w:rsidRPr="00AF47FF">
        <w:rPr>
          <w:rFonts w:ascii="Tahoma" w:hAnsi="Tahoma" w:cs="Tahoma"/>
          <w:b/>
          <w:spacing w:val="1"/>
          <w:sz w:val="18"/>
          <w:szCs w:val="18"/>
        </w:rPr>
        <w:t xml:space="preserve"> </w:t>
      </w:r>
      <w:r w:rsidRPr="00AF47FF">
        <w:rPr>
          <w:rFonts w:ascii="Tahoma" w:hAnsi="Tahoma" w:cs="Tahoma"/>
          <w:sz w:val="18"/>
          <w:szCs w:val="18"/>
        </w:rPr>
        <w:t>designa</w:t>
      </w:r>
      <w:r w:rsidRPr="00AF47FF">
        <w:rPr>
          <w:rFonts w:ascii="Tahoma" w:hAnsi="Tahoma" w:cs="Tahoma"/>
          <w:spacing w:val="1"/>
          <w:sz w:val="18"/>
          <w:szCs w:val="18"/>
        </w:rPr>
        <w:t xml:space="preserve"> </w:t>
      </w:r>
      <w:r w:rsidRPr="00AF47FF">
        <w:rPr>
          <w:rFonts w:ascii="Tahoma" w:hAnsi="Tahoma" w:cs="Tahoma"/>
          <w:sz w:val="18"/>
          <w:szCs w:val="18"/>
        </w:rPr>
        <w:t>como</w:t>
      </w:r>
      <w:r w:rsidRPr="00AF47FF">
        <w:rPr>
          <w:rFonts w:ascii="Tahoma" w:hAnsi="Tahoma" w:cs="Tahoma"/>
          <w:spacing w:val="1"/>
          <w:sz w:val="18"/>
          <w:szCs w:val="18"/>
        </w:rPr>
        <w:t xml:space="preserve"> </w:t>
      </w:r>
      <w:r w:rsidRPr="00AF47FF">
        <w:rPr>
          <w:rFonts w:ascii="Tahoma" w:hAnsi="Tahoma" w:cs="Tahoma"/>
          <w:sz w:val="18"/>
          <w:szCs w:val="18"/>
        </w:rPr>
        <w:t>responsable</w:t>
      </w:r>
      <w:r w:rsidRPr="00AF47FF">
        <w:rPr>
          <w:rFonts w:ascii="Tahoma" w:hAnsi="Tahoma" w:cs="Tahoma"/>
          <w:spacing w:val="1"/>
          <w:sz w:val="18"/>
          <w:szCs w:val="18"/>
        </w:rPr>
        <w:t xml:space="preserve"> </w:t>
      </w:r>
      <w:r w:rsidRPr="00AF47FF">
        <w:rPr>
          <w:rFonts w:ascii="Tahoma" w:hAnsi="Tahoma" w:cs="Tahoma"/>
          <w:sz w:val="18"/>
          <w:szCs w:val="18"/>
        </w:rPr>
        <w:t>de</w:t>
      </w:r>
      <w:r w:rsidRPr="00AF47FF">
        <w:rPr>
          <w:rFonts w:ascii="Tahoma" w:hAnsi="Tahoma" w:cs="Tahoma"/>
          <w:spacing w:val="1"/>
          <w:sz w:val="18"/>
          <w:szCs w:val="18"/>
        </w:rPr>
        <w:t xml:space="preserve"> </w:t>
      </w:r>
      <w:r w:rsidRPr="00AF47FF">
        <w:rPr>
          <w:rFonts w:ascii="Tahoma" w:hAnsi="Tahoma" w:cs="Tahoma"/>
          <w:sz w:val="18"/>
          <w:szCs w:val="18"/>
        </w:rPr>
        <w:t>administrar</w:t>
      </w:r>
      <w:r w:rsidRPr="00AF47FF">
        <w:rPr>
          <w:rFonts w:ascii="Tahoma" w:hAnsi="Tahoma" w:cs="Tahoma"/>
          <w:spacing w:val="1"/>
          <w:sz w:val="18"/>
          <w:szCs w:val="18"/>
        </w:rPr>
        <w:t xml:space="preserve"> </w:t>
      </w:r>
      <w:r w:rsidRPr="00AF47FF">
        <w:rPr>
          <w:rFonts w:ascii="Tahoma" w:hAnsi="Tahoma" w:cs="Tahoma"/>
          <w:sz w:val="18"/>
          <w:szCs w:val="18"/>
        </w:rPr>
        <w:t>y</w:t>
      </w:r>
      <w:r w:rsidRPr="00AF47FF">
        <w:rPr>
          <w:rFonts w:ascii="Tahoma" w:hAnsi="Tahoma" w:cs="Tahoma"/>
          <w:spacing w:val="1"/>
          <w:sz w:val="18"/>
          <w:szCs w:val="18"/>
        </w:rPr>
        <w:t xml:space="preserve"> </w:t>
      </w:r>
      <w:r w:rsidRPr="00AF47FF">
        <w:rPr>
          <w:rFonts w:ascii="Tahoma" w:hAnsi="Tahoma" w:cs="Tahoma"/>
          <w:sz w:val="18"/>
          <w:szCs w:val="18"/>
        </w:rPr>
        <w:t>vigilar</w:t>
      </w:r>
      <w:r w:rsidRPr="00AF47FF">
        <w:rPr>
          <w:rFonts w:ascii="Tahoma" w:hAnsi="Tahoma" w:cs="Tahoma"/>
          <w:spacing w:val="1"/>
          <w:sz w:val="18"/>
          <w:szCs w:val="18"/>
        </w:rPr>
        <w:t xml:space="preserve"> </w:t>
      </w:r>
      <w:r w:rsidRPr="00AF47FF">
        <w:rPr>
          <w:rFonts w:ascii="Tahoma" w:hAnsi="Tahoma" w:cs="Tahoma"/>
          <w:sz w:val="18"/>
          <w:szCs w:val="18"/>
        </w:rPr>
        <w:t>el</w:t>
      </w:r>
      <w:r w:rsidRPr="00AF47FF">
        <w:rPr>
          <w:rFonts w:ascii="Tahoma" w:hAnsi="Tahoma" w:cs="Tahoma"/>
          <w:spacing w:val="1"/>
          <w:sz w:val="18"/>
          <w:szCs w:val="18"/>
        </w:rPr>
        <w:t xml:space="preserve"> </w:t>
      </w:r>
      <w:r w:rsidRPr="00AF47FF">
        <w:rPr>
          <w:rFonts w:ascii="Tahoma" w:hAnsi="Tahoma" w:cs="Tahoma"/>
          <w:sz w:val="18"/>
          <w:szCs w:val="18"/>
        </w:rPr>
        <w:t>cumplimiento</w:t>
      </w:r>
      <w:r w:rsidRPr="00AF47FF">
        <w:rPr>
          <w:rFonts w:ascii="Tahoma" w:hAnsi="Tahoma" w:cs="Tahoma"/>
          <w:spacing w:val="1"/>
          <w:sz w:val="18"/>
          <w:szCs w:val="18"/>
        </w:rPr>
        <w:t xml:space="preserve"> </w:t>
      </w:r>
      <w:r w:rsidRPr="00AF47FF">
        <w:rPr>
          <w:rFonts w:ascii="Tahoma" w:hAnsi="Tahoma" w:cs="Tahoma"/>
          <w:sz w:val="18"/>
          <w:szCs w:val="18"/>
        </w:rPr>
        <w:t>del</w:t>
      </w:r>
      <w:r w:rsidRPr="00AF47FF">
        <w:rPr>
          <w:rFonts w:ascii="Tahoma" w:hAnsi="Tahoma" w:cs="Tahoma"/>
          <w:spacing w:val="1"/>
          <w:sz w:val="18"/>
          <w:szCs w:val="18"/>
        </w:rPr>
        <w:t xml:space="preserve"> </w:t>
      </w:r>
      <w:r w:rsidRPr="00AF47FF">
        <w:rPr>
          <w:rFonts w:ascii="Tahoma" w:hAnsi="Tahoma" w:cs="Tahoma"/>
          <w:sz w:val="18"/>
          <w:szCs w:val="18"/>
        </w:rPr>
        <w:t>presente</w:t>
      </w:r>
      <w:r w:rsidRPr="00AF47FF">
        <w:rPr>
          <w:rFonts w:ascii="Tahoma" w:hAnsi="Tahoma" w:cs="Tahoma"/>
          <w:spacing w:val="1"/>
          <w:sz w:val="18"/>
          <w:szCs w:val="18"/>
        </w:rPr>
        <w:t xml:space="preserve"> </w:t>
      </w:r>
      <w:r w:rsidRPr="00AF47FF">
        <w:rPr>
          <w:rFonts w:ascii="Tahoma" w:hAnsi="Tahoma" w:cs="Tahoma"/>
          <w:sz w:val="18"/>
          <w:szCs w:val="18"/>
        </w:rPr>
        <w:t>contrato</w:t>
      </w:r>
      <w:r w:rsidRPr="00AF47FF">
        <w:rPr>
          <w:rFonts w:ascii="Tahoma" w:hAnsi="Tahoma" w:cs="Tahoma"/>
          <w:spacing w:val="1"/>
          <w:sz w:val="18"/>
          <w:szCs w:val="18"/>
        </w:rPr>
        <w:t xml:space="preserve"> </w:t>
      </w:r>
      <w:r w:rsidRPr="00AF47FF">
        <w:rPr>
          <w:rFonts w:ascii="Tahoma" w:hAnsi="Tahoma" w:cs="Tahoma"/>
          <w:sz w:val="18"/>
          <w:szCs w:val="18"/>
        </w:rPr>
        <w:t xml:space="preserve">a </w:t>
      </w:r>
      <w:r w:rsidR="000524F5" w:rsidRPr="00AF47FF">
        <w:rPr>
          <w:rFonts w:ascii="Tahoma" w:hAnsi="Tahoma" w:cs="Tahoma"/>
          <w:sz w:val="18"/>
          <w:szCs w:val="18"/>
        </w:rPr>
        <w:t>el</w:t>
      </w:r>
      <w:r w:rsidRPr="00AF47FF">
        <w:rPr>
          <w:rFonts w:ascii="Tahoma" w:hAnsi="Tahoma" w:cs="Tahoma"/>
          <w:sz w:val="18"/>
          <w:szCs w:val="18"/>
        </w:rPr>
        <w:t xml:space="preserve"> </w:t>
      </w:r>
      <w:r w:rsidR="000524F5" w:rsidRPr="00AF47FF">
        <w:rPr>
          <w:rFonts w:ascii="Tahoma" w:hAnsi="Tahoma" w:cs="Tahoma"/>
          <w:sz w:val="18"/>
          <w:szCs w:val="18"/>
        </w:rPr>
        <w:t>Ing</w:t>
      </w:r>
      <w:r w:rsidRPr="00AF47FF">
        <w:rPr>
          <w:rFonts w:ascii="Tahoma" w:hAnsi="Tahoma" w:cs="Tahoma"/>
          <w:sz w:val="18"/>
          <w:szCs w:val="18"/>
        </w:rPr>
        <w:t xml:space="preserve">. </w:t>
      </w:r>
      <w:proofErr w:type="spellStart"/>
      <w:r w:rsidR="00AB76A6">
        <w:rPr>
          <w:rFonts w:ascii="Tahoma" w:hAnsi="Tahoma" w:cs="Tahoma"/>
          <w:sz w:val="18"/>
          <w:szCs w:val="18"/>
        </w:rPr>
        <w:t>NNNNNNNNNNNNN</w:t>
      </w:r>
      <w:proofErr w:type="spellEnd"/>
      <w:r w:rsidRPr="00AF47FF">
        <w:rPr>
          <w:rFonts w:ascii="Tahoma" w:hAnsi="Tahoma" w:cs="Tahoma"/>
          <w:spacing w:val="11"/>
          <w:sz w:val="18"/>
          <w:szCs w:val="18"/>
        </w:rPr>
        <w:t xml:space="preserve"> </w:t>
      </w:r>
      <w:r w:rsidRPr="00AF47FF">
        <w:rPr>
          <w:rFonts w:ascii="Tahoma" w:hAnsi="Tahoma" w:cs="Tahoma"/>
          <w:sz w:val="18"/>
          <w:szCs w:val="18"/>
        </w:rPr>
        <w:t>,</w:t>
      </w:r>
      <w:r w:rsidRPr="00AF47FF">
        <w:rPr>
          <w:rFonts w:ascii="Tahoma" w:hAnsi="Tahoma" w:cs="Tahoma"/>
          <w:spacing w:val="11"/>
          <w:sz w:val="18"/>
          <w:szCs w:val="18"/>
        </w:rPr>
        <w:t xml:space="preserve"> </w:t>
      </w:r>
      <w:r w:rsidRPr="00AF47FF">
        <w:rPr>
          <w:rFonts w:ascii="Tahoma" w:hAnsi="Tahoma" w:cs="Tahoma"/>
          <w:sz w:val="18"/>
          <w:szCs w:val="18"/>
        </w:rPr>
        <w:t>en</w:t>
      </w:r>
      <w:r w:rsidRPr="00AF47FF">
        <w:rPr>
          <w:rFonts w:ascii="Tahoma" w:hAnsi="Tahoma" w:cs="Tahoma"/>
          <w:spacing w:val="11"/>
          <w:sz w:val="18"/>
          <w:szCs w:val="18"/>
        </w:rPr>
        <w:t xml:space="preserve"> </w:t>
      </w:r>
      <w:r w:rsidRPr="00AF47FF">
        <w:rPr>
          <w:rFonts w:ascii="Tahoma" w:hAnsi="Tahoma" w:cs="Tahoma"/>
          <w:sz w:val="18"/>
          <w:szCs w:val="18"/>
        </w:rPr>
        <w:t>su</w:t>
      </w:r>
      <w:r w:rsidRPr="00AF47FF">
        <w:rPr>
          <w:rFonts w:ascii="Tahoma" w:hAnsi="Tahoma" w:cs="Tahoma"/>
          <w:spacing w:val="11"/>
          <w:sz w:val="18"/>
          <w:szCs w:val="18"/>
        </w:rPr>
        <w:t xml:space="preserve"> </w:t>
      </w:r>
      <w:r w:rsidRPr="00AF47FF">
        <w:rPr>
          <w:rFonts w:ascii="Tahoma" w:hAnsi="Tahoma" w:cs="Tahoma"/>
          <w:sz w:val="18"/>
          <w:szCs w:val="18"/>
        </w:rPr>
        <w:t>carácter</w:t>
      </w:r>
      <w:r w:rsidRPr="00AF47FF">
        <w:rPr>
          <w:rFonts w:ascii="Tahoma" w:hAnsi="Tahoma" w:cs="Tahoma"/>
          <w:spacing w:val="11"/>
          <w:sz w:val="18"/>
          <w:szCs w:val="18"/>
        </w:rPr>
        <w:t xml:space="preserve"> </w:t>
      </w:r>
      <w:r w:rsidRPr="00AF47FF">
        <w:rPr>
          <w:rFonts w:ascii="Tahoma" w:hAnsi="Tahoma" w:cs="Tahoma"/>
          <w:sz w:val="18"/>
          <w:szCs w:val="18"/>
        </w:rPr>
        <w:t>de</w:t>
      </w:r>
      <w:r w:rsidRPr="00AF47FF">
        <w:rPr>
          <w:rFonts w:ascii="Tahoma" w:hAnsi="Tahoma" w:cs="Tahoma"/>
          <w:spacing w:val="11"/>
          <w:sz w:val="18"/>
          <w:szCs w:val="18"/>
        </w:rPr>
        <w:t xml:space="preserve"> </w:t>
      </w:r>
      <w:r w:rsidRPr="00AF47FF">
        <w:rPr>
          <w:rFonts w:ascii="Tahoma" w:hAnsi="Tahoma" w:cs="Tahoma"/>
          <w:sz w:val="18"/>
          <w:szCs w:val="18"/>
        </w:rPr>
        <w:t>SUBGERENTE</w:t>
      </w:r>
      <w:r w:rsidRPr="00AF47FF">
        <w:rPr>
          <w:rFonts w:ascii="Tahoma" w:hAnsi="Tahoma" w:cs="Tahoma"/>
          <w:spacing w:val="11"/>
          <w:sz w:val="18"/>
          <w:szCs w:val="18"/>
        </w:rPr>
        <w:t xml:space="preserve"> </w:t>
      </w:r>
      <w:r w:rsidRPr="00AF47FF">
        <w:rPr>
          <w:rFonts w:ascii="Tahoma" w:hAnsi="Tahoma" w:cs="Tahoma"/>
          <w:sz w:val="18"/>
          <w:szCs w:val="18"/>
        </w:rPr>
        <w:t>DE</w:t>
      </w:r>
      <w:r w:rsidRPr="00AF47FF">
        <w:rPr>
          <w:rFonts w:ascii="Tahoma" w:hAnsi="Tahoma" w:cs="Tahoma"/>
          <w:spacing w:val="11"/>
          <w:sz w:val="18"/>
          <w:szCs w:val="18"/>
        </w:rPr>
        <w:t xml:space="preserve"> </w:t>
      </w:r>
      <w:r w:rsidR="000524F5" w:rsidRPr="00AF47FF">
        <w:rPr>
          <w:rFonts w:ascii="Tahoma" w:hAnsi="Tahoma" w:cs="Tahoma"/>
          <w:spacing w:val="11"/>
          <w:sz w:val="18"/>
          <w:szCs w:val="18"/>
        </w:rPr>
        <w:t>TECNOLOGÍAS DE LA INFORMACIÓN Y COMUNICACIONES</w:t>
      </w:r>
      <w:r w:rsidRPr="00AF47FF">
        <w:rPr>
          <w:rFonts w:ascii="Tahoma" w:hAnsi="Tahoma" w:cs="Tahoma"/>
          <w:sz w:val="18"/>
          <w:szCs w:val="18"/>
        </w:rPr>
        <w:t>, de la Gerencia de Control Regional Peninsular, con el objeto de verificar el óptimo cumplimiento del mismo, por</w:t>
      </w:r>
      <w:r w:rsidRPr="00AF47FF">
        <w:rPr>
          <w:rFonts w:ascii="Tahoma" w:hAnsi="Tahoma" w:cs="Tahoma"/>
          <w:spacing w:val="-47"/>
          <w:sz w:val="18"/>
          <w:szCs w:val="18"/>
        </w:rPr>
        <w:t xml:space="preserve"> </w:t>
      </w:r>
      <w:r w:rsidRPr="00AF47FF">
        <w:rPr>
          <w:rFonts w:ascii="Tahoma" w:hAnsi="Tahoma" w:cs="Tahoma"/>
          <w:sz w:val="18"/>
          <w:szCs w:val="18"/>
        </w:rPr>
        <w:t>lo</w:t>
      </w:r>
      <w:r w:rsidRPr="00AF47FF">
        <w:rPr>
          <w:rFonts w:ascii="Tahoma" w:hAnsi="Tahoma" w:cs="Tahoma"/>
          <w:spacing w:val="1"/>
          <w:sz w:val="18"/>
          <w:szCs w:val="18"/>
        </w:rPr>
        <w:t xml:space="preserve"> </w:t>
      </w:r>
      <w:r w:rsidRPr="00AF47FF">
        <w:rPr>
          <w:rFonts w:ascii="Tahoma" w:hAnsi="Tahoma" w:cs="Tahoma"/>
          <w:sz w:val="18"/>
          <w:szCs w:val="18"/>
        </w:rPr>
        <w:t>que</w:t>
      </w:r>
      <w:r w:rsidRPr="00AF47FF">
        <w:rPr>
          <w:rFonts w:ascii="Tahoma" w:hAnsi="Tahoma" w:cs="Tahoma"/>
          <w:spacing w:val="1"/>
          <w:sz w:val="18"/>
          <w:szCs w:val="18"/>
        </w:rPr>
        <w:t xml:space="preserve"> </w:t>
      </w:r>
      <w:r w:rsidRPr="00AF47FF">
        <w:rPr>
          <w:rFonts w:ascii="Tahoma" w:hAnsi="Tahoma" w:cs="Tahoma"/>
          <w:sz w:val="18"/>
          <w:szCs w:val="18"/>
        </w:rPr>
        <w:t>indicará</w:t>
      </w:r>
      <w:r w:rsidRPr="00AF47FF">
        <w:rPr>
          <w:rFonts w:ascii="Tahoma" w:hAnsi="Tahoma" w:cs="Tahoma"/>
          <w:spacing w:val="1"/>
          <w:sz w:val="18"/>
          <w:szCs w:val="18"/>
        </w:rPr>
        <w:t xml:space="preserve"> </w:t>
      </w:r>
      <w:r w:rsidRPr="00AF47FF">
        <w:rPr>
          <w:rFonts w:ascii="Tahoma" w:hAnsi="Tahoma" w:cs="Tahoma"/>
          <w:sz w:val="18"/>
          <w:szCs w:val="18"/>
        </w:rPr>
        <w:t>a</w:t>
      </w:r>
      <w:r w:rsidRPr="00AF47FF">
        <w:rPr>
          <w:rFonts w:ascii="Tahoma" w:hAnsi="Tahoma" w:cs="Tahoma"/>
          <w:spacing w:val="1"/>
          <w:sz w:val="18"/>
          <w:szCs w:val="18"/>
        </w:rPr>
        <w:t xml:space="preserve"> </w:t>
      </w:r>
      <w:r w:rsidRPr="00AF47FF">
        <w:rPr>
          <w:rFonts w:ascii="Tahoma" w:hAnsi="Tahoma" w:cs="Tahoma"/>
          <w:b/>
          <w:sz w:val="18"/>
          <w:szCs w:val="18"/>
        </w:rPr>
        <w:t>“EL</w:t>
      </w:r>
      <w:r w:rsidRPr="00AF47FF">
        <w:rPr>
          <w:rFonts w:ascii="Tahoma" w:hAnsi="Tahoma" w:cs="Tahoma"/>
          <w:b/>
          <w:spacing w:val="1"/>
          <w:sz w:val="18"/>
          <w:szCs w:val="18"/>
        </w:rPr>
        <w:t xml:space="preserve"> </w:t>
      </w:r>
      <w:r w:rsidRPr="00AF47FF">
        <w:rPr>
          <w:rFonts w:ascii="Tahoma" w:hAnsi="Tahoma" w:cs="Tahoma"/>
          <w:b/>
          <w:sz w:val="18"/>
          <w:szCs w:val="18"/>
        </w:rPr>
        <w:t>PROVEEDOR”</w:t>
      </w:r>
      <w:r w:rsidRPr="00AF47FF">
        <w:rPr>
          <w:rFonts w:ascii="Tahoma" w:hAnsi="Tahoma" w:cs="Tahoma"/>
          <w:b/>
          <w:spacing w:val="1"/>
          <w:sz w:val="18"/>
          <w:szCs w:val="18"/>
        </w:rPr>
        <w:t xml:space="preserve"> </w:t>
      </w:r>
      <w:r w:rsidRPr="00AF47FF">
        <w:rPr>
          <w:rFonts w:ascii="Tahoma" w:hAnsi="Tahoma" w:cs="Tahoma"/>
          <w:sz w:val="18"/>
          <w:szCs w:val="18"/>
        </w:rPr>
        <w:t>las</w:t>
      </w:r>
      <w:r w:rsidRPr="00AF47FF">
        <w:rPr>
          <w:rFonts w:ascii="Tahoma" w:hAnsi="Tahoma" w:cs="Tahoma"/>
          <w:spacing w:val="1"/>
          <w:sz w:val="18"/>
          <w:szCs w:val="18"/>
        </w:rPr>
        <w:t xml:space="preserve"> </w:t>
      </w:r>
      <w:r w:rsidRPr="00AF47FF">
        <w:rPr>
          <w:rFonts w:ascii="Tahoma" w:hAnsi="Tahoma" w:cs="Tahoma"/>
          <w:sz w:val="18"/>
          <w:szCs w:val="18"/>
        </w:rPr>
        <w:t>observaciones</w:t>
      </w:r>
      <w:r w:rsidRPr="00AF47FF">
        <w:rPr>
          <w:rFonts w:ascii="Tahoma" w:hAnsi="Tahoma" w:cs="Tahoma"/>
          <w:spacing w:val="1"/>
          <w:sz w:val="18"/>
          <w:szCs w:val="18"/>
        </w:rPr>
        <w:t xml:space="preserve"> </w:t>
      </w:r>
      <w:r w:rsidRPr="00AF47FF">
        <w:rPr>
          <w:rFonts w:ascii="Tahoma" w:hAnsi="Tahoma" w:cs="Tahoma"/>
          <w:sz w:val="18"/>
          <w:szCs w:val="18"/>
        </w:rPr>
        <w:t>que</w:t>
      </w:r>
      <w:r w:rsidRPr="00AF47FF">
        <w:rPr>
          <w:rFonts w:ascii="Tahoma" w:hAnsi="Tahoma" w:cs="Tahoma"/>
          <w:spacing w:val="1"/>
          <w:sz w:val="18"/>
          <w:szCs w:val="18"/>
        </w:rPr>
        <w:t xml:space="preserve"> </w:t>
      </w:r>
      <w:r w:rsidRPr="00AF47FF">
        <w:rPr>
          <w:rFonts w:ascii="Tahoma" w:hAnsi="Tahoma" w:cs="Tahoma"/>
          <w:sz w:val="18"/>
          <w:szCs w:val="18"/>
        </w:rPr>
        <w:t>se</w:t>
      </w:r>
      <w:r w:rsidRPr="00AF47FF">
        <w:rPr>
          <w:rFonts w:ascii="Tahoma" w:hAnsi="Tahoma" w:cs="Tahoma"/>
          <w:spacing w:val="1"/>
          <w:sz w:val="18"/>
          <w:szCs w:val="18"/>
        </w:rPr>
        <w:t xml:space="preserve"> </w:t>
      </w:r>
      <w:r w:rsidRPr="00AF47FF">
        <w:rPr>
          <w:rFonts w:ascii="Tahoma" w:hAnsi="Tahoma" w:cs="Tahoma"/>
          <w:sz w:val="18"/>
          <w:szCs w:val="18"/>
        </w:rPr>
        <w:t>estimen</w:t>
      </w:r>
      <w:r w:rsidRPr="00AF47FF">
        <w:rPr>
          <w:rFonts w:ascii="Tahoma" w:hAnsi="Tahoma" w:cs="Tahoma"/>
          <w:spacing w:val="1"/>
          <w:sz w:val="18"/>
          <w:szCs w:val="18"/>
        </w:rPr>
        <w:t xml:space="preserve"> </w:t>
      </w:r>
      <w:r w:rsidRPr="00AF47FF">
        <w:rPr>
          <w:rFonts w:ascii="Tahoma" w:hAnsi="Tahoma" w:cs="Tahoma"/>
          <w:sz w:val="18"/>
          <w:szCs w:val="18"/>
        </w:rPr>
        <w:t>pertinentes,</w:t>
      </w:r>
      <w:r w:rsidRPr="00AF47FF">
        <w:rPr>
          <w:rFonts w:ascii="Tahoma" w:hAnsi="Tahoma" w:cs="Tahoma"/>
          <w:spacing w:val="1"/>
          <w:sz w:val="18"/>
          <w:szCs w:val="18"/>
        </w:rPr>
        <w:t xml:space="preserve"> </w:t>
      </w:r>
      <w:r w:rsidRPr="00AF47FF">
        <w:rPr>
          <w:rFonts w:ascii="Tahoma" w:hAnsi="Tahoma" w:cs="Tahoma"/>
          <w:sz w:val="18"/>
          <w:szCs w:val="18"/>
        </w:rPr>
        <w:t>quedando</w:t>
      </w:r>
      <w:r w:rsidRPr="00AF47FF">
        <w:rPr>
          <w:rFonts w:ascii="Tahoma" w:hAnsi="Tahoma" w:cs="Tahoma"/>
          <w:spacing w:val="1"/>
          <w:sz w:val="18"/>
          <w:szCs w:val="18"/>
        </w:rPr>
        <w:t xml:space="preserve"> </w:t>
      </w:r>
      <w:r w:rsidRPr="00AF47FF">
        <w:rPr>
          <w:rFonts w:ascii="Tahoma" w:hAnsi="Tahoma" w:cs="Tahoma"/>
          <w:sz w:val="18"/>
          <w:szCs w:val="18"/>
        </w:rPr>
        <w:t>éste</w:t>
      </w:r>
      <w:r w:rsidRPr="00AF47FF">
        <w:rPr>
          <w:rFonts w:ascii="Tahoma" w:hAnsi="Tahoma" w:cs="Tahoma"/>
          <w:spacing w:val="1"/>
          <w:sz w:val="18"/>
          <w:szCs w:val="18"/>
        </w:rPr>
        <w:t xml:space="preserve"> </w:t>
      </w:r>
      <w:r w:rsidRPr="00AF47FF">
        <w:rPr>
          <w:rFonts w:ascii="Tahoma" w:hAnsi="Tahoma" w:cs="Tahoma"/>
          <w:sz w:val="18"/>
          <w:szCs w:val="18"/>
        </w:rPr>
        <w:t>obligado</w:t>
      </w:r>
      <w:r w:rsidRPr="00AF47FF">
        <w:rPr>
          <w:rFonts w:ascii="Tahoma" w:hAnsi="Tahoma" w:cs="Tahoma"/>
          <w:spacing w:val="1"/>
          <w:sz w:val="18"/>
          <w:szCs w:val="18"/>
        </w:rPr>
        <w:t xml:space="preserve"> </w:t>
      </w:r>
      <w:r w:rsidRPr="00AF47FF">
        <w:rPr>
          <w:rFonts w:ascii="Tahoma" w:hAnsi="Tahoma" w:cs="Tahoma"/>
          <w:sz w:val="18"/>
          <w:szCs w:val="18"/>
        </w:rPr>
        <w:t>a</w:t>
      </w:r>
      <w:r w:rsidRPr="00AF47FF">
        <w:rPr>
          <w:rFonts w:ascii="Tahoma" w:hAnsi="Tahoma" w:cs="Tahoma"/>
          <w:spacing w:val="1"/>
          <w:sz w:val="18"/>
          <w:szCs w:val="18"/>
        </w:rPr>
        <w:t xml:space="preserve"> </w:t>
      </w:r>
      <w:r w:rsidRPr="00AF47FF">
        <w:rPr>
          <w:rFonts w:ascii="Tahoma" w:hAnsi="Tahoma" w:cs="Tahoma"/>
          <w:sz w:val="18"/>
          <w:szCs w:val="18"/>
        </w:rPr>
        <w:t>corregir</w:t>
      </w:r>
      <w:r w:rsidRPr="00AF47FF">
        <w:rPr>
          <w:rFonts w:ascii="Tahoma" w:hAnsi="Tahoma" w:cs="Tahoma"/>
          <w:spacing w:val="50"/>
          <w:sz w:val="18"/>
          <w:szCs w:val="18"/>
        </w:rPr>
        <w:t xml:space="preserve"> </w:t>
      </w:r>
      <w:r w:rsidRPr="00AF47FF">
        <w:rPr>
          <w:rFonts w:ascii="Tahoma" w:hAnsi="Tahoma" w:cs="Tahoma"/>
          <w:sz w:val="18"/>
          <w:szCs w:val="18"/>
        </w:rPr>
        <w:t>las</w:t>
      </w:r>
      <w:r w:rsidRPr="00AF47FF">
        <w:rPr>
          <w:rFonts w:ascii="Tahoma" w:hAnsi="Tahoma" w:cs="Tahoma"/>
          <w:spacing w:val="-47"/>
          <w:sz w:val="18"/>
          <w:szCs w:val="18"/>
        </w:rPr>
        <w:t xml:space="preserve"> </w:t>
      </w:r>
      <w:r w:rsidRPr="00AF47FF">
        <w:rPr>
          <w:rFonts w:ascii="Tahoma" w:hAnsi="Tahoma" w:cs="Tahoma"/>
          <w:sz w:val="18"/>
          <w:szCs w:val="18"/>
        </w:rPr>
        <w:t>anomalías que le sean indicadas, así como deficiencias en la prestación de los servicios o de su personal.</w:t>
      </w:r>
    </w:p>
    <w:p w14:paraId="5CFADCD6" w14:textId="77777777" w:rsidR="00B8527F" w:rsidRPr="00AF47FF" w:rsidRDefault="00B8527F" w:rsidP="00B8527F">
      <w:pPr>
        <w:pStyle w:val="Textoindependiente"/>
        <w:ind w:right="48"/>
        <w:rPr>
          <w:rFonts w:ascii="Tahoma" w:hAnsi="Tahoma" w:cs="Tahoma"/>
          <w:sz w:val="18"/>
          <w:szCs w:val="18"/>
        </w:rPr>
      </w:pPr>
    </w:p>
    <w:p w14:paraId="1EF6F674" w14:textId="2BB73E47"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sz w:val="18"/>
          <w:szCs w:val="18"/>
        </w:rPr>
        <w:t xml:space="preserve">Asimismo, </w:t>
      </w:r>
      <w:r w:rsidRPr="00AF47FF">
        <w:rPr>
          <w:rFonts w:ascii="Tahoma" w:hAnsi="Tahoma" w:cs="Tahoma"/>
          <w:b/>
          <w:sz w:val="18"/>
          <w:szCs w:val="18"/>
        </w:rPr>
        <w:t xml:space="preserve">"EL CENACE" </w:t>
      </w:r>
      <w:r w:rsidRPr="00AF47FF">
        <w:rPr>
          <w:rFonts w:ascii="Tahoma" w:hAnsi="Tahoma" w:cs="Tahoma"/>
          <w:sz w:val="18"/>
          <w:szCs w:val="18"/>
        </w:rPr>
        <w:t xml:space="preserve">sólo aceptará </w:t>
      </w:r>
      <w:r w:rsidR="00AB76A6">
        <w:rPr>
          <w:rFonts w:ascii="Tahoma" w:hAnsi="Tahoma" w:cs="Tahoma"/>
          <w:sz w:val="18"/>
          <w:szCs w:val="18"/>
        </w:rPr>
        <w:t>el suministro de los bienes</w:t>
      </w:r>
      <w:r w:rsidRPr="00AF47FF">
        <w:rPr>
          <w:rFonts w:ascii="Tahoma" w:hAnsi="Tahoma" w:cs="Tahoma"/>
          <w:sz w:val="18"/>
          <w:szCs w:val="18"/>
        </w:rPr>
        <w:t xml:space="preserve"> materia del presente contrato y autorizará el pago de estos, previa verificación de las especificaciones requeridas, de conformidad con lo especificado en el presente contrato y sus</w:t>
      </w:r>
      <w:r w:rsidRPr="00AF47FF">
        <w:rPr>
          <w:rFonts w:ascii="Tahoma" w:hAnsi="Tahoma" w:cs="Tahoma"/>
          <w:spacing w:val="1"/>
          <w:sz w:val="18"/>
          <w:szCs w:val="18"/>
        </w:rPr>
        <w:t xml:space="preserve"> </w:t>
      </w:r>
      <w:r w:rsidRPr="00AF47FF">
        <w:rPr>
          <w:rFonts w:ascii="Tahoma" w:hAnsi="Tahoma" w:cs="Tahoma"/>
          <w:sz w:val="18"/>
          <w:szCs w:val="18"/>
        </w:rPr>
        <w:t>correspondientes anexos, así como la cotización y el requerimiento asociado a ésta.</w:t>
      </w:r>
    </w:p>
    <w:p w14:paraId="03598B86" w14:textId="77777777" w:rsidR="00B8527F" w:rsidRPr="00AF47FF" w:rsidRDefault="00B8527F" w:rsidP="00B8527F">
      <w:pPr>
        <w:pStyle w:val="Textoindependiente"/>
        <w:ind w:right="48"/>
        <w:rPr>
          <w:rFonts w:ascii="Tahoma" w:hAnsi="Tahoma" w:cs="Tahoma"/>
          <w:sz w:val="18"/>
          <w:szCs w:val="18"/>
        </w:rPr>
      </w:pPr>
    </w:p>
    <w:p w14:paraId="1D4A3CD1" w14:textId="1C50C242"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sz w:val="18"/>
          <w:szCs w:val="18"/>
        </w:rPr>
        <w:t xml:space="preserve">Los </w:t>
      </w:r>
      <w:r w:rsidR="00AB76A6">
        <w:rPr>
          <w:rFonts w:ascii="Tahoma" w:hAnsi="Tahoma" w:cs="Tahoma"/>
          <w:sz w:val="18"/>
          <w:szCs w:val="18"/>
        </w:rPr>
        <w:t>bienes</w:t>
      </w:r>
      <w:r w:rsidRPr="00AF47FF">
        <w:rPr>
          <w:rFonts w:ascii="Tahoma" w:hAnsi="Tahoma" w:cs="Tahoma"/>
          <w:sz w:val="18"/>
          <w:szCs w:val="18"/>
        </w:rPr>
        <w:t xml:space="preserve"> serán recibidos previa revisión del administrador del contrato; la inspección de los </w:t>
      </w:r>
      <w:r w:rsidR="00AB76A6">
        <w:rPr>
          <w:rFonts w:ascii="Tahoma" w:hAnsi="Tahoma" w:cs="Tahoma"/>
          <w:sz w:val="18"/>
          <w:szCs w:val="18"/>
        </w:rPr>
        <w:t>bienes</w:t>
      </w:r>
      <w:r w:rsidRPr="00AF47FF">
        <w:rPr>
          <w:rFonts w:ascii="Tahoma" w:hAnsi="Tahoma" w:cs="Tahoma"/>
          <w:sz w:val="18"/>
          <w:szCs w:val="18"/>
        </w:rPr>
        <w:t xml:space="preserve"> consistirá en la verificación</w:t>
      </w:r>
      <w:r w:rsidRPr="00AF47FF">
        <w:rPr>
          <w:rFonts w:ascii="Tahoma" w:hAnsi="Tahoma" w:cs="Tahoma"/>
          <w:spacing w:val="1"/>
          <w:sz w:val="18"/>
          <w:szCs w:val="18"/>
        </w:rPr>
        <w:t xml:space="preserve"> </w:t>
      </w:r>
      <w:r w:rsidRPr="00AF47FF">
        <w:rPr>
          <w:rFonts w:ascii="Tahoma" w:hAnsi="Tahoma" w:cs="Tahoma"/>
          <w:sz w:val="18"/>
          <w:szCs w:val="18"/>
        </w:rPr>
        <w:t>del cumplimiento de las especificaciones técnicas establecidas en el contrato y en su caso en los anexos respectivos, así como la</w:t>
      </w:r>
      <w:r w:rsidRPr="00AF47FF">
        <w:rPr>
          <w:rFonts w:ascii="Tahoma" w:hAnsi="Tahoma" w:cs="Tahoma"/>
          <w:spacing w:val="1"/>
          <w:sz w:val="18"/>
          <w:szCs w:val="18"/>
        </w:rPr>
        <w:t xml:space="preserve"> </w:t>
      </w:r>
      <w:r w:rsidRPr="00AF47FF">
        <w:rPr>
          <w:rFonts w:ascii="Tahoma" w:hAnsi="Tahoma" w:cs="Tahoma"/>
          <w:sz w:val="18"/>
          <w:szCs w:val="18"/>
        </w:rPr>
        <w:t>cotización y el requerimiento asociado a ésta.</w:t>
      </w:r>
    </w:p>
    <w:p w14:paraId="440BED0D" w14:textId="77777777"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sz w:val="18"/>
          <w:szCs w:val="18"/>
        </w:rPr>
        <w:t xml:space="preserve">En tal virtud, </w:t>
      </w:r>
      <w:r w:rsidRPr="00AF47FF">
        <w:rPr>
          <w:rFonts w:ascii="Tahoma" w:hAnsi="Tahoma" w:cs="Tahoma"/>
          <w:b/>
          <w:sz w:val="18"/>
          <w:szCs w:val="18"/>
        </w:rPr>
        <w:t xml:space="preserve">"EL PROVEEDOR" </w:t>
      </w:r>
      <w:r w:rsidRPr="00AF47FF">
        <w:rPr>
          <w:rFonts w:ascii="Tahoma" w:hAnsi="Tahoma" w:cs="Tahoma"/>
          <w:sz w:val="18"/>
          <w:szCs w:val="18"/>
        </w:rPr>
        <w:t>manifiesta expresamente su conformidad de que hasta en tanto no se cumpla de conformidad con</w:t>
      </w:r>
      <w:r w:rsidRPr="00AF47FF">
        <w:rPr>
          <w:rFonts w:ascii="Tahoma" w:hAnsi="Tahoma" w:cs="Tahoma"/>
          <w:spacing w:val="1"/>
          <w:sz w:val="18"/>
          <w:szCs w:val="18"/>
        </w:rPr>
        <w:t xml:space="preserve"> </w:t>
      </w:r>
      <w:r w:rsidRPr="00AF47FF">
        <w:rPr>
          <w:rFonts w:ascii="Tahoma" w:hAnsi="Tahoma" w:cs="Tahoma"/>
          <w:sz w:val="18"/>
          <w:szCs w:val="18"/>
        </w:rPr>
        <w:t xml:space="preserve">lo establecido en el párrafo anterior, los servicios, no se tendrán por aceptados por parte de </w:t>
      </w:r>
      <w:r w:rsidRPr="00AF47FF">
        <w:rPr>
          <w:rFonts w:ascii="Tahoma" w:hAnsi="Tahoma" w:cs="Tahoma"/>
          <w:b/>
          <w:sz w:val="18"/>
          <w:szCs w:val="18"/>
        </w:rPr>
        <w:t>"EL CENACE"</w:t>
      </w:r>
      <w:r w:rsidRPr="00AF47FF">
        <w:rPr>
          <w:rFonts w:ascii="Tahoma" w:hAnsi="Tahoma" w:cs="Tahoma"/>
          <w:sz w:val="18"/>
          <w:szCs w:val="18"/>
        </w:rPr>
        <w:t>.</w:t>
      </w:r>
    </w:p>
    <w:p w14:paraId="1891DE5F" w14:textId="77777777" w:rsidR="00B8527F" w:rsidRPr="00AF47FF" w:rsidRDefault="00B8527F" w:rsidP="00B8527F">
      <w:pPr>
        <w:pStyle w:val="Textoindependiente"/>
        <w:ind w:right="48"/>
        <w:rPr>
          <w:rFonts w:ascii="Tahoma" w:hAnsi="Tahoma" w:cs="Tahoma"/>
          <w:sz w:val="18"/>
          <w:szCs w:val="18"/>
        </w:rPr>
      </w:pPr>
    </w:p>
    <w:p w14:paraId="2F0CA367" w14:textId="0EDE9340" w:rsidR="00B8527F" w:rsidRPr="00AF47FF" w:rsidRDefault="00B8527F" w:rsidP="00B8527F">
      <w:pPr>
        <w:pStyle w:val="Textoindependiente"/>
        <w:ind w:right="48"/>
        <w:jc w:val="both"/>
        <w:rPr>
          <w:rFonts w:ascii="Tahoma" w:hAnsi="Tahoma" w:cs="Tahoma"/>
          <w:b/>
          <w:sz w:val="18"/>
          <w:szCs w:val="18"/>
        </w:rPr>
      </w:pPr>
      <w:r w:rsidRPr="00AF47FF">
        <w:rPr>
          <w:rFonts w:ascii="Tahoma" w:hAnsi="Tahoma" w:cs="Tahoma"/>
          <w:b/>
          <w:sz w:val="18"/>
          <w:szCs w:val="18"/>
        </w:rPr>
        <w:t>"EL</w:t>
      </w:r>
      <w:r w:rsidRPr="00AF47FF">
        <w:rPr>
          <w:rFonts w:ascii="Tahoma" w:hAnsi="Tahoma" w:cs="Tahoma"/>
          <w:b/>
          <w:spacing w:val="6"/>
          <w:sz w:val="18"/>
          <w:szCs w:val="18"/>
        </w:rPr>
        <w:t xml:space="preserve"> </w:t>
      </w:r>
      <w:r w:rsidRPr="00AF47FF">
        <w:rPr>
          <w:rFonts w:ascii="Tahoma" w:hAnsi="Tahoma" w:cs="Tahoma"/>
          <w:b/>
          <w:sz w:val="18"/>
          <w:szCs w:val="18"/>
        </w:rPr>
        <w:t>CENACE"</w:t>
      </w:r>
      <w:r w:rsidRPr="00AF47FF">
        <w:rPr>
          <w:rFonts w:ascii="Tahoma" w:hAnsi="Tahoma" w:cs="Tahoma"/>
          <w:sz w:val="18"/>
          <w:szCs w:val="18"/>
        </w:rPr>
        <w:t>,</w:t>
      </w:r>
      <w:r w:rsidRPr="00AF47FF">
        <w:rPr>
          <w:rFonts w:ascii="Tahoma" w:hAnsi="Tahoma" w:cs="Tahoma"/>
          <w:spacing w:val="6"/>
          <w:sz w:val="18"/>
          <w:szCs w:val="18"/>
        </w:rPr>
        <w:t xml:space="preserve"> </w:t>
      </w:r>
      <w:r w:rsidRPr="00AF47FF">
        <w:rPr>
          <w:rFonts w:ascii="Tahoma" w:hAnsi="Tahoma" w:cs="Tahoma"/>
          <w:sz w:val="18"/>
          <w:szCs w:val="18"/>
        </w:rPr>
        <w:t>a</w:t>
      </w:r>
      <w:r w:rsidRPr="00AF47FF">
        <w:rPr>
          <w:rFonts w:ascii="Tahoma" w:hAnsi="Tahoma" w:cs="Tahoma"/>
          <w:spacing w:val="6"/>
          <w:sz w:val="18"/>
          <w:szCs w:val="18"/>
        </w:rPr>
        <w:t xml:space="preserve"> </w:t>
      </w:r>
      <w:r w:rsidRPr="00AF47FF">
        <w:rPr>
          <w:rFonts w:ascii="Tahoma" w:hAnsi="Tahoma" w:cs="Tahoma"/>
          <w:sz w:val="18"/>
          <w:szCs w:val="18"/>
        </w:rPr>
        <w:t>través</w:t>
      </w:r>
      <w:r w:rsidRPr="00AF47FF">
        <w:rPr>
          <w:rFonts w:ascii="Tahoma" w:hAnsi="Tahoma" w:cs="Tahoma"/>
          <w:spacing w:val="6"/>
          <w:sz w:val="18"/>
          <w:szCs w:val="18"/>
        </w:rPr>
        <w:t xml:space="preserve"> </w:t>
      </w:r>
      <w:r w:rsidRPr="00AF47FF">
        <w:rPr>
          <w:rFonts w:ascii="Tahoma" w:hAnsi="Tahoma" w:cs="Tahoma"/>
          <w:sz w:val="18"/>
          <w:szCs w:val="18"/>
        </w:rPr>
        <w:t>administrador</w:t>
      </w:r>
      <w:r w:rsidRPr="00AF47FF">
        <w:rPr>
          <w:rFonts w:ascii="Tahoma" w:hAnsi="Tahoma" w:cs="Tahoma"/>
          <w:spacing w:val="7"/>
          <w:sz w:val="18"/>
          <w:szCs w:val="18"/>
        </w:rPr>
        <w:t xml:space="preserve"> </w:t>
      </w:r>
      <w:r w:rsidRPr="00AF47FF">
        <w:rPr>
          <w:rFonts w:ascii="Tahoma" w:hAnsi="Tahoma" w:cs="Tahoma"/>
          <w:sz w:val="18"/>
          <w:szCs w:val="18"/>
        </w:rPr>
        <w:t>del</w:t>
      </w:r>
      <w:r w:rsidRPr="00AF47FF">
        <w:rPr>
          <w:rFonts w:ascii="Tahoma" w:hAnsi="Tahoma" w:cs="Tahoma"/>
          <w:spacing w:val="6"/>
          <w:sz w:val="18"/>
          <w:szCs w:val="18"/>
        </w:rPr>
        <w:t xml:space="preserve"> </w:t>
      </w:r>
      <w:r w:rsidRPr="00AF47FF">
        <w:rPr>
          <w:rFonts w:ascii="Tahoma" w:hAnsi="Tahoma" w:cs="Tahoma"/>
          <w:sz w:val="18"/>
          <w:szCs w:val="18"/>
        </w:rPr>
        <w:t>contrato</w:t>
      </w:r>
      <w:r w:rsidRPr="00AF47FF">
        <w:rPr>
          <w:rFonts w:ascii="Tahoma" w:hAnsi="Tahoma" w:cs="Tahoma"/>
          <w:spacing w:val="6"/>
          <w:sz w:val="18"/>
          <w:szCs w:val="18"/>
        </w:rPr>
        <w:t xml:space="preserve"> </w:t>
      </w:r>
      <w:r w:rsidRPr="00AF47FF">
        <w:rPr>
          <w:rFonts w:ascii="Tahoma" w:hAnsi="Tahoma" w:cs="Tahoma"/>
          <w:sz w:val="18"/>
          <w:szCs w:val="18"/>
        </w:rPr>
        <w:t>o</w:t>
      </w:r>
      <w:r w:rsidRPr="00AF47FF">
        <w:rPr>
          <w:rFonts w:ascii="Tahoma" w:hAnsi="Tahoma" w:cs="Tahoma"/>
          <w:spacing w:val="6"/>
          <w:sz w:val="18"/>
          <w:szCs w:val="18"/>
        </w:rPr>
        <w:t xml:space="preserve"> </w:t>
      </w:r>
      <w:r w:rsidRPr="00AF47FF">
        <w:rPr>
          <w:rFonts w:ascii="Tahoma" w:hAnsi="Tahoma" w:cs="Tahoma"/>
          <w:sz w:val="18"/>
          <w:szCs w:val="18"/>
        </w:rPr>
        <w:t>a</w:t>
      </w:r>
      <w:r w:rsidRPr="00AF47FF">
        <w:rPr>
          <w:rFonts w:ascii="Tahoma" w:hAnsi="Tahoma" w:cs="Tahoma"/>
          <w:spacing w:val="6"/>
          <w:sz w:val="18"/>
          <w:szCs w:val="18"/>
        </w:rPr>
        <w:t xml:space="preserve"> </w:t>
      </w:r>
      <w:r w:rsidRPr="00AF47FF">
        <w:rPr>
          <w:rFonts w:ascii="Tahoma" w:hAnsi="Tahoma" w:cs="Tahoma"/>
          <w:sz w:val="18"/>
          <w:szCs w:val="18"/>
        </w:rPr>
        <w:t>través</w:t>
      </w:r>
      <w:r w:rsidRPr="00AF47FF">
        <w:rPr>
          <w:rFonts w:ascii="Tahoma" w:hAnsi="Tahoma" w:cs="Tahoma"/>
          <w:spacing w:val="6"/>
          <w:sz w:val="18"/>
          <w:szCs w:val="18"/>
        </w:rPr>
        <w:t xml:space="preserve"> </w:t>
      </w:r>
      <w:r w:rsidRPr="00AF47FF">
        <w:rPr>
          <w:rFonts w:ascii="Tahoma" w:hAnsi="Tahoma" w:cs="Tahoma"/>
          <w:sz w:val="18"/>
          <w:szCs w:val="18"/>
        </w:rPr>
        <w:t>del</w:t>
      </w:r>
      <w:r w:rsidRPr="00AF47FF">
        <w:rPr>
          <w:rFonts w:ascii="Tahoma" w:hAnsi="Tahoma" w:cs="Tahoma"/>
          <w:spacing w:val="7"/>
          <w:sz w:val="18"/>
          <w:szCs w:val="18"/>
        </w:rPr>
        <w:t xml:space="preserve"> </w:t>
      </w:r>
      <w:r w:rsidRPr="00AF47FF">
        <w:rPr>
          <w:rFonts w:ascii="Tahoma" w:hAnsi="Tahoma" w:cs="Tahoma"/>
          <w:sz w:val="18"/>
          <w:szCs w:val="18"/>
        </w:rPr>
        <w:t>personal</w:t>
      </w:r>
      <w:r w:rsidRPr="00AF47FF">
        <w:rPr>
          <w:rFonts w:ascii="Tahoma" w:hAnsi="Tahoma" w:cs="Tahoma"/>
          <w:spacing w:val="6"/>
          <w:sz w:val="18"/>
          <w:szCs w:val="18"/>
        </w:rPr>
        <w:t xml:space="preserve"> </w:t>
      </w:r>
      <w:r w:rsidRPr="00AF47FF">
        <w:rPr>
          <w:rFonts w:ascii="Tahoma" w:hAnsi="Tahoma" w:cs="Tahoma"/>
          <w:sz w:val="18"/>
          <w:szCs w:val="18"/>
        </w:rPr>
        <w:t>que</w:t>
      </w:r>
      <w:r w:rsidRPr="00AF47FF">
        <w:rPr>
          <w:rFonts w:ascii="Tahoma" w:hAnsi="Tahoma" w:cs="Tahoma"/>
          <w:spacing w:val="6"/>
          <w:sz w:val="18"/>
          <w:szCs w:val="18"/>
        </w:rPr>
        <w:t xml:space="preserve"> </w:t>
      </w:r>
      <w:r w:rsidRPr="00AF47FF">
        <w:rPr>
          <w:rFonts w:ascii="Tahoma" w:hAnsi="Tahoma" w:cs="Tahoma"/>
          <w:sz w:val="18"/>
          <w:szCs w:val="18"/>
        </w:rPr>
        <w:t>para</w:t>
      </w:r>
      <w:r w:rsidRPr="00AF47FF">
        <w:rPr>
          <w:rFonts w:ascii="Tahoma" w:hAnsi="Tahoma" w:cs="Tahoma"/>
          <w:spacing w:val="6"/>
          <w:sz w:val="18"/>
          <w:szCs w:val="18"/>
        </w:rPr>
        <w:t xml:space="preserve"> </w:t>
      </w:r>
      <w:r w:rsidRPr="00AF47FF">
        <w:rPr>
          <w:rFonts w:ascii="Tahoma" w:hAnsi="Tahoma" w:cs="Tahoma"/>
          <w:sz w:val="18"/>
          <w:szCs w:val="18"/>
        </w:rPr>
        <w:t>tal</w:t>
      </w:r>
      <w:r w:rsidRPr="00AF47FF">
        <w:rPr>
          <w:rFonts w:ascii="Tahoma" w:hAnsi="Tahoma" w:cs="Tahoma"/>
          <w:spacing w:val="6"/>
          <w:sz w:val="18"/>
          <w:szCs w:val="18"/>
        </w:rPr>
        <w:t xml:space="preserve"> </w:t>
      </w:r>
      <w:r w:rsidRPr="00AF47FF">
        <w:rPr>
          <w:rFonts w:ascii="Tahoma" w:hAnsi="Tahoma" w:cs="Tahoma"/>
          <w:sz w:val="18"/>
          <w:szCs w:val="18"/>
        </w:rPr>
        <w:t>efecto</w:t>
      </w:r>
      <w:r w:rsidRPr="00AF47FF">
        <w:rPr>
          <w:rFonts w:ascii="Tahoma" w:hAnsi="Tahoma" w:cs="Tahoma"/>
          <w:spacing w:val="7"/>
          <w:sz w:val="18"/>
          <w:szCs w:val="18"/>
        </w:rPr>
        <w:t xml:space="preserve"> </w:t>
      </w:r>
      <w:r w:rsidRPr="00AF47FF">
        <w:rPr>
          <w:rFonts w:ascii="Tahoma" w:hAnsi="Tahoma" w:cs="Tahoma"/>
          <w:sz w:val="18"/>
          <w:szCs w:val="18"/>
        </w:rPr>
        <w:t>designe,</w:t>
      </w:r>
      <w:r w:rsidRPr="00AF47FF">
        <w:rPr>
          <w:rFonts w:ascii="Tahoma" w:hAnsi="Tahoma" w:cs="Tahoma"/>
          <w:spacing w:val="6"/>
          <w:sz w:val="18"/>
          <w:szCs w:val="18"/>
        </w:rPr>
        <w:t xml:space="preserve"> </w:t>
      </w:r>
      <w:r w:rsidRPr="00AF47FF">
        <w:rPr>
          <w:rFonts w:ascii="Tahoma" w:hAnsi="Tahoma" w:cs="Tahoma"/>
          <w:sz w:val="18"/>
          <w:szCs w:val="18"/>
        </w:rPr>
        <w:t>podrá</w:t>
      </w:r>
      <w:r w:rsidRPr="00AF47FF">
        <w:rPr>
          <w:rFonts w:ascii="Tahoma" w:hAnsi="Tahoma" w:cs="Tahoma"/>
          <w:spacing w:val="6"/>
          <w:sz w:val="18"/>
          <w:szCs w:val="18"/>
        </w:rPr>
        <w:t xml:space="preserve"> </w:t>
      </w:r>
      <w:r w:rsidRPr="00AF47FF">
        <w:rPr>
          <w:rFonts w:ascii="Tahoma" w:hAnsi="Tahoma" w:cs="Tahoma"/>
          <w:sz w:val="18"/>
          <w:szCs w:val="18"/>
        </w:rPr>
        <w:t>rechazar</w:t>
      </w:r>
      <w:r w:rsidRPr="00AF47FF">
        <w:rPr>
          <w:rFonts w:ascii="Tahoma" w:hAnsi="Tahoma" w:cs="Tahoma"/>
          <w:spacing w:val="6"/>
          <w:sz w:val="18"/>
          <w:szCs w:val="18"/>
        </w:rPr>
        <w:t xml:space="preserve"> </w:t>
      </w:r>
      <w:r w:rsidRPr="00AF47FF">
        <w:rPr>
          <w:rFonts w:ascii="Tahoma" w:hAnsi="Tahoma" w:cs="Tahoma"/>
          <w:sz w:val="18"/>
          <w:szCs w:val="18"/>
        </w:rPr>
        <w:t>los</w:t>
      </w:r>
      <w:r w:rsidRPr="00AF47FF">
        <w:rPr>
          <w:rFonts w:ascii="Tahoma" w:hAnsi="Tahoma" w:cs="Tahoma"/>
          <w:spacing w:val="6"/>
          <w:sz w:val="18"/>
          <w:szCs w:val="18"/>
        </w:rPr>
        <w:t xml:space="preserve"> </w:t>
      </w:r>
      <w:proofErr w:type="gramStart"/>
      <w:r w:rsidR="00F86122">
        <w:rPr>
          <w:rFonts w:ascii="Tahoma" w:hAnsi="Tahoma" w:cs="Tahoma"/>
          <w:sz w:val="18"/>
          <w:szCs w:val="18"/>
        </w:rPr>
        <w:t xml:space="preserve">bienes </w:t>
      </w:r>
      <w:r w:rsidRPr="00AF47FF">
        <w:rPr>
          <w:rFonts w:ascii="Tahoma" w:hAnsi="Tahoma" w:cs="Tahoma"/>
          <w:spacing w:val="-47"/>
          <w:sz w:val="18"/>
          <w:szCs w:val="18"/>
        </w:rPr>
        <w:t xml:space="preserve"> </w:t>
      </w:r>
      <w:r w:rsidRPr="00AF47FF">
        <w:rPr>
          <w:rFonts w:ascii="Tahoma" w:hAnsi="Tahoma" w:cs="Tahoma"/>
          <w:sz w:val="18"/>
          <w:szCs w:val="18"/>
        </w:rPr>
        <w:t>si</w:t>
      </w:r>
      <w:proofErr w:type="gramEnd"/>
      <w:r w:rsidRPr="00AF47FF">
        <w:rPr>
          <w:rFonts w:ascii="Tahoma" w:hAnsi="Tahoma" w:cs="Tahoma"/>
          <w:sz w:val="18"/>
          <w:szCs w:val="18"/>
        </w:rPr>
        <w:t xml:space="preserve"> no reúnen las especificaciones y alcances establecidos en este contrato y en su Anexo técnico, obligándose </w:t>
      </w:r>
      <w:r w:rsidRPr="00AF47FF">
        <w:rPr>
          <w:rFonts w:ascii="Tahoma" w:hAnsi="Tahoma" w:cs="Tahoma"/>
          <w:b/>
          <w:sz w:val="18"/>
          <w:szCs w:val="18"/>
        </w:rPr>
        <w:t>"EL PROVEEDOR"</w:t>
      </w:r>
      <w:r w:rsidRPr="00AF47FF">
        <w:rPr>
          <w:rFonts w:ascii="Tahoma" w:hAnsi="Tahoma" w:cs="Tahoma"/>
          <w:b/>
          <w:spacing w:val="1"/>
          <w:sz w:val="18"/>
          <w:szCs w:val="18"/>
        </w:rPr>
        <w:t xml:space="preserve"> </w:t>
      </w:r>
      <w:r w:rsidRPr="00AF47FF">
        <w:rPr>
          <w:rFonts w:ascii="Tahoma" w:hAnsi="Tahoma" w:cs="Tahoma"/>
          <w:sz w:val="18"/>
          <w:szCs w:val="18"/>
        </w:rPr>
        <w:t xml:space="preserve">en este supuesto a entregarlos nuevamente bajo su exclusiva responsabilidad y sin costo adicional para </w:t>
      </w:r>
      <w:r w:rsidRPr="00AF47FF">
        <w:rPr>
          <w:rFonts w:ascii="Tahoma" w:hAnsi="Tahoma" w:cs="Tahoma"/>
          <w:b/>
          <w:sz w:val="18"/>
          <w:szCs w:val="18"/>
        </w:rPr>
        <w:t>"EL CENACE"</w:t>
      </w:r>
    </w:p>
    <w:p w14:paraId="12E56570" w14:textId="77777777" w:rsidR="00B8527F" w:rsidRPr="00AF47FF" w:rsidRDefault="00B8527F" w:rsidP="00B8527F">
      <w:pPr>
        <w:pStyle w:val="Textoindependiente"/>
        <w:ind w:right="48"/>
        <w:rPr>
          <w:rFonts w:ascii="Tahoma" w:hAnsi="Tahoma" w:cs="Tahoma"/>
          <w:b/>
          <w:sz w:val="18"/>
          <w:szCs w:val="18"/>
        </w:rPr>
      </w:pPr>
    </w:p>
    <w:p w14:paraId="057123F3" w14:textId="77777777" w:rsidR="00B8527F" w:rsidRPr="00AF47FF" w:rsidRDefault="00B8527F" w:rsidP="00B8527F">
      <w:pPr>
        <w:pStyle w:val="Ttulo2"/>
        <w:spacing w:before="0" w:line="240" w:lineRule="auto"/>
        <w:ind w:right="48"/>
        <w:rPr>
          <w:rFonts w:ascii="Tahoma" w:hAnsi="Tahoma" w:cs="Tahoma"/>
          <w:color w:val="auto"/>
          <w:sz w:val="18"/>
          <w:szCs w:val="18"/>
        </w:rPr>
      </w:pPr>
      <w:bookmarkStart w:id="72" w:name="_Toc102651814"/>
      <w:bookmarkStart w:id="73" w:name="_Toc103948836"/>
      <w:r w:rsidRPr="00AF47FF">
        <w:rPr>
          <w:rFonts w:ascii="Tahoma" w:hAnsi="Tahoma" w:cs="Tahoma"/>
          <w:color w:val="auto"/>
          <w:sz w:val="18"/>
          <w:szCs w:val="18"/>
        </w:rPr>
        <w:t>La presente Cláusula no debe considerarse incluida en este contrato.</w:t>
      </w:r>
      <w:bookmarkEnd w:id="72"/>
      <w:bookmarkEnd w:id="73"/>
      <w:r w:rsidRPr="00AF47FF">
        <w:rPr>
          <w:rFonts w:ascii="Tahoma" w:hAnsi="Tahoma" w:cs="Tahoma"/>
          <w:color w:val="auto"/>
          <w:sz w:val="18"/>
          <w:szCs w:val="18"/>
        </w:rPr>
        <w:t xml:space="preserve"> </w:t>
      </w:r>
    </w:p>
    <w:p w14:paraId="607CE5D6" w14:textId="77777777" w:rsidR="00B8527F" w:rsidRPr="00AF47FF" w:rsidRDefault="00B8527F" w:rsidP="00B8527F">
      <w:pPr>
        <w:pStyle w:val="Ttulo2"/>
        <w:spacing w:before="0" w:line="240" w:lineRule="auto"/>
        <w:ind w:right="48"/>
        <w:rPr>
          <w:rFonts w:ascii="Tahoma" w:hAnsi="Tahoma" w:cs="Tahoma"/>
          <w:color w:val="auto"/>
          <w:sz w:val="18"/>
          <w:szCs w:val="18"/>
        </w:rPr>
      </w:pPr>
    </w:p>
    <w:p w14:paraId="328A244D" w14:textId="77777777" w:rsidR="00B8527F" w:rsidRPr="00AF47FF" w:rsidRDefault="00B8527F" w:rsidP="00B8527F">
      <w:pPr>
        <w:pStyle w:val="Ttulo2"/>
        <w:spacing w:before="0" w:line="240" w:lineRule="auto"/>
        <w:ind w:right="48"/>
        <w:rPr>
          <w:rFonts w:ascii="Tahoma" w:hAnsi="Tahoma" w:cs="Tahoma"/>
          <w:color w:val="auto"/>
          <w:sz w:val="18"/>
          <w:szCs w:val="18"/>
        </w:rPr>
      </w:pPr>
      <w:bookmarkStart w:id="74" w:name="_Toc102651815"/>
      <w:bookmarkStart w:id="75" w:name="_Toc103948837"/>
      <w:r w:rsidRPr="00AF47FF">
        <w:rPr>
          <w:rFonts w:ascii="Tahoma" w:hAnsi="Tahoma" w:cs="Tahoma"/>
          <w:color w:val="auto"/>
          <w:sz w:val="18"/>
          <w:szCs w:val="18"/>
        </w:rPr>
        <w:t>VIGÉSIMA TERCERA. DEDUCCIONES (NO APLICA)</w:t>
      </w:r>
      <w:bookmarkEnd w:id="74"/>
      <w:bookmarkEnd w:id="75"/>
    </w:p>
    <w:p w14:paraId="789F647A" w14:textId="77777777"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sz w:val="18"/>
          <w:szCs w:val="18"/>
        </w:rPr>
        <w:t xml:space="preserve">En caso de que </w:t>
      </w:r>
      <w:r w:rsidRPr="00AF47FF">
        <w:rPr>
          <w:rFonts w:ascii="Tahoma" w:hAnsi="Tahoma" w:cs="Tahoma"/>
          <w:b/>
          <w:sz w:val="18"/>
          <w:szCs w:val="18"/>
        </w:rPr>
        <w:t xml:space="preserve">"EL PROVEEDOR" </w:t>
      </w:r>
      <w:r w:rsidRPr="00AF47FF">
        <w:rPr>
          <w:rFonts w:ascii="Tahoma" w:hAnsi="Tahoma" w:cs="Tahoma"/>
          <w:sz w:val="18"/>
          <w:szCs w:val="18"/>
        </w:rPr>
        <w:t>incurra en incumplimiento de cualquiera de sus obligaciones contractuales de forma parcial o</w:t>
      </w:r>
      <w:r w:rsidRPr="00AF47FF">
        <w:rPr>
          <w:rFonts w:ascii="Tahoma" w:hAnsi="Tahoma" w:cs="Tahoma"/>
          <w:spacing w:val="1"/>
          <w:sz w:val="18"/>
          <w:szCs w:val="18"/>
        </w:rPr>
        <w:t xml:space="preserve"> </w:t>
      </w:r>
      <w:r w:rsidRPr="00AF47FF">
        <w:rPr>
          <w:rFonts w:ascii="Tahoma" w:hAnsi="Tahoma" w:cs="Tahoma"/>
          <w:sz w:val="18"/>
          <w:szCs w:val="18"/>
        </w:rPr>
        <w:t>deficiente a lo estipulado en las cláusulas del presente contrato y sus respectivos anexos, así como la cotización y el requerimiento</w:t>
      </w:r>
      <w:r w:rsidRPr="00AF47FF">
        <w:rPr>
          <w:rFonts w:ascii="Tahoma" w:hAnsi="Tahoma" w:cs="Tahoma"/>
          <w:spacing w:val="1"/>
          <w:sz w:val="18"/>
          <w:szCs w:val="18"/>
        </w:rPr>
        <w:t xml:space="preserve"> </w:t>
      </w:r>
      <w:r w:rsidRPr="00AF47FF">
        <w:rPr>
          <w:rFonts w:ascii="Tahoma" w:hAnsi="Tahoma" w:cs="Tahoma"/>
          <w:sz w:val="18"/>
          <w:szCs w:val="18"/>
        </w:rPr>
        <w:t xml:space="preserve">asociado a ésta, </w:t>
      </w:r>
      <w:r w:rsidRPr="00AF47FF">
        <w:rPr>
          <w:rFonts w:ascii="Tahoma" w:hAnsi="Tahoma" w:cs="Tahoma"/>
          <w:b/>
          <w:sz w:val="18"/>
          <w:szCs w:val="18"/>
        </w:rPr>
        <w:t xml:space="preserve">"EL CENACE" </w:t>
      </w:r>
      <w:r w:rsidRPr="00AF47FF">
        <w:rPr>
          <w:rFonts w:ascii="Tahoma" w:hAnsi="Tahoma" w:cs="Tahoma"/>
          <w:sz w:val="18"/>
          <w:szCs w:val="18"/>
        </w:rPr>
        <w:t>por conducto del administrador del contrato aplicará una deducción del 10.0% sobre el monto de los</w:t>
      </w:r>
      <w:r w:rsidRPr="00AF47FF">
        <w:rPr>
          <w:rFonts w:ascii="Tahoma" w:hAnsi="Tahoma" w:cs="Tahoma"/>
          <w:spacing w:val="1"/>
          <w:sz w:val="18"/>
          <w:szCs w:val="18"/>
        </w:rPr>
        <w:t xml:space="preserve"> </w:t>
      </w:r>
      <w:r w:rsidRPr="00AF47FF">
        <w:rPr>
          <w:rFonts w:ascii="Tahoma" w:hAnsi="Tahoma" w:cs="Tahoma"/>
          <w:sz w:val="18"/>
          <w:szCs w:val="18"/>
        </w:rPr>
        <w:t>bienes proporcionados en forma parcial o deficientemente (o los días de atraso en el inicio de la prestación del servicio o del</w:t>
      </w:r>
      <w:r w:rsidRPr="00AF47FF">
        <w:rPr>
          <w:rFonts w:ascii="Tahoma" w:hAnsi="Tahoma" w:cs="Tahoma"/>
          <w:spacing w:val="1"/>
          <w:sz w:val="18"/>
          <w:szCs w:val="18"/>
        </w:rPr>
        <w:t xml:space="preserve"> </w:t>
      </w:r>
      <w:r w:rsidRPr="00AF47FF">
        <w:rPr>
          <w:rFonts w:ascii="Tahoma" w:hAnsi="Tahoma" w:cs="Tahoma"/>
          <w:sz w:val="18"/>
          <w:szCs w:val="18"/>
        </w:rPr>
        <w:t xml:space="preserve">arrendamiento), los montos a deducir se aplicarán en el CFDI o factura electrónica que </w:t>
      </w:r>
      <w:r w:rsidRPr="00AF47FF">
        <w:rPr>
          <w:rFonts w:ascii="Tahoma" w:hAnsi="Tahoma" w:cs="Tahoma"/>
          <w:b/>
          <w:sz w:val="18"/>
          <w:szCs w:val="18"/>
        </w:rPr>
        <w:t xml:space="preserve">"EL PROVEEDOR" </w:t>
      </w:r>
      <w:r w:rsidRPr="00AF47FF">
        <w:rPr>
          <w:rFonts w:ascii="Tahoma" w:hAnsi="Tahoma" w:cs="Tahoma"/>
          <w:sz w:val="18"/>
          <w:szCs w:val="18"/>
        </w:rPr>
        <w:t>presente para su cobro,</w:t>
      </w:r>
      <w:r w:rsidRPr="00AF47FF">
        <w:rPr>
          <w:rFonts w:ascii="Tahoma" w:hAnsi="Tahoma" w:cs="Tahoma"/>
          <w:spacing w:val="1"/>
          <w:sz w:val="18"/>
          <w:szCs w:val="18"/>
        </w:rPr>
        <w:t xml:space="preserve"> </w:t>
      </w:r>
      <w:r w:rsidRPr="00AF47FF">
        <w:rPr>
          <w:rFonts w:ascii="Tahoma" w:hAnsi="Tahoma" w:cs="Tahoma"/>
          <w:sz w:val="18"/>
          <w:szCs w:val="18"/>
        </w:rPr>
        <w:t>en el pago que se encuentre en trámite o bien en el siguiente pago.</w:t>
      </w:r>
    </w:p>
    <w:p w14:paraId="15DE999A" w14:textId="77777777" w:rsidR="00B8527F" w:rsidRPr="00AF47FF" w:rsidRDefault="00B8527F" w:rsidP="00B8527F">
      <w:pPr>
        <w:pStyle w:val="Textoindependiente"/>
        <w:ind w:right="48"/>
        <w:rPr>
          <w:rFonts w:ascii="Tahoma" w:hAnsi="Tahoma" w:cs="Tahoma"/>
          <w:sz w:val="18"/>
          <w:szCs w:val="18"/>
        </w:rPr>
      </w:pPr>
    </w:p>
    <w:p w14:paraId="17B77766" w14:textId="77777777" w:rsidR="00B8527F" w:rsidRPr="00AF47FF" w:rsidRDefault="00B8527F" w:rsidP="00F86122">
      <w:pPr>
        <w:pStyle w:val="Textoindependiente"/>
        <w:ind w:right="48"/>
        <w:jc w:val="both"/>
        <w:rPr>
          <w:rFonts w:ascii="Tahoma" w:hAnsi="Tahoma" w:cs="Tahoma"/>
          <w:sz w:val="18"/>
          <w:szCs w:val="18"/>
        </w:rPr>
      </w:pPr>
      <w:r w:rsidRPr="00AF47FF">
        <w:rPr>
          <w:rFonts w:ascii="Tahoma" w:hAnsi="Tahoma" w:cs="Tahoma"/>
          <w:sz w:val="18"/>
          <w:szCs w:val="18"/>
        </w:rPr>
        <w:t>En</w:t>
      </w:r>
      <w:r w:rsidRPr="00AF47FF">
        <w:rPr>
          <w:rFonts w:ascii="Tahoma" w:hAnsi="Tahoma" w:cs="Tahoma"/>
          <w:spacing w:val="13"/>
          <w:sz w:val="18"/>
          <w:szCs w:val="18"/>
        </w:rPr>
        <w:t xml:space="preserve"> </w:t>
      </w:r>
      <w:r w:rsidRPr="00AF47FF">
        <w:rPr>
          <w:rFonts w:ascii="Tahoma" w:hAnsi="Tahoma" w:cs="Tahoma"/>
          <w:sz w:val="18"/>
          <w:szCs w:val="18"/>
        </w:rPr>
        <w:t>caso</w:t>
      </w:r>
      <w:r w:rsidRPr="00AF47FF">
        <w:rPr>
          <w:rFonts w:ascii="Tahoma" w:hAnsi="Tahoma" w:cs="Tahoma"/>
          <w:spacing w:val="13"/>
          <w:sz w:val="18"/>
          <w:szCs w:val="18"/>
        </w:rPr>
        <w:t xml:space="preserve"> </w:t>
      </w:r>
      <w:r w:rsidRPr="00AF47FF">
        <w:rPr>
          <w:rFonts w:ascii="Tahoma" w:hAnsi="Tahoma" w:cs="Tahoma"/>
          <w:sz w:val="18"/>
          <w:szCs w:val="18"/>
        </w:rPr>
        <w:t>de</w:t>
      </w:r>
      <w:r w:rsidRPr="00AF47FF">
        <w:rPr>
          <w:rFonts w:ascii="Tahoma" w:hAnsi="Tahoma" w:cs="Tahoma"/>
          <w:spacing w:val="13"/>
          <w:sz w:val="18"/>
          <w:szCs w:val="18"/>
        </w:rPr>
        <w:t xml:space="preserve"> </w:t>
      </w:r>
      <w:r w:rsidRPr="00AF47FF">
        <w:rPr>
          <w:rFonts w:ascii="Tahoma" w:hAnsi="Tahoma" w:cs="Tahoma"/>
          <w:sz w:val="18"/>
          <w:szCs w:val="18"/>
        </w:rPr>
        <w:t>no</w:t>
      </w:r>
      <w:r w:rsidRPr="00AF47FF">
        <w:rPr>
          <w:rFonts w:ascii="Tahoma" w:hAnsi="Tahoma" w:cs="Tahoma"/>
          <w:spacing w:val="13"/>
          <w:sz w:val="18"/>
          <w:szCs w:val="18"/>
        </w:rPr>
        <w:t xml:space="preserve"> </w:t>
      </w:r>
      <w:r w:rsidRPr="00AF47FF">
        <w:rPr>
          <w:rFonts w:ascii="Tahoma" w:hAnsi="Tahoma" w:cs="Tahoma"/>
          <w:sz w:val="18"/>
          <w:szCs w:val="18"/>
        </w:rPr>
        <w:t>existir</w:t>
      </w:r>
      <w:r w:rsidRPr="00AF47FF">
        <w:rPr>
          <w:rFonts w:ascii="Tahoma" w:hAnsi="Tahoma" w:cs="Tahoma"/>
          <w:spacing w:val="13"/>
          <w:sz w:val="18"/>
          <w:szCs w:val="18"/>
        </w:rPr>
        <w:t xml:space="preserve"> </w:t>
      </w:r>
      <w:r w:rsidRPr="00AF47FF">
        <w:rPr>
          <w:rFonts w:ascii="Tahoma" w:hAnsi="Tahoma" w:cs="Tahoma"/>
          <w:sz w:val="18"/>
          <w:szCs w:val="18"/>
        </w:rPr>
        <w:t>pagos</w:t>
      </w:r>
      <w:r w:rsidRPr="00AF47FF">
        <w:rPr>
          <w:rFonts w:ascii="Tahoma" w:hAnsi="Tahoma" w:cs="Tahoma"/>
          <w:spacing w:val="13"/>
          <w:sz w:val="18"/>
          <w:szCs w:val="18"/>
        </w:rPr>
        <w:t xml:space="preserve"> </w:t>
      </w:r>
      <w:r w:rsidRPr="00AF47FF">
        <w:rPr>
          <w:rFonts w:ascii="Tahoma" w:hAnsi="Tahoma" w:cs="Tahoma"/>
          <w:sz w:val="18"/>
          <w:szCs w:val="18"/>
        </w:rPr>
        <w:t>pendientes,</w:t>
      </w:r>
      <w:r w:rsidRPr="00AF47FF">
        <w:rPr>
          <w:rFonts w:ascii="Tahoma" w:hAnsi="Tahoma" w:cs="Tahoma"/>
          <w:spacing w:val="13"/>
          <w:sz w:val="18"/>
          <w:szCs w:val="18"/>
        </w:rPr>
        <w:t xml:space="preserve"> </w:t>
      </w:r>
      <w:r w:rsidRPr="00AF47FF">
        <w:rPr>
          <w:rFonts w:ascii="Tahoma" w:hAnsi="Tahoma" w:cs="Tahoma"/>
          <w:sz w:val="18"/>
          <w:szCs w:val="18"/>
        </w:rPr>
        <w:t>la</w:t>
      </w:r>
      <w:r w:rsidRPr="00AF47FF">
        <w:rPr>
          <w:rFonts w:ascii="Tahoma" w:hAnsi="Tahoma" w:cs="Tahoma"/>
          <w:spacing w:val="13"/>
          <w:sz w:val="18"/>
          <w:szCs w:val="18"/>
        </w:rPr>
        <w:t xml:space="preserve"> </w:t>
      </w:r>
      <w:r w:rsidRPr="00AF47FF">
        <w:rPr>
          <w:rFonts w:ascii="Tahoma" w:hAnsi="Tahoma" w:cs="Tahoma"/>
          <w:sz w:val="18"/>
          <w:szCs w:val="18"/>
        </w:rPr>
        <w:t>deducción</w:t>
      </w:r>
      <w:r w:rsidRPr="00AF47FF">
        <w:rPr>
          <w:rFonts w:ascii="Tahoma" w:hAnsi="Tahoma" w:cs="Tahoma"/>
          <w:spacing w:val="13"/>
          <w:sz w:val="18"/>
          <w:szCs w:val="18"/>
        </w:rPr>
        <w:t xml:space="preserve"> </w:t>
      </w:r>
      <w:r w:rsidRPr="00AF47FF">
        <w:rPr>
          <w:rFonts w:ascii="Tahoma" w:hAnsi="Tahoma" w:cs="Tahoma"/>
          <w:sz w:val="18"/>
          <w:szCs w:val="18"/>
        </w:rPr>
        <w:t>se</w:t>
      </w:r>
      <w:r w:rsidRPr="00AF47FF">
        <w:rPr>
          <w:rFonts w:ascii="Tahoma" w:hAnsi="Tahoma" w:cs="Tahoma"/>
          <w:spacing w:val="13"/>
          <w:sz w:val="18"/>
          <w:szCs w:val="18"/>
        </w:rPr>
        <w:t xml:space="preserve"> </w:t>
      </w:r>
      <w:r w:rsidRPr="00AF47FF">
        <w:rPr>
          <w:rFonts w:ascii="Tahoma" w:hAnsi="Tahoma" w:cs="Tahoma"/>
          <w:sz w:val="18"/>
          <w:szCs w:val="18"/>
        </w:rPr>
        <w:t>aplicará</w:t>
      </w:r>
      <w:r w:rsidRPr="00AF47FF">
        <w:rPr>
          <w:rFonts w:ascii="Tahoma" w:hAnsi="Tahoma" w:cs="Tahoma"/>
          <w:spacing w:val="13"/>
          <w:sz w:val="18"/>
          <w:szCs w:val="18"/>
        </w:rPr>
        <w:t xml:space="preserve"> </w:t>
      </w:r>
      <w:r w:rsidRPr="00AF47FF">
        <w:rPr>
          <w:rFonts w:ascii="Tahoma" w:hAnsi="Tahoma" w:cs="Tahoma"/>
          <w:sz w:val="18"/>
          <w:szCs w:val="18"/>
        </w:rPr>
        <w:t>sobre</w:t>
      </w:r>
      <w:r w:rsidRPr="00AF47FF">
        <w:rPr>
          <w:rFonts w:ascii="Tahoma" w:hAnsi="Tahoma" w:cs="Tahoma"/>
          <w:spacing w:val="13"/>
          <w:sz w:val="18"/>
          <w:szCs w:val="18"/>
        </w:rPr>
        <w:t xml:space="preserve"> </w:t>
      </w:r>
      <w:r w:rsidRPr="00AF47FF">
        <w:rPr>
          <w:rFonts w:ascii="Tahoma" w:hAnsi="Tahoma" w:cs="Tahoma"/>
          <w:sz w:val="18"/>
          <w:szCs w:val="18"/>
        </w:rPr>
        <w:t>la</w:t>
      </w:r>
      <w:r w:rsidRPr="00AF47FF">
        <w:rPr>
          <w:rFonts w:ascii="Tahoma" w:hAnsi="Tahoma" w:cs="Tahoma"/>
          <w:spacing w:val="13"/>
          <w:sz w:val="18"/>
          <w:szCs w:val="18"/>
        </w:rPr>
        <w:t xml:space="preserve"> </w:t>
      </w:r>
      <w:r w:rsidRPr="00AF47FF">
        <w:rPr>
          <w:rFonts w:ascii="Tahoma" w:hAnsi="Tahoma" w:cs="Tahoma"/>
          <w:sz w:val="18"/>
          <w:szCs w:val="18"/>
        </w:rPr>
        <w:t>garantía</w:t>
      </w:r>
      <w:r w:rsidRPr="00AF47FF">
        <w:rPr>
          <w:rFonts w:ascii="Tahoma" w:hAnsi="Tahoma" w:cs="Tahoma"/>
          <w:spacing w:val="13"/>
          <w:sz w:val="18"/>
          <w:szCs w:val="18"/>
        </w:rPr>
        <w:t xml:space="preserve"> </w:t>
      </w:r>
      <w:r w:rsidRPr="00AF47FF">
        <w:rPr>
          <w:rFonts w:ascii="Tahoma" w:hAnsi="Tahoma" w:cs="Tahoma"/>
          <w:sz w:val="18"/>
          <w:szCs w:val="18"/>
        </w:rPr>
        <w:t>de</w:t>
      </w:r>
      <w:r w:rsidRPr="00AF47FF">
        <w:rPr>
          <w:rFonts w:ascii="Tahoma" w:hAnsi="Tahoma" w:cs="Tahoma"/>
          <w:spacing w:val="13"/>
          <w:sz w:val="18"/>
          <w:szCs w:val="18"/>
        </w:rPr>
        <w:t xml:space="preserve"> </w:t>
      </w:r>
      <w:r w:rsidRPr="00AF47FF">
        <w:rPr>
          <w:rFonts w:ascii="Tahoma" w:hAnsi="Tahoma" w:cs="Tahoma"/>
          <w:sz w:val="18"/>
          <w:szCs w:val="18"/>
        </w:rPr>
        <w:t>cumplimiento</w:t>
      </w:r>
      <w:r w:rsidRPr="00AF47FF">
        <w:rPr>
          <w:rFonts w:ascii="Tahoma" w:hAnsi="Tahoma" w:cs="Tahoma"/>
          <w:spacing w:val="13"/>
          <w:sz w:val="18"/>
          <w:szCs w:val="18"/>
        </w:rPr>
        <w:t xml:space="preserve"> </w:t>
      </w:r>
      <w:r w:rsidRPr="00AF47FF">
        <w:rPr>
          <w:rFonts w:ascii="Tahoma" w:hAnsi="Tahoma" w:cs="Tahoma"/>
          <w:sz w:val="18"/>
          <w:szCs w:val="18"/>
        </w:rPr>
        <w:t>del</w:t>
      </w:r>
      <w:r w:rsidRPr="00AF47FF">
        <w:rPr>
          <w:rFonts w:ascii="Tahoma" w:hAnsi="Tahoma" w:cs="Tahoma"/>
          <w:spacing w:val="13"/>
          <w:sz w:val="18"/>
          <w:szCs w:val="18"/>
        </w:rPr>
        <w:t xml:space="preserve"> </w:t>
      </w:r>
      <w:r w:rsidRPr="00AF47FF">
        <w:rPr>
          <w:rFonts w:ascii="Tahoma" w:hAnsi="Tahoma" w:cs="Tahoma"/>
          <w:sz w:val="18"/>
          <w:szCs w:val="18"/>
        </w:rPr>
        <w:t>contrato</w:t>
      </w:r>
      <w:r w:rsidRPr="00AF47FF">
        <w:rPr>
          <w:rFonts w:ascii="Tahoma" w:hAnsi="Tahoma" w:cs="Tahoma"/>
          <w:spacing w:val="13"/>
          <w:sz w:val="18"/>
          <w:szCs w:val="18"/>
        </w:rPr>
        <w:t xml:space="preserve"> </w:t>
      </w:r>
      <w:r w:rsidRPr="00AF47FF">
        <w:rPr>
          <w:rFonts w:ascii="Tahoma" w:hAnsi="Tahoma" w:cs="Tahoma"/>
          <w:sz w:val="18"/>
          <w:szCs w:val="18"/>
        </w:rPr>
        <w:t>siempre</w:t>
      </w:r>
      <w:r w:rsidRPr="00AF47FF">
        <w:rPr>
          <w:rFonts w:ascii="Tahoma" w:hAnsi="Tahoma" w:cs="Tahoma"/>
          <w:spacing w:val="13"/>
          <w:sz w:val="18"/>
          <w:szCs w:val="18"/>
        </w:rPr>
        <w:t xml:space="preserve"> </w:t>
      </w:r>
      <w:r w:rsidRPr="00AF47FF">
        <w:rPr>
          <w:rFonts w:ascii="Tahoma" w:hAnsi="Tahoma" w:cs="Tahoma"/>
          <w:sz w:val="18"/>
          <w:szCs w:val="18"/>
        </w:rPr>
        <w:t>y</w:t>
      </w:r>
      <w:r w:rsidRPr="00AF47FF">
        <w:rPr>
          <w:rFonts w:ascii="Tahoma" w:hAnsi="Tahoma" w:cs="Tahoma"/>
          <w:spacing w:val="13"/>
          <w:sz w:val="18"/>
          <w:szCs w:val="18"/>
        </w:rPr>
        <w:t xml:space="preserve"> </w:t>
      </w:r>
      <w:r w:rsidRPr="00AF47FF">
        <w:rPr>
          <w:rFonts w:ascii="Tahoma" w:hAnsi="Tahoma" w:cs="Tahoma"/>
          <w:sz w:val="18"/>
          <w:szCs w:val="18"/>
        </w:rPr>
        <w:t xml:space="preserve">cuando </w:t>
      </w:r>
      <w:r w:rsidRPr="00AF47FF">
        <w:rPr>
          <w:rFonts w:ascii="Tahoma" w:hAnsi="Tahoma" w:cs="Tahoma"/>
          <w:b/>
          <w:sz w:val="18"/>
          <w:szCs w:val="18"/>
        </w:rPr>
        <w:t xml:space="preserve">"EL PROVEEDOR" </w:t>
      </w:r>
      <w:r w:rsidRPr="00AF47FF">
        <w:rPr>
          <w:rFonts w:ascii="Tahoma" w:hAnsi="Tahoma" w:cs="Tahoma"/>
          <w:sz w:val="18"/>
          <w:szCs w:val="18"/>
        </w:rPr>
        <w:t>no realice el pago de esta.</w:t>
      </w:r>
    </w:p>
    <w:p w14:paraId="746C3E59" w14:textId="77777777" w:rsidR="00B8527F" w:rsidRPr="00AF47FF" w:rsidRDefault="00B8527F" w:rsidP="00B8527F">
      <w:pPr>
        <w:pStyle w:val="Textoindependiente"/>
        <w:ind w:right="48"/>
        <w:rPr>
          <w:rFonts w:ascii="Tahoma" w:hAnsi="Tahoma" w:cs="Tahoma"/>
          <w:sz w:val="18"/>
          <w:szCs w:val="18"/>
        </w:rPr>
      </w:pPr>
    </w:p>
    <w:p w14:paraId="77A0C24E" w14:textId="77777777"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sz w:val="18"/>
          <w:szCs w:val="18"/>
        </w:rPr>
        <w:t>Lo anterior, en el entendido de que se cumpla con el objeto de este contrato de forma inmediata, conforme a lo acordado. En caso</w:t>
      </w:r>
      <w:r w:rsidRPr="00AF47FF">
        <w:rPr>
          <w:rFonts w:ascii="Tahoma" w:hAnsi="Tahoma" w:cs="Tahoma"/>
          <w:spacing w:val="1"/>
          <w:sz w:val="18"/>
          <w:szCs w:val="18"/>
        </w:rPr>
        <w:t xml:space="preserve"> </w:t>
      </w:r>
      <w:r w:rsidRPr="00AF47FF">
        <w:rPr>
          <w:rFonts w:ascii="Tahoma" w:hAnsi="Tahoma" w:cs="Tahoma"/>
          <w:sz w:val="18"/>
          <w:szCs w:val="18"/>
        </w:rPr>
        <w:t xml:space="preserve">contrario, </w:t>
      </w:r>
      <w:r w:rsidRPr="00AF47FF">
        <w:rPr>
          <w:rFonts w:ascii="Tahoma" w:hAnsi="Tahoma" w:cs="Tahoma"/>
          <w:b/>
          <w:sz w:val="18"/>
          <w:szCs w:val="18"/>
        </w:rPr>
        <w:t xml:space="preserve">"EL CENACE" </w:t>
      </w:r>
      <w:r w:rsidRPr="00AF47FF">
        <w:rPr>
          <w:rFonts w:ascii="Tahoma" w:hAnsi="Tahoma" w:cs="Tahoma"/>
          <w:sz w:val="18"/>
          <w:szCs w:val="18"/>
        </w:rPr>
        <w:t>podrá iniciar en cualquier momento posterior al incumplimiento, el procedimiento de rescisión del contrato,</w:t>
      </w:r>
      <w:r w:rsidRPr="00AF47FF">
        <w:rPr>
          <w:rFonts w:ascii="Tahoma" w:hAnsi="Tahoma" w:cs="Tahoma"/>
          <w:spacing w:val="1"/>
          <w:sz w:val="18"/>
          <w:szCs w:val="18"/>
        </w:rPr>
        <w:t xml:space="preserve"> </w:t>
      </w:r>
      <w:r w:rsidRPr="00AF47FF">
        <w:rPr>
          <w:rFonts w:ascii="Tahoma" w:hAnsi="Tahoma" w:cs="Tahoma"/>
          <w:sz w:val="18"/>
          <w:szCs w:val="18"/>
        </w:rPr>
        <w:t>considerando la gravedad del incumplimiento y los daños y perjuicios que el mismo pudiera ocasionar a los intereses del Estado,</w:t>
      </w:r>
      <w:r w:rsidRPr="00AF47FF">
        <w:rPr>
          <w:rFonts w:ascii="Tahoma" w:hAnsi="Tahoma" w:cs="Tahoma"/>
          <w:spacing w:val="1"/>
          <w:sz w:val="18"/>
          <w:szCs w:val="18"/>
        </w:rPr>
        <w:t xml:space="preserve"> </w:t>
      </w:r>
      <w:r w:rsidRPr="00AF47FF">
        <w:rPr>
          <w:rFonts w:ascii="Tahoma" w:hAnsi="Tahoma" w:cs="Tahoma"/>
          <w:sz w:val="18"/>
          <w:szCs w:val="18"/>
        </w:rPr>
        <w:t xml:space="preserve">representados por </w:t>
      </w:r>
      <w:r w:rsidRPr="00AF47FF">
        <w:rPr>
          <w:rFonts w:ascii="Tahoma" w:hAnsi="Tahoma" w:cs="Tahoma"/>
          <w:b/>
          <w:sz w:val="18"/>
          <w:szCs w:val="18"/>
        </w:rPr>
        <w:t>"EL CENACE"</w:t>
      </w:r>
      <w:r w:rsidRPr="00AF47FF">
        <w:rPr>
          <w:rFonts w:ascii="Tahoma" w:hAnsi="Tahoma" w:cs="Tahoma"/>
          <w:sz w:val="18"/>
          <w:szCs w:val="18"/>
        </w:rPr>
        <w:t>.</w:t>
      </w:r>
    </w:p>
    <w:p w14:paraId="6D4B32C7" w14:textId="77777777" w:rsidR="00B8527F" w:rsidRPr="00AF47FF" w:rsidRDefault="00B8527F" w:rsidP="00B8527F">
      <w:pPr>
        <w:pStyle w:val="Textoindependiente"/>
        <w:ind w:right="48"/>
        <w:rPr>
          <w:rFonts w:ascii="Tahoma" w:hAnsi="Tahoma" w:cs="Tahoma"/>
          <w:sz w:val="18"/>
          <w:szCs w:val="18"/>
        </w:rPr>
      </w:pPr>
    </w:p>
    <w:p w14:paraId="78E7F3A7" w14:textId="77777777" w:rsidR="00B8527F" w:rsidRPr="00AF47FF" w:rsidRDefault="00B8527F" w:rsidP="00B8527F">
      <w:pPr>
        <w:pStyle w:val="Textoindependiente"/>
        <w:ind w:right="48"/>
        <w:rPr>
          <w:rFonts w:ascii="Tahoma" w:hAnsi="Tahoma" w:cs="Tahoma"/>
          <w:sz w:val="18"/>
          <w:szCs w:val="18"/>
        </w:rPr>
      </w:pPr>
      <w:r w:rsidRPr="00AF47FF">
        <w:rPr>
          <w:rFonts w:ascii="Tahoma" w:hAnsi="Tahoma" w:cs="Tahoma"/>
          <w:sz w:val="18"/>
          <w:szCs w:val="18"/>
        </w:rPr>
        <w:t>Las deducciones económicas se aplicarán sobre la cantidad indicada sin incluir el IVA.</w:t>
      </w:r>
    </w:p>
    <w:p w14:paraId="757B3524" w14:textId="77777777" w:rsidR="00B8527F" w:rsidRPr="00AF47FF" w:rsidRDefault="00B8527F" w:rsidP="00B8527F">
      <w:pPr>
        <w:pStyle w:val="Textoindependiente"/>
        <w:ind w:right="48"/>
        <w:rPr>
          <w:rFonts w:ascii="Tahoma" w:hAnsi="Tahoma" w:cs="Tahoma"/>
          <w:sz w:val="18"/>
          <w:szCs w:val="18"/>
        </w:rPr>
      </w:pPr>
    </w:p>
    <w:p w14:paraId="12B2A070" w14:textId="77777777" w:rsidR="00B8527F" w:rsidRPr="00AF47FF" w:rsidRDefault="00B8527F" w:rsidP="00B8527F">
      <w:pPr>
        <w:pStyle w:val="Textoindependiente"/>
        <w:ind w:right="48"/>
        <w:rPr>
          <w:rFonts w:ascii="Tahoma" w:hAnsi="Tahoma" w:cs="Tahoma"/>
          <w:sz w:val="18"/>
          <w:szCs w:val="18"/>
        </w:rPr>
      </w:pPr>
      <w:r w:rsidRPr="00AF47FF">
        <w:rPr>
          <w:rFonts w:ascii="Tahoma" w:hAnsi="Tahoma" w:cs="Tahoma"/>
          <w:sz w:val="18"/>
          <w:szCs w:val="18"/>
        </w:rPr>
        <w:t xml:space="preserve">La notificación y cálculo de las deducciones correspondientes las realizará el administrador del contrato de </w:t>
      </w:r>
      <w:r w:rsidRPr="00AF47FF">
        <w:rPr>
          <w:rFonts w:ascii="Tahoma" w:hAnsi="Tahoma" w:cs="Tahoma"/>
          <w:b/>
          <w:sz w:val="18"/>
          <w:szCs w:val="18"/>
        </w:rPr>
        <w:t>"EL CENACE"</w:t>
      </w:r>
      <w:r w:rsidRPr="00AF47FF">
        <w:rPr>
          <w:rFonts w:ascii="Tahoma" w:hAnsi="Tahoma" w:cs="Tahoma"/>
          <w:sz w:val="18"/>
          <w:szCs w:val="18"/>
        </w:rPr>
        <w:t>.</w:t>
      </w:r>
    </w:p>
    <w:p w14:paraId="69C1B3FD" w14:textId="77777777" w:rsidR="00B8527F" w:rsidRPr="00AF47FF" w:rsidRDefault="00B8527F" w:rsidP="00B8527F">
      <w:pPr>
        <w:pStyle w:val="Textoindependiente"/>
        <w:ind w:right="48"/>
        <w:rPr>
          <w:rFonts w:ascii="Tahoma" w:hAnsi="Tahoma" w:cs="Tahoma"/>
          <w:sz w:val="18"/>
          <w:szCs w:val="18"/>
        </w:rPr>
      </w:pPr>
    </w:p>
    <w:p w14:paraId="4722DFCE" w14:textId="77777777"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sz w:val="18"/>
          <w:szCs w:val="18"/>
        </w:rPr>
        <w:t>Cuando el monto total de aplicación de deducciones alcance el 20% (veinte por ciento) del monto total del contrato, se iniciará el</w:t>
      </w:r>
      <w:r w:rsidRPr="00AF47FF">
        <w:rPr>
          <w:rFonts w:ascii="Tahoma" w:hAnsi="Tahoma" w:cs="Tahoma"/>
          <w:spacing w:val="1"/>
          <w:sz w:val="18"/>
          <w:szCs w:val="18"/>
        </w:rPr>
        <w:t xml:space="preserve"> </w:t>
      </w:r>
      <w:r w:rsidRPr="00AF47FF">
        <w:rPr>
          <w:rFonts w:ascii="Tahoma" w:hAnsi="Tahoma" w:cs="Tahoma"/>
          <w:sz w:val="18"/>
          <w:szCs w:val="18"/>
        </w:rPr>
        <w:t>procedimiento de rescisión.</w:t>
      </w:r>
    </w:p>
    <w:p w14:paraId="1FF0B515" w14:textId="77777777" w:rsidR="00B8527F" w:rsidRPr="00AF47FF" w:rsidRDefault="00B8527F" w:rsidP="00B8527F">
      <w:pPr>
        <w:pStyle w:val="Textoindependiente"/>
        <w:ind w:right="48"/>
        <w:rPr>
          <w:rFonts w:ascii="Tahoma" w:hAnsi="Tahoma" w:cs="Tahoma"/>
          <w:sz w:val="18"/>
          <w:szCs w:val="18"/>
        </w:rPr>
      </w:pPr>
    </w:p>
    <w:p w14:paraId="705FB8E6" w14:textId="77777777" w:rsidR="00B8527F" w:rsidRPr="00AF47FF" w:rsidRDefault="00B8527F" w:rsidP="00B8527F">
      <w:pPr>
        <w:pStyle w:val="Ttulo1"/>
        <w:spacing w:before="0" w:line="240" w:lineRule="auto"/>
        <w:ind w:right="48"/>
        <w:rPr>
          <w:rFonts w:ascii="Tahoma" w:hAnsi="Tahoma" w:cs="Tahoma"/>
          <w:color w:val="auto"/>
          <w:sz w:val="18"/>
          <w:szCs w:val="18"/>
        </w:rPr>
      </w:pPr>
      <w:bookmarkStart w:id="76" w:name="_Toc102651816"/>
      <w:bookmarkStart w:id="77" w:name="_Toc103948838"/>
      <w:r w:rsidRPr="00AF47FF">
        <w:rPr>
          <w:rFonts w:ascii="Tahoma" w:hAnsi="Tahoma" w:cs="Tahoma"/>
          <w:color w:val="auto"/>
          <w:sz w:val="18"/>
          <w:szCs w:val="18"/>
        </w:rPr>
        <w:t>VIGÉSIMA CUARTA. PENAS CONVENCIONALES</w:t>
      </w:r>
      <w:bookmarkEnd w:id="76"/>
      <w:bookmarkEnd w:id="77"/>
    </w:p>
    <w:p w14:paraId="23453A54" w14:textId="587736F9"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sz w:val="18"/>
          <w:szCs w:val="18"/>
        </w:rPr>
        <w:t xml:space="preserve">En caso de que </w:t>
      </w:r>
      <w:r w:rsidRPr="00AF47FF">
        <w:rPr>
          <w:rFonts w:ascii="Tahoma" w:hAnsi="Tahoma" w:cs="Tahoma"/>
          <w:b/>
          <w:sz w:val="18"/>
          <w:szCs w:val="18"/>
        </w:rPr>
        <w:t xml:space="preserve">"EL PROVEEDOR" </w:t>
      </w:r>
      <w:r w:rsidRPr="00AF47FF">
        <w:rPr>
          <w:rFonts w:ascii="Tahoma" w:hAnsi="Tahoma" w:cs="Tahoma"/>
          <w:sz w:val="18"/>
          <w:szCs w:val="18"/>
        </w:rPr>
        <w:t xml:space="preserve">presente atraso en el cumplimiento de cualquiera de sus obligaciones pactadas para </w:t>
      </w:r>
      <w:r w:rsidR="005A4A4A">
        <w:rPr>
          <w:rFonts w:ascii="Tahoma" w:hAnsi="Tahoma" w:cs="Tahoma"/>
          <w:sz w:val="18"/>
          <w:szCs w:val="18"/>
        </w:rPr>
        <w:t>el suministro de los bienes</w:t>
      </w:r>
      <w:r w:rsidRPr="00AF47FF">
        <w:rPr>
          <w:rFonts w:ascii="Tahoma" w:hAnsi="Tahoma" w:cs="Tahoma"/>
          <w:sz w:val="18"/>
          <w:szCs w:val="18"/>
        </w:rPr>
        <w:t xml:space="preserve">, objeto del presente contrato, </w:t>
      </w:r>
      <w:r w:rsidRPr="00AF47FF">
        <w:rPr>
          <w:rFonts w:ascii="Tahoma" w:hAnsi="Tahoma" w:cs="Tahoma"/>
          <w:b/>
          <w:sz w:val="18"/>
          <w:szCs w:val="18"/>
        </w:rPr>
        <w:t>"EL CENACE"</w:t>
      </w:r>
      <w:r w:rsidRPr="00AF47FF">
        <w:rPr>
          <w:rFonts w:ascii="Tahoma" w:hAnsi="Tahoma" w:cs="Tahoma"/>
          <w:sz w:val="18"/>
          <w:szCs w:val="18"/>
        </w:rPr>
        <w:t>, por conducto del administrador del contrato podrá aplicar</w:t>
      </w:r>
      <w:r w:rsidRPr="00AF47FF">
        <w:rPr>
          <w:rFonts w:ascii="Tahoma" w:hAnsi="Tahoma" w:cs="Tahoma"/>
          <w:spacing w:val="1"/>
          <w:sz w:val="18"/>
          <w:szCs w:val="18"/>
        </w:rPr>
        <w:t xml:space="preserve"> </w:t>
      </w:r>
      <w:r w:rsidRPr="00AF47FF">
        <w:rPr>
          <w:rFonts w:ascii="Tahoma" w:hAnsi="Tahoma" w:cs="Tahoma"/>
          <w:sz w:val="18"/>
          <w:szCs w:val="18"/>
        </w:rPr>
        <w:t>una pena convencional equivalente al 0.5% (</w:t>
      </w:r>
      <w:proofErr w:type="gramStart"/>
      <w:r w:rsidRPr="00AF47FF">
        <w:rPr>
          <w:rFonts w:ascii="Tahoma" w:hAnsi="Tahoma" w:cs="Tahoma"/>
          <w:sz w:val="18"/>
          <w:szCs w:val="18"/>
        </w:rPr>
        <w:t>cero punto</w:t>
      </w:r>
      <w:proofErr w:type="gramEnd"/>
      <w:r w:rsidRPr="00AF47FF">
        <w:rPr>
          <w:rFonts w:ascii="Tahoma" w:hAnsi="Tahoma" w:cs="Tahoma"/>
          <w:sz w:val="18"/>
          <w:szCs w:val="18"/>
        </w:rPr>
        <w:t xml:space="preserve"> cinco por ciento) por cada día natural de atraso sobre el importe de</w:t>
      </w:r>
      <w:r w:rsidRPr="00AF47FF">
        <w:rPr>
          <w:rFonts w:ascii="Tahoma" w:hAnsi="Tahoma" w:cs="Tahoma"/>
          <w:spacing w:val="1"/>
          <w:sz w:val="18"/>
          <w:szCs w:val="18"/>
        </w:rPr>
        <w:t xml:space="preserve"> </w:t>
      </w:r>
      <w:r w:rsidRPr="00AF47FF">
        <w:rPr>
          <w:rFonts w:ascii="Tahoma" w:hAnsi="Tahoma" w:cs="Tahoma"/>
          <w:b/>
          <w:sz w:val="18"/>
          <w:szCs w:val="18"/>
        </w:rPr>
        <w:t>“</w:t>
      </w:r>
      <w:r w:rsidR="000524F5" w:rsidRPr="00AF47FF">
        <w:rPr>
          <w:rFonts w:ascii="Tahoma" w:hAnsi="Tahoma" w:cs="Tahoma"/>
          <w:b/>
          <w:sz w:val="18"/>
          <w:szCs w:val="18"/>
        </w:rPr>
        <w:t>LOS BIENES</w:t>
      </w:r>
      <w:r w:rsidRPr="00AF47FF">
        <w:rPr>
          <w:rFonts w:ascii="Tahoma" w:hAnsi="Tahoma" w:cs="Tahoma"/>
          <w:b/>
          <w:sz w:val="18"/>
          <w:szCs w:val="18"/>
        </w:rPr>
        <w:t xml:space="preserve">” </w:t>
      </w:r>
      <w:r w:rsidRPr="00AF47FF">
        <w:rPr>
          <w:rFonts w:ascii="Tahoma" w:hAnsi="Tahoma" w:cs="Tahoma"/>
          <w:sz w:val="18"/>
          <w:szCs w:val="18"/>
        </w:rPr>
        <w:t>no prestados oportunamente, sin incluir el Impuesto al Valor Agregado. Lo anterior, de conformidad con lo</w:t>
      </w:r>
      <w:r w:rsidRPr="00AF47FF">
        <w:rPr>
          <w:rFonts w:ascii="Tahoma" w:hAnsi="Tahoma" w:cs="Tahoma"/>
          <w:spacing w:val="1"/>
          <w:sz w:val="18"/>
          <w:szCs w:val="18"/>
        </w:rPr>
        <w:t xml:space="preserve"> </w:t>
      </w:r>
      <w:r w:rsidRPr="00AF47FF">
        <w:rPr>
          <w:rFonts w:ascii="Tahoma" w:hAnsi="Tahoma" w:cs="Tahoma"/>
          <w:sz w:val="18"/>
          <w:szCs w:val="18"/>
        </w:rPr>
        <w:t xml:space="preserve">establecido en los artículos 53 de la </w:t>
      </w:r>
      <w:r w:rsidRPr="00AF47FF">
        <w:rPr>
          <w:rFonts w:ascii="Tahoma" w:hAnsi="Tahoma" w:cs="Tahoma"/>
          <w:b/>
          <w:sz w:val="18"/>
          <w:szCs w:val="18"/>
        </w:rPr>
        <w:t>“LAASSP"</w:t>
      </w:r>
      <w:r w:rsidRPr="00AF47FF">
        <w:rPr>
          <w:rFonts w:ascii="Tahoma" w:hAnsi="Tahoma" w:cs="Tahoma"/>
          <w:sz w:val="18"/>
          <w:szCs w:val="18"/>
        </w:rPr>
        <w:t>; 95 y 96 de su Reglamento, así como el numeral 5.3.7. de las POBALINES.</w:t>
      </w:r>
    </w:p>
    <w:p w14:paraId="31DB7C36" w14:textId="77777777" w:rsidR="00B8527F" w:rsidRPr="00AF47FF" w:rsidRDefault="00B8527F" w:rsidP="00B8527F">
      <w:pPr>
        <w:pStyle w:val="Textoindependiente"/>
        <w:ind w:right="48"/>
        <w:rPr>
          <w:rFonts w:ascii="Tahoma" w:hAnsi="Tahoma" w:cs="Tahoma"/>
          <w:sz w:val="18"/>
          <w:szCs w:val="18"/>
        </w:rPr>
      </w:pPr>
    </w:p>
    <w:p w14:paraId="4C38F956" w14:textId="7568341C"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sz w:val="18"/>
          <w:szCs w:val="18"/>
        </w:rPr>
        <w:t>Por</w:t>
      </w:r>
      <w:r w:rsidRPr="00AF47FF">
        <w:rPr>
          <w:rFonts w:ascii="Tahoma" w:hAnsi="Tahoma" w:cs="Tahoma"/>
          <w:spacing w:val="48"/>
          <w:sz w:val="18"/>
          <w:szCs w:val="18"/>
        </w:rPr>
        <w:t xml:space="preserve"> </w:t>
      </w:r>
      <w:r w:rsidRPr="00AF47FF">
        <w:rPr>
          <w:rFonts w:ascii="Tahoma" w:hAnsi="Tahoma" w:cs="Tahoma"/>
          <w:sz w:val="18"/>
          <w:szCs w:val="18"/>
        </w:rPr>
        <w:t>lo</w:t>
      </w:r>
      <w:r w:rsidRPr="00AF47FF">
        <w:rPr>
          <w:rFonts w:ascii="Tahoma" w:hAnsi="Tahoma" w:cs="Tahoma"/>
          <w:spacing w:val="48"/>
          <w:sz w:val="18"/>
          <w:szCs w:val="18"/>
        </w:rPr>
        <w:t xml:space="preserve"> </w:t>
      </w:r>
      <w:r w:rsidRPr="00AF47FF">
        <w:rPr>
          <w:rFonts w:ascii="Tahoma" w:hAnsi="Tahoma" w:cs="Tahoma"/>
          <w:sz w:val="18"/>
          <w:szCs w:val="18"/>
        </w:rPr>
        <w:t>anterior,</w:t>
      </w:r>
      <w:r w:rsidRPr="00AF47FF">
        <w:rPr>
          <w:rFonts w:ascii="Tahoma" w:hAnsi="Tahoma" w:cs="Tahoma"/>
          <w:spacing w:val="48"/>
          <w:sz w:val="18"/>
          <w:szCs w:val="18"/>
        </w:rPr>
        <w:t xml:space="preserve"> </w:t>
      </w:r>
      <w:r w:rsidRPr="00AF47FF">
        <w:rPr>
          <w:rFonts w:ascii="Tahoma" w:hAnsi="Tahoma" w:cs="Tahoma"/>
          <w:sz w:val="18"/>
          <w:szCs w:val="18"/>
        </w:rPr>
        <w:t>el</w:t>
      </w:r>
      <w:r w:rsidRPr="00AF47FF">
        <w:rPr>
          <w:rFonts w:ascii="Tahoma" w:hAnsi="Tahoma" w:cs="Tahoma"/>
          <w:spacing w:val="48"/>
          <w:sz w:val="18"/>
          <w:szCs w:val="18"/>
        </w:rPr>
        <w:t xml:space="preserve"> </w:t>
      </w:r>
      <w:r w:rsidRPr="00AF47FF">
        <w:rPr>
          <w:rFonts w:ascii="Tahoma" w:hAnsi="Tahoma" w:cs="Tahoma"/>
          <w:sz w:val="18"/>
          <w:szCs w:val="18"/>
        </w:rPr>
        <w:t>pago</w:t>
      </w:r>
      <w:r w:rsidRPr="00AF47FF">
        <w:rPr>
          <w:rFonts w:ascii="Tahoma" w:hAnsi="Tahoma" w:cs="Tahoma"/>
          <w:spacing w:val="48"/>
          <w:sz w:val="18"/>
          <w:szCs w:val="18"/>
        </w:rPr>
        <w:t xml:space="preserve"> </w:t>
      </w:r>
      <w:r w:rsidRPr="00AF47FF">
        <w:rPr>
          <w:rFonts w:ascii="Tahoma" w:hAnsi="Tahoma" w:cs="Tahoma"/>
          <w:sz w:val="18"/>
          <w:szCs w:val="18"/>
        </w:rPr>
        <w:t>de</w:t>
      </w:r>
      <w:r w:rsidR="00F86122">
        <w:rPr>
          <w:rFonts w:ascii="Tahoma" w:hAnsi="Tahoma" w:cs="Tahoma"/>
          <w:spacing w:val="48"/>
          <w:sz w:val="18"/>
          <w:szCs w:val="18"/>
        </w:rPr>
        <w:t xml:space="preserve">l </w:t>
      </w:r>
      <w:r w:rsidR="00F86122" w:rsidRPr="00F86122">
        <w:rPr>
          <w:rFonts w:ascii="Tahoma" w:hAnsi="Tahoma" w:cs="Tahoma"/>
          <w:sz w:val="18"/>
          <w:szCs w:val="18"/>
        </w:rPr>
        <w:t xml:space="preserve">suministro </w:t>
      </w:r>
      <w:r w:rsidRPr="00AF47FF">
        <w:rPr>
          <w:rFonts w:ascii="Tahoma" w:hAnsi="Tahoma" w:cs="Tahoma"/>
          <w:sz w:val="18"/>
          <w:szCs w:val="18"/>
        </w:rPr>
        <w:t>de</w:t>
      </w:r>
      <w:r w:rsidRPr="00AF47FF">
        <w:rPr>
          <w:rFonts w:ascii="Tahoma" w:hAnsi="Tahoma" w:cs="Tahoma"/>
          <w:spacing w:val="48"/>
          <w:sz w:val="18"/>
          <w:szCs w:val="18"/>
        </w:rPr>
        <w:t xml:space="preserve"> </w:t>
      </w:r>
      <w:r w:rsidRPr="00AF47FF">
        <w:rPr>
          <w:rFonts w:ascii="Tahoma" w:hAnsi="Tahoma" w:cs="Tahoma"/>
          <w:b/>
          <w:sz w:val="18"/>
          <w:szCs w:val="18"/>
        </w:rPr>
        <w:t>"</w:t>
      </w:r>
      <w:r w:rsidR="000524F5" w:rsidRPr="00AF47FF">
        <w:rPr>
          <w:rFonts w:ascii="Tahoma" w:hAnsi="Tahoma" w:cs="Tahoma"/>
          <w:b/>
          <w:sz w:val="18"/>
          <w:szCs w:val="18"/>
        </w:rPr>
        <w:t xml:space="preserve"> LOS BIENES</w:t>
      </w:r>
      <w:r w:rsidRPr="00AF47FF">
        <w:rPr>
          <w:rFonts w:ascii="Tahoma" w:hAnsi="Tahoma" w:cs="Tahoma"/>
          <w:b/>
          <w:sz w:val="18"/>
          <w:szCs w:val="18"/>
        </w:rPr>
        <w:t>"</w:t>
      </w:r>
      <w:r w:rsidRPr="00AF47FF">
        <w:rPr>
          <w:rFonts w:ascii="Tahoma" w:hAnsi="Tahoma" w:cs="Tahoma"/>
          <w:b/>
          <w:spacing w:val="48"/>
          <w:sz w:val="18"/>
          <w:szCs w:val="18"/>
        </w:rPr>
        <w:t xml:space="preserve"> </w:t>
      </w:r>
      <w:r w:rsidRPr="00AF47FF">
        <w:rPr>
          <w:rFonts w:ascii="Tahoma" w:hAnsi="Tahoma" w:cs="Tahoma"/>
          <w:sz w:val="18"/>
          <w:szCs w:val="18"/>
        </w:rPr>
        <w:t>quedará</w:t>
      </w:r>
      <w:r w:rsidRPr="00AF47FF">
        <w:rPr>
          <w:rFonts w:ascii="Tahoma" w:hAnsi="Tahoma" w:cs="Tahoma"/>
          <w:spacing w:val="48"/>
          <w:sz w:val="18"/>
          <w:szCs w:val="18"/>
        </w:rPr>
        <w:t xml:space="preserve"> </w:t>
      </w:r>
      <w:r w:rsidRPr="00AF47FF">
        <w:rPr>
          <w:rFonts w:ascii="Tahoma" w:hAnsi="Tahoma" w:cs="Tahoma"/>
          <w:sz w:val="18"/>
          <w:szCs w:val="18"/>
        </w:rPr>
        <w:t>condicionado,</w:t>
      </w:r>
      <w:r w:rsidRPr="00AF47FF">
        <w:rPr>
          <w:rFonts w:ascii="Tahoma" w:hAnsi="Tahoma" w:cs="Tahoma"/>
          <w:spacing w:val="48"/>
          <w:sz w:val="18"/>
          <w:szCs w:val="18"/>
        </w:rPr>
        <w:t xml:space="preserve"> </w:t>
      </w:r>
      <w:r w:rsidRPr="00AF47FF">
        <w:rPr>
          <w:rFonts w:ascii="Tahoma" w:hAnsi="Tahoma" w:cs="Tahoma"/>
          <w:sz w:val="18"/>
          <w:szCs w:val="18"/>
        </w:rPr>
        <w:t>proporcionalmente,</w:t>
      </w:r>
      <w:r w:rsidRPr="00AF47FF">
        <w:rPr>
          <w:rFonts w:ascii="Tahoma" w:hAnsi="Tahoma" w:cs="Tahoma"/>
          <w:spacing w:val="48"/>
          <w:sz w:val="18"/>
          <w:szCs w:val="18"/>
        </w:rPr>
        <w:t xml:space="preserve"> </w:t>
      </w:r>
      <w:r w:rsidRPr="00AF47FF">
        <w:rPr>
          <w:rFonts w:ascii="Tahoma" w:hAnsi="Tahoma" w:cs="Tahoma"/>
          <w:sz w:val="18"/>
          <w:szCs w:val="18"/>
        </w:rPr>
        <w:t>al</w:t>
      </w:r>
      <w:r w:rsidRPr="00AF47FF">
        <w:rPr>
          <w:rFonts w:ascii="Tahoma" w:hAnsi="Tahoma" w:cs="Tahoma"/>
          <w:spacing w:val="48"/>
          <w:sz w:val="18"/>
          <w:szCs w:val="18"/>
        </w:rPr>
        <w:t xml:space="preserve"> </w:t>
      </w:r>
      <w:r w:rsidRPr="00AF47FF">
        <w:rPr>
          <w:rFonts w:ascii="Tahoma" w:hAnsi="Tahoma" w:cs="Tahoma"/>
          <w:sz w:val="18"/>
          <w:szCs w:val="18"/>
        </w:rPr>
        <w:t>pago</w:t>
      </w:r>
      <w:r w:rsidRPr="00AF47FF">
        <w:rPr>
          <w:rFonts w:ascii="Tahoma" w:hAnsi="Tahoma" w:cs="Tahoma"/>
          <w:spacing w:val="48"/>
          <w:sz w:val="18"/>
          <w:szCs w:val="18"/>
        </w:rPr>
        <w:t xml:space="preserve"> </w:t>
      </w:r>
      <w:r w:rsidRPr="00AF47FF">
        <w:rPr>
          <w:rFonts w:ascii="Tahoma" w:hAnsi="Tahoma" w:cs="Tahoma"/>
          <w:sz w:val="18"/>
          <w:szCs w:val="18"/>
        </w:rPr>
        <w:t>que</w:t>
      </w:r>
      <w:r w:rsidRPr="00AF47FF">
        <w:rPr>
          <w:rFonts w:ascii="Tahoma" w:hAnsi="Tahoma" w:cs="Tahoma"/>
          <w:spacing w:val="48"/>
          <w:sz w:val="18"/>
          <w:szCs w:val="18"/>
        </w:rPr>
        <w:t xml:space="preserve"> </w:t>
      </w:r>
      <w:r w:rsidRPr="00AF47FF">
        <w:rPr>
          <w:rFonts w:ascii="Tahoma" w:hAnsi="Tahoma" w:cs="Tahoma"/>
          <w:b/>
          <w:sz w:val="18"/>
          <w:szCs w:val="18"/>
        </w:rPr>
        <w:t>"EL</w:t>
      </w:r>
      <w:r w:rsidRPr="00AF47FF">
        <w:rPr>
          <w:rFonts w:ascii="Tahoma" w:hAnsi="Tahoma" w:cs="Tahoma"/>
          <w:b/>
          <w:spacing w:val="-48"/>
          <w:sz w:val="18"/>
          <w:szCs w:val="18"/>
        </w:rPr>
        <w:t xml:space="preserve"> </w:t>
      </w:r>
      <w:r w:rsidRPr="00AF47FF">
        <w:rPr>
          <w:rFonts w:ascii="Tahoma" w:hAnsi="Tahoma" w:cs="Tahoma"/>
          <w:b/>
          <w:sz w:val="18"/>
          <w:szCs w:val="18"/>
        </w:rPr>
        <w:t xml:space="preserve">PROVEEDOR" </w:t>
      </w:r>
      <w:r w:rsidRPr="00AF47FF">
        <w:rPr>
          <w:rFonts w:ascii="Tahoma" w:hAnsi="Tahoma" w:cs="Tahoma"/>
          <w:sz w:val="18"/>
          <w:szCs w:val="18"/>
        </w:rPr>
        <w:t>deba efectuar por concepto de penas convencionales por atraso, en el entendido de que, si el contrato es rescindido</w:t>
      </w:r>
      <w:r w:rsidRPr="00AF47FF">
        <w:rPr>
          <w:rFonts w:ascii="Tahoma" w:hAnsi="Tahoma" w:cs="Tahoma"/>
          <w:spacing w:val="1"/>
          <w:sz w:val="18"/>
          <w:szCs w:val="18"/>
        </w:rPr>
        <w:t xml:space="preserve"> </w:t>
      </w:r>
      <w:r w:rsidRPr="00AF47FF">
        <w:rPr>
          <w:rFonts w:ascii="Tahoma" w:hAnsi="Tahoma" w:cs="Tahoma"/>
          <w:sz w:val="18"/>
          <w:szCs w:val="18"/>
        </w:rPr>
        <w:t>en términos de lo previsto en la CLÁUSULA DE RESCISIÓN, no procederá el cobro de dichas penas ni la contabilización de estas al hacer efectiva la garantía de cumplimiento del contrato.</w:t>
      </w:r>
    </w:p>
    <w:p w14:paraId="40C22A4A" w14:textId="77777777" w:rsidR="00B8527F" w:rsidRPr="00AF47FF" w:rsidRDefault="00B8527F" w:rsidP="00B8527F">
      <w:pPr>
        <w:pStyle w:val="Textoindependiente"/>
        <w:ind w:right="48"/>
        <w:rPr>
          <w:rFonts w:ascii="Tahoma" w:hAnsi="Tahoma" w:cs="Tahoma"/>
          <w:sz w:val="18"/>
          <w:szCs w:val="18"/>
        </w:rPr>
      </w:pPr>
    </w:p>
    <w:p w14:paraId="73DD2EBF" w14:textId="77777777"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sz w:val="18"/>
          <w:szCs w:val="18"/>
        </w:rPr>
        <w:t>Cuando la suma de las penas convencionales exceda el monto total de la garantía de cumplimiento del presente contrato, se iniciará</w:t>
      </w:r>
      <w:r w:rsidRPr="00AF47FF">
        <w:rPr>
          <w:rFonts w:ascii="Tahoma" w:hAnsi="Tahoma" w:cs="Tahoma"/>
          <w:spacing w:val="1"/>
          <w:sz w:val="18"/>
          <w:szCs w:val="18"/>
        </w:rPr>
        <w:t xml:space="preserve"> </w:t>
      </w:r>
      <w:r w:rsidRPr="00AF47FF">
        <w:rPr>
          <w:rFonts w:ascii="Tahoma" w:hAnsi="Tahoma" w:cs="Tahoma"/>
          <w:sz w:val="18"/>
          <w:szCs w:val="18"/>
        </w:rPr>
        <w:t xml:space="preserve">el procedimiento de rescisión de este, en los términos del artículo 54 de la </w:t>
      </w:r>
      <w:r w:rsidRPr="00AF47FF">
        <w:rPr>
          <w:rFonts w:ascii="Tahoma" w:hAnsi="Tahoma" w:cs="Tahoma"/>
          <w:b/>
          <w:sz w:val="18"/>
          <w:szCs w:val="18"/>
        </w:rPr>
        <w:t>"LAASSP"</w:t>
      </w:r>
      <w:r w:rsidRPr="00AF47FF">
        <w:rPr>
          <w:rFonts w:ascii="Tahoma" w:hAnsi="Tahoma" w:cs="Tahoma"/>
          <w:sz w:val="18"/>
          <w:szCs w:val="18"/>
        </w:rPr>
        <w:t>.</w:t>
      </w:r>
    </w:p>
    <w:p w14:paraId="07575BBD" w14:textId="77777777"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sz w:val="18"/>
          <w:szCs w:val="18"/>
        </w:rPr>
        <w:t>Independientemente de la aplicación de la pena convencional a que hace referencia el párrafo que antecede, se aplicarán además</w:t>
      </w:r>
      <w:r w:rsidRPr="00AF47FF">
        <w:rPr>
          <w:rFonts w:ascii="Tahoma" w:hAnsi="Tahoma" w:cs="Tahoma"/>
          <w:spacing w:val="1"/>
          <w:sz w:val="18"/>
          <w:szCs w:val="18"/>
        </w:rPr>
        <w:t xml:space="preserve"> </w:t>
      </w:r>
      <w:r w:rsidRPr="00AF47FF">
        <w:rPr>
          <w:rFonts w:ascii="Tahoma" w:hAnsi="Tahoma" w:cs="Tahoma"/>
          <w:sz w:val="18"/>
          <w:szCs w:val="18"/>
        </w:rPr>
        <w:t xml:space="preserve">cualquiera otra que la </w:t>
      </w:r>
      <w:r w:rsidRPr="00AF47FF">
        <w:rPr>
          <w:rFonts w:ascii="Tahoma" w:hAnsi="Tahoma" w:cs="Tahoma"/>
          <w:b/>
          <w:sz w:val="18"/>
          <w:szCs w:val="18"/>
        </w:rPr>
        <w:t xml:space="preserve">"LAASSP" </w:t>
      </w:r>
      <w:r w:rsidRPr="00AF47FF">
        <w:rPr>
          <w:rFonts w:ascii="Tahoma" w:hAnsi="Tahoma" w:cs="Tahoma"/>
          <w:sz w:val="18"/>
          <w:szCs w:val="18"/>
        </w:rPr>
        <w:t>establezca.</w:t>
      </w:r>
    </w:p>
    <w:p w14:paraId="3D6708FF" w14:textId="77777777" w:rsidR="00B8527F" w:rsidRPr="00AF47FF" w:rsidRDefault="00B8527F" w:rsidP="00B8527F">
      <w:pPr>
        <w:pStyle w:val="Textoindependiente"/>
        <w:ind w:right="48"/>
        <w:rPr>
          <w:rFonts w:ascii="Tahoma" w:hAnsi="Tahoma" w:cs="Tahoma"/>
          <w:sz w:val="18"/>
          <w:szCs w:val="18"/>
        </w:rPr>
      </w:pPr>
    </w:p>
    <w:p w14:paraId="34D10657" w14:textId="77777777"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sz w:val="18"/>
          <w:szCs w:val="18"/>
        </w:rPr>
        <w:t xml:space="preserve">Esta pena convencional no descarta que </w:t>
      </w:r>
      <w:r w:rsidRPr="00AF47FF">
        <w:rPr>
          <w:rFonts w:ascii="Tahoma" w:hAnsi="Tahoma" w:cs="Tahoma"/>
          <w:b/>
          <w:sz w:val="18"/>
          <w:szCs w:val="18"/>
        </w:rPr>
        <w:t xml:space="preserve">"EL CENACE" </w:t>
      </w:r>
      <w:r w:rsidRPr="00AF47FF">
        <w:rPr>
          <w:rFonts w:ascii="Tahoma" w:hAnsi="Tahoma" w:cs="Tahoma"/>
          <w:sz w:val="18"/>
          <w:szCs w:val="18"/>
        </w:rPr>
        <w:t>en cualquier momento posterior al incumplimiento determine procedente la</w:t>
      </w:r>
      <w:r w:rsidRPr="00AF47FF">
        <w:rPr>
          <w:rFonts w:ascii="Tahoma" w:hAnsi="Tahoma" w:cs="Tahoma"/>
          <w:spacing w:val="1"/>
          <w:sz w:val="18"/>
          <w:szCs w:val="18"/>
        </w:rPr>
        <w:t xml:space="preserve"> </w:t>
      </w:r>
      <w:r w:rsidRPr="00AF47FF">
        <w:rPr>
          <w:rFonts w:ascii="Tahoma" w:hAnsi="Tahoma" w:cs="Tahoma"/>
          <w:sz w:val="18"/>
          <w:szCs w:val="18"/>
        </w:rPr>
        <w:t xml:space="preserve">rescisión del contrato, considerando la gravedad de los daños y perjuicios que el mismo pudiera ocasionar a los intereses de </w:t>
      </w:r>
      <w:r w:rsidRPr="00AF47FF">
        <w:rPr>
          <w:rFonts w:ascii="Tahoma" w:hAnsi="Tahoma" w:cs="Tahoma"/>
          <w:b/>
          <w:sz w:val="18"/>
          <w:szCs w:val="18"/>
        </w:rPr>
        <w:t>"EL</w:t>
      </w:r>
      <w:r w:rsidRPr="00AF47FF">
        <w:rPr>
          <w:rFonts w:ascii="Tahoma" w:hAnsi="Tahoma" w:cs="Tahoma"/>
          <w:b/>
          <w:spacing w:val="1"/>
          <w:sz w:val="18"/>
          <w:szCs w:val="18"/>
        </w:rPr>
        <w:t xml:space="preserve"> </w:t>
      </w:r>
      <w:r w:rsidRPr="00AF47FF">
        <w:rPr>
          <w:rFonts w:ascii="Tahoma" w:hAnsi="Tahoma" w:cs="Tahoma"/>
          <w:b/>
          <w:sz w:val="18"/>
          <w:szCs w:val="18"/>
        </w:rPr>
        <w:t>CENACE"</w:t>
      </w:r>
      <w:r w:rsidRPr="00AF47FF">
        <w:rPr>
          <w:rFonts w:ascii="Tahoma" w:hAnsi="Tahoma" w:cs="Tahoma"/>
          <w:sz w:val="18"/>
          <w:szCs w:val="18"/>
        </w:rPr>
        <w:t>.</w:t>
      </w:r>
    </w:p>
    <w:p w14:paraId="51ECFA11" w14:textId="77777777" w:rsidR="00B8527F" w:rsidRPr="00AF47FF" w:rsidRDefault="00B8527F" w:rsidP="00B8527F">
      <w:pPr>
        <w:pStyle w:val="Textoindependiente"/>
        <w:ind w:right="48"/>
        <w:rPr>
          <w:rFonts w:ascii="Tahoma" w:hAnsi="Tahoma" w:cs="Tahoma"/>
          <w:sz w:val="18"/>
          <w:szCs w:val="18"/>
        </w:rPr>
      </w:pPr>
    </w:p>
    <w:p w14:paraId="0B423C70" w14:textId="77777777"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sz w:val="18"/>
          <w:szCs w:val="18"/>
        </w:rPr>
        <w:t>En caso de que sea necesario llevar a cabo la rescisión administrativa del contrato, la aplicación de la garantía de cumplimiento será por</w:t>
      </w:r>
      <w:r w:rsidRPr="00AF47FF">
        <w:rPr>
          <w:rFonts w:ascii="Tahoma" w:hAnsi="Tahoma" w:cs="Tahoma"/>
          <w:spacing w:val="-47"/>
          <w:sz w:val="18"/>
          <w:szCs w:val="18"/>
        </w:rPr>
        <w:t xml:space="preserve"> </w:t>
      </w:r>
      <w:r w:rsidRPr="00AF47FF">
        <w:rPr>
          <w:rFonts w:ascii="Tahoma" w:hAnsi="Tahoma" w:cs="Tahoma"/>
          <w:sz w:val="18"/>
          <w:szCs w:val="18"/>
        </w:rPr>
        <w:t>el monto total de las obligaciones garantizadas.</w:t>
      </w:r>
    </w:p>
    <w:p w14:paraId="07155B80" w14:textId="77777777" w:rsidR="00B8527F" w:rsidRPr="00AF47FF" w:rsidRDefault="00B8527F" w:rsidP="00B8527F">
      <w:pPr>
        <w:pStyle w:val="Textoindependiente"/>
        <w:ind w:right="48"/>
        <w:rPr>
          <w:rFonts w:ascii="Tahoma" w:hAnsi="Tahoma" w:cs="Tahoma"/>
          <w:sz w:val="18"/>
          <w:szCs w:val="18"/>
        </w:rPr>
      </w:pPr>
    </w:p>
    <w:p w14:paraId="5963E390" w14:textId="77777777"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sz w:val="18"/>
          <w:szCs w:val="18"/>
        </w:rPr>
        <w:t xml:space="preserve">La penalización tendrá como objeto resarcir los daños y perjuicios ocasionados a </w:t>
      </w:r>
      <w:r w:rsidRPr="00AF47FF">
        <w:rPr>
          <w:rFonts w:ascii="Tahoma" w:hAnsi="Tahoma" w:cs="Tahoma"/>
          <w:b/>
          <w:sz w:val="18"/>
          <w:szCs w:val="18"/>
        </w:rPr>
        <w:t xml:space="preserve">"EL CENACE" </w:t>
      </w:r>
      <w:r w:rsidRPr="00AF47FF">
        <w:rPr>
          <w:rFonts w:ascii="Tahoma" w:hAnsi="Tahoma" w:cs="Tahoma"/>
          <w:sz w:val="18"/>
          <w:szCs w:val="18"/>
        </w:rPr>
        <w:t>por el atraso en el cumplimiento de</w:t>
      </w:r>
      <w:r w:rsidRPr="00AF47FF">
        <w:rPr>
          <w:rFonts w:ascii="Tahoma" w:hAnsi="Tahoma" w:cs="Tahoma"/>
          <w:spacing w:val="1"/>
          <w:sz w:val="18"/>
          <w:szCs w:val="18"/>
        </w:rPr>
        <w:t xml:space="preserve"> </w:t>
      </w:r>
      <w:r w:rsidRPr="00AF47FF">
        <w:rPr>
          <w:rFonts w:ascii="Tahoma" w:hAnsi="Tahoma" w:cs="Tahoma"/>
          <w:sz w:val="18"/>
          <w:szCs w:val="18"/>
        </w:rPr>
        <w:t>las obligaciones estipuladas en el presente contrato.</w:t>
      </w:r>
    </w:p>
    <w:p w14:paraId="681DEFA4" w14:textId="77777777" w:rsidR="00B8527F" w:rsidRPr="00AF47FF" w:rsidRDefault="00B8527F" w:rsidP="00B8527F">
      <w:pPr>
        <w:pStyle w:val="Textoindependiente"/>
        <w:ind w:right="48"/>
        <w:rPr>
          <w:rFonts w:ascii="Tahoma" w:hAnsi="Tahoma" w:cs="Tahoma"/>
          <w:sz w:val="18"/>
          <w:szCs w:val="18"/>
        </w:rPr>
      </w:pPr>
    </w:p>
    <w:p w14:paraId="5F7F48BC" w14:textId="77777777"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sz w:val="18"/>
          <w:szCs w:val="18"/>
        </w:rPr>
        <w:t xml:space="preserve">La notificación y cálculo de la pena convencional, corresponde al administrador o el supervisor del contrato de </w:t>
      </w:r>
      <w:r w:rsidRPr="00AF47FF">
        <w:rPr>
          <w:rFonts w:ascii="Tahoma" w:hAnsi="Tahoma" w:cs="Tahoma"/>
          <w:b/>
          <w:sz w:val="18"/>
          <w:szCs w:val="18"/>
        </w:rPr>
        <w:t>"EL CENACE"</w:t>
      </w:r>
      <w:r w:rsidRPr="00AF47FF">
        <w:rPr>
          <w:rFonts w:ascii="Tahoma" w:hAnsi="Tahoma" w:cs="Tahoma"/>
          <w:sz w:val="18"/>
          <w:szCs w:val="18"/>
        </w:rPr>
        <w:t>.</w:t>
      </w:r>
    </w:p>
    <w:p w14:paraId="31162C30" w14:textId="77777777" w:rsidR="00B8527F" w:rsidRPr="00AF47FF" w:rsidRDefault="00B8527F" w:rsidP="00B8527F">
      <w:pPr>
        <w:pStyle w:val="Textoindependiente"/>
        <w:ind w:right="48"/>
        <w:rPr>
          <w:rFonts w:ascii="Tahoma" w:hAnsi="Tahoma" w:cs="Tahoma"/>
          <w:sz w:val="18"/>
          <w:szCs w:val="18"/>
        </w:rPr>
      </w:pPr>
    </w:p>
    <w:p w14:paraId="3AAA09C0" w14:textId="77777777"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b/>
          <w:sz w:val="18"/>
          <w:szCs w:val="18"/>
        </w:rPr>
        <w:t xml:space="preserve">"EL PROVEEDOR" </w:t>
      </w:r>
      <w:r w:rsidRPr="00AF47FF">
        <w:rPr>
          <w:rFonts w:ascii="Tahoma" w:hAnsi="Tahoma" w:cs="Tahoma"/>
          <w:sz w:val="18"/>
          <w:szCs w:val="18"/>
        </w:rPr>
        <w:t xml:space="preserve">acepta en forma expresa, que </w:t>
      </w:r>
      <w:r w:rsidRPr="00AF47FF">
        <w:rPr>
          <w:rFonts w:ascii="Tahoma" w:hAnsi="Tahoma" w:cs="Tahoma"/>
          <w:b/>
          <w:sz w:val="18"/>
          <w:szCs w:val="18"/>
        </w:rPr>
        <w:t xml:space="preserve">"EL CENACE" </w:t>
      </w:r>
      <w:r w:rsidRPr="00AF47FF">
        <w:rPr>
          <w:rFonts w:ascii="Tahoma" w:hAnsi="Tahoma" w:cs="Tahoma"/>
          <w:sz w:val="18"/>
          <w:szCs w:val="18"/>
        </w:rPr>
        <w:t>descuente el importe de las penas convencionales, que, en su</w:t>
      </w:r>
      <w:r w:rsidRPr="00AF47FF">
        <w:rPr>
          <w:rFonts w:ascii="Tahoma" w:hAnsi="Tahoma" w:cs="Tahoma"/>
          <w:spacing w:val="1"/>
          <w:sz w:val="18"/>
          <w:szCs w:val="18"/>
        </w:rPr>
        <w:t xml:space="preserve"> </w:t>
      </w:r>
      <w:r w:rsidRPr="00AF47FF">
        <w:rPr>
          <w:rFonts w:ascii="Tahoma" w:hAnsi="Tahoma" w:cs="Tahoma"/>
          <w:sz w:val="18"/>
          <w:szCs w:val="18"/>
        </w:rPr>
        <w:t>caso, se haya hecho acreedor de la facturación que presente para cobro.</w:t>
      </w:r>
    </w:p>
    <w:p w14:paraId="2844DC33" w14:textId="77777777" w:rsidR="00B8527F" w:rsidRPr="00AF47FF" w:rsidRDefault="00B8527F" w:rsidP="00B8527F">
      <w:pPr>
        <w:pStyle w:val="Textoindependiente"/>
        <w:ind w:right="48"/>
        <w:jc w:val="both"/>
        <w:rPr>
          <w:rFonts w:ascii="Tahoma" w:hAnsi="Tahoma" w:cs="Tahoma"/>
          <w:sz w:val="18"/>
          <w:szCs w:val="18"/>
        </w:rPr>
      </w:pPr>
    </w:p>
    <w:p w14:paraId="74C05502" w14:textId="77777777" w:rsidR="00B8527F" w:rsidRPr="00AF47FF" w:rsidRDefault="00B8527F" w:rsidP="00B8527F">
      <w:pPr>
        <w:pStyle w:val="Ttulo1"/>
        <w:spacing w:before="0" w:line="240" w:lineRule="auto"/>
        <w:ind w:right="48"/>
        <w:rPr>
          <w:rFonts w:ascii="Tahoma" w:hAnsi="Tahoma" w:cs="Tahoma"/>
          <w:color w:val="auto"/>
          <w:sz w:val="18"/>
          <w:szCs w:val="18"/>
        </w:rPr>
      </w:pPr>
      <w:bookmarkStart w:id="78" w:name="_Toc102651817"/>
      <w:bookmarkStart w:id="79" w:name="_Toc103948839"/>
      <w:r w:rsidRPr="00AF47FF">
        <w:rPr>
          <w:rFonts w:ascii="Tahoma" w:hAnsi="Tahoma" w:cs="Tahoma"/>
          <w:color w:val="auto"/>
          <w:sz w:val="18"/>
          <w:szCs w:val="18"/>
        </w:rPr>
        <w:t>VIGÉSIMA QUINTA. SANCIONES ADMINISTRATIVAS</w:t>
      </w:r>
      <w:bookmarkEnd w:id="78"/>
      <w:bookmarkEnd w:id="79"/>
    </w:p>
    <w:p w14:paraId="118A2EAE" w14:textId="77777777" w:rsidR="00B8527F" w:rsidRPr="00AF47FF" w:rsidRDefault="00B8527F" w:rsidP="00B8527F">
      <w:pPr>
        <w:pStyle w:val="Textoindependiente"/>
        <w:ind w:right="48"/>
        <w:rPr>
          <w:rFonts w:ascii="Tahoma" w:hAnsi="Tahoma" w:cs="Tahoma"/>
          <w:b/>
          <w:sz w:val="18"/>
          <w:szCs w:val="18"/>
        </w:rPr>
      </w:pPr>
    </w:p>
    <w:p w14:paraId="7D2D93E9" w14:textId="77777777"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sz w:val="18"/>
          <w:szCs w:val="18"/>
        </w:rPr>
        <w:t>Cuando</w:t>
      </w:r>
      <w:r w:rsidRPr="00AF47FF">
        <w:rPr>
          <w:rFonts w:ascii="Tahoma" w:hAnsi="Tahoma" w:cs="Tahoma"/>
          <w:spacing w:val="32"/>
          <w:sz w:val="18"/>
          <w:szCs w:val="18"/>
        </w:rPr>
        <w:t xml:space="preserve"> </w:t>
      </w:r>
      <w:r w:rsidRPr="00AF47FF">
        <w:rPr>
          <w:rFonts w:ascii="Tahoma" w:hAnsi="Tahoma" w:cs="Tahoma"/>
          <w:b/>
          <w:sz w:val="18"/>
          <w:szCs w:val="18"/>
        </w:rPr>
        <w:t>"EL</w:t>
      </w:r>
      <w:r w:rsidRPr="00AF47FF">
        <w:rPr>
          <w:rFonts w:ascii="Tahoma" w:hAnsi="Tahoma" w:cs="Tahoma"/>
          <w:b/>
          <w:spacing w:val="32"/>
          <w:sz w:val="18"/>
          <w:szCs w:val="18"/>
        </w:rPr>
        <w:t xml:space="preserve"> </w:t>
      </w:r>
      <w:r w:rsidRPr="00AF47FF">
        <w:rPr>
          <w:rFonts w:ascii="Tahoma" w:hAnsi="Tahoma" w:cs="Tahoma"/>
          <w:b/>
          <w:sz w:val="18"/>
          <w:szCs w:val="18"/>
        </w:rPr>
        <w:t>PROVEEDOR"</w:t>
      </w:r>
      <w:r w:rsidRPr="00AF47FF">
        <w:rPr>
          <w:rFonts w:ascii="Tahoma" w:hAnsi="Tahoma" w:cs="Tahoma"/>
          <w:b/>
          <w:spacing w:val="32"/>
          <w:sz w:val="18"/>
          <w:szCs w:val="18"/>
        </w:rPr>
        <w:t xml:space="preserve"> </w:t>
      </w:r>
      <w:r w:rsidRPr="00AF47FF">
        <w:rPr>
          <w:rFonts w:ascii="Tahoma" w:hAnsi="Tahoma" w:cs="Tahoma"/>
          <w:sz w:val="18"/>
          <w:szCs w:val="18"/>
        </w:rPr>
        <w:t>incumpla</w:t>
      </w:r>
      <w:r w:rsidRPr="00AF47FF">
        <w:rPr>
          <w:rFonts w:ascii="Tahoma" w:hAnsi="Tahoma" w:cs="Tahoma"/>
          <w:spacing w:val="32"/>
          <w:sz w:val="18"/>
          <w:szCs w:val="18"/>
        </w:rPr>
        <w:t xml:space="preserve"> </w:t>
      </w:r>
      <w:r w:rsidRPr="00AF47FF">
        <w:rPr>
          <w:rFonts w:ascii="Tahoma" w:hAnsi="Tahoma" w:cs="Tahoma"/>
          <w:sz w:val="18"/>
          <w:szCs w:val="18"/>
        </w:rPr>
        <w:t>con</w:t>
      </w:r>
      <w:r w:rsidRPr="00AF47FF">
        <w:rPr>
          <w:rFonts w:ascii="Tahoma" w:hAnsi="Tahoma" w:cs="Tahoma"/>
          <w:spacing w:val="32"/>
          <w:sz w:val="18"/>
          <w:szCs w:val="18"/>
        </w:rPr>
        <w:t xml:space="preserve"> </w:t>
      </w:r>
      <w:r w:rsidRPr="00AF47FF">
        <w:rPr>
          <w:rFonts w:ascii="Tahoma" w:hAnsi="Tahoma" w:cs="Tahoma"/>
          <w:sz w:val="18"/>
          <w:szCs w:val="18"/>
        </w:rPr>
        <w:t>sus</w:t>
      </w:r>
      <w:r w:rsidRPr="00AF47FF">
        <w:rPr>
          <w:rFonts w:ascii="Tahoma" w:hAnsi="Tahoma" w:cs="Tahoma"/>
          <w:spacing w:val="32"/>
          <w:sz w:val="18"/>
          <w:szCs w:val="18"/>
        </w:rPr>
        <w:t xml:space="preserve"> </w:t>
      </w:r>
      <w:r w:rsidRPr="00AF47FF">
        <w:rPr>
          <w:rFonts w:ascii="Tahoma" w:hAnsi="Tahoma" w:cs="Tahoma"/>
          <w:sz w:val="18"/>
          <w:szCs w:val="18"/>
        </w:rPr>
        <w:t>obligaciones</w:t>
      </w:r>
      <w:r w:rsidRPr="00AF47FF">
        <w:rPr>
          <w:rFonts w:ascii="Tahoma" w:hAnsi="Tahoma" w:cs="Tahoma"/>
          <w:spacing w:val="32"/>
          <w:sz w:val="18"/>
          <w:szCs w:val="18"/>
        </w:rPr>
        <w:t xml:space="preserve"> </w:t>
      </w:r>
      <w:r w:rsidRPr="00AF47FF">
        <w:rPr>
          <w:rFonts w:ascii="Tahoma" w:hAnsi="Tahoma" w:cs="Tahoma"/>
          <w:sz w:val="18"/>
          <w:szCs w:val="18"/>
        </w:rPr>
        <w:t>contractuales</w:t>
      </w:r>
      <w:r w:rsidRPr="00AF47FF">
        <w:rPr>
          <w:rFonts w:ascii="Tahoma" w:hAnsi="Tahoma" w:cs="Tahoma"/>
          <w:spacing w:val="32"/>
          <w:sz w:val="18"/>
          <w:szCs w:val="18"/>
        </w:rPr>
        <w:t xml:space="preserve"> </w:t>
      </w:r>
      <w:r w:rsidRPr="00AF47FF">
        <w:rPr>
          <w:rFonts w:ascii="Tahoma" w:hAnsi="Tahoma" w:cs="Tahoma"/>
          <w:sz w:val="18"/>
          <w:szCs w:val="18"/>
        </w:rPr>
        <w:t>por</w:t>
      </w:r>
      <w:r w:rsidRPr="00AF47FF">
        <w:rPr>
          <w:rFonts w:ascii="Tahoma" w:hAnsi="Tahoma" w:cs="Tahoma"/>
          <w:spacing w:val="32"/>
          <w:sz w:val="18"/>
          <w:szCs w:val="18"/>
        </w:rPr>
        <w:t xml:space="preserve"> </w:t>
      </w:r>
      <w:r w:rsidRPr="00AF47FF">
        <w:rPr>
          <w:rFonts w:ascii="Tahoma" w:hAnsi="Tahoma" w:cs="Tahoma"/>
          <w:sz w:val="18"/>
          <w:szCs w:val="18"/>
        </w:rPr>
        <w:t>causas</w:t>
      </w:r>
      <w:r w:rsidRPr="00AF47FF">
        <w:rPr>
          <w:rFonts w:ascii="Tahoma" w:hAnsi="Tahoma" w:cs="Tahoma"/>
          <w:spacing w:val="32"/>
          <w:sz w:val="18"/>
          <w:szCs w:val="18"/>
        </w:rPr>
        <w:t xml:space="preserve"> </w:t>
      </w:r>
      <w:r w:rsidRPr="00AF47FF">
        <w:rPr>
          <w:rFonts w:ascii="Tahoma" w:hAnsi="Tahoma" w:cs="Tahoma"/>
          <w:sz w:val="18"/>
          <w:szCs w:val="18"/>
        </w:rPr>
        <w:t>imputables</w:t>
      </w:r>
      <w:r w:rsidRPr="00AF47FF">
        <w:rPr>
          <w:rFonts w:ascii="Tahoma" w:hAnsi="Tahoma" w:cs="Tahoma"/>
          <w:spacing w:val="32"/>
          <w:sz w:val="18"/>
          <w:szCs w:val="18"/>
        </w:rPr>
        <w:t xml:space="preserve"> </w:t>
      </w:r>
      <w:r w:rsidRPr="00AF47FF">
        <w:rPr>
          <w:rFonts w:ascii="Tahoma" w:hAnsi="Tahoma" w:cs="Tahoma"/>
          <w:sz w:val="18"/>
          <w:szCs w:val="18"/>
        </w:rPr>
        <w:t>a</w:t>
      </w:r>
      <w:r w:rsidRPr="00AF47FF">
        <w:rPr>
          <w:rFonts w:ascii="Tahoma" w:hAnsi="Tahoma" w:cs="Tahoma"/>
          <w:spacing w:val="32"/>
          <w:sz w:val="18"/>
          <w:szCs w:val="18"/>
        </w:rPr>
        <w:t xml:space="preserve"> </w:t>
      </w:r>
      <w:r w:rsidRPr="00AF47FF">
        <w:rPr>
          <w:rFonts w:ascii="Tahoma" w:hAnsi="Tahoma" w:cs="Tahoma"/>
          <w:sz w:val="18"/>
          <w:szCs w:val="18"/>
        </w:rPr>
        <w:t>éste,</w:t>
      </w:r>
      <w:r w:rsidRPr="00AF47FF">
        <w:rPr>
          <w:rFonts w:ascii="Tahoma" w:hAnsi="Tahoma" w:cs="Tahoma"/>
          <w:spacing w:val="32"/>
          <w:sz w:val="18"/>
          <w:szCs w:val="18"/>
        </w:rPr>
        <w:t xml:space="preserve"> </w:t>
      </w:r>
      <w:r w:rsidRPr="00AF47FF">
        <w:rPr>
          <w:rFonts w:ascii="Tahoma" w:hAnsi="Tahoma" w:cs="Tahoma"/>
          <w:sz w:val="18"/>
          <w:szCs w:val="18"/>
        </w:rPr>
        <w:t>y</w:t>
      </w:r>
      <w:r w:rsidRPr="00AF47FF">
        <w:rPr>
          <w:rFonts w:ascii="Tahoma" w:hAnsi="Tahoma" w:cs="Tahoma"/>
          <w:spacing w:val="32"/>
          <w:sz w:val="18"/>
          <w:szCs w:val="18"/>
        </w:rPr>
        <w:t xml:space="preserve"> </w:t>
      </w:r>
      <w:r w:rsidRPr="00AF47FF">
        <w:rPr>
          <w:rFonts w:ascii="Tahoma" w:hAnsi="Tahoma" w:cs="Tahoma"/>
          <w:sz w:val="18"/>
          <w:szCs w:val="18"/>
        </w:rPr>
        <w:t>como</w:t>
      </w:r>
      <w:r w:rsidRPr="00AF47FF">
        <w:rPr>
          <w:rFonts w:ascii="Tahoma" w:hAnsi="Tahoma" w:cs="Tahoma"/>
          <w:spacing w:val="32"/>
          <w:sz w:val="18"/>
          <w:szCs w:val="18"/>
        </w:rPr>
        <w:t xml:space="preserve"> </w:t>
      </w:r>
      <w:r w:rsidRPr="00AF47FF">
        <w:rPr>
          <w:rFonts w:ascii="Tahoma" w:hAnsi="Tahoma" w:cs="Tahoma"/>
          <w:sz w:val="18"/>
          <w:szCs w:val="18"/>
        </w:rPr>
        <w:t>consecuencia,</w:t>
      </w:r>
      <w:r w:rsidRPr="00AF47FF">
        <w:rPr>
          <w:rFonts w:ascii="Tahoma" w:hAnsi="Tahoma" w:cs="Tahoma"/>
          <w:spacing w:val="-48"/>
          <w:sz w:val="18"/>
          <w:szCs w:val="18"/>
        </w:rPr>
        <w:t xml:space="preserve"> </w:t>
      </w:r>
      <w:r w:rsidRPr="00AF47FF">
        <w:rPr>
          <w:rFonts w:ascii="Tahoma" w:hAnsi="Tahoma" w:cs="Tahoma"/>
          <w:sz w:val="18"/>
          <w:szCs w:val="18"/>
        </w:rPr>
        <w:t xml:space="preserve">cause daños y/o perjuicios graves a </w:t>
      </w:r>
      <w:r w:rsidRPr="00AF47FF">
        <w:rPr>
          <w:rFonts w:ascii="Tahoma" w:hAnsi="Tahoma" w:cs="Tahoma"/>
          <w:b/>
          <w:sz w:val="18"/>
          <w:szCs w:val="18"/>
        </w:rPr>
        <w:t>"EL CENACE"</w:t>
      </w:r>
      <w:r w:rsidRPr="00AF47FF">
        <w:rPr>
          <w:rFonts w:ascii="Tahoma" w:hAnsi="Tahoma" w:cs="Tahoma"/>
          <w:sz w:val="18"/>
          <w:szCs w:val="18"/>
        </w:rPr>
        <w:t>, o bien, proporcione información falsa, actúe con dolo o mala fe en la celebración</w:t>
      </w:r>
      <w:r w:rsidRPr="00AF47FF">
        <w:rPr>
          <w:rFonts w:ascii="Tahoma" w:hAnsi="Tahoma" w:cs="Tahoma"/>
          <w:spacing w:val="-47"/>
          <w:sz w:val="18"/>
          <w:szCs w:val="18"/>
        </w:rPr>
        <w:t xml:space="preserve"> </w:t>
      </w:r>
      <w:r w:rsidRPr="00AF47FF">
        <w:rPr>
          <w:rFonts w:ascii="Tahoma" w:hAnsi="Tahoma" w:cs="Tahoma"/>
          <w:sz w:val="18"/>
          <w:szCs w:val="18"/>
        </w:rPr>
        <w:t>del presente contrato o durante la vigencia del mismo, por determinación de la Secretaría de la Función Pública, se podrá hacer</w:t>
      </w:r>
      <w:r w:rsidRPr="00AF47FF">
        <w:rPr>
          <w:rFonts w:ascii="Tahoma" w:hAnsi="Tahoma" w:cs="Tahoma"/>
          <w:spacing w:val="1"/>
          <w:sz w:val="18"/>
          <w:szCs w:val="18"/>
        </w:rPr>
        <w:t xml:space="preserve"> </w:t>
      </w:r>
      <w:r w:rsidRPr="00AF47FF">
        <w:rPr>
          <w:rFonts w:ascii="Tahoma" w:hAnsi="Tahoma" w:cs="Tahoma"/>
          <w:sz w:val="18"/>
          <w:szCs w:val="18"/>
        </w:rPr>
        <w:t xml:space="preserve">acreedor a las sanciones establecidas en la </w:t>
      </w:r>
      <w:r w:rsidRPr="00AF47FF">
        <w:rPr>
          <w:rFonts w:ascii="Tahoma" w:hAnsi="Tahoma" w:cs="Tahoma"/>
          <w:b/>
          <w:sz w:val="18"/>
          <w:szCs w:val="18"/>
        </w:rPr>
        <w:t>"LAASSP"</w:t>
      </w:r>
      <w:r w:rsidRPr="00AF47FF">
        <w:rPr>
          <w:rFonts w:ascii="Tahoma" w:hAnsi="Tahoma" w:cs="Tahoma"/>
          <w:sz w:val="18"/>
          <w:szCs w:val="18"/>
        </w:rPr>
        <w:t>, en los términos de los artículos 59, 60 y 61 de dicho ordenamiento legal y</w:t>
      </w:r>
      <w:r w:rsidRPr="00AF47FF">
        <w:rPr>
          <w:rFonts w:ascii="Tahoma" w:hAnsi="Tahoma" w:cs="Tahoma"/>
          <w:spacing w:val="1"/>
          <w:sz w:val="18"/>
          <w:szCs w:val="18"/>
        </w:rPr>
        <w:t xml:space="preserve"> </w:t>
      </w:r>
      <w:r w:rsidRPr="00AF47FF">
        <w:rPr>
          <w:rFonts w:ascii="Tahoma" w:hAnsi="Tahoma" w:cs="Tahoma"/>
          <w:sz w:val="18"/>
          <w:szCs w:val="18"/>
        </w:rPr>
        <w:t>109 al 115 de su Reglamento.</w:t>
      </w:r>
    </w:p>
    <w:p w14:paraId="58905584" w14:textId="77777777" w:rsidR="00B8527F" w:rsidRPr="00AF47FF" w:rsidRDefault="00B8527F" w:rsidP="00B8527F">
      <w:pPr>
        <w:pStyle w:val="Textoindependiente"/>
        <w:ind w:right="48"/>
        <w:rPr>
          <w:rFonts w:ascii="Tahoma" w:hAnsi="Tahoma" w:cs="Tahoma"/>
          <w:sz w:val="18"/>
          <w:szCs w:val="18"/>
        </w:rPr>
      </w:pPr>
    </w:p>
    <w:p w14:paraId="342D9D2B" w14:textId="77777777" w:rsidR="00B8527F" w:rsidRPr="00AF47FF" w:rsidRDefault="00B8527F" w:rsidP="00B8527F">
      <w:pPr>
        <w:pStyle w:val="Ttulo1"/>
        <w:spacing w:before="0" w:line="240" w:lineRule="auto"/>
        <w:ind w:right="48"/>
        <w:rPr>
          <w:rFonts w:ascii="Tahoma" w:hAnsi="Tahoma" w:cs="Tahoma"/>
          <w:color w:val="auto"/>
          <w:sz w:val="18"/>
          <w:szCs w:val="18"/>
        </w:rPr>
      </w:pPr>
      <w:bookmarkStart w:id="80" w:name="_Toc102651818"/>
      <w:bookmarkStart w:id="81" w:name="_Toc103948840"/>
      <w:r w:rsidRPr="00AF47FF">
        <w:rPr>
          <w:rFonts w:ascii="Tahoma" w:hAnsi="Tahoma" w:cs="Tahoma"/>
          <w:color w:val="auto"/>
          <w:sz w:val="18"/>
          <w:szCs w:val="18"/>
        </w:rPr>
        <w:t>VIGÉSIMA SEXTA. SANCIONES APLICABLES Y TERMINACIÓN DE LA RELACIÓN CONTRACTUAL</w:t>
      </w:r>
      <w:bookmarkEnd w:id="80"/>
      <w:bookmarkEnd w:id="81"/>
    </w:p>
    <w:p w14:paraId="54F349E5" w14:textId="77777777"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b/>
          <w:sz w:val="18"/>
          <w:szCs w:val="18"/>
        </w:rPr>
        <w:t>"EL CENACE"</w:t>
      </w:r>
      <w:r w:rsidRPr="00AF47FF">
        <w:rPr>
          <w:rFonts w:ascii="Tahoma" w:hAnsi="Tahoma" w:cs="Tahoma"/>
          <w:sz w:val="18"/>
          <w:szCs w:val="18"/>
        </w:rPr>
        <w:t xml:space="preserve">, de conformidad con lo establecido en los artículos 53, 53 Bis, 54 y 54 Bis de la </w:t>
      </w:r>
      <w:r w:rsidRPr="00AF47FF">
        <w:rPr>
          <w:rFonts w:ascii="Tahoma" w:hAnsi="Tahoma" w:cs="Tahoma"/>
          <w:b/>
          <w:sz w:val="18"/>
          <w:szCs w:val="18"/>
        </w:rPr>
        <w:t>"LAASSP"</w:t>
      </w:r>
      <w:r w:rsidRPr="00AF47FF">
        <w:rPr>
          <w:rFonts w:ascii="Tahoma" w:hAnsi="Tahoma" w:cs="Tahoma"/>
          <w:sz w:val="18"/>
          <w:szCs w:val="18"/>
        </w:rPr>
        <w:t>, y 86 segundo párrafo, 95</w:t>
      </w:r>
      <w:r w:rsidRPr="00AF47FF">
        <w:rPr>
          <w:rFonts w:ascii="Tahoma" w:hAnsi="Tahoma" w:cs="Tahoma"/>
          <w:spacing w:val="-47"/>
          <w:sz w:val="18"/>
          <w:szCs w:val="18"/>
        </w:rPr>
        <w:t xml:space="preserve"> </w:t>
      </w:r>
      <w:r w:rsidRPr="00AF47FF">
        <w:rPr>
          <w:rFonts w:ascii="Tahoma" w:hAnsi="Tahoma" w:cs="Tahoma"/>
          <w:sz w:val="18"/>
          <w:szCs w:val="18"/>
        </w:rPr>
        <w:t>al 100 y 102 de su Reglamento, aplicará sanciones, o en su caso, llevará a cabo la cancelación de partidas total o parcialmente o la</w:t>
      </w:r>
      <w:r w:rsidRPr="00AF47FF">
        <w:rPr>
          <w:rFonts w:ascii="Tahoma" w:hAnsi="Tahoma" w:cs="Tahoma"/>
          <w:spacing w:val="1"/>
          <w:sz w:val="18"/>
          <w:szCs w:val="18"/>
        </w:rPr>
        <w:t xml:space="preserve"> </w:t>
      </w:r>
      <w:r w:rsidRPr="00AF47FF">
        <w:rPr>
          <w:rFonts w:ascii="Tahoma" w:hAnsi="Tahoma" w:cs="Tahoma"/>
          <w:sz w:val="18"/>
          <w:szCs w:val="18"/>
        </w:rPr>
        <w:t>rescisión administrativa del contrato.</w:t>
      </w:r>
    </w:p>
    <w:p w14:paraId="1466B6C7" w14:textId="77777777" w:rsidR="00B8527F" w:rsidRPr="00AF47FF" w:rsidRDefault="00B8527F" w:rsidP="00B8527F">
      <w:pPr>
        <w:pStyle w:val="Textoindependiente"/>
        <w:ind w:right="48"/>
        <w:rPr>
          <w:rFonts w:ascii="Tahoma" w:hAnsi="Tahoma" w:cs="Tahoma"/>
          <w:sz w:val="18"/>
          <w:szCs w:val="18"/>
        </w:rPr>
      </w:pPr>
    </w:p>
    <w:p w14:paraId="437EA8F0" w14:textId="77777777" w:rsidR="00B8527F" w:rsidRPr="00AF47FF" w:rsidRDefault="00B8527F" w:rsidP="00B8527F">
      <w:pPr>
        <w:pStyle w:val="Ttulo1"/>
        <w:spacing w:before="0" w:line="240" w:lineRule="auto"/>
        <w:ind w:right="48"/>
        <w:rPr>
          <w:rFonts w:ascii="Tahoma" w:hAnsi="Tahoma" w:cs="Tahoma"/>
          <w:color w:val="auto"/>
          <w:sz w:val="18"/>
          <w:szCs w:val="18"/>
        </w:rPr>
      </w:pPr>
      <w:bookmarkStart w:id="82" w:name="_Toc102651819"/>
      <w:bookmarkStart w:id="83" w:name="_Toc103948841"/>
      <w:r w:rsidRPr="00AF47FF">
        <w:rPr>
          <w:rFonts w:ascii="Tahoma" w:hAnsi="Tahoma" w:cs="Tahoma"/>
          <w:color w:val="auto"/>
          <w:sz w:val="18"/>
          <w:szCs w:val="18"/>
        </w:rPr>
        <w:t>VIGÉSIMA SÉPTIMA. RELACIÓN LABORAL</w:t>
      </w:r>
      <w:bookmarkEnd w:id="82"/>
      <w:bookmarkEnd w:id="83"/>
    </w:p>
    <w:p w14:paraId="6D23E550" w14:textId="77777777"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b/>
          <w:sz w:val="18"/>
          <w:szCs w:val="18"/>
        </w:rPr>
        <w:t xml:space="preserve">"EL PROVEEDOR" </w:t>
      </w:r>
      <w:r w:rsidRPr="00AF47FF">
        <w:rPr>
          <w:rFonts w:ascii="Tahoma" w:hAnsi="Tahoma" w:cs="Tahoma"/>
          <w:sz w:val="18"/>
          <w:szCs w:val="18"/>
        </w:rPr>
        <w:t>reconoce y acepta ser el único patrón del personal que ocupe con motivo del suministro objeto de este contrato,</w:t>
      </w:r>
      <w:r w:rsidRPr="00AF47FF">
        <w:rPr>
          <w:rFonts w:ascii="Tahoma" w:hAnsi="Tahoma" w:cs="Tahoma"/>
          <w:spacing w:val="1"/>
          <w:sz w:val="18"/>
          <w:szCs w:val="18"/>
        </w:rPr>
        <w:t xml:space="preserve"> </w:t>
      </w:r>
      <w:r w:rsidRPr="00AF47FF">
        <w:rPr>
          <w:rFonts w:ascii="Tahoma" w:hAnsi="Tahoma" w:cs="Tahoma"/>
          <w:sz w:val="18"/>
          <w:szCs w:val="18"/>
        </w:rPr>
        <w:t>así como el responsable de las obligaciones derivadas de las disposiciones legales y demás ordenamientos en materia de trabajo y</w:t>
      </w:r>
      <w:r w:rsidRPr="00AF47FF">
        <w:rPr>
          <w:rFonts w:ascii="Tahoma" w:hAnsi="Tahoma" w:cs="Tahoma"/>
          <w:spacing w:val="1"/>
          <w:sz w:val="18"/>
          <w:szCs w:val="18"/>
        </w:rPr>
        <w:t xml:space="preserve"> </w:t>
      </w:r>
      <w:r w:rsidRPr="00AF47FF">
        <w:rPr>
          <w:rFonts w:ascii="Tahoma" w:hAnsi="Tahoma" w:cs="Tahoma"/>
          <w:sz w:val="18"/>
          <w:szCs w:val="18"/>
        </w:rPr>
        <w:t xml:space="preserve">seguridad social. Asimismo, </w:t>
      </w:r>
      <w:r w:rsidRPr="00AF47FF">
        <w:rPr>
          <w:rFonts w:ascii="Tahoma" w:hAnsi="Tahoma" w:cs="Tahoma"/>
          <w:b/>
          <w:sz w:val="18"/>
          <w:szCs w:val="18"/>
        </w:rPr>
        <w:t xml:space="preserve">"EL PROVEEDOR" </w:t>
      </w:r>
      <w:r w:rsidRPr="00AF47FF">
        <w:rPr>
          <w:rFonts w:ascii="Tahoma" w:hAnsi="Tahoma" w:cs="Tahoma"/>
          <w:sz w:val="18"/>
          <w:szCs w:val="18"/>
        </w:rPr>
        <w:t>conviene en responder de todas las reclamaciones que sus trabajadores presenten</w:t>
      </w:r>
      <w:r w:rsidRPr="00AF47FF">
        <w:rPr>
          <w:rFonts w:ascii="Tahoma" w:hAnsi="Tahoma" w:cs="Tahoma"/>
          <w:spacing w:val="1"/>
          <w:sz w:val="18"/>
          <w:szCs w:val="18"/>
        </w:rPr>
        <w:t xml:space="preserve"> </w:t>
      </w:r>
      <w:r w:rsidRPr="00AF47FF">
        <w:rPr>
          <w:rFonts w:ascii="Tahoma" w:hAnsi="Tahoma" w:cs="Tahoma"/>
          <w:sz w:val="18"/>
          <w:szCs w:val="18"/>
        </w:rPr>
        <w:t xml:space="preserve">en su contra o en contra de </w:t>
      </w:r>
      <w:r w:rsidRPr="00AF47FF">
        <w:rPr>
          <w:rFonts w:ascii="Tahoma" w:hAnsi="Tahoma" w:cs="Tahoma"/>
          <w:b/>
          <w:sz w:val="18"/>
          <w:szCs w:val="18"/>
        </w:rPr>
        <w:t>"EL CENACE"</w:t>
      </w:r>
      <w:r w:rsidRPr="00AF47FF">
        <w:rPr>
          <w:rFonts w:ascii="Tahoma" w:hAnsi="Tahoma" w:cs="Tahoma"/>
          <w:sz w:val="18"/>
          <w:szCs w:val="18"/>
        </w:rPr>
        <w:t xml:space="preserve">, en relación con </w:t>
      </w:r>
      <w:r w:rsidRPr="00AF47FF">
        <w:rPr>
          <w:rFonts w:ascii="Tahoma" w:hAnsi="Tahoma" w:cs="Tahoma"/>
          <w:sz w:val="18"/>
          <w:szCs w:val="18"/>
        </w:rPr>
        <w:lastRenderedPageBreak/>
        <w:t>el suministro materia de este contrato.</w:t>
      </w:r>
    </w:p>
    <w:p w14:paraId="15211E02" w14:textId="77777777" w:rsidR="00B8527F" w:rsidRPr="00AF47FF" w:rsidRDefault="00B8527F" w:rsidP="00B8527F">
      <w:pPr>
        <w:pStyle w:val="Textoindependiente"/>
        <w:ind w:right="48"/>
        <w:rPr>
          <w:rFonts w:ascii="Tahoma" w:hAnsi="Tahoma" w:cs="Tahoma"/>
          <w:sz w:val="18"/>
          <w:szCs w:val="18"/>
        </w:rPr>
      </w:pPr>
    </w:p>
    <w:p w14:paraId="3288F497" w14:textId="77777777" w:rsidR="00B8527F" w:rsidRPr="00AF47FF" w:rsidRDefault="00B8527F" w:rsidP="00B8527F">
      <w:pPr>
        <w:pStyle w:val="Ttulo1"/>
        <w:spacing w:before="0" w:line="240" w:lineRule="auto"/>
        <w:ind w:right="48"/>
        <w:rPr>
          <w:rFonts w:ascii="Tahoma" w:hAnsi="Tahoma" w:cs="Tahoma"/>
          <w:color w:val="auto"/>
          <w:sz w:val="18"/>
          <w:szCs w:val="18"/>
        </w:rPr>
      </w:pPr>
      <w:bookmarkStart w:id="84" w:name="_Toc102651820"/>
      <w:bookmarkStart w:id="85" w:name="_Toc103948842"/>
      <w:r w:rsidRPr="00AF47FF">
        <w:rPr>
          <w:rFonts w:ascii="Tahoma" w:hAnsi="Tahoma" w:cs="Tahoma"/>
          <w:color w:val="auto"/>
          <w:sz w:val="18"/>
          <w:szCs w:val="18"/>
        </w:rPr>
        <w:t>VIGÉSIMA OCTAVA. EXCLUSIÓN LABORAL</w:t>
      </w:r>
      <w:bookmarkEnd w:id="84"/>
      <w:bookmarkEnd w:id="85"/>
    </w:p>
    <w:p w14:paraId="4B1C11BB" w14:textId="77777777"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b/>
          <w:sz w:val="18"/>
          <w:szCs w:val="18"/>
        </w:rPr>
        <w:t>"LAS</w:t>
      </w:r>
      <w:r w:rsidRPr="00AF47FF">
        <w:rPr>
          <w:rFonts w:ascii="Tahoma" w:hAnsi="Tahoma" w:cs="Tahoma"/>
          <w:b/>
          <w:spacing w:val="19"/>
          <w:sz w:val="18"/>
          <w:szCs w:val="18"/>
        </w:rPr>
        <w:t xml:space="preserve"> </w:t>
      </w:r>
      <w:r w:rsidRPr="00AF47FF">
        <w:rPr>
          <w:rFonts w:ascii="Tahoma" w:hAnsi="Tahoma" w:cs="Tahoma"/>
          <w:b/>
          <w:sz w:val="18"/>
          <w:szCs w:val="18"/>
        </w:rPr>
        <w:t>PARTES"</w:t>
      </w:r>
      <w:r w:rsidRPr="00AF47FF">
        <w:rPr>
          <w:rFonts w:ascii="Tahoma" w:hAnsi="Tahoma" w:cs="Tahoma"/>
          <w:b/>
          <w:spacing w:val="19"/>
          <w:sz w:val="18"/>
          <w:szCs w:val="18"/>
        </w:rPr>
        <w:t xml:space="preserve"> </w:t>
      </w:r>
      <w:r w:rsidRPr="00AF47FF">
        <w:rPr>
          <w:rFonts w:ascii="Tahoma" w:hAnsi="Tahoma" w:cs="Tahoma"/>
          <w:sz w:val="18"/>
          <w:szCs w:val="18"/>
        </w:rPr>
        <w:t>convienen</w:t>
      </w:r>
      <w:r w:rsidRPr="00AF47FF">
        <w:rPr>
          <w:rFonts w:ascii="Tahoma" w:hAnsi="Tahoma" w:cs="Tahoma"/>
          <w:spacing w:val="19"/>
          <w:sz w:val="18"/>
          <w:szCs w:val="18"/>
        </w:rPr>
        <w:t xml:space="preserve"> </w:t>
      </w:r>
      <w:r w:rsidRPr="00AF47FF">
        <w:rPr>
          <w:rFonts w:ascii="Tahoma" w:hAnsi="Tahoma" w:cs="Tahoma"/>
          <w:sz w:val="18"/>
          <w:szCs w:val="18"/>
        </w:rPr>
        <w:t>en</w:t>
      </w:r>
      <w:r w:rsidRPr="00AF47FF">
        <w:rPr>
          <w:rFonts w:ascii="Tahoma" w:hAnsi="Tahoma" w:cs="Tahoma"/>
          <w:spacing w:val="19"/>
          <w:sz w:val="18"/>
          <w:szCs w:val="18"/>
        </w:rPr>
        <w:t xml:space="preserve"> </w:t>
      </w:r>
      <w:r w:rsidRPr="00AF47FF">
        <w:rPr>
          <w:rFonts w:ascii="Tahoma" w:hAnsi="Tahoma" w:cs="Tahoma"/>
          <w:sz w:val="18"/>
          <w:szCs w:val="18"/>
        </w:rPr>
        <w:t>que</w:t>
      </w:r>
      <w:r w:rsidRPr="00AF47FF">
        <w:rPr>
          <w:rFonts w:ascii="Tahoma" w:hAnsi="Tahoma" w:cs="Tahoma"/>
          <w:spacing w:val="19"/>
          <w:sz w:val="18"/>
          <w:szCs w:val="18"/>
        </w:rPr>
        <w:t xml:space="preserve"> </w:t>
      </w:r>
      <w:r w:rsidRPr="00AF47FF">
        <w:rPr>
          <w:rFonts w:ascii="Tahoma" w:hAnsi="Tahoma" w:cs="Tahoma"/>
          <w:b/>
          <w:sz w:val="18"/>
          <w:szCs w:val="18"/>
        </w:rPr>
        <w:t>"EL</w:t>
      </w:r>
      <w:r w:rsidRPr="00AF47FF">
        <w:rPr>
          <w:rFonts w:ascii="Tahoma" w:hAnsi="Tahoma" w:cs="Tahoma"/>
          <w:b/>
          <w:spacing w:val="19"/>
          <w:sz w:val="18"/>
          <w:szCs w:val="18"/>
        </w:rPr>
        <w:t xml:space="preserve"> </w:t>
      </w:r>
      <w:r w:rsidRPr="00AF47FF">
        <w:rPr>
          <w:rFonts w:ascii="Tahoma" w:hAnsi="Tahoma" w:cs="Tahoma"/>
          <w:b/>
          <w:sz w:val="18"/>
          <w:szCs w:val="18"/>
        </w:rPr>
        <w:t>CENACE"</w:t>
      </w:r>
      <w:r w:rsidRPr="00AF47FF">
        <w:rPr>
          <w:rFonts w:ascii="Tahoma" w:hAnsi="Tahoma" w:cs="Tahoma"/>
          <w:b/>
          <w:spacing w:val="19"/>
          <w:sz w:val="18"/>
          <w:szCs w:val="18"/>
        </w:rPr>
        <w:t xml:space="preserve"> </w:t>
      </w:r>
      <w:r w:rsidRPr="00AF47FF">
        <w:rPr>
          <w:rFonts w:ascii="Tahoma" w:hAnsi="Tahoma" w:cs="Tahoma"/>
          <w:sz w:val="18"/>
          <w:szCs w:val="18"/>
        </w:rPr>
        <w:t>no</w:t>
      </w:r>
      <w:r w:rsidRPr="00AF47FF">
        <w:rPr>
          <w:rFonts w:ascii="Tahoma" w:hAnsi="Tahoma" w:cs="Tahoma"/>
          <w:spacing w:val="19"/>
          <w:sz w:val="18"/>
          <w:szCs w:val="18"/>
        </w:rPr>
        <w:t xml:space="preserve"> </w:t>
      </w:r>
      <w:r w:rsidRPr="00AF47FF">
        <w:rPr>
          <w:rFonts w:ascii="Tahoma" w:hAnsi="Tahoma" w:cs="Tahoma"/>
          <w:sz w:val="18"/>
          <w:szCs w:val="18"/>
        </w:rPr>
        <w:t>adquiere</w:t>
      </w:r>
      <w:r w:rsidRPr="00AF47FF">
        <w:rPr>
          <w:rFonts w:ascii="Tahoma" w:hAnsi="Tahoma" w:cs="Tahoma"/>
          <w:spacing w:val="19"/>
          <w:sz w:val="18"/>
          <w:szCs w:val="18"/>
        </w:rPr>
        <w:t xml:space="preserve"> </w:t>
      </w:r>
      <w:r w:rsidRPr="00AF47FF">
        <w:rPr>
          <w:rFonts w:ascii="Tahoma" w:hAnsi="Tahoma" w:cs="Tahoma"/>
          <w:sz w:val="18"/>
          <w:szCs w:val="18"/>
        </w:rPr>
        <w:t>ninguna</w:t>
      </w:r>
      <w:r w:rsidRPr="00AF47FF">
        <w:rPr>
          <w:rFonts w:ascii="Tahoma" w:hAnsi="Tahoma" w:cs="Tahoma"/>
          <w:spacing w:val="19"/>
          <w:sz w:val="18"/>
          <w:szCs w:val="18"/>
        </w:rPr>
        <w:t xml:space="preserve"> </w:t>
      </w:r>
      <w:r w:rsidRPr="00AF47FF">
        <w:rPr>
          <w:rFonts w:ascii="Tahoma" w:hAnsi="Tahoma" w:cs="Tahoma"/>
          <w:sz w:val="18"/>
          <w:szCs w:val="18"/>
        </w:rPr>
        <w:t>obligación</w:t>
      </w:r>
      <w:r w:rsidRPr="00AF47FF">
        <w:rPr>
          <w:rFonts w:ascii="Tahoma" w:hAnsi="Tahoma" w:cs="Tahoma"/>
          <w:spacing w:val="19"/>
          <w:sz w:val="18"/>
          <w:szCs w:val="18"/>
        </w:rPr>
        <w:t xml:space="preserve"> </w:t>
      </w:r>
      <w:r w:rsidRPr="00AF47FF">
        <w:rPr>
          <w:rFonts w:ascii="Tahoma" w:hAnsi="Tahoma" w:cs="Tahoma"/>
          <w:sz w:val="18"/>
          <w:szCs w:val="18"/>
        </w:rPr>
        <w:t>de</w:t>
      </w:r>
      <w:r w:rsidRPr="00AF47FF">
        <w:rPr>
          <w:rFonts w:ascii="Tahoma" w:hAnsi="Tahoma" w:cs="Tahoma"/>
          <w:spacing w:val="19"/>
          <w:sz w:val="18"/>
          <w:szCs w:val="18"/>
        </w:rPr>
        <w:t xml:space="preserve"> </w:t>
      </w:r>
      <w:r w:rsidRPr="00AF47FF">
        <w:rPr>
          <w:rFonts w:ascii="Tahoma" w:hAnsi="Tahoma" w:cs="Tahoma"/>
          <w:sz w:val="18"/>
          <w:szCs w:val="18"/>
        </w:rPr>
        <w:t>carácter</w:t>
      </w:r>
      <w:r w:rsidRPr="00AF47FF">
        <w:rPr>
          <w:rFonts w:ascii="Tahoma" w:hAnsi="Tahoma" w:cs="Tahoma"/>
          <w:spacing w:val="19"/>
          <w:sz w:val="18"/>
          <w:szCs w:val="18"/>
        </w:rPr>
        <w:t xml:space="preserve"> </w:t>
      </w:r>
      <w:r w:rsidRPr="00AF47FF">
        <w:rPr>
          <w:rFonts w:ascii="Tahoma" w:hAnsi="Tahoma" w:cs="Tahoma"/>
          <w:sz w:val="18"/>
          <w:szCs w:val="18"/>
        </w:rPr>
        <w:t>laboral</w:t>
      </w:r>
      <w:r w:rsidRPr="00AF47FF">
        <w:rPr>
          <w:rFonts w:ascii="Tahoma" w:hAnsi="Tahoma" w:cs="Tahoma"/>
          <w:spacing w:val="19"/>
          <w:sz w:val="18"/>
          <w:szCs w:val="18"/>
        </w:rPr>
        <w:t xml:space="preserve"> </w:t>
      </w:r>
      <w:r w:rsidRPr="00AF47FF">
        <w:rPr>
          <w:rFonts w:ascii="Tahoma" w:hAnsi="Tahoma" w:cs="Tahoma"/>
          <w:sz w:val="18"/>
          <w:szCs w:val="18"/>
        </w:rPr>
        <w:t>con</w:t>
      </w:r>
      <w:r w:rsidRPr="00AF47FF">
        <w:rPr>
          <w:rFonts w:ascii="Tahoma" w:hAnsi="Tahoma" w:cs="Tahoma"/>
          <w:spacing w:val="19"/>
          <w:sz w:val="18"/>
          <w:szCs w:val="18"/>
        </w:rPr>
        <w:t xml:space="preserve"> </w:t>
      </w:r>
      <w:r w:rsidRPr="00AF47FF">
        <w:rPr>
          <w:rFonts w:ascii="Tahoma" w:hAnsi="Tahoma" w:cs="Tahoma"/>
          <w:b/>
          <w:sz w:val="18"/>
          <w:szCs w:val="18"/>
        </w:rPr>
        <w:t>"EL</w:t>
      </w:r>
      <w:r w:rsidRPr="00AF47FF">
        <w:rPr>
          <w:rFonts w:ascii="Tahoma" w:hAnsi="Tahoma" w:cs="Tahoma"/>
          <w:b/>
          <w:spacing w:val="19"/>
          <w:sz w:val="18"/>
          <w:szCs w:val="18"/>
        </w:rPr>
        <w:t xml:space="preserve"> </w:t>
      </w:r>
      <w:r w:rsidRPr="00AF47FF">
        <w:rPr>
          <w:rFonts w:ascii="Tahoma" w:hAnsi="Tahoma" w:cs="Tahoma"/>
          <w:b/>
          <w:sz w:val="18"/>
          <w:szCs w:val="18"/>
        </w:rPr>
        <w:t>PROVEEDOR"</w:t>
      </w:r>
      <w:r w:rsidRPr="00AF47FF">
        <w:rPr>
          <w:rFonts w:ascii="Tahoma" w:hAnsi="Tahoma" w:cs="Tahoma"/>
          <w:b/>
          <w:spacing w:val="19"/>
          <w:sz w:val="18"/>
          <w:szCs w:val="18"/>
        </w:rPr>
        <w:t xml:space="preserve"> </w:t>
      </w:r>
      <w:r w:rsidRPr="00AF47FF">
        <w:rPr>
          <w:rFonts w:ascii="Tahoma" w:hAnsi="Tahoma" w:cs="Tahoma"/>
          <w:sz w:val="18"/>
          <w:szCs w:val="18"/>
        </w:rPr>
        <w:t>ni</w:t>
      </w:r>
      <w:r w:rsidRPr="00AF47FF">
        <w:rPr>
          <w:rFonts w:ascii="Tahoma" w:hAnsi="Tahoma" w:cs="Tahoma"/>
          <w:spacing w:val="-48"/>
          <w:sz w:val="18"/>
          <w:szCs w:val="18"/>
        </w:rPr>
        <w:t xml:space="preserve"> </w:t>
      </w:r>
      <w:r w:rsidRPr="00AF47FF">
        <w:rPr>
          <w:rFonts w:ascii="Tahoma" w:hAnsi="Tahoma" w:cs="Tahoma"/>
          <w:sz w:val="18"/>
          <w:szCs w:val="18"/>
        </w:rPr>
        <w:t>con los elementos que éste utilice para la prestación de los servicios objeto del presente contrato, por lo cual no se le podrá</w:t>
      </w:r>
      <w:r w:rsidRPr="00AF47FF">
        <w:rPr>
          <w:rFonts w:ascii="Tahoma" w:hAnsi="Tahoma" w:cs="Tahoma"/>
          <w:spacing w:val="1"/>
          <w:sz w:val="18"/>
          <w:szCs w:val="18"/>
        </w:rPr>
        <w:t xml:space="preserve"> </w:t>
      </w:r>
      <w:r w:rsidRPr="00AF47FF">
        <w:rPr>
          <w:rFonts w:ascii="Tahoma" w:hAnsi="Tahoma" w:cs="Tahoma"/>
          <w:sz w:val="18"/>
          <w:szCs w:val="18"/>
        </w:rPr>
        <w:t>considerar</w:t>
      </w:r>
      <w:r w:rsidRPr="00AF47FF">
        <w:rPr>
          <w:rFonts w:ascii="Tahoma" w:hAnsi="Tahoma" w:cs="Tahoma"/>
          <w:spacing w:val="40"/>
          <w:sz w:val="18"/>
          <w:szCs w:val="18"/>
        </w:rPr>
        <w:t xml:space="preserve"> </w:t>
      </w:r>
      <w:r w:rsidRPr="00AF47FF">
        <w:rPr>
          <w:rFonts w:ascii="Tahoma" w:hAnsi="Tahoma" w:cs="Tahoma"/>
          <w:sz w:val="18"/>
          <w:szCs w:val="18"/>
        </w:rPr>
        <w:t>como</w:t>
      </w:r>
      <w:r w:rsidRPr="00AF47FF">
        <w:rPr>
          <w:rFonts w:ascii="Tahoma" w:hAnsi="Tahoma" w:cs="Tahoma"/>
          <w:spacing w:val="40"/>
          <w:sz w:val="18"/>
          <w:szCs w:val="18"/>
        </w:rPr>
        <w:t xml:space="preserve"> </w:t>
      </w:r>
      <w:r w:rsidRPr="00AF47FF">
        <w:rPr>
          <w:rFonts w:ascii="Tahoma" w:hAnsi="Tahoma" w:cs="Tahoma"/>
          <w:sz w:val="18"/>
          <w:szCs w:val="18"/>
        </w:rPr>
        <w:t>patrón</w:t>
      </w:r>
      <w:r w:rsidRPr="00AF47FF">
        <w:rPr>
          <w:rFonts w:ascii="Tahoma" w:hAnsi="Tahoma" w:cs="Tahoma"/>
          <w:spacing w:val="40"/>
          <w:sz w:val="18"/>
          <w:szCs w:val="18"/>
        </w:rPr>
        <w:t xml:space="preserve"> </w:t>
      </w:r>
      <w:r w:rsidRPr="00AF47FF">
        <w:rPr>
          <w:rFonts w:ascii="Tahoma" w:hAnsi="Tahoma" w:cs="Tahoma"/>
          <w:sz w:val="18"/>
          <w:szCs w:val="18"/>
        </w:rPr>
        <w:t>ni</w:t>
      </w:r>
      <w:r w:rsidRPr="00AF47FF">
        <w:rPr>
          <w:rFonts w:ascii="Tahoma" w:hAnsi="Tahoma" w:cs="Tahoma"/>
          <w:spacing w:val="40"/>
          <w:sz w:val="18"/>
          <w:szCs w:val="18"/>
        </w:rPr>
        <w:t xml:space="preserve"> </w:t>
      </w:r>
      <w:r w:rsidRPr="00AF47FF">
        <w:rPr>
          <w:rFonts w:ascii="Tahoma" w:hAnsi="Tahoma" w:cs="Tahoma"/>
          <w:sz w:val="18"/>
          <w:szCs w:val="18"/>
        </w:rPr>
        <w:t>como</w:t>
      </w:r>
      <w:r w:rsidRPr="00AF47FF">
        <w:rPr>
          <w:rFonts w:ascii="Tahoma" w:hAnsi="Tahoma" w:cs="Tahoma"/>
          <w:spacing w:val="41"/>
          <w:sz w:val="18"/>
          <w:szCs w:val="18"/>
        </w:rPr>
        <w:t xml:space="preserve"> </w:t>
      </w:r>
      <w:r w:rsidRPr="00AF47FF">
        <w:rPr>
          <w:rFonts w:ascii="Tahoma" w:hAnsi="Tahoma" w:cs="Tahoma"/>
          <w:sz w:val="18"/>
          <w:szCs w:val="18"/>
        </w:rPr>
        <w:t>un</w:t>
      </w:r>
      <w:r w:rsidRPr="00AF47FF">
        <w:rPr>
          <w:rFonts w:ascii="Tahoma" w:hAnsi="Tahoma" w:cs="Tahoma"/>
          <w:spacing w:val="40"/>
          <w:sz w:val="18"/>
          <w:szCs w:val="18"/>
        </w:rPr>
        <w:t xml:space="preserve"> </w:t>
      </w:r>
      <w:r w:rsidRPr="00AF47FF">
        <w:rPr>
          <w:rFonts w:ascii="Tahoma" w:hAnsi="Tahoma" w:cs="Tahoma"/>
          <w:sz w:val="18"/>
          <w:szCs w:val="18"/>
        </w:rPr>
        <w:t>sustituto.</w:t>
      </w:r>
      <w:r w:rsidRPr="00AF47FF">
        <w:rPr>
          <w:rFonts w:ascii="Tahoma" w:hAnsi="Tahoma" w:cs="Tahoma"/>
          <w:spacing w:val="40"/>
          <w:sz w:val="18"/>
          <w:szCs w:val="18"/>
        </w:rPr>
        <w:t xml:space="preserve"> </w:t>
      </w:r>
      <w:r w:rsidRPr="00AF47FF">
        <w:rPr>
          <w:rFonts w:ascii="Tahoma" w:hAnsi="Tahoma" w:cs="Tahoma"/>
          <w:sz w:val="18"/>
          <w:szCs w:val="18"/>
        </w:rPr>
        <w:t>En</w:t>
      </w:r>
      <w:r w:rsidRPr="00AF47FF">
        <w:rPr>
          <w:rFonts w:ascii="Tahoma" w:hAnsi="Tahoma" w:cs="Tahoma"/>
          <w:spacing w:val="40"/>
          <w:sz w:val="18"/>
          <w:szCs w:val="18"/>
        </w:rPr>
        <w:t xml:space="preserve"> </w:t>
      </w:r>
      <w:r w:rsidRPr="00AF47FF">
        <w:rPr>
          <w:rFonts w:ascii="Tahoma" w:hAnsi="Tahoma" w:cs="Tahoma"/>
          <w:sz w:val="18"/>
          <w:szCs w:val="18"/>
        </w:rPr>
        <w:t>particular</w:t>
      </w:r>
      <w:r w:rsidRPr="00AF47FF">
        <w:rPr>
          <w:rFonts w:ascii="Tahoma" w:hAnsi="Tahoma" w:cs="Tahoma"/>
          <w:spacing w:val="41"/>
          <w:sz w:val="18"/>
          <w:szCs w:val="18"/>
        </w:rPr>
        <w:t xml:space="preserve"> </w:t>
      </w:r>
      <w:r w:rsidRPr="00AF47FF">
        <w:rPr>
          <w:rFonts w:ascii="Tahoma" w:hAnsi="Tahoma" w:cs="Tahoma"/>
          <w:sz w:val="18"/>
          <w:szCs w:val="18"/>
        </w:rPr>
        <w:t>el</w:t>
      </w:r>
      <w:r w:rsidRPr="00AF47FF">
        <w:rPr>
          <w:rFonts w:ascii="Tahoma" w:hAnsi="Tahoma" w:cs="Tahoma"/>
          <w:spacing w:val="40"/>
          <w:sz w:val="18"/>
          <w:szCs w:val="18"/>
        </w:rPr>
        <w:t xml:space="preserve"> </w:t>
      </w:r>
      <w:r w:rsidRPr="00AF47FF">
        <w:rPr>
          <w:rFonts w:ascii="Tahoma" w:hAnsi="Tahoma" w:cs="Tahoma"/>
          <w:sz w:val="18"/>
          <w:szCs w:val="18"/>
        </w:rPr>
        <w:t>personal</w:t>
      </w:r>
      <w:r w:rsidRPr="00AF47FF">
        <w:rPr>
          <w:rFonts w:ascii="Tahoma" w:hAnsi="Tahoma" w:cs="Tahoma"/>
          <w:spacing w:val="40"/>
          <w:sz w:val="18"/>
          <w:szCs w:val="18"/>
        </w:rPr>
        <w:t xml:space="preserve"> </w:t>
      </w:r>
      <w:r w:rsidRPr="00AF47FF">
        <w:rPr>
          <w:rFonts w:ascii="Tahoma" w:hAnsi="Tahoma" w:cs="Tahoma"/>
          <w:sz w:val="18"/>
          <w:szCs w:val="18"/>
        </w:rPr>
        <w:t>se</w:t>
      </w:r>
      <w:r w:rsidRPr="00AF47FF">
        <w:rPr>
          <w:rFonts w:ascii="Tahoma" w:hAnsi="Tahoma" w:cs="Tahoma"/>
          <w:spacing w:val="40"/>
          <w:sz w:val="18"/>
          <w:szCs w:val="18"/>
        </w:rPr>
        <w:t xml:space="preserve"> </w:t>
      </w:r>
      <w:r w:rsidRPr="00AF47FF">
        <w:rPr>
          <w:rFonts w:ascii="Tahoma" w:hAnsi="Tahoma" w:cs="Tahoma"/>
          <w:sz w:val="18"/>
          <w:szCs w:val="18"/>
        </w:rPr>
        <w:t>entenderá</w:t>
      </w:r>
      <w:r w:rsidRPr="00AF47FF">
        <w:rPr>
          <w:rFonts w:ascii="Tahoma" w:hAnsi="Tahoma" w:cs="Tahoma"/>
          <w:spacing w:val="41"/>
          <w:sz w:val="18"/>
          <w:szCs w:val="18"/>
        </w:rPr>
        <w:t xml:space="preserve"> </w:t>
      </w:r>
      <w:r w:rsidRPr="00AF47FF">
        <w:rPr>
          <w:rFonts w:ascii="Tahoma" w:hAnsi="Tahoma" w:cs="Tahoma"/>
          <w:sz w:val="18"/>
          <w:szCs w:val="18"/>
        </w:rPr>
        <w:t>relacionado</w:t>
      </w:r>
      <w:r w:rsidRPr="00AF47FF">
        <w:rPr>
          <w:rFonts w:ascii="Tahoma" w:hAnsi="Tahoma" w:cs="Tahoma"/>
          <w:spacing w:val="40"/>
          <w:sz w:val="18"/>
          <w:szCs w:val="18"/>
        </w:rPr>
        <w:t xml:space="preserve"> </w:t>
      </w:r>
      <w:r w:rsidRPr="00AF47FF">
        <w:rPr>
          <w:rFonts w:ascii="Tahoma" w:hAnsi="Tahoma" w:cs="Tahoma"/>
          <w:sz w:val="18"/>
          <w:szCs w:val="18"/>
        </w:rPr>
        <w:t>exclusivamente</w:t>
      </w:r>
      <w:r w:rsidRPr="00AF47FF">
        <w:rPr>
          <w:rFonts w:ascii="Tahoma" w:hAnsi="Tahoma" w:cs="Tahoma"/>
          <w:spacing w:val="40"/>
          <w:sz w:val="18"/>
          <w:szCs w:val="18"/>
        </w:rPr>
        <w:t xml:space="preserve"> </w:t>
      </w:r>
      <w:r w:rsidRPr="00AF47FF">
        <w:rPr>
          <w:rFonts w:ascii="Tahoma" w:hAnsi="Tahoma" w:cs="Tahoma"/>
          <w:sz w:val="18"/>
          <w:szCs w:val="18"/>
        </w:rPr>
        <w:t>con</w:t>
      </w:r>
      <w:r w:rsidRPr="00AF47FF">
        <w:rPr>
          <w:rFonts w:ascii="Tahoma" w:hAnsi="Tahoma" w:cs="Tahoma"/>
          <w:spacing w:val="40"/>
          <w:sz w:val="18"/>
          <w:szCs w:val="18"/>
        </w:rPr>
        <w:t xml:space="preserve"> </w:t>
      </w:r>
      <w:r w:rsidRPr="00AF47FF">
        <w:rPr>
          <w:rFonts w:ascii="Tahoma" w:hAnsi="Tahoma" w:cs="Tahoma"/>
          <w:sz w:val="18"/>
          <w:szCs w:val="18"/>
        </w:rPr>
        <w:t>la</w:t>
      </w:r>
      <w:r w:rsidRPr="00AF47FF">
        <w:rPr>
          <w:rFonts w:ascii="Tahoma" w:hAnsi="Tahoma" w:cs="Tahoma"/>
          <w:spacing w:val="40"/>
          <w:sz w:val="18"/>
          <w:szCs w:val="18"/>
        </w:rPr>
        <w:t xml:space="preserve"> </w:t>
      </w:r>
      <w:r w:rsidRPr="00AF47FF">
        <w:rPr>
          <w:rFonts w:ascii="Tahoma" w:hAnsi="Tahoma" w:cs="Tahoma"/>
          <w:sz w:val="18"/>
          <w:szCs w:val="18"/>
        </w:rPr>
        <w:t>o</w:t>
      </w:r>
      <w:r w:rsidRPr="00AF47FF">
        <w:rPr>
          <w:rFonts w:ascii="Tahoma" w:hAnsi="Tahoma" w:cs="Tahoma"/>
          <w:spacing w:val="41"/>
          <w:sz w:val="18"/>
          <w:szCs w:val="18"/>
        </w:rPr>
        <w:t xml:space="preserve"> </w:t>
      </w:r>
      <w:r w:rsidRPr="00AF47FF">
        <w:rPr>
          <w:rFonts w:ascii="Tahoma" w:hAnsi="Tahoma" w:cs="Tahoma"/>
          <w:sz w:val="18"/>
          <w:szCs w:val="18"/>
        </w:rPr>
        <w:t>las</w:t>
      </w:r>
      <w:r w:rsidRPr="00AF47FF">
        <w:rPr>
          <w:rFonts w:ascii="Tahoma" w:hAnsi="Tahoma" w:cs="Tahoma"/>
          <w:spacing w:val="-48"/>
          <w:sz w:val="18"/>
          <w:szCs w:val="18"/>
        </w:rPr>
        <w:t xml:space="preserve"> </w:t>
      </w:r>
      <w:r w:rsidRPr="00AF47FF">
        <w:rPr>
          <w:rFonts w:ascii="Tahoma" w:hAnsi="Tahoma" w:cs="Tahoma"/>
          <w:sz w:val="18"/>
          <w:szCs w:val="18"/>
        </w:rPr>
        <w:t>personas que lo emplearon y por ende cada una de ellas asumirá su responsabilidad por dicho concepto.</w:t>
      </w:r>
    </w:p>
    <w:p w14:paraId="0EE11AB6" w14:textId="77777777" w:rsidR="00B8527F" w:rsidRPr="00AF47FF" w:rsidRDefault="00B8527F" w:rsidP="00B8527F">
      <w:pPr>
        <w:pStyle w:val="Textoindependiente"/>
        <w:ind w:right="48"/>
        <w:rPr>
          <w:rFonts w:ascii="Tahoma" w:hAnsi="Tahoma" w:cs="Tahoma"/>
          <w:sz w:val="18"/>
          <w:szCs w:val="18"/>
        </w:rPr>
      </w:pPr>
    </w:p>
    <w:p w14:paraId="6CCA818B" w14:textId="77777777"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sz w:val="18"/>
          <w:szCs w:val="18"/>
        </w:rPr>
        <w:t xml:space="preserve">Igualmente, y para este efecto y cualquiera no previsto, </w:t>
      </w:r>
      <w:r w:rsidRPr="00AF47FF">
        <w:rPr>
          <w:rFonts w:ascii="Tahoma" w:hAnsi="Tahoma" w:cs="Tahoma"/>
          <w:b/>
          <w:sz w:val="18"/>
          <w:szCs w:val="18"/>
        </w:rPr>
        <w:t xml:space="preserve">"EL PROVEEDOR" </w:t>
      </w:r>
      <w:r w:rsidRPr="00AF47FF">
        <w:rPr>
          <w:rFonts w:ascii="Tahoma" w:hAnsi="Tahoma" w:cs="Tahoma"/>
          <w:sz w:val="18"/>
          <w:szCs w:val="18"/>
        </w:rPr>
        <w:t xml:space="preserve">exime expresamente a </w:t>
      </w:r>
      <w:r w:rsidRPr="00AF47FF">
        <w:rPr>
          <w:rFonts w:ascii="Tahoma" w:hAnsi="Tahoma" w:cs="Tahoma"/>
          <w:b/>
          <w:sz w:val="18"/>
          <w:szCs w:val="18"/>
        </w:rPr>
        <w:t xml:space="preserve">"EL CENACE" </w:t>
      </w:r>
      <w:r w:rsidRPr="00AF47FF">
        <w:rPr>
          <w:rFonts w:ascii="Tahoma" w:hAnsi="Tahoma" w:cs="Tahoma"/>
          <w:sz w:val="18"/>
          <w:szCs w:val="18"/>
        </w:rPr>
        <w:t>de cualquier</w:t>
      </w:r>
      <w:r w:rsidRPr="00AF47FF">
        <w:rPr>
          <w:rFonts w:ascii="Tahoma" w:hAnsi="Tahoma" w:cs="Tahoma"/>
          <w:spacing w:val="1"/>
          <w:sz w:val="18"/>
          <w:szCs w:val="18"/>
        </w:rPr>
        <w:t xml:space="preserve"> </w:t>
      </w:r>
      <w:r w:rsidRPr="00AF47FF">
        <w:rPr>
          <w:rFonts w:ascii="Tahoma" w:hAnsi="Tahoma" w:cs="Tahoma"/>
          <w:sz w:val="18"/>
          <w:szCs w:val="18"/>
        </w:rPr>
        <w:t>responsabilidad laboral, civil, penal, de seguridad social o de otra especie que, en su caso, pudiera llegar a generarse; sin embargo,</w:t>
      </w:r>
      <w:r w:rsidRPr="00AF47FF">
        <w:rPr>
          <w:rFonts w:ascii="Tahoma" w:hAnsi="Tahoma" w:cs="Tahoma"/>
          <w:spacing w:val="1"/>
          <w:sz w:val="18"/>
          <w:szCs w:val="18"/>
        </w:rPr>
        <w:t xml:space="preserve"> </w:t>
      </w:r>
      <w:r w:rsidRPr="00AF47FF">
        <w:rPr>
          <w:rFonts w:ascii="Tahoma" w:hAnsi="Tahoma" w:cs="Tahoma"/>
          <w:sz w:val="18"/>
          <w:szCs w:val="18"/>
        </w:rPr>
        <w:t>si</w:t>
      </w:r>
      <w:r w:rsidRPr="00AF47FF">
        <w:rPr>
          <w:rFonts w:ascii="Tahoma" w:hAnsi="Tahoma" w:cs="Tahoma"/>
          <w:spacing w:val="4"/>
          <w:sz w:val="18"/>
          <w:szCs w:val="18"/>
        </w:rPr>
        <w:t xml:space="preserve"> </w:t>
      </w:r>
      <w:r w:rsidRPr="00AF47FF">
        <w:rPr>
          <w:rFonts w:ascii="Tahoma" w:hAnsi="Tahoma" w:cs="Tahoma"/>
          <w:b/>
          <w:sz w:val="18"/>
          <w:szCs w:val="18"/>
        </w:rPr>
        <w:t>"EL</w:t>
      </w:r>
      <w:r w:rsidRPr="00AF47FF">
        <w:rPr>
          <w:rFonts w:ascii="Tahoma" w:hAnsi="Tahoma" w:cs="Tahoma"/>
          <w:b/>
          <w:spacing w:val="4"/>
          <w:sz w:val="18"/>
          <w:szCs w:val="18"/>
        </w:rPr>
        <w:t xml:space="preserve"> </w:t>
      </w:r>
      <w:r w:rsidRPr="00AF47FF">
        <w:rPr>
          <w:rFonts w:ascii="Tahoma" w:hAnsi="Tahoma" w:cs="Tahoma"/>
          <w:b/>
          <w:sz w:val="18"/>
          <w:szCs w:val="18"/>
        </w:rPr>
        <w:t>CENACE"</w:t>
      </w:r>
      <w:r w:rsidRPr="00AF47FF">
        <w:rPr>
          <w:rFonts w:ascii="Tahoma" w:hAnsi="Tahoma" w:cs="Tahoma"/>
          <w:b/>
          <w:spacing w:val="4"/>
          <w:sz w:val="18"/>
          <w:szCs w:val="18"/>
        </w:rPr>
        <w:t xml:space="preserve"> </w:t>
      </w:r>
      <w:r w:rsidRPr="00AF47FF">
        <w:rPr>
          <w:rFonts w:ascii="Tahoma" w:hAnsi="Tahoma" w:cs="Tahoma"/>
          <w:sz w:val="18"/>
          <w:szCs w:val="18"/>
        </w:rPr>
        <w:t>tuviera</w:t>
      </w:r>
      <w:r w:rsidRPr="00AF47FF">
        <w:rPr>
          <w:rFonts w:ascii="Tahoma" w:hAnsi="Tahoma" w:cs="Tahoma"/>
          <w:spacing w:val="4"/>
          <w:sz w:val="18"/>
          <w:szCs w:val="18"/>
        </w:rPr>
        <w:t xml:space="preserve"> </w:t>
      </w:r>
      <w:r w:rsidRPr="00AF47FF">
        <w:rPr>
          <w:rFonts w:ascii="Tahoma" w:hAnsi="Tahoma" w:cs="Tahoma"/>
          <w:sz w:val="18"/>
          <w:szCs w:val="18"/>
        </w:rPr>
        <w:t>que</w:t>
      </w:r>
      <w:r w:rsidRPr="00AF47FF">
        <w:rPr>
          <w:rFonts w:ascii="Tahoma" w:hAnsi="Tahoma" w:cs="Tahoma"/>
          <w:spacing w:val="4"/>
          <w:sz w:val="18"/>
          <w:szCs w:val="18"/>
        </w:rPr>
        <w:t xml:space="preserve"> </w:t>
      </w:r>
      <w:r w:rsidRPr="00AF47FF">
        <w:rPr>
          <w:rFonts w:ascii="Tahoma" w:hAnsi="Tahoma" w:cs="Tahoma"/>
          <w:sz w:val="18"/>
          <w:szCs w:val="18"/>
        </w:rPr>
        <w:t>realizar</w:t>
      </w:r>
      <w:r w:rsidRPr="00AF47FF">
        <w:rPr>
          <w:rFonts w:ascii="Tahoma" w:hAnsi="Tahoma" w:cs="Tahoma"/>
          <w:spacing w:val="4"/>
          <w:sz w:val="18"/>
          <w:szCs w:val="18"/>
        </w:rPr>
        <w:t xml:space="preserve"> </w:t>
      </w:r>
      <w:r w:rsidRPr="00AF47FF">
        <w:rPr>
          <w:rFonts w:ascii="Tahoma" w:hAnsi="Tahoma" w:cs="Tahoma"/>
          <w:sz w:val="18"/>
          <w:szCs w:val="18"/>
        </w:rPr>
        <w:t>alguna</w:t>
      </w:r>
      <w:r w:rsidRPr="00AF47FF">
        <w:rPr>
          <w:rFonts w:ascii="Tahoma" w:hAnsi="Tahoma" w:cs="Tahoma"/>
          <w:spacing w:val="4"/>
          <w:sz w:val="18"/>
          <w:szCs w:val="18"/>
        </w:rPr>
        <w:t xml:space="preserve"> </w:t>
      </w:r>
      <w:r w:rsidRPr="00AF47FF">
        <w:rPr>
          <w:rFonts w:ascii="Tahoma" w:hAnsi="Tahoma" w:cs="Tahoma"/>
          <w:sz w:val="18"/>
          <w:szCs w:val="18"/>
        </w:rPr>
        <w:t>erogación</w:t>
      </w:r>
      <w:r w:rsidRPr="00AF47FF">
        <w:rPr>
          <w:rFonts w:ascii="Tahoma" w:hAnsi="Tahoma" w:cs="Tahoma"/>
          <w:spacing w:val="4"/>
          <w:sz w:val="18"/>
          <w:szCs w:val="18"/>
        </w:rPr>
        <w:t xml:space="preserve"> </w:t>
      </w:r>
      <w:r w:rsidRPr="00AF47FF">
        <w:rPr>
          <w:rFonts w:ascii="Tahoma" w:hAnsi="Tahoma" w:cs="Tahoma"/>
          <w:sz w:val="18"/>
          <w:szCs w:val="18"/>
        </w:rPr>
        <w:t>por</w:t>
      </w:r>
      <w:r w:rsidRPr="00AF47FF">
        <w:rPr>
          <w:rFonts w:ascii="Tahoma" w:hAnsi="Tahoma" w:cs="Tahoma"/>
          <w:spacing w:val="4"/>
          <w:sz w:val="18"/>
          <w:szCs w:val="18"/>
        </w:rPr>
        <w:t xml:space="preserve"> </w:t>
      </w:r>
      <w:r w:rsidRPr="00AF47FF">
        <w:rPr>
          <w:rFonts w:ascii="Tahoma" w:hAnsi="Tahoma" w:cs="Tahoma"/>
          <w:sz w:val="18"/>
          <w:szCs w:val="18"/>
        </w:rPr>
        <w:t>alguno</w:t>
      </w:r>
      <w:r w:rsidRPr="00AF47FF">
        <w:rPr>
          <w:rFonts w:ascii="Tahoma" w:hAnsi="Tahoma" w:cs="Tahoma"/>
          <w:spacing w:val="4"/>
          <w:sz w:val="18"/>
          <w:szCs w:val="18"/>
        </w:rPr>
        <w:t xml:space="preserve"> </w:t>
      </w:r>
      <w:r w:rsidRPr="00AF47FF">
        <w:rPr>
          <w:rFonts w:ascii="Tahoma" w:hAnsi="Tahoma" w:cs="Tahoma"/>
          <w:sz w:val="18"/>
          <w:szCs w:val="18"/>
        </w:rPr>
        <w:t>de</w:t>
      </w:r>
      <w:r w:rsidRPr="00AF47FF">
        <w:rPr>
          <w:rFonts w:ascii="Tahoma" w:hAnsi="Tahoma" w:cs="Tahoma"/>
          <w:spacing w:val="4"/>
          <w:sz w:val="18"/>
          <w:szCs w:val="18"/>
        </w:rPr>
        <w:t xml:space="preserve"> </w:t>
      </w:r>
      <w:r w:rsidRPr="00AF47FF">
        <w:rPr>
          <w:rFonts w:ascii="Tahoma" w:hAnsi="Tahoma" w:cs="Tahoma"/>
          <w:sz w:val="18"/>
          <w:szCs w:val="18"/>
        </w:rPr>
        <w:t>los</w:t>
      </w:r>
      <w:r w:rsidRPr="00AF47FF">
        <w:rPr>
          <w:rFonts w:ascii="Tahoma" w:hAnsi="Tahoma" w:cs="Tahoma"/>
          <w:spacing w:val="4"/>
          <w:sz w:val="18"/>
          <w:szCs w:val="18"/>
        </w:rPr>
        <w:t xml:space="preserve"> </w:t>
      </w:r>
      <w:r w:rsidRPr="00AF47FF">
        <w:rPr>
          <w:rFonts w:ascii="Tahoma" w:hAnsi="Tahoma" w:cs="Tahoma"/>
          <w:sz w:val="18"/>
          <w:szCs w:val="18"/>
        </w:rPr>
        <w:t>conceptos</w:t>
      </w:r>
      <w:r w:rsidRPr="00AF47FF">
        <w:rPr>
          <w:rFonts w:ascii="Tahoma" w:hAnsi="Tahoma" w:cs="Tahoma"/>
          <w:spacing w:val="4"/>
          <w:sz w:val="18"/>
          <w:szCs w:val="18"/>
        </w:rPr>
        <w:t xml:space="preserve"> </w:t>
      </w:r>
      <w:r w:rsidRPr="00AF47FF">
        <w:rPr>
          <w:rFonts w:ascii="Tahoma" w:hAnsi="Tahoma" w:cs="Tahoma"/>
          <w:sz w:val="18"/>
          <w:szCs w:val="18"/>
        </w:rPr>
        <w:t>que</w:t>
      </w:r>
      <w:r w:rsidRPr="00AF47FF">
        <w:rPr>
          <w:rFonts w:ascii="Tahoma" w:hAnsi="Tahoma" w:cs="Tahoma"/>
          <w:spacing w:val="4"/>
          <w:sz w:val="18"/>
          <w:szCs w:val="18"/>
        </w:rPr>
        <w:t xml:space="preserve"> </w:t>
      </w:r>
      <w:r w:rsidRPr="00AF47FF">
        <w:rPr>
          <w:rFonts w:ascii="Tahoma" w:hAnsi="Tahoma" w:cs="Tahoma"/>
          <w:sz w:val="18"/>
          <w:szCs w:val="18"/>
        </w:rPr>
        <w:t>anteceden,</w:t>
      </w:r>
      <w:r w:rsidRPr="00AF47FF">
        <w:rPr>
          <w:rFonts w:ascii="Tahoma" w:hAnsi="Tahoma" w:cs="Tahoma"/>
          <w:spacing w:val="4"/>
          <w:sz w:val="18"/>
          <w:szCs w:val="18"/>
        </w:rPr>
        <w:t xml:space="preserve"> </w:t>
      </w:r>
      <w:r w:rsidRPr="00AF47FF">
        <w:rPr>
          <w:rFonts w:ascii="Tahoma" w:hAnsi="Tahoma" w:cs="Tahoma"/>
          <w:b/>
          <w:sz w:val="18"/>
          <w:szCs w:val="18"/>
        </w:rPr>
        <w:t>"EL</w:t>
      </w:r>
      <w:r w:rsidRPr="00AF47FF">
        <w:rPr>
          <w:rFonts w:ascii="Tahoma" w:hAnsi="Tahoma" w:cs="Tahoma"/>
          <w:b/>
          <w:spacing w:val="4"/>
          <w:sz w:val="18"/>
          <w:szCs w:val="18"/>
        </w:rPr>
        <w:t xml:space="preserve"> </w:t>
      </w:r>
      <w:r w:rsidRPr="00AF47FF">
        <w:rPr>
          <w:rFonts w:ascii="Tahoma" w:hAnsi="Tahoma" w:cs="Tahoma"/>
          <w:b/>
          <w:sz w:val="18"/>
          <w:szCs w:val="18"/>
        </w:rPr>
        <w:t>PROVEEDOR"</w:t>
      </w:r>
      <w:r w:rsidRPr="00AF47FF">
        <w:rPr>
          <w:rFonts w:ascii="Tahoma" w:hAnsi="Tahoma" w:cs="Tahoma"/>
          <w:b/>
          <w:spacing w:val="4"/>
          <w:sz w:val="18"/>
          <w:szCs w:val="18"/>
        </w:rPr>
        <w:t xml:space="preserve"> </w:t>
      </w:r>
      <w:r w:rsidRPr="00AF47FF">
        <w:rPr>
          <w:rFonts w:ascii="Tahoma" w:hAnsi="Tahoma" w:cs="Tahoma"/>
          <w:sz w:val="18"/>
          <w:szCs w:val="18"/>
        </w:rPr>
        <w:t>se</w:t>
      </w:r>
      <w:r w:rsidRPr="00AF47FF">
        <w:rPr>
          <w:rFonts w:ascii="Tahoma" w:hAnsi="Tahoma" w:cs="Tahoma"/>
          <w:spacing w:val="4"/>
          <w:sz w:val="18"/>
          <w:szCs w:val="18"/>
        </w:rPr>
        <w:t xml:space="preserve"> </w:t>
      </w:r>
      <w:r w:rsidRPr="00AF47FF">
        <w:rPr>
          <w:rFonts w:ascii="Tahoma" w:hAnsi="Tahoma" w:cs="Tahoma"/>
          <w:sz w:val="18"/>
          <w:szCs w:val="18"/>
        </w:rPr>
        <w:t>obliga</w:t>
      </w:r>
      <w:r w:rsidRPr="00AF47FF">
        <w:rPr>
          <w:rFonts w:ascii="Tahoma" w:hAnsi="Tahoma" w:cs="Tahoma"/>
          <w:spacing w:val="4"/>
          <w:sz w:val="18"/>
          <w:szCs w:val="18"/>
        </w:rPr>
        <w:t xml:space="preserve"> </w:t>
      </w:r>
      <w:r w:rsidRPr="00AF47FF">
        <w:rPr>
          <w:rFonts w:ascii="Tahoma" w:hAnsi="Tahoma" w:cs="Tahoma"/>
          <w:sz w:val="18"/>
          <w:szCs w:val="18"/>
        </w:rPr>
        <w:t>a realizar el reembolso e indemnización correspondiente.</w:t>
      </w:r>
    </w:p>
    <w:p w14:paraId="2FD8B200" w14:textId="77777777" w:rsidR="00B8527F" w:rsidRPr="00AF47FF" w:rsidRDefault="00B8527F" w:rsidP="00B8527F">
      <w:pPr>
        <w:pStyle w:val="Textoindependiente"/>
        <w:ind w:right="48"/>
        <w:jc w:val="both"/>
        <w:rPr>
          <w:rFonts w:ascii="Tahoma" w:hAnsi="Tahoma" w:cs="Tahoma"/>
          <w:sz w:val="18"/>
          <w:szCs w:val="18"/>
        </w:rPr>
      </w:pPr>
    </w:p>
    <w:p w14:paraId="27317142" w14:textId="77777777"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sz w:val="18"/>
          <w:szCs w:val="18"/>
        </w:rPr>
        <w:t xml:space="preserve">Por lo anterior, </w:t>
      </w:r>
      <w:r w:rsidRPr="00AF47FF">
        <w:rPr>
          <w:rFonts w:ascii="Tahoma" w:hAnsi="Tahoma" w:cs="Tahoma"/>
          <w:b/>
          <w:sz w:val="18"/>
          <w:szCs w:val="18"/>
        </w:rPr>
        <w:t xml:space="preserve">"LAS PARTES" </w:t>
      </w:r>
      <w:r w:rsidRPr="00AF47FF">
        <w:rPr>
          <w:rFonts w:ascii="Tahoma" w:hAnsi="Tahoma" w:cs="Tahoma"/>
          <w:sz w:val="18"/>
          <w:szCs w:val="18"/>
        </w:rPr>
        <w:t xml:space="preserve">reconocen expresamente en este acto que </w:t>
      </w:r>
      <w:r w:rsidRPr="00AF47FF">
        <w:rPr>
          <w:rFonts w:ascii="Tahoma" w:hAnsi="Tahoma" w:cs="Tahoma"/>
          <w:b/>
          <w:sz w:val="18"/>
          <w:szCs w:val="18"/>
        </w:rPr>
        <w:t xml:space="preserve">"EL CENACE" </w:t>
      </w:r>
      <w:r w:rsidRPr="00AF47FF">
        <w:rPr>
          <w:rFonts w:ascii="Tahoma" w:hAnsi="Tahoma" w:cs="Tahoma"/>
          <w:sz w:val="18"/>
          <w:szCs w:val="18"/>
        </w:rPr>
        <w:t xml:space="preserve">no tiene nexo laboral alguno con </w:t>
      </w:r>
      <w:r w:rsidRPr="00AF47FF">
        <w:rPr>
          <w:rFonts w:ascii="Tahoma" w:hAnsi="Tahoma" w:cs="Tahoma"/>
          <w:b/>
          <w:sz w:val="18"/>
          <w:szCs w:val="18"/>
        </w:rPr>
        <w:t>"EL</w:t>
      </w:r>
      <w:r w:rsidRPr="00AF47FF">
        <w:rPr>
          <w:rFonts w:ascii="Tahoma" w:hAnsi="Tahoma" w:cs="Tahoma"/>
          <w:b/>
          <w:spacing w:val="1"/>
          <w:sz w:val="18"/>
          <w:szCs w:val="18"/>
        </w:rPr>
        <w:t xml:space="preserve"> </w:t>
      </w:r>
      <w:r w:rsidRPr="00AF47FF">
        <w:rPr>
          <w:rFonts w:ascii="Tahoma" w:hAnsi="Tahoma" w:cs="Tahoma"/>
          <w:b/>
          <w:sz w:val="18"/>
          <w:szCs w:val="18"/>
        </w:rPr>
        <w:t>PROVEEDOR"</w:t>
      </w:r>
      <w:r w:rsidRPr="00AF47FF">
        <w:rPr>
          <w:rFonts w:ascii="Tahoma" w:hAnsi="Tahoma" w:cs="Tahoma"/>
          <w:sz w:val="18"/>
          <w:szCs w:val="18"/>
        </w:rPr>
        <w:t xml:space="preserve">, por lo que éste último libera a </w:t>
      </w:r>
      <w:r w:rsidRPr="00AF47FF">
        <w:rPr>
          <w:rFonts w:ascii="Tahoma" w:hAnsi="Tahoma" w:cs="Tahoma"/>
          <w:b/>
          <w:sz w:val="18"/>
          <w:szCs w:val="18"/>
        </w:rPr>
        <w:t xml:space="preserve">"EL CENACE" </w:t>
      </w:r>
      <w:r w:rsidRPr="00AF47FF">
        <w:rPr>
          <w:rFonts w:ascii="Tahoma" w:hAnsi="Tahoma" w:cs="Tahoma"/>
          <w:sz w:val="18"/>
          <w:szCs w:val="18"/>
        </w:rPr>
        <w:t>de toda responsabilidad relativa a cualquier accidente o enfermedad</w:t>
      </w:r>
      <w:r w:rsidRPr="00AF47FF">
        <w:rPr>
          <w:rFonts w:ascii="Tahoma" w:hAnsi="Tahoma" w:cs="Tahoma"/>
          <w:spacing w:val="1"/>
          <w:sz w:val="18"/>
          <w:szCs w:val="18"/>
        </w:rPr>
        <w:t xml:space="preserve"> </w:t>
      </w:r>
      <w:r w:rsidRPr="00AF47FF">
        <w:rPr>
          <w:rFonts w:ascii="Tahoma" w:hAnsi="Tahoma" w:cs="Tahoma"/>
          <w:sz w:val="18"/>
          <w:szCs w:val="18"/>
        </w:rPr>
        <w:t>que pudiera sufrir o contraer cualquiera de sus trabajadores durante el desarrollo de sus labores o como consecuencia de ellos, así</w:t>
      </w:r>
      <w:r w:rsidRPr="00AF47FF">
        <w:rPr>
          <w:rFonts w:ascii="Tahoma" w:hAnsi="Tahoma" w:cs="Tahoma"/>
          <w:spacing w:val="1"/>
          <w:sz w:val="18"/>
          <w:szCs w:val="18"/>
        </w:rPr>
        <w:t xml:space="preserve"> </w:t>
      </w:r>
      <w:r w:rsidRPr="00AF47FF">
        <w:rPr>
          <w:rFonts w:ascii="Tahoma" w:hAnsi="Tahoma" w:cs="Tahoma"/>
          <w:sz w:val="18"/>
          <w:szCs w:val="18"/>
        </w:rPr>
        <w:t>como de cualquier responsabilidad que resulte de la aplicación de la Ley Federal del Trabajo, de la Ley del Seguro Social, de la Ley</w:t>
      </w:r>
      <w:r w:rsidRPr="00AF47FF">
        <w:rPr>
          <w:rFonts w:ascii="Tahoma" w:hAnsi="Tahoma" w:cs="Tahoma"/>
          <w:spacing w:val="1"/>
          <w:sz w:val="18"/>
          <w:szCs w:val="18"/>
        </w:rPr>
        <w:t xml:space="preserve"> </w:t>
      </w:r>
      <w:r w:rsidRPr="00AF47FF">
        <w:rPr>
          <w:rFonts w:ascii="Tahoma" w:hAnsi="Tahoma" w:cs="Tahoma"/>
          <w:sz w:val="18"/>
          <w:szCs w:val="18"/>
        </w:rPr>
        <w:t>del Instituto del Fondo Nacional de la Vivienda para los Trabajadores y/o cualquier otra aplicable, derivada de la entrega de los</w:t>
      </w:r>
      <w:r w:rsidRPr="00AF47FF">
        <w:rPr>
          <w:rFonts w:ascii="Tahoma" w:hAnsi="Tahoma" w:cs="Tahoma"/>
          <w:spacing w:val="1"/>
          <w:sz w:val="18"/>
          <w:szCs w:val="18"/>
        </w:rPr>
        <w:t xml:space="preserve"> </w:t>
      </w:r>
      <w:r w:rsidRPr="00AF47FF">
        <w:rPr>
          <w:rFonts w:ascii="Tahoma" w:hAnsi="Tahoma" w:cs="Tahoma"/>
          <w:sz w:val="18"/>
          <w:szCs w:val="18"/>
        </w:rPr>
        <w:t>servicios de este contrato</w:t>
      </w:r>
    </w:p>
    <w:p w14:paraId="2ED2C0DA" w14:textId="77777777" w:rsidR="00B8527F" w:rsidRPr="00AF47FF" w:rsidRDefault="00B8527F" w:rsidP="00B8527F">
      <w:pPr>
        <w:pStyle w:val="Ttulo1"/>
        <w:spacing w:before="0" w:line="240" w:lineRule="auto"/>
        <w:ind w:right="48"/>
        <w:rPr>
          <w:rFonts w:ascii="Tahoma" w:hAnsi="Tahoma" w:cs="Tahoma"/>
          <w:color w:val="auto"/>
          <w:sz w:val="18"/>
          <w:szCs w:val="18"/>
        </w:rPr>
      </w:pPr>
      <w:bookmarkStart w:id="86" w:name="_Toc102651821"/>
      <w:bookmarkStart w:id="87" w:name="_Toc103948843"/>
      <w:r w:rsidRPr="00AF47FF">
        <w:rPr>
          <w:rFonts w:ascii="Tahoma" w:hAnsi="Tahoma" w:cs="Tahoma"/>
          <w:color w:val="auto"/>
          <w:sz w:val="18"/>
          <w:szCs w:val="18"/>
        </w:rPr>
        <w:t>VIGÉSIMA NOVENA. SUSPENSIÓN DE LA PRESTACIÓN DE LOS SERVICIOS</w:t>
      </w:r>
      <w:bookmarkEnd w:id="86"/>
      <w:bookmarkEnd w:id="87"/>
    </w:p>
    <w:p w14:paraId="663D36CC" w14:textId="77777777" w:rsidR="00B8527F" w:rsidRPr="00AF47FF" w:rsidRDefault="00B8527F" w:rsidP="00B8527F">
      <w:pPr>
        <w:pStyle w:val="Textoindependiente"/>
        <w:ind w:right="48"/>
        <w:rPr>
          <w:rFonts w:ascii="Tahoma" w:hAnsi="Tahoma" w:cs="Tahoma"/>
          <w:b/>
          <w:sz w:val="18"/>
          <w:szCs w:val="18"/>
        </w:rPr>
      </w:pPr>
    </w:p>
    <w:p w14:paraId="556C1483" w14:textId="77777777"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sz w:val="18"/>
          <w:szCs w:val="18"/>
        </w:rPr>
        <w:t xml:space="preserve">Cuando en la prestación de los servicios, se presente caso fortuito o de fuerza mayor, </w:t>
      </w:r>
      <w:r w:rsidRPr="00AF47FF">
        <w:rPr>
          <w:rFonts w:ascii="Tahoma" w:hAnsi="Tahoma" w:cs="Tahoma"/>
          <w:b/>
          <w:sz w:val="18"/>
          <w:szCs w:val="18"/>
        </w:rPr>
        <w:t xml:space="preserve">"EL CENACE" </w:t>
      </w:r>
      <w:r w:rsidRPr="00AF47FF">
        <w:rPr>
          <w:rFonts w:ascii="Tahoma" w:hAnsi="Tahoma" w:cs="Tahoma"/>
          <w:sz w:val="18"/>
          <w:szCs w:val="18"/>
        </w:rPr>
        <w:t>bajo su responsabilidad, podrá</w:t>
      </w:r>
      <w:r w:rsidRPr="00AF47FF">
        <w:rPr>
          <w:rFonts w:ascii="Tahoma" w:hAnsi="Tahoma" w:cs="Tahoma"/>
          <w:spacing w:val="-47"/>
          <w:sz w:val="18"/>
          <w:szCs w:val="18"/>
        </w:rPr>
        <w:t xml:space="preserve"> </w:t>
      </w:r>
      <w:r w:rsidRPr="00AF47FF">
        <w:rPr>
          <w:rFonts w:ascii="Tahoma" w:hAnsi="Tahoma" w:cs="Tahoma"/>
          <w:sz w:val="18"/>
          <w:szCs w:val="18"/>
        </w:rPr>
        <w:t>de resultar aplicable conforme a la normatividad en la materia, suspender la prestación de los servicios, en cuyo caso únicamente se</w:t>
      </w:r>
      <w:r w:rsidRPr="00AF47FF">
        <w:rPr>
          <w:rFonts w:ascii="Tahoma" w:hAnsi="Tahoma" w:cs="Tahoma"/>
          <w:spacing w:val="1"/>
          <w:sz w:val="18"/>
          <w:szCs w:val="18"/>
        </w:rPr>
        <w:t xml:space="preserve"> </w:t>
      </w:r>
      <w:r w:rsidRPr="00AF47FF">
        <w:rPr>
          <w:rFonts w:ascii="Tahoma" w:hAnsi="Tahoma" w:cs="Tahoma"/>
          <w:sz w:val="18"/>
          <w:szCs w:val="18"/>
        </w:rPr>
        <w:t xml:space="preserve">pagarán aquellos que hubiesen sido efectivamente recibidos por </w:t>
      </w:r>
      <w:r w:rsidRPr="00AF47FF">
        <w:rPr>
          <w:rFonts w:ascii="Tahoma" w:hAnsi="Tahoma" w:cs="Tahoma"/>
          <w:b/>
          <w:sz w:val="18"/>
          <w:szCs w:val="18"/>
        </w:rPr>
        <w:t>"EL CENACE</w:t>
      </w:r>
      <w:proofErr w:type="gramStart"/>
      <w:r w:rsidRPr="00AF47FF">
        <w:rPr>
          <w:rFonts w:ascii="Tahoma" w:hAnsi="Tahoma" w:cs="Tahoma"/>
          <w:b/>
          <w:sz w:val="18"/>
          <w:szCs w:val="18"/>
        </w:rPr>
        <w:t xml:space="preserve">" </w:t>
      </w:r>
      <w:r w:rsidRPr="00AF47FF">
        <w:rPr>
          <w:rFonts w:ascii="Tahoma" w:hAnsi="Tahoma" w:cs="Tahoma"/>
          <w:sz w:val="18"/>
          <w:szCs w:val="18"/>
        </w:rPr>
        <w:t>.</w:t>
      </w:r>
      <w:proofErr w:type="gramEnd"/>
    </w:p>
    <w:p w14:paraId="2E5BCEB7" w14:textId="77777777" w:rsidR="00B8527F" w:rsidRPr="00AF47FF" w:rsidRDefault="00B8527F" w:rsidP="00B8527F">
      <w:pPr>
        <w:pStyle w:val="Textoindependiente"/>
        <w:ind w:right="48"/>
        <w:rPr>
          <w:rFonts w:ascii="Tahoma" w:hAnsi="Tahoma" w:cs="Tahoma"/>
          <w:sz w:val="18"/>
          <w:szCs w:val="18"/>
        </w:rPr>
      </w:pPr>
    </w:p>
    <w:p w14:paraId="13161641" w14:textId="77777777"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sz w:val="18"/>
          <w:szCs w:val="18"/>
        </w:rPr>
        <w:t xml:space="preserve">Cuando la suspensión obedezca a causas imputables a </w:t>
      </w:r>
      <w:r w:rsidRPr="00AF47FF">
        <w:rPr>
          <w:rFonts w:ascii="Tahoma" w:hAnsi="Tahoma" w:cs="Tahoma"/>
          <w:b/>
          <w:sz w:val="18"/>
          <w:szCs w:val="18"/>
        </w:rPr>
        <w:t>"EL CENACE"</w:t>
      </w:r>
      <w:r w:rsidRPr="00AF47FF">
        <w:rPr>
          <w:rFonts w:ascii="Tahoma" w:hAnsi="Tahoma" w:cs="Tahoma"/>
          <w:sz w:val="18"/>
          <w:szCs w:val="18"/>
        </w:rPr>
        <w:t xml:space="preserve">, a solicitud escrita de </w:t>
      </w:r>
      <w:r w:rsidRPr="00AF47FF">
        <w:rPr>
          <w:rFonts w:ascii="Tahoma" w:hAnsi="Tahoma" w:cs="Tahoma"/>
          <w:b/>
          <w:sz w:val="18"/>
          <w:szCs w:val="18"/>
        </w:rPr>
        <w:t>"EL PROVEEDOR"</w:t>
      </w:r>
      <w:r w:rsidRPr="00AF47FF">
        <w:rPr>
          <w:rFonts w:ascii="Tahoma" w:hAnsi="Tahoma" w:cs="Tahoma"/>
          <w:sz w:val="18"/>
          <w:szCs w:val="18"/>
        </w:rPr>
        <w:t>, cubrirá los gastos</w:t>
      </w:r>
      <w:r w:rsidRPr="00AF47FF">
        <w:rPr>
          <w:rFonts w:ascii="Tahoma" w:hAnsi="Tahoma" w:cs="Tahoma"/>
          <w:spacing w:val="1"/>
          <w:sz w:val="18"/>
          <w:szCs w:val="18"/>
        </w:rPr>
        <w:t xml:space="preserve"> </w:t>
      </w:r>
      <w:r w:rsidRPr="00AF47FF">
        <w:rPr>
          <w:rFonts w:ascii="Tahoma" w:hAnsi="Tahoma" w:cs="Tahoma"/>
          <w:sz w:val="18"/>
          <w:szCs w:val="18"/>
        </w:rPr>
        <w:t xml:space="preserve">no recuperables, durante el tiempo que dure esta suspensión, para lo cual </w:t>
      </w:r>
      <w:r w:rsidRPr="00AF47FF">
        <w:rPr>
          <w:rFonts w:ascii="Tahoma" w:hAnsi="Tahoma" w:cs="Tahoma"/>
          <w:b/>
          <w:sz w:val="18"/>
          <w:szCs w:val="18"/>
        </w:rPr>
        <w:t xml:space="preserve">"EL PROVEEDOR" </w:t>
      </w:r>
      <w:r w:rsidRPr="00AF47FF">
        <w:rPr>
          <w:rFonts w:ascii="Tahoma" w:hAnsi="Tahoma" w:cs="Tahoma"/>
          <w:sz w:val="18"/>
          <w:szCs w:val="18"/>
        </w:rPr>
        <w:t>deberá presentar dentro de los 30</w:t>
      </w:r>
      <w:r w:rsidRPr="00AF47FF">
        <w:rPr>
          <w:rFonts w:ascii="Tahoma" w:hAnsi="Tahoma" w:cs="Tahoma"/>
          <w:spacing w:val="1"/>
          <w:sz w:val="18"/>
          <w:szCs w:val="18"/>
        </w:rPr>
        <w:t xml:space="preserve"> </w:t>
      </w:r>
      <w:r w:rsidRPr="00AF47FF">
        <w:rPr>
          <w:rFonts w:ascii="Tahoma" w:hAnsi="Tahoma" w:cs="Tahoma"/>
          <w:sz w:val="18"/>
          <w:szCs w:val="18"/>
        </w:rPr>
        <w:t>(treinta) días naturales siguientes de la notificación del término de la suspensión, la factura y documentación de los gastos no</w:t>
      </w:r>
      <w:r w:rsidRPr="00AF47FF">
        <w:rPr>
          <w:rFonts w:ascii="Tahoma" w:hAnsi="Tahoma" w:cs="Tahoma"/>
          <w:spacing w:val="1"/>
          <w:sz w:val="18"/>
          <w:szCs w:val="18"/>
        </w:rPr>
        <w:t xml:space="preserve"> </w:t>
      </w:r>
      <w:r w:rsidRPr="00AF47FF">
        <w:rPr>
          <w:rFonts w:ascii="Tahoma" w:hAnsi="Tahoma" w:cs="Tahoma"/>
          <w:sz w:val="18"/>
          <w:szCs w:val="18"/>
        </w:rPr>
        <w:t>recuperables</w:t>
      </w:r>
      <w:r w:rsidRPr="00AF47FF">
        <w:rPr>
          <w:rFonts w:ascii="Tahoma" w:hAnsi="Tahoma" w:cs="Tahoma"/>
          <w:spacing w:val="1"/>
          <w:sz w:val="18"/>
          <w:szCs w:val="18"/>
        </w:rPr>
        <w:t xml:space="preserve"> </w:t>
      </w:r>
      <w:r w:rsidRPr="00AF47FF">
        <w:rPr>
          <w:rFonts w:ascii="Tahoma" w:hAnsi="Tahoma" w:cs="Tahoma"/>
          <w:sz w:val="18"/>
          <w:szCs w:val="18"/>
        </w:rPr>
        <w:t>en</w:t>
      </w:r>
      <w:r w:rsidRPr="00AF47FF">
        <w:rPr>
          <w:rFonts w:ascii="Tahoma" w:hAnsi="Tahoma" w:cs="Tahoma"/>
          <w:spacing w:val="1"/>
          <w:sz w:val="18"/>
          <w:szCs w:val="18"/>
        </w:rPr>
        <w:t xml:space="preserve"> </w:t>
      </w:r>
      <w:r w:rsidRPr="00AF47FF">
        <w:rPr>
          <w:rFonts w:ascii="Tahoma" w:hAnsi="Tahoma" w:cs="Tahoma"/>
          <w:sz w:val="18"/>
          <w:szCs w:val="18"/>
        </w:rPr>
        <w:t>que</w:t>
      </w:r>
      <w:r w:rsidRPr="00AF47FF">
        <w:rPr>
          <w:rFonts w:ascii="Tahoma" w:hAnsi="Tahoma" w:cs="Tahoma"/>
          <w:spacing w:val="1"/>
          <w:sz w:val="18"/>
          <w:szCs w:val="18"/>
        </w:rPr>
        <w:t xml:space="preserve"> </w:t>
      </w:r>
      <w:r w:rsidRPr="00AF47FF">
        <w:rPr>
          <w:rFonts w:ascii="Tahoma" w:hAnsi="Tahoma" w:cs="Tahoma"/>
          <w:sz w:val="18"/>
          <w:szCs w:val="18"/>
        </w:rPr>
        <w:t>haya</w:t>
      </w:r>
      <w:r w:rsidRPr="00AF47FF">
        <w:rPr>
          <w:rFonts w:ascii="Tahoma" w:hAnsi="Tahoma" w:cs="Tahoma"/>
          <w:spacing w:val="1"/>
          <w:sz w:val="18"/>
          <w:szCs w:val="18"/>
        </w:rPr>
        <w:t xml:space="preserve"> </w:t>
      </w:r>
      <w:r w:rsidRPr="00AF47FF">
        <w:rPr>
          <w:rFonts w:ascii="Tahoma" w:hAnsi="Tahoma" w:cs="Tahoma"/>
          <w:sz w:val="18"/>
          <w:szCs w:val="18"/>
        </w:rPr>
        <w:t>incurrido,</w:t>
      </w:r>
      <w:r w:rsidRPr="00AF47FF">
        <w:rPr>
          <w:rFonts w:ascii="Tahoma" w:hAnsi="Tahoma" w:cs="Tahoma"/>
          <w:spacing w:val="1"/>
          <w:sz w:val="18"/>
          <w:szCs w:val="18"/>
        </w:rPr>
        <w:t xml:space="preserve"> </w:t>
      </w:r>
      <w:r w:rsidRPr="00AF47FF">
        <w:rPr>
          <w:rFonts w:ascii="Tahoma" w:hAnsi="Tahoma" w:cs="Tahoma"/>
          <w:sz w:val="18"/>
          <w:szCs w:val="18"/>
        </w:rPr>
        <w:t>siempre</w:t>
      </w:r>
      <w:r w:rsidRPr="00AF47FF">
        <w:rPr>
          <w:rFonts w:ascii="Tahoma" w:hAnsi="Tahoma" w:cs="Tahoma"/>
          <w:spacing w:val="1"/>
          <w:sz w:val="18"/>
          <w:szCs w:val="18"/>
        </w:rPr>
        <w:t xml:space="preserve"> </w:t>
      </w:r>
      <w:r w:rsidRPr="00AF47FF">
        <w:rPr>
          <w:rFonts w:ascii="Tahoma" w:hAnsi="Tahoma" w:cs="Tahoma"/>
          <w:sz w:val="18"/>
          <w:szCs w:val="18"/>
        </w:rPr>
        <w:t>que</w:t>
      </w:r>
      <w:r w:rsidRPr="00AF47FF">
        <w:rPr>
          <w:rFonts w:ascii="Tahoma" w:hAnsi="Tahoma" w:cs="Tahoma"/>
          <w:spacing w:val="1"/>
          <w:sz w:val="18"/>
          <w:szCs w:val="18"/>
        </w:rPr>
        <w:t xml:space="preserve"> </w:t>
      </w:r>
      <w:r w:rsidRPr="00AF47FF">
        <w:rPr>
          <w:rFonts w:ascii="Tahoma" w:hAnsi="Tahoma" w:cs="Tahoma"/>
          <w:sz w:val="18"/>
          <w:szCs w:val="18"/>
        </w:rPr>
        <w:t>estos</w:t>
      </w:r>
      <w:r w:rsidRPr="00AF47FF">
        <w:rPr>
          <w:rFonts w:ascii="Tahoma" w:hAnsi="Tahoma" w:cs="Tahoma"/>
          <w:spacing w:val="1"/>
          <w:sz w:val="18"/>
          <w:szCs w:val="18"/>
        </w:rPr>
        <w:t xml:space="preserve"> </w:t>
      </w:r>
      <w:r w:rsidRPr="00AF47FF">
        <w:rPr>
          <w:rFonts w:ascii="Tahoma" w:hAnsi="Tahoma" w:cs="Tahoma"/>
          <w:sz w:val="18"/>
          <w:szCs w:val="18"/>
        </w:rPr>
        <w:t>sean</w:t>
      </w:r>
      <w:r w:rsidRPr="00AF47FF">
        <w:rPr>
          <w:rFonts w:ascii="Tahoma" w:hAnsi="Tahoma" w:cs="Tahoma"/>
          <w:spacing w:val="1"/>
          <w:sz w:val="18"/>
          <w:szCs w:val="18"/>
        </w:rPr>
        <w:t xml:space="preserve"> </w:t>
      </w:r>
      <w:r w:rsidRPr="00AF47FF">
        <w:rPr>
          <w:rFonts w:ascii="Tahoma" w:hAnsi="Tahoma" w:cs="Tahoma"/>
          <w:sz w:val="18"/>
          <w:szCs w:val="18"/>
        </w:rPr>
        <w:t>razonables,</w:t>
      </w:r>
      <w:r w:rsidRPr="00AF47FF">
        <w:rPr>
          <w:rFonts w:ascii="Tahoma" w:hAnsi="Tahoma" w:cs="Tahoma"/>
          <w:spacing w:val="1"/>
          <w:sz w:val="18"/>
          <w:szCs w:val="18"/>
        </w:rPr>
        <w:t xml:space="preserve"> </w:t>
      </w:r>
      <w:r w:rsidRPr="00AF47FF">
        <w:rPr>
          <w:rFonts w:ascii="Tahoma" w:hAnsi="Tahoma" w:cs="Tahoma"/>
          <w:sz w:val="18"/>
          <w:szCs w:val="18"/>
        </w:rPr>
        <w:t>estén</w:t>
      </w:r>
      <w:r w:rsidRPr="00AF47FF">
        <w:rPr>
          <w:rFonts w:ascii="Tahoma" w:hAnsi="Tahoma" w:cs="Tahoma"/>
          <w:spacing w:val="1"/>
          <w:sz w:val="18"/>
          <w:szCs w:val="18"/>
        </w:rPr>
        <w:t xml:space="preserve"> </w:t>
      </w:r>
      <w:r w:rsidRPr="00AF47FF">
        <w:rPr>
          <w:rFonts w:ascii="Tahoma" w:hAnsi="Tahoma" w:cs="Tahoma"/>
          <w:sz w:val="18"/>
          <w:szCs w:val="18"/>
        </w:rPr>
        <w:t>debidamente</w:t>
      </w:r>
      <w:r w:rsidRPr="00AF47FF">
        <w:rPr>
          <w:rFonts w:ascii="Tahoma" w:hAnsi="Tahoma" w:cs="Tahoma"/>
          <w:spacing w:val="1"/>
          <w:sz w:val="18"/>
          <w:szCs w:val="18"/>
        </w:rPr>
        <w:t xml:space="preserve"> </w:t>
      </w:r>
      <w:r w:rsidRPr="00AF47FF">
        <w:rPr>
          <w:rFonts w:ascii="Tahoma" w:hAnsi="Tahoma" w:cs="Tahoma"/>
          <w:sz w:val="18"/>
          <w:szCs w:val="18"/>
        </w:rPr>
        <w:t>comprobados</w:t>
      </w:r>
      <w:r w:rsidRPr="00AF47FF">
        <w:rPr>
          <w:rFonts w:ascii="Tahoma" w:hAnsi="Tahoma" w:cs="Tahoma"/>
          <w:spacing w:val="1"/>
          <w:sz w:val="18"/>
          <w:szCs w:val="18"/>
        </w:rPr>
        <w:t xml:space="preserve"> </w:t>
      </w:r>
      <w:r w:rsidRPr="00AF47FF">
        <w:rPr>
          <w:rFonts w:ascii="Tahoma" w:hAnsi="Tahoma" w:cs="Tahoma"/>
          <w:sz w:val="18"/>
          <w:szCs w:val="18"/>
        </w:rPr>
        <w:t>y</w:t>
      </w:r>
      <w:r w:rsidRPr="00AF47FF">
        <w:rPr>
          <w:rFonts w:ascii="Tahoma" w:hAnsi="Tahoma" w:cs="Tahoma"/>
          <w:spacing w:val="1"/>
          <w:sz w:val="18"/>
          <w:szCs w:val="18"/>
        </w:rPr>
        <w:t xml:space="preserve"> </w:t>
      </w:r>
      <w:r w:rsidRPr="00AF47FF">
        <w:rPr>
          <w:rFonts w:ascii="Tahoma" w:hAnsi="Tahoma" w:cs="Tahoma"/>
          <w:sz w:val="18"/>
          <w:szCs w:val="18"/>
        </w:rPr>
        <w:t>se</w:t>
      </w:r>
      <w:r w:rsidRPr="00AF47FF">
        <w:rPr>
          <w:rFonts w:ascii="Tahoma" w:hAnsi="Tahoma" w:cs="Tahoma"/>
          <w:spacing w:val="1"/>
          <w:sz w:val="18"/>
          <w:szCs w:val="18"/>
        </w:rPr>
        <w:t xml:space="preserve"> </w:t>
      </w:r>
      <w:r w:rsidRPr="00AF47FF">
        <w:rPr>
          <w:rFonts w:ascii="Tahoma" w:hAnsi="Tahoma" w:cs="Tahoma"/>
          <w:sz w:val="18"/>
          <w:szCs w:val="18"/>
        </w:rPr>
        <w:t>relacionen</w:t>
      </w:r>
      <w:r w:rsidRPr="00AF47FF">
        <w:rPr>
          <w:rFonts w:ascii="Tahoma" w:hAnsi="Tahoma" w:cs="Tahoma"/>
          <w:spacing w:val="1"/>
          <w:sz w:val="18"/>
          <w:szCs w:val="18"/>
        </w:rPr>
        <w:t xml:space="preserve"> </w:t>
      </w:r>
      <w:r w:rsidRPr="00AF47FF">
        <w:rPr>
          <w:rFonts w:ascii="Tahoma" w:hAnsi="Tahoma" w:cs="Tahoma"/>
          <w:sz w:val="18"/>
          <w:szCs w:val="18"/>
        </w:rPr>
        <w:t>directamente con el contrato.</w:t>
      </w:r>
    </w:p>
    <w:p w14:paraId="516071F0" w14:textId="77777777" w:rsidR="00B8527F" w:rsidRPr="00AF47FF" w:rsidRDefault="00B8527F" w:rsidP="00B8527F">
      <w:pPr>
        <w:pStyle w:val="Textoindependiente"/>
        <w:ind w:right="48"/>
        <w:rPr>
          <w:rFonts w:ascii="Tahoma" w:hAnsi="Tahoma" w:cs="Tahoma"/>
          <w:sz w:val="18"/>
          <w:szCs w:val="18"/>
        </w:rPr>
      </w:pPr>
    </w:p>
    <w:p w14:paraId="7BFFD21C" w14:textId="77777777"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b/>
          <w:sz w:val="18"/>
          <w:szCs w:val="18"/>
        </w:rPr>
        <w:t xml:space="preserve">"EL CENACE" </w:t>
      </w:r>
      <w:r w:rsidRPr="00AF47FF">
        <w:rPr>
          <w:rFonts w:ascii="Tahoma" w:hAnsi="Tahoma" w:cs="Tahoma"/>
          <w:sz w:val="18"/>
          <w:szCs w:val="18"/>
        </w:rPr>
        <w:t>pagará los gastos no recuperables, en moneda nacional (pesos mexicanos), dentro de los 45 (cuarenta y cinco) días</w:t>
      </w:r>
      <w:r w:rsidRPr="00AF47FF">
        <w:rPr>
          <w:rFonts w:ascii="Tahoma" w:hAnsi="Tahoma" w:cs="Tahoma"/>
          <w:spacing w:val="1"/>
          <w:sz w:val="18"/>
          <w:szCs w:val="18"/>
        </w:rPr>
        <w:t xml:space="preserve"> </w:t>
      </w:r>
      <w:r w:rsidRPr="00AF47FF">
        <w:rPr>
          <w:rFonts w:ascii="Tahoma" w:hAnsi="Tahoma" w:cs="Tahoma"/>
          <w:sz w:val="18"/>
          <w:szCs w:val="18"/>
        </w:rPr>
        <w:t xml:space="preserve">naturales posteriores a la presentación de la solicitud debidamente fundada y documentada de </w:t>
      </w:r>
      <w:r w:rsidRPr="00AF47FF">
        <w:rPr>
          <w:rFonts w:ascii="Tahoma" w:hAnsi="Tahoma" w:cs="Tahoma"/>
          <w:b/>
          <w:sz w:val="18"/>
          <w:szCs w:val="18"/>
        </w:rPr>
        <w:t>"EL PROVEEDOR"</w:t>
      </w:r>
      <w:r w:rsidRPr="00AF47FF">
        <w:rPr>
          <w:rFonts w:ascii="Tahoma" w:hAnsi="Tahoma" w:cs="Tahoma"/>
          <w:sz w:val="18"/>
          <w:szCs w:val="18"/>
        </w:rPr>
        <w:t>, así como del</w:t>
      </w:r>
      <w:r w:rsidRPr="00AF47FF">
        <w:rPr>
          <w:rFonts w:ascii="Tahoma" w:hAnsi="Tahoma" w:cs="Tahoma"/>
          <w:spacing w:val="1"/>
          <w:sz w:val="18"/>
          <w:szCs w:val="18"/>
        </w:rPr>
        <w:t xml:space="preserve"> </w:t>
      </w:r>
      <w:r w:rsidRPr="00AF47FF">
        <w:rPr>
          <w:rFonts w:ascii="Tahoma" w:hAnsi="Tahoma" w:cs="Tahoma"/>
          <w:sz w:val="18"/>
          <w:szCs w:val="18"/>
        </w:rPr>
        <w:t>CFDI o factura electrónica respectiva y documentación soporte.</w:t>
      </w:r>
    </w:p>
    <w:p w14:paraId="202C78C8" w14:textId="77777777" w:rsidR="00B8527F" w:rsidRPr="00AF47FF" w:rsidRDefault="00B8527F" w:rsidP="00B8527F">
      <w:pPr>
        <w:pStyle w:val="Textoindependiente"/>
        <w:ind w:right="48"/>
        <w:rPr>
          <w:rFonts w:ascii="Tahoma" w:hAnsi="Tahoma" w:cs="Tahoma"/>
          <w:sz w:val="18"/>
          <w:szCs w:val="18"/>
        </w:rPr>
      </w:pPr>
    </w:p>
    <w:p w14:paraId="652246D4" w14:textId="77777777"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sz w:val="18"/>
          <w:szCs w:val="18"/>
        </w:rPr>
        <w:t xml:space="preserve">En caso de que </w:t>
      </w:r>
      <w:r w:rsidRPr="00AF47FF">
        <w:rPr>
          <w:rFonts w:ascii="Tahoma" w:hAnsi="Tahoma" w:cs="Tahoma"/>
          <w:b/>
          <w:sz w:val="18"/>
          <w:szCs w:val="18"/>
        </w:rPr>
        <w:t xml:space="preserve">"EL PROVEEDOR" </w:t>
      </w:r>
      <w:r w:rsidRPr="00AF47FF">
        <w:rPr>
          <w:rFonts w:ascii="Tahoma" w:hAnsi="Tahoma" w:cs="Tahoma"/>
          <w:sz w:val="18"/>
          <w:szCs w:val="18"/>
        </w:rPr>
        <w:t>no presente en tiempo y forma la documentación requerida para el trámite de pago, la fecha de</w:t>
      </w:r>
      <w:r w:rsidRPr="00AF47FF">
        <w:rPr>
          <w:rFonts w:ascii="Tahoma" w:hAnsi="Tahoma" w:cs="Tahoma"/>
          <w:spacing w:val="1"/>
          <w:sz w:val="18"/>
          <w:szCs w:val="18"/>
        </w:rPr>
        <w:t xml:space="preserve"> </w:t>
      </w:r>
      <w:r w:rsidRPr="00AF47FF">
        <w:rPr>
          <w:rFonts w:ascii="Tahoma" w:hAnsi="Tahoma" w:cs="Tahoma"/>
          <w:sz w:val="18"/>
          <w:szCs w:val="18"/>
        </w:rPr>
        <w:t>pago se recorrerá el mismo número de días que dure el retraso.</w:t>
      </w:r>
    </w:p>
    <w:p w14:paraId="6F04195D" w14:textId="77777777" w:rsidR="00B8527F" w:rsidRPr="00AF47FF" w:rsidRDefault="00B8527F" w:rsidP="00B8527F">
      <w:pPr>
        <w:pStyle w:val="Textoindependiente"/>
        <w:ind w:right="48"/>
        <w:rPr>
          <w:rFonts w:ascii="Tahoma" w:hAnsi="Tahoma" w:cs="Tahoma"/>
          <w:sz w:val="18"/>
          <w:szCs w:val="18"/>
        </w:rPr>
      </w:pPr>
    </w:p>
    <w:p w14:paraId="0B4E09A3" w14:textId="77777777"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sz w:val="18"/>
          <w:szCs w:val="18"/>
        </w:rPr>
        <w:t xml:space="preserve">El plazo de suspensión será fijado por </w:t>
      </w:r>
      <w:r w:rsidRPr="00AF47FF">
        <w:rPr>
          <w:rFonts w:ascii="Tahoma" w:hAnsi="Tahoma" w:cs="Tahoma"/>
          <w:b/>
          <w:sz w:val="18"/>
          <w:szCs w:val="18"/>
        </w:rPr>
        <w:t>"EL CENACE"</w:t>
      </w:r>
      <w:r w:rsidRPr="00AF47FF">
        <w:rPr>
          <w:rFonts w:ascii="Tahoma" w:hAnsi="Tahoma" w:cs="Tahoma"/>
          <w:sz w:val="18"/>
          <w:szCs w:val="18"/>
        </w:rPr>
        <w:t>, a cuyo término en su caso, podrá iniciarse la terminación anticipada del</w:t>
      </w:r>
      <w:r w:rsidRPr="00AF47FF">
        <w:rPr>
          <w:rFonts w:ascii="Tahoma" w:hAnsi="Tahoma" w:cs="Tahoma"/>
          <w:spacing w:val="1"/>
          <w:sz w:val="18"/>
          <w:szCs w:val="18"/>
        </w:rPr>
        <w:t xml:space="preserve"> </w:t>
      </w:r>
      <w:r w:rsidRPr="00AF47FF">
        <w:rPr>
          <w:rFonts w:ascii="Tahoma" w:hAnsi="Tahoma" w:cs="Tahoma"/>
          <w:sz w:val="18"/>
          <w:szCs w:val="18"/>
        </w:rPr>
        <w:t>presente contrato, o bien, podrá continuar produciendo todos los efectos legales, una vez que hayan desaparecido las causas que</w:t>
      </w:r>
      <w:r w:rsidRPr="00AF47FF">
        <w:rPr>
          <w:rFonts w:ascii="Tahoma" w:hAnsi="Tahoma" w:cs="Tahoma"/>
          <w:spacing w:val="1"/>
          <w:sz w:val="18"/>
          <w:szCs w:val="18"/>
        </w:rPr>
        <w:t xml:space="preserve"> </w:t>
      </w:r>
      <w:r w:rsidRPr="00AF47FF">
        <w:rPr>
          <w:rFonts w:ascii="Tahoma" w:hAnsi="Tahoma" w:cs="Tahoma"/>
          <w:sz w:val="18"/>
          <w:szCs w:val="18"/>
        </w:rPr>
        <w:t>motivaron dicha suspensión.</w:t>
      </w:r>
    </w:p>
    <w:p w14:paraId="4BD467A3" w14:textId="77777777" w:rsidR="00B8527F" w:rsidRPr="00AF47FF" w:rsidRDefault="00B8527F" w:rsidP="00B8527F">
      <w:pPr>
        <w:pStyle w:val="Textoindependiente"/>
        <w:ind w:right="48"/>
        <w:rPr>
          <w:rFonts w:ascii="Tahoma" w:hAnsi="Tahoma" w:cs="Tahoma"/>
          <w:sz w:val="18"/>
          <w:szCs w:val="18"/>
        </w:rPr>
      </w:pPr>
    </w:p>
    <w:p w14:paraId="2E98C59D" w14:textId="77777777" w:rsidR="00B8527F" w:rsidRPr="00AF47FF" w:rsidRDefault="00B8527F" w:rsidP="00B8527F">
      <w:pPr>
        <w:pStyle w:val="Ttulo1"/>
        <w:spacing w:before="0" w:line="240" w:lineRule="auto"/>
        <w:ind w:right="48"/>
        <w:rPr>
          <w:rFonts w:ascii="Tahoma" w:hAnsi="Tahoma" w:cs="Tahoma"/>
          <w:color w:val="auto"/>
          <w:sz w:val="18"/>
          <w:szCs w:val="18"/>
        </w:rPr>
      </w:pPr>
      <w:bookmarkStart w:id="88" w:name="_Toc102651822"/>
      <w:bookmarkStart w:id="89" w:name="_Toc103948844"/>
      <w:r w:rsidRPr="00AF47FF">
        <w:rPr>
          <w:rFonts w:ascii="Tahoma" w:hAnsi="Tahoma" w:cs="Tahoma"/>
          <w:color w:val="auto"/>
          <w:sz w:val="18"/>
          <w:szCs w:val="18"/>
        </w:rPr>
        <w:t>TRIGÉSIMA. RESCISIÓN</w:t>
      </w:r>
      <w:bookmarkEnd w:id="88"/>
      <w:bookmarkEnd w:id="89"/>
    </w:p>
    <w:p w14:paraId="35E1D301" w14:textId="77777777"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b/>
          <w:sz w:val="18"/>
          <w:szCs w:val="18"/>
        </w:rPr>
        <w:t>"EL</w:t>
      </w:r>
      <w:r w:rsidRPr="00AF47FF">
        <w:rPr>
          <w:rFonts w:ascii="Tahoma" w:hAnsi="Tahoma" w:cs="Tahoma"/>
          <w:b/>
          <w:spacing w:val="48"/>
          <w:sz w:val="18"/>
          <w:szCs w:val="18"/>
        </w:rPr>
        <w:t xml:space="preserve"> </w:t>
      </w:r>
      <w:r w:rsidRPr="00AF47FF">
        <w:rPr>
          <w:rFonts w:ascii="Tahoma" w:hAnsi="Tahoma" w:cs="Tahoma"/>
          <w:b/>
          <w:sz w:val="18"/>
          <w:szCs w:val="18"/>
        </w:rPr>
        <w:t>CENACE"</w:t>
      </w:r>
      <w:r w:rsidRPr="00AF47FF">
        <w:rPr>
          <w:rFonts w:ascii="Tahoma" w:hAnsi="Tahoma" w:cs="Tahoma"/>
          <w:b/>
          <w:spacing w:val="48"/>
          <w:sz w:val="18"/>
          <w:szCs w:val="18"/>
        </w:rPr>
        <w:t xml:space="preserve"> </w:t>
      </w:r>
      <w:r w:rsidRPr="00AF47FF">
        <w:rPr>
          <w:rFonts w:ascii="Tahoma" w:hAnsi="Tahoma" w:cs="Tahoma"/>
          <w:sz w:val="18"/>
          <w:szCs w:val="18"/>
        </w:rPr>
        <w:t>podrá</w:t>
      </w:r>
      <w:r w:rsidRPr="00AF47FF">
        <w:rPr>
          <w:rFonts w:ascii="Tahoma" w:hAnsi="Tahoma" w:cs="Tahoma"/>
          <w:spacing w:val="49"/>
          <w:sz w:val="18"/>
          <w:szCs w:val="18"/>
        </w:rPr>
        <w:t xml:space="preserve"> </w:t>
      </w:r>
      <w:r w:rsidRPr="00AF47FF">
        <w:rPr>
          <w:rFonts w:ascii="Tahoma" w:hAnsi="Tahoma" w:cs="Tahoma"/>
          <w:sz w:val="18"/>
          <w:szCs w:val="18"/>
        </w:rPr>
        <w:t>en</w:t>
      </w:r>
      <w:r w:rsidRPr="00AF47FF">
        <w:rPr>
          <w:rFonts w:ascii="Tahoma" w:hAnsi="Tahoma" w:cs="Tahoma"/>
          <w:spacing w:val="48"/>
          <w:sz w:val="18"/>
          <w:szCs w:val="18"/>
        </w:rPr>
        <w:t xml:space="preserve"> </w:t>
      </w:r>
      <w:r w:rsidRPr="00AF47FF">
        <w:rPr>
          <w:rFonts w:ascii="Tahoma" w:hAnsi="Tahoma" w:cs="Tahoma"/>
          <w:sz w:val="18"/>
          <w:szCs w:val="18"/>
        </w:rPr>
        <w:t>cualquier</w:t>
      </w:r>
      <w:r w:rsidRPr="00AF47FF">
        <w:rPr>
          <w:rFonts w:ascii="Tahoma" w:hAnsi="Tahoma" w:cs="Tahoma"/>
          <w:spacing w:val="48"/>
          <w:sz w:val="18"/>
          <w:szCs w:val="18"/>
        </w:rPr>
        <w:t xml:space="preserve"> </w:t>
      </w:r>
      <w:r w:rsidRPr="00AF47FF">
        <w:rPr>
          <w:rFonts w:ascii="Tahoma" w:hAnsi="Tahoma" w:cs="Tahoma"/>
          <w:sz w:val="18"/>
          <w:szCs w:val="18"/>
        </w:rPr>
        <w:t>momento</w:t>
      </w:r>
      <w:r w:rsidRPr="00AF47FF">
        <w:rPr>
          <w:rFonts w:ascii="Tahoma" w:hAnsi="Tahoma" w:cs="Tahoma"/>
          <w:spacing w:val="49"/>
          <w:sz w:val="18"/>
          <w:szCs w:val="18"/>
        </w:rPr>
        <w:t xml:space="preserve"> </w:t>
      </w:r>
      <w:r w:rsidRPr="00AF47FF">
        <w:rPr>
          <w:rFonts w:ascii="Tahoma" w:hAnsi="Tahoma" w:cs="Tahoma"/>
          <w:sz w:val="18"/>
          <w:szCs w:val="18"/>
        </w:rPr>
        <w:t>rescindir</w:t>
      </w:r>
      <w:r w:rsidRPr="00AF47FF">
        <w:rPr>
          <w:rFonts w:ascii="Tahoma" w:hAnsi="Tahoma" w:cs="Tahoma"/>
          <w:spacing w:val="48"/>
          <w:sz w:val="18"/>
          <w:szCs w:val="18"/>
        </w:rPr>
        <w:t xml:space="preserve"> </w:t>
      </w:r>
      <w:r w:rsidRPr="00AF47FF">
        <w:rPr>
          <w:rFonts w:ascii="Tahoma" w:hAnsi="Tahoma" w:cs="Tahoma"/>
          <w:sz w:val="18"/>
          <w:szCs w:val="18"/>
        </w:rPr>
        <w:t>administrativamente</w:t>
      </w:r>
      <w:r w:rsidRPr="00AF47FF">
        <w:rPr>
          <w:rFonts w:ascii="Tahoma" w:hAnsi="Tahoma" w:cs="Tahoma"/>
          <w:spacing w:val="49"/>
          <w:sz w:val="18"/>
          <w:szCs w:val="18"/>
        </w:rPr>
        <w:t xml:space="preserve"> </w:t>
      </w:r>
      <w:r w:rsidRPr="00AF47FF">
        <w:rPr>
          <w:rFonts w:ascii="Tahoma" w:hAnsi="Tahoma" w:cs="Tahoma"/>
          <w:sz w:val="18"/>
          <w:szCs w:val="18"/>
        </w:rPr>
        <w:t>el</w:t>
      </w:r>
      <w:r w:rsidRPr="00AF47FF">
        <w:rPr>
          <w:rFonts w:ascii="Tahoma" w:hAnsi="Tahoma" w:cs="Tahoma"/>
          <w:spacing w:val="48"/>
          <w:sz w:val="18"/>
          <w:szCs w:val="18"/>
        </w:rPr>
        <w:t xml:space="preserve"> </w:t>
      </w:r>
      <w:r w:rsidRPr="00AF47FF">
        <w:rPr>
          <w:rFonts w:ascii="Tahoma" w:hAnsi="Tahoma" w:cs="Tahoma"/>
          <w:sz w:val="18"/>
          <w:szCs w:val="18"/>
        </w:rPr>
        <w:t>presente</w:t>
      </w:r>
      <w:r w:rsidRPr="00AF47FF">
        <w:rPr>
          <w:rFonts w:ascii="Tahoma" w:hAnsi="Tahoma" w:cs="Tahoma"/>
          <w:spacing w:val="48"/>
          <w:sz w:val="18"/>
          <w:szCs w:val="18"/>
        </w:rPr>
        <w:t xml:space="preserve"> </w:t>
      </w:r>
      <w:r w:rsidRPr="00AF47FF">
        <w:rPr>
          <w:rFonts w:ascii="Tahoma" w:hAnsi="Tahoma" w:cs="Tahoma"/>
          <w:sz w:val="18"/>
          <w:szCs w:val="18"/>
        </w:rPr>
        <w:t>contrato</w:t>
      </w:r>
      <w:r w:rsidRPr="00AF47FF">
        <w:rPr>
          <w:rFonts w:ascii="Tahoma" w:hAnsi="Tahoma" w:cs="Tahoma"/>
          <w:spacing w:val="49"/>
          <w:sz w:val="18"/>
          <w:szCs w:val="18"/>
        </w:rPr>
        <w:t xml:space="preserve"> </w:t>
      </w:r>
      <w:r w:rsidRPr="00AF47FF">
        <w:rPr>
          <w:rFonts w:ascii="Tahoma" w:hAnsi="Tahoma" w:cs="Tahoma"/>
          <w:sz w:val="18"/>
          <w:szCs w:val="18"/>
        </w:rPr>
        <w:t>y</w:t>
      </w:r>
      <w:r w:rsidRPr="00AF47FF">
        <w:rPr>
          <w:rFonts w:ascii="Tahoma" w:hAnsi="Tahoma" w:cs="Tahoma"/>
          <w:spacing w:val="48"/>
          <w:sz w:val="18"/>
          <w:szCs w:val="18"/>
        </w:rPr>
        <w:t xml:space="preserve"> </w:t>
      </w:r>
      <w:r w:rsidRPr="00AF47FF">
        <w:rPr>
          <w:rFonts w:ascii="Tahoma" w:hAnsi="Tahoma" w:cs="Tahoma"/>
          <w:sz w:val="18"/>
          <w:szCs w:val="18"/>
        </w:rPr>
        <w:t>hacer</w:t>
      </w:r>
      <w:r w:rsidRPr="00AF47FF">
        <w:rPr>
          <w:rFonts w:ascii="Tahoma" w:hAnsi="Tahoma" w:cs="Tahoma"/>
          <w:spacing w:val="49"/>
          <w:sz w:val="18"/>
          <w:szCs w:val="18"/>
        </w:rPr>
        <w:t xml:space="preserve"> </w:t>
      </w:r>
      <w:r w:rsidRPr="00AF47FF">
        <w:rPr>
          <w:rFonts w:ascii="Tahoma" w:hAnsi="Tahoma" w:cs="Tahoma"/>
          <w:sz w:val="18"/>
          <w:szCs w:val="18"/>
        </w:rPr>
        <w:t>efectiva</w:t>
      </w:r>
      <w:r w:rsidRPr="00AF47FF">
        <w:rPr>
          <w:rFonts w:ascii="Tahoma" w:hAnsi="Tahoma" w:cs="Tahoma"/>
          <w:spacing w:val="48"/>
          <w:sz w:val="18"/>
          <w:szCs w:val="18"/>
        </w:rPr>
        <w:t xml:space="preserve"> </w:t>
      </w:r>
      <w:r w:rsidRPr="00AF47FF">
        <w:rPr>
          <w:rFonts w:ascii="Tahoma" w:hAnsi="Tahoma" w:cs="Tahoma"/>
          <w:sz w:val="18"/>
          <w:szCs w:val="18"/>
        </w:rPr>
        <w:t>la</w:t>
      </w:r>
      <w:r w:rsidRPr="00AF47FF">
        <w:rPr>
          <w:rFonts w:ascii="Tahoma" w:hAnsi="Tahoma" w:cs="Tahoma"/>
          <w:spacing w:val="48"/>
          <w:sz w:val="18"/>
          <w:szCs w:val="18"/>
        </w:rPr>
        <w:t xml:space="preserve"> </w:t>
      </w:r>
      <w:r w:rsidRPr="00AF47FF">
        <w:rPr>
          <w:rFonts w:ascii="Tahoma" w:hAnsi="Tahoma" w:cs="Tahoma"/>
          <w:sz w:val="18"/>
          <w:szCs w:val="18"/>
        </w:rPr>
        <w:t>fianza</w:t>
      </w:r>
      <w:r w:rsidRPr="00AF47FF">
        <w:rPr>
          <w:rFonts w:ascii="Tahoma" w:hAnsi="Tahoma" w:cs="Tahoma"/>
          <w:spacing w:val="49"/>
          <w:sz w:val="18"/>
          <w:szCs w:val="18"/>
        </w:rPr>
        <w:t xml:space="preserve"> </w:t>
      </w:r>
      <w:r w:rsidRPr="00AF47FF">
        <w:rPr>
          <w:rFonts w:ascii="Tahoma" w:hAnsi="Tahoma" w:cs="Tahoma"/>
          <w:sz w:val="18"/>
          <w:szCs w:val="18"/>
        </w:rPr>
        <w:t>de</w:t>
      </w:r>
      <w:r w:rsidRPr="00AF47FF">
        <w:rPr>
          <w:rFonts w:ascii="Tahoma" w:hAnsi="Tahoma" w:cs="Tahoma"/>
          <w:spacing w:val="-48"/>
          <w:sz w:val="18"/>
          <w:szCs w:val="18"/>
        </w:rPr>
        <w:t xml:space="preserve"> </w:t>
      </w:r>
      <w:r w:rsidRPr="00AF47FF">
        <w:rPr>
          <w:rFonts w:ascii="Tahoma" w:hAnsi="Tahoma" w:cs="Tahoma"/>
          <w:sz w:val="18"/>
          <w:szCs w:val="18"/>
        </w:rPr>
        <w:t>cumplimiento,</w:t>
      </w:r>
      <w:r w:rsidRPr="00AF47FF">
        <w:rPr>
          <w:rFonts w:ascii="Tahoma" w:hAnsi="Tahoma" w:cs="Tahoma"/>
          <w:spacing w:val="16"/>
          <w:sz w:val="18"/>
          <w:szCs w:val="18"/>
        </w:rPr>
        <w:t xml:space="preserve"> </w:t>
      </w:r>
      <w:r w:rsidRPr="00AF47FF">
        <w:rPr>
          <w:rFonts w:ascii="Tahoma" w:hAnsi="Tahoma" w:cs="Tahoma"/>
          <w:sz w:val="18"/>
          <w:szCs w:val="18"/>
        </w:rPr>
        <w:t>cuando</w:t>
      </w:r>
      <w:r w:rsidRPr="00AF47FF">
        <w:rPr>
          <w:rFonts w:ascii="Tahoma" w:hAnsi="Tahoma" w:cs="Tahoma"/>
          <w:spacing w:val="16"/>
          <w:sz w:val="18"/>
          <w:szCs w:val="18"/>
        </w:rPr>
        <w:t xml:space="preserve"> </w:t>
      </w:r>
      <w:r w:rsidRPr="00AF47FF">
        <w:rPr>
          <w:rFonts w:ascii="Tahoma" w:hAnsi="Tahoma" w:cs="Tahoma"/>
          <w:b/>
          <w:sz w:val="18"/>
          <w:szCs w:val="18"/>
        </w:rPr>
        <w:t>"EL</w:t>
      </w:r>
      <w:r w:rsidRPr="00AF47FF">
        <w:rPr>
          <w:rFonts w:ascii="Tahoma" w:hAnsi="Tahoma" w:cs="Tahoma"/>
          <w:b/>
          <w:spacing w:val="16"/>
          <w:sz w:val="18"/>
          <w:szCs w:val="18"/>
        </w:rPr>
        <w:t xml:space="preserve"> </w:t>
      </w:r>
      <w:r w:rsidRPr="00AF47FF">
        <w:rPr>
          <w:rFonts w:ascii="Tahoma" w:hAnsi="Tahoma" w:cs="Tahoma"/>
          <w:b/>
          <w:sz w:val="18"/>
          <w:szCs w:val="18"/>
        </w:rPr>
        <w:t>PROVEEDOR"</w:t>
      </w:r>
      <w:r w:rsidRPr="00AF47FF">
        <w:rPr>
          <w:rFonts w:ascii="Tahoma" w:hAnsi="Tahoma" w:cs="Tahoma"/>
          <w:b/>
          <w:spacing w:val="17"/>
          <w:sz w:val="18"/>
          <w:szCs w:val="18"/>
        </w:rPr>
        <w:t xml:space="preserve"> </w:t>
      </w:r>
      <w:r w:rsidRPr="00AF47FF">
        <w:rPr>
          <w:rFonts w:ascii="Tahoma" w:hAnsi="Tahoma" w:cs="Tahoma"/>
          <w:sz w:val="18"/>
          <w:szCs w:val="18"/>
        </w:rPr>
        <w:t>incurra</w:t>
      </w:r>
      <w:r w:rsidRPr="00AF47FF">
        <w:rPr>
          <w:rFonts w:ascii="Tahoma" w:hAnsi="Tahoma" w:cs="Tahoma"/>
          <w:spacing w:val="16"/>
          <w:sz w:val="18"/>
          <w:szCs w:val="18"/>
        </w:rPr>
        <w:t xml:space="preserve"> </w:t>
      </w:r>
      <w:r w:rsidRPr="00AF47FF">
        <w:rPr>
          <w:rFonts w:ascii="Tahoma" w:hAnsi="Tahoma" w:cs="Tahoma"/>
          <w:sz w:val="18"/>
          <w:szCs w:val="18"/>
        </w:rPr>
        <w:t>en</w:t>
      </w:r>
      <w:r w:rsidRPr="00AF47FF">
        <w:rPr>
          <w:rFonts w:ascii="Tahoma" w:hAnsi="Tahoma" w:cs="Tahoma"/>
          <w:spacing w:val="16"/>
          <w:sz w:val="18"/>
          <w:szCs w:val="18"/>
        </w:rPr>
        <w:t xml:space="preserve"> </w:t>
      </w:r>
      <w:r w:rsidRPr="00AF47FF">
        <w:rPr>
          <w:rFonts w:ascii="Tahoma" w:hAnsi="Tahoma" w:cs="Tahoma"/>
          <w:sz w:val="18"/>
          <w:szCs w:val="18"/>
        </w:rPr>
        <w:t>incumplimiento</w:t>
      </w:r>
      <w:r w:rsidRPr="00AF47FF">
        <w:rPr>
          <w:rFonts w:ascii="Tahoma" w:hAnsi="Tahoma" w:cs="Tahoma"/>
          <w:spacing w:val="16"/>
          <w:sz w:val="18"/>
          <w:szCs w:val="18"/>
        </w:rPr>
        <w:t xml:space="preserve"> </w:t>
      </w:r>
      <w:r w:rsidRPr="00AF47FF">
        <w:rPr>
          <w:rFonts w:ascii="Tahoma" w:hAnsi="Tahoma" w:cs="Tahoma"/>
          <w:sz w:val="18"/>
          <w:szCs w:val="18"/>
        </w:rPr>
        <w:t>de</w:t>
      </w:r>
      <w:r w:rsidRPr="00AF47FF">
        <w:rPr>
          <w:rFonts w:ascii="Tahoma" w:hAnsi="Tahoma" w:cs="Tahoma"/>
          <w:spacing w:val="17"/>
          <w:sz w:val="18"/>
          <w:szCs w:val="18"/>
        </w:rPr>
        <w:t xml:space="preserve"> </w:t>
      </w:r>
      <w:r w:rsidRPr="00AF47FF">
        <w:rPr>
          <w:rFonts w:ascii="Tahoma" w:hAnsi="Tahoma" w:cs="Tahoma"/>
          <w:sz w:val="18"/>
          <w:szCs w:val="18"/>
        </w:rPr>
        <w:t>sus</w:t>
      </w:r>
      <w:r w:rsidRPr="00AF47FF">
        <w:rPr>
          <w:rFonts w:ascii="Tahoma" w:hAnsi="Tahoma" w:cs="Tahoma"/>
          <w:spacing w:val="16"/>
          <w:sz w:val="18"/>
          <w:szCs w:val="18"/>
        </w:rPr>
        <w:t xml:space="preserve"> </w:t>
      </w:r>
      <w:r w:rsidRPr="00AF47FF">
        <w:rPr>
          <w:rFonts w:ascii="Tahoma" w:hAnsi="Tahoma" w:cs="Tahoma"/>
          <w:sz w:val="18"/>
          <w:szCs w:val="18"/>
        </w:rPr>
        <w:t>obligaciones</w:t>
      </w:r>
      <w:r w:rsidRPr="00AF47FF">
        <w:rPr>
          <w:rFonts w:ascii="Tahoma" w:hAnsi="Tahoma" w:cs="Tahoma"/>
          <w:spacing w:val="16"/>
          <w:sz w:val="18"/>
          <w:szCs w:val="18"/>
        </w:rPr>
        <w:t xml:space="preserve"> </w:t>
      </w:r>
      <w:r w:rsidRPr="00AF47FF">
        <w:rPr>
          <w:rFonts w:ascii="Tahoma" w:hAnsi="Tahoma" w:cs="Tahoma"/>
          <w:sz w:val="18"/>
          <w:szCs w:val="18"/>
        </w:rPr>
        <w:t>contractuales,</w:t>
      </w:r>
      <w:r w:rsidRPr="00AF47FF">
        <w:rPr>
          <w:rFonts w:ascii="Tahoma" w:hAnsi="Tahoma" w:cs="Tahoma"/>
          <w:spacing w:val="16"/>
          <w:sz w:val="18"/>
          <w:szCs w:val="18"/>
        </w:rPr>
        <w:t xml:space="preserve"> </w:t>
      </w:r>
      <w:r w:rsidRPr="00AF47FF">
        <w:rPr>
          <w:rFonts w:ascii="Tahoma" w:hAnsi="Tahoma" w:cs="Tahoma"/>
          <w:sz w:val="18"/>
          <w:szCs w:val="18"/>
        </w:rPr>
        <w:t>sin</w:t>
      </w:r>
      <w:r w:rsidRPr="00AF47FF">
        <w:rPr>
          <w:rFonts w:ascii="Tahoma" w:hAnsi="Tahoma" w:cs="Tahoma"/>
          <w:spacing w:val="17"/>
          <w:sz w:val="18"/>
          <w:szCs w:val="18"/>
        </w:rPr>
        <w:t xml:space="preserve"> </w:t>
      </w:r>
      <w:r w:rsidRPr="00AF47FF">
        <w:rPr>
          <w:rFonts w:ascii="Tahoma" w:hAnsi="Tahoma" w:cs="Tahoma"/>
          <w:sz w:val="18"/>
          <w:szCs w:val="18"/>
        </w:rPr>
        <w:t>necesidad</w:t>
      </w:r>
      <w:r w:rsidRPr="00AF47FF">
        <w:rPr>
          <w:rFonts w:ascii="Tahoma" w:hAnsi="Tahoma" w:cs="Tahoma"/>
          <w:spacing w:val="16"/>
          <w:sz w:val="18"/>
          <w:szCs w:val="18"/>
        </w:rPr>
        <w:t xml:space="preserve"> </w:t>
      </w:r>
      <w:r w:rsidRPr="00AF47FF">
        <w:rPr>
          <w:rFonts w:ascii="Tahoma" w:hAnsi="Tahoma" w:cs="Tahoma"/>
          <w:sz w:val="18"/>
          <w:szCs w:val="18"/>
        </w:rPr>
        <w:t>de</w:t>
      </w:r>
      <w:r w:rsidRPr="00AF47FF">
        <w:rPr>
          <w:rFonts w:ascii="Tahoma" w:hAnsi="Tahoma" w:cs="Tahoma"/>
          <w:spacing w:val="16"/>
          <w:sz w:val="18"/>
          <w:szCs w:val="18"/>
        </w:rPr>
        <w:t xml:space="preserve"> </w:t>
      </w:r>
      <w:r w:rsidRPr="00AF47FF">
        <w:rPr>
          <w:rFonts w:ascii="Tahoma" w:hAnsi="Tahoma" w:cs="Tahoma"/>
          <w:sz w:val="18"/>
          <w:szCs w:val="18"/>
        </w:rPr>
        <w:t>acudir</w:t>
      </w:r>
      <w:r w:rsidRPr="00AF47FF">
        <w:rPr>
          <w:rFonts w:ascii="Tahoma" w:hAnsi="Tahoma" w:cs="Tahoma"/>
          <w:spacing w:val="16"/>
          <w:sz w:val="18"/>
          <w:szCs w:val="18"/>
        </w:rPr>
        <w:t xml:space="preserve"> </w:t>
      </w:r>
      <w:r w:rsidRPr="00AF47FF">
        <w:rPr>
          <w:rFonts w:ascii="Tahoma" w:hAnsi="Tahoma" w:cs="Tahoma"/>
          <w:sz w:val="18"/>
          <w:szCs w:val="18"/>
        </w:rPr>
        <w:t>a</w:t>
      </w:r>
      <w:r w:rsidRPr="00AF47FF">
        <w:rPr>
          <w:rFonts w:ascii="Tahoma" w:hAnsi="Tahoma" w:cs="Tahoma"/>
          <w:spacing w:val="-47"/>
          <w:sz w:val="18"/>
          <w:szCs w:val="18"/>
        </w:rPr>
        <w:t xml:space="preserve"> </w:t>
      </w:r>
      <w:r w:rsidRPr="00AF47FF">
        <w:rPr>
          <w:rFonts w:ascii="Tahoma" w:hAnsi="Tahoma" w:cs="Tahoma"/>
          <w:sz w:val="18"/>
          <w:szCs w:val="18"/>
        </w:rPr>
        <w:t>los tribunales competentes en la materia, por lo que, de manera enunciativa, más no limitativa, se entenderá por incumplimiento:</w:t>
      </w:r>
    </w:p>
    <w:p w14:paraId="3368A555" w14:textId="77777777" w:rsidR="00B8527F" w:rsidRPr="00AF47FF" w:rsidRDefault="00B8527F" w:rsidP="005411DA">
      <w:pPr>
        <w:pStyle w:val="Prrafodelista"/>
        <w:widowControl w:val="0"/>
        <w:numPr>
          <w:ilvl w:val="0"/>
          <w:numId w:val="76"/>
        </w:numPr>
        <w:tabs>
          <w:tab w:val="left" w:pos="479"/>
        </w:tabs>
        <w:autoSpaceDE w:val="0"/>
        <w:autoSpaceDN w:val="0"/>
        <w:spacing w:after="0" w:line="240" w:lineRule="auto"/>
        <w:ind w:left="0" w:right="48" w:firstLine="0"/>
        <w:contextualSpacing w:val="0"/>
        <w:jc w:val="both"/>
        <w:rPr>
          <w:rFonts w:ascii="Tahoma" w:hAnsi="Tahoma" w:cs="Tahoma"/>
          <w:sz w:val="18"/>
          <w:szCs w:val="18"/>
        </w:rPr>
      </w:pPr>
      <w:r w:rsidRPr="00AF47FF">
        <w:rPr>
          <w:rFonts w:ascii="Tahoma" w:hAnsi="Tahoma" w:cs="Tahoma"/>
          <w:sz w:val="18"/>
          <w:szCs w:val="18"/>
        </w:rPr>
        <w:t>Si incurre en responsabilidad por errores u omisiones en su actuación;</w:t>
      </w:r>
    </w:p>
    <w:p w14:paraId="509B6ACC" w14:textId="77777777" w:rsidR="00B8527F" w:rsidRPr="00AF47FF" w:rsidRDefault="00B8527F" w:rsidP="005411DA">
      <w:pPr>
        <w:pStyle w:val="Prrafodelista"/>
        <w:widowControl w:val="0"/>
        <w:numPr>
          <w:ilvl w:val="0"/>
          <w:numId w:val="76"/>
        </w:numPr>
        <w:tabs>
          <w:tab w:val="left" w:pos="528"/>
        </w:tabs>
        <w:autoSpaceDE w:val="0"/>
        <w:autoSpaceDN w:val="0"/>
        <w:spacing w:after="0" w:line="240" w:lineRule="auto"/>
        <w:ind w:left="0" w:right="48" w:firstLine="0"/>
        <w:contextualSpacing w:val="0"/>
        <w:jc w:val="both"/>
        <w:rPr>
          <w:rFonts w:ascii="Tahoma" w:hAnsi="Tahoma" w:cs="Tahoma"/>
          <w:sz w:val="18"/>
          <w:szCs w:val="18"/>
        </w:rPr>
      </w:pPr>
      <w:r w:rsidRPr="00AF47FF">
        <w:rPr>
          <w:rFonts w:ascii="Tahoma" w:hAnsi="Tahoma" w:cs="Tahoma"/>
          <w:sz w:val="18"/>
          <w:szCs w:val="18"/>
        </w:rPr>
        <w:t xml:space="preserve">Si incurre en negligencia en la prestación de los servicios objeto del presente contrato, sin justificación para </w:t>
      </w:r>
      <w:r w:rsidRPr="00AF47FF">
        <w:rPr>
          <w:rFonts w:ascii="Tahoma" w:hAnsi="Tahoma" w:cs="Tahoma"/>
          <w:b/>
          <w:sz w:val="18"/>
          <w:szCs w:val="18"/>
        </w:rPr>
        <w:t>"EL CENACE"</w:t>
      </w:r>
      <w:r w:rsidRPr="00AF47FF">
        <w:rPr>
          <w:rFonts w:ascii="Tahoma" w:hAnsi="Tahoma" w:cs="Tahoma"/>
          <w:sz w:val="18"/>
          <w:szCs w:val="18"/>
        </w:rPr>
        <w:t>;</w:t>
      </w:r>
    </w:p>
    <w:p w14:paraId="755CE16F" w14:textId="77777777" w:rsidR="00B8527F" w:rsidRPr="00AF47FF" w:rsidRDefault="00B8527F" w:rsidP="005411DA">
      <w:pPr>
        <w:pStyle w:val="Prrafodelista"/>
        <w:widowControl w:val="0"/>
        <w:numPr>
          <w:ilvl w:val="0"/>
          <w:numId w:val="76"/>
        </w:numPr>
        <w:tabs>
          <w:tab w:val="left" w:pos="528"/>
        </w:tabs>
        <w:autoSpaceDE w:val="0"/>
        <w:autoSpaceDN w:val="0"/>
        <w:spacing w:after="0" w:line="240" w:lineRule="auto"/>
        <w:ind w:left="0" w:right="48" w:firstLine="0"/>
        <w:contextualSpacing w:val="0"/>
        <w:jc w:val="both"/>
        <w:rPr>
          <w:rFonts w:ascii="Tahoma" w:hAnsi="Tahoma" w:cs="Tahoma"/>
          <w:sz w:val="18"/>
          <w:szCs w:val="18"/>
        </w:rPr>
      </w:pPr>
      <w:r w:rsidRPr="00AF47FF">
        <w:rPr>
          <w:rFonts w:ascii="Tahoma" w:hAnsi="Tahoma" w:cs="Tahoma"/>
          <w:sz w:val="18"/>
          <w:szCs w:val="18"/>
        </w:rPr>
        <w:t>Si transfiere en todo o en parte las obligaciones que deriven del presente contrato a un tercero ajeno a la relación contractual;</w:t>
      </w:r>
    </w:p>
    <w:p w14:paraId="07414A8D" w14:textId="77777777" w:rsidR="00B8527F" w:rsidRPr="00AF47FF" w:rsidRDefault="00B8527F" w:rsidP="005411DA">
      <w:pPr>
        <w:pStyle w:val="Prrafodelista"/>
        <w:widowControl w:val="0"/>
        <w:numPr>
          <w:ilvl w:val="0"/>
          <w:numId w:val="76"/>
        </w:numPr>
        <w:tabs>
          <w:tab w:val="left" w:pos="528"/>
        </w:tabs>
        <w:autoSpaceDE w:val="0"/>
        <w:autoSpaceDN w:val="0"/>
        <w:spacing w:after="0" w:line="240" w:lineRule="auto"/>
        <w:ind w:left="0" w:right="48" w:firstLine="0"/>
        <w:contextualSpacing w:val="0"/>
        <w:jc w:val="both"/>
        <w:rPr>
          <w:rFonts w:ascii="Tahoma" w:hAnsi="Tahoma" w:cs="Tahoma"/>
          <w:sz w:val="18"/>
          <w:szCs w:val="18"/>
        </w:rPr>
      </w:pPr>
      <w:r w:rsidRPr="00AF47FF">
        <w:rPr>
          <w:rFonts w:ascii="Tahoma" w:hAnsi="Tahoma" w:cs="Tahoma"/>
          <w:sz w:val="18"/>
          <w:szCs w:val="18"/>
        </w:rPr>
        <w:t xml:space="preserve">Si cede los derechos de cobro derivados del contrato, sin contar con la conformidad previa y por escrito de </w:t>
      </w:r>
      <w:r w:rsidRPr="00AF47FF">
        <w:rPr>
          <w:rFonts w:ascii="Tahoma" w:hAnsi="Tahoma" w:cs="Tahoma"/>
          <w:b/>
          <w:sz w:val="18"/>
          <w:szCs w:val="18"/>
        </w:rPr>
        <w:t>"EL CENACE"</w:t>
      </w:r>
      <w:r w:rsidRPr="00AF47FF">
        <w:rPr>
          <w:rFonts w:ascii="Tahoma" w:hAnsi="Tahoma" w:cs="Tahoma"/>
          <w:sz w:val="18"/>
          <w:szCs w:val="18"/>
        </w:rPr>
        <w:t>;</w:t>
      </w:r>
    </w:p>
    <w:p w14:paraId="6ED5B400" w14:textId="77777777" w:rsidR="00B8527F" w:rsidRPr="00AF47FF" w:rsidRDefault="00B8527F" w:rsidP="005411DA">
      <w:pPr>
        <w:pStyle w:val="Prrafodelista"/>
        <w:widowControl w:val="0"/>
        <w:numPr>
          <w:ilvl w:val="0"/>
          <w:numId w:val="76"/>
        </w:numPr>
        <w:tabs>
          <w:tab w:val="left" w:pos="551"/>
        </w:tabs>
        <w:autoSpaceDE w:val="0"/>
        <w:autoSpaceDN w:val="0"/>
        <w:spacing w:after="0" w:line="240" w:lineRule="auto"/>
        <w:ind w:left="0" w:right="48" w:firstLine="0"/>
        <w:contextualSpacing w:val="0"/>
        <w:jc w:val="both"/>
        <w:rPr>
          <w:rFonts w:ascii="Tahoma" w:hAnsi="Tahoma" w:cs="Tahoma"/>
          <w:sz w:val="18"/>
          <w:szCs w:val="18"/>
        </w:rPr>
      </w:pPr>
      <w:r w:rsidRPr="00AF47FF">
        <w:rPr>
          <w:rFonts w:ascii="Tahoma" w:hAnsi="Tahoma" w:cs="Tahoma"/>
          <w:sz w:val="18"/>
          <w:szCs w:val="18"/>
        </w:rPr>
        <w:lastRenderedPageBreak/>
        <w:t>Si</w:t>
      </w:r>
      <w:r w:rsidRPr="00AF47FF">
        <w:rPr>
          <w:rFonts w:ascii="Tahoma" w:hAnsi="Tahoma" w:cs="Tahoma"/>
          <w:spacing w:val="23"/>
          <w:sz w:val="18"/>
          <w:szCs w:val="18"/>
        </w:rPr>
        <w:t xml:space="preserve"> </w:t>
      </w:r>
      <w:r w:rsidRPr="00AF47FF">
        <w:rPr>
          <w:rFonts w:ascii="Tahoma" w:hAnsi="Tahoma" w:cs="Tahoma"/>
          <w:sz w:val="18"/>
          <w:szCs w:val="18"/>
        </w:rPr>
        <w:t>suspende</w:t>
      </w:r>
      <w:r w:rsidRPr="00AF47FF">
        <w:rPr>
          <w:rFonts w:ascii="Tahoma" w:hAnsi="Tahoma" w:cs="Tahoma"/>
          <w:spacing w:val="23"/>
          <w:sz w:val="18"/>
          <w:szCs w:val="18"/>
        </w:rPr>
        <w:t xml:space="preserve"> </w:t>
      </w:r>
      <w:r w:rsidRPr="00AF47FF">
        <w:rPr>
          <w:rFonts w:ascii="Tahoma" w:hAnsi="Tahoma" w:cs="Tahoma"/>
          <w:sz w:val="18"/>
          <w:szCs w:val="18"/>
        </w:rPr>
        <w:t>total</w:t>
      </w:r>
      <w:r w:rsidRPr="00AF47FF">
        <w:rPr>
          <w:rFonts w:ascii="Tahoma" w:hAnsi="Tahoma" w:cs="Tahoma"/>
          <w:spacing w:val="23"/>
          <w:sz w:val="18"/>
          <w:szCs w:val="18"/>
        </w:rPr>
        <w:t xml:space="preserve"> </w:t>
      </w:r>
      <w:r w:rsidRPr="00AF47FF">
        <w:rPr>
          <w:rFonts w:ascii="Tahoma" w:hAnsi="Tahoma" w:cs="Tahoma"/>
          <w:sz w:val="18"/>
          <w:szCs w:val="18"/>
        </w:rPr>
        <w:t>o</w:t>
      </w:r>
      <w:r w:rsidRPr="00AF47FF">
        <w:rPr>
          <w:rFonts w:ascii="Tahoma" w:hAnsi="Tahoma" w:cs="Tahoma"/>
          <w:spacing w:val="23"/>
          <w:sz w:val="18"/>
          <w:szCs w:val="18"/>
        </w:rPr>
        <w:t xml:space="preserve"> </w:t>
      </w:r>
      <w:r w:rsidRPr="00AF47FF">
        <w:rPr>
          <w:rFonts w:ascii="Tahoma" w:hAnsi="Tahoma" w:cs="Tahoma"/>
          <w:sz w:val="18"/>
          <w:szCs w:val="18"/>
        </w:rPr>
        <w:t>parcialmente</w:t>
      </w:r>
      <w:r w:rsidRPr="00AF47FF">
        <w:rPr>
          <w:rFonts w:ascii="Tahoma" w:hAnsi="Tahoma" w:cs="Tahoma"/>
          <w:spacing w:val="23"/>
          <w:sz w:val="18"/>
          <w:szCs w:val="18"/>
        </w:rPr>
        <w:t xml:space="preserve"> </w:t>
      </w:r>
      <w:r w:rsidRPr="00AF47FF">
        <w:rPr>
          <w:rFonts w:ascii="Tahoma" w:hAnsi="Tahoma" w:cs="Tahoma"/>
          <w:sz w:val="18"/>
          <w:szCs w:val="18"/>
        </w:rPr>
        <w:t>y</w:t>
      </w:r>
      <w:r w:rsidRPr="00AF47FF">
        <w:rPr>
          <w:rFonts w:ascii="Tahoma" w:hAnsi="Tahoma" w:cs="Tahoma"/>
          <w:spacing w:val="23"/>
          <w:sz w:val="18"/>
          <w:szCs w:val="18"/>
        </w:rPr>
        <w:t xml:space="preserve"> </w:t>
      </w:r>
      <w:r w:rsidRPr="00AF47FF">
        <w:rPr>
          <w:rFonts w:ascii="Tahoma" w:hAnsi="Tahoma" w:cs="Tahoma"/>
          <w:sz w:val="18"/>
          <w:szCs w:val="18"/>
        </w:rPr>
        <w:t>sin</w:t>
      </w:r>
      <w:r w:rsidRPr="00AF47FF">
        <w:rPr>
          <w:rFonts w:ascii="Tahoma" w:hAnsi="Tahoma" w:cs="Tahoma"/>
          <w:spacing w:val="23"/>
          <w:sz w:val="18"/>
          <w:szCs w:val="18"/>
        </w:rPr>
        <w:t xml:space="preserve"> </w:t>
      </w:r>
      <w:r w:rsidRPr="00AF47FF">
        <w:rPr>
          <w:rFonts w:ascii="Tahoma" w:hAnsi="Tahoma" w:cs="Tahoma"/>
          <w:sz w:val="18"/>
          <w:szCs w:val="18"/>
        </w:rPr>
        <w:t>causa</w:t>
      </w:r>
      <w:r w:rsidRPr="00AF47FF">
        <w:rPr>
          <w:rFonts w:ascii="Tahoma" w:hAnsi="Tahoma" w:cs="Tahoma"/>
          <w:spacing w:val="23"/>
          <w:sz w:val="18"/>
          <w:szCs w:val="18"/>
        </w:rPr>
        <w:t xml:space="preserve"> </w:t>
      </w:r>
      <w:r w:rsidRPr="00AF47FF">
        <w:rPr>
          <w:rFonts w:ascii="Tahoma" w:hAnsi="Tahoma" w:cs="Tahoma"/>
          <w:sz w:val="18"/>
          <w:szCs w:val="18"/>
        </w:rPr>
        <w:t>justificada</w:t>
      </w:r>
      <w:r w:rsidRPr="00AF47FF">
        <w:rPr>
          <w:rFonts w:ascii="Tahoma" w:hAnsi="Tahoma" w:cs="Tahoma"/>
          <w:spacing w:val="23"/>
          <w:sz w:val="18"/>
          <w:szCs w:val="18"/>
        </w:rPr>
        <w:t xml:space="preserve"> </w:t>
      </w:r>
      <w:r w:rsidRPr="00AF47FF">
        <w:rPr>
          <w:rFonts w:ascii="Tahoma" w:hAnsi="Tahoma" w:cs="Tahoma"/>
          <w:sz w:val="18"/>
          <w:szCs w:val="18"/>
        </w:rPr>
        <w:t>la</w:t>
      </w:r>
      <w:r w:rsidRPr="00AF47FF">
        <w:rPr>
          <w:rFonts w:ascii="Tahoma" w:hAnsi="Tahoma" w:cs="Tahoma"/>
          <w:spacing w:val="23"/>
          <w:sz w:val="18"/>
          <w:szCs w:val="18"/>
        </w:rPr>
        <w:t xml:space="preserve"> </w:t>
      </w:r>
      <w:r w:rsidRPr="00AF47FF">
        <w:rPr>
          <w:rFonts w:ascii="Tahoma" w:hAnsi="Tahoma" w:cs="Tahoma"/>
          <w:sz w:val="18"/>
          <w:szCs w:val="18"/>
        </w:rPr>
        <w:t>prestación</w:t>
      </w:r>
      <w:r w:rsidRPr="00AF47FF">
        <w:rPr>
          <w:rFonts w:ascii="Tahoma" w:hAnsi="Tahoma" w:cs="Tahoma"/>
          <w:spacing w:val="23"/>
          <w:sz w:val="18"/>
          <w:szCs w:val="18"/>
        </w:rPr>
        <w:t xml:space="preserve"> </w:t>
      </w:r>
      <w:r w:rsidRPr="00AF47FF">
        <w:rPr>
          <w:rFonts w:ascii="Tahoma" w:hAnsi="Tahoma" w:cs="Tahoma"/>
          <w:sz w:val="18"/>
          <w:szCs w:val="18"/>
        </w:rPr>
        <w:t>de</w:t>
      </w:r>
      <w:r w:rsidRPr="00AF47FF">
        <w:rPr>
          <w:rFonts w:ascii="Tahoma" w:hAnsi="Tahoma" w:cs="Tahoma"/>
          <w:spacing w:val="23"/>
          <w:sz w:val="18"/>
          <w:szCs w:val="18"/>
        </w:rPr>
        <w:t xml:space="preserve"> </w:t>
      </w:r>
      <w:r w:rsidRPr="00AF47FF">
        <w:rPr>
          <w:rFonts w:ascii="Tahoma" w:hAnsi="Tahoma" w:cs="Tahoma"/>
          <w:sz w:val="18"/>
          <w:szCs w:val="18"/>
        </w:rPr>
        <w:t>los</w:t>
      </w:r>
      <w:r w:rsidRPr="00AF47FF">
        <w:rPr>
          <w:rFonts w:ascii="Tahoma" w:hAnsi="Tahoma" w:cs="Tahoma"/>
          <w:spacing w:val="23"/>
          <w:sz w:val="18"/>
          <w:szCs w:val="18"/>
        </w:rPr>
        <w:t xml:space="preserve"> </w:t>
      </w:r>
      <w:r w:rsidRPr="00AF47FF">
        <w:rPr>
          <w:rFonts w:ascii="Tahoma" w:hAnsi="Tahoma" w:cs="Tahoma"/>
          <w:sz w:val="18"/>
          <w:szCs w:val="18"/>
        </w:rPr>
        <w:t>servicios</w:t>
      </w:r>
      <w:r w:rsidRPr="00AF47FF">
        <w:rPr>
          <w:rFonts w:ascii="Tahoma" w:hAnsi="Tahoma" w:cs="Tahoma"/>
          <w:spacing w:val="23"/>
          <w:sz w:val="18"/>
          <w:szCs w:val="18"/>
        </w:rPr>
        <w:t xml:space="preserve"> </w:t>
      </w:r>
      <w:r w:rsidRPr="00AF47FF">
        <w:rPr>
          <w:rFonts w:ascii="Tahoma" w:hAnsi="Tahoma" w:cs="Tahoma"/>
          <w:sz w:val="18"/>
          <w:szCs w:val="18"/>
        </w:rPr>
        <w:t>del</w:t>
      </w:r>
      <w:r w:rsidRPr="00AF47FF">
        <w:rPr>
          <w:rFonts w:ascii="Tahoma" w:hAnsi="Tahoma" w:cs="Tahoma"/>
          <w:spacing w:val="23"/>
          <w:sz w:val="18"/>
          <w:szCs w:val="18"/>
        </w:rPr>
        <w:t xml:space="preserve"> </w:t>
      </w:r>
      <w:r w:rsidRPr="00AF47FF">
        <w:rPr>
          <w:rFonts w:ascii="Tahoma" w:hAnsi="Tahoma" w:cs="Tahoma"/>
          <w:sz w:val="18"/>
          <w:szCs w:val="18"/>
        </w:rPr>
        <w:t>presente</w:t>
      </w:r>
      <w:r w:rsidRPr="00AF47FF">
        <w:rPr>
          <w:rFonts w:ascii="Tahoma" w:hAnsi="Tahoma" w:cs="Tahoma"/>
          <w:spacing w:val="23"/>
          <w:sz w:val="18"/>
          <w:szCs w:val="18"/>
        </w:rPr>
        <w:t xml:space="preserve"> </w:t>
      </w:r>
      <w:r w:rsidRPr="00AF47FF">
        <w:rPr>
          <w:rFonts w:ascii="Tahoma" w:hAnsi="Tahoma" w:cs="Tahoma"/>
          <w:sz w:val="18"/>
          <w:szCs w:val="18"/>
        </w:rPr>
        <w:t>contrato</w:t>
      </w:r>
      <w:r w:rsidRPr="00AF47FF">
        <w:rPr>
          <w:rFonts w:ascii="Tahoma" w:hAnsi="Tahoma" w:cs="Tahoma"/>
          <w:spacing w:val="23"/>
          <w:sz w:val="18"/>
          <w:szCs w:val="18"/>
        </w:rPr>
        <w:t xml:space="preserve"> </w:t>
      </w:r>
      <w:r w:rsidRPr="00AF47FF">
        <w:rPr>
          <w:rFonts w:ascii="Tahoma" w:hAnsi="Tahoma" w:cs="Tahoma"/>
          <w:sz w:val="18"/>
          <w:szCs w:val="18"/>
        </w:rPr>
        <w:t>o</w:t>
      </w:r>
      <w:r w:rsidRPr="00AF47FF">
        <w:rPr>
          <w:rFonts w:ascii="Tahoma" w:hAnsi="Tahoma" w:cs="Tahoma"/>
          <w:spacing w:val="23"/>
          <w:sz w:val="18"/>
          <w:szCs w:val="18"/>
        </w:rPr>
        <w:t xml:space="preserve"> </w:t>
      </w:r>
      <w:r w:rsidRPr="00AF47FF">
        <w:rPr>
          <w:rFonts w:ascii="Tahoma" w:hAnsi="Tahoma" w:cs="Tahoma"/>
          <w:sz w:val="18"/>
          <w:szCs w:val="18"/>
        </w:rPr>
        <w:t>no</w:t>
      </w:r>
      <w:r w:rsidRPr="00AF47FF">
        <w:rPr>
          <w:rFonts w:ascii="Tahoma" w:hAnsi="Tahoma" w:cs="Tahoma"/>
          <w:spacing w:val="23"/>
          <w:sz w:val="18"/>
          <w:szCs w:val="18"/>
        </w:rPr>
        <w:t xml:space="preserve"> </w:t>
      </w:r>
      <w:r w:rsidRPr="00AF47FF">
        <w:rPr>
          <w:rFonts w:ascii="Tahoma" w:hAnsi="Tahoma" w:cs="Tahoma"/>
          <w:sz w:val="18"/>
          <w:szCs w:val="18"/>
        </w:rPr>
        <w:t>les</w:t>
      </w:r>
      <w:r w:rsidRPr="00AF47FF">
        <w:rPr>
          <w:rFonts w:ascii="Tahoma" w:hAnsi="Tahoma" w:cs="Tahoma"/>
          <w:spacing w:val="23"/>
          <w:sz w:val="18"/>
          <w:szCs w:val="18"/>
        </w:rPr>
        <w:t xml:space="preserve"> </w:t>
      </w:r>
      <w:r w:rsidRPr="00AF47FF">
        <w:rPr>
          <w:rFonts w:ascii="Tahoma" w:hAnsi="Tahoma" w:cs="Tahoma"/>
          <w:sz w:val="18"/>
          <w:szCs w:val="18"/>
        </w:rPr>
        <w:t>otorga</w:t>
      </w:r>
      <w:r w:rsidRPr="00AF47FF">
        <w:rPr>
          <w:rFonts w:ascii="Tahoma" w:hAnsi="Tahoma" w:cs="Tahoma"/>
          <w:spacing w:val="23"/>
          <w:sz w:val="18"/>
          <w:szCs w:val="18"/>
        </w:rPr>
        <w:t xml:space="preserve"> </w:t>
      </w:r>
      <w:r w:rsidRPr="00AF47FF">
        <w:rPr>
          <w:rFonts w:ascii="Tahoma" w:hAnsi="Tahoma" w:cs="Tahoma"/>
          <w:sz w:val="18"/>
          <w:szCs w:val="18"/>
        </w:rPr>
        <w:t>la</w:t>
      </w:r>
      <w:r w:rsidRPr="00AF47FF">
        <w:rPr>
          <w:rFonts w:ascii="Tahoma" w:hAnsi="Tahoma" w:cs="Tahoma"/>
          <w:spacing w:val="-47"/>
          <w:sz w:val="18"/>
          <w:szCs w:val="18"/>
        </w:rPr>
        <w:t xml:space="preserve"> </w:t>
      </w:r>
      <w:r w:rsidRPr="00AF47FF">
        <w:rPr>
          <w:rFonts w:ascii="Tahoma" w:hAnsi="Tahoma" w:cs="Tahoma"/>
          <w:sz w:val="18"/>
          <w:szCs w:val="18"/>
        </w:rPr>
        <w:t xml:space="preserve">debida atención conforme a las instrucciones de </w:t>
      </w:r>
      <w:r w:rsidRPr="00AF47FF">
        <w:rPr>
          <w:rFonts w:ascii="Tahoma" w:hAnsi="Tahoma" w:cs="Tahoma"/>
          <w:b/>
          <w:sz w:val="18"/>
          <w:szCs w:val="18"/>
        </w:rPr>
        <w:t>"EL CENACE"</w:t>
      </w:r>
      <w:r w:rsidRPr="00AF47FF">
        <w:rPr>
          <w:rFonts w:ascii="Tahoma" w:hAnsi="Tahoma" w:cs="Tahoma"/>
          <w:sz w:val="18"/>
          <w:szCs w:val="18"/>
        </w:rPr>
        <w:t>;</w:t>
      </w:r>
    </w:p>
    <w:p w14:paraId="1767475C" w14:textId="77777777" w:rsidR="00B8527F" w:rsidRPr="00AF47FF" w:rsidRDefault="00B8527F" w:rsidP="005411DA">
      <w:pPr>
        <w:pStyle w:val="Prrafodelista"/>
        <w:widowControl w:val="0"/>
        <w:numPr>
          <w:ilvl w:val="0"/>
          <w:numId w:val="76"/>
        </w:numPr>
        <w:tabs>
          <w:tab w:val="left" w:pos="539"/>
        </w:tabs>
        <w:autoSpaceDE w:val="0"/>
        <w:autoSpaceDN w:val="0"/>
        <w:spacing w:after="0" w:line="240" w:lineRule="auto"/>
        <w:ind w:left="0" w:right="48" w:firstLine="0"/>
        <w:contextualSpacing w:val="0"/>
        <w:jc w:val="both"/>
        <w:rPr>
          <w:rFonts w:ascii="Tahoma" w:hAnsi="Tahoma" w:cs="Tahoma"/>
          <w:sz w:val="18"/>
          <w:szCs w:val="18"/>
        </w:rPr>
      </w:pPr>
      <w:r w:rsidRPr="00AF47FF">
        <w:rPr>
          <w:rFonts w:ascii="Tahoma" w:hAnsi="Tahoma" w:cs="Tahoma"/>
          <w:sz w:val="18"/>
          <w:szCs w:val="18"/>
        </w:rPr>
        <w:t>Si</w:t>
      </w:r>
      <w:r w:rsidRPr="00AF47FF">
        <w:rPr>
          <w:rFonts w:ascii="Tahoma" w:hAnsi="Tahoma" w:cs="Tahoma"/>
          <w:spacing w:val="11"/>
          <w:sz w:val="18"/>
          <w:szCs w:val="18"/>
        </w:rPr>
        <w:t xml:space="preserve"> </w:t>
      </w:r>
      <w:r w:rsidRPr="00AF47FF">
        <w:rPr>
          <w:rFonts w:ascii="Tahoma" w:hAnsi="Tahoma" w:cs="Tahoma"/>
          <w:sz w:val="18"/>
          <w:szCs w:val="18"/>
        </w:rPr>
        <w:t>no</w:t>
      </w:r>
      <w:r w:rsidRPr="00AF47FF">
        <w:rPr>
          <w:rFonts w:ascii="Tahoma" w:hAnsi="Tahoma" w:cs="Tahoma"/>
          <w:spacing w:val="11"/>
          <w:sz w:val="18"/>
          <w:szCs w:val="18"/>
        </w:rPr>
        <w:t xml:space="preserve"> </w:t>
      </w:r>
      <w:r w:rsidRPr="00AF47FF">
        <w:rPr>
          <w:rFonts w:ascii="Tahoma" w:hAnsi="Tahoma" w:cs="Tahoma"/>
          <w:sz w:val="18"/>
          <w:szCs w:val="18"/>
        </w:rPr>
        <w:t>suministra</w:t>
      </w:r>
      <w:r w:rsidRPr="00AF47FF">
        <w:rPr>
          <w:rFonts w:ascii="Tahoma" w:hAnsi="Tahoma" w:cs="Tahoma"/>
          <w:spacing w:val="11"/>
          <w:sz w:val="18"/>
          <w:szCs w:val="18"/>
        </w:rPr>
        <w:t xml:space="preserve"> </w:t>
      </w:r>
      <w:r w:rsidRPr="00AF47FF">
        <w:rPr>
          <w:rFonts w:ascii="Tahoma" w:hAnsi="Tahoma" w:cs="Tahoma"/>
          <w:sz w:val="18"/>
          <w:szCs w:val="18"/>
        </w:rPr>
        <w:t>los</w:t>
      </w:r>
      <w:r w:rsidRPr="00AF47FF">
        <w:rPr>
          <w:rFonts w:ascii="Tahoma" w:hAnsi="Tahoma" w:cs="Tahoma"/>
          <w:spacing w:val="11"/>
          <w:sz w:val="18"/>
          <w:szCs w:val="18"/>
        </w:rPr>
        <w:t xml:space="preserve"> </w:t>
      </w:r>
      <w:r w:rsidRPr="00AF47FF">
        <w:rPr>
          <w:rFonts w:ascii="Tahoma" w:hAnsi="Tahoma" w:cs="Tahoma"/>
          <w:sz w:val="18"/>
          <w:szCs w:val="18"/>
        </w:rPr>
        <w:t>servicios</w:t>
      </w:r>
      <w:r w:rsidRPr="00AF47FF">
        <w:rPr>
          <w:rFonts w:ascii="Tahoma" w:hAnsi="Tahoma" w:cs="Tahoma"/>
          <w:spacing w:val="11"/>
          <w:sz w:val="18"/>
          <w:szCs w:val="18"/>
        </w:rPr>
        <w:t xml:space="preserve"> </w:t>
      </w:r>
      <w:r w:rsidRPr="00AF47FF">
        <w:rPr>
          <w:rFonts w:ascii="Tahoma" w:hAnsi="Tahoma" w:cs="Tahoma"/>
          <w:sz w:val="18"/>
          <w:szCs w:val="18"/>
        </w:rPr>
        <w:t>en</w:t>
      </w:r>
      <w:r w:rsidRPr="00AF47FF">
        <w:rPr>
          <w:rFonts w:ascii="Tahoma" w:hAnsi="Tahoma" w:cs="Tahoma"/>
          <w:spacing w:val="11"/>
          <w:sz w:val="18"/>
          <w:szCs w:val="18"/>
        </w:rPr>
        <w:t xml:space="preserve"> </w:t>
      </w:r>
      <w:r w:rsidRPr="00AF47FF">
        <w:rPr>
          <w:rFonts w:ascii="Tahoma" w:hAnsi="Tahoma" w:cs="Tahoma"/>
          <w:sz w:val="18"/>
          <w:szCs w:val="18"/>
        </w:rPr>
        <w:t>tiempo</w:t>
      </w:r>
      <w:r w:rsidRPr="00AF47FF">
        <w:rPr>
          <w:rFonts w:ascii="Tahoma" w:hAnsi="Tahoma" w:cs="Tahoma"/>
          <w:spacing w:val="11"/>
          <w:sz w:val="18"/>
          <w:szCs w:val="18"/>
        </w:rPr>
        <w:t xml:space="preserve"> </w:t>
      </w:r>
      <w:r w:rsidRPr="00AF47FF">
        <w:rPr>
          <w:rFonts w:ascii="Tahoma" w:hAnsi="Tahoma" w:cs="Tahoma"/>
          <w:sz w:val="18"/>
          <w:szCs w:val="18"/>
        </w:rPr>
        <w:t>y</w:t>
      </w:r>
      <w:r w:rsidRPr="00AF47FF">
        <w:rPr>
          <w:rFonts w:ascii="Tahoma" w:hAnsi="Tahoma" w:cs="Tahoma"/>
          <w:spacing w:val="11"/>
          <w:sz w:val="18"/>
          <w:szCs w:val="18"/>
        </w:rPr>
        <w:t xml:space="preserve"> </w:t>
      </w:r>
      <w:r w:rsidRPr="00AF47FF">
        <w:rPr>
          <w:rFonts w:ascii="Tahoma" w:hAnsi="Tahoma" w:cs="Tahoma"/>
          <w:sz w:val="18"/>
          <w:szCs w:val="18"/>
        </w:rPr>
        <w:t>forma</w:t>
      </w:r>
      <w:r w:rsidRPr="00AF47FF">
        <w:rPr>
          <w:rFonts w:ascii="Tahoma" w:hAnsi="Tahoma" w:cs="Tahoma"/>
          <w:spacing w:val="11"/>
          <w:sz w:val="18"/>
          <w:szCs w:val="18"/>
        </w:rPr>
        <w:t xml:space="preserve"> </w:t>
      </w:r>
      <w:r w:rsidRPr="00AF47FF">
        <w:rPr>
          <w:rFonts w:ascii="Tahoma" w:hAnsi="Tahoma" w:cs="Tahoma"/>
          <w:sz w:val="18"/>
          <w:szCs w:val="18"/>
        </w:rPr>
        <w:t>conforme</w:t>
      </w:r>
      <w:r w:rsidRPr="00AF47FF">
        <w:rPr>
          <w:rFonts w:ascii="Tahoma" w:hAnsi="Tahoma" w:cs="Tahoma"/>
          <w:spacing w:val="11"/>
          <w:sz w:val="18"/>
          <w:szCs w:val="18"/>
        </w:rPr>
        <w:t xml:space="preserve"> </w:t>
      </w:r>
      <w:r w:rsidRPr="00AF47FF">
        <w:rPr>
          <w:rFonts w:ascii="Tahoma" w:hAnsi="Tahoma" w:cs="Tahoma"/>
          <w:sz w:val="18"/>
          <w:szCs w:val="18"/>
        </w:rPr>
        <w:t>a</w:t>
      </w:r>
      <w:r w:rsidRPr="00AF47FF">
        <w:rPr>
          <w:rFonts w:ascii="Tahoma" w:hAnsi="Tahoma" w:cs="Tahoma"/>
          <w:spacing w:val="11"/>
          <w:sz w:val="18"/>
          <w:szCs w:val="18"/>
        </w:rPr>
        <w:t xml:space="preserve"> </w:t>
      </w:r>
      <w:r w:rsidRPr="00AF47FF">
        <w:rPr>
          <w:rFonts w:ascii="Tahoma" w:hAnsi="Tahoma" w:cs="Tahoma"/>
          <w:sz w:val="18"/>
          <w:szCs w:val="18"/>
        </w:rPr>
        <w:t>lo</w:t>
      </w:r>
      <w:r w:rsidRPr="00AF47FF">
        <w:rPr>
          <w:rFonts w:ascii="Tahoma" w:hAnsi="Tahoma" w:cs="Tahoma"/>
          <w:spacing w:val="11"/>
          <w:sz w:val="18"/>
          <w:szCs w:val="18"/>
        </w:rPr>
        <w:t xml:space="preserve"> </w:t>
      </w:r>
      <w:r w:rsidRPr="00AF47FF">
        <w:rPr>
          <w:rFonts w:ascii="Tahoma" w:hAnsi="Tahoma" w:cs="Tahoma"/>
          <w:sz w:val="18"/>
          <w:szCs w:val="18"/>
        </w:rPr>
        <w:t>establecido</w:t>
      </w:r>
      <w:r w:rsidRPr="00AF47FF">
        <w:rPr>
          <w:rFonts w:ascii="Tahoma" w:hAnsi="Tahoma" w:cs="Tahoma"/>
          <w:spacing w:val="11"/>
          <w:sz w:val="18"/>
          <w:szCs w:val="18"/>
        </w:rPr>
        <w:t xml:space="preserve"> </w:t>
      </w:r>
      <w:r w:rsidRPr="00AF47FF">
        <w:rPr>
          <w:rFonts w:ascii="Tahoma" w:hAnsi="Tahoma" w:cs="Tahoma"/>
          <w:sz w:val="18"/>
          <w:szCs w:val="18"/>
        </w:rPr>
        <w:t>en</w:t>
      </w:r>
      <w:r w:rsidRPr="00AF47FF">
        <w:rPr>
          <w:rFonts w:ascii="Tahoma" w:hAnsi="Tahoma" w:cs="Tahoma"/>
          <w:spacing w:val="11"/>
          <w:sz w:val="18"/>
          <w:szCs w:val="18"/>
        </w:rPr>
        <w:t xml:space="preserve"> </w:t>
      </w:r>
      <w:r w:rsidRPr="00AF47FF">
        <w:rPr>
          <w:rFonts w:ascii="Tahoma" w:hAnsi="Tahoma" w:cs="Tahoma"/>
          <w:sz w:val="18"/>
          <w:szCs w:val="18"/>
        </w:rPr>
        <w:t>el</w:t>
      </w:r>
      <w:r w:rsidRPr="00AF47FF">
        <w:rPr>
          <w:rFonts w:ascii="Tahoma" w:hAnsi="Tahoma" w:cs="Tahoma"/>
          <w:spacing w:val="11"/>
          <w:sz w:val="18"/>
          <w:szCs w:val="18"/>
        </w:rPr>
        <w:t xml:space="preserve"> </w:t>
      </w:r>
      <w:r w:rsidRPr="00AF47FF">
        <w:rPr>
          <w:rFonts w:ascii="Tahoma" w:hAnsi="Tahoma" w:cs="Tahoma"/>
          <w:sz w:val="18"/>
          <w:szCs w:val="18"/>
        </w:rPr>
        <w:t>presente</w:t>
      </w:r>
      <w:r w:rsidRPr="00AF47FF">
        <w:rPr>
          <w:rFonts w:ascii="Tahoma" w:hAnsi="Tahoma" w:cs="Tahoma"/>
          <w:spacing w:val="11"/>
          <w:sz w:val="18"/>
          <w:szCs w:val="18"/>
        </w:rPr>
        <w:t xml:space="preserve"> </w:t>
      </w:r>
      <w:r w:rsidRPr="00AF47FF">
        <w:rPr>
          <w:rFonts w:ascii="Tahoma" w:hAnsi="Tahoma" w:cs="Tahoma"/>
          <w:sz w:val="18"/>
          <w:szCs w:val="18"/>
        </w:rPr>
        <w:t>contrato</w:t>
      </w:r>
      <w:r w:rsidRPr="00AF47FF">
        <w:rPr>
          <w:rFonts w:ascii="Tahoma" w:hAnsi="Tahoma" w:cs="Tahoma"/>
          <w:spacing w:val="11"/>
          <w:sz w:val="18"/>
          <w:szCs w:val="18"/>
        </w:rPr>
        <w:t xml:space="preserve"> </w:t>
      </w:r>
      <w:r w:rsidRPr="00AF47FF">
        <w:rPr>
          <w:rFonts w:ascii="Tahoma" w:hAnsi="Tahoma" w:cs="Tahoma"/>
          <w:sz w:val="18"/>
          <w:szCs w:val="18"/>
        </w:rPr>
        <w:t>y</w:t>
      </w:r>
      <w:r w:rsidRPr="00AF47FF">
        <w:rPr>
          <w:rFonts w:ascii="Tahoma" w:hAnsi="Tahoma" w:cs="Tahoma"/>
          <w:spacing w:val="11"/>
          <w:sz w:val="18"/>
          <w:szCs w:val="18"/>
        </w:rPr>
        <w:t xml:space="preserve"> </w:t>
      </w:r>
      <w:r w:rsidRPr="00AF47FF">
        <w:rPr>
          <w:rFonts w:ascii="Tahoma" w:hAnsi="Tahoma" w:cs="Tahoma"/>
          <w:sz w:val="18"/>
          <w:szCs w:val="18"/>
        </w:rPr>
        <w:t>sus</w:t>
      </w:r>
      <w:r w:rsidRPr="00AF47FF">
        <w:rPr>
          <w:rFonts w:ascii="Tahoma" w:hAnsi="Tahoma" w:cs="Tahoma"/>
          <w:spacing w:val="11"/>
          <w:sz w:val="18"/>
          <w:szCs w:val="18"/>
        </w:rPr>
        <w:t xml:space="preserve"> </w:t>
      </w:r>
      <w:r w:rsidRPr="00AF47FF">
        <w:rPr>
          <w:rFonts w:ascii="Tahoma" w:hAnsi="Tahoma" w:cs="Tahoma"/>
          <w:sz w:val="18"/>
          <w:szCs w:val="18"/>
        </w:rPr>
        <w:t>respectivos</w:t>
      </w:r>
      <w:r w:rsidRPr="00AF47FF">
        <w:rPr>
          <w:rFonts w:ascii="Tahoma" w:hAnsi="Tahoma" w:cs="Tahoma"/>
          <w:spacing w:val="11"/>
          <w:sz w:val="18"/>
          <w:szCs w:val="18"/>
        </w:rPr>
        <w:t xml:space="preserve"> </w:t>
      </w:r>
      <w:r w:rsidRPr="00AF47FF">
        <w:rPr>
          <w:rFonts w:ascii="Tahoma" w:hAnsi="Tahoma" w:cs="Tahoma"/>
          <w:sz w:val="18"/>
          <w:szCs w:val="18"/>
        </w:rPr>
        <w:t>anexos,</w:t>
      </w:r>
      <w:r w:rsidRPr="00AF47FF">
        <w:rPr>
          <w:rFonts w:ascii="Tahoma" w:hAnsi="Tahoma" w:cs="Tahoma"/>
          <w:spacing w:val="11"/>
          <w:sz w:val="18"/>
          <w:szCs w:val="18"/>
        </w:rPr>
        <w:t xml:space="preserve"> </w:t>
      </w:r>
      <w:r w:rsidRPr="00AF47FF">
        <w:rPr>
          <w:rFonts w:ascii="Tahoma" w:hAnsi="Tahoma" w:cs="Tahoma"/>
          <w:sz w:val="18"/>
          <w:szCs w:val="18"/>
        </w:rPr>
        <w:t>así</w:t>
      </w:r>
      <w:r w:rsidRPr="00AF47FF">
        <w:rPr>
          <w:rFonts w:ascii="Tahoma" w:hAnsi="Tahoma" w:cs="Tahoma"/>
          <w:spacing w:val="-47"/>
          <w:sz w:val="18"/>
          <w:szCs w:val="18"/>
        </w:rPr>
        <w:t xml:space="preserve"> </w:t>
      </w:r>
      <w:r w:rsidRPr="00AF47FF">
        <w:rPr>
          <w:rFonts w:ascii="Tahoma" w:hAnsi="Tahoma" w:cs="Tahoma"/>
          <w:sz w:val="18"/>
          <w:szCs w:val="18"/>
        </w:rPr>
        <w:t>como la cotización y el requerimiento asociado a ésta;</w:t>
      </w:r>
    </w:p>
    <w:p w14:paraId="70294280" w14:textId="77777777" w:rsidR="00B8527F" w:rsidRPr="00AF47FF" w:rsidRDefault="00B8527F" w:rsidP="005411DA">
      <w:pPr>
        <w:pStyle w:val="Prrafodelista"/>
        <w:widowControl w:val="0"/>
        <w:numPr>
          <w:ilvl w:val="0"/>
          <w:numId w:val="76"/>
        </w:numPr>
        <w:tabs>
          <w:tab w:val="left" w:pos="560"/>
        </w:tabs>
        <w:autoSpaceDE w:val="0"/>
        <w:autoSpaceDN w:val="0"/>
        <w:spacing w:after="0" w:line="240" w:lineRule="auto"/>
        <w:ind w:left="0" w:right="48" w:firstLine="0"/>
        <w:contextualSpacing w:val="0"/>
        <w:jc w:val="both"/>
        <w:rPr>
          <w:rFonts w:ascii="Tahoma" w:hAnsi="Tahoma" w:cs="Tahoma"/>
          <w:sz w:val="18"/>
          <w:szCs w:val="18"/>
        </w:rPr>
      </w:pPr>
      <w:r w:rsidRPr="00AF47FF">
        <w:rPr>
          <w:rFonts w:ascii="Tahoma" w:hAnsi="Tahoma" w:cs="Tahoma"/>
          <w:sz w:val="18"/>
          <w:szCs w:val="18"/>
        </w:rPr>
        <w:t>Si</w:t>
      </w:r>
      <w:r w:rsidRPr="00AF47FF">
        <w:rPr>
          <w:rFonts w:ascii="Tahoma" w:hAnsi="Tahoma" w:cs="Tahoma"/>
          <w:spacing w:val="32"/>
          <w:sz w:val="18"/>
          <w:szCs w:val="18"/>
        </w:rPr>
        <w:t xml:space="preserve"> </w:t>
      </w:r>
      <w:r w:rsidRPr="00AF47FF">
        <w:rPr>
          <w:rFonts w:ascii="Tahoma" w:hAnsi="Tahoma" w:cs="Tahoma"/>
          <w:sz w:val="18"/>
          <w:szCs w:val="18"/>
        </w:rPr>
        <w:t>no</w:t>
      </w:r>
      <w:r w:rsidRPr="00AF47FF">
        <w:rPr>
          <w:rFonts w:ascii="Tahoma" w:hAnsi="Tahoma" w:cs="Tahoma"/>
          <w:spacing w:val="32"/>
          <w:sz w:val="18"/>
          <w:szCs w:val="18"/>
        </w:rPr>
        <w:t xml:space="preserve"> </w:t>
      </w:r>
      <w:r w:rsidRPr="00AF47FF">
        <w:rPr>
          <w:rFonts w:ascii="Tahoma" w:hAnsi="Tahoma" w:cs="Tahoma"/>
          <w:sz w:val="18"/>
          <w:szCs w:val="18"/>
        </w:rPr>
        <w:t>proporciona</w:t>
      </w:r>
      <w:r w:rsidRPr="00AF47FF">
        <w:rPr>
          <w:rFonts w:ascii="Tahoma" w:hAnsi="Tahoma" w:cs="Tahoma"/>
          <w:spacing w:val="32"/>
          <w:sz w:val="18"/>
          <w:szCs w:val="18"/>
        </w:rPr>
        <w:t xml:space="preserve"> </w:t>
      </w:r>
      <w:r w:rsidRPr="00AF47FF">
        <w:rPr>
          <w:rFonts w:ascii="Tahoma" w:hAnsi="Tahoma" w:cs="Tahoma"/>
          <w:sz w:val="18"/>
          <w:szCs w:val="18"/>
        </w:rPr>
        <w:t>a</w:t>
      </w:r>
      <w:r w:rsidRPr="00AF47FF">
        <w:rPr>
          <w:rFonts w:ascii="Tahoma" w:hAnsi="Tahoma" w:cs="Tahoma"/>
          <w:spacing w:val="32"/>
          <w:sz w:val="18"/>
          <w:szCs w:val="18"/>
        </w:rPr>
        <w:t xml:space="preserve"> </w:t>
      </w:r>
      <w:r w:rsidRPr="00AF47FF">
        <w:rPr>
          <w:rFonts w:ascii="Tahoma" w:hAnsi="Tahoma" w:cs="Tahoma"/>
          <w:b/>
          <w:sz w:val="18"/>
          <w:szCs w:val="18"/>
        </w:rPr>
        <w:t>"EL</w:t>
      </w:r>
      <w:r w:rsidRPr="00AF47FF">
        <w:rPr>
          <w:rFonts w:ascii="Tahoma" w:hAnsi="Tahoma" w:cs="Tahoma"/>
          <w:b/>
          <w:spacing w:val="32"/>
          <w:sz w:val="18"/>
          <w:szCs w:val="18"/>
        </w:rPr>
        <w:t xml:space="preserve"> </w:t>
      </w:r>
      <w:r w:rsidRPr="00AF47FF">
        <w:rPr>
          <w:rFonts w:ascii="Tahoma" w:hAnsi="Tahoma" w:cs="Tahoma"/>
          <w:b/>
          <w:sz w:val="18"/>
          <w:szCs w:val="18"/>
        </w:rPr>
        <w:t>CENACE"</w:t>
      </w:r>
      <w:r w:rsidRPr="00AF47FF">
        <w:rPr>
          <w:rFonts w:ascii="Tahoma" w:hAnsi="Tahoma" w:cs="Tahoma"/>
          <w:b/>
          <w:spacing w:val="32"/>
          <w:sz w:val="18"/>
          <w:szCs w:val="18"/>
        </w:rPr>
        <w:t xml:space="preserve"> </w:t>
      </w:r>
      <w:r w:rsidRPr="00AF47FF">
        <w:rPr>
          <w:rFonts w:ascii="Tahoma" w:hAnsi="Tahoma" w:cs="Tahoma"/>
          <w:sz w:val="18"/>
          <w:szCs w:val="18"/>
        </w:rPr>
        <w:t>los</w:t>
      </w:r>
      <w:r w:rsidRPr="00AF47FF">
        <w:rPr>
          <w:rFonts w:ascii="Tahoma" w:hAnsi="Tahoma" w:cs="Tahoma"/>
          <w:spacing w:val="32"/>
          <w:sz w:val="18"/>
          <w:szCs w:val="18"/>
        </w:rPr>
        <w:t xml:space="preserve"> </w:t>
      </w:r>
      <w:r w:rsidRPr="00AF47FF">
        <w:rPr>
          <w:rFonts w:ascii="Tahoma" w:hAnsi="Tahoma" w:cs="Tahoma"/>
          <w:sz w:val="18"/>
          <w:szCs w:val="18"/>
        </w:rPr>
        <w:t>datos</w:t>
      </w:r>
      <w:r w:rsidRPr="00AF47FF">
        <w:rPr>
          <w:rFonts w:ascii="Tahoma" w:hAnsi="Tahoma" w:cs="Tahoma"/>
          <w:spacing w:val="32"/>
          <w:sz w:val="18"/>
          <w:szCs w:val="18"/>
        </w:rPr>
        <w:t xml:space="preserve"> </w:t>
      </w:r>
      <w:r w:rsidRPr="00AF47FF">
        <w:rPr>
          <w:rFonts w:ascii="Tahoma" w:hAnsi="Tahoma" w:cs="Tahoma"/>
          <w:sz w:val="18"/>
          <w:szCs w:val="18"/>
        </w:rPr>
        <w:t>necesarios</w:t>
      </w:r>
      <w:r w:rsidRPr="00AF47FF">
        <w:rPr>
          <w:rFonts w:ascii="Tahoma" w:hAnsi="Tahoma" w:cs="Tahoma"/>
          <w:spacing w:val="32"/>
          <w:sz w:val="18"/>
          <w:szCs w:val="18"/>
        </w:rPr>
        <w:t xml:space="preserve"> </w:t>
      </w:r>
      <w:r w:rsidRPr="00AF47FF">
        <w:rPr>
          <w:rFonts w:ascii="Tahoma" w:hAnsi="Tahoma" w:cs="Tahoma"/>
          <w:sz w:val="18"/>
          <w:szCs w:val="18"/>
        </w:rPr>
        <w:t>para</w:t>
      </w:r>
      <w:r w:rsidRPr="00AF47FF">
        <w:rPr>
          <w:rFonts w:ascii="Tahoma" w:hAnsi="Tahoma" w:cs="Tahoma"/>
          <w:spacing w:val="32"/>
          <w:sz w:val="18"/>
          <w:szCs w:val="18"/>
        </w:rPr>
        <w:t xml:space="preserve"> </w:t>
      </w:r>
      <w:r w:rsidRPr="00AF47FF">
        <w:rPr>
          <w:rFonts w:ascii="Tahoma" w:hAnsi="Tahoma" w:cs="Tahoma"/>
          <w:sz w:val="18"/>
          <w:szCs w:val="18"/>
        </w:rPr>
        <w:t>la</w:t>
      </w:r>
      <w:r w:rsidRPr="00AF47FF">
        <w:rPr>
          <w:rFonts w:ascii="Tahoma" w:hAnsi="Tahoma" w:cs="Tahoma"/>
          <w:spacing w:val="32"/>
          <w:sz w:val="18"/>
          <w:szCs w:val="18"/>
        </w:rPr>
        <w:t xml:space="preserve"> </w:t>
      </w:r>
      <w:r w:rsidRPr="00AF47FF">
        <w:rPr>
          <w:rFonts w:ascii="Tahoma" w:hAnsi="Tahoma" w:cs="Tahoma"/>
          <w:sz w:val="18"/>
          <w:szCs w:val="18"/>
        </w:rPr>
        <w:t>inspección,</w:t>
      </w:r>
      <w:r w:rsidRPr="00AF47FF">
        <w:rPr>
          <w:rFonts w:ascii="Tahoma" w:hAnsi="Tahoma" w:cs="Tahoma"/>
          <w:spacing w:val="32"/>
          <w:sz w:val="18"/>
          <w:szCs w:val="18"/>
        </w:rPr>
        <w:t xml:space="preserve"> </w:t>
      </w:r>
      <w:r w:rsidRPr="00AF47FF">
        <w:rPr>
          <w:rFonts w:ascii="Tahoma" w:hAnsi="Tahoma" w:cs="Tahoma"/>
          <w:sz w:val="18"/>
          <w:szCs w:val="18"/>
        </w:rPr>
        <w:t>vigilancia</w:t>
      </w:r>
      <w:r w:rsidRPr="00AF47FF">
        <w:rPr>
          <w:rFonts w:ascii="Tahoma" w:hAnsi="Tahoma" w:cs="Tahoma"/>
          <w:spacing w:val="32"/>
          <w:sz w:val="18"/>
          <w:szCs w:val="18"/>
        </w:rPr>
        <w:t xml:space="preserve"> </w:t>
      </w:r>
      <w:r w:rsidRPr="00AF47FF">
        <w:rPr>
          <w:rFonts w:ascii="Tahoma" w:hAnsi="Tahoma" w:cs="Tahoma"/>
          <w:sz w:val="18"/>
          <w:szCs w:val="18"/>
        </w:rPr>
        <w:t>y</w:t>
      </w:r>
      <w:r w:rsidRPr="00AF47FF">
        <w:rPr>
          <w:rFonts w:ascii="Tahoma" w:hAnsi="Tahoma" w:cs="Tahoma"/>
          <w:spacing w:val="32"/>
          <w:sz w:val="18"/>
          <w:szCs w:val="18"/>
        </w:rPr>
        <w:t xml:space="preserve"> </w:t>
      </w:r>
      <w:r w:rsidRPr="00AF47FF">
        <w:rPr>
          <w:rFonts w:ascii="Tahoma" w:hAnsi="Tahoma" w:cs="Tahoma"/>
          <w:sz w:val="18"/>
          <w:szCs w:val="18"/>
        </w:rPr>
        <w:t>supervisión</w:t>
      </w:r>
      <w:r w:rsidRPr="00AF47FF">
        <w:rPr>
          <w:rFonts w:ascii="Tahoma" w:hAnsi="Tahoma" w:cs="Tahoma"/>
          <w:spacing w:val="32"/>
          <w:sz w:val="18"/>
          <w:szCs w:val="18"/>
        </w:rPr>
        <w:t xml:space="preserve"> </w:t>
      </w:r>
      <w:r w:rsidRPr="00AF47FF">
        <w:rPr>
          <w:rFonts w:ascii="Tahoma" w:hAnsi="Tahoma" w:cs="Tahoma"/>
          <w:sz w:val="18"/>
          <w:szCs w:val="18"/>
        </w:rPr>
        <w:t>de</w:t>
      </w:r>
      <w:r w:rsidRPr="00AF47FF">
        <w:rPr>
          <w:rFonts w:ascii="Tahoma" w:hAnsi="Tahoma" w:cs="Tahoma"/>
          <w:spacing w:val="32"/>
          <w:sz w:val="18"/>
          <w:szCs w:val="18"/>
        </w:rPr>
        <w:t xml:space="preserve"> </w:t>
      </w:r>
      <w:r w:rsidRPr="00AF47FF">
        <w:rPr>
          <w:rFonts w:ascii="Tahoma" w:hAnsi="Tahoma" w:cs="Tahoma"/>
          <w:sz w:val="18"/>
          <w:szCs w:val="18"/>
        </w:rPr>
        <w:t>la</w:t>
      </w:r>
      <w:r w:rsidRPr="00AF47FF">
        <w:rPr>
          <w:rFonts w:ascii="Tahoma" w:hAnsi="Tahoma" w:cs="Tahoma"/>
          <w:spacing w:val="32"/>
          <w:sz w:val="18"/>
          <w:szCs w:val="18"/>
        </w:rPr>
        <w:t xml:space="preserve"> </w:t>
      </w:r>
      <w:r w:rsidRPr="00AF47FF">
        <w:rPr>
          <w:rFonts w:ascii="Tahoma" w:hAnsi="Tahoma" w:cs="Tahoma"/>
          <w:sz w:val="18"/>
          <w:szCs w:val="18"/>
        </w:rPr>
        <w:t>prestación</w:t>
      </w:r>
      <w:r w:rsidRPr="00AF47FF">
        <w:rPr>
          <w:rFonts w:ascii="Tahoma" w:hAnsi="Tahoma" w:cs="Tahoma"/>
          <w:spacing w:val="32"/>
          <w:sz w:val="18"/>
          <w:szCs w:val="18"/>
        </w:rPr>
        <w:t xml:space="preserve"> </w:t>
      </w:r>
      <w:r w:rsidRPr="00AF47FF">
        <w:rPr>
          <w:rFonts w:ascii="Tahoma" w:hAnsi="Tahoma" w:cs="Tahoma"/>
          <w:sz w:val="18"/>
          <w:szCs w:val="18"/>
        </w:rPr>
        <w:t>de</w:t>
      </w:r>
      <w:r w:rsidRPr="00AF47FF">
        <w:rPr>
          <w:rFonts w:ascii="Tahoma" w:hAnsi="Tahoma" w:cs="Tahoma"/>
          <w:spacing w:val="32"/>
          <w:sz w:val="18"/>
          <w:szCs w:val="18"/>
        </w:rPr>
        <w:t xml:space="preserve"> </w:t>
      </w:r>
      <w:r w:rsidRPr="00AF47FF">
        <w:rPr>
          <w:rFonts w:ascii="Tahoma" w:hAnsi="Tahoma" w:cs="Tahoma"/>
          <w:sz w:val="18"/>
          <w:szCs w:val="18"/>
        </w:rPr>
        <w:t>los</w:t>
      </w:r>
      <w:r w:rsidRPr="00AF47FF">
        <w:rPr>
          <w:rFonts w:ascii="Tahoma" w:hAnsi="Tahoma" w:cs="Tahoma"/>
          <w:spacing w:val="-47"/>
          <w:sz w:val="18"/>
          <w:szCs w:val="18"/>
        </w:rPr>
        <w:t xml:space="preserve"> </w:t>
      </w:r>
      <w:r w:rsidRPr="00AF47FF">
        <w:rPr>
          <w:rFonts w:ascii="Tahoma" w:hAnsi="Tahoma" w:cs="Tahoma"/>
          <w:sz w:val="18"/>
          <w:szCs w:val="18"/>
        </w:rPr>
        <w:t>servicios del presente contrato;</w:t>
      </w:r>
    </w:p>
    <w:p w14:paraId="79E91D89" w14:textId="77777777" w:rsidR="00B8527F" w:rsidRPr="00AF47FF" w:rsidRDefault="00B8527F" w:rsidP="005411DA">
      <w:pPr>
        <w:pStyle w:val="Prrafodelista"/>
        <w:widowControl w:val="0"/>
        <w:numPr>
          <w:ilvl w:val="0"/>
          <w:numId w:val="76"/>
        </w:numPr>
        <w:tabs>
          <w:tab w:val="left" w:pos="528"/>
        </w:tabs>
        <w:autoSpaceDE w:val="0"/>
        <w:autoSpaceDN w:val="0"/>
        <w:spacing w:after="0" w:line="240" w:lineRule="auto"/>
        <w:ind w:left="0" w:right="48" w:firstLine="0"/>
        <w:contextualSpacing w:val="0"/>
        <w:jc w:val="both"/>
        <w:rPr>
          <w:rFonts w:ascii="Tahoma" w:hAnsi="Tahoma" w:cs="Tahoma"/>
          <w:sz w:val="18"/>
          <w:szCs w:val="18"/>
        </w:rPr>
      </w:pPr>
      <w:r w:rsidRPr="00AF47FF">
        <w:rPr>
          <w:rFonts w:ascii="Tahoma" w:hAnsi="Tahoma" w:cs="Tahoma"/>
          <w:sz w:val="18"/>
          <w:szCs w:val="18"/>
        </w:rPr>
        <w:t xml:space="preserve">Si cambia de nacionalidad e invoca la protección de su gobierno contra reclamaciones y órdenes de </w:t>
      </w:r>
      <w:r w:rsidRPr="00AF47FF">
        <w:rPr>
          <w:rFonts w:ascii="Tahoma" w:hAnsi="Tahoma" w:cs="Tahoma"/>
          <w:b/>
          <w:sz w:val="18"/>
          <w:szCs w:val="18"/>
        </w:rPr>
        <w:t>"EL CENACE"</w:t>
      </w:r>
      <w:r w:rsidRPr="00AF47FF">
        <w:rPr>
          <w:rFonts w:ascii="Tahoma" w:hAnsi="Tahoma" w:cs="Tahoma"/>
          <w:sz w:val="18"/>
          <w:szCs w:val="18"/>
        </w:rPr>
        <w:t>;</w:t>
      </w:r>
    </w:p>
    <w:p w14:paraId="7F1F067A" w14:textId="77777777" w:rsidR="00B8527F" w:rsidRPr="00AF47FF" w:rsidRDefault="00B8527F" w:rsidP="005411DA">
      <w:pPr>
        <w:pStyle w:val="Prrafodelista"/>
        <w:widowControl w:val="0"/>
        <w:numPr>
          <w:ilvl w:val="0"/>
          <w:numId w:val="76"/>
        </w:numPr>
        <w:tabs>
          <w:tab w:val="left" w:pos="557"/>
        </w:tabs>
        <w:autoSpaceDE w:val="0"/>
        <w:autoSpaceDN w:val="0"/>
        <w:spacing w:after="0" w:line="240" w:lineRule="auto"/>
        <w:ind w:left="0" w:right="48" w:firstLine="0"/>
        <w:contextualSpacing w:val="0"/>
        <w:jc w:val="both"/>
        <w:rPr>
          <w:rFonts w:ascii="Tahoma" w:hAnsi="Tahoma" w:cs="Tahoma"/>
          <w:sz w:val="18"/>
          <w:szCs w:val="18"/>
        </w:rPr>
      </w:pPr>
      <w:r w:rsidRPr="00AF47FF">
        <w:rPr>
          <w:rFonts w:ascii="Tahoma" w:hAnsi="Tahoma" w:cs="Tahoma"/>
          <w:sz w:val="18"/>
          <w:szCs w:val="18"/>
        </w:rPr>
        <w:t>Si es declarado en concurso mercantil por autoridad competente o por cualquier otra causa distinta o análoga que afecte su</w:t>
      </w:r>
      <w:r w:rsidRPr="00AF47FF">
        <w:rPr>
          <w:rFonts w:ascii="Tahoma" w:hAnsi="Tahoma" w:cs="Tahoma"/>
          <w:spacing w:val="1"/>
          <w:sz w:val="18"/>
          <w:szCs w:val="18"/>
        </w:rPr>
        <w:t xml:space="preserve"> </w:t>
      </w:r>
      <w:r w:rsidRPr="00AF47FF">
        <w:rPr>
          <w:rFonts w:ascii="Tahoma" w:hAnsi="Tahoma" w:cs="Tahoma"/>
          <w:sz w:val="18"/>
          <w:szCs w:val="18"/>
        </w:rPr>
        <w:t>patrimonio;</w:t>
      </w:r>
    </w:p>
    <w:p w14:paraId="6448844F" w14:textId="12387CB0" w:rsidR="00B8527F" w:rsidRPr="00AF47FF" w:rsidRDefault="00B8527F" w:rsidP="005411DA">
      <w:pPr>
        <w:pStyle w:val="Prrafodelista"/>
        <w:widowControl w:val="0"/>
        <w:numPr>
          <w:ilvl w:val="0"/>
          <w:numId w:val="76"/>
        </w:numPr>
        <w:tabs>
          <w:tab w:val="left" w:pos="629"/>
        </w:tabs>
        <w:autoSpaceDE w:val="0"/>
        <w:autoSpaceDN w:val="0"/>
        <w:spacing w:after="0" w:line="240" w:lineRule="auto"/>
        <w:ind w:left="0" w:right="48" w:firstLine="0"/>
        <w:contextualSpacing w:val="0"/>
        <w:jc w:val="both"/>
        <w:rPr>
          <w:rFonts w:ascii="Tahoma" w:hAnsi="Tahoma" w:cs="Tahoma"/>
          <w:sz w:val="18"/>
          <w:szCs w:val="18"/>
        </w:rPr>
      </w:pPr>
      <w:r w:rsidRPr="00AF47FF">
        <w:rPr>
          <w:rFonts w:ascii="Tahoma" w:hAnsi="Tahoma" w:cs="Tahoma"/>
          <w:sz w:val="18"/>
          <w:szCs w:val="18"/>
        </w:rPr>
        <w:t xml:space="preserve">Si no acepta pagar penalizaciones o no repara los daños o pérdidas, por argumentar que no le son directamente imputables, </w:t>
      </w:r>
      <w:proofErr w:type="gramStart"/>
      <w:r w:rsidRPr="00AF47FF">
        <w:rPr>
          <w:rFonts w:ascii="Tahoma" w:hAnsi="Tahoma" w:cs="Tahoma"/>
          <w:sz w:val="18"/>
          <w:szCs w:val="18"/>
        </w:rPr>
        <w:t>sino</w:t>
      </w:r>
      <w:r w:rsidR="005411DA">
        <w:rPr>
          <w:rFonts w:ascii="Tahoma" w:hAnsi="Tahoma" w:cs="Tahoma"/>
          <w:sz w:val="18"/>
          <w:szCs w:val="18"/>
        </w:rPr>
        <w:t xml:space="preserve"> </w:t>
      </w:r>
      <w:r w:rsidRPr="00AF47FF">
        <w:rPr>
          <w:rFonts w:ascii="Tahoma" w:hAnsi="Tahoma" w:cs="Tahoma"/>
          <w:spacing w:val="-47"/>
          <w:sz w:val="18"/>
          <w:szCs w:val="18"/>
        </w:rPr>
        <w:t xml:space="preserve"> </w:t>
      </w:r>
      <w:r w:rsidRPr="00AF47FF">
        <w:rPr>
          <w:rFonts w:ascii="Tahoma" w:hAnsi="Tahoma" w:cs="Tahoma"/>
          <w:sz w:val="18"/>
          <w:szCs w:val="18"/>
        </w:rPr>
        <w:t>a</w:t>
      </w:r>
      <w:proofErr w:type="gramEnd"/>
      <w:r w:rsidRPr="00AF47FF">
        <w:rPr>
          <w:rFonts w:ascii="Tahoma" w:hAnsi="Tahoma" w:cs="Tahoma"/>
          <w:sz w:val="18"/>
          <w:szCs w:val="18"/>
        </w:rPr>
        <w:t xml:space="preserve"> uno de sus asociados o filiales o a cualquier otra causa que no sea de fuerza mayor o caso fortuito;</w:t>
      </w:r>
    </w:p>
    <w:p w14:paraId="4D08ACA1" w14:textId="77777777" w:rsidR="00B8527F" w:rsidRPr="00AF47FF" w:rsidRDefault="00B8527F" w:rsidP="005411DA">
      <w:pPr>
        <w:pStyle w:val="Prrafodelista"/>
        <w:widowControl w:val="0"/>
        <w:numPr>
          <w:ilvl w:val="0"/>
          <w:numId w:val="76"/>
        </w:numPr>
        <w:tabs>
          <w:tab w:val="left" w:pos="670"/>
        </w:tabs>
        <w:autoSpaceDE w:val="0"/>
        <w:autoSpaceDN w:val="0"/>
        <w:spacing w:after="0" w:line="240" w:lineRule="auto"/>
        <w:ind w:left="0" w:right="48" w:firstLine="0"/>
        <w:contextualSpacing w:val="0"/>
        <w:jc w:val="both"/>
        <w:rPr>
          <w:rFonts w:ascii="Tahoma" w:hAnsi="Tahoma" w:cs="Tahoma"/>
          <w:sz w:val="18"/>
          <w:szCs w:val="18"/>
        </w:rPr>
      </w:pPr>
      <w:r w:rsidRPr="00AF47FF">
        <w:rPr>
          <w:rFonts w:ascii="Tahoma" w:hAnsi="Tahoma" w:cs="Tahoma"/>
          <w:sz w:val="18"/>
          <w:szCs w:val="18"/>
        </w:rPr>
        <w:t>Si no entrega dentro de los 10 (diez) días naturales siguientes a la fecha de firma del presente contrato, la garantía de</w:t>
      </w:r>
      <w:r w:rsidRPr="00AF47FF">
        <w:rPr>
          <w:rFonts w:ascii="Tahoma" w:hAnsi="Tahoma" w:cs="Tahoma"/>
          <w:spacing w:val="1"/>
          <w:sz w:val="18"/>
          <w:szCs w:val="18"/>
        </w:rPr>
        <w:t xml:space="preserve"> </w:t>
      </w:r>
      <w:r w:rsidRPr="00AF47FF">
        <w:rPr>
          <w:rFonts w:ascii="Tahoma" w:hAnsi="Tahoma" w:cs="Tahoma"/>
          <w:sz w:val="18"/>
          <w:szCs w:val="18"/>
        </w:rPr>
        <w:t>cumplimiento de este;</w:t>
      </w:r>
    </w:p>
    <w:p w14:paraId="60D385D6" w14:textId="77777777" w:rsidR="00B8527F" w:rsidRPr="00AF47FF" w:rsidRDefault="00B8527F" w:rsidP="005411DA">
      <w:pPr>
        <w:pStyle w:val="Prrafodelista"/>
        <w:widowControl w:val="0"/>
        <w:numPr>
          <w:ilvl w:val="0"/>
          <w:numId w:val="76"/>
        </w:numPr>
        <w:tabs>
          <w:tab w:val="left" w:pos="628"/>
        </w:tabs>
        <w:autoSpaceDE w:val="0"/>
        <w:autoSpaceDN w:val="0"/>
        <w:spacing w:after="0" w:line="240" w:lineRule="auto"/>
        <w:ind w:left="0" w:right="48" w:firstLine="0"/>
        <w:contextualSpacing w:val="0"/>
        <w:jc w:val="both"/>
        <w:rPr>
          <w:rFonts w:ascii="Tahoma" w:hAnsi="Tahoma" w:cs="Tahoma"/>
          <w:sz w:val="18"/>
          <w:szCs w:val="18"/>
        </w:rPr>
      </w:pPr>
      <w:r w:rsidRPr="00AF47FF">
        <w:rPr>
          <w:rFonts w:ascii="Tahoma" w:hAnsi="Tahoma" w:cs="Tahoma"/>
          <w:sz w:val="18"/>
          <w:szCs w:val="18"/>
        </w:rPr>
        <w:t>Si la suma de las penas convencionales excede el monto total de la garantía de cumplimiento del contrato y/o de las deducciones</w:t>
      </w:r>
      <w:r w:rsidRPr="00AF47FF">
        <w:rPr>
          <w:rFonts w:ascii="Tahoma" w:hAnsi="Tahoma" w:cs="Tahoma"/>
          <w:spacing w:val="-47"/>
          <w:sz w:val="18"/>
          <w:szCs w:val="18"/>
        </w:rPr>
        <w:t xml:space="preserve"> </w:t>
      </w:r>
      <w:r w:rsidRPr="00AF47FF">
        <w:rPr>
          <w:rFonts w:ascii="Tahoma" w:hAnsi="Tahoma" w:cs="Tahoma"/>
          <w:sz w:val="18"/>
          <w:szCs w:val="18"/>
        </w:rPr>
        <w:t>alcanzan el 10% (diez por ciento) del monto total de este instrumento jurídico;</w:t>
      </w:r>
    </w:p>
    <w:p w14:paraId="2DC24B6B" w14:textId="77777777" w:rsidR="00B8527F" w:rsidRPr="00AF47FF" w:rsidRDefault="00B8527F" w:rsidP="005411DA">
      <w:pPr>
        <w:pStyle w:val="Prrafodelista"/>
        <w:widowControl w:val="0"/>
        <w:numPr>
          <w:ilvl w:val="0"/>
          <w:numId w:val="76"/>
        </w:numPr>
        <w:tabs>
          <w:tab w:val="left" w:pos="650"/>
        </w:tabs>
        <w:autoSpaceDE w:val="0"/>
        <w:autoSpaceDN w:val="0"/>
        <w:spacing w:after="0" w:line="240" w:lineRule="auto"/>
        <w:ind w:left="0" w:right="48" w:firstLine="0"/>
        <w:contextualSpacing w:val="0"/>
        <w:jc w:val="both"/>
        <w:rPr>
          <w:rFonts w:ascii="Tahoma" w:hAnsi="Tahoma" w:cs="Tahoma"/>
          <w:sz w:val="18"/>
          <w:szCs w:val="18"/>
        </w:rPr>
      </w:pPr>
      <w:r w:rsidRPr="00AF47FF">
        <w:rPr>
          <w:rFonts w:ascii="Tahoma" w:hAnsi="Tahoma" w:cs="Tahoma"/>
          <w:sz w:val="18"/>
          <w:szCs w:val="18"/>
        </w:rPr>
        <w:t xml:space="preserve">Si </w:t>
      </w:r>
      <w:r w:rsidRPr="00AF47FF">
        <w:rPr>
          <w:rFonts w:ascii="Tahoma" w:hAnsi="Tahoma" w:cs="Tahoma"/>
          <w:b/>
          <w:sz w:val="18"/>
          <w:szCs w:val="18"/>
        </w:rPr>
        <w:t xml:space="preserve">"EL PROVEEDOR" </w:t>
      </w:r>
      <w:r w:rsidRPr="00AF47FF">
        <w:rPr>
          <w:rFonts w:ascii="Tahoma" w:hAnsi="Tahoma" w:cs="Tahoma"/>
          <w:sz w:val="18"/>
          <w:szCs w:val="18"/>
        </w:rPr>
        <w:t>no suministra los servicios objeto de este contrato de acuerdo con las normas, la calidad, eficiencia y</w:t>
      </w:r>
      <w:r w:rsidRPr="00AF47FF">
        <w:rPr>
          <w:rFonts w:ascii="Tahoma" w:hAnsi="Tahoma" w:cs="Tahoma"/>
          <w:spacing w:val="1"/>
          <w:sz w:val="18"/>
          <w:szCs w:val="18"/>
        </w:rPr>
        <w:t xml:space="preserve"> </w:t>
      </w:r>
      <w:r w:rsidRPr="00AF47FF">
        <w:rPr>
          <w:rFonts w:ascii="Tahoma" w:hAnsi="Tahoma" w:cs="Tahoma"/>
          <w:sz w:val="18"/>
          <w:szCs w:val="18"/>
        </w:rPr>
        <w:t xml:space="preserve">especificaciones requeridas por </w:t>
      </w:r>
      <w:r w:rsidRPr="00AF47FF">
        <w:rPr>
          <w:rFonts w:ascii="Tahoma" w:hAnsi="Tahoma" w:cs="Tahoma"/>
          <w:b/>
          <w:sz w:val="18"/>
          <w:szCs w:val="18"/>
        </w:rPr>
        <w:t xml:space="preserve">"EL CENACE" </w:t>
      </w:r>
      <w:r w:rsidRPr="00AF47FF">
        <w:rPr>
          <w:rFonts w:ascii="Tahoma" w:hAnsi="Tahoma" w:cs="Tahoma"/>
          <w:sz w:val="18"/>
          <w:szCs w:val="18"/>
        </w:rPr>
        <w:t>conforme a las cláusulas del presente contrato y sus respectivos anexos, así como la</w:t>
      </w:r>
      <w:r w:rsidRPr="00AF47FF">
        <w:rPr>
          <w:rFonts w:ascii="Tahoma" w:hAnsi="Tahoma" w:cs="Tahoma"/>
          <w:spacing w:val="-47"/>
          <w:sz w:val="18"/>
          <w:szCs w:val="18"/>
        </w:rPr>
        <w:t xml:space="preserve"> </w:t>
      </w:r>
      <w:r w:rsidRPr="00AF47FF">
        <w:rPr>
          <w:rFonts w:ascii="Tahoma" w:hAnsi="Tahoma" w:cs="Tahoma"/>
          <w:sz w:val="18"/>
          <w:szCs w:val="18"/>
        </w:rPr>
        <w:t>cotización y el requerimiento asociado a ésta;</w:t>
      </w:r>
    </w:p>
    <w:p w14:paraId="11D41833" w14:textId="77777777" w:rsidR="00B8527F" w:rsidRPr="00AF47FF" w:rsidRDefault="00B8527F" w:rsidP="005411DA">
      <w:pPr>
        <w:pStyle w:val="Prrafodelista"/>
        <w:widowControl w:val="0"/>
        <w:numPr>
          <w:ilvl w:val="0"/>
          <w:numId w:val="76"/>
        </w:numPr>
        <w:tabs>
          <w:tab w:val="left" w:pos="640"/>
        </w:tabs>
        <w:autoSpaceDE w:val="0"/>
        <w:autoSpaceDN w:val="0"/>
        <w:spacing w:after="0" w:line="240" w:lineRule="auto"/>
        <w:ind w:left="0" w:right="48" w:firstLine="0"/>
        <w:contextualSpacing w:val="0"/>
        <w:jc w:val="both"/>
        <w:rPr>
          <w:rFonts w:ascii="Tahoma" w:hAnsi="Tahoma" w:cs="Tahoma"/>
          <w:sz w:val="18"/>
          <w:szCs w:val="18"/>
        </w:rPr>
      </w:pPr>
      <w:r w:rsidRPr="00AF47FF">
        <w:rPr>
          <w:rFonts w:ascii="Tahoma" w:hAnsi="Tahoma" w:cs="Tahoma"/>
          <w:sz w:val="18"/>
          <w:szCs w:val="18"/>
        </w:rPr>
        <w:t>Si divulga, transfiere o utiliza la información que conozca en el desarrollo del cumplimiento del objeto del presente contrato, sin</w:t>
      </w:r>
      <w:r w:rsidRPr="00AF47FF">
        <w:rPr>
          <w:rFonts w:ascii="Tahoma" w:hAnsi="Tahoma" w:cs="Tahoma"/>
          <w:spacing w:val="1"/>
          <w:sz w:val="18"/>
          <w:szCs w:val="18"/>
        </w:rPr>
        <w:t xml:space="preserve"> </w:t>
      </w:r>
      <w:r w:rsidRPr="00AF47FF">
        <w:rPr>
          <w:rFonts w:ascii="Tahoma" w:hAnsi="Tahoma" w:cs="Tahoma"/>
          <w:sz w:val="18"/>
          <w:szCs w:val="18"/>
        </w:rPr>
        <w:t xml:space="preserve">contar con la autorización de </w:t>
      </w:r>
      <w:r w:rsidRPr="00AF47FF">
        <w:rPr>
          <w:rFonts w:ascii="Tahoma" w:hAnsi="Tahoma" w:cs="Tahoma"/>
          <w:b/>
          <w:sz w:val="18"/>
          <w:szCs w:val="18"/>
        </w:rPr>
        <w:t xml:space="preserve">"EL CENACE" </w:t>
      </w:r>
      <w:r w:rsidRPr="00AF47FF">
        <w:rPr>
          <w:rFonts w:ascii="Tahoma" w:hAnsi="Tahoma" w:cs="Tahoma"/>
          <w:sz w:val="18"/>
          <w:szCs w:val="18"/>
        </w:rPr>
        <w:t>en los términos de lo dispuesto en la cláusula DÉCIMA NOVENA del presente</w:t>
      </w:r>
      <w:r w:rsidRPr="00AF47FF">
        <w:rPr>
          <w:rFonts w:ascii="Tahoma" w:hAnsi="Tahoma" w:cs="Tahoma"/>
          <w:spacing w:val="1"/>
          <w:sz w:val="18"/>
          <w:szCs w:val="18"/>
        </w:rPr>
        <w:t xml:space="preserve"> </w:t>
      </w:r>
      <w:r w:rsidRPr="00AF47FF">
        <w:rPr>
          <w:rFonts w:ascii="Tahoma" w:hAnsi="Tahoma" w:cs="Tahoma"/>
          <w:sz w:val="18"/>
          <w:szCs w:val="18"/>
        </w:rPr>
        <w:t>instrumento jurídico;</w:t>
      </w:r>
    </w:p>
    <w:p w14:paraId="10B10537" w14:textId="77777777" w:rsidR="00B8527F" w:rsidRPr="00AF47FF" w:rsidRDefault="00B8527F" w:rsidP="005411DA">
      <w:pPr>
        <w:pStyle w:val="Prrafodelista"/>
        <w:widowControl w:val="0"/>
        <w:numPr>
          <w:ilvl w:val="0"/>
          <w:numId w:val="76"/>
        </w:numPr>
        <w:tabs>
          <w:tab w:val="left" w:pos="628"/>
        </w:tabs>
        <w:autoSpaceDE w:val="0"/>
        <w:autoSpaceDN w:val="0"/>
        <w:spacing w:after="0" w:line="240" w:lineRule="auto"/>
        <w:ind w:left="0" w:right="48" w:firstLine="0"/>
        <w:contextualSpacing w:val="0"/>
        <w:jc w:val="both"/>
        <w:rPr>
          <w:rFonts w:ascii="Tahoma" w:hAnsi="Tahoma" w:cs="Tahoma"/>
          <w:sz w:val="18"/>
          <w:szCs w:val="18"/>
        </w:rPr>
      </w:pPr>
      <w:r w:rsidRPr="00AF47FF">
        <w:rPr>
          <w:rFonts w:ascii="Tahoma" w:hAnsi="Tahoma" w:cs="Tahoma"/>
          <w:sz w:val="18"/>
          <w:szCs w:val="18"/>
        </w:rPr>
        <w:t>Si se comprueba la falsedad de alguna manifestación contenida en el apartado de sus declaraciones del presente contrato;</w:t>
      </w:r>
    </w:p>
    <w:p w14:paraId="7221DAA8" w14:textId="77777777" w:rsidR="00B8527F" w:rsidRPr="00AF47FF" w:rsidRDefault="00B8527F" w:rsidP="005411DA">
      <w:pPr>
        <w:pStyle w:val="Prrafodelista"/>
        <w:widowControl w:val="0"/>
        <w:numPr>
          <w:ilvl w:val="0"/>
          <w:numId w:val="76"/>
        </w:numPr>
        <w:tabs>
          <w:tab w:val="left" w:pos="634"/>
        </w:tabs>
        <w:autoSpaceDE w:val="0"/>
        <w:autoSpaceDN w:val="0"/>
        <w:spacing w:after="0" w:line="240" w:lineRule="auto"/>
        <w:ind w:left="0" w:right="48" w:firstLine="0"/>
        <w:contextualSpacing w:val="0"/>
        <w:jc w:val="both"/>
        <w:rPr>
          <w:rFonts w:ascii="Tahoma" w:hAnsi="Tahoma" w:cs="Tahoma"/>
          <w:sz w:val="18"/>
          <w:szCs w:val="18"/>
        </w:rPr>
      </w:pPr>
      <w:r w:rsidRPr="00AF47FF">
        <w:rPr>
          <w:rFonts w:ascii="Tahoma" w:hAnsi="Tahoma" w:cs="Tahoma"/>
          <w:sz w:val="18"/>
          <w:szCs w:val="18"/>
        </w:rPr>
        <w:t xml:space="preserve">Cuando </w:t>
      </w:r>
      <w:r w:rsidRPr="00AF47FF">
        <w:rPr>
          <w:rFonts w:ascii="Tahoma" w:hAnsi="Tahoma" w:cs="Tahoma"/>
          <w:b/>
          <w:sz w:val="18"/>
          <w:szCs w:val="18"/>
        </w:rPr>
        <w:t xml:space="preserve">"EL PROVEEDOR" </w:t>
      </w:r>
      <w:r w:rsidRPr="00AF47FF">
        <w:rPr>
          <w:rFonts w:ascii="Tahoma" w:hAnsi="Tahoma" w:cs="Tahoma"/>
          <w:sz w:val="18"/>
          <w:szCs w:val="18"/>
        </w:rPr>
        <w:t xml:space="preserve">y/o su personal, impidan el desempeño normal de labores de </w:t>
      </w:r>
      <w:r w:rsidRPr="00AF47FF">
        <w:rPr>
          <w:rFonts w:ascii="Tahoma" w:hAnsi="Tahoma" w:cs="Tahoma"/>
          <w:b/>
          <w:sz w:val="18"/>
          <w:szCs w:val="18"/>
        </w:rPr>
        <w:t>"EL CENACE"</w:t>
      </w:r>
      <w:r w:rsidRPr="00AF47FF">
        <w:rPr>
          <w:rFonts w:ascii="Tahoma" w:hAnsi="Tahoma" w:cs="Tahoma"/>
          <w:sz w:val="18"/>
          <w:szCs w:val="18"/>
        </w:rPr>
        <w:t>, durante el suministro</w:t>
      </w:r>
      <w:r w:rsidRPr="00AF47FF">
        <w:rPr>
          <w:rFonts w:ascii="Tahoma" w:hAnsi="Tahoma" w:cs="Tahoma"/>
          <w:spacing w:val="1"/>
          <w:sz w:val="18"/>
          <w:szCs w:val="18"/>
        </w:rPr>
        <w:t xml:space="preserve"> </w:t>
      </w:r>
      <w:r w:rsidRPr="00AF47FF">
        <w:rPr>
          <w:rFonts w:ascii="Tahoma" w:hAnsi="Tahoma" w:cs="Tahoma"/>
          <w:sz w:val="18"/>
          <w:szCs w:val="18"/>
        </w:rPr>
        <w:t>de los servicios, por causas distintas a la naturaleza del objeto de este;</w:t>
      </w:r>
    </w:p>
    <w:p w14:paraId="17CE4A68" w14:textId="77777777" w:rsidR="00B8527F" w:rsidRPr="00AF47FF" w:rsidRDefault="00B8527F" w:rsidP="005411DA">
      <w:pPr>
        <w:pStyle w:val="Prrafodelista"/>
        <w:widowControl w:val="0"/>
        <w:numPr>
          <w:ilvl w:val="0"/>
          <w:numId w:val="76"/>
        </w:numPr>
        <w:tabs>
          <w:tab w:val="left" w:pos="656"/>
        </w:tabs>
        <w:autoSpaceDE w:val="0"/>
        <w:autoSpaceDN w:val="0"/>
        <w:spacing w:after="0" w:line="240" w:lineRule="auto"/>
        <w:ind w:left="0" w:right="48" w:firstLine="0"/>
        <w:contextualSpacing w:val="0"/>
        <w:jc w:val="both"/>
        <w:rPr>
          <w:rFonts w:ascii="Tahoma" w:hAnsi="Tahoma" w:cs="Tahoma"/>
          <w:sz w:val="18"/>
          <w:szCs w:val="18"/>
        </w:rPr>
      </w:pPr>
      <w:r w:rsidRPr="00AF47FF">
        <w:rPr>
          <w:rFonts w:ascii="Tahoma" w:hAnsi="Tahoma" w:cs="Tahoma"/>
          <w:sz w:val="18"/>
          <w:szCs w:val="18"/>
        </w:rPr>
        <w:t xml:space="preserve">Cuando exista conocimiento y se corrobore mediante resolución definitiva de autoridad competente que </w:t>
      </w:r>
      <w:r w:rsidRPr="00AF47FF">
        <w:rPr>
          <w:rFonts w:ascii="Tahoma" w:hAnsi="Tahoma" w:cs="Tahoma"/>
          <w:b/>
          <w:sz w:val="18"/>
          <w:szCs w:val="18"/>
        </w:rPr>
        <w:t>"EL PROVEEDOR"</w:t>
      </w:r>
      <w:r w:rsidRPr="00AF47FF">
        <w:rPr>
          <w:rFonts w:ascii="Tahoma" w:hAnsi="Tahoma" w:cs="Tahoma"/>
          <w:b/>
          <w:spacing w:val="1"/>
          <w:sz w:val="18"/>
          <w:szCs w:val="18"/>
        </w:rPr>
        <w:t xml:space="preserve"> </w:t>
      </w:r>
      <w:r w:rsidRPr="00AF47FF">
        <w:rPr>
          <w:rFonts w:ascii="Tahoma" w:hAnsi="Tahoma" w:cs="Tahoma"/>
          <w:sz w:val="18"/>
          <w:szCs w:val="18"/>
        </w:rPr>
        <w:t xml:space="preserve">incurrió en violaciones en materia penal, civil, fiscal, mercantil o administrativa que redunde en perjuicio de los intereses de </w:t>
      </w:r>
      <w:r w:rsidRPr="00AF47FF">
        <w:rPr>
          <w:rFonts w:ascii="Tahoma" w:hAnsi="Tahoma" w:cs="Tahoma"/>
          <w:b/>
          <w:sz w:val="18"/>
          <w:szCs w:val="18"/>
        </w:rPr>
        <w:t>"EL</w:t>
      </w:r>
      <w:r w:rsidRPr="00AF47FF">
        <w:rPr>
          <w:rFonts w:ascii="Tahoma" w:hAnsi="Tahoma" w:cs="Tahoma"/>
          <w:b/>
          <w:spacing w:val="1"/>
          <w:sz w:val="18"/>
          <w:szCs w:val="18"/>
        </w:rPr>
        <w:t xml:space="preserve"> </w:t>
      </w:r>
      <w:r w:rsidRPr="00AF47FF">
        <w:rPr>
          <w:rFonts w:ascii="Tahoma" w:hAnsi="Tahoma" w:cs="Tahoma"/>
          <w:b/>
          <w:sz w:val="18"/>
          <w:szCs w:val="18"/>
        </w:rPr>
        <w:t xml:space="preserve">CENACE" </w:t>
      </w:r>
      <w:r w:rsidRPr="00AF47FF">
        <w:rPr>
          <w:rFonts w:ascii="Tahoma" w:hAnsi="Tahoma" w:cs="Tahoma"/>
          <w:sz w:val="18"/>
          <w:szCs w:val="18"/>
        </w:rPr>
        <w:t>en cuanto al cumplimiento oportuno y eficaz en la entrega de los servicios del presente contrato; y</w:t>
      </w:r>
    </w:p>
    <w:p w14:paraId="6009367F" w14:textId="77777777" w:rsidR="00B8527F" w:rsidRPr="00AF47FF" w:rsidRDefault="00B8527F" w:rsidP="005411DA">
      <w:pPr>
        <w:pStyle w:val="Prrafodelista"/>
        <w:widowControl w:val="0"/>
        <w:numPr>
          <w:ilvl w:val="0"/>
          <w:numId w:val="76"/>
        </w:numPr>
        <w:tabs>
          <w:tab w:val="left" w:pos="661"/>
        </w:tabs>
        <w:autoSpaceDE w:val="0"/>
        <w:autoSpaceDN w:val="0"/>
        <w:spacing w:after="0" w:line="240" w:lineRule="auto"/>
        <w:ind w:left="0" w:right="48" w:firstLine="0"/>
        <w:contextualSpacing w:val="0"/>
        <w:jc w:val="both"/>
        <w:rPr>
          <w:rFonts w:ascii="Tahoma" w:hAnsi="Tahoma" w:cs="Tahoma"/>
          <w:sz w:val="18"/>
          <w:szCs w:val="18"/>
        </w:rPr>
      </w:pPr>
      <w:r w:rsidRPr="00AF47FF">
        <w:rPr>
          <w:rFonts w:ascii="Tahoma" w:hAnsi="Tahoma" w:cs="Tahoma"/>
          <w:sz w:val="18"/>
          <w:szCs w:val="18"/>
        </w:rPr>
        <w:t>En general, incurra en incumplimiento total o parcial de las obligaciones que se estipulen en el presente contrato o de las</w:t>
      </w:r>
      <w:r w:rsidRPr="00AF47FF">
        <w:rPr>
          <w:rFonts w:ascii="Tahoma" w:hAnsi="Tahoma" w:cs="Tahoma"/>
          <w:spacing w:val="1"/>
          <w:sz w:val="18"/>
          <w:szCs w:val="18"/>
        </w:rPr>
        <w:t xml:space="preserve"> </w:t>
      </w:r>
      <w:r w:rsidRPr="00AF47FF">
        <w:rPr>
          <w:rFonts w:ascii="Tahoma" w:hAnsi="Tahoma" w:cs="Tahoma"/>
          <w:sz w:val="18"/>
          <w:szCs w:val="18"/>
        </w:rPr>
        <w:t xml:space="preserve">disposiciones de la </w:t>
      </w:r>
      <w:r w:rsidRPr="00AF47FF">
        <w:rPr>
          <w:rFonts w:ascii="Tahoma" w:hAnsi="Tahoma" w:cs="Tahoma"/>
          <w:b/>
          <w:sz w:val="18"/>
          <w:szCs w:val="18"/>
        </w:rPr>
        <w:t xml:space="preserve">"LAASSP" </w:t>
      </w:r>
      <w:r w:rsidRPr="00AF47FF">
        <w:rPr>
          <w:rFonts w:ascii="Tahoma" w:hAnsi="Tahoma" w:cs="Tahoma"/>
          <w:sz w:val="18"/>
          <w:szCs w:val="18"/>
        </w:rPr>
        <w:t>y su Reglamento.</w:t>
      </w:r>
    </w:p>
    <w:p w14:paraId="5C7C8140" w14:textId="77777777" w:rsidR="00B8527F" w:rsidRPr="00AF47FF" w:rsidRDefault="00B8527F" w:rsidP="00B8527F">
      <w:pPr>
        <w:pStyle w:val="Textoindependiente"/>
        <w:ind w:right="48"/>
        <w:rPr>
          <w:rFonts w:ascii="Tahoma" w:hAnsi="Tahoma" w:cs="Tahoma"/>
          <w:sz w:val="18"/>
          <w:szCs w:val="18"/>
        </w:rPr>
      </w:pPr>
    </w:p>
    <w:p w14:paraId="2F77494C" w14:textId="42EE8E36"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sz w:val="18"/>
          <w:szCs w:val="18"/>
        </w:rPr>
        <w:t xml:space="preserve">Para el caso de optar por la rescisión del contrato, </w:t>
      </w:r>
      <w:r w:rsidRPr="00AF47FF">
        <w:rPr>
          <w:rFonts w:ascii="Tahoma" w:hAnsi="Tahoma" w:cs="Tahoma"/>
          <w:b/>
          <w:sz w:val="18"/>
          <w:szCs w:val="18"/>
        </w:rPr>
        <w:t xml:space="preserve">"EL CENACE" </w:t>
      </w:r>
      <w:r w:rsidRPr="00AF47FF">
        <w:rPr>
          <w:rFonts w:ascii="Tahoma" w:hAnsi="Tahoma" w:cs="Tahoma"/>
          <w:sz w:val="18"/>
          <w:szCs w:val="18"/>
        </w:rPr>
        <w:t xml:space="preserve">comunicará por escrito a </w:t>
      </w:r>
      <w:r w:rsidRPr="00AF47FF">
        <w:rPr>
          <w:rFonts w:ascii="Tahoma" w:hAnsi="Tahoma" w:cs="Tahoma"/>
          <w:b/>
          <w:sz w:val="18"/>
          <w:szCs w:val="18"/>
        </w:rPr>
        <w:t xml:space="preserve">"EL PROVEEDOR" </w:t>
      </w:r>
      <w:r w:rsidRPr="00AF47FF">
        <w:rPr>
          <w:rFonts w:ascii="Tahoma" w:hAnsi="Tahoma" w:cs="Tahoma"/>
          <w:sz w:val="18"/>
          <w:szCs w:val="18"/>
        </w:rPr>
        <w:t>el incumplimiento en</w:t>
      </w:r>
      <w:r w:rsidR="005411DA">
        <w:rPr>
          <w:rFonts w:ascii="Tahoma" w:hAnsi="Tahoma" w:cs="Tahoma"/>
          <w:spacing w:val="-47"/>
          <w:sz w:val="18"/>
          <w:szCs w:val="18"/>
        </w:rPr>
        <w:t xml:space="preserve"> </w:t>
      </w:r>
      <w:r w:rsidRPr="00AF47FF">
        <w:rPr>
          <w:rFonts w:ascii="Tahoma" w:hAnsi="Tahoma" w:cs="Tahoma"/>
          <w:sz w:val="18"/>
          <w:szCs w:val="18"/>
        </w:rPr>
        <w:t>que haya incurrido, para que en un término de 5 (cinco) días hábiles contados a partir de la notificación, exponga lo que a su derecho</w:t>
      </w:r>
      <w:r w:rsidRPr="00AF47FF">
        <w:rPr>
          <w:rFonts w:ascii="Tahoma" w:hAnsi="Tahoma" w:cs="Tahoma"/>
          <w:spacing w:val="-47"/>
          <w:sz w:val="18"/>
          <w:szCs w:val="18"/>
        </w:rPr>
        <w:t xml:space="preserve"> </w:t>
      </w:r>
      <w:r w:rsidRPr="00AF47FF">
        <w:rPr>
          <w:rFonts w:ascii="Tahoma" w:hAnsi="Tahoma" w:cs="Tahoma"/>
          <w:sz w:val="18"/>
          <w:szCs w:val="18"/>
        </w:rPr>
        <w:t>convenga y aporte en su caso las pruebas que estime pertinentes.</w:t>
      </w:r>
    </w:p>
    <w:p w14:paraId="0E43A24F" w14:textId="77777777" w:rsidR="00B8527F" w:rsidRPr="00AF47FF" w:rsidRDefault="00B8527F" w:rsidP="00B8527F">
      <w:pPr>
        <w:pStyle w:val="Textoindependiente"/>
        <w:ind w:right="48"/>
        <w:rPr>
          <w:rFonts w:ascii="Tahoma" w:hAnsi="Tahoma" w:cs="Tahoma"/>
          <w:sz w:val="18"/>
          <w:szCs w:val="18"/>
        </w:rPr>
      </w:pPr>
    </w:p>
    <w:p w14:paraId="53B65EEE" w14:textId="54D27BFE"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sz w:val="18"/>
          <w:szCs w:val="18"/>
        </w:rPr>
        <w:t xml:space="preserve">Transcurrido dicho término </w:t>
      </w:r>
      <w:r w:rsidRPr="00AF47FF">
        <w:rPr>
          <w:rFonts w:ascii="Tahoma" w:hAnsi="Tahoma" w:cs="Tahoma"/>
          <w:b/>
          <w:sz w:val="18"/>
          <w:szCs w:val="18"/>
        </w:rPr>
        <w:t>"EL CENACE"</w:t>
      </w:r>
      <w:r w:rsidRPr="00AF47FF">
        <w:rPr>
          <w:rFonts w:ascii="Tahoma" w:hAnsi="Tahoma" w:cs="Tahoma"/>
          <w:sz w:val="18"/>
          <w:szCs w:val="18"/>
        </w:rPr>
        <w:t>, en un plazo de 15 (quince) días siguientes, tomando en consideración los</w:t>
      </w:r>
      <w:r w:rsidRPr="00AF47FF">
        <w:rPr>
          <w:rFonts w:ascii="Tahoma" w:hAnsi="Tahoma" w:cs="Tahoma"/>
          <w:spacing w:val="1"/>
          <w:sz w:val="18"/>
          <w:szCs w:val="18"/>
        </w:rPr>
        <w:t xml:space="preserve"> </w:t>
      </w:r>
      <w:r w:rsidRPr="00AF47FF">
        <w:rPr>
          <w:rFonts w:ascii="Tahoma" w:hAnsi="Tahoma" w:cs="Tahoma"/>
          <w:sz w:val="18"/>
          <w:szCs w:val="18"/>
        </w:rPr>
        <w:t>argumentos</w:t>
      </w:r>
      <w:r w:rsidRPr="00AF47FF">
        <w:rPr>
          <w:rFonts w:ascii="Tahoma" w:hAnsi="Tahoma" w:cs="Tahoma"/>
          <w:spacing w:val="10"/>
          <w:sz w:val="18"/>
          <w:szCs w:val="18"/>
        </w:rPr>
        <w:t xml:space="preserve"> </w:t>
      </w:r>
      <w:r w:rsidRPr="00AF47FF">
        <w:rPr>
          <w:rFonts w:ascii="Tahoma" w:hAnsi="Tahoma" w:cs="Tahoma"/>
          <w:sz w:val="18"/>
          <w:szCs w:val="18"/>
        </w:rPr>
        <w:t>y</w:t>
      </w:r>
      <w:r w:rsidRPr="00AF47FF">
        <w:rPr>
          <w:rFonts w:ascii="Tahoma" w:hAnsi="Tahoma" w:cs="Tahoma"/>
          <w:spacing w:val="10"/>
          <w:sz w:val="18"/>
          <w:szCs w:val="18"/>
        </w:rPr>
        <w:t xml:space="preserve"> </w:t>
      </w:r>
      <w:r w:rsidRPr="00AF47FF">
        <w:rPr>
          <w:rFonts w:ascii="Tahoma" w:hAnsi="Tahoma" w:cs="Tahoma"/>
          <w:sz w:val="18"/>
          <w:szCs w:val="18"/>
        </w:rPr>
        <w:t>pruebas</w:t>
      </w:r>
      <w:r w:rsidRPr="00AF47FF">
        <w:rPr>
          <w:rFonts w:ascii="Tahoma" w:hAnsi="Tahoma" w:cs="Tahoma"/>
          <w:spacing w:val="10"/>
          <w:sz w:val="18"/>
          <w:szCs w:val="18"/>
        </w:rPr>
        <w:t xml:space="preserve"> </w:t>
      </w:r>
      <w:r w:rsidRPr="00AF47FF">
        <w:rPr>
          <w:rFonts w:ascii="Tahoma" w:hAnsi="Tahoma" w:cs="Tahoma"/>
          <w:sz w:val="18"/>
          <w:szCs w:val="18"/>
        </w:rPr>
        <w:t>que</w:t>
      </w:r>
      <w:r w:rsidRPr="00AF47FF">
        <w:rPr>
          <w:rFonts w:ascii="Tahoma" w:hAnsi="Tahoma" w:cs="Tahoma"/>
          <w:spacing w:val="10"/>
          <w:sz w:val="18"/>
          <w:szCs w:val="18"/>
        </w:rPr>
        <w:t xml:space="preserve"> </w:t>
      </w:r>
      <w:r w:rsidRPr="00AF47FF">
        <w:rPr>
          <w:rFonts w:ascii="Tahoma" w:hAnsi="Tahoma" w:cs="Tahoma"/>
          <w:sz w:val="18"/>
          <w:szCs w:val="18"/>
        </w:rPr>
        <w:t>hubiere</w:t>
      </w:r>
      <w:r w:rsidRPr="00AF47FF">
        <w:rPr>
          <w:rFonts w:ascii="Tahoma" w:hAnsi="Tahoma" w:cs="Tahoma"/>
          <w:spacing w:val="10"/>
          <w:sz w:val="18"/>
          <w:szCs w:val="18"/>
        </w:rPr>
        <w:t xml:space="preserve"> </w:t>
      </w:r>
      <w:r w:rsidRPr="00AF47FF">
        <w:rPr>
          <w:rFonts w:ascii="Tahoma" w:hAnsi="Tahoma" w:cs="Tahoma"/>
          <w:sz w:val="18"/>
          <w:szCs w:val="18"/>
        </w:rPr>
        <w:t>hecho</w:t>
      </w:r>
      <w:r w:rsidRPr="00AF47FF">
        <w:rPr>
          <w:rFonts w:ascii="Tahoma" w:hAnsi="Tahoma" w:cs="Tahoma"/>
          <w:spacing w:val="10"/>
          <w:sz w:val="18"/>
          <w:szCs w:val="18"/>
        </w:rPr>
        <w:t xml:space="preserve"> </w:t>
      </w:r>
      <w:r w:rsidRPr="00AF47FF">
        <w:rPr>
          <w:rFonts w:ascii="Tahoma" w:hAnsi="Tahoma" w:cs="Tahoma"/>
          <w:b/>
          <w:sz w:val="18"/>
          <w:szCs w:val="18"/>
        </w:rPr>
        <w:t>"EL</w:t>
      </w:r>
      <w:r w:rsidRPr="00AF47FF">
        <w:rPr>
          <w:rFonts w:ascii="Tahoma" w:hAnsi="Tahoma" w:cs="Tahoma"/>
          <w:b/>
          <w:spacing w:val="10"/>
          <w:sz w:val="18"/>
          <w:szCs w:val="18"/>
        </w:rPr>
        <w:t xml:space="preserve"> </w:t>
      </w:r>
      <w:r w:rsidRPr="00AF47FF">
        <w:rPr>
          <w:rFonts w:ascii="Tahoma" w:hAnsi="Tahoma" w:cs="Tahoma"/>
          <w:b/>
          <w:sz w:val="18"/>
          <w:szCs w:val="18"/>
        </w:rPr>
        <w:t>PROVEEDOR"</w:t>
      </w:r>
      <w:r w:rsidRPr="00AF47FF">
        <w:rPr>
          <w:rFonts w:ascii="Tahoma" w:hAnsi="Tahoma" w:cs="Tahoma"/>
          <w:sz w:val="18"/>
          <w:szCs w:val="18"/>
        </w:rPr>
        <w:t>,</w:t>
      </w:r>
      <w:r w:rsidRPr="00AF47FF">
        <w:rPr>
          <w:rFonts w:ascii="Tahoma" w:hAnsi="Tahoma" w:cs="Tahoma"/>
          <w:spacing w:val="10"/>
          <w:sz w:val="18"/>
          <w:szCs w:val="18"/>
        </w:rPr>
        <w:t xml:space="preserve"> </w:t>
      </w:r>
      <w:r w:rsidRPr="00AF47FF">
        <w:rPr>
          <w:rFonts w:ascii="Tahoma" w:hAnsi="Tahoma" w:cs="Tahoma"/>
          <w:sz w:val="18"/>
          <w:szCs w:val="18"/>
        </w:rPr>
        <w:t>determinará</w:t>
      </w:r>
      <w:r w:rsidRPr="00AF47FF">
        <w:rPr>
          <w:rFonts w:ascii="Tahoma" w:hAnsi="Tahoma" w:cs="Tahoma"/>
          <w:spacing w:val="10"/>
          <w:sz w:val="18"/>
          <w:szCs w:val="18"/>
        </w:rPr>
        <w:t xml:space="preserve"> </w:t>
      </w:r>
      <w:r w:rsidRPr="00AF47FF">
        <w:rPr>
          <w:rFonts w:ascii="Tahoma" w:hAnsi="Tahoma" w:cs="Tahoma"/>
          <w:sz w:val="18"/>
          <w:szCs w:val="18"/>
        </w:rPr>
        <w:t>de</w:t>
      </w:r>
      <w:r w:rsidRPr="00AF47FF">
        <w:rPr>
          <w:rFonts w:ascii="Tahoma" w:hAnsi="Tahoma" w:cs="Tahoma"/>
          <w:spacing w:val="10"/>
          <w:sz w:val="18"/>
          <w:szCs w:val="18"/>
        </w:rPr>
        <w:t xml:space="preserve"> </w:t>
      </w:r>
      <w:r w:rsidRPr="00AF47FF">
        <w:rPr>
          <w:rFonts w:ascii="Tahoma" w:hAnsi="Tahoma" w:cs="Tahoma"/>
          <w:sz w:val="18"/>
          <w:szCs w:val="18"/>
        </w:rPr>
        <w:t>manera</w:t>
      </w:r>
      <w:r w:rsidRPr="00AF47FF">
        <w:rPr>
          <w:rFonts w:ascii="Tahoma" w:hAnsi="Tahoma" w:cs="Tahoma"/>
          <w:spacing w:val="10"/>
          <w:sz w:val="18"/>
          <w:szCs w:val="18"/>
        </w:rPr>
        <w:t xml:space="preserve"> </w:t>
      </w:r>
      <w:r w:rsidRPr="00AF47FF">
        <w:rPr>
          <w:rFonts w:ascii="Tahoma" w:hAnsi="Tahoma" w:cs="Tahoma"/>
          <w:sz w:val="18"/>
          <w:szCs w:val="18"/>
        </w:rPr>
        <w:t>fundada</w:t>
      </w:r>
      <w:r w:rsidRPr="00AF47FF">
        <w:rPr>
          <w:rFonts w:ascii="Tahoma" w:hAnsi="Tahoma" w:cs="Tahoma"/>
          <w:spacing w:val="10"/>
          <w:sz w:val="18"/>
          <w:szCs w:val="18"/>
        </w:rPr>
        <w:t xml:space="preserve"> </w:t>
      </w:r>
      <w:r w:rsidRPr="00AF47FF">
        <w:rPr>
          <w:rFonts w:ascii="Tahoma" w:hAnsi="Tahoma" w:cs="Tahoma"/>
          <w:sz w:val="18"/>
          <w:szCs w:val="18"/>
        </w:rPr>
        <w:t>y</w:t>
      </w:r>
      <w:r w:rsidRPr="00AF47FF">
        <w:rPr>
          <w:rFonts w:ascii="Tahoma" w:hAnsi="Tahoma" w:cs="Tahoma"/>
          <w:spacing w:val="10"/>
          <w:sz w:val="18"/>
          <w:szCs w:val="18"/>
        </w:rPr>
        <w:t xml:space="preserve"> </w:t>
      </w:r>
      <w:r w:rsidRPr="00AF47FF">
        <w:rPr>
          <w:rFonts w:ascii="Tahoma" w:hAnsi="Tahoma" w:cs="Tahoma"/>
          <w:sz w:val="18"/>
          <w:szCs w:val="18"/>
        </w:rPr>
        <w:t>motivada</w:t>
      </w:r>
      <w:r w:rsidRPr="00AF47FF">
        <w:rPr>
          <w:rFonts w:ascii="Tahoma" w:hAnsi="Tahoma" w:cs="Tahoma"/>
          <w:spacing w:val="10"/>
          <w:sz w:val="18"/>
          <w:szCs w:val="18"/>
        </w:rPr>
        <w:t xml:space="preserve"> </w:t>
      </w:r>
      <w:r w:rsidRPr="00AF47FF">
        <w:rPr>
          <w:rFonts w:ascii="Tahoma" w:hAnsi="Tahoma" w:cs="Tahoma"/>
          <w:sz w:val="18"/>
          <w:szCs w:val="18"/>
        </w:rPr>
        <w:t>dar</w:t>
      </w:r>
      <w:r w:rsidRPr="00AF47FF">
        <w:rPr>
          <w:rFonts w:ascii="Tahoma" w:hAnsi="Tahoma" w:cs="Tahoma"/>
          <w:spacing w:val="10"/>
          <w:sz w:val="18"/>
          <w:szCs w:val="18"/>
        </w:rPr>
        <w:t xml:space="preserve"> </w:t>
      </w:r>
      <w:r w:rsidRPr="00AF47FF">
        <w:rPr>
          <w:rFonts w:ascii="Tahoma" w:hAnsi="Tahoma" w:cs="Tahoma"/>
          <w:sz w:val="18"/>
          <w:szCs w:val="18"/>
        </w:rPr>
        <w:t>o</w:t>
      </w:r>
      <w:r w:rsidRPr="00AF47FF">
        <w:rPr>
          <w:rFonts w:ascii="Tahoma" w:hAnsi="Tahoma" w:cs="Tahoma"/>
          <w:spacing w:val="10"/>
          <w:sz w:val="18"/>
          <w:szCs w:val="18"/>
        </w:rPr>
        <w:t xml:space="preserve"> </w:t>
      </w:r>
      <w:r w:rsidRPr="00AF47FF">
        <w:rPr>
          <w:rFonts w:ascii="Tahoma" w:hAnsi="Tahoma" w:cs="Tahoma"/>
          <w:sz w:val="18"/>
          <w:szCs w:val="18"/>
        </w:rPr>
        <w:t>no</w:t>
      </w:r>
      <w:r w:rsidRPr="00AF47FF">
        <w:rPr>
          <w:rFonts w:ascii="Tahoma" w:hAnsi="Tahoma" w:cs="Tahoma"/>
          <w:spacing w:val="10"/>
          <w:sz w:val="18"/>
          <w:szCs w:val="18"/>
        </w:rPr>
        <w:t xml:space="preserve"> </w:t>
      </w:r>
      <w:r w:rsidRPr="00AF47FF">
        <w:rPr>
          <w:rFonts w:ascii="Tahoma" w:hAnsi="Tahoma" w:cs="Tahoma"/>
          <w:sz w:val="18"/>
          <w:szCs w:val="18"/>
        </w:rPr>
        <w:t>por</w:t>
      </w:r>
      <w:r w:rsidRPr="00AF47FF">
        <w:rPr>
          <w:rFonts w:ascii="Tahoma" w:hAnsi="Tahoma" w:cs="Tahoma"/>
          <w:spacing w:val="10"/>
          <w:sz w:val="18"/>
          <w:szCs w:val="18"/>
        </w:rPr>
        <w:t xml:space="preserve"> </w:t>
      </w:r>
      <w:proofErr w:type="gramStart"/>
      <w:r w:rsidRPr="00AF47FF">
        <w:rPr>
          <w:rFonts w:ascii="Tahoma" w:hAnsi="Tahoma" w:cs="Tahoma"/>
          <w:sz w:val="18"/>
          <w:szCs w:val="18"/>
        </w:rPr>
        <w:t>rescindido</w:t>
      </w:r>
      <w:r w:rsidR="005411DA">
        <w:rPr>
          <w:rFonts w:ascii="Tahoma" w:hAnsi="Tahoma" w:cs="Tahoma"/>
          <w:sz w:val="18"/>
          <w:szCs w:val="18"/>
        </w:rPr>
        <w:t xml:space="preserve"> </w:t>
      </w:r>
      <w:r w:rsidRPr="00AF47FF">
        <w:rPr>
          <w:rFonts w:ascii="Tahoma" w:hAnsi="Tahoma" w:cs="Tahoma"/>
          <w:spacing w:val="-48"/>
          <w:sz w:val="18"/>
          <w:szCs w:val="18"/>
        </w:rPr>
        <w:t xml:space="preserve"> </w:t>
      </w:r>
      <w:r w:rsidRPr="00AF47FF">
        <w:rPr>
          <w:rFonts w:ascii="Tahoma" w:hAnsi="Tahoma" w:cs="Tahoma"/>
          <w:sz w:val="18"/>
          <w:szCs w:val="18"/>
        </w:rPr>
        <w:t>el</w:t>
      </w:r>
      <w:proofErr w:type="gramEnd"/>
      <w:r w:rsidRPr="00AF47FF">
        <w:rPr>
          <w:rFonts w:ascii="Tahoma" w:hAnsi="Tahoma" w:cs="Tahoma"/>
          <w:sz w:val="18"/>
          <w:szCs w:val="18"/>
        </w:rPr>
        <w:t xml:space="preserve"> contrato, y comunicará a </w:t>
      </w:r>
      <w:r w:rsidRPr="00AF47FF">
        <w:rPr>
          <w:rFonts w:ascii="Tahoma" w:hAnsi="Tahoma" w:cs="Tahoma"/>
          <w:b/>
          <w:sz w:val="18"/>
          <w:szCs w:val="18"/>
        </w:rPr>
        <w:t xml:space="preserve">"EL PROVEEDOR" </w:t>
      </w:r>
      <w:r w:rsidRPr="00AF47FF">
        <w:rPr>
          <w:rFonts w:ascii="Tahoma" w:hAnsi="Tahoma" w:cs="Tahoma"/>
          <w:sz w:val="18"/>
          <w:szCs w:val="18"/>
        </w:rPr>
        <w:t>dicha determinación dentro del citado plazo.</w:t>
      </w:r>
    </w:p>
    <w:p w14:paraId="1664AD13" w14:textId="77777777" w:rsidR="00B8527F" w:rsidRPr="00AF47FF" w:rsidRDefault="00B8527F" w:rsidP="00B8527F">
      <w:pPr>
        <w:pStyle w:val="Textoindependiente"/>
        <w:ind w:right="48"/>
        <w:rPr>
          <w:rFonts w:ascii="Tahoma" w:hAnsi="Tahoma" w:cs="Tahoma"/>
          <w:sz w:val="18"/>
          <w:szCs w:val="18"/>
        </w:rPr>
      </w:pPr>
    </w:p>
    <w:p w14:paraId="2F5078DC" w14:textId="77777777"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sz w:val="18"/>
          <w:szCs w:val="18"/>
        </w:rPr>
        <w:t xml:space="preserve">Cuando se rescinda el contrato, se formulará el finiquito correspondiente, a efecto de hacer constar los pagos que deba efectuar </w:t>
      </w:r>
      <w:r w:rsidRPr="00AF47FF">
        <w:rPr>
          <w:rFonts w:ascii="Tahoma" w:hAnsi="Tahoma" w:cs="Tahoma"/>
          <w:b/>
          <w:sz w:val="18"/>
          <w:szCs w:val="18"/>
        </w:rPr>
        <w:t>"EL</w:t>
      </w:r>
      <w:r w:rsidRPr="00AF47FF">
        <w:rPr>
          <w:rFonts w:ascii="Tahoma" w:hAnsi="Tahoma" w:cs="Tahoma"/>
          <w:b/>
          <w:spacing w:val="1"/>
          <w:sz w:val="18"/>
          <w:szCs w:val="18"/>
        </w:rPr>
        <w:t xml:space="preserve"> </w:t>
      </w:r>
      <w:r w:rsidRPr="00AF47FF">
        <w:rPr>
          <w:rFonts w:ascii="Tahoma" w:hAnsi="Tahoma" w:cs="Tahoma"/>
          <w:b/>
          <w:sz w:val="18"/>
          <w:szCs w:val="18"/>
        </w:rPr>
        <w:t xml:space="preserve">CENACE" </w:t>
      </w:r>
      <w:r w:rsidRPr="00AF47FF">
        <w:rPr>
          <w:rFonts w:ascii="Tahoma" w:hAnsi="Tahoma" w:cs="Tahoma"/>
          <w:sz w:val="18"/>
          <w:szCs w:val="18"/>
        </w:rPr>
        <w:t>por concepto del contrato hasta el momento de rescisión.</w:t>
      </w:r>
    </w:p>
    <w:p w14:paraId="3D396A49" w14:textId="77777777" w:rsidR="00B8527F" w:rsidRPr="00AF47FF" w:rsidRDefault="00B8527F" w:rsidP="00B8527F">
      <w:pPr>
        <w:pStyle w:val="Textoindependiente"/>
        <w:ind w:right="48"/>
        <w:rPr>
          <w:rFonts w:ascii="Tahoma" w:hAnsi="Tahoma" w:cs="Tahoma"/>
          <w:sz w:val="18"/>
          <w:szCs w:val="18"/>
        </w:rPr>
      </w:pPr>
    </w:p>
    <w:p w14:paraId="5EAF4E9B" w14:textId="77777777"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sz w:val="18"/>
          <w:szCs w:val="18"/>
        </w:rPr>
        <w:t xml:space="preserve">Iniciado un procedimiento de conciliación </w:t>
      </w:r>
      <w:r w:rsidRPr="00AF47FF">
        <w:rPr>
          <w:rFonts w:ascii="Tahoma" w:hAnsi="Tahoma" w:cs="Tahoma"/>
          <w:b/>
          <w:sz w:val="18"/>
          <w:szCs w:val="18"/>
        </w:rPr>
        <w:t xml:space="preserve">"EL CENACE" </w:t>
      </w:r>
      <w:r w:rsidRPr="00AF47FF">
        <w:rPr>
          <w:rFonts w:ascii="Tahoma" w:hAnsi="Tahoma" w:cs="Tahoma"/>
          <w:sz w:val="18"/>
          <w:szCs w:val="18"/>
        </w:rPr>
        <w:t>podrá suspender el trámite del procedimiento de rescisión.</w:t>
      </w:r>
    </w:p>
    <w:p w14:paraId="06677338" w14:textId="77777777" w:rsidR="00B8527F" w:rsidRPr="00AF47FF" w:rsidRDefault="00B8527F" w:rsidP="00B8527F">
      <w:pPr>
        <w:pStyle w:val="Textoindependiente"/>
        <w:ind w:right="48"/>
        <w:rPr>
          <w:rFonts w:ascii="Tahoma" w:hAnsi="Tahoma" w:cs="Tahoma"/>
          <w:sz w:val="18"/>
          <w:szCs w:val="18"/>
        </w:rPr>
      </w:pPr>
    </w:p>
    <w:p w14:paraId="49BBD5D4" w14:textId="3F37D026"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sz w:val="18"/>
          <w:szCs w:val="18"/>
        </w:rPr>
        <w:t xml:space="preserve">Si previamente a la determinación de dar por rescindido el contrato se entregaran los </w:t>
      </w:r>
      <w:r w:rsidR="005411DA">
        <w:rPr>
          <w:rFonts w:ascii="Tahoma" w:hAnsi="Tahoma" w:cs="Tahoma"/>
          <w:sz w:val="18"/>
          <w:szCs w:val="18"/>
        </w:rPr>
        <w:t>bienes</w:t>
      </w:r>
      <w:r w:rsidRPr="00AF47FF">
        <w:rPr>
          <w:rFonts w:ascii="Tahoma" w:hAnsi="Tahoma" w:cs="Tahoma"/>
          <w:sz w:val="18"/>
          <w:szCs w:val="18"/>
        </w:rPr>
        <w:t>, el procedimiento iniciado quedará sin</w:t>
      </w:r>
      <w:r w:rsidRPr="00AF47FF">
        <w:rPr>
          <w:rFonts w:ascii="Tahoma" w:hAnsi="Tahoma" w:cs="Tahoma"/>
          <w:spacing w:val="-47"/>
          <w:sz w:val="18"/>
          <w:szCs w:val="18"/>
        </w:rPr>
        <w:t xml:space="preserve"> </w:t>
      </w:r>
      <w:r w:rsidRPr="00AF47FF">
        <w:rPr>
          <w:rFonts w:ascii="Tahoma" w:hAnsi="Tahoma" w:cs="Tahoma"/>
          <w:sz w:val="18"/>
          <w:szCs w:val="18"/>
        </w:rPr>
        <w:t xml:space="preserve">efecto, previa aceptación y verificación de </w:t>
      </w:r>
      <w:r w:rsidRPr="00AF47FF">
        <w:rPr>
          <w:rFonts w:ascii="Tahoma" w:hAnsi="Tahoma" w:cs="Tahoma"/>
          <w:b/>
          <w:sz w:val="18"/>
          <w:szCs w:val="18"/>
        </w:rPr>
        <w:t xml:space="preserve">"EL CENACE" </w:t>
      </w:r>
      <w:r w:rsidRPr="00AF47FF">
        <w:rPr>
          <w:rFonts w:ascii="Tahoma" w:hAnsi="Tahoma" w:cs="Tahoma"/>
          <w:sz w:val="18"/>
          <w:szCs w:val="18"/>
        </w:rPr>
        <w:t>de que continúa vigente la necesidad de los servicios, aplicando, en su</w:t>
      </w:r>
      <w:r w:rsidRPr="00AF47FF">
        <w:rPr>
          <w:rFonts w:ascii="Tahoma" w:hAnsi="Tahoma" w:cs="Tahoma"/>
          <w:spacing w:val="1"/>
          <w:sz w:val="18"/>
          <w:szCs w:val="18"/>
        </w:rPr>
        <w:t xml:space="preserve"> </w:t>
      </w:r>
      <w:r w:rsidRPr="00AF47FF">
        <w:rPr>
          <w:rFonts w:ascii="Tahoma" w:hAnsi="Tahoma" w:cs="Tahoma"/>
          <w:sz w:val="18"/>
          <w:szCs w:val="18"/>
        </w:rPr>
        <w:t>caso, las penas convencionales correspondientes.</w:t>
      </w:r>
    </w:p>
    <w:p w14:paraId="4606FF7B" w14:textId="77777777" w:rsidR="00B8527F" w:rsidRPr="00AF47FF" w:rsidRDefault="00B8527F" w:rsidP="00B8527F">
      <w:pPr>
        <w:pStyle w:val="Textoindependiente"/>
        <w:ind w:right="48"/>
        <w:rPr>
          <w:rFonts w:ascii="Tahoma" w:hAnsi="Tahoma" w:cs="Tahoma"/>
          <w:sz w:val="18"/>
          <w:szCs w:val="18"/>
        </w:rPr>
      </w:pPr>
    </w:p>
    <w:p w14:paraId="1583E6E1" w14:textId="77777777"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b/>
          <w:sz w:val="18"/>
          <w:szCs w:val="18"/>
        </w:rPr>
        <w:t xml:space="preserve">"EL CENACE" </w:t>
      </w:r>
      <w:r w:rsidRPr="00AF47FF">
        <w:rPr>
          <w:rFonts w:ascii="Tahoma" w:hAnsi="Tahoma" w:cs="Tahoma"/>
          <w:sz w:val="18"/>
          <w:szCs w:val="18"/>
        </w:rPr>
        <w:t xml:space="preserve">podrá determinar no dar por rescindido el contrato, cuando durante el procedimiento advierta que la rescisión de este pudiera ocasionar algún daño o afectación a las funciones que tiene encomendadas. En este supuesto, </w:t>
      </w:r>
      <w:r w:rsidRPr="00AF47FF">
        <w:rPr>
          <w:rFonts w:ascii="Tahoma" w:hAnsi="Tahoma" w:cs="Tahoma"/>
          <w:b/>
          <w:sz w:val="18"/>
          <w:szCs w:val="18"/>
        </w:rPr>
        <w:t>"EL CENACE"</w:t>
      </w:r>
      <w:r w:rsidRPr="00AF47FF">
        <w:rPr>
          <w:rFonts w:ascii="Tahoma" w:hAnsi="Tahoma" w:cs="Tahoma"/>
          <w:b/>
          <w:spacing w:val="1"/>
          <w:sz w:val="18"/>
          <w:szCs w:val="18"/>
        </w:rPr>
        <w:t xml:space="preserve"> </w:t>
      </w:r>
      <w:r w:rsidRPr="00AF47FF">
        <w:rPr>
          <w:rFonts w:ascii="Tahoma" w:hAnsi="Tahoma" w:cs="Tahoma"/>
          <w:sz w:val="18"/>
          <w:szCs w:val="18"/>
        </w:rPr>
        <w:t>elaborará un dictamen en el cual justifique que los impactos económicos o de operación que se ocasionarían con la rescisión del</w:t>
      </w:r>
      <w:r w:rsidRPr="00AF47FF">
        <w:rPr>
          <w:rFonts w:ascii="Tahoma" w:hAnsi="Tahoma" w:cs="Tahoma"/>
          <w:spacing w:val="1"/>
          <w:sz w:val="18"/>
          <w:szCs w:val="18"/>
        </w:rPr>
        <w:t xml:space="preserve"> </w:t>
      </w:r>
      <w:r w:rsidRPr="00AF47FF">
        <w:rPr>
          <w:rFonts w:ascii="Tahoma" w:hAnsi="Tahoma" w:cs="Tahoma"/>
          <w:sz w:val="18"/>
          <w:szCs w:val="18"/>
        </w:rPr>
        <w:t>contrato resultarían más inconvenientes.</w:t>
      </w:r>
    </w:p>
    <w:p w14:paraId="003D0D60" w14:textId="77777777" w:rsidR="00B8527F" w:rsidRPr="00AF47FF" w:rsidRDefault="00B8527F" w:rsidP="00B8527F">
      <w:pPr>
        <w:pStyle w:val="Textoindependiente"/>
        <w:ind w:right="48"/>
        <w:rPr>
          <w:rFonts w:ascii="Tahoma" w:hAnsi="Tahoma" w:cs="Tahoma"/>
          <w:sz w:val="18"/>
          <w:szCs w:val="18"/>
        </w:rPr>
      </w:pPr>
    </w:p>
    <w:p w14:paraId="4136C1DD" w14:textId="77777777"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sz w:val="18"/>
          <w:szCs w:val="18"/>
        </w:rPr>
        <w:t xml:space="preserve">Al no dar por rescindido el contrato, </w:t>
      </w:r>
      <w:r w:rsidRPr="00AF47FF">
        <w:rPr>
          <w:rFonts w:ascii="Tahoma" w:hAnsi="Tahoma" w:cs="Tahoma"/>
          <w:b/>
          <w:sz w:val="18"/>
          <w:szCs w:val="18"/>
        </w:rPr>
        <w:t xml:space="preserve">"EL CENACE" </w:t>
      </w:r>
      <w:r w:rsidRPr="00AF47FF">
        <w:rPr>
          <w:rFonts w:ascii="Tahoma" w:hAnsi="Tahoma" w:cs="Tahoma"/>
          <w:sz w:val="18"/>
          <w:szCs w:val="18"/>
        </w:rPr>
        <w:t xml:space="preserve">establecerá con </w:t>
      </w:r>
      <w:r w:rsidRPr="00AF47FF">
        <w:rPr>
          <w:rFonts w:ascii="Tahoma" w:hAnsi="Tahoma" w:cs="Tahoma"/>
          <w:b/>
          <w:sz w:val="18"/>
          <w:szCs w:val="18"/>
        </w:rPr>
        <w:t xml:space="preserve">"EL PROVEEDOR" </w:t>
      </w:r>
      <w:r w:rsidRPr="00AF47FF">
        <w:rPr>
          <w:rFonts w:ascii="Tahoma" w:hAnsi="Tahoma" w:cs="Tahoma"/>
          <w:sz w:val="18"/>
          <w:szCs w:val="18"/>
        </w:rPr>
        <w:t xml:space="preserve">otro plazo, que le permita </w:t>
      </w:r>
      <w:r w:rsidRPr="00AF47FF">
        <w:rPr>
          <w:rFonts w:ascii="Tahoma" w:hAnsi="Tahoma" w:cs="Tahoma"/>
          <w:sz w:val="18"/>
          <w:szCs w:val="18"/>
        </w:rPr>
        <w:lastRenderedPageBreak/>
        <w:t>subsanar el</w:t>
      </w:r>
      <w:r w:rsidRPr="00AF47FF">
        <w:rPr>
          <w:rFonts w:ascii="Tahoma" w:hAnsi="Tahoma" w:cs="Tahoma"/>
          <w:spacing w:val="1"/>
          <w:sz w:val="18"/>
          <w:szCs w:val="18"/>
        </w:rPr>
        <w:t xml:space="preserve"> </w:t>
      </w:r>
      <w:r w:rsidRPr="00AF47FF">
        <w:rPr>
          <w:rFonts w:ascii="Tahoma" w:hAnsi="Tahoma" w:cs="Tahoma"/>
          <w:sz w:val="18"/>
          <w:szCs w:val="18"/>
        </w:rPr>
        <w:t>incumplimiento</w:t>
      </w:r>
      <w:r w:rsidRPr="00AF47FF">
        <w:rPr>
          <w:rFonts w:ascii="Tahoma" w:hAnsi="Tahoma" w:cs="Tahoma"/>
          <w:spacing w:val="3"/>
          <w:sz w:val="18"/>
          <w:szCs w:val="18"/>
        </w:rPr>
        <w:t xml:space="preserve"> </w:t>
      </w:r>
      <w:r w:rsidRPr="00AF47FF">
        <w:rPr>
          <w:rFonts w:ascii="Tahoma" w:hAnsi="Tahoma" w:cs="Tahoma"/>
          <w:sz w:val="18"/>
          <w:szCs w:val="18"/>
        </w:rPr>
        <w:t>que</w:t>
      </w:r>
      <w:r w:rsidRPr="00AF47FF">
        <w:rPr>
          <w:rFonts w:ascii="Tahoma" w:hAnsi="Tahoma" w:cs="Tahoma"/>
          <w:spacing w:val="3"/>
          <w:sz w:val="18"/>
          <w:szCs w:val="18"/>
        </w:rPr>
        <w:t xml:space="preserve"> </w:t>
      </w:r>
      <w:r w:rsidRPr="00AF47FF">
        <w:rPr>
          <w:rFonts w:ascii="Tahoma" w:hAnsi="Tahoma" w:cs="Tahoma"/>
          <w:sz w:val="18"/>
          <w:szCs w:val="18"/>
        </w:rPr>
        <w:t>hubiere</w:t>
      </w:r>
      <w:r w:rsidRPr="00AF47FF">
        <w:rPr>
          <w:rFonts w:ascii="Tahoma" w:hAnsi="Tahoma" w:cs="Tahoma"/>
          <w:spacing w:val="3"/>
          <w:sz w:val="18"/>
          <w:szCs w:val="18"/>
        </w:rPr>
        <w:t xml:space="preserve"> </w:t>
      </w:r>
      <w:r w:rsidRPr="00AF47FF">
        <w:rPr>
          <w:rFonts w:ascii="Tahoma" w:hAnsi="Tahoma" w:cs="Tahoma"/>
          <w:sz w:val="18"/>
          <w:szCs w:val="18"/>
        </w:rPr>
        <w:t>motivado</w:t>
      </w:r>
      <w:r w:rsidRPr="00AF47FF">
        <w:rPr>
          <w:rFonts w:ascii="Tahoma" w:hAnsi="Tahoma" w:cs="Tahoma"/>
          <w:spacing w:val="3"/>
          <w:sz w:val="18"/>
          <w:szCs w:val="18"/>
        </w:rPr>
        <w:t xml:space="preserve"> </w:t>
      </w:r>
      <w:r w:rsidRPr="00AF47FF">
        <w:rPr>
          <w:rFonts w:ascii="Tahoma" w:hAnsi="Tahoma" w:cs="Tahoma"/>
          <w:sz w:val="18"/>
          <w:szCs w:val="18"/>
        </w:rPr>
        <w:t>el</w:t>
      </w:r>
      <w:r w:rsidRPr="00AF47FF">
        <w:rPr>
          <w:rFonts w:ascii="Tahoma" w:hAnsi="Tahoma" w:cs="Tahoma"/>
          <w:spacing w:val="3"/>
          <w:sz w:val="18"/>
          <w:szCs w:val="18"/>
        </w:rPr>
        <w:t xml:space="preserve"> </w:t>
      </w:r>
      <w:r w:rsidRPr="00AF47FF">
        <w:rPr>
          <w:rFonts w:ascii="Tahoma" w:hAnsi="Tahoma" w:cs="Tahoma"/>
          <w:sz w:val="18"/>
          <w:szCs w:val="18"/>
        </w:rPr>
        <w:t>inicio</w:t>
      </w:r>
      <w:r w:rsidRPr="00AF47FF">
        <w:rPr>
          <w:rFonts w:ascii="Tahoma" w:hAnsi="Tahoma" w:cs="Tahoma"/>
          <w:spacing w:val="3"/>
          <w:sz w:val="18"/>
          <w:szCs w:val="18"/>
        </w:rPr>
        <w:t xml:space="preserve"> </w:t>
      </w:r>
      <w:r w:rsidRPr="00AF47FF">
        <w:rPr>
          <w:rFonts w:ascii="Tahoma" w:hAnsi="Tahoma" w:cs="Tahoma"/>
          <w:sz w:val="18"/>
          <w:szCs w:val="18"/>
        </w:rPr>
        <w:t>del</w:t>
      </w:r>
      <w:r w:rsidRPr="00AF47FF">
        <w:rPr>
          <w:rFonts w:ascii="Tahoma" w:hAnsi="Tahoma" w:cs="Tahoma"/>
          <w:spacing w:val="3"/>
          <w:sz w:val="18"/>
          <w:szCs w:val="18"/>
        </w:rPr>
        <w:t xml:space="preserve"> </w:t>
      </w:r>
      <w:r w:rsidRPr="00AF47FF">
        <w:rPr>
          <w:rFonts w:ascii="Tahoma" w:hAnsi="Tahoma" w:cs="Tahoma"/>
          <w:sz w:val="18"/>
          <w:szCs w:val="18"/>
        </w:rPr>
        <w:t>procedimiento.</w:t>
      </w:r>
      <w:r w:rsidRPr="00AF47FF">
        <w:rPr>
          <w:rFonts w:ascii="Tahoma" w:hAnsi="Tahoma" w:cs="Tahoma"/>
          <w:spacing w:val="3"/>
          <w:sz w:val="18"/>
          <w:szCs w:val="18"/>
        </w:rPr>
        <w:t xml:space="preserve"> </w:t>
      </w:r>
      <w:r w:rsidRPr="00AF47FF">
        <w:rPr>
          <w:rFonts w:ascii="Tahoma" w:hAnsi="Tahoma" w:cs="Tahoma"/>
          <w:sz w:val="18"/>
          <w:szCs w:val="18"/>
        </w:rPr>
        <w:t>El</w:t>
      </w:r>
      <w:r w:rsidRPr="00AF47FF">
        <w:rPr>
          <w:rFonts w:ascii="Tahoma" w:hAnsi="Tahoma" w:cs="Tahoma"/>
          <w:spacing w:val="3"/>
          <w:sz w:val="18"/>
          <w:szCs w:val="18"/>
        </w:rPr>
        <w:t xml:space="preserve"> </w:t>
      </w:r>
      <w:r w:rsidRPr="00AF47FF">
        <w:rPr>
          <w:rFonts w:ascii="Tahoma" w:hAnsi="Tahoma" w:cs="Tahoma"/>
          <w:sz w:val="18"/>
          <w:szCs w:val="18"/>
        </w:rPr>
        <w:t>convenio</w:t>
      </w:r>
      <w:r w:rsidRPr="00AF47FF">
        <w:rPr>
          <w:rFonts w:ascii="Tahoma" w:hAnsi="Tahoma" w:cs="Tahoma"/>
          <w:spacing w:val="3"/>
          <w:sz w:val="18"/>
          <w:szCs w:val="18"/>
        </w:rPr>
        <w:t xml:space="preserve"> </w:t>
      </w:r>
      <w:r w:rsidRPr="00AF47FF">
        <w:rPr>
          <w:rFonts w:ascii="Tahoma" w:hAnsi="Tahoma" w:cs="Tahoma"/>
          <w:sz w:val="18"/>
          <w:szCs w:val="18"/>
        </w:rPr>
        <w:t>modificatorio</w:t>
      </w:r>
      <w:r w:rsidRPr="00AF47FF">
        <w:rPr>
          <w:rFonts w:ascii="Tahoma" w:hAnsi="Tahoma" w:cs="Tahoma"/>
          <w:spacing w:val="3"/>
          <w:sz w:val="18"/>
          <w:szCs w:val="18"/>
        </w:rPr>
        <w:t xml:space="preserve"> </w:t>
      </w:r>
      <w:r w:rsidRPr="00AF47FF">
        <w:rPr>
          <w:rFonts w:ascii="Tahoma" w:hAnsi="Tahoma" w:cs="Tahoma"/>
          <w:sz w:val="18"/>
          <w:szCs w:val="18"/>
        </w:rPr>
        <w:t>que</w:t>
      </w:r>
      <w:r w:rsidRPr="00AF47FF">
        <w:rPr>
          <w:rFonts w:ascii="Tahoma" w:hAnsi="Tahoma" w:cs="Tahoma"/>
          <w:spacing w:val="3"/>
          <w:sz w:val="18"/>
          <w:szCs w:val="18"/>
        </w:rPr>
        <w:t xml:space="preserve"> </w:t>
      </w:r>
      <w:r w:rsidRPr="00AF47FF">
        <w:rPr>
          <w:rFonts w:ascii="Tahoma" w:hAnsi="Tahoma" w:cs="Tahoma"/>
          <w:sz w:val="18"/>
          <w:szCs w:val="18"/>
        </w:rPr>
        <w:t>al</w:t>
      </w:r>
      <w:r w:rsidRPr="00AF47FF">
        <w:rPr>
          <w:rFonts w:ascii="Tahoma" w:hAnsi="Tahoma" w:cs="Tahoma"/>
          <w:spacing w:val="3"/>
          <w:sz w:val="18"/>
          <w:szCs w:val="18"/>
        </w:rPr>
        <w:t xml:space="preserve"> </w:t>
      </w:r>
      <w:r w:rsidRPr="00AF47FF">
        <w:rPr>
          <w:rFonts w:ascii="Tahoma" w:hAnsi="Tahoma" w:cs="Tahoma"/>
          <w:sz w:val="18"/>
          <w:szCs w:val="18"/>
        </w:rPr>
        <w:t>efecto</w:t>
      </w:r>
      <w:r w:rsidRPr="00AF47FF">
        <w:rPr>
          <w:rFonts w:ascii="Tahoma" w:hAnsi="Tahoma" w:cs="Tahoma"/>
          <w:spacing w:val="3"/>
          <w:sz w:val="18"/>
          <w:szCs w:val="18"/>
        </w:rPr>
        <w:t xml:space="preserve"> </w:t>
      </w:r>
      <w:r w:rsidRPr="00AF47FF">
        <w:rPr>
          <w:rFonts w:ascii="Tahoma" w:hAnsi="Tahoma" w:cs="Tahoma"/>
          <w:sz w:val="18"/>
          <w:szCs w:val="18"/>
        </w:rPr>
        <w:t>se</w:t>
      </w:r>
      <w:r w:rsidRPr="00AF47FF">
        <w:rPr>
          <w:rFonts w:ascii="Tahoma" w:hAnsi="Tahoma" w:cs="Tahoma"/>
          <w:spacing w:val="3"/>
          <w:sz w:val="18"/>
          <w:szCs w:val="18"/>
        </w:rPr>
        <w:t xml:space="preserve"> </w:t>
      </w:r>
      <w:r w:rsidRPr="00AF47FF">
        <w:rPr>
          <w:rFonts w:ascii="Tahoma" w:hAnsi="Tahoma" w:cs="Tahoma"/>
          <w:sz w:val="18"/>
          <w:szCs w:val="18"/>
        </w:rPr>
        <w:t>celebre</w:t>
      </w:r>
      <w:r w:rsidRPr="00AF47FF">
        <w:rPr>
          <w:rFonts w:ascii="Tahoma" w:hAnsi="Tahoma" w:cs="Tahoma"/>
          <w:spacing w:val="3"/>
          <w:sz w:val="18"/>
          <w:szCs w:val="18"/>
        </w:rPr>
        <w:t xml:space="preserve"> </w:t>
      </w:r>
      <w:r w:rsidRPr="00AF47FF">
        <w:rPr>
          <w:rFonts w:ascii="Tahoma" w:hAnsi="Tahoma" w:cs="Tahoma"/>
          <w:sz w:val="18"/>
          <w:szCs w:val="18"/>
        </w:rPr>
        <w:t>deberá</w:t>
      </w:r>
      <w:r w:rsidRPr="00AF47FF">
        <w:rPr>
          <w:rFonts w:ascii="Tahoma" w:hAnsi="Tahoma" w:cs="Tahoma"/>
          <w:spacing w:val="3"/>
          <w:sz w:val="18"/>
          <w:szCs w:val="18"/>
        </w:rPr>
        <w:t xml:space="preserve"> </w:t>
      </w:r>
      <w:r w:rsidRPr="00AF47FF">
        <w:rPr>
          <w:rFonts w:ascii="Tahoma" w:hAnsi="Tahoma" w:cs="Tahoma"/>
          <w:sz w:val="18"/>
          <w:szCs w:val="18"/>
        </w:rPr>
        <w:t>atender</w:t>
      </w:r>
      <w:r w:rsidRPr="00AF47FF">
        <w:rPr>
          <w:rFonts w:ascii="Tahoma" w:hAnsi="Tahoma" w:cs="Tahoma"/>
          <w:spacing w:val="3"/>
          <w:sz w:val="18"/>
          <w:szCs w:val="18"/>
        </w:rPr>
        <w:t xml:space="preserve"> </w:t>
      </w:r>
      <w:r w:rsidRPr="00AF47FF">
        <w:rPr>
          <w:rFonts w:ascii="Tahoma" w:hAnsi="Tahoma" w:cs="Tahoma"/>
          <w:sz w:val="18"/>
          <w:szCs w:val="18"/>
        </w:rPr>
        <w:t xml:space="preserve">a las condiciones previstas por los dos últimos párrafos del artículo 52 de la </w:t>
      </w:r>
      <w:r w:rsidRPr="00AF47FF">
        <w:rPr>
          <w:rFonts w:ascii="Tahoma" w:hAnsi="Tahoma" w:cs="Tahoma"/>
          <w:b/>
          <w:sz w:val="18"/>
          <w:szCs w:val="18"/>
        </w:rPr>
        <w:t>"LAASSP"</w:t>
      </w:r>
      <w:r w:rsidRPr="00AF47FF">
        <w:rPr>
          <w:rFonts w:ascii="Tahoma" w:hAnsi="Tahoma" w:cs="Tahoma"/>
          <w:sz w:val="18"/>
          <w:szCs w:val="18"/>
        </w:rPr>
        <w:t>.</w:t>
      </w:r>
    </w:p>
    <w:p w14:paraId="6CB818A5" w14:textId="77777777" w:rsidR="00B8527F" w:rsidRPr="00AF47FF" w:rsidRDefault="00B8527F" w:rsidP="00B8527F">
      <w:pPr>
        <w:pStyle w:val="Textoindependiente"/>
        <w:ind w:right="48"/>
        <w:rPr>
          <w:rFonts w:ascii="Tahoma" w:hAnsi="Tahoma" w:cs="Tahoma"/>
          <w:sz w:val="18"/>
          <w:szCs w:val="18"/>
        </w:rPr>
      </w:pPr>
    </w:p>
    <w:p w14:paraId="6D96669A" w14:textId="77777777"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sz w:val="18"/>
          <w:szCs w:val="18"/>
        </w:rPr>
        <w:t xml:space="preserve">Cuando se presente cualquiera de los casos mencionados, </w:t>
      </w:r>
      <w:r w:rsidRPr="00AF47FF">
        <w:rPr>
          <w:rFonts w:ascii="Tahoma" w:hAnsi="Tahoma" w:cs="Tahoma"/>
          <w:b/>
          <w:sz w:val="18"/>
          <w:szCs w:val="18"/>
        </w:rPr>
        <w:t xml:space="preserve">"EL CENACE" </w:t>
      </w:r>
      <w:r w:rsidRPr="00AF47FF">
        <w:rPr>
          <w:rFonts w:ascii="Tahoma" w:hAnsi="Tahoma" w:cs="Tahoma"/>
          <w:sz w:val="18"/>
          <w:szCs w:val="18"/>
        </w:rPr>
        <w:t>quedará expresamente facultada para optar por exigir el</w:t>
      </w:r>
      <w:r w:rsidRPr="00AF47FF">
        <w:rPr>
          <w:rFonts w:ascii="Tahoma" w:hAnsi="Tahoma" w:cs="Tahoma"/>
          <w:spacing w:val="1"/>
          <w:sz w:val="18"/>
          <w:szCs w:val="18"/>
        </w:rPr>
        <w:t xml:space="preserve"> </w:t>
      </w:r>
      <w:r w:rsidRPr="00AF47FF">
        <w:rPr>
          <w:rFonts w:ascii="Tahoma" w:hAnsi="Tahoma" w:cs="Tahoma"/>
          <w:sz w:val="18"/>
          <w:szCs w:val="18"/>
        </w:rPr>
        <w:t>cumplimiento del contrato, aplicando las penas convencionales y/o rescindirlo, siendo esta situación una facultad potestativa.</w:t>
      </w:r>
    </w:p>
    <w:p w14:paraId="3DEB1B1B" w14:textId="77777777" w:rsidR="00B8527F" w:rsidRPr="00AF47FF" w:rsidRDefault="00B8527F" w:rsidP="00B8527F">
      <w:pPr>
        <w:pStyle w:val="Textoindependiente"/>
        <w:ind w:right="48"/>
        <w:rPr>
          <w:rFonts w:ascii="Tahoma" w:hAnsi="Tahoma" w:cs="Tahoma"/>
          <w:sz w:val="18"/>
          <w:szCs w:val="18"/>
        </w:rPr>
      </w:pPr>
    </w:p>
    <w:p w14:paraId="7F7BA9B4" w14:textId="77777777"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sz w:val="18"/>
          <w:szCs w:val="18"/>
        </w:rPr>
        <w:t xml:space="preserve">Si se llevara a cabo la rescisión del contrato, y en el caso de que a </w:t>
      </w:r>
      <w:r w:rsidRPr="00AF47FF">
        <w:rPr>
          <w:rFonts w:ascii="Tahoma" w:hAnsi="Tahoma" w:cs="Tahoma"/>
          <w:b/>
          <w:sz w:val="18"/>
          <w:szCs w:val="18"/>
        </w:rPr>
        <w:t xml:space="preserve">"EL PROVEEDOR" </w:t>
      </w:r>
      <w:r w:rsidRPr="00AF47FF">
        <w:rPr>
          <w:rFonts w:ascii="Tahoma" w:hAnsi="Tahoma" w:cs="Tahoma"/>
          <w:sz w:val="18"/>
          <w:szCs w:val="18"/>
        </w:rPr>
        <w:t>se le hubieran entregado pagos progresivos,</w:t>
      </w:r>
      <w:r w:rsidRPr="00AF47FF">
        <w:rPr>
          <w:rFonts w:ascii="Tahoma" w:hAnsi="Tahoma" w:cs="Tahoma"/>
          <w:spacing w:val="1"/>
          <w:sz w:val="18"/>
          <w:szCs w:val="18"/>
        </w:rPr>
        <w:t xml:space="preserve"> </w:t>
      </w:r>
      <w:r w:rsidRPr="00AF47FF">
        <w:rPr>
          <w:rFonts w:ascii="Tahoma" w:hAnsi="Tahoma" w:cs="Tahoma"/>
          <w:sz w:val="18"/>
          <w:szCs w:val="18"/>
        </w:rPr>
        <w:t>éste deberá de reintegrarlos más los intereses correspondientes, conforme a lo indicado en el artículo 51 párrafo cuarto, de la</w:t>
      </w:r>
      <w:r w:rsidRPr="00AF47FF">
        <w:rPr>
          <w:rFonts w:ascii="Tahoma" w:hAnsi="Tahoma" w:cs="Tahoma"/>
          <w:spacing w:val="1"/>
          <w:sz w:val="18"/>
          <w:szCs w:val="18"/>
        </w:rPr>
        <w:t xml:space="preserve"> </w:t>
      </w:r>
      <w:r w:rsidRPr="00AF47FF">
        <w:rPr>
          <w:rFonts w:ascii="Tahoma" w:hAnsi="Tahoma" w:cs="Tahoma"/>
          <w:b/>
          <w:sz w:val="18"/>
          <w:szCs w:val="18"/>
        </w:rPr>
        <w:t>"LAASSP"</w:t>
      </w:r>
      <w:r w:rsidRPr="00AF47FF">
        <w:rPr>
          <w:rFonts w:ascii="Tahoma" w:hAnsi="Tahoma" w:cs="Tahoma"/>
          <w:sz w:val="18"/>
          <w:szCs w:val="18"/>
        </w:rPr>
        <w:t>.</w:t>
      </w:r>
    </w:p>
    <w:p w14:paraId="462A68DC" w14:textId="77777777" w:rsidR="00B8527F" w:rsidRPr="00AF47FF" w:rsidRDefault="00B8527F" w:rsidP="00B8527F">
      <w:pPr>
        <w:pStyle w:val="Textoindependiente"/>
        <w:ind w:right="48"/>
        <w:rPr>
          <w:rFonts w:ascii="Tahoma" w:hAnsi="Tahoma" w:cs="Tahoma"/>
          <w:sz w:val="18"/>
          <w:szCs w:val="18"/>
        </w:rPr>
      </w:pPr>
    </w:p>
    <w:p w14:paraId="64058D2C" w14:textId="77777777"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sz w:val="18"/>
          <w:szCs w:val="18"/>
        </w:rPr>
        <w:t>Los intereses se calcularán sobre el monto de los pagos progresivos efectuados y se computarán por días naturales desde la fecha</w:t>
      </w:r>
      <w:r w:rsidRPr="00AF47FF">
        <w:rPr>
          <w:rFonts w:ascii="Tahoma" w:hAnsi="Tahoma" w:cs="Tahoma"/>
          <w:spacing w:val="1"/>
          <w:sz w:val="18"/>
          <w:szCs w:val="18"/>
        </w:rPr>
        <w:t xml:space="preserve"> </w:t>
      </w:r>
      <w:r w:rsidRPr="00AF47FF">
        <w:rPr>
          <w:rFonts w:ascii="Tahoma" w:hAnsi="Tahoma" w:cs="Tahoma"/>
          <w:sz w:val="18"/>
          <w:szCs w:val="18"/>
        </w:rPr>
        <w:t xml:space="preserve">de su entrega hasta la fecha en que se pongan efectivamente las cantidades a disposición de </w:t>
      </w:r>
      <w:r w:rsidRPr="00AF47FF">
        <w:rPr>
          <w:rFonts w:ascii="Tahoma" w:hAnsi="Tahoma" w:cs="Tahoma"/>
          <w:b/>
          <w:sz w:val="18"/>
          <w:szCs w:val="18"/>
        </w:rPr>
        <w:t>"EL CENACE"</w:t>
      </w:r>
      <w:r w:rsidRPr="00AF47FF">
        <w:rPr>
          <w:rFonts w:ascii="Tahoma" w:hAnsi="Tahoma" w:cs="Tahoma"/>
          <w:sz w:val="18"/>
          <w:szCs w:val="18"/>
        </w:rPr>
        <w:t>.</w:t>
      </w:r>
    </w:p>
    <w:p w14:paraId="4405B53D" w14:textId="77777777" w:rsidR="00B8527F" w:rsidRPr="00AF47FF" w:rsidRDefault="00B8527F" w:rsidP="00B8527F">
      <w:pPr>
        <w:pStyle w:val="Textoindependiente"/>
        <w:ind w:right="48"/>
        <w:rPr>
          <w:rFonts w:ascii="Tahoma" w:hAnsi="Tahoma" w:cs="Tahoma"/>
          <w:sz w:val="18"/>
          <w:szCs w:val="18"/>
        </w:rPr>
      </w:pPr>
    </w:p>
    <w:p w14:paraId="2A06C059" w14:textId="77777777" w:rsidR="00B8527F" w:rsidRPr="00AF47FF" w:rsidRDefault="00B8527F" w:rsidP="00B8527F">
      <w:pPr>
        <w:spacing w:after="0" w:line="240" w:lineRule="auto"/>
        <w:ind w:right="48"/>
        <w:rPr>
          <w:rFonts w:ascii="Tahoma" w:hAnsi="Tahoma" w:cs="Tahoma"/>
          <w:sz w:val="18"/>
          <w:szCs w:val="18"/>
        </w:rPr>
      </w:pPr>
      <w:r w:rsidRPr="00AF47FF">
        <w:rPr>
          <w:rFonts w:ascii="Tahoma" w:hAnsi="Tahoma" w:cs="Tahoma"/>
          <w:b/>
          <w:sz w:val="18"/>
          <w:szCs w:val="18"/>
        </w:rPr>
        <w:t xml:space="preserve">"EL PROVEEDOR" </w:t>
      </w:r>
      <w:r w:rsidRPr="00AF47FF">
        <w:rPr>
          <w:rFonts w:ascii="Tahoma" w:hAnsi="Tahoma" w:cs="Tahoma"/>
          <w:sz w:val="18"/>
          <w:szCs w:val="18"/>
        </w:rPr>
        <w:t xml:space="preserve">será responsable por los daños y perjuicios que le cause a </w:t>
      </w:r>
      <w:r w:rsidRPr="00AF47FF">
        <w:rPr>
          <w:rFonts w:ascii="Tahoma" w:hAnsi="Tahoma" w:cs="Tahoma"/>
          <w:b/>
          <w:sz w:val="18"/>
          <w:szCs w:val="18"/>
        </w:rPr>
        <w:t>EL CENACE"</w:t>
      </w:r>
      <w:r w:rsidRPr="00AF47FF">
        <w:rPr>
          <w:rFonts w:ascii="Tahoma" w:hAnsi="Tahoma" w:cs="Tahoma"/>
          <w:sz w:val="18"/>
          <w:szCs w:val="18"/>
        </w:rPr>
        <w:t>.</w:t>
      </w:r>
    </w:p>
    <w:p w14:paraId="600DF258" w14:textId="77777777" w:rsidR="00B8527F" w:rsidRPr="00AF47FF" w:rsidRDefault="00B8527F" w:rsidP="00B8527F">
      <w:pPr>
        <w:spacing w:after="0" w:line="240" w:lineRule="auto"/>
        <w:ind w:right="48"/>
        <w:rPr>
          <w:rFonts w:ascii="Tahoma" w:hAnsi="Tahoma" w:cs="Tahoma"/>
          <w:sz w:val="18"/>
          <w:szCs w:val="18"/>
        </w:rPr>
      </w:pPr>
    </w:p>
    <w:p w14:paraId="1216F5E9" w14:textId="77777777" w:rsidR="00B8527F" w:rsidRPr="00AF47FF" w:rsidRDefault="00B8527F" w:rsidP="00B8527F">
      <w:pPr>
        <w:spacing w:after="0" w:line="240" w:lineRule="auto"/>
        <w:ind w:right="48"/>
        <w:rPr>
          <w:rFonts w:ascii="Tahoma" w:hAnsi="Tahoma" w:cs="Tahoma"/>
          <w:bCs/>
          <w:sz w:val="18"/>
          <w:szCs w:val="18"/>
        </w:rPr>
      </w:pPr>
      <w:r w:rsidRPr="00AF47FF">
        <w:rPr>
          <w:rFonts w:ascii="Tahoma" w:hAnsi="Tahoma" w:cs="Tahoma"/>
          <w:bCs/>
          <w:spacing w:val="-47"/>
          <w:sz w:val="18"/>
          <w:szCs w:val="18"/>
        </w:rPr>
        <w:t xml:space="preserve"> </w:t>
      </w:r>
      <w:r w:rsidRPr="00AF47FF">
        <w:rPr>
          <w:rFonts w:ascii="Tahoma" w:hAnsi="Tahoma" w:cs="Tahoma"/>
          <w:bCs/>
          <w:sz w:val="18"/>
          <w:szCs w:val="18"/>
        </w:rPr>
        <w:t>TRIGÉSIMA PRIMERA. TERMINACIÓN ANTICIPADA</w:t>
      </w:r>
    </w:p>
    <w:p w14:paraId="15E49A41" w14:textId="77777777"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b/>
          <w:sz w:val="18"/>
          <w:szCs w:val="18"/>
        </w:rPr>
        <w:t xml:space="preserve">"EL CENACE" </w:t>
      </w:r>
      <w:r w:rsidRPr="00AF47FF">
        <w:rPr>
          <w:rFonts w:ascii="Tahoma" w:hAnsi="Tahoma" w:cs="Tahoma"/>
          <w:sz w:val="18"/>
          <w:szCs w:val="18"/>
        </w:rPr>
        <w:t>podrá dar por terminado anticipadamente el presente contrato, cuando concurran razones de interés general o bien</w:t>
      </w:r>
      <w:r w:rsidRPr="00AF47FF">
        <w:rPr>
          <w:rFonts w:ascii="Tahoma" w:hAnsi="Tahoma" w:cs="Tahoma"/>
          <w:spacing w:val="1"/>
          <w:sz w:val="18"/>
          <w:szCs w:val="18"/>
        </w:rPr>
        <w:t xml:space="preserve"> </w:t>
      </w:r>
      <w:r w:rsidRPr="00AF47FF">
        <w:rPr>
          <w:rFonts w:ascii="Tahoma" w:hAnsi="Tahoma" w:cs="Tahoma"/>
          <w:sz w:val="18"/>
          <w:szCs w:val="18"/>
        </w:rPr>
        <w:t>cuando por causas justificadas se extinga la necesidad de requerir los servicios originalmente contratados, y se demuestre que de</w:t>
      </w:r>
      <w:r w:rsidRPr="00AF47FF">
        <w:rPr>
          <w:rFonts w:ascii="Tahoma" w:hAnsi="Tahoma" w:cs="Tahoma"/>
          <w:spacing w:val="1"/>
          <w:sz w:val="18"/>
          <w:szCs w:val="18"/>
        </w:rPr>
        <w:t xml:space="preserve"> </w:t>
      </w:r>
      <w:r w:rsidRPr="00AF47FF">
        <w:rPr>
          <w:rFonts w:ascii="Tahoma" w:hAnsi="Tahoma" w:cs="Tahoma"/>
          <w:sz w:val="18"/>
          <w:szCs w:val="18"/>
        </w:rPr>
        <w:t xml:space="preserve">continuar con el cumplimiento de las obligaciones pactadas, se ocasionaría algún daño o perjuicio a </w:t>
      </w:r>
      <w:r w:rsidRPr="00AF47FF">
        <w:rPr>
          <w:rFonts w:ascii="Tahoma" w:hAnsi="Tahoma" w:cs="Tahoma"/>
          <w:b/>
          <w:sz w:val="18"/>
          <w:szCs w:val="18"/>
        </w:rPr>
        <w:t>"EL CENACE"</w:t>
      </w:r>
      <w:r w:rsidRPr="00AF47FF">
        <w:rPr>
          <w:rFonts w:ascii="Tahoma" w:hAnsi="Tahoma" w:cs="Tahoma"/>
          <w:sz w:val="18"/>
          <w:szCs w:val="18"/>
        </w:rPr>
        <w:t>, o se determine</w:t>
      </w:r>
      <w:r w:rsidRPr="00AF47FF">
        <w:rPr>
          <w:rFonts w:ascii="Tahoma" w:hAnsi="Tahoma" w:cs="Tahoma"/>
          <w:spacing w:val="1"/>
          <w:sz w:val="18"/>
          <w:szCs w:val="18"/>
        </w:rPr>
        <w:t xml:space="preserve"> </w:t>
      </w:r>
      <w:r w:rsidRPr="00AF47FF">
        <w:rPr>
          <w:rFonts w:ascii="Tahoma" w:hAnsi="Tahoma" w:cs="Tahoma"/>
          <w:sz w:val="18"/>
          <w:szCs w:val="18"/>
        </w:rPr>
        <w:t>la nulidad total o parcial de los actos que dieron origen al contrato con motivo de una resolución de una inconformidad o intervención</w:t>
      </w:r>
      <w:r w:rsidRPr="00AF47FF">
        <w:rPr>
          <w:rFonts w:ascii="Tahoma" w:hAnsi="Tahoma" w:cs="Tahoma"/>
          <w:spacing w:val="1"/>
          <w:sz w:val="18"/>
          <w:szCs w:val="18"/>
        </w:rPr>
        <w:t xml:space="preserve"> </w:t>
      </w:r>
      <w:r w:rsidRPr="00AF47FF">
        <w:rPr>
          <w:rFonts w:ascii="Tahoma" w:hAnsi="Tahoma" w:cs="Tahoma"/>
          <w:sz w:val="18"/>
          <w:szCs w:val="18"/>
        </w:rPr>
        <w:t xml:space="preserve">de oficio emitida por la Secretaría de la Función Pública, lo que bastará sea comunicado a </w:t>
      </w:r>
      <w:r w:rsidRPr="00AF47FF">
        <w:rPr>
          <w:rFonts w:ascii="Tahoma" w:hAnsi="Tahoma" w:cs="Tahoma"/>
          <w:b/>
          <w:sz w:val="18"/>
          <w:szCs w:val="18"/>
        </w:rPr>
        <w:t xml:space="preserve">"EL PROVEEDOR" </w:t>
      </w:r>
      <w:r w:rsidRPr="00AF47FF">
        <w:rPr>
          <w:rFonts w:ascii="Tahoma" w:hAnsi="Tahoma" w:cs="Tahoma"/>
          <w:sz w:val="18"/>
          <w:szCs w:val="18"/>
        </w:rPr>
        <w:t>con 30 (treinta) días</w:t>
      </w:r>
      <w:r w:rsidRPr="00AF47FF">
        <w:rPr>
          <w:rFonts w:ascii="Tahoma" w:hAnsi="Tahoma" w:cs="Tahoma"/>
          <w:spacing w:val="1"/>
          <w:sz w:val="18"/>
          <w:szCs w:val="18"/>
        </w:rPr>
        <w:t xml:space="preserve"> </w:t>
      </w:r>
      <w:r w:rsidRPr="00AF47FF">
        <w:rPr>
          <w:rFonts w:ascii="Tahoma" w:hAnsi="Tahoma" w:cs="Tahoma"/>
          <w:sz w:val="18"/>
          <w:szCs w:val="18"/>
        </w:rPr>
        <w:t xml:space="preserve">naturales anteriores al hecho. En este caso, </w:t>
      </w:r>
      <w:r w:rsidRPr="00AF47FF">
        <w:rPr>
          <w:rFonts w:ascii="Tahoma" w:hAnsi="Tahoma" w:cs="Tahoma"/>
          <w:b/>
          <w:sz w:val="18"/>
          <w:szCs w:val="18"/>
        </w:rPr>
        <w:t xml:space="preserve">"EL CENACE" </w:t>
      </w:r>
      <w:r w:rsidRPr="00AF47FF">
        <w:rPr>
          <w:rFonts w:ascii="Tahoma" w:hAnsi="Tahoma" w:cs="Tahoma"/>
          <w:sz w:val="18"/>
          <w:szCs w:val="18"/>
        </w:rPr>
        <w:t xml:space="preserve">a solicitud escrita de </w:t>
      </w:r>
      <w:r w:rsidRPr="00AF47FF">
        <w:rPr>
          <w:rFonts w:ascii="Tahoma" w:hAnsi="Tahoma" w:cs="Tahoma"/>
          <w:b/>
          <w:sz w:val="18"/>
          <w:szCs w:val="18"/>
        </w:rPr>
        <w:t xml:space="preserve">"EL PROVEEDOR" </w:t>
      </w:r>
      <w:r w:rsidRPr="00AF47FF">
        <w:rPr>
          <w:rFonts w:ascii="Tahoma" w:hAnsi="Tahoma" w:cs="Tahoma"/>
          <w:sz w:val="18"/>
          <w:szCs w:val="18"/>
        </w:rPr>
        <w:t>cubrirá los gastos no</w:t>
      </w:r>
      <w:r w:rsidRPr="00AF47FF">
        <w:rPr>
          <w:rFonts w:ascii="Tahoma" w:hAnsi="Tahoma" w:cs="Tahoma"/>
          <w:spacing w:val="1"/>
          <w:sz w:val="18"/>
          <w:szCs w:val="18"/>
        </w:rPr>
        <w:t xml:space="preserve"> </w:t>
      </w:r>
      <w:r w:rsidRPr="00AF47FF">
        <w:rPr>
          <w:rFonts w:ascii="Tahoma" w:hAnsi="Tahoma" w:cs="Tahoma"/>
          <w:sz w:val="18"/>
          <w:szCs w:val="18"/>
        </w:rPr>
        <w:t>recuperables, siempre que estos sean razonables estén debidamente comprobados y relacionados directamente con el contrato.</w:t>
      </w:r>
    </w:p>
    <w:p w14:paraId="7DFE6256" w14:textId="77777777" w:rsidR="00B8527F" w:rsidRPr="00AF47FF" w:rsidRDefault="00B8527F" w:rsidP="00B8527F">
      <w:pPr>
        <w:pStyle w:val="Ttulo1"/>
        <w:spacing w:before="0" w:line="240" w:lineRule="auto"/>
        <w:ind w:right="48"/>
        <w:rPr>
          <w:rFonts w:ascii="Tahoma" w:hAnsi="Tahoma" w:cs="Tahoma"/>
          <w:color w:val="auto"/>
          <w:sz w:val="18"/>
          <w:szCs w:val="18"/>
        </w:rPr>
      </w:pPr>
    </w:p>
    <w:p w14:paraId="230F7C53" w14:textId="77777777" w:rsidR="00B8527F" w:rsidRPr="00AF47FF" w:rsidRDefault="00B8527F" w:rsidP="00B8527F">
      <w:pPr>
        <w:pStyle w:val="Ttulo1"/>
        <w:spacing w:before="0" w:line="240" w:lineRule="auto"/>
        <w:ind w:right="48"/>
        <w:rPr>
          <w:rFonts w:ascii="Tahoma" w:hAnsi="Tahoma" w:cs="Tahoma"/>
          <w:color w:val="auto"/>
          <w:sz w:val="18"/>
          <w:szCs w:val="18"/>
        </w:rPr>
      </w:pPr>
      <w:bookmarkStart w:id="90" w:name="_Toc102651823"/>
      <w:bookmarkStart w:id="91" w:name="_Toc103948845"/>
      <w:r w:rsidRPr="00AF47FF">
        <w:rPr>
          <w:rFonts w:ascii="Tahoma" w:hAnsi="Tahoma" w:cs="Tahoma"/>
          <w:color w:val="auto"/>
          <w:sz w:val="18"/>
          <w:szCs w:val="18"/>
        </w:rPr>
        <w:t>TRIGÉSIMA SEGUNDA. DISCREPANCIAS</w:t>
      </w:r>
      <w:bookmarkEnd w:id="90"/>
      <w:bookmarkEnd w:id="91"/>
    </w:p>
    <w:p w14:paraId="24213207" w14:textId="77777777"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b/>
          <w:sz w:val="18"/>
          <w:szCs w:val="18"/>
        </w:rPr>
        <w:t xml:space="preserve">"LAS PARTES" </w:t>
      </w:r>
      <w:r w:rsidRPr="00AF47FF">
        <w:rPr>
          <w:rFonts w:ascii="Tahoma" w:hAnsi="Tahoma" w:cs="Tahoma"/>
          <w:sz w:val="18"/>
          <w:szCs w:val="18"/>
        </w:rPr>
        <w:t xml:space="preserve">convienen que, en caso de discrepancia entre la Convocatoria a la invitación, la propuesta económica de </w:t>
      </w:r>
      <w:r w:rsidRPr="00AF47FF">
        <w:rPr>
          <w:rFonts w:ascii="Tahoma" w:hAnsi="Tahoma" w:cs="Tahoma"/>
          <w:b/>
          <w:sz w:val="18"/>
          <w:szCs w:val="18"/>
        </w:rPr>
        <w:t>"EL</w:t>
      </w:r>
      <w:r w:rsidRPr="00AF47FF">
        <w:rPr>
          <w:rFonts w:ascii="Tahoma" w:hAnsi="Tahoma" w:cs="Tahoma"/>
          <w:b/>
          <w:spacing w:val="1"/>
          <w:sz w:val="18"/>
          <w:szCs w:val="18"/>
        </w:rPr>
        <w:t xml:space="preserve"> </w:t>
      </w:r>
      <w:r w:rsidRPr="00AF47FF">
        <w:rPr>
          <w:rFonts w:ascii="Tahoma" w:hAnsi="Tahoma" w:cs="Tahoma"/>
          <w:b/>
          <w:sz w:val="18"/>
          <w:szCs w:val="18"/>
        </w:rPr>
        <w:t xml:space="preserve">PROVEEDOR" </w:t>
      </w:r>
      <w:r w:rsidRPr="00AF47FF">
        <w:rPr>
          <w:rFonts w:ascii="Tahoma" w:hAnsi="Tahoma" w:cs="Tahoma"/>
          <w:sz w:val="18"/>
          <w:szCs w:val="18"/>
        </w:rPr>
        <w:t>y el presente contrato, prevalecerá lo establecido en la Convocatoria a la invitación respectiva, de conformidad con lo</w:t>
      </w:r>
      <w:r w:rsidRPr="00AF47FF">
        <w:rPr>
          <w:rFonts w:ascii="Tahoma" w:hAnsi="Tahoma" w:cs="Tahoma"/>
          <w:spacing w:val="-47"/>
          <w:sz w:val="18"/>
          <w:szCs w:val="18"/>
        </w:rPr>
        <w:t xml:space="preserve"> </w:t>
      </w:r>
      <w:r w:rsidRPr="00AF47FF">
        <w:rPr>
          <w:rFonts w:ascii="Tahoma" w:hAnsi="Tahoma" w:cs="Tahoma"/>
          <w:sz w:val="18"/>
          <w:szCs w:val="18"/>
        </w:rPr>
        <w:t xml:space="preserve">dispuesto por el artículo 81 fracción IV, del Reglamento de la </w:t>
      </w:r>
      <w:r w:rsidRPr="00AF47FF">
        <w:rPr>
          <w:rFonts w:ascii="Tahoma" w:hAnsi="Tahoma" w:cs="Tahoma"/>
          <w:b/>
          <w:sz w:val="18"/>
          <w:szCs w:val="18"/>
        </w:rPr>
        <w:t>"LAASSP"</w:t>
      </w:r>
      <w:r w:rsidRPr="00AF47FF">
        <w:rPr>
          <w:rFonts w:ascii="Tahoma" w:hAnsi="Tahoma" w:cs="Tahoma"/>
          <w:sz w:val="18"/>
          <w:szCs w:val="18"/>
        </w:rPr>
        <w:t>.</w:t>
      </w:r>
    </w:p>
    <w:p w14:paraId="28890106" w14:textId="77777777" w:rsidR="00B8527F" w:rsidRPr="00AF47FF" w:rsidRDefault="00B8527F" w:rsidP="00B8527F">
      <w:pPr>
        <w:pStyle w:val="Textoindependiente"/>
        <w:ind w:right="48"/>
        <w:jc w:val="both"/>
        <w:rPr>
          <w:rFonts w:ascii="Tahoma" w:hAnsi="Tahoma" w:cs="Tahoma"/>
          <w:sz w:val="18"/>
          <w:szCs w:val="18"/>
        </w:rPr>
      </w:pPr>
    </w:p>
    <w:p w14:paraId="2AF90BC9" w14:textId="77777777" w:rsidR="00B8527F" w:rsidRPr="00AF47FF" w:rsidRDefault="00B8527F" w:rsidP="00B8527F">
      <w:pPr>
        <w:pStyle w:val="Ttulo1"/>
        <w:spacing w:before="0" w:line="240" w:lineRule="auto"/>
        <w:ind w:right="48"/>
        <w:rPr>
          <w:rFonts w:ascii="Tahoma" w:hAnsi="Tahoma" w:cs="Tahoma"/>
          <w:color w:val="auto"/>
          <w:sz w:val="18"/>
          <w:szCs w:val="18"/>
        </w:rPr>
      </w:pPr>
      <w:bookmarkStart w:id="92" w:name="_Toc102651824"/>
      <w:bookmarkStart w:id="93" w:name="_Toc103948846"/>
      <w:r w:rsidRPr="00AF47FF">
        <w:rPr>
          <w:rFonts w:ascii="Tahoma" w:hAnsi="Tahoma" w:cs="Tahoma"/>
          <w:color w:val="auto"/>
          <w:sz w:val="18"/>
          <w:szCs w:val="18"/>
        </w:rPr>
        <w:t>TRIGÉSIMA TERCERA. CONCILIACIÓN.</w:t>
      </w:r>
      <w:bookmarkEnd w:id="92"/>
      <w:bookmarkEnd w:id="93"/>
    </w:p>
    <w:p w14:paraId="2F45F83C" w14:textId="77777777" w:rsidR="00B8527F" w:rsidRPr="00AF47FF" w:rsidRDefault="00B8527F" w:rsidP="00B8527F">
      <w:pPr>
        <w:pStyle w:val="Textoindependiente"/>
        <w:ind w:right="48"/>
        <w:rPr>
          <w:rFonts w:ascii="Tahoma" w:hAnsi="Tahoma" w:cs="Tahoma"/>
          <w:b/>
          <w:sz w:val="18"/>
          <w:szCs w:val="18"/>
        </w:rPr>
      </w:pPr>
    </w:p>
    <w:p w14:paraId="2A50E3F3" w14:textId="77777777"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b/>
          <w:sz w:val="18"/>
          <w:szCs w:val="18"/>
        </w:rPr>
        <w:t xml:space="preserve">"LAS PARTES" </w:t>
      </w:r>
      <w:r w:rsidRPr="00AF47FF">
        <w:rPr>
          <w:rFonts w:ascii="Tahoma" w:hAnsi="Tahoma" w:cs="Tahoma"/>
          <w:sz w:val="18"/>
          <w:szCs w:val="18"/>
        </w:rPr>
        <w:t>acuerdan que para el caso de que se presenten desavenencias derivadas de la ejecución y cumplimiento del</w:t>
      </w:r>
      <w:r w:rsidRPr="00AF47FF">
        <w:rPr>
          <w:rFonts w:ascii="Tahoma" w:hAnsi="Tahoma" w:cs="Tahoma"/>
          <w:spacing w:val="1"/>
          <w:sz w:val="18"/>
          <w:szCs w:val="18"/>
        </w:rPr>
        <w:t xml:space="preserve"> </w:t>
      </w:r>
      <w:r w:rsidRPr="00AF47FF">
        <w:rPr>
          <w:rFonts w:ascii="Tahoma" w:hAnsi="Tahoma" w:cs="Tahoma"/>
          <w:sz w:val="18"/>
          <w:szCs w:val="18"/>
        </w:rPr>
        <w:t>presente</w:t>
      </w:r>
      <w:r w:rsidRPr="00AF47FF">
        <w:rPr>
          <w:rFonts w:ascii="Tahoma" w:hAnsi="Tahoma" w:cs="Tahoma"/>
          <w:spacing w:val="15"/>
          <w:sz w:val="18"/>
          <w:szCs w:val="18"/>
        </w:rPr>
        <w:t xml:space="preserve"> </w:t>
      </w:r>
      <w:r w:rsidRPr="00AF47FF">
        <w:rPr>
          <w:rFonts w:ascii="Tahoma" w:hAnsi="Tahoma" w:cs="Tahoma"/>
          <w:sz w:val="18"/>
          <w:szCs w:val="18"/>
        </w:rPr>
        <w:t>contrato</w:t>
      </w:r>
      <w:r w:rsidRPr="00AF47FF">
        <w:rPr>
          <w:rFonts w:ascii="Tahoma" w:hAnsi="Tahoma" w:cs="Tahoma"/>
          <w:spacing w:val="15"/>
          <w:sz w:val="18"/>
          <w:szCs w:val="18"/>
        </w:rPr>
        <w:t xml:space="preserve"> </w:t>
      </w:r>
      <w:r w:rsidRPr="00AF47FF">
        <w:rPr>
          <w:rFonts w:ascii="Tahoma" w:hAnsi="Tahoma" w:cs="Tahoma"/>
          <w:sz w:val="18"/>
          <w:szCs w:val="18"/>
        </w:rPr>
        <w:t>se</w:t>
      </w:r>
      <w:r w:rsidRPr="00AF47FF">
        <w:rPr>
          <w:rFonts w:ascii="Tahoma" w:hAnsi="Tahoma" w:cs="Tahoma"/>
          <w:spacing w:val="15"/>
          <w:sz w:val="18"/>
          <w:szCs w:val="18"/>
        </w:rPr>
        <w:t xml:space="preserve"> </w:t>
      </w:r>
      <w:r w:rsidRPr="00AF47FF">
        <w:rPr>
          <w:rFonts w:ascii="Tahoma" w:hAnsi="Tahoma" w:cs="Tahoma"/>
          <w:sz w:val="18"/>
          <w:szCs w:val="18"/>
        </w:rPr>
        <w:t>someterán</w:t>
      </w:r>
      <w:r w:rsidRPr="00AF47FF">
        <w:rPr>
          <w:rFonts w:ascii="Tahoma" w:hAnsi="Tahoma" w:cs="Tahoma"/>
          <w:spacing w:val="15"/>
          <w:sz w:val="18"/>
          <w:szCs w:val="18"/>
        </w:rPr>
        <w:t xml:space="preserve"> </w:t>
      </w:r>
      <w:r w:rsidRPr="00AF47FF">
        <w:rPr>
          <w:rFonts w:ascii="Tahoma" w:hAnsi="Tahoma" w:cs="Tahoma"/>
          <w:sz w:val="18"/>
          <w:szCs w:val="18"/>
        </w:rPr>
        <w:t>al</w:t>
      </w:r>
      <w:r w:rsidRPr="00AF47FF">
        <w:rPr>
          <w:rFonts w:ascii="Tahoma" w:hAnsi="Tahoma" w:cs="Tahoma"/>
          <w:spacing w:val="15"/>
          <w:sz w:val="18"/>
          <w:szCs w:val="18"/>
        </w:rPr>
        <w:t xml:space="preserve"> </w:t>
      </w:r>
      <w:r w:rsidRPr="00AF47FF">
        <w:rPr>
          <w:rFonts w:ascii="Tahoma" w:hAnsi="Tahoma" w:cs="Tahoma"/>
          <w:sz w:val="18"/>
          <w:szCs w:val="18"/>
        </w:rPr>
        <w:t>procedimiento</w:t>
      </w:r>
      <w:r w:rsidRPr="00AF47FF">
        <w:rPr>
          <w:rFonts w:ascii="Tahoma" w:hAnsi="Tahoma" w:cs="Tahoma"/>
          <w:spacing w:val="15"/>
          <w:sz w:val="18"/>
          <w:szCs w:val="18"/>
        </w:rPr>
        <w:t xml:space="preserve"> </w:t>
      </w:r>
      <w:r w:rsidRPr="00AF47FF">
        <w:rPr>
          <w:rFonts w:ascii="Tahoma" w:hAnsi="Tahoma" w:cs="Tahoma"/>
          <w:sz w:val="18"/>
          <w:szCs w:val="18"/>
        </w:rPr>
        <w:t>de</w:t>
      </w:r>
      <w:r w:rsidRPr="00AF47FF">
        <w:rPr>
          <w:rFonts w:ascii="Tahoma" w:hAnsi="Tahoma" w:cs="Tahoma"/>
          <w:spacing w:val="15"/>
          <w:sz w:val="18"/>
          <w:szCs w:val="18"/>
        </w:rPr>
        <w:t xml:space="preserve"> </w:t>
      </w:r>
      <w:r w:rsidRPr="00AF47FF">
        <w:rPr>
          <w:rFonts w:ascii="Tahoma" w:hAnsi="Tahoma" w:cs="Tahoma"/>
          <w:sz w:val="18"/>
          <w:szCs w:val="18"/>
        </w:rPr>
        <w:t>conciliación</w:t>
      </w:r>
      <w:r w:rsidRPr="00AF47FF">
        <w:rPr>
          <w:rFonts w:ascii="Tahoma" w:hAnsi="Tahoma" w:cs="Tahoma"/>
          <w:spacing w:val="15"/>
          <w:sz w:val="18"/>
          <w:szCs w:val="18"/>
        </w:rPr>
        <w:t xml:space="preserve"> </w:t>
      </w:r>
      <w:r w:rsidRPr="00AF47FF">
        <w:rPr>
          <w:rFonts w:ascii="Tahoma" w:hAnsi="Tahoma" w:cs="Tahoma"/>
          <w:sz w:val="18"/>
          <w:szCs w:val="18"/>
        </w:rPr>
        <w:t>establecido</w:t>
      </w:r>
      <w:r w:rsidRPr="00AF47FF">
        <w:rPr>
          <w:rFonts w:ascii="Tahoma" w:hAnsi="Tahoma" w:cs="Tahoma"/>
          <w:spacing w:val="15"/>
          <w:sz w:val="18"/>
          <w:szCs w:val="18"/>
        </w:rPr>
        <w:t xml:space="preserve"> </w:t>
      </w:r>
      <w:r w:rsidRPr="00AF47FF">
        <w:rPr>
          <w:rFonts w:ascii="Tahoma" w:hAnsi="Tahoma" w:cs="Tahoma"/>
          <w:sz w:val="18"/>
          <w:szCs w:val="18"/>
        </w:rPr>
        <w:t>en</w:t>
      </w:r>
      <w:r w:rsidRPr="00AF47FF">
        <w:rPr>
          <w:rFonts w:ascii="Tahoma" w:hAnsi="Tahoma" w:cs="Tahoma"/>
          <w:spacing w:val="15"/>
          <w:sz w:val="18"/>
          <w:szCs w:val="18"/>
        </w:rPr>
        <w:t xml:space="preserve"> </w:t>
      </w:r>
      <w:r w:rsidRPr="00AF47FF">
        <w:rPr>
          <w:rFonts w:ascii="Tahoma" w:hAnsi="Tahoma" w:cs="Tahoma"/>
          <w:sz w:val="18"/>
          <w:szCs w:val="18"/>
        </w:rPr>
        <w:t>los</w:t>
      </w:r>
      <w:r w:rsidRPr="00AF47FF">
        <w:rPr>
          <w:rFonts w:ascii="Tahoma" w:hAnsi="Tahoma" w:cs="Tahoma"/>
          <w:spacing w:val="15"/>
          <w:sz w:val="18"/>
          <w:szCs w:val="18"/>
        </w:rPr>
        <w:t xml:space="preserve"> </w:t>
      </w:r>
      <w:r w:rsidRPr="00AF47FF">
        <w:rPr>
          <w:rFonts w:ascii="Tahoma" w:hAnsi="Tahoma" w:cs="Tahoma"/>
          <w:sz w:val="18"/>
          <w:szCs w:val="18"/>
        </w:rPr>
        <w:t>artículos</w:t>
      </w:r>
      <w:r w:rsidRPr="00AF47FF">
        <w:rPr>
          <w:rFonts w:ascii="Tahoma" w:hAnsi="Tahoma" w:cs="Tahoma"/>
          <w:spacing w:val="15"/>
          <w:sz w:val="18"/>
          <w:szCs w:val="18"/>
        </w:rPr>
        <w:t xml:space="preserve"> </w:t>
      </w:r>
      <w:r w:rsidRPr="00AF47FF">
        <w:rPr>
          <w:rFonts w:ascii="Tahoma" w:hAnsi="Tahoma" w:cs="Tahoma"/>
          <w:sz w:val="18"/>
          <w:szCs w:val="18"/>
        </w:rPr>
        <w:t>77,</w:t>
      </w:r>
      <w:r w:rsidRPr="00AF47FF">
        <w:rPr>
          <w:rFonts w:ascii="Tahoma" w:hAnsi="Tahoma" w:cs="Tahoma"/>
          <w:spacing w:val="15"/>
          <w:sz w:val="18"/>
          <w:szCs w:val="18"/>
        </w:rPr>
        <w:t xml:space="preserve"> </w:t>
      </w:r>
      <w:r w:rsidRPr="00AF47FF">
        <w:rPr>
          <w:rFonts w:ascii="Tahoma" w:hAnsi="Tahoma" w:cs="Tahoma"/>
          <w:sz w:val="18"/>
          <w:szCs w:val="18"/>
        </w:rPr>
        <w:t>78,</w:t>
      </w:r>
      <w:r w:rsidRPr="00AF47FF">
        <w:rPr>
          <w:rFonts w:ascii="Tahoma" w:hAnsi="Tahoma" w:cs="Tahoma"/>
          <w:spacing w:val="15"/>
          <w:sz w:val="18"/>
          <w:szCs w:val="18"/>
        </w:rPr>
        <w:t xml:space="preserve"> </w:t>
      </w:r>
      <w:r w:rsidRPr="00AF47FF">
        <w:rPr>
          <w:rFonts w:ascii="Tahoma" w:hAnsi="Tahoma" w:cs="Tahoma"/>
          <w:sz w:val="18"/>
          <w:szCs w:val="18"/>
        </w:rPr>
        <w:t>79</w:t>
      </w:r>
      <w:r w:rsidRPr="00AF47FF">
        <w:rPr>
          <w:rFonts w:ascii="Tahoma" w:hAnsi="Tahoma" w:cs="Tahoma"/>
          <w:spacing w:val="15"/>
          <w:sz w:val="18"/>
          <w:szCs w:val="18"/>
        </w:rPr>
        <w:t xml:space="preserve"> </w:t>
      </w:r>
      <w:r w:rsidRPr="00AF47FF">
        <w:rPr>
          <w:rFonts w:ascii="Tahoma" w:hAnsi="Tahoma" w:cs="Tahoma"/>
          <w:sz w:val="18"/>
          <w:szCs w:val="18"/>
        </w:rPr>
        <w:t>de</w:t>
      </w:r>
      <w:r w:rsidRPr="00AF47FF">
        <w:rPr>
          <w:rFonts w:ascii="Tahoma" w:hAnsi="Tahoma" w:cs="Tahoma"/>
          <w:spacing w:val="15"/>
          <w:sz w:val="18"/>
          <w:szCs w:val="18"/>
        </w:rPr>
        <w:t xml:space="preserve"> </w:t>
      </w:r>
      <w:r w:rsidRPr="00AF47FF">
        <w:rPr>
          <w:rFonts w:ascii="Tahoma" w:hAnsi="Tahoma" w:cs="Tahoma"/>
          <w:sz w:val="18"/>
          <w:szCs w:val="18"/>
        </w:rPr>
        <w:t>la</w:t>
      </w:r>
      <w:r w:rsidRPr="00AF47FF">
        <w:rPr>
          <w:rFonts w:ascii="Tahoma" w:hAnsi="Tahoma" w:cs="Tahoma"/>
          <w:spacing w:val="15"/>
          <w:sz w:val="18"/>
          <w:szCs w:val="18"/>
        </w:rPr>
        <w:t xml:space="preserve"> </w:t>
      </w:r>
      <w:r w:rsidRPr="00AF47FF">
        <w:rPr>
          <w:rFonts w:ascii="Tahoma" w:hAnsi="Tahoma" w:cs="Tahoma"/>
          <w:b/>
          <w:sz w:val="18"/>
          <w:szCs w:val="18"/>
        </w:rPr>
        <w:t>"LAASSP"</w:t>
      </w:r>
      <w:r w:rsidRPr="00AF47FF">
        <w:rPr>
          <w:rFonts w:ascii="Tahoma" w:hAnsi="Tahoma" w:cs="Tahoma"/>
          <w:sz w:val="18"/>
          <w:szCs w:val="18"/>
        </w:rPr>
        <w:t>,</w:t>
      </w:r>
      <w:r w:rsidRPr="00AF47FF">
        <w:rPr>
          <w:rFonts w:ascii="Tahoma" w:hAnsi="Tahoma" w:cs="Tahoma"/>
          <w:spacing w:val="15"/>
          <w:sz w:val="18"/>
          <w:szCs w:val="18"/>
        </w:rPr>
        <w:t xml:space="preserve"> </w:t>
      </w:r>
      <w:r w:rsidRPr="00AF47FF">
        <w:rPr>
          <w:rFonts w:ascii="Tahoma" w:hAnsi="Tahoma" w:cs="Tahoma"/>
          <w:sz w:val="18"/>
          <w:szCs w:val="18"/>
        </w:rPr>
        <w:t>y</w:t>
      </w:r>
      <w:r w:rsidRPr="00AF47FF">
        <w:rPr>
          <w:rFonts w:ascii="Tahoma" w:hAnsi="Tahoma" w:cs="Tahoma"/>
          <w:spacing w:val="15"/>
          <w:sz w:val="18"/>
          <w:szCs w:val="18"/>
        </w:rPr>
        <w:t xml:space="preserve"> </w:t>
      </w:r>
      <w:r w:rsidRPr="00AF47FF">
        <w:rPr>
          <w:rFonts w:ascii="Tahoma" w:hAnsi="Tahoma" w:cs="Tahoma"/>
          <w:sz w:val="18"/>
          <w:szCs w:val="18"/>
        </w:rPr>
        <w:t>126</w:t>
      </w:r>
      <w:r w:rsidRPr="00AF47FF">
        <w:rPr>
          <w:rFonts w:ascii="Tahoma" w:hAnsi="Tahoma" w:cs="Tahoma"/>
          <w:spacing w:val="15"/>
          <w:sz w:val="18"/>
          <w:szCs w:val="18"/>
        </w:rPr>
        <w:t xml:space="preserve"> </w:t>
      </w:r>
      <w:r w:rsidRPr="00AF47FF">
        <w:rPr>
          <w:rFonts w:ascii="Tahoma" w:hAnsi="Tahoma" w:cs="Tahoma"/>
          <w:sz w:val="18"/>
          <w:szCs w:val="18"/>
        </w:rPr>
        <w:t>al</w:t>
      </w:r>
      <w:r w:rsidRPr="00AF47FF">
        <w:rPr>
          <w:rFonts w:ascii="Tahoma" w:hAnsi="Tahoma" w:cs="Tahoma"/>
          <w:spacing w:val="-48"/>
          <w:sz w:val="18"/>
          <w:szCs w:val="18"/>
        </w:rPr>
        <w:t xml:space="preserve"> </w:t>
      </w:r>
      <w:r w:rsidRPr="00AF47FF">
        <w:rPr>
          <w:rFonts w:ascii="Tahoma" w:hAnsi="Tahoma" w:cs="Tahoma"/>
          <w:sz w:val="18"/>
          <w:szCs w:val="18"/>
        </w:rPr>
        <w:t>136 de su Reglamento y al Decreto por el que se establecen las acciones administrativas que deberá implementar la Administración</w:t>
      </w:r>
      <w:r w:rsidRPr="00AF47FF">
        <w:rPr>
          <w:rFonts w:ascii="Tahoma" w:hAnsi="Tahoma" w:cs="Tahoma"/>
          <w:spacing w:val="1"/>
          <w:sz w:val="18"/>
          <w:szCs w:val="18"/>
        </w:rPr>
        <w:t xml:space="preserve"> </w:t>
      </w:r>
      <w:r w:rsidRPr="00AF47FF">
        <w:rPr>
          <w:rFonts w:ascii="Tahoma" w:hAnsi="Tahoma" w:cs="Tahoma"/>
          <w:sz w:val="18"/>
          <w:szCs w:val="18"/>
        </w:rPr>
        <w:t>Pública Federal para llevar a cabo la conciliación o la celebración de convenios o acuerdos previstos en las leyes respectivas como</w:t>
      </w:r>
      <w:r w:rsidRPr="00AF47FF">
        <w:rPr>
          <w:rFonts w:ascii="Tahoma" w:hAnsi="Tahoma" w:cs="Tahoma"/>
          <w:spacing w:val="1"/>
          <w:sz w:val="18"/>
          <w:szCs w:val="18"/>
        </w:rPr>
        <w:t xml:space="preserve"> </w:t>
      </w:r>
      <w:r w:rsidRPr="00AF47FF">
        <w:rPr>
          <w:rFonts w:ascii="Tahoma" w:hAnsi="Tahoma" w:cs="Tahoma"/>
          <w:sz w:val="18"/>
          <w:szCs w:val="18"/>
        </w:rPr>
        <w:t>medios alternativos de solución de controversias, publicado en el Diario Oficial de la Federación el 29 de abril de 2016.</w:t>
      </w:r>
    </w:p>
    <w:p w14:paraId="7C45A60F" w14:textId="77777777" w:rsidR="00B8527F" w:rsidRPr="00AF47FF" w:rsidRDefault="00B8527F" w:rsidP="00B8527F">
      <w:pPr>
        <w:pStyle w:val="Textoindependiente"/>
        <w:ind w:right="48"/>
        <w:rPr>
          <w:rFonts w:ascii="Tahoma" w:hAnsi="Tahoma" w:cs="Tahoma"/>
          <w:sz w:val="18"/>
          <w:szCs w:val="18"/>
        </w:rPr>
      </w:pPr>
    </w:p>
    <w:p w14:paraId="170083EA" w14:textId="77777777"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sz w:val="18"/>
          <w:szCs w:val="18"/>
        </w:rPr>
        <w:t>La solicitud de conciliación se presentará mediante escrito, el cual contendrá los requisitos contenidos en el artículo 15 de la Ley</w:t>
      </w:r>
      <w:r w:rsidRPr="00AF47FF">
        <w:rPr>
          <w:rFonts w:ascii="Tahoma" w:hAnsi="Tahoma" w:cs="Tahoma"/>
          <w:spacing w:val="1"/>
          <w:sz w:val="18"/>
          <w:szCs w:val="18"/>
        </w:rPr>
        <w:t xml:space="preserve"> </w:t>
      </w:r>
      <w:r w:rsidRPr="00AF47FF">
        <w:rPr>
          <w:rFonts w:ascii="Tahoma" w:hAnsi="Tahoma" w:cs="Tahoma"/>
          <w:sz w:val="18"/>
          <w:szCs w:val="18"/>
        </w:rPr>
        <w:t>Federal de Procedimiento Administrativo, además, hará referencia al número de contrato, al servidor público encargado de su</w:t>
      </w:r>
      <w:r w:rsidRPr="00AF47FF">
        <w:rPr>
          <w:rFonts w:ascii="Tahoma" w:hAnsi="Tahoma" w:cs="Tahoma"/>
          <w:spacing w:val="1"/>
          <w:sz w:val="18"/>
          <w:szCs w:val="18"/>
        </w:rPr>
        <w:t xml:space="preserve"> </w:t>
      </w:r>
      <w:r w:rsidRPr="00AF47FF">
        <w:rPr>
          <w:rFonts w:ascii="Tahoma" w:hAnsi="Tahoma" w:cs="Tahoma"/>
          <w:sz w:val="18"/>
          <w:szCs w:val="18"/>
        </w:rPr>
        <w:t>administración, objeto, vigencia y monto del contrato, señalando, en su caso, sobre la existencia de convenios modificatorios,</w:t>
      </w:r>
      <w:r w:rsidRPr="00AF47FF">
        <w:rPr>
          <w:rFonts w:ascii="Tahoma" w:hAnsi="Tahoma" w:cs="Tahoma"/>
          <w:spacing w:val="1"/>
          <w:sz w:val="18"/>
          <w:szCs w:val="18"/>
        </w:rPr>
        <w:t xml:space="preserve"> </w:t>
      </w:r>
      <w:r w:rsidRPr="00AF47FF">
        <w:rPr>
          <w:rFonts w:ascii="Tahoma" w:hAnsi="Tahoma" w:cs="Tahoma"/>
          <w:sz w:val="18"/>
          <w:szCs w:val="18"/>
        </w:rPr>
        <w:t>debiendo adjuntar copia de los instrumentos consensuales debidamente suscritos.</w:t>
      </w:r>
    </w:p>
    <w:p w14:paraId="09D1623B" w14:textId="77777777" w:rsidR="00B8527F" w:rsidRPr="00AF47FF" w:rsidRDefault="00B8527F" w:rsidP="00B8527F">
      <w:pPr>
        <w:pStyle w:val="Ttulo1"/>
        <w:spacing w:before="0" w:line="240" w:lineRule="auto"/>
        <w:ind w:right="48"/>
        <w:rPr>
          <w:rFonts w:ascii="Tahoma" w:hAnsi="Tahoma" w:cs="Tahoma"/>
          <w:color w:val="auto"/>
          <w:sz w:val="18"/>
          <w:szCs w:val="18"/>
        </w:rPr>
      </w:pPr>
    </w:p>
    <w:p w14:paraId="40B22A14" w14:textId="77777777" w:rsidR="00B8527F" w:rsidRPr="00AF47FF" w:rsidRDefault="00B8527F" w:rsidP="00B8527F">
      <w:pPr>
        <w:pStyle w:val="Ttulo1"/>
        <w:spacing w:before="0" w:line="240" w:lineRule="auto"/>
        <w:ind w:right="48"/>
        <w:rPr>
          <w:rFonts w:ascii="Tahoma" w:hAnsi="Tahoma" w:cs="Tahoma"/>
          <w:color w:val="auto"/>
          <w:sz w:val="18"/>
          <w:szCs w:val="18"/>
        </w:rPr>
      </w:pPr>
      <w:bookmarkStart w:id="94" w:name="_Toc102651825"/>
      <w:bookmarkStart w:id="95" w:name="_Toc103948847"/>
      <w:r w:rsidRPr="00AF47FF">
        <w:rPr>
          <w:rFonts w:ascii="Tahoma" w:hAnsi="Tahoma" w:cs="Tahoma"/>
          <w:color w:val="auto"/>
          <w:sz w:val="18"/>
          <w:szCs w:val="18"/>
        </w:rPr>
        <w:t>TRIGÉSIMA CUARTA. DOMICILIOS</w:t>
      </w:r>
      <w:bookmarkEnd w:id="94"/>
      <w:bookmarkEnd w:id="95"/>
    </w:p>
    <w:p w14:paraId="0E052765" w14:textId="77777777"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b/>
          <w:sz w:val="18"/>
          <w:szCs w:val="18"/>
        </w:rPr>
        <w:t xml:space="preserve">"LAS PARTES" </w:t>
      </w:r>
      <w:r w:rsidRPr="00AF47FF">
        <w:rPr>
          <w:rFonts w:ascii="Tahoma" w:hAnsi="Tahoma" w:cs="Tahoma"/>
          <w:sz w:val="18"/>
          <w:szCs w:val="18"/>
        </w:rPr>
        <w:t>señalan como sus domicilios legales para todos los efectos a que haya lugar y que se relacionan en el presente</w:t>
      </w:r>
      <w:r w:rsidRPr="00AF47FF">
        <w:rPr>
          <w:rFonts w:ascii="Tahoma" w:hAnsi="Tahoma" w:cs="Tahoma"/>
          <w:spacing w:val="1"/>
          <w:sz w:val="18"/>
          <w:szCs w:val="18"/>
        </w:rPr>
        <w:t xml:space="preserve"> </w:t>
      </w:r>
      <w:r w:rsidRPr="00AF47FF">
        <w:rPr>
          <w:rFonts w:ascii="Tahoma" w:hAnsi="Tahoma" w:cs="Tahoma"/>
          <w:sz w:val="18"/>
          <w:szCs w:val="18"/>
        </w:rPr>
        <w:t>contrato, los que se indican en el apartado de Declaraciones, por lo que cualquier notificación judicial o extrajudicial, emplazamiento,</w:t>
      </w:r>
      <w:r w:rsidRPr="00AF47FF">
        <w:rPr>
          <w:rFonts w:ascii="Tahoma" w:hAnsi="Tahoma" w:cs="Tahoma"/>
          <w:spacing w:val="1"/>
          <w:sz w:val="18"/>
          <w:szCs w:val="18"/>
        </w:rPr>
        <w:t xml:space="preserve"> </w:t>
      </w:r>
      <w:r w:rsidRPr="00AF47FF">
        <w:rPr>
          <w:rFonts w:ascii="Tahoma" w:hAnsi="Tahoma" w:cs="Tahoma"/>
          <w:sz w:val="18"/>
          <w:szCs w:val="18"/>
        </w:rPr>
        <w:t>requerimiento</w:t>
      </w:r>
      <w:r w:rsidRPr="00AF47FF">
        <w:rPr>
          <w:rFonts w:ascii="Tahoma" w:hAnsi="Tahoma" w:cs="Tahoma"/>
          <w:spacing w:val="32"/>
          <w:sz w:val="18"/>
          <w:szCs w:val="18"/>
        </w:rPr>
        <w:t xml:space="preserve"> </w:t>
      </w:r>
      <w:r w:rsidRPr="00AF47FF">
        <w:rPr>
          <w:rFonts w:ascii="Tahoma" w:hAnsi="Tahoma" w:cs="Tahoma"/>
          <w:sz w:val="18"/>
          <w:szCs w:val="18"/>
        </w:rPr>
        <w:t>o</w:t>
      </w:r>
      <w:r w:rsidRPr="00AF47FF">
        <w:rPr>
          <w:rFonts w:ascii="Tahoma" w:hAnsi="Tahoma" w:cs="Tahoma"/>
          <w:spacing w:val="32"/>
          <w:sz w:val="18"/>
          <w:szCs w:val="18"/>
        </w:rPr>
        <w:t xml:space="preserve"> </w:t>
      </w:r>
      <w:r w:rsidRPr="00AF47FF">
        <w:rPr>
          <w:rFonts w:ascii="Tahoma" w:hAnsi="Tahoma" w:cs="Tahoma"/>
          <w:sz w:val="18"/>
          <w:szCs w:val="18"/>
        </w:rPr>
        <w:t>diligencia</w:t>
      </w:r>
      <w:r w:rsidRPr="00AF47FF">
        <w:rPr>
          <w:rFonts w:ascii="Tahoma" w:hAnsi="Tahoma" w:cs="Tahoma"/>
          <w:spacing w:val="33"/>
          <w:sz w:val="18"/>
          <w:szCs w:val="18"/>
        </w:rPr>
        <w:t xml:space="preserve"> </w:t>
      </w:r>
      <w:r w:rsidRPr="00AF47FF">
        <w:rPr>
          <w:rFonts w:ascii="Tahoma" w:hAnsi="Tahoma" w:cs="Tahoma"/>
          <w:sz w:val="18"/>
          <w:szCs w:val="18"/>
        </w:rPr>
        <w:t>que</w:t>
      </w:r>
      <w:r w:rsidRPr="00AF47FF">
        <w:rPr>
          <w:rFonts w:ascii="Tahoma" w:hAnsi="Tahoma" w:cs="Tahoma"/>
          <w:spacing w:val="32"/>
          <w:sz w:val="18"/>
          <w:szCs w:val="18"/>
        </w:rPr>
        <w:t xml:space="preserve"> </w:t>
      </w:r>
      <w:r w:rsidRPr="00AF47FF">
        <w:rPr>
          <w:rFonts w:ascii="Tahoma" w:hAnsi="Tahoma" w:cs="Tahoma"/>
          <w:sz w:val="18"/>
          <w:szCs w:val="18"/>
        </w:rPr>
        <w:t>en</w:t>
      </w:r>
      <w:r w:rsidRPr="00AF47FF">
        <w:rPr>
          <w:rFonts w:ascii="Tahoma" w:hAnsi="Tahoma" w:cs="Tahoma"/>
          <w:spacing w:val="32"/>
          <w:sz w:val="18"/>
          <w:szCs w:val="18"/>
        </w:rPr>
        <w:t xml:space="preserve"> </w:t>
      </w:r>
      <w:r w:rsidRPr="00AF47FF">
        <w:rPr>
          <w:rFonts w:ascii="Tahoma" w:hAnsi="Tahoma" w:cs="Tahoma"/>
          <w:sz w:val="18"/>
          <w:szCs w:val="18"/>
        </w:rPr>
        <w:t>dichos</w:t>
      </w:r>
      <w:r w:rsidRPr="00AF47FF">
        <w:rPr>
          <w:rFonts w:ascii="Tahoma" w:hAnsi="Tahoma" w:cs="Tahoma"/>
          <w:spacing w:val="33"/>
          <w:sz w:val="18"/>
          <w:szCs w:val="18"/>
        </w:rPr>
        <w:t xml:space="preserve"> </w:t>
      </w:r>
      <w:r w:rsidRPr="00AF47FF">
        <w:rPr>
          <w:rFonts w:ascii="Tahoma" w:hAnsi="Tahoma" w:cs="Tahoma"/>
          <w:sz w:val="18"/>
          <w:szCs w:val="18"/>
        </w:rPr>
        <w:t>domicilios</w:t>
      </w:r>
      <w:r w:rsidRPr="00AF47FF">
        <w:rPr>
          <w:rFonts w:ascii="Tahoma" w:hAnsi="Tahoma" w:cs="Tahoma"/>
          <w:spacing w:val="32"/>
          <w:sz w:val="18"/>
          <w:szCs w:val="18"/>
        </w:rPr>
        <w:t xml:space="preserve"> </w:t>
      </w:r>
      <w:r w:rsidRPr="00AF47FF">
        <w:rPr>
          <w:rFonts w:ascii="Tahoma" w:hAnsi="Tahoma" w:cs="Tahoma"/>
          <w:sz w:val="18"/>
          <w:szCs w:val="18"/>
        </w:rPr>
        <w:t>se</w:t>
      </w:r>
      <w:r w:rsidRPr="00AF47FF">
        <w:rPr>
          <w:rFonts w:ascii="Tahoma" w:hAnsi="Tahoma" w:cs="Tahoma"/>
          <w:spacing w:val="32"/>
          <w:sz w:val="18"/>
          <w:szCs w:val="18"/>
        </w:rPr>
        <w:t xml:space="preserve"> </w:t>
      </w:r>
      <w:r w:rsidRPr="00AF47FF">
        <w:rPr>
          <w:rFonts w:ascii="Tahoma" w:hAnsi="Tahoma" w:cs="Tahoma"/>
          <w:sz w:val="18"/>
          <w:szCs w:val="18"/>
        </w:rPr>
        <w:t>practique,</w:t>
      </w:r>
      <w:r w:rsidRPr="00AF47FF">
        <w:rPr>
          <w:rFonts w:ascii="Tahoma" w:hAnsi="Tahoma" w:cs="Tahoma"/>
          <w:spacing w:val="33"/>
          <w:sz w:val="18"/>
          <w:szCs w:val="18"/>
        </w:rPr>
        <w:t xml:space="preserve"> </w:t>
      </w:r>
      <w:r w:rsidRPr="00AF47FF">
        <w:rPr>
          <w:rFonts w:ascii="Tahoma" w:hAnsi="Tahoma" w:cs="Tahoma"/>
          <w:sz w:val="18"/>
          <w:szCs w:val="18"/>
        </w:rPr>
        <w:t>será</w:t>
      </w:r>
      <w:r w:rsidRPr="00AF47FF">
        <w:rPr>
          <w:rFonts w:ascii="Tahoma" w:hAnsi="Tahoma" w:cs="Tahoma"/>
          <w:spacing w:val="32"/>
          <w:sz w:val="18"/>
          <w:szCs w:val="18"/>
        </w:rPr>
        <w:t xml:space="preserve"> </w:t>
      </w:r>
      <w:r w:rsidRPr="00AF47FF">
        <w:rPr>
          <w:rFonts w:ascii="Tahoma" w:hAnsi="Tahoma" w:cs="Tahoma"/>
          <w:sz w:val="18"/>
          <w:szCs w:val="18"/>
        </w:rPr>
        <w:t>enteramente</w:t>
      </w:r>
      <w:r w:rsidRPr="00AF47FF">
        <w:rPr>
          <w:rFonts w:ascii="Tahoma" w:hAnsi="Tahoma" w:cs="Tahoma"/>
          <w:spacing w:val="33"/>
          <w:sz w:val="18"/>
          <w:szCs w:val="18"/>
        </w:rPr>
        <w:t xml:space="preserve"> </w:t>
      </w:r>
      <w:r w:rsidRPr="00AF47FF">
        <w:rPr>
          <w:rFonts w:ascii="Tahoma" w:hAnsi="Tahoma" w:cs="Tahoma"/>
          <w:sz w:val="18"/>
          <w:szCs w:val="18"/>
        </w:rPr>
        <w:t>válida,</w:t>
      </w:r>
      <w:r w:rsidRPr="00AF47FF">
        <w:rPr>
          <w:rFonts w:ascii="Tahoma" w:hAnsi="Tahoma" w:cs="Tahoma"/>
          <w:spacing w:val="32"/>
          <w:sz w:val="18"/>
          <w:szCs w:val="18"/>
        </w:rPr>
        <w:t xml:space="preserve"> </w:t>
      </w:r>
      <w:r w:rsidRPr="00AF47FF">
        <w:rPr>
          <w:rFonts w:ascii="Tahoma" w:hAnsi="Tahoma" w:cs="Tahoma"/>
          <w:sz w:val="18"/>
          <w:szCs w:val="18"/>
        </w:rPr>
        <w:t>al</w:t>
      </w:r>
      <w:r w:rsidRPr="00AF47FF">
        <w:rPr>
          <w:rFonts w:ascii="Tahoma" w:hAnsi="Tahoma" w:cs="Tahoma"/>
          <w:spacing w:val="32"/>
          <w:sz w:val="18"/>
          <w:szCs w:val="18"/>
        </w:rPr>
        <w:t xml:space="preserve"> </w:t>
      </w:r>
      <w:r w:rsidRPr="00AF47FF">
        <w:rPr>
          <w:rFonts w:ascii="Tahoma" w:hAnsi="Tahoma" w:cs="Tahoma"/>
          <w:sz w:val="18"/>
          <w:szCs w:val="18"/>
        </w:rPr>
        <w:t>tenor</w:t>
      </w:r>
      <w:r w:rsidRPr="00AF47FF">
        <w:rPr>
          <w:rFonts w:ascii="Tahoma" w:hAnsi="Tahoma" w:cs="Tahoma"/>
          <w:spacing w:val="33"/>
          <w:sz w:val="18"/>
          <w:szCs w:val="18"/>
        </w:rPr>
        <w:t xml:space="preserve"> </w:t>
      </w:r>
      <w:r w:rsidRPr="00AF47FF">
        <w:rPr>
          <w:rFonts w:ascii="Tahoma" w:hAnsi="Tahoma" w:cs="Tahoma"/>
          <w:sz w:val="18"/>
          <w:szCs w:val="18"/>
        </w:rPr>
        <w:t>de</w:t>
      </w:r>
      <w:r w:rsidRPr="00AF47FF">
        <w:rPr>
          <w:rFonts w:ascii="Tahoma" w:hAnsi="Tahoma" w:cs="Tahoma"/>
          <w:spacing w:val="32"/>
          <w:sz w:val="18"/>
          <w:szCs w:val="18"/>
        </w:rPr>
        <w:t xml:space="preserve"> </w:t>
      </w:r>
      <w:r w:rsidRPr="00AF47FF">
        <w:rPr>
          <w:rFonts w:ascii="Tahoma" w:hAnsi="Tahoma" w:cs="Tahoma"/>
          <w:sz w:val="18"/>
          <w:szCs w:val="18"/>
        </w:rPr>
        <w:t>lo</w:t>
      </w:r>
      <w:r w:rsidRPr="00AF47FF">
        <w:rPr>
          <w:rFonts w:ascii="Tahoma" w:hAnsi="Tahoma" w:cs="Tahoma"/>
          <w:spacing w:val="32"/>
          <w:sz w:val="18"/>
          <w:szCs w:val="18"/>
        </w:rPr>
        <w:t xml:space="preserve"> </w:t>
      </w:r>
      <w:r w:rsidRPr="00AF47FF">
        <w:rPr>
          <w:rFonts w:ascii="Tahoma" w:hAnsi="Tahoma" w:cs="Tahoma"/>
          <w:sz w:val="18"/>
          <w:szCs w:val="18"/>
        </w:rPr>
        <w:t>dispuesto</w:t>
      </w:r>
      <w:r w:rsidRPr="00AF47FF">
        <w:rPr>
          <w:rFonts w:ascii="Tahoma" w:hAnsi="Tahoma" w:cs="Tahoma"/>
          <w:spacing w:val="33"/>
          <w:sz w:val="18"/>
          <w:szCs w:val="18"/>
        </w:rPr>
        <w:t xml:space="preserve"> </w:t>
      </w:r>
      <w:r w:rsidRPr="00AF47FF">
        <w:rPr>
          <w:rFonts w:ascii="Tahoma" w:hAnsi="Tahoma" w:cs="Tahoma"/>
          <w:sz w:val="18"/>
          <w:szCs w:val="18"/>
        </w:rPr>
        <w:t>en</w:t>
      </w:r>
      <w:r w:rsidRPr="00AF47FF">
        <w:rPr>
          <w:rFonts w:ascii="Tahoma" w:hAnsi="Tahoma" w:cs="Tahoma"/>
          <w:spacing w:val="32"/>
          <w:sz w:val="18"/>
          <w:szCs w:val="18"/>
        </w:rPr>
        <w:t xml:space="preserve"> </w:t>
      </w:r>
      <w:r w:rsidRPr="00AF47FF">
        <w:rPr>
          <w:rFonts w:ascii="Tahoma" w:hAnsi="Tahoma" w:cs="Tahoma"/>
          <w:sz w:val="18"/>
          <w:szCs w:val="18"/>
        </w:rPr>
        <w:t>el</w:t>
      </w:r>
      <w:r w:rsidRPr="00AF47FF">
        <w:rPr>
          <w:rFonts w:ascii="Tahoma" w:hAnsi="Tahoma" w:cs="Tahoma"/>
          <w:spacing w:val="32"/>
          <w:sz w:val="18"/>
          <w:szCs w:val="18"/>
        </w:rPr>
        <w:t xml:space="preserve"> </w:t>
      </w:r>
      <w:r w:rsidRPr="00AF47FF">
        <w:rPr>
          <w:rFonts w:ascii="Tahoma" w:hAnsi="Tahoma" w:cs="Tahoma"/>
          <w:sz w:val="18"/>
          <w:szCs w:val="18"/>
        </w:rPr>
        <w:t>Título</w:t>
      </w:r>
      <w:r w:rsidRPr="00AF47FF">
        <w:rPr>
          <w:rFonts w:ascii="Tahoma" w:hAnsi="Tahoma" w:cs="Tahoma"/>
          <w:spacing w:val="-47"/>
          <w:sz w:val="18"/>
          <w:szCs w:val="18"/>
        </w:rPr>
        <w:t xml:space="preserve"> </w:t>
      </w:r>
      <w:r w:rsidRPr="00AF47FF">
        <w:rPr>
          <w:rFonts w:ascii="Tahoma" w:hAnsi="Tahoma" w:cs="Tahoma"/>
          <w:sz w:val="18"/>
          <w:szCs w:val="18"/>
        </w:rPr>
        <w:t>Tercero del Código Civil Federal y sus correlativos en los Estados de la República Mexicana.</w:t>
      </w:r>
    </w:p>
    <w:p w14:paraId="76C51745" w14:textId="77777777" w:rsidR="00B8527F" w:rsidRPr="00AF47FF" w:rsidRDefault="00B8527F" w:rsidP="00B8527F">
      <w:pPr>
        <w:pStyle w:val="Ttulo1"/>
        <w:spacing w:before="0" w:line="240" w:lineRule="auto"/>
        <w:ind w:right="48"/>
        <w:rPr>
          <w:rFonts w:ascii="Tahoma" w:hAnsi="Tahoma" w:cs="Tahoma"/>
          <w:color w:val="auto"/>
          <w:sz w:val="18"/>
          <w:szCs w:val="18"/>
        </w:rPr>
      </w:pPr>
    </w:p>
    <w:p w14:paraId="021A9A25" w14:textId="77777777" w:rsidR="00B8527F" w:rsidRPr="00AF47FF" w:rsidRDefault="00B8527F" w:rsidP="00B8527F">
      <w:pPr>
        <w:pStyle w:val="Ttulo1"/>
        <w:spacing w:before="0" w:line="240" w:lineRule="auto"/>
        <w:ind w:right="48"/>
        <w:rPr>
          <w:rFonts w:ascii="Tahoma" w:hAnsi="Tahoma" w:cs="Tahoma"/>
          <w:color w:val="auto"/>
          <w:sz w:val="18"/>
          <w:szCs w:val="18"/>
        </w:rPr>
      </w:pPr>
      <w:bookmarkStart w:id="96" w:name="_Toc102651826"/>
      <w:bookmarkStart w:id="97" w:name="_Toc103948848"/>
      <w:r w:rsidRPr="00AF47FF">
        <w:rPr>
          <w:rFonts w:ascii="Tahoma" w:hAnsi="Tahoma" w:cs="Tahoma"/>
          <w:color w:val="auto"/>
          <w:sz w:val="18"/>
          <w:szCs w:val="18"/>
        </w:rPr>
        <w:t>TRIGÉSIMA QUINTA. LEGISLACIÓN APLICABLE</w:t>
      </w:r>
      <w:bookmarkEnd w:id="96"/>
      <w:bookmarkEnd w:id="97"/>
    </w:p>
    <w:p w14:paraId="51983C75" w14:textId="68A8E54F"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b/>
          <w:sz w:val="18"/>
          <w:szCs w:val="18"/>
        </w:rPr>
        <w:t xml:space="preserve">"LAS PARTES" </w:t>
      </w:r>
      <w:r w:rsidRPr="00AF47FF">
        <w:rPr>
          <w:rFonts w:ascii="Tahoma" w:hAnsi="Tahoma" w:cs="Tahoma"/>
          <w:sz w:val="18"/>
          <w:szCs w:val="18"/>
        </w:rPr>
        <w:t xml:space="preserve">se obligan a sujetarse estrictamente para el suministro de los </w:t>
      </w:r>
      <w:r w:rsidR="00250ED3">
        <w:rPr>
          <w:rFonts w:ascii="Tahoma" w:hAnsi="Tahoma" w:cs="Tahoma"/>
          <w:sz w:val="18"/>
          <w:szCs w:val="18"/>
        </w:rPr>
        <w:t>bienes</w:t>
      </w:r>
      <w:r w:rsidRPr="00AF47FF">
        <w:rPr>
          <w:rFonts w:ascii="Tahoma" w:hAnsi="Tahoma" w:cs="Tahoma"/>
          <w:sz w:val="18"/>
          <w:szCs w:val="18"/>
        </w:rPr>
        <w:t xml:space="preserve"> objeto del presente contrato a todas y cada</w:t>
      </w:r>
      <w:r w:rsidRPr="00AF47FF">
        <w:rPr>
          <w:rFonts w:ascii="Tahoma" w:hAnsi="Tahoma" w:cs="Tahoma"/>
          <w:spacing w:val="1"/>
          <w:sz w:val="18"/>
          <w:szCs w:val="18"/>
        </w:rPr>
        <w:t xml:space="preserve"> </w:t>
      </w:r>
      <w:r w:rsidRPr="00AF47FF">
        <w:rPr>
          <w:rFonts w:ascii="Tahoma" w:hAnsi="Tahoma" w:cs="Tahoma"/>
          <w:sz w:val="18"/>
          <w:szCs w:val="18"/>
        </w:rPr>
        <w:t xml:space="preserve">una de las cláusulas que lo integran, así como la cotización y el requerimiento asociado a ésta, a la </w:t>
      </w:r>
      <w:r w:rsidRPr="00AF47FF">
        <w:rPr>
          <w:rFonts w:ascii="Tahoma" w:hAnsi="Tahoma" w:cs="Tahoma"/>
          <w:b/>
          <w:sz w:val="18"/>
          <w:szCs w:val="18"/>
        </w:rPr>
        <w:lastRenderedPageBreak/>
        <w:t>"LAASSP"</w:t>
      </w:r>
      <w:r w:rsidRPr="00AF47FF">
        <w:rPr>
          <w:rFonts w:ascii="Tahoma" w:hAnsi="Tahoma" w:cs="Tahoma"/>
          <w:sz w:val="18"/>
          <w:szCs w:val="18"/>
        </w:rPr>
        <w:t>, su Reglamento; al</w:t>
      </w:r>
      <w:r w:rsidRPr="00AF47FF">
        <w:rPr>
          <w:rFonts w:ascii="Tahoma" w:hAnsi="Tahoma" w:cs="Tahoma"/>
          <w:spacing w:val="1"/>
          <w:sz w:val="18"/>
          <w:szCs w:val="18"/>
        </w:rPr>
        <w:t xml:space="preserve"> </w:t>
      </w:r>
      <w:r w:rsidRPr="00AF47FF">
        <w:rPr>
          <w:rFonts w:ascii="Tahoma" w:hAnsi="Tahoma" w:cs="Tahoma"/>
          <w:sz w:val="18"/>
          <w:szCs w:val="18"/>
        </w:rPr>
        <w:t>Código Civil Federal; la Ley Federal de Procedimiento Administrativo; al Código Federal de Procedimientos Civiles; a la Ley Federal</w:t>
      </w:r>
      <w:r w:rsidRPr="00AF47FF">
        <w:rPr>
          <w:rFonts w:ascii="Tahoma" w:hAnsi="Tahoma" w:cs="Tahoma"/>
          <w:spacing w:val="1"/>
          <w:sz w:val="18"/>
          <w:szCs w:val="18"/>
        </w:rPr>
        <w:t xml:space="preserve"> </w:t>
      </w:r>
      <w:r w:rsidRPr="00AF47FF">
        <w:rPr>
          <w:rFonts w:ascii="Tahoma" w:hAnsi="Tahoma" w:cs="Tahoma"/>
          <w:sz w:val="18"/>
          <w:szCs w:val="18"/>
        </w:rPr>
        <w:t>de Presupuesto y Responsabilidad Hacendaria y su Reglamento, el Acuerdo por el que se expide el protocolo de actuación en</w:t>
      </w:r>
      <w:r w:rsidRPr="00AF47FF">
        <w:rPr>
          <w:rFonts w:ascii="Tahoma" w:hAnsi="Tahoma" w:cs="Tahoma"/>
          <w:spacing w:val="1"/>
          <w:sz w:val="18"/>
          <w:szCs w:val="18"/>
        </w:rPr>
        <w:t xml:space="preserve"> </w:t>
      </w:r>
      <w:r w:rsidRPr="00AF47FF">
        <w:rPr>
          <w:rFonts w:ascii="Tahoma" w:hAnsi="Tahoma" w:cs="Tahoma"/>
          <w:sz w:val="18"/>
          <w:szCs w:val="18"/>
        </w:rPr>
        <w:t>materia de contrataciones públicas, otorgamiento y prórroga de licencias, permisos, autorizaciones y concesiones y a las demás</w:t>
      </w:r>
      <w:r w:rsidRPr="00AF47FF">
        <w:rPr>
          <w:rFonts w:ascii="Tahoma" w:hAnsi="Tahoma" w:cs="Tahoma"/>
          <w:spacing w:val="1"/>
          <w:sz w:val="18"/>
          <w:szCs w:val="18"/>
        </w:rPr>
        <w:t xml:space="preserve"> </w:t>
      </w:r>
      <w:r w:rsidRPr="00AF47FF">
        <w:rPr>
          <w:rFonts w:ascii="Tahoma" w:hAnsi="Tahoma" w:cs="Tahoma"/>
          <w:sz w:val="18"/>
          <w:szCs w:val="18"/>
        </w:rPr>
        <w:t>disposiciones jurídicas aplicables, como son la Ley Federal de Protección al Consumidor y la Ley General de Responsabilidades</w:t>
      </w:r>
      <w:r w:rsidRPr="00AF47FF">
        <w:rPr>
          <w:rFonts w:ascii="Tahoma" w:hAnsi="Tahoma" w:cs="Tahoma"/>
          <w:spacing w:val="1"/>
          <w:sz w:val="18"/>
          <w:szCs w:val="18"/>
        </w:rPr>
        <w:t xml:space="preserve"> </w:t>
      </w:r>
      <w:r w:rsidRPr="00AF47FF">
        <w:rPr>
          <w:rFonts w:ascii="Tahoma" w:hAnsi="Tahoma" w:cs="Tahoma"/>
          <w:sz w:val="18"/>
          <w:szCs w:val="18"/>
        </w:rPr>
        <w:t>Administrativas.</w:t>
      </w:r>
    </w:p>
    <w:p w14:paraId="58542521" w14:textId="77777777" w:rsidR="00B8527F" w:rsidRPr="00AF47FF" w:rsidRDefault="00B8527F" w:rsidP="00B8527F">
      <w:pPr>
        <w:pStyle w:val="Ttulo1"/>
        <w:spacing w:before="0" w:line="240" w:lineRule="auto"/>
        <w:ind w:right="48"/>
        <w:rPr>
          <w:rFonts w:ascii="Tahoma" w:hAnsi="Tahoma" w:cs="Tahoma"/>
          <w:color w:val="auto"/>
          <w:sz w:val="18"/>
          <w:szCs w:val="18"/>
        </w:rPr>
      </w:pPr>
    </w:p>
    <w:p w14:paraId="2F213E8D" w14:textId="77777777" w:rsidR="00B8527F" w:rsidRPr="00AF47FF" w:rsidRDefault="00B8527F" w:rsidP="00B8527F">
      <w:pPr>
        <w:pStyle w:val="Ttulo1"/>
        <w:spacing w:before="0" w:line="240" w:lineRule="auto"/>
        <w:ind w:right="48"/>
        <w:rPr>
          <w:rFonts w:ascii="Tahoma" w:hAnsi="Tahoma" w:cs="Tahoma"/>
          <w:color w:val="auto"/>
          <w:sz w:val="18"/>
          <w:szCs w:val="18"/>
        </w:rPr>
      </w:pPr>
      <w:bookmarkStart w:id="98" w:name="_Toc102651827"/>
      <w:bookmarkStart w:id="99" w:name="_Toc103948849"/>
      <w:r w:rsidRPr="00AF47FF">
        <w:rPr>
          <w:rFonts w:ascii="Tahoma" w:hAnsi="Tahoma" w:cs="Tahoma"/>
          <w:color w:val="auto"/>
          <w:sz w:val="18"/>
          <w:szCs w:val="18"/>
        </w:rPr>
        <w:t>TRIGÉSIMA SEXTA. JURISDICCIÓN</w:t>
      </w:r>
      <w:bookmarkEnd w:id="98"/>
      <w:bookmarkEnd w:id="99"/>
    </w:p>
    <w:p w14:paraId="29697FB7" w14:textId="77777777"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b/>
          <w:sz w:val="18"/>
          <w:szCs w:val="18"/>
        </w:rPr>
        <w:t xml:space="preserve">"LAS PARTES" </w:t>
      </w:r>
      <w:r w:rsidRPr="00AF47FF">
        <w:rPr>
          <w:rFonts w:ascii="Tahoma" w:hAnsi="Tahoma" w:cs="Tahoma"/>
          <w:sz w:val="18"/>
          <w:szCs w:val="18"/>
        </w:rPr>
        <w:t>convienen que, para la interpretación y cumplimiento de este contrato, así como para lo no previsto en el mismo, se</w:t>
      </w:r>
      <w:r w:rsidRPr="00AF47FF">
        <w:rPr>
          <w:rFonts w:ascii="Tahoma" w:hAnsi="Tahoma" w:cs="Tahoma"/>
          <w:spacing w:val="1"/>
          <w:sz w:val="18"/>
          <w:szCs w:val="18"/>
        </w:rPr>
        <w:t xml:space="preserve"> </w:t>
      </w:r>
      <w:r w:rsidRPr="00AF47FF">
        <w:rPr>
          <w:rFonts w:ascii="Tahoma" w:hAnsi="Tahoma" w:cs="Tahoma"/>
          <w:sz w:val="18"/>
          <w:szCs w:val="18"/>
        </w:rPr>
        <w:t>someterán a la jurisdicción y competencia de los Tribunales Federales en la Ciudad de Mérida, renunciando expresamente al fuero</w:t>
      </w:r>
      <w:r w:rsidRPr="00AF47FF">
        <w:rPr>
          <w:rFonts w:ascii="Tahoma" w:hAnsi="Tahoma" w:cs="Tahoma"/>
          <w:spacing w:val="1"/>
          <w:sz w:val="18"/>
          <w:szCs w:val="18"/>
        </w:rPr>
        <w:t xml:space="preserve"> </w:t>
      </w:r>
      <w:r w:rsidRPr="00AF47FF">
        <w:rPr>
          <w:rFonts w:ascii="Tahoma" w:hAnsi="Tahoma" w:cs="Tahoma"/>
          <w:sz w:val="18"/>
          <w:szCs w:val="18"/>
        </w:rPr>
        <w:t>que pudiera corresponderles debido a su domicilio actual o futuro.</w:t>
      </w:r>
    </w:p>
    <w:p w14:paraId="4F5556D0" w14:textId="77777777" w:rsidR="00B8527F" w:rsidRPr="00AF47FF" w:rsidRDefault="00B8527F" w:rsidP="00B8527F">
      <w:pPr>
        <w:pStyle w:val="Textoindependiente"/>
        <w:ind w:right="48"/>
        <w:rPr>
          <w:rFonts w:ascii="Tahoma" w:hAnsi="Tahoma" w:cs="Tahoma"/>
          <w:sz w:val="18"/>
          <w:szCs w:val="18"/>
        </w:rPr>
      </w:pPr>
    </w:p>
    <w:p w14:paraId="17F04068" w14:textId="77777777" w:rsidR="00B8527F" w:rsidRPr="00AF47FF" w:rsidRDefault="00B8527F" w:rsidP="00B8527F">
      <w:pPr>
        <w:pStyle w:val="Ttulo1"/>
        <w:spacing w:before="0" w:line="240" w:lineRule="auto"/>
        <w:ind w:right="48"/>
        <w:jc w:val="center"/>
        <w:rPr>
          <w:rFonts w:ascii="Tahoma" w:hAnsi="Tahoma" w:cs="Tahoma"/>
          <w:color w:val="auto"/>
          <w:sz w:val="18"/>
          <w:szCs w:val="18"/>
        </w:rPr>
      </w:pPr>
      <w:bookmarkStart w:id="100" w:name="_Toc102651828"/>
      <w:bookmarkStart w:id="101" w:name="_Toc103948850"/>
      <w:r w:rsidRPr="00AF47FF">
        <w:rPr>
          <w:rFonts w:ascii="Tahoma" w:hAnsi="Tahoma" w:cs="Tahoma"/>
          <w:color w:val="auto"/>
          <w:sz w:val="18"/>
          <w:szCs w:val="18"/>
        </w:rPr>
        <w:t>FIRMANTES O SUSCRIPCIÓN.</w:t>
      </w:r>
      <w:bookmarkEnd w:id="100"/>
      <w:bookmarkEnd w:id="101"/>
    </w:p>
    <w:p w14:paraId="76E39D43" w14:textId="77777777" w:rsidR="00B8527F" w:rsidRPr="00AF47FF" w:rsidRDefault="00B8527F" w:rsidP="00B8527F">
      <w:pPr>
        <w:pStyle w:val="Textoindependiente"/>
        <w:ind w:right="48"/>
        <w:rPr>
          <w:rFonts w:ascii="Tahoma" w:hAnsi="Tahoma" w:cs="Tahoma"/>
          <w:b/>
          <w:sz w:val="18"/>
          <w:szCs w:val="18"/>
        </w:rPr>
      </w:pPr>
    </w:p>
    <w:p w14:paraId="1514F81F" w14:textId="77777777" w:rsidR="00B8527F" w:rsidRPr="00AF47FF" w:rsidRDefault="00B8527F" w:rsidP="00B8527F">
      <w:pPr>
        <w:pStyle w:val="Textoindependiente"/>
        <w:ind w:right="48"/>
        <w:jc w:val="both"/>
        <w:rPr>
          <w:rFonts w:ascii="Tahoma" w:hAnsi="Tahoma" w:cs="Tahoma"/>
          <w:sz w:val="18"/>
          <w:szCs w:val="18"/>
        </w:rPr>
      </w:pPr>
      <w:r w:rsidRPr="00AF47FF">
        <w:rPr>
          <w:rFonts w:ascii="Tahoma" w:hAnsi="Tahoma" w:cs="Tahoma"/>
          <w:sz w:val="18"/>
          <w:szCs w:val="18"/>
        </w:rPr>
        <w:t xml:space="preserve">Por lo anteriormente expuesto, tanto </w:t>
      </w:r>
      <w:r w:rsidRPr="00AF47FF">
        <w:rPr>
          <w:rFonts w:ascii="Tahoma" w:hAnsi="Tahoma" w:cs="Tahoma"/>
          <w:b/>
          <w:sz w:val="18"/>
          <w:szCs w:val="18"/>
        </w:rPr>
        <w:t xml:space="preserve">"EL CENACE" </w:t>
      </w:r>
      <w:r w:rsidRPr="00AF47FF">
        <w:rPr>
          <w:rFonts w:ascii="Tahoma" w:hAnsi="Tahoma" w:cs="Tahoma"/>
          <w:sz w:val="18"/>
          <w:szCs w:val="18"/>
        </w:rPr>
        <w:t xml:space="preserve">como </w:t>
      </w:r>
      <w:r w:rsidRPr="00AF47FF">
        <w:rPr>
          <w:rFonts w:ascii="Tahoma" w:hAnsi="Tahoma" w:cs="Tahoma"/>
          <w:b/>
          <w:sz w:val="18"/>
          <w:szCs w:val="18"/>
        </w:rPr>
        <w:t>"EL PROVEEDOR"</w:t>
      </w:r>
      <w:r w:rsidRPr="00AF47FF">
        <w:rPr>
          <w:rFonts w:ascii="Tahoma" w:hAnsi="Tahoma" w:cs="Tahoma"/>
          <w:sz w:val="18"/>
          <w:szCs w:val="18"/>
        </w:rPr>
        <w:t>, declaran estar conformes y bien enterados de las</w:t>
      </w:r>
      <w:r w:rsidRPr="00AF47FF">
        <w:rPr>
          <w:rFonts w:ascii="Tahoma" w:hAnsi="Tahoma" w:cs="Tahoma"/>
          <w:spacing w:val="1"/>
          <w:sz w:val="18"/>
          <w:szCs w:val="18"/>
        </w:rPr>
        <w:t xml:space="preserve"> </w:t>
      </w:r>
      <w:r w:rsidRPr="00AF47FF">
        <w:rPr>
          <w:rFonts w:ascii="Tahoma" w:hAnsi="Tahoma" w:cs="Tahoma"/>
          <w:sz w:val="18"/>
          <w:szCs w:val="18"/>
        </w:rPr>
        <w:t>consecuencias, valor y alcance legal de todas y cada una de las estipulaciones que el presente instrumento jurídico contiene, por lo</w:t>
      </w:r>
      <w:r w:rsidRPr="00AF47FF">
        <w:rPr>
          <w:rFonts w:ascii="Tahoma" w:hAnsi="Tahoma" w:cs="Tahoma"/>
          <w:spacing w:val="1"/>
          <w:sz w:val="18"/>
          <w:szCs w:val="18"/>
        </w:rPr>
        <w:t xml:space="preserve"> </w:t>
      </w:r>
      <w:r w:rsidRPr="00AF47FF">
        <w:rPr>
          <w:rFonts w:ascii="Tahoma" w:hAnsi="Tahoma" w:cs="Tahoma"/>
          <w:sz w:val="18"/>
          <w:szCs w:val="18"/>
        </w:rPr>
        <w:t>que lo ratifican y firman electrónicamente en las fechas especificadas en cada firma electrónica.</w:t>
      </w:r>
    </w:p>
    <w:p w14:paraId="607F7C93" w14:textId="77777777" w:rsidR="00B8527F" w:rsidRPr="008F674A" w:rsidRDefault="00B8527F" w:rsidP="00B8527F">
      <w:pPr>
        <w:pStyle w:val="Textoindependiente"/>
        <w:rPr>
          <w:rFonts w:ascii="Tahoma" w:hAnsi="Tahoma" w:cs="Tahoma"/>
          <w:sz w:val="22"/>
          <w:szCs w:val="22"/>
        </w:rPr>
      </w:pPr>
    </w:p>
    <w:p w14:paraId="15DAFFE7" w14:textId="77777777" w:rsidR="00B8527F" w:rsidRDefault="00B8527F" w:rsidP="00B8527F">
      <w:pPr>
        <w:spacing w:after="0" w:line="240" w:lineRule="auto"/>
        <w:rPr>
          <w:rFonts w:ascii="Tahoma" w:eastAsiaTheme="majorEastAsia" w:hAnsi="Tahoma" w:cs="Tahoma"/>
          <w:b/>
          <w:bCs/>
          <w:sz w:val="36"/>
          <w:szCs w:val="36"/>
        </w:rPr>
      </w:pPr>
      <w:r>
        <w:rPr>
          <w:rFonts w:ascii="Tahoma" w:eastAsiaTheme="majorEastAsia" w:hAnsi="Tahoma" w:cs="Tahoma"/>
          <w:b/>
          <w:bCs/>
          <w:sz w:val="36"/>
          <w:szCs w:val="36"/>
        </w:rPr>
        <w:br w:type="page"/>
      </w:r>
    </w:p>
    <w:p w14:paraId="6531B5D2" w14:textId="77777777" w:rsidR="00DB1FDB" w:rsidRPr="00DB1FDB" w:rsidRDefault="00DB1FDB" w:rsidP="00DB1FDB">
      <w:pPr>
        <w:spacing w:after="0" w:line="240" w:lineRule="auto"/>
        <w:jc w:val="both"/>
        <w:rPr>
          <w:rFonts w:ascii="Tahoma" w:hAnsi="Tahoma" w:cs="Tahoma"/>
        </w:rPr>
        <w:sectPr w:rsidR="00DB1FDB" w:rsidRPr="00DB1FDB" w:rsidSect="009D27E5">
          <w:pgSz w:w="12240" w:h="15840"/>
          <w:pgMar w:top="1843" w:right="1418" w:bottom="1701" w:left="1418" w:header="709" w:footer="709" w:gutter="0"/>
          <w:cols w:space="708"/>
          <w:docGrid w:linePitch="360"/>
        </w:sectPr>
      </w:pPr>
    </w:p>
    <w:p w14:paraId="3F191F57" w14:textId="77777777" w:rsidR="00DB1FDB" w:rsidRPr="00DB1FDB" w:rsidRDefault="00DB1FDB" w:rsidP="00DB1FDB">
      <w:pPr>
        <w:keepNext/>
        <w:keepLines/>
        <w:spacing w:after="0" w:line="240" w:lineRule="auto"/>
        <w:jc w:val="center"/>
        <w:outlineLvl w:val="0"/>
        <w:rPr>
          <w:rFonts w:ascii="Tahoma" w:eastAsiaTheme="majorEastAsia" w:hAnsi="Tahoma" w:cs="Tahoma"/>
          <w:b/>
          <w:sz w:val="36"/>
          <w:szCs w:val="36"/>
          <w:lang w:val="es-ES"/>
        </w:rPr>
      </w:pPr>
      <w:bookmarkStart w:id="102" w:name="_Toc102728559"/>
      <w:r w:rsidRPr="00DB1FDB">
        <w:rPr>
          <w:rFonts w:ascii="Tahoma" w:eastAsiaTheme="majorEastAsia" w:hAnsi="Tahoma" w:cs="Tahoma"/>
          <w:b/>
          <w:bCs/>
          <w:sz w:val="36"/>
          <w:szCs w:val="36"/>
        </w:rPr>
        <w:lastRenderedPageBreak/>
        <w:t>SECCIÓN III</w:t>
      </w:r>
      <w:bookmarkEnd w:id="102"/>
    </w:p>
    <w:p w14:paraId="41D43595" w14:textId="77777777" w:rsidR="00DB1FDB" w:rsidRPr="00DB1FDB" w:rsidRDefault="00DB1FDB" w:rsidP="00DB1FDB">
      <w:pPr>
        <w:keepNext/>
        <w:keepLines/>
        <w:spacing w:after="0" w:line="240" w:lineRule="auto"/>
        <w:jc w:val="center"/>
        <w:outlineLvl w:val="1"/>
        <w:rPr>
          <w:rFonts w:ascii="Tahoma" w:eastAsiaTheme="majorEastAsia" w:hAnsi="Tahoma" w:cs="Tahoma"/>
          <w:b/>
          <w:sz w:val="24"/>
          <w:szCs w:val="24"/>
        </w:rPr>
      </w:pPr>
      <w:bookmarkStart w:id="103" w:name="_Toc102728560"/>
      <w:r w:rsidRPr="00DB1FDB">
        <w:rPr>
          <w:rFonts w:ascii="Tahoma" w:eastAsiaTheme="majorEastAsia" w:hAnsi="Tahoma" w:cs="Tahoma"/>
          <w:b/>
          <w:sz w:val="24"/>
          <w:szCs w:val="24"/>
          <w:lang w:val="es-ES"/>
        </w:rPr>
        <w:t>Forma y términos que regirán los diversos actos del procedimiento</w:t>
      </w:r>
      <w:bookmarkEnd w:id="103"/>
    </w:p>
    <w:p w14:paraId="05185AF7" w14:textId="77777777" w:rsidR="00DB1FDB" w:rsidRPr="00DB1FDB" w:rsidRDefault="00DB1FDB" w:rsidP="00DB1FDB">
      <w:pPr>
        <w:spacing w:after="0" w:line="240" w:lineRule="auto"/>
        <w:jc w:val="both"/>
        <w:rPr>
          <w:rFonts w:ascii="Tahoma" w:hAnsi="Tahoma" w:cs="Tahoma"/>
        </w:rPr>
      </w:pPr>
    </w:p>
    <w:p w14:paraId="1266744C" w14:textId="77777777" w:rsidR="00DB1FDB" w:rsidRPr="00DB1FDB" w:rsidRDefault="00DB1FDB" w:rsidP="00DB1FDB">
      <w:pPr>
        <w:spacing w:after="0" w:line="240" w:lineRule="auto"/>
        <w:jc w:val="both"/>
        <w:rPr>
          <w:rFonts w:ascii="Tahoma" w:hAnsi="Tahoma" w:cs="Tahoma"/>
        </w:rPr>
      </w:pPr>
      <w:r w:rsidRPr="00DB1FDB">
        <w:rPr>
          <w:rFonts w:ascii="Tahoma" w:hAnsi="Tahoma" w:cs="Tahoma"/>
          <w:lang w:val="es-ES"/>
        </w:rPr>
        <w:t xml:space="preserve">De conformidad con lo previsto en las disposiciones establecidas en la </w:t>
      </w:r>
      <w:r w:rsidRPr="00DB1FDB">
        <w:rPr>
          <w:rFonts w:ascii="Tahoma" w:hAnsi="Tahoma" w:cs="Tahoma"/>
          <w:b/>
          <w:lang w:val="es-ES"/>
        </w:rPr>
        <w:t>LEY</w:t>
      </w:r>
      <w:r w:rsidRPr="00DB1FDB">
        <w:rPr>
          <w:rFonts w:ascii="Tahoma" w:hAnsi="Tahoma" w:cs="Tahoma"/>
          <w:lang w:val="es-ES"/>
        </w:rPr>
        <w:t xml:space="preserve">, su </w:t>
      </w:r>
      <w:r w:rsidRPr="00DB1FDB">
        <w:rPr>
          <w:rFonts w:ascii="Tahoma" w:hAnsi="Tahoma" w:cs="Tahoma"/>
          <w:b/>
          <w:lang w:val="es-ES"/>
        </w:rPr>
        <w:t>REGLAMENTO</w:t>
      </w:r>
      <w:r w:rsidRPr="00DB1FDB">
        <w:rPr>
          <w:rFonts w:ascii="Tahoma" w:hAnsi="Tahoma" w:cs="Tahoma"/>
          <w:lang w:val="es-ES"/>
        </w:rPr>
        <w:t xml:space="preserve"> y demás disposiciones aplicables, los diversos actos del procedimiento de contratación se regirán de conformidad con lo siguiente:</w:t>
      </w:r>
    </w:p>
    <w:p w14:paraId="7F8854C8" w14:textId="77777777" w:rsidR="00DB1FDB" w:rsidRPr="00DB1FDB" w:rsidRDefault="00DB1FDB" w:rsidP="00DB1FDB">
      <w:pPr>
        <w:spacing w:after="0" w:line="240" w:lineRule="auto"/>
        <w:jc w:val="both"/>
        <w:rPr>
          <w:rFonts w:ascii="Tahoma" w:hAnsi="Tahoma" w:cs="Tahoma"/>
        </w:rPr>
      </w:pPr>
    </w:p>
    <w:p w14:paraId="2C29804F" w14:textId="77777777" w:rsidR="00DB1FDB" w:rsidRPr="00DB1FDB" w:rsidRDefault="00DB1FDB" w:rsidP="00DB1FDB">
      <w:pPr>
        <w:numPr>
          <w:ilvl w:val="0"/>
          <w:numId w:val="7"/>
        </w:numPr>
        <w:spacing w:after="0" w:line="240" w:lineRule="auto"/>
        <w:contextualSpacing/>
        <w:jc w:val="both"/>
        <w:rPr>
          <w:rFonts w:ascii="Tahoma" w:hAnsi="Tahoma" w:cs="Tahoma"/>
        </w:rPr>
      </w:pPr>
      <w:bookmarkStart w:id="104" w:name="_Toc424735329"/>
      <w:r w:rsidRPr="00DB1FDB">
        <w:rPr>
          <w:rFonts w:ascii="Tahoma" w:hAnsi="Tahoma" w:cs="Tahoma"/>
          <w:b/>
          <w:lang w:val="es-ES"/>
        </w:rPr>
        <w:t>Plazo del Procedimiento.</w:t>
      </w:r>
      <w:bookmarkEnd w:id="104"/>
    </w:p>
    <w:p w14:paraId="4F2C0FB8" w14:textId="77777777" w:rsidR="00DB1FDB" w:rsidRPr="00DB1FDB" w:rsidRDefault="00DB1FDB" w:rsidP="00DB1FDB">
      <w:pPr>
        <w:spacing w:after="0" w:line="240" w:lineRule="auto"/>
        <w:ind w:left="360"/>
        <w:contextualSpacing/>
        <w:jc w:val="both"/>
        <w:rPr>
          <w:rFonts w:ascii="Tahoma" w:hAnsi="Tahoma" w:cs="Tahoma"/>
        </w:rPr>
      </w:pPr>
    </w:p>
    <w:p w14:paraId="6863E872" w14:textId="77777777" w:rsidR="00DB1FDB" w:rsidRPr="00DB1FDB" w:rsidRDefault="00DB1FDB" w:rsidP="00DB1FDB">
      <w:pPr>
        <w:spacing w:after="0" w:line="240" w:lineRule="auto"/>
        <w:ind w:left="360"/>
        <w:contextualSpacing/>
        <w:jc w:val="both"/>
        <w:rPr>
          <w:rFonts w:ascii="Tahoma" w:hAnsi="Tahoma" w:cs="Tahoma"/>
        </w:rPr>
      </w:pPr>
      <w:r w:rsidRPr="00DB1FDB">
        <w:rPr>
          <w:rFonts w:ascii="Tahoma" w:hAnsi="Tahoma" w:cs="Tahoma"/>
          <w:lang w:val="es-ES"/>
        </w:rPr>
        <w:t xml:space="preserve">Conforme a lo establecido por los artículos </w:t>
      </w:r>
      <w:r w:rsidRPr="00DB1FDB">
        <w:rPr>
          <w:rFonts w:ascii="Tahoma" w:hAnsi="Tahoma" w:cs="Tahoma"/>
          <w:b/>
          <w:lang w:val="es-ES"/>
        </w:rPr>
        <w:t>32</w:t>
      </w:r>
      <w:r w:rsidRPr="00DB1FDB">
        <w:rPr>
          <w:rFonts w:ascii="Tahoma" w:hAnsi="Tahoma" w:cs="Tahoma"/>
          <w:lang w:val="es-ES"/>
        </w:rPr>
        <w:t xml:space="preserve"> de la </w:t>
      </w:r>
      <w:r w:rsidRPr="00DB1FDB">
        <w:rPr>
          <w:rFonts w:ascii="Tahoma" w:hAnsi="Tahoma" w:cs="Tahoma"/>
          <w:b/>
          <w:lang w:val="es-ES"/>
        </w:rPr>
        <w:t>LEY</w:t>
      </w:r>
      <w:r w:rsidRPr="00DB1FDB">
        <w:rPr>
          <w:rFonts w:ascii="Tahoma" w:hAnsi="Tahoma" w:cs="Tahoma"/>
          <w:lang w:val="es-ES"/>
        </w:rPr>
        <w:t xml:space="preserve">; el plazo para la presentación y apertura de proposiciones del procedimiento que ocupa esta </w:t>
      </w:r>
      <w:r w:rsidRPr="00DB1FDB">
        <w:rPr>
          <w:rFonts w:ascii="Tahoma" w:hAnsi="Tahoma" w:cs="Tahoma"/>
          <w:b/>
          <w:lang w:val="es-ES"/>
        </w:rPr>
        <w:t>CONVOCATORIA</w:t>
      </w:r>
      <w:r w:rsidRPr="00DB1FDB">
        <w:rPr>
          <w:rFonts w:ascii="Tahoma" w:hAnsi="Tahoma" w:cs="Tahoma"/>
          <w:lang w:val="es-ES"/>
        </w:rPr>
        <w:t>, a partir de la publicación será de:</w:t>
      </w:r>
    </w:p>
    <w:p w14:paraId="5BD95F1D" w14:textId="77777777" w:rsidR="00DB1FDB" w:rsidRPr="00DB1FDB" w:rsidRDefault="00DB1FDB" w:rsidP="00DB1FDB">
      <w:pPr>
        <w:spacing w:after="0" w:line="240" w:lineRule="auto"/>
        <w:ind w:left="360"/>
        <w:contextualSpacing/>
        <w:jc w:val="both"/>
        <w:rPr>
          <w:rFonts w:ascii="Tahoma" w:hAnsi="Tahoma" w:cs="Tahoma"/>
        </w:rPr>
      </w:pPr>
    </w:p>
    <w:tbl>
      <w:tblPr>
        <w:tblStyle w:val="TablaMicrosoftServicios1"/>
        <w:tblW w:w="0" w:type="auto"/>
        <w:tblInd w:w="360" w:type="dxa"/>
        <w:tblLook w:val="04A0" w:firstRow="1" w:lastRow="0" w:firstColumn="1" w:lastColumn="0" w:noHBand="0" w:noVBand="1"/>
      </w:tblPr>
      <w:tblGrid>
        <w:gridCol w:w="4515"/>
        <w:gridCol w:w="4519"/>
      </w:tblGrid>
      <w:tr w:rsidR="00DB1FDB" w:rsidRPr="00DB1FDB" w14:paraId="45BFC3BE" w14:textId="77777777" w:rsidTr="00DB1FDB">
        <w:trPr>
          <w:tblHeader/>
        </w:trPr>
        <w:tc>
          <w:tcPr>
            <w:tcW w:w="4515" w:type="dxa"/>
            <w:shd w:val="clear" w:color="auto" w:fill="D9D9D9" w:themeFill="background1" w:themeFillShade="D9"/>
            <w:vAlign w:val="center"/>
          </w:tcPr>
          <w:p w14:paraId="3D22C57C" w14:textId="77777777" w:rsidR="00DB1FDB" w:rsidRPr="00DB1FDB" w:rsidRDefault="00DB1FDB" w:rsidP="00DB1FDB">
            <w:pPr>
              <w:contextualSpacing/>
              <w:jc w:val="center"/>
              <w:rPr>
                <w:rFonts w:ascii="Tahoma" w:hAnsi="Tahoma" w:cs="Tahoma"/>
              </w:rPr>
            </w:pPr>
            <w:r w:rsidRPr="00DB1FDB">
              <w:rPr>
                <w:rFonts w:ascii="Tahoma" w:hAnsi="Tahoma" w:cs="Tahoma"/>
                <w:b/>
                <w:lang w:val="es-ES"/>
              </w:rPr>
              <w:t>Ordinario</w:t>
            </w:r>
          </w:p>
        </w:tc>
        <w:tc>
          <w:tcPr>
            <w:tcW w:w="4519" w:type="dxa"/>
            <w:shd w:val="clear" w:color="auto" w:fill="D9D9D9" w:themeFill="background1" w:themeFillShade="D9"/>
            <w:vAlign w:val="center"/>
          </w:tcPr>
          <w:p w14:paraId="79FEF9BD" w14:textId="77777777" w:rsidR="00DB1FDB" w:rsidRPr="00DB1FDB" w:rsidRDefault="00DB1FDB" w:rsidP="00DB1FDB">
            <w:pPr>
              <w:contextualSpacing/>
              <w:jc w:val="center"/>
              <w:rPr>
                <w:rFonts w:ascii="Tahoma" w:hAnsi="Tahoma" w:cs="Tahoma"/>
              </w:rPr>
            </w:pPr>
            <w:r w:rsidRPr="00DB1FDB">
              <w:rPr>
                <w:rFonts w:ascii="Tahoma" w:hAnsi="Tahoma" w:cs="Tahoma"/>
                <w:b/>
                <w:lang w:val="es-ES"/>
              </w:rPr>
              <w:t>Con Reducción de Plazo</w:t>
            </w:r>
          </w:p>
        </w:tc>
      </w:tr>
      <w:tr w:rsidR="00DB1FDB" w:rsidRPr="00DB1FDB" w14:paraId="68D28FC3" w14:textId="77777777" w:rsidTr="00DB1FDB">
        <w:tc>
          <w:tcPr>
            <w:tcW w:w="4515" w:type="dxa"/>
            <w:vAlign w:val="center"/>
          </w:tcPr>
          <w:p w14:paraId="68C52211" w14:textId="77777777" w:rsidR="00DB1FDB" w:rsidRPr="00DB1FDB" w:rsidRDefault="00DB1FDB" w:rsidP="00DB1FDB">
            <w:pPr>
              <w:contextualSpacing/>
              <w:jc w:val="center"/>
              <w:rPr>
                <w:rFonts w:ascii="Tahoma" w:hAnsi="Tahoma" w:cs="Tahoma"/>
                <w:b/>
                <w:color w:val="FF0000"/>
              </w:rPr>
            </w:pPr>
            <w:r w:rsidRPr="00DB1FDB">
              <w:rPr>
                <w:rFonts w:ascii="Tahoma" w:hAnsi="Tahoma" w:cs="Tahoma"/>
                <w:b/>
                <w:color w:val="FF0000"/>
              </w:rPr>
              <w:t>Aplica</w:t>
            </w:r>
          </w:p>
        </w:tc>
        <w:tc>
          <w:tcPr>
            <w:tcW w:w="4519" w:type="dxa"/>
            <w:vAlign w:val="center"/>
          </w:tcPr>
          <w:p w14:paraId="6DB8E268" w14:textId="77777777" w:rsidR="00DB1FDB" w:rsidRPr="00DB1FDB" w:rsidRDefault="00DB1FDB" w:rsidP="00DB1FDB">
            <w:pPr>
              <w:contextualSpacing/>
              <w:jc w:val="center"/>
              <w:rPr>
                <w:rFonts w:ascii="Tahoma" w:hAnsi="Tahoma" w:cs="Tahoma"/>
                <w:color w:val="FF0000"/>
              </w:rPr>
            </w:pPr>
            <w:r w:rsidRPr="00DB1FDB">
              <w:rPr>
                <w:rFonts w:ascii="Tahoma" w:hAnsi="Tahoma" w:cs="Tahoma"/>
                <w:color w:val="FF0000"/>
              </w:rPr>
              <w:t>No Aplica</w:t>
            </w:r>
          </w:p>
        </w:tc>
      </w:tr>
    </w:tbl>
    <w:p w14:paraId="70E21FE7" w14:textId="77777777" w:rsidR="00DB1FDB" w:rsidRPr="00DB1FDB" w:rsidRDefault="00DB1FDB" w:rsidP="00DB1FDB">
      <w:pPr>
        <w:spacing w:after="0" w:line="240" w:lineRule="auto"/>
        <w:ind w:left="360"/>
        <w:contextualSpacing/>
        <w:jc w:val="both"/>
        <w:rPr>
          <w:rFonts w:ascii="Tahoma" w:hAnsi="Tahoma" w:cs="Tahoma"/>
        </w:rPr>
      </w:pPr>
    </w:p>
    <w:p w14:paraId="2DEEC89F" w14:textId="77777777" w:rsidR="00DB1FDB" w:rsidRPr="00DB1FDB" w:rsidRDefault="00DB1FDB" w:rsidP="00DB1FDB">
      <w:pPr>
        <w:numPr>
          <w:ilvl w:val="0"/>
          <w:numId w:val="7"/>
        </w:numPr>
        <w:spacing w:after="0" w:line="240" w:lineRule="auto"/>
        <w:contextualSpacing/>
        <w:jc w:val="both"/>
        <w:rPr>
          <w:rFonts w:ascii="Tahoma" w:hAnsi="Tahoma" w:cs="Tahoma"/>
        </w:rPr>
      </w:pPr>
      <w:bookmarkStart w:id="105" w:name="_Toc424735330"/>
      <w:r w:rsidRPr="00DB1FDB">
        <w:rPr>
          <w:rFonts w:ascii="Tahoma" w:hAnsi="Tahoma" w:cs="Tahoma"/>
          <w:b/>
          <w:lang w:val="es-ES"/>
        </w:rPr>
        <w:t>Calendario de Eventos</w:t>
      </w:r>
      <w:bookmarkEnd w:id="105"/>
    </w:p>
    <w:p w14:paraId="3C933E39" w14:textId="77777777" w:rsidR="00DB1FDB" w:rsidRPr="00DB1FDB" w:rsidRDefault="00DB1FDB" w:rsidP="00DB1FDB">
      <w:pPr>
        <w:spacing w:after="0" w:line="240" w:lineRule="auto"/>
        <w:ind w:left="360"/>
        <w:contextualSpacing/>
        <w:jc w:val="both"/>
        <w:rPr>
          <w:rFonts w:ascii="Tahoma" w:hAnsi="Tahoma" w:cs="Tahoma"/>
        </w:rPr>
      </w:pPr>
    </w:p>
    <w:p w14:paraId="77C6EEF7" w14:textId="77777777" w:rsidR="00DB1FDB" w:rsidRPr="00DB1FDB" w:rsidRDefault="00DB1FDB" w:rsidP="00DB1FDB">
      <w:pPr>
        <w:spacing w:after="0" w:line="240" w:lineRule="auto"/>
        <w:ind w:left="360"/>
        <w:contextualSpacing/>
        <w:jc w:val="both"/>
        <w:rPr>
          <w:rFonts w:ascii="Tahoma" w:hAnsi="Tahoma" w:cs="Tahoma"/>
        </w:rPr>
      </w:pPr>
      <w:r w:rsidRPr="00DB1FDB">
        <w:rPr>
          <w:rFonts w:ascii="Tahoma" w:hAnsi="Tahoma" w:cs="Tahoma"/>
        </w:rPr>
        <w:t xml:space="preserve">En términos de lo previsto en el artículo </w:t>
      </w:r>
      <w:r w:rsidRPr="00DB1FDB">
        <w:rPr>
          <w:rFonts w:ascii="Tahoma" w:hAnsi="Tahoma" w:cs="Tahoma"/>
          <w:b/>
        </w:rPr>
        <w:t>39</w:t>
      </w:r>
      <w:r w:rsidRPr="00DB1FDB">
        <w:rPr>
          <w:rFonts w:ascii="Tahoma" w:hAnsi="Tahoma" w:cs="Tahoma"/>
        </w:rPr>
        <w:t xml:space="preserve">, fracción </w:t>
      </w:r>
      <w:r w:rsidRPr="00DB1FDB">
        <w:rPr>
          <w:rFonts w:ascii="Tahoma" w:hAnsi="Tahoma" w:cs="Tahoma"/>
          <w:b/>
        </w:rPr>
        <w:t>III</w:t>
      </w:r>
      <w:r w:rsidRPr="00DB1FDB">
        <w:rPr>
          <w:rFonts w:ascii="Tahoma" w:hAnsi="Tahoma" w:cs="Tahoma"/>
        </w:rPr>
        <w:t xml:space="preserve">, inciso </w:t>
      </w:r>
      <w:r w:rsidRPr="00DB1FDB">
        <w:rPr>
          <w:rFonts w:ascii="Tahoma" w:hAnsi="Tahoma" w:cs="Tahoma"/>
          <w:b/>
        </w:rPr>
        <w:t>b)</w:t>
      </w:r>
      <w:r w:rsidRPr="00DB1FDB">
        <w:rPr>
          <w:rFonts w:ascii="Tahoma" w:hAnsi="Tahoma" w:cs="Tahoma"/>
        </w:rPr>
        <w:t xml:space="preserve"> del </w:t>
      </w:r>
      <w:r w:rsidRPr="00DB1FDB">
        <w:rPr>
          <w:rFonts w:ascii="Tahoma" w:hAnsi="Tahoma" w:cs="Tahoma"/>
          <w:b/>
        </w:rPr>
        <w:t>REGLAMENTO</w:t>
      </w:r>
      <w:r w:rsidRPr="00DB1FDB">
        <w:rPr>
          <w:rFonts w:ascii="Tahoma" w:hAnsi="Tahoma" w:cs="Tahoma"/>
        </w:rPr>
        <w:t xml:space="preserve">, se hace de conocimiento de los </w:t>
      </w:r>
      <w:r w:rsidRPr="00DB1FDB">
        <w:rPr>
          <w:rFonts w:ascii="Tahoma" w:hAnsi="Tahoma" w:cs="Tahoma"/>
          <w:b/>
        </w:rPr>
        <w:t>LICITANTES</w:t>
      </w:r>
      <w:r w:rsidRPr="00DB1FDB">
        <w:rPr>
          <w:rFonts w:ascii="Tahoma" w:hAnsi="Tahoma" w:cs="Tahoma"/>
        </w:rPr>
        <w:t xml:space="preserve"> que los actos del procedimiento de contratación se llevarán a cabo </w:t>
      </w:r>
      <w:r w:rsidRPr="00DB1FDB">
        <w:rPr>
          <w:rFonts w:ascii="Tahoma" w:hAnsi="Tahoma" w:cs="Tahoma"/>
          <w:lang w:val="es-ES"/>
        </w:rPr>
        <w:t xml:space="preserve">por medio de </w:t>
      </w:r>
      <w:r w:rsidRPr="00DB1FDB">
        <w:rPr>
          <w:rFonts w:ascii="Tahoma" w:hAnsi="Tahoma" w:cs="Tahoma"/>
          <w:b/>
          <w:lang w:val="es-ES"/>
        </w:rPr>
        <w:t>CompraNet</w:t>
      </w:r>
      <w:r w:rsidRPr="00DB1FDB">
        <w:rPr>
          <w:rFonts w:ascii="Tahoma" w:hAnsi="Tahoma" w:cs="Tahoma"/>
          <w:lang w:val="es-ES"/>
        </w:rPr>
        <w:t xml:space="preserve">, </w:t>
      </w:r>
      <w:r w:rsidRPr="00DB1FDB">
        <w:rPr>
          <w:rFonts w:ascii="Tahoma" w:hAnsi="Tahoma" w:cs="Tahoma"/>
        </w:rPr>
        <w:t>conforme al siguiente calendario:</w:t>
      </w:r>
    </w:p>
    <w:p w14:paraId="25CA66E7" w14:textId="77777777" w:rsidR="00DB1FDB" w:rsidRPr="00DB1FDB" w:rsidRDefault="00DB1FDB" w:rsidP="00DB1FDB">
      <w:pPr>
        <w:spacing w:after="0" w:line="240" w:lineRule="auto"/>
        <w:ind w:left="360"/>
        <w:contextualSpacing/>
        <w:jc w:val="both"/>
        <w:rPr>
          <w:rFonts w:ascii="Tahoma" w:hAnsi="Tahoma" w:cs="Tahoma"/>
        </w:rPr>
      </w:pPr>
    </w:p>
    <w:tbl>
      <w:tblPr>
        <w:tblStyle w:val="TablaMicrosoftServicios1"/>
        <w:tblW w:w="0" w:type="auto"/>
        <w:tblInd w:w="360" w:type="dxa"/>
        <w:tblLook w:val="04A0" w:firstRow="1" w:lastRow="0" w:firstColumn="1" w:lastColumn="0" w:noHBand="0" w:noVBand="1"/>
      </w:tblPr>
      <w:tblGrid>
        <w:gridCol w:w="3043"/>
        <w:gridCol w:w="3396"/>
        <w:gridCol w:w="2595"/>
      </w:tblGrid>
      <w:tr w:rsidR="00DB1FDB" w:rsidRPr="00DB1FDB" w14:paraId="7EC7A44B" w14:textId="77777777" w:rsidTr="00E05426">
        <w:trPr>
          <w:tblHeader/>
        </w:trPr>
        <w:tc>
          <w:tcPr>
            <w:tcW w:w="3043" w:type="dxa"/>
            <w:shd w:val="clear" w:color="auto" w:fill="D9D9D9" w:themeFill="background1" w:themeFillShade="D9"/>
          </w:tcPr>
          <w:p w14:paraId="60DA786B" w14:textId="77777777" w:rsidR="00DB1FDB" w:rsidRPr="00DB1FDB" w:rsidRDefault="00DB1FDB" w:rsidP="00DB1FDB">
            <w:pPr>
              <w:contextualSpacing/>
              <w:jc w:val="center"/>
              <w:rPr>
                <w:rFonts w:ascii="Tahoma" w:hAnsi="Tahoma" w:cs="Tahoma"/>
                <w:b/>
              </w:rPr>
            </w:pPr>
            <w:r w:rsidRPr="00DB1FDB">
              <w:rPr>
                <w:rFonts w:ascii="Tahoma" w:hAnsi="Tahoma" w:cs="Tahoma"/>
                <w:b/>
              </w:rPr>
              <w:t>Acto</w:t>
            </w:r>
          </w:p>
        </w:tc>
        <w:tc>
          <w:tcPr>
            <w:tcW w:w="3396" w:type="dxa"/>
            <w:tcBorders>
              <w:bottom w:val="single" w:sz="4" w:space="0" w:color="auto"/>
            </w:tcBorders>
            <w:shd w:val="clear" w:color="auto" w:fill="D9D9D9" w:themeFill="background1" w:themeFillShade="D9"/>
          </w:tcPr>
          <w:p w14:paraId="384A8C2B" w14:textId="77777777" w:rsidR="00DB1FDB" w:rsidRPr="00DB1FDB" w:rsidRDefault="00DB1FDB" w:rsidP="00DB1FDB">
            <w:pPr>
              <w:contextualSpacing/>
              <w:jc w:val="center"/>
              <w:rPr>
                <w:rFonts w:ascii="Tahoma" w:hAnsi="Tahoma" w:cs="Tahoma"/>
                <w:b/>
              </w:rPr>
            </w:pPr>
            <w:r w:rsidRPr="00DB1FDB">
              <w:rPr>
                <w:rFonts w:ascii="Tahoma" w:hAnsi="Tahoma" w:cs="Tahoma"/>
                <w:b/>
              </w:rPr>
              <w:t>Fecha</w:t>
            </w:r>
          </w:p>
        </w:tc>
        <w:tc>
          <w:tcPr>
            <w:tcW w:w="2595" w:type="dxa"/>
            <w:tcBorders>
              <w:bottom w:val="single" w:sz="4" w:space="0" w:color="auto"/>
            </w:tcBorders>
            <w:shd w:val="clear" w:color="auto" w:fill="D9D9D9" w:themeFill="background1" w:themeFillShade="D9"/>
          </w:tcPr>
          <w:p w14:paraId="1EF02BA9" w14:textId="77777777" w:rsidR="00DB1FDB" w:rsidRPr="00DB1FDB" w:rsidRDefault="00DB1FDB" w:rsidP="00DB1FDB">
            <w:pPr>
              <w:contextualSpacing/>
              <w:jc w:val="center"/>
              <w:rPr>
                <w:rFonts w:ascii="Tahoma" w:hAnsi="Tahoma" w:cs="Tahoma"/>
                <w:b/>
              </w:rPr>
            </w:pPr>
            <w:r w:rsidRPr="00DB1FDB">
              <w:rPr>
                <w:rFonts w:ascii="Tahoma" w:hAnsi="Tahoma" w:cs="Tahoma"/>
                <w:b/>
              </w:rPr>
              <w:t>Hora</w:t>
            </w:r>
          </w:p>
        </w:tc>
      </w:tr>
      <w:tr w:rsidR="00DB1FDB" w:rsidRPr="00DB1FDB" w14:paraId="2F36FC92" w14:textId="77777777" w:rsidTr="00E05426">
        <w:tc>
          <w:tcPr>
            <w:tcW w:w="3043" w:type="dxa"/>
            <w:vAlign w:val="center"/>
          </w:tcPr>
          <w:p w14:paraId="4BF6D066" w14:textId="77777777" w:rsidR="00DB1FDB" w:rsidRPr="00DB1FDB" w:rsidRDefault="00DB1FDB" w:rsidP="00DB1FDB">
            <w:pPr>
              <w:contextualSpacing/>
              <w:jc w:val="both"/>
              <w:rPr>
                <w:rFonts w:ascii="Tahoma" w:hAnsi="Tahoma" w:cs="Tahoma"/>
              </w:rPr>
            </w:pPr>
            <w:r w:rsidRPr="00DB1FDB">
              <w:rPr>
                <w:rFonts w:ascii="Tahoma" w:eastAsia="Calibri" w:hAnsi="Tahoma" w:cs="Tahoma"/>
                <w:b/>
              </w:rPr>
              <w:t>Publicación en CompraNet</w:t>
            </w:r>
          </w:p>
        </w:tc>
        <w:tc>
          <w:tcPr>
            <w:tcW w:w="5991" w:type="dxa"/>
            <w:gridSpan w:val="2"/>
            <w:tcBorders>
              <w:bottom w:val="single" w:sz="4" w:space="0" w:color="auto"/>
            </w:tcBorders>
            <w:vAlign w:val="center"/>
          </w:tcPr>
          <w:p w14:paraId="56A5BC55" w14:textId="7B46C334" w:rsidR="00DB1FDB" w:rsidRPr="00DB1FDB" w:rsidRDefault="00265E07" w:rsidP="00DB1FDB">
            <w:pPr>
              <w:contextualSpacing/>
              <w:jc w:val="center"/>
              <w:rPr>
                <w:rFonts w:ascii="Tahoma" w:hAnsi="Tahoma" w:cs="Tahoma"/>
                <w:color w:val="FF0000"/>
              </w:rPr>
            </w:pPr>
            <w:r>
              <w:rPr>
                <w:rFonts w:ascii="Tahoma" w:eastAsia="Calibri" w:hAnsi="Tahoma" w:cs="Tahoma"/>
                <w:b/>
                <w:bCs/>
                <w:color w:val="FF0000"/>
              </w:rPr>
              <w:t>30</w:t>
            </w:r>
            <w:r w:rsidR="002D3514">
              <w:rPr>
                <w:rFonts w:ascii="Tahoma" w:eastAsia="Calibri" w:hAnsi="Tahoma" w:cs="Tahoma"/>
                <w:b/>
                <w:bCs/>
                <w:color w:val="FF0000"/>
              </w:rPr>
              <w:t xml:space="preserve"> </w:t>
            </w:r>
            <w:r w:rsidR="00DB1FDB" w:rsidRPr="00DB1FDB">
              <w:rPr>
                <w:rFonts w:ascii="Tahoma" w:eastAsia="Calibri" w:hAnsi="Tahoma" w:cs="Tahoma"/>
                <w:color w:val="FF0000"/>
              </w:rPr>
              <w:t xml:space="preserve">de </w:t>
            </w:r>
            <w:r w:rsidR="005262BA" w:rsidRPr="005262BA">
              <w:rPr>
                <w:rFonts w:ascii="Tahoma" w:eastAsia="Calibri" w:hAnsi="Tahoma" w:cs="Tahoma"/>
                <w:b/>
                <w:bCs/>
                <w:color w:val="FF0000"/>
              </w:rPr>
              <w:t>juni</w:t>
            </w:r>
            <w:r w:rsidR="00EF135B">
              <w:rPr>
                <w:rFonts w:ascii="Tahoma" w:eastAsia="Calibri" w:hAnsi="Tahoma" w:cs="Tahoma"/>
                <w:b/>
                <w:color w:val="FF0000"/>
              </w:rPr>
              <w:t>o</w:t>
            </w:r>
            <w:r w:rsidR="00325EBB">
              <w:rPr>
                <w:rFonts w:ascii="Tahoma" w:eastAsia="Calibri" w:hAnsi="Tahoma" w:cs="Tahoma"/>
                <w:b/>
                <w:color w:val="FF0000"/>
              </w:rPr>
              <w:t xml:space="preserve"> </w:t>
            </w:r>
            <w:r w:rsidR="00DB1FDB" w:rsidRPr="00DB1FDB">
              <w:rPr>
                <w:rFonts w:ascii="Tahoma" w:eastAsia="Calibri" w:hAnsi="Tahoma" w:cs="Tahoma"/>
                <w:color w:val="FF0000"/>
              </w:rPr>
              <w:t xml:space="preserve">de </w:t>
            </w:r>
            <w:r w:rsidR="00DB1FDB" w:rsidRPr="007D4A09">
              <w:rPr>
                <w:rFonts w:ascii="Tahoma" w:eastAsia="Calibri" w:hAnsi="Tahoma" w:cs="Tahoma"/>
                <w:b/>
                <w:bCs/>
                <w:color w:val="FF0000"/>
              </w:rPr>
              <w:t>202</w:t>
            </w:r>
            <w:r w:rsidR="002D3514">
              <w:rPr>
                <w:rFonts w:ascii="Tahoma" w:eastAsia="Calibri" w:hAnsi="Tahoma" w:cs="Tahoma"/>
                <w:b/>
                <w:bCs/>
                <w:color w:val="FF0000"/>
              </w:rPr>
              <w:t>2</w:t>
            </w:r>
          </w:p>
        </w:tc>
      </w:tr>
      <w:tr w:rsidR="00E05426" w:rsidRPr="00DB1FDB" w14:paraId="23236CF7" w14:textId="77777777" w:rsidTr="00E05426">
        <w:tc>
          <w:tcPr>
            <w:tcW w:w="3043" w:type="dxa"/>
            <w:vAlign w:val="center"/>
          </w:tcPr>
          <w:p w14:paraId="6B8431E5" w14:textId="77777777" w:rsidR="00E05426" w:rsidRPr="00DB1FDB" w:rsidRDefault="00E05426" w:rsidP="00E05426">
            <w:pPr>
              <w:contextualSpacing/>
              <w:jc w:val="both"/>
              <w:rPr>
                <w:rFonts w:ascii="Tahoma" w:hAnsi="Tahoma" w:cs="Tahoma"/>
              </w:rPr>
            </w:pPr>
            <w:r w:rsidRPr="00DB1FDB">
              <w:rPr>
                <w:rFonts w:ascii="Tahoma" w:eastAsia="Calibri" w:hAnsi="Tahoma" w:cs="Tahoma"/>
                <w:b/>
              </w:rPr>
              <w:t>Junta de Aclaraciones</w:t>
            </w:r>
          </w:p>
        </w:tc>
        <w:tc>
          <w:tcPr>
            <w:tcW w:w="3396" w:type="dxa"/>
            <w:tcBorders>
              <w:top w:val="single" w:sz="4" w:space="0" w:color="auto"/>
              <w:left w:val="nil"/>
              <w:bottom w:val="single" w:sz="4" w:space="0" w:color="auto"/>
              <w:right w:val="single" w:sz="4" w:space="0" w:color="auto"/>
            </w:tcBorders>
            <w:shd w:val="clear" w:color="auto" w:fill="auto"/>
            <w:vAlign w:val="center"/>
          </w:tcPr>
          <w:p w14:paraId="497B1B9F" w14:textId="084F5879" w:rsidR="00E05426" w:rsidRPr="00DB1FDB" w:rsidRDefault="00304780" w:rsidP="00E05426">
            <w:pPr>
              <w:contextualSpacing/>
              <w:jc w:val="center"/>
              <w:rPr>
                <w:rFonts w:ascii="Tahoma" w:hAnsi="Tahoma" w:cs="Tahoma"/>
                <w:color w:val="FF0000"/>
              </w:rPr>
            </w:pPr>
            <w:r>
              <w:rPr>
                <w:rFonts w:ascii="Tahoma" w:eastAsia="Calibri" w:hAnsi="Tahoma" w:cs="Tahoma"/>
                <w:b/>
                <w:bCs/>
                <w:color w:val="FF0000"/>
              </w:rPr>
              <w:t>0</w:t>
            </w:r>
            <w:r w:rsidR="00265E07">
              <w:rPr>
                <w:rFonts w:ascii="Tahoma" w:eastAsia="Calibri" w:hAnsi="Tahoma" w:cs="Tahoma"/>
                <w:b/>
                <w:bCs/>
                <w:color w:val="FF0000"/>
              </w:rPr>
              <w:t>7</w:t>
            </w:r>
            <w:r w:rsidR="00F809AA">
              <w:rPr>
                <w:rFonts w:ascii="Tahoma" w:eastAsia="Calibri" w:hAnsi="Tahoma" w:cs="Tahoma"/>
                <w:b/>
                <w:bCs/>
                <w:color w:val="FF0000"/>
              </w:rPr>
              <w:t xml:space="preserve"> </w:t>
            </w:r>
            <w:r w:rsidR="00E05426">
              <w:rPr>
                <w:rFonts w:ascii="Tahoma" w:eastAsia="Calibri" w:hAnsi="Tahoma" w:cs="Tahoma"/>
                <w:b/>
                <w:bCs/>
                <w:color w:val="FF0000"/>
              </w:rPr>
              <w:t xml:space="preserve">de </w:t>
            </w:r>
            <w:r>
              <w:rPr>
                <w:rFonts w:ascii="Tahoma" w:eastAsia="Calibri" w:hAnsi="Tahoma" w:cs="Tahoma"/>
                <w:b/>
                <w:bCs/>
                <w:color w:val="FF0000"/>
              </w:rPr>
              <w:t>juli</w:t>
            </w:r>
            <w:r w:rsidR="00751CA3">
              <w:rPr>
                <w:rFonts w:ascii="Tahoma" w:eastAsia="Calibri" w:hAnsi="Tahoma" w:cs="Tahoma"/>
                <w:b/>
                <w:bCs/>
                <w:color w:val="FF0000"/>
              </w:rPr>
              <w:t>o</w:t>
            </w:r>
            <w:r w:rsidR="00E05426">
              <w:rPr>
                <w:rFonts w:ascii="Tahoma" w:eastAsia="Calibri" w:hAnsi="Tahoma" w:cs="Tahoma"/>
                <w:b/>
                <w:bCs/>
                <w:color w:val="FF0000"/>
              </w:rPr>
              <w:t xml:space="preserve"> de 202</w:t>
            </w:r>
            <w:r w:rsidR="002D3514">
              <w:rPr>
                <w:rFonts w:ascii="Tahoma" w:eastAsia="Calibri" w:hAnsi="Tahoma" w:cs="Tahoma"/>
                <w:b/>
                <w:bCs/>
                <w:color w:val="FF0000"/>
              </w:rPr>
              <w:t>2</w:t>
            </w:r>
          </w:p>
        </w:tc>
        <w:tc>
          <w:tcPr>
            <w:tcW w:w="2595" w:type="dxa"/>
            <w:tcBorders>
              <w:top w:val="single" w:sz="4" w:space="0" w:color="auto"/>
              <w:left w:val="single" w:sz="4" w:space="0" w:color="auto"/>
              <w:bottom w:val="single" w:sz="4" w:space="0" w:color="auto"/>
              <w:right w:val="single" w:sz="4" w:space="0" w:color="auto"/>
            </w:tcBorders>
            <w:shd w:val="clear" w:color="auto" w:fill="auto"/>
            <w:vAlign w:val="center"/>
          </w:tcPr>
          <w:p w14:paraId="12DF7F4D" w14:textId="5F3DAD5A" w:rsidR="00E05426" w:rsidRPr="00DB1FDB" w:rsidRDefault="00E05426" w:rsidP="00E05426">
            <w:pPr>
              <w:contextualSpacing/>
              <w:jc w:val="center"/>
              <w:rPr>
                <w:rFonts w:ascii="Tahoma" w:hAnsi="Tahoma" w:cs="Tahoma"/>
                <w:color w:val="FF0000"/>
              </w:rPr>
            </w:pPr>
            <w:r>
              <w:rPr>
                <w:rFonts w:ascii="Tahoma" w:eastAsia="Calibri" w:hAnsi="Tahoma" w:cs="Tahoma"/>
                <w:color w:val="FF0000"/>
              </w:rPr>
              <w:t>1</w:t>
            </w:r>
            <w:r w:rsidR="006F0E5A">
              <w:rPr>
                <w:rFonts w:ascii="Tahoma" w:eastAsia="Calibri" w:hAnsi="Tahoma" w:cs="Tahoma"/>
                <w:color w:val="FF0000"/>
              </w:rPr>
              <w:t>1</w:t>
            </w:r>
            <w:r>
              <w:rPr>
                <w:rFonts w:ascii="Tahoma" w:eastAsia="Calibri" w:hAnsi="Tahoma" w:cs="Tahoma"/>
                <w:color w:val="FF0000"/>
              </w:rPr>
              <w:t>:00 horas</w:t>
            </w:r>
          </w:p>
        </w:tc>
      </w:tr>
      <w:tr w:rsidR="00E05426" w:rsidRPr="00DB1FDB" w14:paraId="6ED0D034" w14:textId="77777777" w:rsidTr="00E05426">
        <w:tc>
          <w:tcPr>
            <w:tcW w:w="3043" w:type="dxa"/>
            <w:vAlign w:val="center"/>
          </w:tcPr>
          <w:p w14:paraId="2117F7DB" w14:textId="77777777" w:rsidR="00E05426" w:rsidRPr="00DB1FDB" w:rsidRDefault="00E05426" w:rsidP="00E05426">
            <w:pPr>
              <w:contextualSpacing/>
              <w:jc w:val="both"/>
              <w:rPr>
                <w:rFonts w:ascii="Tahoma" w:hAnsi="Tahoma" w:cs="Tahoma"/>
              </w:rPr>
            </w:pPr>
            <w:r w:rsidRPr="00DB1FDB">
              <w:rPr>
                <w:rFonts w:ascii="Tahoma" w:eastAsia="Calibri" w:hAnsi="Tahoma" w:cs="Tahoma"/>
                <w:b/>
              </w:rPr>
              <w:t>Presentación y Apertura de Proposiciones</w:t>
            </w:r>
          </w:p>
        </w:tc>
        <w:tc>
          <w:tcPr>
            <w:tcW w:w="3396" w:type="dxa"/>
            <w:tcBorders>
              <w:top w:val="single" w:sz="4" w:space="0" w:color="auto"/>
              <w:left w:val="nil"/>
              <w:bottom w:val="single" w:sz="4" w:space="0" w:color="auto"/>
              <w:right w:val="single" w:sz="4" w:space="0" w:color="auto"/>
            </w:tcBorders>
            <w:shd w:val="clear" w:color="auto" w:fill="auto"/>
            <w:vAlign w:val="center"/>
          </w:tcPr>
          <w:p w14:paraId="2F8C41E9" w14:textId="4AC891C8" w:rsidR="00E05426" w:rsidRPr="00814C33" w:rsidRDefault="00304780" w:rsidP="00E05426">
            <w:pPr>
              <w:contextualSpacing/>
              <w:jc w:val="center"/>
              <w:rPr>
                <w:rFonts w:ascii="Tahoma" w:eastAsia="Calibri" w:hAnsi="Tahoma" w:cs="Tahoma"/>
                <w:b/>
                <w:color w:val="FF0000"/>
              </w:rPr>
            </w:pPr>
            <w:r>
              <w:rPr>
                <w:rFonts w:ascii="Tahoma" w:eastAsia="Calibri" w:hAnsi="Tahoma" w:cs="Tahoma"/>
                <w:b/>
                <w:bCs/>
                <w:color w:val="FF0000"/>
              </w:rPr>
              <w:t>1</w:t>
            </w:r>
            <w:r w:rsidR="00265E07">
              <w:rPr>
                <w:rFonts w:ascii="Tahoma" w:eastAsia="Calibri" w:hAnsi="Tahoma" w:cs="Tahoma"/>
                <w:b/>
                <w:bCs/>
                <w:color w:val="FF0000"/>
              </w:rPr>
              <w:t>5</w:t>
            </w:r>
            <w:r w:rsidR="00E05426">
              <w:rPr>
                <w:rFonts w:ascii="Tahoma" w:eastAsia="Calibri" w:hAnsi="Tahoma" w:cs="Tahoma"/>
                <w:b/>
                <w:bCs/>
                <w:color w:val="FF0000"/>
              </w:rPr>
              <w:t xml:space="preserve"> de </w:t>
            </w:r>
            <w:r>
              <w:rPr>
                <w:rFonts w:ascii="Tahoma" w:eastAsia="Calibri" w:hAnsi="Tahoma" w:cs="Tahoma"/>
                <w:b/>
                <w:bCs/>
                <w:color w:val="FF0000"/>
              </w:rPr>
              <w:t>julio</w:t>
            </w:r>
            <w:r w:rsidR="00E05426">
              <w:rPr>
                <w:rFonts w:ascii="Tahoma" w:eastAsia="Calibri" w:hAnsi="Tahoma" w:cs="Tahoma"/>
                <w:b/>
                <w:bCs/>
                <w:color w:val="FF0000"/>
              </w:rPr>
              <w:t xml:space="preserve"> de 202</w:t>
            </w:r>
            <w:r w:rsidR="00201F09">
              <w:rPr>
                <w:rFonts w:ascii="Tahoma" w:eastAsia="Calibri" w:hAnsi="Tahoma" w:cs="Tahoma"/>
                <w:b/>
                <w:bCs/>
                <w:color w:val="FF0000"/>
              </w:rPr>
              <w:t>2</w:t>
            </w:r>
          </w:p>
        </w:tc>
        <w:tc>
          <w:tcPr>
            <w:tcW w:w="2595" w:type="dxa"/>
            <w:tcBorders>
              <w:top w:val="single" w:sz="4" w:space="0" w:color="auto"/>
              <w:left w:val="single" w:sz="4" w:space="0" w:color="auto"/>
              <w:bottom w:val="single" w:sz="4" w:space="0" w:color="auto"/>
              <w:right w:val="single" w:sz="4" w:space="0" w:color="auto"/>
            </w:tcBorders>
            <w:shd w:val="clear" w:color="auto" w:fill="auto"/>
            <w:vAlign w:val="center"/>
          </w:tcPr>
          <w:p w14:paraId="32C947B6" w14:textId="49C15C69" w:rsidR="00E05426" w:rsidRPr="00DB1FDB" w:rsidRDefault="00E05426" w:rsidP="00E05426">
            <w:pPr>
              <w:contextualSpacing/>
              <w:jc w:val="center"/>
              <w:rPr>
                <w:rFonts w:ascii="Tahoma" w:hAnsi="Tahoma" w:cs="Tahoma"/>
                <w:color w:val="FF0000"/>
              </w:rPr>
            </w:pPr>
            <w:r>
              <w:rPr>
                <w:rFonts w:ascii="Tahoma" w:eastAsia="Calibri" w:hAnsi="Tahoma" w:cs="Tahoma"/>
                <w:color w:val="FF0000"/>
              </w:rPr>
              <w:t>10:00 horas</w:t>
            </w:r>
          </w:p>
        </w:tc>
      </w:tr>
      <w:tr w:rsidR="00E05426" w:rsidRPr="00DB1FDB" w14:paraId="2886C6E1" w14:textId="77777777" w:rsidTr="00E05426">
        <w:tc>
          <w:tcPr>
            <w:tcW w:w="3043" w:type="dxa"/>
            <w:vAlign w:val="center"/>
          </w:tcPr>
          <w:p w14:paraId="5BD058D8" w14:textId="77777777" w:rsidR="00E05426" w:rsidRPr="00DB1FDB" w:rsidRDefault="00E05426" w:rsidP="00E05426">
            <w:pPr>
              <w:contextualSpacing/>
              <w:jc w:val="both"/>
              <w:rPr>
                <w:rFonts w:ascii="Tahoma" w:hAnsi="Tahoma" w:cs="Tahoma"/>
              </w:rPr>
            </w:pPr>
            <w:r w:rsidRPr="00DB1FDB">
              <w:rPr>
                <w:rFonts w:ascii="Tahoma" w:eastAsia="Calibri" w:hAnsi="Tahoma" w:cs="Tahoma"/>
                <w:b/>
              </w:rPr>
              <w:t>Fallo</w:t>
            </w:r>
          </w:p>
        </w:tc>
        <w:tc>
          <w:tcPr>
            <w:tcW w:w="3396" w:type="dxa"/>
            <w:tcBorders>
              <w:top w:val="single" w:sz="4" w:space="0" w:color="auto"/>
              <w:left w:val="nil"/>
              <w:bottom w:val="single" w:sz="4" w:space="0" w:color="auto"/>
              <w:right w:val="single" w:sz="4" w:space="0" w:color="auto"/>
            </w:tcBorders>
            <w:shd w:val="clear" w:color="auto" w:fill="auto"/>
            <w:vAlign w:val="center"/>
          </w:tcPr>
          <w:p w14:paraId="62ED3D58" w14:textId="7771EEC5" w:rsidR="00E05426" w:rsidRPr="00DB1FDB" w:rsidRDefault="00304780" w:rsidP="00E05426">
            <w:pPr>
              <w:contextualSpacing/>
              <w:jc w:val="center"/>
              <w:rPr>
                <w:rFonts w:ascii="Tahoma" w:hAnsi="Tahoma" w:cs="Tahoma"/>
                <w:color w:val="FF0000"/>
              </w:rPr>
            </w:pPr>
            <w:r>
              <w:rPr>
                <w:rFonts w:ascii="Tahoma" w:eastAsia="Calibri" w:hAnsi="Tahoma" w:cs="Tahoma"/>
                <w:b/>
                <w:bCs/>
                <w:color w:val="FF0000"/>
              </w:rPr>
              <w:t>2</w:t>
            </w:r>
            <w:r w:rsidR="00EB7437">
              <w:rPr>
                <w:rFonts w:ascii="Tahoma" w:eastAsia="Calibri" w:hAnsi="Tahoma" w:cs="Tahoma"/>
                <w:b/>
                <w:bCs/>
                <w:color w:val="FF0000"/>
              </w:rPr>
              <w:t>2</w:t>
            </w:r>
            <w:r w:rsidR="00E05426">
              <w:rPr>
                <w:rFonts w:ascii="Tahoma" w:eastAsia="Calibri" w:hAnsi="Tahoma" w:cs="Tahoma"/>
                <w:b/>
                <w:bCs/>
                <w:color w:val="FF0000"/>
              </w:rPr>
              <w:t xml:space="preserve"> de </w:t>
            </w:r>
            <w:r>
              <w:rPr>
                <w:rFonts w:ascii="Tahoma" w:eastAsia="Calibri" w:hAnsi="Tahoma" w:cs="Tahoma"/>
                <w:b/>
                <w:bCs/>
                <w:color w:val="FF0000"/>
              </w:rPr>
              <w:t>juli</w:t>
            </w:r>
            <w:r w:rsidR="00751CA3">
              <w:rPr>
                <w:rFonts w:ascii="Tahoma" w:eastAsia="Calibri" w:hAnsi="Tahoma" w:cs="Tahoma"/>
                <w:b/>
                <w:bCs/>
                <w:color w:val="FF0000"/>
              </w:rPr>
              <w:t>o</w:t>
            </w:r>
            <w:r w:rsidR="00E05426">
              <w:rPr>
                <w:rFonts w:ascii="Tahoma" w:eastAsia="Calibri" w:hAnsi="Tahoma" w:cs="Tahoma"/>
                <w:b/>
                <w:bCs/>
                <w:color w:val="FF0000"/>
              </w:rPr>
              <w:t xml:space="preserve"> de 202</w:t>
            </w:r>
            <w:r w:rsidR="00201F09">
              <w:rPr>
                <w:rFonts w:ascii="Tahoma" w:eastAsia="Calibri" w:hAnsi="Tahoma" w:cs="Tahoma"/>
                <w:b/>
                <w:bCs/>
                <w:color w:val="FF0000"/>
              </w:rPr>
              <w:t>2</w:t>
            </w:r>
          </w:p>
        </w:tc>
        <w:tc>
          <w:tcPr>
            <w:tcW w:w="2595" w:type="dxa"/>
            <w:tcBorders>
              <w:top w:val="single" w:sz="4" w:space="0" w:color="auto"/>
              <w:left w:val="single" w:sz="4" w:space="0" w:color="auto"/>
              <w:bottom w:val="single" w:sz="4" w:space="0" w:color="auto"/>
              <w:right w:val="single" w:sz="4" w:space="0" w:color="auto"/>
            </w:tcBorders>
            <w:shd w:val="clear" w:color="auto" w:fill="auto"/>
            <w:vAlign w:val="center"/>
          </w:tcPr>
          <w:p w14:paraId="425741DE" w14:textId="0B91D612" w:rsidR="00E05426" w:rsidRPr="00DB1FDB" w:rsidRDefault="00E05426" w:rsidP="00E05426">
            <w:pPr>
              <w:contextualSpacing/>
              <w:jc w:val="center"/>
              <w:rPr>
                <w:rFonts w:ascii="Tahoma" w:hAnsi="Tahoma" w:cs="Tahoma"/>
                <w:color w:val="FF0000"/>
              </w:rPr>
            </w:pPr>
            <w:r>
              <w:rPr>
                <w:rFonts w:ascii="Tahoma" w:eastAsia="Calibri" w:hAnsi="Tahoma" w:cs="Tahoma"/>
                <w:color w:val="FF0000"/>
              </w:rPr>
              <w:t>1</w:t>
            </w:r>
            <w:r w:rsidR="00304780">
              <w:rPr>
                <w:rFonts w:ascii="Tahoma" w:eastAsia="Calibri" w:hAnsi="Tahoma" w:cs="Tahoma"/>
                <w:color w:val="FF0000"/>
              </w:rPr>
              <w:t>1</w:t>
            </w:r>
            <w:r>
              <w:rPr>
                <w:rFonts w:ascii="Tahoma" w:eastAsia="Calibri" w:hAnsi="Tahoma" w:cs="Tahoma"/>
                <w:color w:val="FF0000"/>
              </w:rPr>
              <w:t>:00 horas</w:t>
            </w:r>
          </w:p>
        </w:tc>
      </w:tr>
    </w:tbl>
    <w:p w14:paraId="5588686C" w14:textId="77777777" w:rsidR="00DB1FDB" w:rsidRPr="00DB1FDB" w:rsidRDefault="00DB1FDB" w:rsidP="00DB1FDB">
      <w:pPr>
        <w:spacing w:after="0" w:line="240" w:lineRule="auto"/>
        <w:ind w:left="360"/>
        <w:contextualSpacing/>
        <w:jc w:val="both"/>
        <w:rPr>
          <w:rFonts w:ascii="Tahoma" w:hAnsi="Tahoma" w:cs="Tahoma"/>
        </w:rPr>
      </w:pPr>
    </w:p>
    <w:tbl>
      <w:tblPr>
        <w:tblStyle w:val="TablaMicrosoftServicios1"/>
        <w:tblW w:w="0" w:type="auto"/>
        <w:tblInd w:w="360" w:type="dxa"/>
        <w:tblLook w:val="04A0" w:firstRow="1" w:lastRow="0" w:firstColumn="1" w:lastColumn="0" w:noHBand="0" w:noVBand="1"/>
      </w:tblPr>
      <w:tblGrid>
        <w:gridCol w:w="1561"/>
        <w:gridCol w:w="1450"/>
        <w:gridCol w:w="6023"/>
      </w:tblGrid>
      <w:tr w:rsidR="00DB1FDB" w:rsidRPr="00DB1FDB" w14:paraId="3C9F2BDD" w14:textId="77777777" w:rsidTr="00DB1FDB">
        <w:trPr>
          <w:tblHeader/>
        </w:trPr>
        <w:tc>
          <w:tcPr>
            <w:tcW w:w="9034" w:type="dxa"/>
            <w:gridSpan w:val="3"/>
            <w:shd w:val="clear" w:color="auto" w:fill="D9D9D9" w:themeFill="background1" w:themeFillShade="D9"/>
            <w:vAlign w:val="center"/>
          </w:tcPr>
          <w:p w14:paraId="6D1AEA66" w14:textId="77777777" w:rsidR="00DB1FDB" w:rsidRPr="00DB1FDB" w:rsidRDefault="00DB1FDB" w:rsidP="00DB1FDB">
            <w:pPr>
              <w:contextualSpacing/>
              <w:jc w:val="center"/>
              <w:rPr>
                <w:rFonts w:ascii="Tahoma" w:hAnsi="Tahoma" w:cs="Tahoma"/>
                <w:b/>
              </w:rPr>
            </w:pPr>
            <w:r w:rsidRPr="00DB1FDB">
              <w:rPr>
                <w:rFonts w:ascii="Tahoma" w:hAnsi="Tahoma" w:cs="Tahoma"/>
                <w:b/>
                <w:lang w:val="es-ES"/>
              </w:rPr>
              <w:t>Visita Instalaciones</w:t>
            </w:r>
          </w:p>
        </w:tc>
      </w:tr>
      <w:tr w:rsidR="00DB1FDB" w:rsidRPr="00DB1FDB" w14:paraId="15A7CE0D" w14:textId="77777777" w:rsidTr="005262BA">
        <w:trPr>
          <w:tblHeader/>
        </w:trPr>
        <w:tc>
          <w:tcPr>
            <w:tcW w:w="1620" w:type="dxa"/>
            <w:shd w:val="clear" w:color="auto" w:fill="D9D9D9" w:themeFill="background1" w:themeFillShade="D9"/>
            <w:vAlign w:val="center"/>
          </w:tcPr>
          <w:p w14:paraId="41628AD6" w14:textId="77777777" w:rsidR="00DB1FDB" w:rsidRPr="005262BA" w:rsidRDefault="00DB1FDB" w:rsidP="00DB1FDB">
            <w:pPr>
              <w:contextualSpacing/>
              <w:jc w:val="center"/>
              <w:rPr>
                <w:rFonts w:ascii="Tahoma" w:hAnsi="Tahoma" w:cs="Tahoma"/>
                <w:sz w:val="20"/>
                <w:szCs w:val="20"/>
              </w:rPr>
            </w:pPr>
            <w:r w:rsidRPr="005262BA">
              <w:rPr>
                <w:rFonts w:ascii="Tahoma" w:hAnsi="Tahoma" w:cs="Tahoma"/>
                <w:b/>
                <w:sz w:val="20"/>
                <w:szCs w:val="20"/>
                <w:lang w:val="es-ES"/>
              </w:rPr>
              <w:t>De la Convocante</w:t>
            </w:r>
          </w:p>
        </w:tc>
        <w:tc>
          <w:tcPr>
            <w:tcW w:w="1438" w:type="dxa"/>
            <w:shd w:val="clear" w:color="auto" w:fill="D9D9D9" w:themeFill="background1" w:themeFillShade="D9"/>
            <w:vAlign w:val="center"/>
          </w:tcPr>
          <w:p w14:paraId="7C750D81" w14:textId="77777777" w:rsidR="00DB1FDB" w:rsidRPr="005262BA" w:rsidRDefault="00DB1FDB" w:rsidP="00DB1FDB">
            <w:pPr>
              <w:contextualSpacing/>
              <w:jc w:val="center"/>
              <w:rPr>
                <w:rFonts w:ascii="Tahoma" w:hAnsi="Tahoma" w:cs="Tahoma"/>
                <w:sz w:val="20"/>
                <w:szCs w:val="20"/>
              </w:rPr>
            </w:pPr>
            <w:r w:rsidRPr="005262BA">
              <w:rPr>
                <w:rFonts w:ascii="Tahoma" w:hAnsi="Tahoma" w:cs="Tahoma"/>
                <w:b/>
                <w:sz w:val="20"/>
                <w:szCs w:val="20"/>
                <w:lang w:val="es-ES"/>
              </w:rPr>
              <w:t>De LICITANTES</w:t>
            </w:r>
          </w:p>
        </w:tc>
        <w:tc>
          <w:tcPr>
            <w:tcW w:w="5976" w:type="dxa"/>
            <w:shd w:val="clear" w:color="auto" w:fill="D9D9D9" w:themeFill="background1" w:themeFillShade="D9"/>
            <w:vAlign w:val="center"/>
          </w:tcPr>
          <w:p w14:paraId="3193FEEE" w14:textId="77777777" w:rsidR="00DB1FDB" w:rsidRPr="00DB1FDB" w:rsidRDefault="00DB1FDB" w:rsidP="00DB1FDB">
            <w:pPr>
              <w:contextualSpacing/>
              <w:jc w:val="center"/>
              <w:rPr>
                <w:rFonts w:ascii="Tahoma" w:hAnsi="Tahoma" w:cs="Tahoma"/>
                <w:b/>
              </w:rPr>
            </w:pPr>
            <w:r w:rsidRPr="00DB1FDB">
              <w:rPr>
                <w:rFonts w:ascii="Tahoma" w:hAnsi="Tahoma" w:cs="Tahoma"/>
                <w:b/>
              </w:rPr>
              <w:t>Forma o Términos</w:t>
            </w:r>
          </w:p>
        </w:tc>
      </w:tr>
      <w:tr w:rsidR="00DB1FDB" w:rsidRPr="00DB1FDB" w14:paraId="443F8303" w14:textId="77777777" w:rsidTr="00304780">
        <w:trPr>
          <w:trHeight w:val="1892"/>
        </w:trPr>
        <w:tc>
          <w:tcPr>
            <w:tcW w:w="1620" w:type="dxa"/>
            <w:vAlign w:val="center"/>
          </w:tcPr>
          <w:p w14:paraId="6198772D" w14:textId="77777777" w:rsidR="00DB1FDB" w:rsidRPr="00DB1FDB" w:rsidRDefault="00DB1FDB" w:rsidP="00DB1FDB">
            <w:pPr>
              <w:contextualSpacing/>
              <w:jc w:val="center"/>
              <w:rPr>
                <w:rFonts w:ascii="Tahoma" w:hAnsi="Tahoma" w:cs="Tahoma"/>
                <w:color w:val="FF0000"/>
              </w:rPr>
            </w:pPr>
            <w:r w:rsidRPr="00DB1FDB">
              <w:rPr>
                <w:rFonts w:ascii="Tahoma" w:hAnsi="Tahoma" w:cs="Tahoma"/>
                <w:color w:val="FF0000"/>
              </w:rPr>
              <w:t>No Aplica</w:t>
            </w:r>
          </w:p>
        </w:tc>
        <w:tc>
          <w:tcPr>
            <w:tcW w:w="1438" w:type="dxa"/>
            <w:vAlign w:val="center"/>
          </w:tcPr>
          <w:p w14:paraId="354240D7" w14:textId="77777777" w:rsidR="00DB1FDB" w:rsidRDefault="005262BA" w:rsidP="00DB1FDB">
            <w:pPr>
              <w:contextualSpacing/>
              <w:jc w:val="center"/>
              <w:rPr>
                <w:rFonts w:ascii="Tahoma" w:hAnsi="Tahoma" w:cs="Tahoma"/>
                <w:color w:val="FF0000"/>
              </w:rPr>
            </w:pPr>
            <w:r w:rsidRPr="00DB1FDB">
              <w:rPr>
                <w:rFonts w:ascii="Tahoma" w:hAnsi="Tahoma" w:cs="Tahoma"/>
                <w:color w:val="FF0000"/>
              </w:rPr>
              <w:t>Aplica</w:t>
            </w:r>
            <w:r>
              <w:rPr>
                <w:rFonts w:ascii="Tahoma" w:hAnsi="Tahoma" w:cs="Tahoma"/>
                <w:color w:val="FF0000"/>
              </w:rPr>
              <w:t xml:space="preserve"> la visita, a las instalaciones de la convocante</w:t>
            </w:r>
            <w:r w:rsidR="00A51F42">
              <w:rPr>
                <w:rFonts w:ascii="Tahoma" w:hAnsi="Tahoma" w:cs="Tahoma"/>
                <w:color w:val="FF0000"/>
              </w:rPr>
              <w:t>.</w:t>
            </w:r>
          </w:p>
          <w:p w14:paraId="3120EADE" w14:textId="538D80B2" w:rsidR="00A51F42" w:rsidRPr="00DB1FDB" w:rsidRDefault="00A51F42" w:rsidP="00DB1FDB">
            <w:pPr>
              <w:contextualSpacing/>
              <w:jc w:val="center"/>
              <w:rPr>
                <w:rFonts w:ascii="Tahoma" w:hAnsi="Tahoma" w:cs="Tahoma"/>
                <w:color w:val="FF0000"/>
              </w:rPr>
            </w:pPr>
            <w:r>
              <w:rPr>
                <w:rFonts w:ascii="Tahoma" w:hAnsi="Tahoma" w:cs="Tahoma"/>
                <w:color w:val="FF0000"/>
              </w:rPr>
              <w:t>Es de carácter Obligatorio.</w:t>
            </w:r>
          </w:p>
        </w:tc>
        <w:tc>
          <w:tcPr>
            <w:tcW w:w="5976" w:type="dxa"/>
            <w:vAlign w:val="center"/>
          </w:tcPr>
          <w:p w14:paraId="14ECBF53" w14:textId="5C04C183" w:rsidR="005262BA" w:rsidRPr="00A51F42" w:rsidRDefault="005262BA" w:rsidP="005262BA">
            <w:pPr>
              <w:spacing w:after="160" w:line="259" w:lineRule="auto"/>
              <w:contextualSpacing/>
              <w:jc w:val="both"/>
              <w:rPr>
                <w:rFonts w:ascii="Tahoma" w:hAnsi="Tahoma" w:cs="Tahoma"/>
                <w:sz w:val="16"/>
                <w:szCs w:val="16"/>
                <w:shd w:val="clear" w:color="auto" w:fill="FFFFFF"/>
              </w:rPr>
            </w:pPr>
            <w:r w:rsidRPr="00A51F42">
              <w:rPr>
                <w:rFonts w:ascii="Tahoma" w:hAnsi="Tahoma" w:cs="Tahoma"/>
                <w:sz w:val="16"/>
                <w:szCs w:val="16"/>
              </w:rPr>
              <w:t xml:space="preserve">La visita es </w:t>
            </w:r>
            <w:r w:rsidR="00A51F42" w:rsidRPr="00A51F42">
              <w:rPr>
                <w:rFonts w:ascii="Tahoma" w:hAnsi="Tahoma" w:cs="Tahoma"/>
                <w:b/>
                <w:bCs/>
                <w:color w:val="FF0000"/>
                <w:sz w:val="16"/>
                <w:szCs w:val="16"/>
              </w:rPr>
              <w:t>OBLIGATORIA</w:t>
            </w:r>
            <w:r w:rsidR="00A51F42" w:rsidRPr="00A51F42">
              <w:rPr>
                <w:rFonts w:ascii="Tahoma" w:hAnsi="Tahoma" w:cs="Tahoma"/>
                <w:sz w:val="16"/>
                <w:szCs w:val="16"/>
              </w:rPr>
              <w:t xml:space="preserve">, </w:t>
            </w:r>
            <w:r w:rsidRPr="00A51F42">
              <w:rPr>
                <w:rFonts w:ascii="Tahoma" w:hAnsi="Tahoma" w:cs="Tahoma"/>
                <w:sz w:val="16"/>
                <w:szCs w:val="16"/>
              </w:rPr>
              <w:t xml:space="preserve">para todos los licitantes, se llevará a cabo del día </w:t>
            </w:r>
            <w:r w:rsidR="00265E07" w:rsidRPr="00A51F42">
              <w:rPr>
                <w:rFonts w:ascii="Tahoma" w:hAnsi="Tahoma" w:cs="Tahoma"/>
                <w:color w:val="FF0000"/>
                <w:sz w:val="16"/>
                <w:szCs w:val="16"/>
              </w:rPr>
              <w:t>04</w:t>
            </w:r>
            <w:r w:rsidR="00304780" w:rsidRPr="00A51F42">
              <w:rPr>
                <w:rFonts w:ascii="Tahoma" w:hAnsi="Tahoma" w:cs="Tahoma"/>
                <w:color w:val="FF0000"/>
                <w:sz w:val="16"/>
                <w:szCs w:val="16"/>
              </w:rPr>
              <w:t xml:space="preserve"> </w:t>
            </w:r>
            <w:r w:rsidRPr="00A51F42">
              <w:rPr>
                <w:rFonts w:ascii="Tahoma" w:hAnsi="Tahoma" w:cs="Tahoma"/>
                <w:color w:val="FF0000"/>
                <w:sz w:val="16"/>
                <w:szCs w:val="16"/>
              </w:rPr>
              <w:t xml:space="preserve">al </w:t>
            </w:r>
            <w:r w:rsidR="00304780" w:rsidRPr="00A51F42">
              <w:rPr>
                <w:rFonts w:ascii="Tahoma" w:hAnsi="Tahoma" w:cs="Tahoma"/>
                <w:color w:val="FF0000"/>
                <w:sz w:val="16"/>
                <w:szCs w:val="16"/>
              </w:rPr>
              <w:t>0</w:t>
            </w:r>
            <w:r w:rsidR="00265E07" w:rsidRPr="00A51F42">
              <w:rPr>
                <w:rFonts w:ascii="Tahoma" w:hAnsi="Tahoma" w:cs="Tahoma"/>
                <w:color w:val="FF0000"/>
                <w:sz w:val="16"/>
                <w:szCs w:val="16"/>
              </w:rPr>
              <w:t>5</w:t>
            </w:r>
            <w:r w:rsidRPr="00A51F42">
              <w:rPr>
                <w:rFonts w:ascii="Tahoma" w:hAnsi="Tahoma" w:cs="Tahoma"/>
                <w:color w:val="FF0000"/>
                <w:sz w:val="16"/>
                <w:szCs w:val="16"/>
              </w:rPr>
              <w:t xml:space="preserve"> de </w:t>
            </w:r>
            <w:r w:rsidR="00304780" w:rsidRPr="00A51F42">
              <w:rPr>
                <w:rFonts w:ascii="Tahoma" w:hAnsi="Tahoma" w:cs="Tahoma"/>
                <w:color w:val="FF0000"/>
                <w:sz w:val="16"/>
                <w:szCs w:val="16"/>
              </w:rPr>
              <w:t>juli</w:t>
            </w:r>
            <w:r w:rsidRPr="00A51F42">
              <w:rPr>
                <w:rFonts w:ascii="Tahoma" w:hAnsi="Tahoma" w:cs="Tahoma"/>
                <w:color w:val="FF0000"/>
                <w:sz w:val="16"/>
                <w:szCs w:val="16"/>
              </w:rPr>
              <w:t xml:space="preserve">o de 2022 </w:t>
            </w:r>
            <w:r w:rsidRPr="00A51F42">
              <w:rPr>
                <w:rFonts w:ascii="Tahoma" w:hAnsi="Tahoma" w:cs="Tahoma"/>
                <w:color w:val="FF0000"/>
                <w:sz w:val="16"/>
                <w:szCs w:val="16"/>
                <w:shd w:val="clear" w:color="auto" w:fill="FFFFFF"/>
              </w:rPr>
              <w:t>de 10:00 a 14:00 horas</w:t>
            </w:r>
            <w:r w:rsidRPr="00A51F42">
              <w:rPr>
                <w:rFonts w:ascii="Tahoma" w:hAnsi="Tahoma" w:cs="Tahoma"/>
                <w:sz w:val="16"/>
                <w:szCs w:val="16"/>
                <w:shd w:val="clear" w:color="auto" w:fill="FFFFFF"/>
              </w:rPr>
              <w:t xml:space="preserve">, en los siguientes sitios: </w:t>
            </w:r>
          </w:p>
          <w:p w14:paraId="5974965D" w14:textId="77777777" w:rsidR="005262BA" w:rsidRPr="00CB373B" w:rsidRDefault="005262BA" w:rsidP="005262BA">
            <w:pPr>
              <w:spacing w:after="160" w:line="259" w:lineRule="auto"/>
              <w:contextualSpacing/>
              <w:jc w:val="both"/>
              <w:rPr>
                <w:rFonts w:ascii="Tahoma" w:hAnsi="Tahoma" w:cs="Tahoma"/>
                <w:color w:val="FF0000"/>
                <w:sz w:val="16"/>
                <w:szCs w:val="16"/>
                <w:shd w:val="clear" w:color="auto" w:fill="FFFFFF"/>
              </w:rPr>
            </w:pPr>
          </w:p>
          <w:tbl>
            <w:tblPr>
              <w:tblpPr w:leftFromText="141" w:rightFromText="141" w:vertAnchor="text" w:tblpXSpec="center" w:tblpY="1"/>
              <w:tblOverlap w:val="never"/>
              <w:tblW w:w="5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22"/>
              <w:gridCol w:w="1873"/>
              <w:gridCol w:w="3302"/>
            </w:tblGrid>
            <w:tr w:rsidR="005262BA" w:rsidRPr="00A76E1D" w14:paraId="290E2F5F" w14:textId="77777777" w:rsidTr="005A58A6">
              <w:trPr>
                <w:trHeight w:val="121"/>
              </w:trPr>
              <w:tc>
                <w:tcPr>
                  <w:tcW w:w="622" w:type="dxa"/>
                  <w:shd w:val="clear" w:color="auto" w:fill="FFFFFF" w:themeFill="background1"/>
                  <w:vAlign w:val="center"/>
                </w:tcPr>
                <w:p w14:paraId="10EC6521" w14:textId="7DE53B03" w:rsidR="005262BA" w:rsidRPr="008A4244" w:rsidRDefault="005262BA" w:rsidP="005262BA">
                  <w:pPr>
                    <w:spacing w:after="0" w:line="240" w:lineRule="auto"/>
                    <w:rPr>
                      <w:rFonts w:ascii="Tahoma" w:eastAsia="Calibri" w:hAnsi="Tahoma" w:cs="Tahoma"/>
                      <w:bCs/>
                      <w:sz w:val="14"/>
                      <w:szCs w:val="14"/>
                    </w:rPr>
                  </w:pPr>
                  <w:r w:rsidRPr="008A4244">
                    <w:rPr>
                      <w:rFonts w:ascii="Tahoma" w:eastAsia="Calibri" w:hAnsi="Tahoma" w:cs="Tahoma"/>
                      <w:bCs/>
                      <w:sz w:val="14"/>
                      <w:szCs w:val="14"/>
                    </w:rPr>
                    <w:t xml:space="preserve">Partida </w:t>
                  </w:r>
                  <w:r>
                    <w:rPr>
                      <w:rFonts w:ascii="Tahoma" w:eastAsia="Calibri" w:hAnsi="Tahoma" w:cs="Tahoma"/>
                      <w:bCs/>
                      <w:sz w:val="14"/>
                      <w:szCs w:val="14"/>
                    </w:rPr>
                    <w:t>1</w:t>
                  </w:r>
                </w:p>
              </w:tc>
              <w:tc>
                <w:tcPr>
                  <w:tcW w:w="1873" w:type="dxa"/>
                  <w:shd w:val="clear" w:color="auto" w:fill="FFFFFF" w:themeFill="background1"/>
                  <w:vAlign w:val="center"/>
                </w:tcPr>
                <w:p w14:paraId="57F05929" w14:textId="77777777" w:rsidR="005262BA" w:rsidRPr="008A4244" w:rsidRDefault="005262BA" w:rsidP="005262BA">
                  <w:pPr>
                    <w:spacing w:after="0" w:line="240" w:lineRule="auto"/>
                    <w:ind w:right="37"/>
                    <w:rPr>
                      <w:rFonts w:ascii="Tahoma" w:eastAsia="Calibri" w:hAnsi="Tahoma" w:cs="Tahoma"/>
                      <w:bCs/>
                      <w:sz w:val="14"/>
                      <w:szCs w:val="14"/>
                    </w:rPr>
                  </w:pPr>
                  <w:r w:rsidRPr="004943C3">
                    <w:rPr>
                      <w:rFonts w:ascii="Tahoma" w:eastAsia="Calibri" w:hAnsi="Tahoma" w:cs="Tahoma"/>
                      <w:bCs/>
                      <w:sz w:val="14"/>
                      <w:szCs w:val="14"/>
                    </w:rPr>
                    <w:t>Gerencia de Control Regional Noreste (</w:t>
                  </w:r>
                  <w:proofErr w:type="spellStart"/>
                  <w:r w:rsidRPr="004943C3">
                    <w:rPr>
                      <w:rFonts w:ascii="Tahoma" w:eastAsia="Calibri" w:hAnsi="Tahoma" w:cs="Tahoma"/>
                      <w:bCs/>
                      <w:sz w:val="14"/>
                      <w:szCs w:val="14"/>
                    </w:rPr>
                    <w:t>GCRNE</w:t>
                  </w:r>
                  <w:proofErr w:type="spellEnd"/>
                  <w:r w:rsidRPr="004943C3">
                    <w:rPr>
                      <w:rFonts w:ascii="Tahoma" w:eastAsia="Calibri" w:hAnsi="Tahoma" w:cs="Tahoma"/>
                      <w:bCs/>
                      <w:sz w:val="14"/>
                      <w:szCs w:val="14"/>
                    </w:rPr>
                    <w:t>), Monterrey, Nuevo León</w:t>
                  </w:r>
                </w:p>
              </w:tc>
              <w:tc>
                <w:tcPr>
                  <w:tcW w:w="3302" w:type="dxa"/>
                  <w:shd w:val="clear" w:color="auto" w:fill="auto"/>
                  <w:vAlign w:val="center"/>
                </w:tcPr>
                <w:p w14:paraId="3A99603F" w14:textId="77777777" w:rsidR="005262BA" w:rsidRPr="008A4244" w:rsidRDefault="005262BA" w:rsidP="005262BA">
                  <w:pPr>
                    <w:spacing w:after="0" w:line="240" w:lineRule="auto"/>
                    <w:jc w:val="both"/>
                    <w:rPr>
                      <w:rFonts w:ascii="Tahoma" w:hAnsi="Tahoma" w:cs="Tahoma"/>
                      <w:sz w:val="14"/>
                      <w:szCs w:val="14"/>
                    </w:rPr>
                  </w:pPr>
                  <w:r w:rsidRPr="00046F0E">
                    <w:rPr>
                      <w:rFonts w:ascii="Tahoma" w:hAnsi="Tahoma" w:cs="Tahoma"/>
                      <w:sz w:val="14"/>
                      <w:szCs w:val="14"/>
                    </w:rPr>
                    <w:t xml:space="preserve">Avenida Estrellas No. 325 Norte, Colonia </w:t>
                  </w:r>
                  <w:proofErr w:type="spellStart"/>
                  <w:r w:rsidRPr="00046F0E">
                    <w:rPr>
                      <w:rFonts w:ascii="Tahoma" w:hAnsi="Tahoma" w:cs="Tahoma"/>
                      <w:sz w:val="14"/>
                      <w:szCs w:val="14"/>
                    </w:rPr>
                    <w:t>Contry</w:t>
                  </w:r>
                  <w:proofErr w:type="spellEnd"/>
                  <w:r w:rsidRPr="00046F0E">
                    <w:rPr>
                      <w:rFonts w:ascii="Tahoma" w:hAnsi="Tahoma" w:cs="Tahoma"/>
                      <w:sz w:val="14"/>
                      <w:szCs w:val="14"/>
                    </w:rPr>
                    <w:t>, C.P. 64860, Monterrey, Nuevo León</w:t>
                  </w:r>
                </w:p>
              </w:tc>
            </w:tr>
            <w:tr w:rsidR="005262BA" w:rsidRPr="00A76E1D" w14:paraId="174A2F6E" w14:textId="77777777" w:rsidTr="005A58A6">
              <w:trPr>
                <w:trHeight w:val="166"/>
              </w:trPr>
              <w:tc>
                <w:tcPr>
                  <w:tcW w:w="622" w:type="dxa"/>
                  <w:shd w:val="clear" w:color="auto" w:fill="FFFFFF" w:themeFill="background1"/>
                  <w:vAlign w:val="center"/>
                </w:tcPr>
                <w:p w14:paraId="203C2B3A" w14:textId="08384D57" w:rsidR="005262BA" w:rsidRPr="008A4244" w:rsidRDefault="005262BA" w:rsidP="005262BA">
                  <w:pPr>
                    <w:spacing w:after="0" w:line="240" w:lineRule="auto"/>
                    <w:rPr>
                      <w:rFonts w:ascii="Tahoma" w:eastAsia="Calibri" w:hAnsi="Tahoma" w:cs="Tahoma"/>
                      <w:bCs/>
                      <w:sz w:val="14"/>
                      <w:szCs w:val="14"/>
                    </w:rPr>
                  </w:pPr>
                  <w:r w:rsidRPr="008A4244">
                    <w:rPr>
                      <w:rFonts w:ascii="Tahoma" w:eastAsia="Calibri" w:hAnsi="Tahoma" w:cs="Tahoma"/>
                      <w:bCs/>
                      <w:sz w:val="14"/>
                      <w:szCs w:val="14"/>
                    </w:rPr>
                    <w:t xml:space="preserve">Partida </w:t>
                  </w:r>
                  <w:r>
                    <w:rPr>
                      <w:rFonts w:ascii="Tahoma" w:eastAsia="Calibri" w:hAnsi="Tahoma" w:cs="Tahoma"/>
                      <w:bCs/>
                      <w:sz w:val="14"/>
                      <w:szCs w:val="14"/>
                    </w:rPr>
                    <w:t>2</w:t>
                  </w:r>
                </w:p>
              </w:tc>
              <w:tc>
                <w:tcPr>
                  <w:tcW w:w="1873" w:type="dxa"/>
                  <w:shd w:val="clear" w:color="auto" w:fill="FFFFFF" w:themeFill="background1"/>
                  <w:vAlign w:val="center"/>
                </w:tcPr>
                <w:p w14:paraId="3F531022" w14:textId="77777777" w:rsidR="005262BA" w:rsidRPr="008A4244" w:rsidRDefault="005262BA" w:rsidP="005262BA">
                  <w:pPr>
                    <w:spacing w:after="0" w:line="240" w:lineRule="auto"/>
                    <w:ind w:right="37"/>
                    <w:rPr>
                      <w:rFonts w:ascii="Tahoma" w:eastAsia="Calibri" w:hAnsi="Tahoma" w:cs="Tahoma"/>
                      <w:bCs/>
                      <w:sz w:val="14"/>
                      <w:szCs w:val="14"/>
                    </w:rPr>
                  </w:pPr>
                  <w:r w:rsidRPr="004943C3">
                    <w:rPr>
                      <w:rFonts w:ascii="Tahoma" w:eastAsia="Calibri" w:hAnsi="Tahoma" w:cs="Tahoma"/>
                      <w:bCs/>
                      <w:sz w:val="14"/>
                      <w:szCs w:val="14"/>
                    </w:rPr>
                    <w:t>Gerencia de control Regional Peninsular (</w:t>
                  </w:r>
                  <w:proofErr w:type="spellStart"/>
                  <w:r w:rsidRPr="004943C3">
                    <w:rPr>
                      <w:rFonts w:ascii="Tahoma" w:eastAsia="Calibri" w:hAnsi="Tahoma" w:cs="Tahoma"/>
                      <w:bCs/>
                      <w:sz w:val="14"/>
                      <w:szCs w:val="14"/>
                    </w:rPr>
                    <w:t>GCRPE</w:t>
                  </w:r>
                  <w:proofErr w:type="spellEnd"/>
                  <w:r w:rsidRPr="004943C3">
                    <w:rPr>
                      <w:rFonts w:ascii="Tahoma" w:eastAsia="Calibri" w:hAnsi="Tahoma" w:cs="Tahoma"/>
                      <w:bCs/>
                      <w:sz w:val="14"/>
                      <w:szCs w:val="14"/>
                    </w:rPr>
                    <w:t>), Mérida, Yucatán.</w:t>
                  </w:r>
                </w:p>
              </w:tc>
              <w:tc>
                <w:tcPr>
                  <w:tcW w:w="3302" w:type="dxa"/>
                  <w:shd w:val="clear" w:color="auto" w:fill="auto"/>
                  <w:vAlign w:val="center"/>
                </w:tcPr>
                <w:p w14:paraId="709ECDCD" w14:textId="77777777" w:rsidR="005262BA" w:rsidRPr="008A4244" w:rsidRDefault="005262BA" w:rsidP="005262BA">
                  <w:pPr>
                    <w:spacing w:after="0" w:line="240" w:lineRule="auto"/>
                    <w:jc w:val="both"/>
                    <w:rPr>
                      <w:rFonts w:ascii="Tahoma" w:hAnsi="Tahoma" w:cs="Tahoma"/>
                      <w:sz w:val="14"/>
                      <w:szCs w:val="14"/>
                    </w:rPr>
                  </w:pPr>
                  <w:r w:rsidRPr="00046F0E">
                    <w:rPr>
                      <w:rFonts w:ascii="Tahoma" w:hAnsi="Tahoma" w:cs="Tahoma"/>
                      <w:sz w:val="14"/>
                      <w:szCs w:val="14"/>
                    </w:rPr>
                    <w:t xml:space="preserve">Calle 10 no. 312 </w:t>
                  </w:r>
                  <w:proofErr w:type="gramStart"/>
                  <w:r w:rsidRPr="00046F0E">
                    <w:rPr>
                      <w:rFonts w:ascii="Tahoma" w:hAnsi="Tahoma" w:cs="Tahoma"/>
                      <w:sz w:val="14"/>
                      <w:szCs w:val="14"/>
                    </w:rPr>
                    <w:t>A</w:t>
                  </w:r>
                  <w:proofErr w:type="gramEnd"/>
                  <w:r w:rsidRPr="00046F0E">
                    <w:rPr>
                      <w:rFonts w:ascii="Tahoma" w:hAnsi="Tahoma" w:cs="Tahoma"/>
                      <w:sz w:val="14"/>
                      <w:szCs w:val="14"/>
                    </w:rPr>
                    <w:t>, entre las Calles 1 y 1 Bis, Colonia Gonzalo Guerrero, C.P. 97115, Mérida, Yucatán</w:t>
                  </w:r>
                </w:p>
              </w:tc>
            </w:tr>
          </w:tbl>
          <w:p w14:paraId="56DF013E" w14:textId="4FC00781" w:rsidR="00DB1FDB" w:rsidRPr="00DB1FDB" w:rsidRDefault="00DB1FDB" w:rsidP="00DB1FDB">
            <w:pPr>
              <w:contextualSpacing/>
              <w:jc w:val="center"/>
              <w:rPr>
                <w:rFonts w:ascii="Tahoma" w:hAnsi="Tahoma" w:cs="Tahoma"/>
                <w:color w:val="FF0000"/>
              </w:rPr>
            </w:pPr>
          </w:p>
        </w:tc>
      </w:tr>
    </w:tbl>
    <w:p w14:paraId="5391DB9C" w14:textId="77777777" w:rsidR="00DB1FDB" w:rsidRPr="00DB1FDB" w:rsidRDefault="00DB1FDB" w:rsidP="00DB1FDB">
      <w:pPr>
        <w:spacing w:after="0" w:line="240" w:lineRule="auto"/>
        <w:ind w:left="360"/>
        <w:contextualSpacing/>
        <w:jc w:val="both"/>
        <w:rPr>
          <w:rFonts w:ascii="Tahoma" w:hAnsi="Tahoma" w:cs="Tahoma"/>
        </w:rPr>
      </w:pPr>
    </w:p>
    <w:tbl>
      <w:tblPr>
        <w:tblStyle w:val="TablaMicrosoftServicios1"/>
        <w:tblW w:w="0" w:type="auto"/>
        <w:tblInd w:w="360" w:type="dxa"/>
        <w:tblLook w:val="04A0" w:firstRow="1" w:lastRow="0" w:firstColumn="1" w:lastColumn="0" w:noHBand="0" w:noVBand="1"/>
      </w:tblPr>
      <w:tblGrid>
        <w:gridCol w:w="4517"/>
        <w:gridCol w:w="4517"/>
      </w:tblGrid>
      <w:tr w:rsidR="00DB1FDB" w:rsidRPr="00DB1FDB" w14:paraId="0CB14EE2" w14:textId="77777777" w:rsidTr="00DB1FDB">
        <w:trPr>
          <w:tblHeader/>
        </w:trPr>
        <w:tc>
          <w:tcPr>
            <w:tcW w:w="9034" w:type="dxa"/>
            <w:gridSpan w:val="2"/>
            <w:shd w:val="clear" w:color="auto" w:fill="D9D9D9" w:themeFill="background1" w:themeFillShade="D9"/>
            <w:vAlign w:val="center"/>
          </w:tcPr>
          <w:p w14:paraId="1DA2E17E" w14:textId="77777777" w:rsidR="00DB1FDB" w:rsidRPr="00DB1FDB" w:rsidRDefault="00DB1FDB" w:rsidP="00DB1FDB">
            <w:pPr>
              <w:contextualSpacing/>
              <w:jc w:val="center"/>
              <w:rPr>
                <w:rFonts w:ascii="Tahoma" w:hAnsi="Tahoma" w:cs="Tahoma"/>
                <w:b/>
              </w:rPr>
            </w:pPr>
            <w:r w:rsidRPr="00DB1FDB">
              <w:rPr>
                <w:rFonts w:ascii="Tahoma" w:hAnsi="Tahoma" w:cs="Tahoma"/>
                <w:b/>
              </w:rPr>
              <w:lastRenderedPageBreak/>
              <w:t>Firma del Contrato</w:t>
            </w:r>
          </w:p>
        </w:tc>
      </w:tr>
      <w:tr w:rsidR="00DB1FDB" w:rsidRPr="00DB1FDB" w14:paraId="543BBDBA" w14:textId="77777777" w:rsidTr="00DB1FDB">
        <w:trPr>
          <w:tblHeader/>
        </w:trPr>
        <w:tc>
          <w:tcPr>
            <w:tcW w:w="4517" w:type="dxa"/>
            <w:shd w:val="clear" w:color="auto" w:fill="D9D9D9" w:themeFill="background1" w:themeFillShade="D9"/>
            <w:vAlign w:val="center"/>
          </w:tcPr>
          <w:p w14:paraId="092BD8BF" w14:textId="77777777" w:rsidR="00DB1FDB" w:rsidRPr="00DB1FDB" w:rsidRDefault="00DB1FDB" w:rsidP="00DB1FDB">
            <w:pPr>
              <w:contextualSpacing/>
              <w:jc w:val="center"/>
              <w:rPr>
                <w:rFonts w:ascii="Tahoma" w:hAnsi="Tahoma" w:cs="Tahoma"/>
              </w:rPr>
            </w:pPr>
            <w:r w:rsidRPr="00DB1FDB">
              <w:rPr>
                <w:rFonts w:ascii="Tahoma" w:hAnsi="Tahoma" w:cs="Tahoma"/>
                <w:b/>
                <w:lang w:val="es-ES"/>
              </w:rPr>
              <w:t>Fecha</w:t>
            </w:r>
          </w:p>
        </w:tc>
        <w:tc>
          <w:tcPr>
            <w:tcW w:w="4517" w:type="dxa"/>
            <w:shd w:val="clear" w:color="auto" w:fill="D9D9D9" w:themeFill="background1" w:themeFillShade="D9"/>
            <w:vAlign w:val="center"/>
          </w:tcPr>
          <w:p w14:paraId="7226C40B" w14:textId="77777777" w:rsidR="00DB1FDB" w:rsidRPr="00DB1FDB" w:rsidRDefault="00DB1FDB" w:rsidP="00DB1FDB">
            <w:pPr>
              <w:contextualSpacing/>
              <w:jc w:val="center"/>
              <w:rPr>
                <w:rFonts w:ascii="Tahoma" w:hAnsi="Tahoma" w:cs="Tahoma"/>
              </w:rPr>
            </w:pPr>
            <w:r w:rsidRPr="00DB1FDB">
              <w:rPr>
                <w:rFonts w:ascii="Tahoma" w:hAnsi="Tahoma" w:cs="Tahoma"/>
                <w:b/>
                <w:lang w:val="es-ES"/>
              </w:rPr>
              <w:t>Lugar</w:t>
            </w:r>
          </w:p>
        </w:tc>
      </w:tr>
      <w:tr w:rsidR="00DB1FDB" w:rsidRPr="00DB1FDB" w14:paraId="02D8B371" w14:textId="77777777" w:rsidTr="00DB1FDB">
        <w:tc>
          <w:tcPr>
            <w:tcW w:w="4517" w:type="dxa"/>
          </w:tcPr>
          <w:p w14:paraId="12EA596C" w14:textId="77777777" w:rsidR="00DB1FDB" w:rsidRPr="00DB1FDB" w:rsidRDefault="00DB1FDB" w:rsidP="00DB1FDB">
            <w:pPr>
              <w:contextualSpacing/>
              <w:jc w:val="both"/>
              <w:rPr>
                <w:rFonts w:ascii="Tahoma" w:hAnsi="Tahoma" w:cs="Tahoma"/>
              </w:rPr>
            </w:pPr>
            <w:r w:rsidRPr="00DB1FDB">
              <w:rPr>
                <w:rFonts w:ascii="Tahoma" w:hAnsi="Tahoma" w:cs="Tahoma"/>
                <w:lang w:val="es-ES"/>
              </w:rPr>
              <w:t xml:space="preserve">Dentro de los </w:t>
            </w:r>
            <w:r w:rsidRPr="00DB1FDB">
              <w:rPr>
                <w:rFonts w:ascii="Tahoma" w:hAnsi="Tahoma" w:cs="Tahoma"/>
                <w:b/>
                <w:lang w:val="es-ES"/>
              </w:rPr>
              <w:t>15</w:t>
            </w:r>
            <w:r w:rsidRPr="00DB1FDB">
              <w:rPr>
                <w:rFonts w:ascii="Tahoma" w:hAnsi="Tahoma" w:cs="Tahoma"/>
                <w:lang w:val="es-ES"/>
              </w:rPr>
              <w:t xml:space="preserve"> días naturales posteriores a la emisión del fallo, de conformidad con lo establecido en el artículo </w:t>
            </w:r>
            <w:r w:rsidRPr="00DB1FDB">
              <w:rPr>
                <w:rFonts w:ascii="Tahoma" w:hAnsi="Tahoma" w:cs="Tahoma"/>
                <w:b/>
                <w:lang w:val="es-ES"/>
              </w:rPr>
              <w:t>46</w:t>
            </w:r>
            <w:r w:rsidRPr="00DB1FDB">
              <w:rPr>
                <w:rFonts w:ascii="Tahoma" w:hAnsi="Tahoma" w:cs="Tahoma"/>
                <w:lang w:val="es-ES"/>
              </w:rPr>
              <w:t xml:space="preserve">, párrafo primero de la </w:t>
            </w:r>
            <w:r w:rsidRPr="00DB1FDB">
              <w:rPr>
                <w:rFonts w:ascii="Tahoma" w:hAnsi="Tahoma" w:cs="Tahoma"/>
                <w:b/>
                <w:lang w:val="es-ES"/>
              </w:rPr>
              <w:t>LEY</w:t>
            </w:r>
            <w:r w:rsidRPr="00DB1FDB">
              <w:rPr>
                <w:rFonts w:ascii="Tahoma" w:hAnsi="Tahoma" w:cs="Tahoma"/>
                <w:lang w:val="es-ES"/>
              </w:rPr>
              <w:t>.</w:t>
            </w:r>
          </w:p>
        </w:tc>
        <w:tc>
          <w:tcPr>
            <w:tcW w:w="4517" w:type="dxa"/>
          </w:tcPr>
          <w:p w14:paraId="43753756" w14:textId="4580198F" w:rsidR="00DB1FDB" w:rsidRPr="00DB1FDB" w:rsidRDefault="00C27E2B" w:rsidP="00DB1FDB">
            <w:pPr>
              <w:contextualSpacing/>
              <w:jc w:val="both"/>
              <w:rPr>
                <w:rFonts w:ascii="Tahoma" w:hAnsi="Tahoma" w:cs="Tahoma"/>
                <w:color w:val="FF0000"/>
              </w:rPr>
            </w:pPr>
            <w:r>
              <w:rPr>
                <w:rFonts w:ascii="Tahoma" w:hAnsi="Tahoma" w:cs="Tahoma"/>
                <w:color w:val="FF0000"/>
              </w:rPr>
              <w:t>A</w:t>
            </w:r>
            <w:r w:rsidRPr="00A54C53">
              <w:rPr>
                <w:rFonts w:ascii="Tahoma" w:hAnsi="Tahoma" w:cs="Tahoma"/>
                <w:color w:val="FF0000"/>
              </w:rPr>
              <w:t xml:space="preserve"> través del Módulo de Formalización de Instrumentos Jurídicos de CompraNet.</w:t>
            </w:r>
          </w:p>
        </w:tc>
      </w:tr>
    </w:tbl>
    <w:p w14:paraId="4E689752" w14:textId="77777777" w:rsidR="00DB1FDB" w:rsidRPr="00DB1FDB" w:rsidRDefault="00DB1FDB" w:rsidP="00DB1FDB">
      <w:pPr>
        <w:spacing w:after="0" w:line="240" w:lineRule="auto"/>
        <w:ind w:left="360"/>
        <w:contextualSpacing/>
        <w:jc w:val="both"/>
        <w:rPr>
          <w:rFonts w:ascii="Tahoma" w:hAnsi="Tahoma" w:cs="Tahoma"/>
        </w:rPr>
      </w:pPr>
    </w:p>
    <w:p w14:paraId="1D81F125" w14:textId="77777777" w:rsidR="00DB1FDB" w:rsidRPr="00DB1FDB" w:rsidRDefault="00DB1FDB" w:rsidP="00DB1FDB">
      <w:pPr>
        <w:spacing w:after="0" w:line="240" w:lineRule="auto"/>
        <w:ind w:left="360"/>
        <w:contextualSpacing/>
        <w:jc w:val="both"/>
        <w:rPr>
          <w:rFonts w:ascii="Tahoma" w:hAnsi="Tahoma" w:cs="Tahoma"/>
        </w:rPr>
      </w:pPr>
      <w:r w:rsidRPr="00DB1FDB">
        <w:rPr>
          <w:rFonts w:ascii="Tahoma" w:hAnsi="Tahoma" w:cs="Tahoma"/>
        </w:rPr>
        <w:t xml:space="preserve">En términos del artículo </w:t>
      </w:r>
      <w:r w:rsidRPr="00DB1FDB">
        <w:rPr>
          <w:rFonts w:ascii="Tahoma" w:hAnsi="Tahoma" w:cs="Tahoma"/>
          <w:b/>
        </w:rPr>
        <w:t>37 Bis</w:t>
      </w:r>
      <w:r w:rsidRPr="00DB1FDB">
        <w:rPr>
          <w:rFonts w:ascii="Tahoma" w:hAnsi="Tahoma" w:cs="Tahoma"/>
        </w:rPr>
        <w:t xml:space="preserve"> de la </w:t>
      </w:r>
      <w:r w:rsidRPr="00DB1FDB">
        <w:rPr>
          <w:rFonts w:ascii="Tahoma" w:hAnsi="Tahoma" w:cs="Tahoma"/>
          <w:b/>
        </w:rPr>
        <w:t>LEY</w:t>
      </w:r>
      <w:r w:rsidRPr="00DB1FDB">
        <w:rPr>
          <w:rFonts w:ascii="Tahoma" w:hAnsi="Tahoma" w:cs="Tahoma"/>
        </w:rPr>
        <w:t xml:space="preserve">, se difundirá un ejemplar del acta de cada evento en la dirección electrónica: </w:t>
      </w:r>
      <w:hyperlink r:id="rId15" w:history="1">
        <w:r w:rsidRPr="00DB1FDB">
          <w:rPr>
            <w:rFonts w:ascii="Tahoma" w:hAnsi="Tahoma" w:cs="Tahoma"/>
            <w:bCs/>
            <w:color w:val="0563C1" w:themeColor="hyperlink"/>
            <w:sz w:val="18"/>
            <w:szCs w:val="18"/>
            <w:u w:val="single"/>
          </w:rPr>
          <w:t>https://compranet.hacienda.gob.mx/web/login.html?_ncp=1518449951603.274-1</w:t>
        </w:r>
      </w:hyperlink>
      <w:r w:rsidRPr="00DB1FDB">
        <w:rPr>
          <w:rFonts w:ascii="Tahoma" w:hAnsi="Tahoma" w:cs="Tahoma"/>
        </w:rPr>
        <w:t>, para efectos de su notificación. Este procedimiento sustituye la notificación personal.</w:t>
      </w:r>
    </w:p>
    <w:p w14:paraId="1D0CE672" w14:textId="77777777" w:rsidR="00DB1FDB" w:rsidRPr="00DB1FDB" w:rsidRDefault="00DB1FDB" w:rsidP="00DB1FDB">
      <w:pPr>
        <w:spacing w:after="0" w:line="240" w:lineRule="auto"/>
        <w:ind w:left="360"/>
        <w:contextualSpacing/>
        <w:jc w:val="both"/>
        <w:rPr>
          <w:rFonts w:ascii="Tahoma" w:hAnsi="Tahoma" w:cs="Tahoma"/>
        </w:rPr>
      </w:pPr>
    </w:p>
    <w:p w14:paraId="12F15A44" w14:textId="77777777" w:rsidR="00DB1FDB" w:rsidRPr="00DB1FDB" w:rsidRDefault="00DB1FDB" w:rsidP="00DB1FDB">
      <w:pPr>
        <w:spacing w:after="0" w:line="240" w:lineRule="auto"/>
        <w:ind w:left="360"/>
        <w:contextualSpacing/>
        <w:jc w:val="both"/>
        <w:rPr>
          <w:rFonts w:ascii="Tahoma" w:hAnsi="Tahoma" w:cs="Tahoma"/>
        </w:rPr>
      </w:pPr>
      <w:r w:rsidRPr="00DB1FDB">
        <w:rPr>
          <w:rFonts w:ascii="Tahoma" w:hAnsi="Tahoma" w:cs="Tahoma"/>
        </w:rPr>
        <w:t xml:space="preserve">Para la </w:t>
      </w:r>
      <w:r w:rsidRPr="00DB1FDB">
        <w:rPr>
          <w:rFonts w:ascii="Tahoma" w:hAnsi="Tahoma" w:cs="Tahoma"/>
          <w:b/>
        </w:rPr>
        <w:t>Junta de Aclaraciones</w:t>
      </w:r>
      <w:r w:rsidRPr="00DB1FDB">
        <w:rPr>
          <w:rFonts w:ascii="Tahoma" w:hAnsi="Tahoma" w:cs="Tahoma"/>
        </w:rPr>
        <w:t xml:space="preserve"> se considerará lo siguiente:</w:t>
      </w:r>
    </w:p>
    <w:p w14:paraId="502094AE" w14:textId="77777777" w:rsidR="00DB1FDB" w:rsidRPr="00DB1FDB" w:rsidRDefault="00DB1FDB" w:rsidP="00DB1FDB">
      <w:pPr>
        <w:spacing w:after="0" w:line="240" w:lineRule="auto"/>
        <w:ind w:left="360"/>
        <w:contextualSpacing/>
        <w:jc w:val="both"/>
        <w:rPr>
          <w:rFonts w:ascii="Tahoma" w:hAnsi="Tahoma" w:cs="Tahoma"/>
        </w:rPr>
      </w:pPr>
    </w:p>
    <w:p w14:paraId="0CF4B6F9" w14:textId="735409EE" w:rsidR="00DB1FDB" w:rsidRPr="00DB1FDB" w:rsidRDefault="00DB1FDB" w:rsidP="00DB1FDB">
      <w:pPr>
        <w:numPr>
          <w:ilvl w:val="0"/>
          <w:numId w:val="8"/>
        </w:numPr>
        <w:spacing w:after="0" w:line="240" w:lineRule="auto"/>
        <w:contextualSpacing/>
        <w:jc w:val="both"/>
        <w:rPr>
          <w:rFonts w:ascii="Tahoma" w:hAnsi="Tahoma" w:cs="Tahoma"/>
          <w:lang w:val="es-ES"/>
        </w:rPr>
      </w:pPr>
      <w:r w:rsidRPr="00DB1FDB">
        <w:rPr>
          <w:rFonts w:ascii="Tahoma" w:hAnsi="Tahoma" w:cs="Tahoma"/>
          <w:lang w:val="es-ES"/>
        </w:rPr>
        <w:t xml:space="preserve">La </w:t>
      </w:r>
      <w:r w:rsidRPr="00DB1FDB">
        <w:rPr>
          <w:rFonts w:ascii="Tahoma" w:hAnsi="Tahoma" w:cs="Tahoma"/>
          <w:b/>
          <w:lang w:val="es-ES"/>
        </w:rPr>
        <w:t>CONVOCANTE</w:t>
      </w:r>
      <w:r w:rsidRPr="00DB1FDB">
        <w:rPr>
          <w:rFonts w:ascii="Tahoma" w:hAnsi="Tahoma" w:cs="Tahoma"/>
          <w:lang w:val="es-ES"/>
        </w:rPr>
        <w:t xml:space="preserve"> podrá celebrar las juntas de aclaraciones que considere necesarias, atendiendo a las características de </w:t>
      </w:r>
      <w:r w:rsidRPr="00DB1FDB">
        <w:rPr>
          <w:rFonts w:ascii="Tahoma" w:hAnsi="Tahoma" w:cs="Tahoma"/>
          <w:b/>
          <w:lang w:val="es-ES"/>
        </w:rPr>
        <w:t xml:space="preserve">“LOS </w:t>
      </w:r>
      <w:r w:rsidR="003F59EF">
        <w:rPr>
          <w:rFonts w:ascii="Tahoma" w:hAnsi="Tahoma" w:cs="Tahoma"/>
          <w:b/>
          <w:lang w:val="es-ES"/>
        </w:rPr>
        <w:t>BIENES</w:t>
      </w:r>
      <w:r w:rsidRPr="00DB1FDB">
        <w:rPr>
          <w:rFonts w:ascii="Tahoma" w:hAnsi="Tahoma" w:cs="Tahoma"/>
          <w:b/>
          <w:lang w:val="es-ES"/>
        </w:rPr>
        <w:t>”</w:t>
      </w:r>
      <w:r w:rsidRPr="00DB1FDB">
        <w:rPr>
          <w:rFonts w:ascii="Tahoma" w:hAnsi="Tahoma" w:cs="Tahoma"/>
          <w:lang w:val="es-ES"/>
        </w:rPr>
        <w:t xml:space="preserve"> objeto del procedimiento de contratación.</w:t>
      </w:r>
    </w:p>
    <w:p w14:paraId="231C272E" w14:textId="77777777" w:rsidR="00DB1FDB" w:rsidRPr="00DB1FDB" w:rsidRDefault="00DB1FDB" w:rsidP="00DB1FDB">
      <w:pPr>
        <w:spacing w:after="0" w:line="240" w:lineRule="auto"/>
        <w:ind w:left="360"/>
        <w:contextualSpacing/>
        <w:jc w:val="both"/>
        <w:rPr>
          <w:rFonts w:ascii="Tahoma" w:hAnsi="Tahoma" w:cs="Tahoma"/>
          <w:lang w:val="es-ES"/>
        </w:rPr>
      </w:pPr>
    </w:p>
    <w:p w14:paraId="0A17D672" w14:textId="77777777" w:rsidR="00DB1FDB" w:rsidRPr="00DB1FDB" w:rsidRDefault="00DB1FDB" w:rsidP="00DB1FDB">
      <w:pPr>
        <w:numPr>
          <w:ilvl w:val="0"/>
          <w:numId w:val="8"/>
        </w:numPr>
        <w:spacing w:after="0" w:line="240" w:lineRule="auto"/>
        <w:contextualSpacing/>
        <w:jc w:val="both"/>
        <w:rPr>
          <w:rFonts w:ascii="Tahoma" w:hAnsi="Tahoma" w:cs="Tahoma"/>
          <w:lang w:val="es-ES"/>
        </w:rPr>
      </w:pPr>
      <w:r w:rsidRPr="00DB1FDB">
        <w:rPr>
          <w:rFonts w:ascii="Tahoma" w:hAnsi="Tahoma" w:cs="Tahoma"/>
        </w:rPr>
        <w:t xml:space="preserve">Las personas que pretendan solicitar aclaraciones a los aspectos contenidos en la presente </w:t>
      </w:r>
      <w:r w:rsidRPr="00DB1FDB">
        <w:rPr>
          <w:rFonts w:ascii="Tahoma" w:hAnsi="Tahoma" w:cs="Tahoma"/>
          <w:b/>
        </w:rPr>
        <w:t>CONVOCATORIA</w:t>
      </w:r>
      <w:r w:rsidRPr="00DB1FDB">
        <w:rPr>
          <w:rFonts w:ascii="Tahoma" w:hAnsi="Tahoma" w:cs="Tahoma"/>
        </w:rPr>
        <w:t xml:space="preserve"> deberán:</w:t>
      </w:r>
    </w:p>
    <w:p w14:paraId="4F8A98DF" w14:textId="77777777" w:rsidR="00DB1FDB" w:rsidRPr="00DB1FDB" w:rsidRDefault="00DB1FDB" w:rsidP="00DB1FDB">
      <w:pPr>
        <w:spacing w:after="0" w:line="240" w:lineRule="auto"/>
        <w:ind w:left="720"/>
        <w:contextualSpacing/>
        <w:jc w:val="both"/>
        <w:rPr>
          <w:rFonts w:ascii="Tahoma" w:hAnsi="Tahoma" w:cs="Tahoma"/>
          <w:lang w:val="es-ES"/>
        </w:rPr>
      </w:pPr>
    </w:p>
    <w:p w14:paraId="13178B77" w14:textId="77777777" w:rsidR="00DB1FDB" w:rsidRPr="00DB1FDB" w:rsidRDefault="00DB1FDB" w:rsidP="00DB1FDB">
      <w:pPr>
        <w:numPr>
          <w:ilvl w:val="0"/>
          <w:numId w:val="9"/>
        </w:numPr>
        <w:spacing w:after="0" w:line="240" w:lineRule="auto"/>
        <w:contextualSpacing/>
        <w:jc w:val="both"/>
        <w:rPr>
          <w:rFonts w:ascii="Tahoma" w:hAnsi="Tahoma" w:cs="Tahoma"/>
          <w:lang w:val="es-ES"/>
        </w:rPr>
      </w:pPr>
      <w:r w:rsidRPr="00DB1FDB">
        <w:rPr>
          <w:rFonts w:ascii="Tahoma" w:hAnsi="Tahoma" w:cs="Tahoma"/>
          <w:lang w:val="es-ES"/>
        </w:rPr>
        <w:t xml:space="preserve">Presentar a través de medios electrónicos de comunicación, desde la publicación de la </w:t>
      </w:r>
      <w:r w:rsidRPr="00DB1FDB">
        <w:rPr>
          <w:rFonts w:ascii="Tahoma" w:hAnsi="Tahoma" w:cs="Tahoma"/>
          <w:b/>
          <w:lang w:val="es-ES"/>
        </w:rPr>
        <w:t>CONVOCATORIA</w:t>
      </w:r>
      <w:r w:rsidRPr="00DB1FDB">
        <w:rPr>
          <w:rFonts w:ascii="Tahoma" w:hAnsi="Tahoma" w:cs="Tahoma"/>
          <w:lang w:val="es-ES"/>
        </w:rPr>
        <w:t xml:space="preserve"> y hasta</w:t>
      </w:r>
      <w:r w:rsidRPr="00DB1FDB">
        <w:rPr>
          <w:rFonts w:ascii="Tahoma" w:hAnsi="Tahoma" w:cs="Tahoma"/>
          <w:b/>
          <w:lang w:val="es-ES"/>
        </w:rPr>
        <w:t xml:space="preserve"> 24</w:t>
      </w:r>
      <w:r w:rsidRPr="00DB1FDB">
        <w:rPr>
          <w:rFonts w:ascii="Tahoma" w:hAnsi="Tahoma" w:cs="Tahoma"/>
          <w:lang w:val="es-ES"/>
        </w:rPr>
        <w:t xml:space="preserve"> (veinticuatro) horas previas al acto de </w:t>
      </w:r>
      <w:r w:rsidRPr="00DB1FDB">
        <w:rPr>
          <w:rFonts w:ascii="Tahoma" w:hAnsi="Tahoma" w:cs="Tahoma"/>
          <w:b/>
          <w:lang w:val="es-ES"/>
        </w:rPr>
        <w:t>Junta de Aclaraciones</w:t>
      </w:r>
      <w:r w:rsidRPr="00DB1FDB">
        <w:rPr>
          <w:rFonts w:ascii="Tahoma" w:hAnsi="Tahoma" w:cs="Tahoma"/>
          <w:lang w:val="es-ES"/>
        </w:rPr>
        <w:t xml:space="preserve">, escrito a que se refiere el tercer párrafo del artículo </w:t>
      </w:r>
      <w:r w:rsidRPr="00DB1FDB">
        <w:rPr>
          <w:rFonts w:ascii="Tahoma" w:hAnsi="Tahoma" w:cs="Tahoma"/>
          <w:b/>
          <w:lang w:val="es-ES"/>
        </w:rPr>
        <w:t>33 Bis</w:t>
      </w:r>
      <w:r w:rsidRPr="00DB1FDB">
        <w:rPr>
          <w:rFonts w:ascii="Tahoma" w:hAnsi="Tahoma" w:cs="Tahoma"/>
          <w:lang w:val="es-ES"/>
        </w:rPr>
        <w:t xml:space="preserve"> de la </w:t>
      </w:r>
      <w:r w:rsidRPr="00DB1FDB">
        <w:rPr>
          <w:rFonts w:ascii="Tahoma" w:hAnsi="Tahoma" w:cs="Tahoma"/>
          <w:b/>
          <w:lang w:val="es-ES"/>
        </w:rPr>
        <w:t>LEY</w:t>
      </w:r>
      <w:r w:rsidRPr="00DB1FDB">
        <w:rPr>
          <w:rFonts w:ascii="Tahoma" w:hAnsi="Tahoma" w:cs="Tahoma"/>
          <w:lang w:val="es-ES"/>
        </w:rPr>
        <w:t xml:space="preserve"> y cuarto párrafo del artículo </w:t>
      </w:r>
      <w:r w:rsidRPr="00DB1FDB">
        <w:rPr>
          <w:rFonts w:ascii="Tahoma" w:hAnsi="Tahoma" w:cs="Tahoma"/>
          <w:b/>
          <w:lang w:val="es-ES"/>
        </w:rPr>
        <w:t>45</w:t>
      </w:r>
      <w:r w:rsidRPr="00DB1FDB">
        <w:rPr>
          <w:rFonts w:ascii="Tahoma" w:hAnsi="Tahoma" w:cs="Tahoma"/>
          <w:lang w:val="es-ES"/>
        </w:rPr>
        <w:t xml:space="preserve"> del </w:t>
      </w:r>
      <w:r w:rsidRPr="00DB1FDB">
        <w:rPr>
          <w:rFonts w:ascii="Tahoma" w:hAnsi="Tahoma" w:cs="Tahoma"/>
          <w:b/>
          <w:lang w:val="es-ES"/>
        </w:rPr>
        <w:t>REGLAMENTO</w:t>
      </w:r>
      <w:r w:rsidRPr="00DB1FDB">
        <w:rPr>
          <w:rFonts w:ascii="Tahoma" w:hAnsi="Tahoma" w:cs="Tahoma"/>
          <w:lang w:val="es-ES"/>
        </w:rPr>
        <w:t xml:space="preserve">, en el que manifiesten bajo protesta de decir verdad su interés en participar en el procedimiento de contratación; el escrito de referencia deberá acompañarse con las solicitudes de aclaración </w:t>
      </w:r>
      <w:r w:rsidRPr="00DB1FDB">
        <w:rPr>
          <w:rFonts w:ascii="Tahoma" w:hAnsi="Tahoma" w:cs="Tahoma"/>
          <w:b/>
          <w:color w:val="FF0000"/>
          <w:lang w:val="es-ES"/>
        </w:rPr>
        <w:t>Formato 1</w:t>
      </w:r>
      <w:r w:rsidRPr="00DB1FDB">
        <w:rPr>
          <w:rFonts w:ascii="Tahoma" w:hAnsi="Tahoma" w:cs="Tahoma"/>
          <w:lang w:val="es-ES"/>
        </w:rPr>
        <w:t xml:space="preserve"> de la </w:t>
      </w:r>
      <w:r w:rsidRPr="00DB1FDB">
        <w:rPr>
          <w:rFonts w:ascii="Tahoma" w:hAnsi="Tahoma" w:cs="Tahoma"/>
          <w:b/>
          <w:lang w:val="es-ES"/>
        </w:rPr>
        <w:t>Sección</w:t>
      </w:r>
      <w:r w:rsidRPr="00DB1FDB">
        <w:rPr>
          <w:rFonts w:ascii="Tahoma" w:hAnsi="Tahoma" w:cs="Tahoma"/>
          <w:lang w:val="es-ES"/>
        </w:rPr>
        <w:t xml:space="preserve"> </w:t>
      </w:r>
      <w:r w:rsidRPr="00DB1FDB">
        <w:rPr>
          <w:rFonts w:ascii="Tahoma" w:hAnsi="Tahoma" w:cs="Tahoma"/>
          <w:b/>
          <w:lang w:val="es-ES"/>
        </w:rPr>
        <w:t>VIII</w:t>
      </w:r>
      <w:r w:rsidRPr="00DB1FDB">
        <w:rPr>
          <w:rFonts w:ascii="Tahoma" w:hAnsi="Tahoma" w:cs="Tahoma"/>
          <w:lang w:val="es-ES"/>
        </w:rPr>
        <w:t xml:space="preserve">, mismas que deberán plantearse de manera concisa y estar directamente vinculadas con los puntos contenidos en la </w:t>
      </w:r>
      <w:r w:rsidRPr="00DB1FDB">
        <w:rPr>
          <w:rFonts w:ascii="Tahoma" w:hAnsi="Tahoma" w:cs="Tahoma"/>
          <w:b/>
          <w:lang w:val="es-ES"/>
        </w:rPr>
        <w:t>CONVOCATORIA</w:t>
      </w:r>
      <w:r w:rsidRPr="00DB1FDB">
        <w:rPr>
          <w:rFonts w:ascii="Tahoma" w:hAnsi="Tahoma" w:cs="Tahoma"/>
          <w:lang w:val="es-ES"/>
        </w:rPr>
        <w:t xml:space="preserve"> indicando el numeral o punto específico con el cual se relaciona.</w:t>
      </w:r>
    </w:p>
    <w:p w14:paraId="094E0FA7" w14:textId="77777777" w:rsidR="00DB1FDB" w:rsidRPr="00DB1FDB" w:rsidRDefault="00DB1FDB" w:rsidP="00DB1FDB">
      <w:pPr>
        <w:spacing w:after="0" w:line="240" w:lineRule="auto"/>
        <w:ind w:left="1440"/>
        <w:contextualSpacing/>
        <w:jc w:val="both"/>
        <w:rPr>
          <w:rFonts w:ascii="Tahoma" w:hAnsi="Tahoma" w:cs="Tahoma"/>
          <w:lang w:val="es-ES"/>
        </w:rPr>
      </w:pPr>
    </w:p>
    <w:p w14:paraId="12BB2EB8" w14:textId="77777777" w:rsidR="00DB1FDB" w:rsidRPr="00DB1FDB" w:rsidRDefault="00DB1FDB" w:rsidP="00DB1FDB">
      <w:pPr>
        <w:spacing w:after="0" w:line="240" w:lineRule="auto"/>
        <w:ind w:left="1440"/>
        <w:contextualSpacing/>
        <w:jc w:val="both"/>
        <w:rPr>
          <w:rFonts w:ascii="Tahoma" w:hAnsi="Tahoma" w:cs="Tahoma"/>
          <w:lang w:val="es-ES"/>
        </w:rPr>
      </w:pPr>
      <w:r w:rsidRPr="00DB1FDB">
        <w:rPr>
          <w:rFonts w:ascii="Tahoma" w:hAnsi="Tahoma" w:cs="Tahoma"/>
          <w:lang w:val="es-ES"/>
        </w:rPr>
        <w:t xml:space="preserve">Las solicitudes de aclaración que </w:t>
      </w:r>
      <w:r w:rsidRPr="00DB1FDB">
        <w:rPr>
          <w:rFonts w:ascii="Tahoma" w:hAnsi="Tahoma" w:cs="Tahoma"/>
          <w:u w:val="single"/>
          <w:lang w:val="es-ES"/>
        </w:rPr>
        <w:t xml:space="preserve">no cumplan con los requisitos señalados serán desechadas por la </w:t>
      </w:r>
      <w:r w:rsidRPr="00DB1FDB">
        <w:rPr>
          <w:rFonts w:ascii="Tahoma" w:hAnsi="Tahoma" w:cs="Tahoma"/>
          <w:b/>
          <w:u w:val="single"/>
          <w:lang w:val="es-ES"/>
        </w:rPr>
        <w:t>CONVOCANTE</w:t>
      </w:r>
      <w:r w:rsidRPr="00DB1FDB">
        <w:rPr>
          <w:rFonts w:ascii="Tahoma" w:hAnsi="Tahoma" w:cs="Tahoma"/>
          <w:u w:val="single"/>
          <w:lang w:val="es-ES"/>
        </w:rPr>
        <w:t>.</w:t>
      </w:r>
    </w:p>
    <w:p w14:paraId="31FC1366" w14:textId="77777777" w:rsidR="00DB1FDB" w:rsidRPr="00DB1FDB" w:rsidRDefault="00DB1FDB" w:rsidP="00DB1FDB">
      <w:pPr>
        <w:spacing w:after="0" w:line="240" w:lineRule="auto"/>
        <w:ind w:left="1440"/>
        <w:contextualSpacing/>
        <w:jc w:val="both"/>
        <w:rPr>
          <w:rFonts w:ascii="Tahoma" w:hAnsi="Tahoma" w:cs="Tahoma"/>
          <w:lang w:val="es-ES"/>
        </w:rPr>
      </w:pPr>
    </w:p>
    <w:p w14:paraId="2E80FFA1" w14:textId="77777777" w:rsidR="00DB1FDB" w:rsidRPr="00DB1FDB" w:rsidRDefault="00DB1FDB" w:rsidP="00DB1FDB">
      <w:pPr>
        <w:numPr>
          <w:ilvl w:val="0"/>
          <w:numId w:val="9"/>
        </w:numPr>
        <w:spacing w:after="0" w:line="240" w:lineRule="auto"/>
        <w:contextualSpacing/>
        <w:jc w:val="both"/>
        <w:rPr>
          <w:rFonts w:ascii="Tahoma" w:hAnsi="Tahoma" w:cs="Tahoma"/>
          <w:lang w:val="es-ES"/>
        </w:rPr>
      </w:pPr>
      <w:r w:rsidRPr="00DB1FDB">
        <w:rPr>
          <w:rFonts w:ascii="Tahoma" w:hAnsi="Tahoma" w:cs="Tahoma"/>
          <w:lang w:val="es-ES"/>
        </w:rPr>
        <w:t xml:space="preserve">Cuando el escrito antes señalado se presente fuera del plazo previsto en la </w:t>
      </w:r>
      <w:r w:rsidRPr="00DB1FDB">
        <w:rPr>
          <w:rFonts w:ascii="Tahoma" w:hAnsi="Tahoma" w:cs="Tahoma"/>
          <w:b/>
          <w:lang w:val="es-ES"/>
        </w:rPr>
        <w:t>LEY</w:t>
      </w:r>
      <w:r w:rsidRPr="00DB1FDB">
        <w:rPr>
          <w:rFonts w:ascii="Tahoma" w:hAnsi="Tahoma" w:cs="Tahoma"/>
          <w:lang w:val="es-ES"/>
        </w:rPr>
        <w:t xml:space="preserve">, el </w:t>
      </w:r>
      <w:r w:rsidRPr="00DB1FDB">
        <w:rPr>
          <w:rFonts w:ascii="Tahoma" w:hAnsi="Tahoma" w:cs="Tahoma"/>
          <w:b/>
          <w:lang w:val="es-ES"/>
        </w:rPr>
        <w:t>LICITANTE</w:t>
      </w:r>
      <w:r w:rsidRPr="00DB1FDB">
        <w:rPr>
          <w:rFonts w:ascii="Tahoma" w:hAnsi="Tahoma" w:cs="Tahoma"/>
          <w:lang w:val="es-ES"/>
        </w:rPr>
        <w:t xml:space="preserve"> sólo tendrá derecho de formular preguntas sobre las respuestas que dé la </w:t>
      </w:r>
      <w:r w:rsidRPr="00DB1FDB">
        <w:rPr>
          <w:rFonts w:ascii="Tahoma" w:hAnsi="Tahoma" w:cs="Tahoma"/>
          <w:b/>
          <w:lang w:val="es-ES"/>
        </w:rPr>
        <w:t>CONVOCANTE</w:t>
      </w:r>
      <w:r w:rsidRPr="00DB1FDB">
        <w:rPr>
          <w:rFonts w:ascii="Tahoma" w:hAnsi="Tahoma" w:cs="Tahoma"/>
          <w:lang w:val="es-ES"/>
        </w:rPr>
        <w:t xml:space="preserve"> en la junta de aclaración.</w:t>
      </w:r>
    </w:p>
    <w:p w14:paraId="25DB9995" w14:textId="77777777" w:rsidR="00DB1FDB" w:rsidRPr="00DB1FDB" w:rsidRDefault="00DB1FDB" w:rsidP="00DB1FDB">
      <w:pPr>
        <w:spacing w:after="0" w:line="240" w:lineRule="auto"/>
        <w:ind w:left="1440"/>
        <w:contextualSpacing/>
        <w:jc w:val="both"/>
        <w:rPr>
          <w:rFonts w:ascii="Tahoma" w:hAnsi="Tahoma" w:cs="Tahoma"/>
          <w:lang w:val="es-ES"/>
        </w:rPr>
      </w:pPr>
    </w:p>
    <w:p w14:paraId="749FB7A7" w14:textId="77777777" w:rsidR="00DB1FDB" w:rsidRPr="00DB1FDB" w:rsidRDefault="00DB1FDB" w:rsidP="00DB1FDB">
      <w:pPr>
        <w:spacing w:after="0" w:line="240" w:lineRule="auto"/>
        <w:ind w:left="1440"/>
        <w:contextualSpacing/>
        <w:jc w:val="both"/>
        <w:rPr>
          <w:rFonts w:ascii="Tahoma" w:hAnsi="Tahoma" w:cs="Tahoma"/>
          <w:lang w:val="es-ES"/>
        </w:rPr>
      </w:pPr>
      <w:r w:rsidRPr="00DB1FDB">
        <w:rPr>
          <w:rFonts w:ascii="Tahoma" w:hAnsi="Tahoma" w:cs="Tahoma"/>
          <w:lang w:val="es-ES"/>
        </w:rPr>
        <w:t xml:space="preserve">Tanto </w:t>
      </w:r>
      <w:r w:rsidRPr="00DB1FDB">
        <w:rPr>
          <w:rFonts w:ascii="Tahoma" w:hAnsi="Tahoma" w:cs="Tahoma"/>
          <w:b/>
          <w:lang w:val="es-ES"/>
        </w:rPr>
        <w:t>Formato 1</w:t>
      </w:r>
      <w:r w:rsidRPr="00DB1FDB">
        <w:rPr>
          <w:rFonts w:ascii="Tahoma" w:hAnsi="Tahoma" w:cs="Tahoma"/>
          <w:lang w:val="es-ES"/>
        </w:rPr>
        <w:t xml:space="preserve"> “</w:t>
      </w:r>
      <w:r w:rsidRPr="00DB1FDB">
        <w:rPr>
          <w:rFonts w:ascii="Tahoma" w:hAnsi="Tahoma" w:cs="Tahoma"/>
        </w:rPr>
        <w:t>Escrito de Interés en Participar en el Procedimiento de Contratación”</w:t>
      </w:r>
      <w:r w:rsidRPr="00DB1FDB">
        <w:rPr>
          <w:rFonts w:ascii="Tahoma" w:hAnsi="Tahoma" w:cs="Tahoma"/>
          <w:lang w:val="es-ES"/>
        </w:rPr>
        <w:t xml:space="preserve"> como el “</w:t>
      </w:r>
      <w:r w:rsidRPr="00DB1FDB">
        <w:rPr>
          <w:rFonts w:ascii="Tahoma" w:hAnsi="Tahoma" w:cs="Tahoma"/>
        </w:rPr>
        <w:t xml:space="preserve">Formato de Aclaración de </w:t>
      </w:r>
      <w:r w:rsidRPr="00DB1FDB">
        <w:rPr>
          <w:rFonts w:ascii="Tahoma" w:hAnsi="Tahoma" w:cs="Tahoma"/>
          <w:b/>
          <w:lang w:val="es-ES"/>
        </w:rPr>
        <w:t>CONVOCATORIA</w:t>
      </w:r>
      <w:r w:rsidRPr="00DB1FDB">
        <w:rPr>
          <w:rFonts w:ascii="Tahoma" w:hAnsi="Tahoma" w:cs="Tahoma"/>
        </w:rPr>
        <w:t xml:space="preserve">”, </w:t>
      </w:r>
      <w:r w:rsidRPr="00DB1FDB">
        <w:rPr>
          <w:rFonts w:ascii="Tahoma" w:hAnsi="Tahoma" w:cs="Tahoma"/>
          <w:lang w:val="es-ES"/>
        </w:rPr>
        <w:t xml:space="preserve">deberán presentarse debidamente firmadas en formato PDF a través del menú Mensajes Unidad Compradora/Licitantes del sistema </w:t>
      </w:r>
      <w:r w:rsidRPr="00DB1FDB">
        <w:rPr>
          <w:rFonts w:ascii="Tahoma" w:hAnsi="Tahoma" w:cs="Tahoma"/>
          <w:b/>
          <w:lang w:val="es-ES"/>
        </w:rPr>
        <w:t>COMPRANET</w:t>
      </w:r>
      <w:r w:rsidRPr="00DB1FDB">
        <w:rPr>
          <w:rFonts w:ascii="Tahoma" w:hAnsi="Tahoma" w:cs="Tahoma"/>
          <w:lang w:val="es-ES"/>
        </w:rPr>
        <w:t>; con la finalidad de agilizar el acto se requiere que acompañen una copia del “</w:t>
      </w:r>
      <w:r w:rsidRPr="00DB1FDB">
        <w:rPr>
          <w:rFonts w:ascii="Tahoma" w:hAnsi="Tahoma" w:cs="Tahoma"/>
        </w:rPr>
        <w:t xml:space="preserve">Formato de Aclaración de Convocatoria” </w:t>
      </w:r>
      <w:r w:rsidRPr="00DB1FDB">
        <w:rPr>
          <w:rFonts w:ascii="Tahoma" w:hAnsi="Tahoma" w:cs="Tahoma"/>
          <w:lang w:val="es-ES"/>
        </w:rPr>
        <w:t>en versión Word 2013 o superior.</w:t>
      </w:r>
    </w:p>
    <w:p w14:paraId="2E55694C" w14:textId="77777777" w:rsidR="00DB1FDB" w:rsidRPr="00DB1FDB" w:rsidRDefault="00DB1FDB" w:rsidP="00DB1FDB">
      <w:pPr>
        <w:spacing w:after="0" w:line="240" w:lineRule="auto"/>
        <w:ind w:left="1440"/>
        <w:contextualSpacing/>
        <w:jc w:val="both"/>
        <w:rPr>
          <w:rFonts w:ascii="Tahoma" w:hAnsi="Tahoma" w:cs="Tahoma"/>
          <w:lang w:val="es-ES"/>
        </w:rPr>
      </w:pPr>
    </w:p>
    <w:p w14:paraId="1DB5442E" w14:textId="77777777" w:rsidR="00DB1FDB" w:rsidRPr="00DB1FDB" w:rsidRDefault="00DB1FDB" w:rsidP="00DB1FDB">
      <w:pPr>
        <w:numPr>
          <w:ilvl w:val="0"/>
          <w:numId w:val="9"/>
        </w:numPr>
        <w:spacing w:after="0" w:line="240" w:lineRule="auto"/>
        <w:contextualSpacing/>
        <w:jc w:val="both"/>
        <w:rPr>
          <w:rFonts w:ascii="Tahoma" w:hAnsi="Tahoma" w:cs="Tahoma"/>
          <w:lang w:val="es-ES"/>
        </w:rPr>
      </w:pPr>
      <w:r w:rsidRPr="00DB1FDB">
        <w:rPr>
          <w:rFonts w:ascii="Tahoma" w:hAnsi="Tahoma" w:cs="Tahoma"/>
          <w:lang w:val="es-ES"/>
        </w:rPr>
        <w:t xml:space="preserve">Para la recepción de solicitudes de aclaración, la </w:t>
      </w:r>
      <w:r w:rsidRPr="00DB1FDB">
        <w:rPr>
          <w:rFonts w:ascii="Tahoma" w:hAnsi="Tahoma" w:cs="Tahoma"/>
          <w:b/>
          <w:lang w:val="es-ES"/>
        </w:rPr>
        <w:t>CONVOCANTE</w:t>
      </w:r>
      <w:r w:rsidRPr="00DB1FDB">
        <w:rPr>
          <w:rFonts w:ascii="Tahoma" w:hAnsi="Tahoma" w:cs="Tahoma"/>
          <w:lang w:val="es-ES"/>
        </w:rPr>
        <w:t xml:space="preserve"> considerará la hora que registre el sistema </w:t>
      </w:r>
      <w:r w:rsidRPr="00DB1FDB">
        <w:rPr>
          <w:rFonts w:ascii="Tahoma" w:hAnsi="Tahoma" w:cs="Tahoma"/>
          <w:b/>
          <w:lang w:val="es-ES"/>
        </w:rPr>
        <w:t>CompraNet</w:t>
      </w:r>
      <w:r w:rsidRPr="00DB1FDB">
        <w:rPr>
          <w:rFonts w:ascii="Tahoma" w:hAnsi="Tahoma" w:cs="Tahoma"/>
          <w:lang w:val="es-ES"/>
        </w:rPr>
        <w:t xml:space="preserve"> al momento de su envío.</w:t>
      </w:r>
    </w:p>
    <w:p w14:paraId="4E055BB2" w14:textId="77777777" w:rsidR="00DB1FDB" w:rsidRPr="00DB1FDB" w:rsidRDefault="00DB1FDB" w:rsidP="00DB1FDB">
      <w:pPr>
        <w:spacing w:after="0" w:line="240" w:lineRule="auto"/>
        <w:ind w:left="1440"/>
        <w:contextualSpacing/>
        <w:jc w:val="both"/>
        <w:rPr>
          <w:rFonts w:ascii="Tahoma" w:hAnsi="Tahoma" w:cs="Tahoma"/>
          <w:lang w:val="es-ES"/>
        </w:rPr>
      </w:pPr>
    </w:p>
    <w:p w14:paraId="3E9BA457" w14:textId="77777777" w:rsidR="00DB1FDB" w:rsidRPr="00DB1FDB" w:rsidRDefault="00DB1FDB" w:rsidP="00DB1FDB">
      <w:pPr>
        <w:numPr>
          <w:ilvl w:val="0"/>
          <w:numId w:val="8"/>
        </w:numPr>
        <w:spacing w:after="0" w:line="240" w:lineRule="auto"/>
        <w:contextualSpacing/>
        <w:jc w:val="both"/>
        <w:rPr>
          <w:rFonts w:ascii="Tahoma" w:hAnsi="Tahoma" w:cs="Tahoma"/>
          <w:lang w:val="es-ES"/>
        </w:rPr>
      </w:pPr>
      <w:r w:rsidRPr="00DB1FDB">
        <w:rPr>
          <w:rFonts w:ascii="Tahoma" w:hAnsi="Tahoma" w:cs="Tahoma"/>
        </w:rPr>
        <w:t xml:space="preserve">Con el envío de las respuestas la </w:t>
      </w:r>
      <w:r w:rsidRPr="00DB1FDB">
        <w:rPr>
          <w:rFonts w:ascii="Tahoma" w:hAnsi="Tahoma" w:cs="Tahoma"/>
          <w:b/>
        </w:rPr>
        <w:t>CONVOCANTE</w:t>
      </w:r>
      <w:r w:rsidRPr="00DB1FDB">
        <w:rPr>
          <w:rFonts w:ascii="Tahoma" w:hAnsi="Tahoma" w:cs="Tahoma"/>
        </w:rPr>
        <w:t xml:space="preserve"> informará a los </w:t>
      </w:r>
      <w:r w:rsidRPr="00DB1FDB">
        <w:rPr>
          <w:rFonts w:ascii="Tahoma" w:hAnsi="Tahoma" w:cs="Tahoma"/>
          <w:b/>
        </w:rPr>
        <w:t>LICITANTES</w:t>
      </w:r>
      <w:r w:rsidRPr="00DB1FDB">
        <w:rPr>
          <w:rFonts w:ascii="Tahoma" w:hAnsi="Tahoma" w:cs="Tahoma"/>
        </w:rPr>
        <w:t>, atendiendo al número de solicitudes de aclaración contestadas, el plazo que tendrán para formular las preguntas que consideren necesarias en</w:t>
      </w:r>
      <w:r w:rsidRPr="00DB1FDB">
        <w:rPr>
          <w:rFonts w:ascii="Tahoma" w:hAnsi="Tahoma" w:cs="Tahoma"/>
          <w:lang w:val="es-ES"/>
        </w:rPr>
        <w:t xml:space="preserve"> relación con las respuestas remitidas. Una vez recibidas las preguntas, la </w:t>
      </w:r>
      <w:r w:rsidRPr="00DB1FDB">
        <w:rPr>
          <w:rFonts w:ascii="Tahoma" w:hAnsi="Tahoma" w:cs="Tahoma"/>
          <w:b/>
          <w:lang w:val="es-ES"/>
        </w:rPr>
        <w:t>CONVOCANTE</w:t>
      </w:r>
      <w:r w:rsidRPr="00DB1FDB">
        <w:rPr>
          <w:rFonts w:ascii="Tahoma" w:hAnsi="Tahoma" w:cs="Tahoma"/>
          <w:lang w:val="es-ES"/>
        </w:rPr>
        <w:t xml:space="preserve"> informará a los </w:t>
      </w:r>
      <w:r w:rsidRPr="00DB1FDB">
        <w:rPr>
          <w:rFonts w:ascii="Tahoma" w:hAnsi="Tahoma" w:cs="Tahoma"/>
          <w:b/>
          <w:lang w:val="es-ES"/>
        </w:rPr>
        <w:t>LICITANTES</w:t>
      </w:r>
      <w:r w:rsidRPr="00DB1FDB">
        <w:rPr>
          <w:rFonts w:ascii="Tahoma" w:hAnsi="Tahoma" w:cs="Tahoma"/>
          <w:lang w:val="es-ES"/>
        </w:rPr>
        <w:t xml:space="preserve"> el plazo máximo en el que enviará las contestaciones correspondientes.</w:t>
      </w:r>
    </w:p>
    <w:p w14:paraId="73FC6DED" w14:textId="77777777" w:rsidR="00DB1FDB" w:rsidRPr="00DB1FDB" w:rsidRDefault="00DB1FDB" w:rsidP="00DB1FDB">
      <w:pPr>
        <w:spacing w:after="0" w:line="240" w:lineRule="auto"/>
        <w:ind w:left="360"/>
        <w:contextualSpacing/>
        <w:jc w:val="both"/>
        <w:rPr>
          <w:rFonts w:ascii="Tahoma" w:hAnsi="Tahoma" w:cs="Tahoma"/>
          <w:lang w:val="es-ES"/>
        </w:rPr>
      </w:pPr>
    </w:p>
    <w:p w14:paraId="36121283" w14:textId="77777777" w:rsidR="00DB1FDB" w:rsidRPr="00DB1FDB" w:rsidRDefault="00DB1FDB" w:rsidP="00DB1FDB">
      <w:pPr>
        <w:numPr>
          <w:ilvl w:val="0"/>
          <w:numId w:val="8"/>
        </w:numPr>
        <w:spacing w:after="0" w:line="240" w:lineRule="auto"/>
        <w:contextualSpacing/>
        <w:jc w:val="both"/>
        <w:rPr>
          <w:rFonts w:ascii="Tahoma" w:hAnsi="Tahoma" w:cs="Tahoma"/>
          <w:lang w:val="es-ES"/>
        </w:rPr>
      </w:pPr>
      <w:r w:rsidRPr="00DB1FDB">
        <w:rPr>
          <w:rFonts w:ascii="Tahoma" w:hAnsi="Tahoma" w:cs="Tahoma"/>
        </w:rPr>
        <w:t xml:space="preserve">Para el caso de proposición conjunta, cualquiera de los integrantes de la agrupación, podrá presentar el escrito mediante el cual manifieste su interés en participar en la </w:t>
      </w:r>
      <w:r w:rsidRPr="00DB1FDB">
        <w:rPr>
          <w:rFonts w:ascii="Tahoma" w:hAnsi="Tahoma" w:cs="Tahoma"/>
          <w:b/>
        </w:rPr>
        <w:t>Junta de Aclaraciones</w:t>
      </w:r>
      <w:r w:rsidRPr="00DB1FDB">
        <w:rPr>
          <w:rFonts w:ascii="Tahoma" w:hAnsi="Tahoma" w:cs="Tahoma"/>
        </w:rPr>
        <w:t xml:space="preserve"> y en el procedimiento de contratación.</w:t>
      </w:r>
    </w:p>
    <w:p w14:paraId="6E5CF757" w14:textId="77777777" w:rsidR="00DB1FDB" w:rsidRPr="00DB1FDB" w:rsidRDefault="00DB1FDB" w:rsidP="00DB1FDB">
      <w:pPr>
        <w:spacing w:after="0" w:line="240" w:lineRule="auto"/>
        <w:ind w:left="360"/>
        <w:contextualSpacing/>
        <w:jc w:val="both"/>
        <w:rPr>
          <w:rFonts w:ascii="Tahoma" w:hAnsi="Tahoma" w:cs="Tahoma"/>
          <w:lang w:val="es-ES"/>
        </w:rPr>
      </w:pPr>
    </w:p>
    <w:p w14:paraId="7F89B6F1" w14:textId="77777777" w:rsidR="00DB1FDB" w:rsidRPr="00DB1FDB" w:rsidRDefault="00DB1FDB" w:rsidP="00DB1FDB">
      <w:pPr>
        <w:numPr>
          <w:ilvl w:val="0"/>
          <w:numId w:val="7"/>
        </w:numPr>
        <w:spacing w:after="0" w:line="240" w:lineRule="auto"/>
        <w:contextualSpacing/>
        <w:jc w:val="both"/>
        <w:rPr>
          <w:rFonts w:ascii="Tahoma" w:hAnsi="Tahoma" w:cs="Tahoma"/>
          <w:lang w:val="es-ES"/>
        </w:rPr>
      </w:pPr>
      <w:bookmarkStart w:id="106" w:name="_Toc424735331"/>
      <w:r w:rsidRPr="00DB1FDB">
        <w:rPr>
          <w:rFonts w:ascii="Tahoma" w:hAnsi="Tahoma" w:cs="Tahoma"/>
          <w:b/>
          <w:lang w:val="es-ES"/>
        </w:rPr>
        <w:t>Proposiciones</w:t>
      </w:r>
      <w:r w:rsidRPr="00DB1FDB">
        <w:rPr>
          <w:rFonts w:ascii="Tahoma" w:hAnsi="Tahoma" w:cs="Tahoma"/>
          <w:b/>
        </w:rPr>
        <w:t xml:space="preserve"> a través de Servicio Postal o mensajería.</w:t>
      </w:r>
      <w:bookmarkEnd w:id="106"/>
    </w:p>
    <w:p w14:paraId="613C42F2" w14:textId="77777777" w:rsidR="00DB1FDB" w:rsidRPr="00DB1FDB" w:rsidRDefault="00DB1FDB" w:rsidP="00DB1FDB">
      <w:pPr>
        <w:spacing w:after="0" w:line="240" w:lineRule="auto"/>
        <w:ind w:left="360"/>
        <w:contextualSpacing/>
        <w:jc w:val="both"/>
        <w:rPr>
          <w:rFonts w:ascii="Tahoma" w:hAnsi="Tahoma" w:cs="Tahoma"/>
          <w:lang w:val="es-ES"/>
        </w:rPr>
      </w:pPr>
    </w:p>
    <w:p w14:paraId="5FE12071" w14:textId="77777777" w:rsidR="00DB1FDB" w:rsidRPr="00DB1FDB" w:rsidRDefault="00DB1FDB" w:rsidP="00DB1FDB">
      <w:pPr>
        <w:spacing w:after="0" w:line="240" w:lineRule="auto"/>
        <w:ind w:left="360"/>
        <w:contextualSpacing/>
        <w:jc w:val="both"/>
        <w:rPr>
          <w:rFonts w:ascii="Tahoma" w:hAnsi="Tahoma" w:cs="Tahoma"/>
          <w:lang w:val="es-ES"/>
        </w:rPr>
      </w:pPr>
      <w:r w:rsidRPr="00DB1FDB">
        <w:rPr>
          <w:rFonts w:ascii="Tahoma" w:hAnsi="Tahoma" w:cs="Tahoma"/>
          <w:b/>
        </w:rPr>
        <w:t xml:space="preserve">NO </w:t>
      </w:r>
      <w:r w:rsidRPr="00DB1FDB">
        <w:rPr>
          <w:rFonts w:ascii="Tahoma" w:hAnsi="Tahoma" w:cs="Tahoma"/>
        </w:rPr>
        <w:t>habrá recepción de proposiciones a través de servicio postal o mensajería.</w:t>
      </w:r>
    </w:p>
    <w:p w14:paraId="5AA689C8" w14:textId="77777777" w:rsidR="00DB1FDB" w:rsidRPr="00DB1FDB" w:rsidRDefault="00DB1FDB" w:rsidP="00DB1FDB">
      <w:pPr>
        <w:spacing w:after="0" w:line="240" w:lineRule="auto"/>
        <w:ind w:left="360"/>
        <w:contextualSpacing/>
        <w:jc w:val="both"/>
        <w:rPr>
          <w:rFonts w:ascii="Tahoma" w:hAnsi="Tahoma" w:cs="Tahoma"/>
          <w:lang w:val="es-ES"/>
        </w:rPr>
      </w:pPr>
    </w:p>
    <w:p w14:paraId="4200ABBA" w14:textId="77777777" w:rsidR="00DB1FDB" w:rsidRPr="00DB1FDB" w:rsidRDefault="00DB1FDB" w:rsidP="00DB1FDB">
      <w:pPr>
        <w:numPr>
          <w:ilvl w:val="0"/>
          <w:numId w:val="7"/>
        </w:numPr>
        <w:spacing w:after="0" w:line="240" w:lineRule="auto"/>
        <w:contextualSpacing/>
        <w:jc w:val="both"/>
        <w:rPr>
          <w:rFonts w:ascii="Tahoma" w:hAnsi="Tahoma" w:cs="Tahoma"/>
          <w:lang w:val="es-ES"/>
        </w:rPr>
      </w:pPr>
      <w:bookmarkStart w:id="107" w:name="_Toc424735332"/>
      <w:r w:rsidRPr="00DB1FDB">
        <w:rPr>
          <w:rFonts w:ascii="Tahoma" w:hAnsi="Tahoma" w:cs="Tahoma"/>
          <w:b/>
          <w:lang w:val="es-ES"/>
        </w:rPr>
        <w:t>Vigencia</w:t>
      </w:r>
      <w:r w:rsidRPr="00DB1FDB">
        <w:rPr>
          <w:rFonts w:ascii="Tahoma" w:hAnsi="Tahoma" w:cs="Tahoma"/>
          <w:b/>
        </w:rPr>
        <w:t xml:space="preserve"> de las proposiciones recibidas.</w:t>
      </w:r>
      <w:bookmarkEnd w:id="107"/>
    </w:p>
    <w:p w14:paraId="2EC8D1E4" w14:textId="77777777" w:rsidR="00DB1FDB" w:rsidRPr="00DB1FDB" w:rsidRDefault="00DB1FDB" w:rsidP="00DB1FDB">
      <w:pPr>
        <w:spacing w:after="0" w:line="240" w:lineRule="auto"/>
        <w:ind w:left="360"/>
        <w:contextualSpacing/>
        <w:jc w:val="both"/>
        <w:rPr>
          <w:rFonts w:ascii="Tahoma" w:hAnsi="Tahoma" w:cs="Tahoma"/>
          <w:lang w:val="es-ES"/>
        </w:rPr>
      </w:pPr>
    </w:p>
    <w:p w14:paraId="6928F111" w14:textId="77777777" w:rsidR="00DB1FDB" w:rsidRPr="00DB1FDB" w:rsidRDefault="00DB1FDB" w:rsidP="00DB1FDB">
      <w:pPr>
        <w:spacing w:after="0" w:line="240" w:lineRule="auto"/>
        <w:ind w:left="360"/>
        <w:contextualSpacing/>
        <w:jc w:val="both"/>
        <w:rPr>
          <w:rFonts w:ascii="Tahoma" w:hAnsi="Tahoma" w:cs="Tahoma"/>
          <w:lang w:val="es-ES"/>
        </w:rPr>
      </w:pPr>
      <w:r w:rsidRPr="00DB1FDB">
        <w:rPr>
          <w:rFonts w:ascii="Tahoma" w:hAnsi="Tahoma" w:cs="Tahoma"/>
        </w:rPr>
        <w:t xml:space="preserve">De conformidad con lo establecido por el artículo </w:t>
      </w:r>
      <w:r w:rsidRPr="00DB1FDB">
        <w:rPr>
          <w:rFonts w:ascii="Tahoma" w:hAnsi="Tahoma" w:cs="Tahoma"/>
          <w:b/>
        </w:rPr>
        <w:t>39</w:t>
      </w:r>
      <w:r w:rsidRPr="00DB1FDB">
        <w:rPr>
          <w:rFonts w:ascii="Tahoma" w:hAnsi="Tahoma" w:cs="Tahoma"/>
        </w:rPr>
        <w:t xml:space="preserve">, fracción </w:t>
      </w:r>
      <w:r w:rsidRPr="00DB1FDB">
        <w:rPr>
          <w:rFonts w:ascii="Tahoma" w:hAnsi="Tahoma" w:cs="Tahoma"/>
          <w:b/>
        </w:rPr>
        <w:t>III</w:t>
      </w:r>
      <w:r w:rsidRPr="00DB1FDB">
        <w:rPr>
          <w:rFonts w:ascii="Tahoma" w:hAnsi="Tahoma" w:cs="Tahoma"/>
        </w:rPr>
        <w:t xml:space="preserve">, inciso </w:t>
      </w:r>
      <w:r w:rsidRPr="00DB1FDB">
        <w:rPr>
          <w:rFonts w:ascii="Tahoma" w:hAnsi="Tahoma" w:cs="Tahoma"/>
          <w:b/>
        </w:rPr>
        <w:t>d)</w:t>
      </w:r>
      <w:r w:rsidRPr="00DB1FDB">
        <w:rPr>
          <w:rFonts w:ascii="Tahoma" w:hAnsi="Tahoma" w:cs="Tahoma"/>
        </w:rPr>
        <w:t xml:space="preserve"> del </w:t>
      </w:r>
      <w:r w:rsidRPr="00DB1FDB">
        <w:rPr>
          <w:rFonts w:ascii="Tahoma" w:hAnsi="Tahoma" w:cs="Tahoma"/>
          <w:b/>
        </w:rPr>
        <w:t>REGLAMENTO</w:t>
      </w:r>
      <w:r w:rsidRPr="00DB1FDB">
        <w:rPr>
          <w:rFonts w:ascii="Tahoma" w:hAnsi="Tahoma" w:cs="Tahoma"/>
        </w:rPr>
        <w:t>, una vez recibidas las proposiciones en la fecha, hora y lugar establecidos; éstas no podrán retirarse o dejarse sin efecto, por lo que deberán considerarse vigentes dentro del procedimiento de contratación hasta su conclusión.</w:t>
      </w:r>
    </w:p>
    <w:p w14:paraId="62B4FFD3" w14:textId="77777777" w:rsidR="00DB1FDB" w:rsidRPr="00DB1FDB" w:rsidRDefault="00DB1FDB" w:rsidP="00DB1FDB">
      <w:pPr>
        <w:spacing w:after="0" w:line="240" w:lineRule="auto"/>
        <w:ind w:left="360"/>
        <w:contextualSpacing/>
        <w:jc w:val="both"/>
        <w:rPr>
          <w:rFonts w:ascii="Tahoma" w:hAnsi="Tahoma" w:cs="Tahoma"/>
          <w:lang w:val="es-ES"/>
        </w:rPr>
      </w:pPr>
    </w:p>
    <w:p w14:paraId="54C73C02" w14:textId="77777777" w:rsidR="00DB1FDB" w:rsidRPr="00DB1FDB" w:rsidRDefault="00DB1FDB" w:rsidP="00DB1FDB">
      <w:pPr>
        <w:spacing w:after="0" w:line="240" w:lineRule="auto"/>
        <w:ind w:left="360"/>
        <w:contextualSpacing/>
        <w:jc w:val="both"/>
        <w:rPr>
          <w:rFonts w:ascii="Tahoma" w:hAnsi="Tahoma" w:cs="Tahoma"/>
          <w:lang w:val="es-ES"/>
        </w:rPr>
      </w:pPr>
      <w:r w:rsidRPr="00DB1FDB">
        <w:rPr>
          <w:rFonts w:ascii="Tahoma" w:hAnsi="Tahoma" w:cs="Tahoma"/>
        </w:rPr>
        <w:t xml:space="preserve">En términos de lo previsto en el artículo </w:t>
      </w:r>
      <w:r w:rsidRPr="00DB1FDB">
        <w:rPr>
          <w:rFonts w:ascii="Tahoma" w:hAnsi="Tahoma" w:cs="Tahoma"/>
          <w:b/>
        </w:rPr>
        <w:t>56</w:t>
      </w:r>
      <w:r w:rsidRPr="00DB1FDB">
        <w:rPr>
          <w:rFonts w:ascii="Tahoma" w:hAnsi="Tahoma" w:cs="Tahoma"/>
        </w:rPr>
        <w:t xml:space="preserve">, penúltimo párrafo de la </w:t>
      </w:r>
      <w:r w:rsidRPr="00DB1FDB">
        <w:rPr>
          <w:rFonts w:ascii="Tahoma" w:hAnsi="Tahoma" w:cs="Tahoma"/>
          <w:b/>
        </w:rPr>
        <w:t>LEY</w:t>
      </w:r>
      <w:r w:rsidRPr="00DB1FDB">
        <w:rPr>
          <w:rFonts w:ascii="Tahoma" w:hAnsi="Tahoma" w:cs="Tahoma"/>
        </w:rPr>
        <w:t xml:space="preserve">, la </w:t>
      </w:r>
      <w:r w:rsidRPr="00DB1FDB">
        <w:rPr>
          <w:rFonts w:ascii="Tahoma" w:hAnsi="Tahoma" w:cs="Tahoma"/>
          <w:b/>
        </w:rPr>
        <w:t>CONVOCANTE</w:t>
      </w:r>
      <w:r w:rsidRPr="00DB1FDB">
        <w:rPr>
          <w:rFonts w:ascii="Tahoma" w:hAnsi="Tahoma" w:cs="Tahoma"/>
        </w:rPr>
        <w:t xml:space="preserve"> conservará toda la documentación e información electrónica comprobatoria de los actos y contratos, materia del presente procedimiento cuando menos por un lapso de </w:t>
      </w:r>
      <w:r w:rsidRPr="00DB1FDB">
        <w:rPr>
          <w:rFonts w:ascii="Tahoma" w:hAnsi="Tahoma" w:cs="Tahoma"/>
          <w:b/>
        </w:rPr>
        <w:t>3</w:t>
      </w:r>
      <w:r w:rsidRPr="00DB1FDB">
        <w:rPr>
          <w:rFonts w:ascii="Tahoma" w:hAnsi="Tahoma" w:cs="Tahoma"/>
        </w:rPr>
        <w:t xml:space="preserve"> (tres) años, contados a partir de la fecha de su recepción; excepto la documentación contable, en cuyo caso se estará en lo previsto por las disposiciones aplicables.</w:t>
      </w:r>
    </w:p>
    <w:p w14:paraId="7A560A51" w14:textId="77777777" w:rsidR="00DB1FDB" w:rsidRPr="00DB1FDB" w:rsidRDefault="00DB1FDB" w:rsidP="00DB1FDB">
      <w:pPr>
        <w:spacing w:after="0" w:line="240" w:lineRule="auto"/>
        <w:ind w:left="360"/>
        <w:contextualSpacing/>
        <w:jc w:val="both"/>
        <w:rPr>
          <w:rFonts w:ascii="Tahoma" w:hAnsi="Tahoma" w:cs="Tahoma"/>
          <w:lang w:val="es-ES"/>
        </w:rPr>
      </w:pPr>
    </w:p>
    <w:p w14:paraId="51D6AD5A" w14:textId="77777777" w:rsidR="00DB1FDB" w:rsidRPr="00DB1FDB" w:rsidRDefault="00DB1FDB" w:rsidP="00DB1FDB">
      <w:pPr>
        <w:spacing w:after="0" w:line="240" w:lineRule="auto"/>
        <w:ind w:left="360"/>
        <w:contextualSpacing/>
        <w:jc w:val="both"/>
        <w:rPr>
          <w:rFonts w:ascii="Tahoma" w:hAnsi="Tahoma" w:cs="Tahoma"/>
          <w:lang w:val="es-ES"/>
        </w:rPr>
      </w:pPr>
      <w:r w:rsidRPr="00DB1FDB">
        <w:rPr>
          <w:rFonts w:ascii="Tahoma" w:hAnsi="Tahoma" w:cs="Tahoma"/>
        </w:rPr>
        <w:t xml:space="preserve">En términos de lo previsto en el artículo </w:t>
      </w:r>
      <w:r w:rsidRPr="00DB1FDB">
        <w:rPr>
          <w:rFonts w:ascii="Tahoma" w:hAnsi="Tahoma" w:cs="Tahoma"/>
          <w:b/>
        </w:rPr>
        <w:t>56</w:t>
      </w:r>
      <w:r w:rsidRPr="00DB1FDB">
        <w:rPr>
          <w:rFonts w:ascii="Tahoma" w:hAnsi="Tahoma" w:cs="Tahoma"/>
        </w:rPr>
        <w:t xml:space="preserve">, último párrafo de la </w:t>
      </w:r>
      <w:r w:rsidRPr="00DB1FDB">
        <w:rPr>
          <w:rFonts w:ascii="Tahoma" w:hAnsi="Tahoma" w:cs="Tahoma"/>
          <w:b/>
        </w:rPr>
        <w:t>LEY</w:t>
      </w:r>
      <w:r w:rsidRPr="00DB1FDB">
        <w:rPr>
          <w:rFonts w:ascii="Tahoma" w:hAnsi="Tahoma" w:cs="Tahoma"/>
        </w:rPr>
        <w:t xml:space="preserve">, la </w:t>
      </w:r>
      <w:r w:rsidRPr="00DB1FDB">
        <w:rPr>
          <w:rFonts w:ascii="Tahoma" w:hAnsi="Tahoma" w:cs="Tahoma"/>
          <w:b/>
        </w:rPr>
        <w:t>CONVOCANTE</w:t>
      </w:r>
      <w:r w:rsidRPr="00DB1FDB">
        <w:rPr>
          <w:rFonts w:ascii="Tahoma" w:hAnsi="Tahoma" w:cs="Tahoma"/>
        </w:rPr>
        <w:t xml:space="preserve">, las proposiciones desechadas durante el procedimiento de contratación, podrán ser devueltas a los </w:t>
      </w:r>
      <w:r w:rsidRPr="00DB1FDB">
        <w:rPr>
          <w:rFonts w:ascii="Tahoma" w:hAnsi="Tahoma" w:cs="Tahoma"/>
          <w:b/>
        </w:rPr>
        <w:t>LICITANTES</w:t>
      </w:r>
      <w:r w:rsidRPr="00DB1FDB">
        <w:rPr>
          <w:rFonts w:ascii="Tahoma" w:hAnsi="Tahoma" w:cs="Tahoma"/>
        </w:rPr>
        <w:t xml:space="preserve"> que lo soliciten, una vez transcurridos </w:t>
      </w:r>
      <w:r w:rsidRPr="00DB1FDB">
        <w:rPr>
          <w:rFonts w:ascii="Tahoma" w:hAnsi="Tahoma" w:cs="Tahoma"/>
          <w:b/>
          <w:u w:val="single"/>
        </w:rPr>
        <w:t>sesenta días naturales</w:t>
      </w:r>
      <w:r w:rsidRPr="00DB1FDB">
        <w:rPr>
          <w:rFonts w:ascii="Tahoma" w:hAnsi="Tahoma" w:cs="Tahoma"/>
        </w:rPr>
        <w:t xml:space="preserve"> contados a partir de la fecha en que se dé a conocer el fallo respectivo, salvo que exista alguna inconformidad en trámite, en cuyo caso las proposiciones deberán conservarse hasta la total conclusión de la inconformidad e instancias subsecuentes; agotados dichos términos la </w:t>
      </w:r>
      <w:r w:rsidRPr="00DB1FDB">
        <w:rPr>
          <w:rFonts w:ascii="Tahoma" w:hAnsi="Tahoma" w:cs="Tahoma"/>
          <w:b/>
        </w:rPr>
        <w:t>CONVOCANTE</w:t>
      </w:r>
      <w:r w:rsidRPr="00DB1FDB">
        <w:rPr>
          <w:rFonts w:ascii="Tahoma" w:hAnsi="Tahoma" w:cs="Tahoma"/>
        </w:rPr>
        <w:t xml:space="preserve"> podrá proceder a su devolución o destrucción.</w:t>
      </w:r>
    </w:p>
    <w:p w14:paraId="33C52D23" w14:textId="77777777" w:rsidR="00DB1FDB" w:rsidRPr="00DB1FDB" w:rsidRDefault="00DB1FDB" w:rsidP="00DB1FDB">
      <w:pPr>
        <w:spacing w:after="0" w:line="240" w:lineRule="auto"/>
        <w:ind w:left="360"/>
        <w:contextualSpacing/>
        <w:jc w:val="both"/>
        <w:rPr>
          <w:rFonts w:ascii="Tahoma" w:hAnsi="Tahoma" w:cs="Tahoma"/>
          <w:lang w:val="es-ES"/>
        </w:rPr>
      </w:pPr>
    </w:p>
    <w:p w14:paraId="2E617095" w14:textId="77777777" w:rsidR="00DB1FDB" w:rsidRPr="00DB1FDB" w:rsidRDefault="00DB1FDB" w:rsidP="00DB1FDB">
      <w:pPr>
        <w:numPr>
          <w:ilvl w:val="0"/>
          <w:numId w:val="7"/>
        </w:numPr>
        <w:spacing w:after="0" w:line="240" w:lineRule="auto"/>
        <w:contextualSpacing/>
        <w:jc w:val="both"/>
        <w:rPr>
          <w:rFonts w:ascii="Tahoma" w:hAnsi="Tahoma" w:cs="Tahoma"/>
          <w:lang w:val="es-ES"/>
        </w:rPr>
      </w:pPr>
      <w:bookmarkStart w:id="108" w:name="_Toc424735333"/>
      <w:r w:rsidRPr="00DB1FDB">
        <w:rPr>
          <w:rFonts w:ascii="Tahoma" w:hAnsi="Tahoma" w:cs="Tahoma"/>
          <w:b/>
        </w:rPr>
        <w:t>Proposiciones conjuntas.</w:t>
      </w:r>
      <w:bookmarkEnd w:id="108"/>
    </w:p>
    <w:p w14:paraId="6B28C7F0" w14:textId="77777777" w:rsidR="00DB1FDB" w:rsidRPr="00DB1FDB" w:rsidRDefault="00DB1FDB" w:rsidP="00DB1FDB">
      <w:pPr>
        <w:spacing w:after="0" w:line="240" w:lineRule="auto"/>
        <w:ind w:left="360"/>
        <w:contextualSpacing/>
        <w:jc w:val="both"/>
        <w:rPr>
          <w:rFonts w:ascii="Tahoma" w:hAnsi="Tahoma" w:cs="Tahoma"/>
          <w:lang w:val="es-ES"/>
        </w:rPr>
      </w:pPr>
    </w:p>
    <w:p w14:paraId="168B2ACA" w14:textId="77777777" w:rsidR="00DB1FDB" w:rsidRPr="00DB1FDB" w:rsidRDefault="00DB1FDB" w:rsidP="00DB1FDB">
      <w:pPr>
        <w:spacing w:after="0" w:line="240" w:lineRule="auto"/>
        <w:ind w:left="360"/>
        <w:contextualSpacing/>
        <w:jc w:val="both"/>
        <w:rPr>
          <w:rFonts w:ascii="Tahoma" w:hAnsi="Tahoma" w:cs="Tahoma"/>
          <w:lang w:val="es-ES"/>
        </w:rPr>
      </w:pPr>
      <w:r w:rsidRPr="00DB1FDB">
        <w:rPr>
          <w:rFonts w:ascii="Tahoma" w:hAnsi="Tahoma" w:cs="Tahoma"/>
        </w:rPr>
        <w:t xml:space="preserve">De conformidad con lo establecido por los artículos </w:t>
      </w:r>
      <w:r w:rsidRPr="00DB1FDB">
        <w:rPr>
          <w:rFonts w:ascii="Tahoma" w:hAnsi="Tahoma" w:cs="Tahoma"/>
          <w:b/>
        </w:rPr>
        <w:t>34</w:t>
      </w:r>
      <w:r w:rsidRPr="00DB1FDB">
        <w:rPr>
          <w:rFonts w:ascii="Tahoma" w:hAnsi="Tahoma" w:cs="Tahoma"/>
        </w:rPr>
        <w:t xml:space="preserve"> de la </w:t>
      </w:r>
      <w:r w:rsidRPr="00DB1FDB">
        <w:rPr>
          <w:rFonts w:ascii="Tahoma" w:hAnsi="Tahoma" w:cs="Tahoma"/>
          <w:b/>
        </w:rPr>
        <w:t>LEY</w:t>
      </w:r>
      <w:r w:rsidRPr="00DB1FDB">
        <w:rPr>
          <w:rFonts w:ascii="Tahoma" w:hAnsi="Tahoma" w:cs="Tahoma"/>
        </w:rPr>
        <w:t xml:space="preserve">; y </w:t>
      </w:r>
      <w:r w:rsidRPr="00DB1FDB">
        <w:rPr>
          <w:rFonts w:ascii="Tahoma" w:hAnsi="Tahoma" w:cs="Tahoma"/>
          <w:b/>
        </w:rPr>
        <w:t>44</w:t>
      </w:r>
      <w:r w:rsidRPr="00DB1FDB">
        <w:rPr>
          <w:rFonts w:ascii="Tahoma" w:hAnsi="Tahoma" w:cs="Tahoma"/>
        </w:rPr>
        <w:t xml:space="preserve"> </w:t>
      </w:r>
      <w:r w:rsidRPr="00DB1FDB">
        <w:rPr>
          <w:rFonts w:ascii="Tahoma" w:hAnsi="Tahoma" w:cs="Tahoma"/>
          <w:lang w:val="es-ES"/>
        </w:rPr>
        <w:t xml:space="preserve">del </w:t>
      </w:r>
      <w:r w:rsidRPr="00DB1FDB">
        <w:rPr>
          <w:rFonts w:ascii="Tahoma" w:hAnsi="Tahoma" w:cs="Tahoma"/>
          <w:b/>
          <w:lang w:val="es-ES"/>
        </w:rPr>
        <w:t>REGLAMENTO</w:t>
      </w:r>
      <w:r w:rsidRPr="00DB1FDB">
        <w:rPr>
          <w:rFonts w:ascii="Tahoma" w:hAnsi="Tahoma" w:cs="Tahoma"/>
          <w:lang w:val="es-ES"/>
        </w:rPr>
        <w:t xml:space="preserve">, </w:t>
      </w:r>
      <w:r w:rsidRPr="00DB1FDB">
        <w:rPr>
          <w:rFonts w:ascii="Tahoma" w:hAnsi="Tahoma" w:cs="Tahoma"/>
        </w:rPr>
        <w:t xml:space="preserve">dos o más personas podrán presentar conjuntamente una </w:t>
      </w:r>
      <w:r w:rsidRPr="00DB1FDB">
        <w:rPr>
          <w:rFonts w:ascii="Tahoma" w:hAnsi="Tahoma" w:cs="Tahoma"/>
          <w:b/>
        </w:rPr>
        <w:t>PROPOSICIÓN</w:t>
      </w:r>
      <w:r w:rsidRPr="00DB1FDB">
        <w:rPr>
          <w:rFonts w:ascii="Tahoma" w:hAnsi="Tahoma" w:cs="Tahoma"/>
        </w:rPr>
        <w:t xml:space="preserve"> sin necesidad de constituir una sociedad, o una nueva sociedad en caso de personas morales; para tales efectos, en la </w:t>
      </w:r>
      <w:r w:rsidRPr="00DB1FDB">
        <w:rPr>
          <w:rFonts w:ascii="Tahoma" w:hAnsi="Tahoma" w:cs="Tahoma"/>
          <w:b/>
        </w:rPr>
        <w:t>PROPOSICIÓN</w:t>
      </w:r>
      <w:r w:rsidRPr="00DB1FDB">
        <w:rPr>
          <w:rFonts w:ascii="Tahoma" w:hAnsi="Tahoma" w:cs="Tahoma"/>
        </w:rPr>
        <w:t xml:space="preserve"> y en el </w:t>
      </w:r>
      <w:r w:rsidRPr="00DB1FDB">
        <w:rPr>
          <w:rFonts w:ascii="Tahoma" w:hAnsi="Tahoma" w:cs="Tahoma"/>
          <w:b/>
        </w:rPr>
        <w:t>CONTRATO</w:t>
      </w:r>
      <w:r w:rsidRPr="00DB1FDB">
        <w:rPr>
          <w:rFonts w:ascii="Tahoma" w:hAnsi="Tahoma" w:cs="Tahoma"/>
        </w:rPr>
        <w:t xml:space="preserve"> se establecerán con precisión las obligaciones de cada una de ellas, así como la manera en que se exigiría su cumplimiento. En este supuesto, la </w:t>
      </w:r>
      <w:r w:rsidRPr="00DB1FDB">
        <w:rPr>
          <w:rFonts w:ascii="Tahoma" w:hAnsi="Tahoma" w:cs="Tahoma"/>
          <w:b/>
        </w:rPr>
        <w:t>PROPOSICIÓN</w:t>
      </w:r>
      <w:r w:rsidRPr="00DB1FDB">
        <w:rPr>
          <w:rFonts w:ascii="Tahoma" w:hAnsi="Tahoma" w:cs="Tahoma"/>
        </w:rPr>
        <w:t xml:space="preserve"> deberá ser firmada por el representante común que para ese acto haya sido designado por el grupo de personas, ya sea autógrafamente o por los medios de identificación electrónica autorizados por la </w:t>
      </w:r>
      <w:r w:rsidRPr="00DB1FDB">
        <w:rPr>
          <w:rFonts w:ascii="Tahoma" w:hAnsi="Tahoma" w:cs="Tahoma"/>
          <w:b/>
        </w:rPr>
        <w:t>SHCP</w:t>
      </w:r>
      <w:r w:rsidRPr="00DB1FDB">
        <w:rPr>
          <w:rFonts w:ascii="Tahoma" w:hAnsi="Tahoma" w:cs="Tahoma"/>
        </w:rPr>
        <w:t xml:space="preserve"> y la </w:t>
      </w:r>
      <w:proofErr w:type="spellStart"/>
      <w:r w:rsidRPr="00DB1FDB">
        <w:rPr>
          <w:rFonts w:ascii="Tahoma" w:hAnsi="Tahoma" w:cs="Tahoma"/>
          <w:b/>
        </w:rPr>
        <w:t>SFP</w:t>
      </w:r>
      <w:proofErr w:type="spellEnd"/>
      <w:r w:rsidRPr="00DB1FDB">
        <w:rPr>
          <w:rFonts w:ascii="Tahoma" w:hAnsi="Tahoma" w:cs="Tahoma"/>
        </w:rPr>
        <w:t>.</w:t>
      </w:r>
    </w:p>
    <w:p w14:paraId="73F550BC" w14:textId="77777777" w:rsidR="00DB1FDB" w:rsidRPr="00DB1FDB" w:rsidRDefault="00DB1FDB" w:rsidP="00DB1FDB">
      <w:pPr>
        <w:spacing w:after="0" w:line="240" w:lineRule="auto"/>
        <w:ind w:left="360"/>
        <w:contextualSpacing/>
        <w:jc w:val="both"/>
        <w:rPr>
          <w:rFonts w:ascii="Tahoma" w:hAnsi="Tahoma" w:cs="Tahoma"/>
          <w:lang w:val="es-ES"/>
        </w:rPr>
      </w:pPr>
    </w:p>
    <w:p w14:paraId="252735D5" w14:textId="77777777" w:rsidR="00DB1FDB" w:rsidRPr="00DB1FDB" w:rsidRDefault="00DB1FDB" w:rsidP="00DB1FDB">
      <w:pPr>
        <w:spacing w:after="0" w:line="240" w:lineRule="auto"/>
        <w:ind w:left="360"/>
        <w:contextualSpacing/>
        <w:jc w:val="both"/>
        <w:rPr>
          <w:rFonts w:ascii="Tahoma" w:hAnsi="Tahoma" w:cs="Tahoma"/>
          <w:lang w:val="es-ES"/>
        </w:rPr>
      </w:pPr>
      <w:r w:rsidRPr="00DB1FDB">
        <w:rPr>
          <w:rFonts w:ascii="Tahoma" w:hAnsi="Tahoma" w:cs="Tahoma"/>
          <w:lang w:val="es-ES"/>
        </w:rPr>
        <w:t xml:space="preserve">En el presente procedimiento de contratación se aceptarán proposiciones conjuntas, en los términos previstos en el tercero, cuarto y quinto párrafos del artículo </w:t>
      </w:r>
      <w:r w:rsidRPr="00DB1FDB">
        <w:rPr>
          <w:rFonts w:ascii="Tahoma" w:hAnsi="Tahoma" w:cs="Tahoma"/>
          <w:b/>
          <w:lang w:val="es-ES"/>
        </w:rPr>
        <w:t>34</w:t>
      </w:r>
      <w:r w:rsidRPr="00DB1FDB">
        <w:rPr>
          <w:rFonts w:ascii="Tahoma" w:hAnsi="Tahoma" w:cs="Tahoma"/>
          <w:lang w:val="es-ES"/>
        </w:rPr>
        <w:t xml:space="preserve"> de la </w:t>
      </w:r>
      <w:r w:rsidRPr="00DB1FDB">
        <w:rPr>
          <w:rFonts w:ascii="Tahoma" w:hAnsi="Tahoma" w:cs="Tahoma"/>
          <w:b/>
          <w:lang w:val="es-ES"/>
        </w:rPr>
        <w:t>LEY</w:t>
      </w:r>
      <w:r w:rsidRPr="00DB1FDB">
        <w:rPr>
          <w:rFonts w:ascii="Tahoma" w:hAnsi="Tahoma" w:cs="Tahoma"/>
          <w:lang w:val="es-ES"/>
        </w:rPr>
        <w:t xml:space="preserve">. </w:t>
      </w:r>
      <w:bookmarkStart w:id="109" w:name="_Hlk25933843"/>
      <w:r w:rsidRPr="00DB1FDB">
        <w:rPr>
          <w:rFonts w:ascii="Tahoma" w:hAnsi="Tahoma" w:cs="Tahoma"/>
          <w:lang w:val="es-ES"/>
        </w:rPr>
        <w:t xml:space="preserve">Al efecto, los interesados podrán agruparse para presentar una </w:t>
      </w:r>
      <w:r w:rsidRPr="00DB1FDB">
        <w:rPr>
          <w:rFonts w:ascii="Tahoma" w:hAnsi="Tahoma" w:cs="Tahoma"/>
          <w:b/>
        </w:rPr>
        <w:t>PROPOSICIÓN</w:t>
      </w:r>
      <w:r w:rsidRPr="00DB1FDB">
        <w:rPr>
          <w:rFonts w:ascii="Tahoma" w:hAnsi="Tahoma" w:cs="Tahoma"/>
          <w:lang w:val="es-ES"/>
        </w:rPr>
        <w:t>, cumpliendo los siguientes aspectos:</w:t>
      </w:r>
      <w:bookmarkEnd w:id="109"/>
    </w:p>
    <w:p w14:paraId="6C48F7D4" w14:textId="77777777" w:rsidR="00DB1FDB" w:rsidRPr="00DB1FDB" w:rsidRDefault="00DB1FDB" w:rsidP="00DB1FDB">
      <w:pPr>
        <w:spacing w:after="0" w:line="240" w:lineRule="auto"/>
        <w:ind w:left="360"/>
        <w:contextualSpacing/>
        <w:jc w:val="both"/>
        <w:rPr>
          <w:rFonts w:ascii="Tahoma" w:hAnsi="Tahoma" w:cs="Tahoma"/>
          <w:lang w:val="es-ES"/>
        </w:rPr>
      </w:pPr>
    </w:p>
    <w:p w14:paraId="46587CD9" w14:textId="77777777" w:rsidR="00DB1FDB" w:rsidRPr="00DB1FDB" w:rsidRDefault="00DB1FDB" w:rsidP="00DB1FDB">
      <w:pPr>
        <w:numPr>
          <w:ilvl w:val="0"/>
          <w:numId w:val="10"/>
        </w:numPr>
        <w:spacing w:after="0" w:line="240" w:lineRule="auto"/>
        <w:contextualSpacing/>
        <w:jc w:val="both"/>
        <w:rPr>
          <w:rFonts w:ascii="Tahoma" w:hAnsi="Tahoma" w:cs="Tahoma"/>
          <w:lang w:val="es-ES"/>
        </w:rPr>
      </w:pPr>
      <w:r w:rsidRPr="00DB1FDB">
        <w:rPr>
          <w:rFonts w:ascii="Tahoma" w:hAnsi="Tahoma" w:cs="Tahoma"/>
          <w:lang w:val="es-ES"/>
        </w:rPr>
        <w:t xml:space="preserve">Cualquiera de los integrantes de la agrupación, podrá presentar el escrito mediante el cual manifieste su interés en participar en la </w:t>
      </w:r>
      <w:r w:rsidRPr="00DB1FDB">
        <w:rPr>
          <w:rFonts w:ascii="Tahoma" w:hAnsi="Tahoma" w:cs="Tahoma"/>
          <w:b/>
          <w:lang w:val="es-ES"/>
        </w:rPr>
        <w:t>Junta de Aclaraciones</w:t>
      </w:r>
      <w:r w:rsidRPr="00DB1FDB">
        <w:rPr>
          <w:rFonts w:ascii="Tahoma" w:hAnsi="Tahoma" w:cs="Tahoma"/>
          <w:lang w:val="es-ES"/>
        </w:rPr>
        <w:t xml:space="preserve"> y en el procedimiento de contratación.</w:t>
      </w:r>
    </w:p>
    <w:p w14:paraId="4BBA5BFC" w14:textId="77777777" w:rsidR="00DB1FDB" w:rsidRPr="00DB1FDB" w:rsidRDefault="00DB1FDB" w:rsidP="00DB1FDB">
      <w:pPr>
        <w:spacing w:after="0" w:line="240" w:lineRule="auto"/>
        <w:ind w:left="360"/>
        <w:contextualSpacing/>
        <w:jc w:val="both"/>
        <w:rPr>
          <w:rFonts w:ascii="Tahoma" w:hAnsi="Tahoma" w:cs="Tahoma"/>
          <w:lang w:val="es-ES"/>
        </w:rPr>
      </w:pPr>
    </w:p>
    <w:p w14:paraId="4767B381" w14:textId="77777777" w:rsidR="00DB1FDB" w:rsidRPr="00DB1FDB" w:rsidRDefault="00DB1FDB" w:rsidP="00DB1FDB">
      <w:pPr>
        <w:numPr>
          <w:ilvl w:val="0"/>
          <w:numId w:val="10"/>
        </w:numPr>
        <w:spacing w:after="0" w:line="240" w:lineRule="auto"/>
        <w:contextualSpacing/>
        <w:jc w:val="both"/>
        <w:rPr>
          <w:rFonts w:ascii="Tahoma" w:hAnsi="Tahoma" w:cs="Tahoma"/>
          <w:lang w:val="es-ES"/>
        </w:rPr>
      </w:pPr>
      <w:r w:rsidRPr="00DB1FDB">
        <w:rPr>
          <w:rFonts w:ascii="Tahoma" w:hAnsi="Tahoma" w:cs="Tahoma"/>
          <w:lang w:val="es-ES"/>
        </w:rPr>
        <w:t xml:space="preserve">Las personas que integran la agrupación deberán celebrar en los términos de la legislación aplicable el convenio de </w:t>
      </w:r>
      <w:r w:rsidRPr="00DB1FDB">
        <w:rPr>
          <w:rFonts w:ascii="Tahoma" w:hAnsi="Tahoma" w:cs="Tahoma"/>
          <w:b/>
        </w:rPr>
        <w:t>PROPOSICIÓN</w:t>
      </w:r>
      <w:r w:rsidRPr="00DB1FDB">
        <w:rPr>
          <w:rFonts w:ascii="Tahoma" w:hAnsi="Tahoma" w:cs="Tahoma"/>
          <w:lang w:val="es-ES"/>
        </w:rPr>
        <w:t xml:space="preserve"> conjunta, y del </w:t>
      </w:r>
      <w:r w:rsidRPr="00DB1FDB">
        <w:rPr>
          <w:rFonts w:ascii="Tahoma" w:hAnsi="Tahoma" w:cs="Tahoma"/>
          <w:b/>
          <w:lang w:val="es-ES"/>
        </w:rPr>
        <w:t>Formato 6</w:t>
      </w:r>
      <w:r w:rsidRPr="00DB1FDB">
        <w:rPr>
          <w:rFonts w:ascii="Tahoma" w:hAnsi="Tahoma" w:cs="Tahoma"/>
          <w:lang w:val="es-ES"/>
        </w:rPr>
        <w:t xml:space="preserve"> “</w:t>
      </w:r>
      <w:r w:rsidRPr="00DB1FDB">
        <w:rPr>
          <w:rFonts w:ascii="Tahoma" w:hAnsi="Tahoma" w:cs="Tahoma"/>
        </w:rPr>
        <w:t>Modelo de Convenio de Participación Conjunta”</w:t>
      </w:r>
      <w:r w:rsidRPr="00DB1FDB">
        <w:rPr>
          <w:rFonts w:ascii="Tahoma" w:hAnsi="Tahoma" w:cs="Tahoma"/>
          <w:lang w:val="es-ES"/>
        </w:rPr>
        <w:t xml:space="preserve"> de la </w:t>
      </w:r>
      <w:r w:rsidRPr="00DB1FDB">
        <w:rPr>
          <w:rFonts w:ascii="Tahoma" w:hAnsi="Tahoma" w:cs="Tahoma"/>
          <w:b/>
          <w:lang w:val="es-ES"/>
        </w:rPr>
        <w:t>Sección VIII</w:t>
      </w:r>
      <w:r w:rsidRPr="00DB1FDB">
        <w:rPr>
          <w:rFonts w:ascii="Tahoma" w:hAnsi="Tahoma" w:cs="Tahoma"/>
          <w:lang w:val="es-ES"/>
        </w:rPr>
        <w:t xml:space="preserve"> de la presente </w:t>
      </w:r>
      <w:r w:rsidRPr="00DB1FDB">
        <w:rPr>
          <w:rFonts w:ascii="Tahoma" w:hAnsi="Tahoma" w:cs="Tahoma"/>
          <w:b/>
          <w:lang w:val="es-ES"/>
        </w:rPr>
        <w:t>CONVOCATORIA</w:t>
      </w:r>
      <w:r w:rsidRPr="00DB1FDB">
        <w:rPr>
          <w:rFonts w:ascii="Tahoma" w:hAnsi="Tahoma" w:cs="Tahoma"/>
          <w:lang w:val="es-ES"/>
        </w:rPr>
        <w:t>, el que se establecerán con precisión los aspectos siguientes:</w:t>
      </w:r>
    </w:p>
    <w:p w14:paraId="705E3759" w14:textId="77777777" w:rsidR="00DB1FDB" w:rsidRPr="00DB1FDB" w:rsidRDefault="00DB1FDB" w:rsidP="00DB1FDB">
      <w:pPr>
        <w:spacing w:after="0" w:line="240" w:lineRule="auto"/>
        <w:ind w:left="720"/>
        <w:contextualSpacing/>
        <w:jc w:val="both"/>
        <w:rPr>
          <w:rFonts w:ascii="Tahoma" w:hAnsi="Tahoma" w:cs="Tahoma"/>
          <w:lang w:val="es-ES"/>
        </w:rPr>
      </w:pPr>
    </w:p>
    <w:p w14:paraId="697E4937" w14:textId="77777777" w:rsidR="00DB1FDB" w:rsidRPr="00DB1FDB" w:rsidRDefault="00DB1FDB" w:rsidP="00DB1FDB">
      <w:pPr>
        <w:numPr>
          <w:ilvl w:val="0"/>
          <w:numId w:val="11"/>
        </w:numPr>
        <w:spacing w:after="0" w:line="240" w:lineRule="auto"/>
        <w:contextualSpacing/>
        <w:jc w:val="both"/>
        <w:rPr>
          <w:rFonts w:ascii="Tahoma" w:hAnsi="Tahoma" w:cs="Tahoma"/>
          <w:lang w:val="es-ES"/>
        </w:rPr>
      </w:pPr>
      <w:r w:rsidRPr="00DB1FDB">
        <w:rPr>
          <w:rFonts w:ascii="Tahoma" w:hAnsi="Tahoma" w:cs="Tahoma"/>
          <w:lang w:val="es-ES"/>
        </w:rPr>
        <w:t>Nombre, domicilio y Registro Federal de Contribuyentes de las personas integrantes, señalando, en su caso, los datos de los instrumentos públicos con los que se acredita la existencia legal de las personas morales y, de haberlas, sus reformas y modificaciones, así como el nombre de los socios que aparezcan en éstas.</w:t>
      </w:r>
    </w:p>
    <w:p w14:paraId="2CCBB4CC" w14:textId="77777777" w:rsidR="00DB1FDB" w:rsidRPr="00DB1FDB" w:rsidRDefault="00DB1FDB" w:rsidP="00DB1FDB">
      <w:pPr>
        <w:spacing w:after="0" w:line="240" w:lineRule="auto"/>
        <w:ind w:left="1440"/>
        <w:contextualSpacing/>
        <w:jc w:val="both"/>
        <w:rPr>
          <w:rFonts w:ascii="Tahoma" w:hAnsi="Tahoma" w:cs="Tahoma"/>
          <w:lang w:val="es-ES"/>
        </w:rPr>
      </w:pPr>
    </w:p>
    <w:p w14:paraId="1DE3CC94" w14:textId="77777777" w:rsidR="00DB1FDB" w:rsidRPr="00DB1FDB" w:rsidRDefault="00DB1FDB" w:rsidP="00DB1FDB">
      <w:pPr>
        <w:numPr>
          <w:ilvl w:val="0"/>
          <w:numId w:val="11"/>
        </w:numPr>
        <w:spacing w:after="0" w:line="240" w:lineRule="auto"/>
        <w:contextualSpacing/>
        <w:jc w:val="both"/>
        <w:rPr>
          <w:rFonts w:ascii="Tahoma" w:hAnsi="Tahoma" w:cs="Tahoma"/>
          <w:lang w:val="es-ES"/>
        </w:rPr>
      </w:pPr>
      <w:r w:rsidRPr="00DB1FDB">
        <w:rPr>
          <w:rFonts w:ascii="Tahoma" w:hAnsi="Tahoma" w:cs="Tahoma"/>
          <w:lang w:val="es-ES"/>
        </w:rPr>
        <w:t>Nombre y domicilio de los representantes de cada una de las personas agrupadas, señalando, en su caso, los datos de las escrituras públicas con las que acrediten las facultades de representación.</w:t>
      </w:r>
    </w:p>
    <w:p w14:paraId="472C14C5" w14:textId="77777777" w:rsidR="00DB1FDB" w:rsidRPr="00DB1FDB" w:rsidRDefault="00DB1FDB" w:rsidP="00DB1FDB">
      <w:pPr>
        <w:spacing w:after="0" w:line="240" w:lineRule="auto"/>
        <w:ind w:left="1440"/>
        <w:contextualSpacing/>
        <w:jc w:val="both"/>
        <w:rPr>
          <w:rFonts w:ascii="Tahoma" w:hAnsi="Tahoma" w:cs="Tahoma"/>
          <w:lang w:val="es-ES"/>
        </w:rPr>
      </w:pPr>
    </w:p>
    <w:p w14:paraId="01259C97" w14:textId="77777777" w:rsidR="00DB1FDB" w:rsidRPr="00DB1FDB" w:rsidRDefault="00DB1FDB" w:rsidP="00DB1FDB">
      <w:pPr>
        <w:numPr>
          <w:ilvl w:val="0"/>
          <w:numId w:val="11"/>
        </w:numPr>
        <w:spacing w:after="0" w:line="240" w:lineRule="auto"/>
        <w:contextualSpacing/>
        <w:jc w:val="both"/>
        <w:rPr>
          <w:rFonts w:ascii="Tahoma" w:hAnsi="Tahoma" w:cs="Tahoma"/>
          <w:lang w:val="es-ES"/>
        </w:rPr>
      </w:pPr>
      <w:r w:rsidRPr="00DB1FDB">
        <w:rPr>
          <w:rFonts w:ascii="Tahoma" w:hAnsi="Tahoma" w:cs="Tahoma"/>
          <w:lang w:val="es-ES"/>
        </w:rPr>
        <w:t xml:space="preserve">Designación de un representante común, otorgándole poder amplio y suficiente, para atender todo lo relacionado con la </w:t>
      </w:r>
      <w:r w:rsidRPr="00DB1FDB">
        <w:rPr>
          <w:rFonts w:ascii="Tahoma" w:hAnsi="Tahoma" w:cs="Tahoma"/>
          <w:b/>
          <w:lang w:val="es-ES"/>
        </w:rPr>
        <w:t>PROPOSICIÓN</w:t>
      </w:r>
      <w:r w:rsidRPr="00DB1FDB">
        <w:rPr>
          <w:rFonts w:ascii="Tahoma" w:hAnsi="Tahoma" w:cs="Tahoma"/>
          <w:lang w:val="es-ES"/>
        </w:rPr>
        <w:t xml:space="preserve"> y con el presente procedimiento de contratación.</w:t>
      </w:r>
    </w:p>
    <w:p w14:paraId="1AF50A39" w14:textId="77777777" w:rsidR="00DB1FDB" w:rsidRPr="00DB1FDB" w:rsidRDefault="00DB1FDB" w:rsidP="00DB1FDB">
      <w:pPr>
        <w:spacing w:after="0" w:line="240" w:lineRule="auto"/>
        <w:ind w:left="1440"/>
        <w:contextualSpacing/>
        <w:jc w:val="both"/>
        <w:rPr>
          <w:rFonts w:ascii="Tahoma" w:hAnsi="Tahoma" w:cs="Tahoma"/>
          <w:lang w:val="es-ES"/>
        </w:rPr>
      </w:pPr>
    </w:p>
    <w:p w14:paraId="4595FD7B" w14:textId="77777777" w:rsidR="00DB1FDB" w:rsidRPr="00DB1FDB" w:rsidRDefault="00DB1FDB" w:rsidP="00DB1FDB">
      <w:pPr>
        <w:numPr>
          <w:ilvl w:val="0"/>
          <w:numId w:val="11"/>
        </w:numPr>
        <w:spacing w:after="0" w:line="240" w:lineRule="auto"/>
        <w:contextualSpacing/>
        <w:jc w:val="both"/>
        <w:rPr>
          <w:rFonts w:ascii="Tahoma" w:hAnsi="Tahoma" w:cs="Tahoma"/>
          <w:lang w:val="es-ES"/>
        </w:rPr>
      </w:pPr>
      <w:r w:rsidRPr="00DB1FDB">
        <w:rPr>
          <w:rFonts w:ascii="Tahoma" w:hAnsi="Tahoma" w:cs="Tahoma"/>
          <w:lang w:val="es-ES"/>
        </w:rPr>
        <w:t xml:space="preserve">Descripción de las partes objeto del </w:t>
      </w:r>
      <w:r w:rsidRPr="00DB1FDB">
        <w:rPr>
          <w:rFonts w:ascii="Tahoma" w:hAnsi="Tahoma" w:cs="Tahoma"/>
          <w:b/>
          <w:lang w:val="es-ES"/>
        </w:rPr>
        <w:t>CONTRATO</w:t>
      </w:r>
      <w:r w:rsidRPr="00DB1FDB">
        <w:rPr>
          <w:rFonts w:ascii="Tahoma" w:hAnsi="Tahoma" w:cs="Tahoma"/>
          <w:lang w:val="es-ES"/>
        </w:rPr>
        <w:t xml:space="preserve"> que corresponderá cumplir a cada persona integrante, así como la manera en que se exigirá el cumplimiento de las obligaciones.</w:t>
      </w:r>
    </w:p>
    <w:p w14:paraId="262A35AF" w14:textId="77777777" w:rsidR="00DB1FDB" w:rsidRPr="00DB1FDB" w:rsidRDefault="00DB1FDB" w:rsidP="00DB1FDB">
      <w:pPr>
        <w:spacing w:after="0" w:line="240" w:lineRule="auto"/>
        <w:ind w:left="1440"/>
        <w:contextualSpacing/>
        <w:jc w:val="both"/>
        <w:rPr>
          <w:rFonts w:ascii="Tahoma" w:hAnsi="Tahoma" w:cs="Tahoma"/>
          <w:lang w:val="es-ES"/>
        </w:rPr>
      </w:pPr>
    </w:p>
    <w:p w14:paraId="3C5A3C36" w14:textId="77777777" w:rsidR="00DB1FDB" w:rsidRPr="00DB1FDB" w:rsidRDefault="00DB1FDB" w:rsidP="00DB1FDB">
      <w:pPr>
        <w:numPr>
          <w:ilvl w:val="0"/>
          <w:numId w:val="11"/>
        </w:numPr>
        <w:spacing w:after="0" w:line="240" w:lineRule="auto"/>
        <w:contextualSpacing/>
        <w:jc w:val="both"/>
        <w:rPr>
          <w:rFonts w:ascii="Tahoma" w:hAnsi="Tahoma" w:cs="Tahoma"/>
          <w:lang w:val="es-ES"/>
        </w:rPr>
      </w:pPr>
      <w:r w:rsidRPr="00DB1FDB">
        <w:rPr>
          <w:rFonts w:ascii="Tahoma" w:hAnsi="Tahoma" w:cs="Tahoma"/>
          <w:lang w:val="es-ES"/>
        </w:rPr>
        <w:t xml:space="preserve">Estipulación expresa de que cada uno de los firmantes quedará obligado junto con los demás integrantes, en forma solidaria, para efectos del presente procedimiento de contratación y del </w:t>
      </w:r>
      <w:r w:rsidRPr="00DB1FDB">
        <w:rPr>
          <w:rFonts w:ascii="Tahoma" w:hAnsi="Tahoma" w:cs="Tahoma"/>
          <w:b/>
          <w:lang w:val="es-ES"/>
        </w:rPr>
        <w:t>CONTRATO</w:t>
      </w:r>
      <w:r w:rsidRPr="00DB1FDB">
        <w:rPr>
          <w:rFonts w:ascii="Tahoma" w:hAnsi="Tahoma" w:cs="Tahoma"/>
          <w:lang w:val="es-ES"/>
        </w:rPr>
        <w:t>, en caso de que se les adjudique el mismo.</w:t>
      </w:r>
    </w:p>
    <w:p w14:paraId="6CC4C1F3" w14:textId="77777777" w:rsidR="00DB1FDB" w:rsidRPr="00DB1FDB" w:rsidRDefault="00DB1FDB" w:rsidP="00DB1FDB">
      <w:pPr>
        <w:spacing w:after="0" w:line="240" w:lineRule="auto"/>
        <w:ind w:left="1440"/>
        <w:contextualSpacing/>
        <w:jc w:val="both"/>
        <w:rPr>
          <w:rFonts w:ascii="Tahoma" w:hAnsi="Tahoma" w:cs="Tahoma"/>
          <w:lang w:val="es-ES"/>
        </w:rPr>
      </w:pPr>
    </w:p>
    <w:p w14:paraId="53517B6A" w14:textId="77777777" w:rsidR="00DB1FDB" w:rsidRPr="00DB1FDB" w:rsidRDefault="00DB1FDB" w:rsidP="00DB1FDB">
      <w:pPr>
        <w:numPr>
          <w:ilvl w:val="0"/>
          <w:numId w:val="10"/>
        </w:numPr>
        <w:spacing w:after="0" w:line="240" w:lineRule="auto"/>
        <w:contextualSpacing/>
        <w:jc w:val="both"/>
        <w:rPr>
          <w:rFonts w:ascii="Tahoma" w:hAnsi="Tahoma" w:cs="Tahoma"/>
          <w:lang w:val="es-ES"/>
        </w:rPr>
      </w:pPr>
      <w:r w:rsidRPr="00DB1FDB">
        <w:rPr>
          <w:rFonts w:ascii="Tahoma" w:hAnsi="Tahoma" w:cs="Tahoma"/>
          <w:lang w:val="es-ES_tradnl"/>
        </w:rPr>
        <w:t xml:space="preserve">En el acto de presentación y apertura de proposiciones el representante común de la agrupación deberá señalar que la </w:t>
      </w:r>
      <w:r w:rsidRPr="00DB1FDB">
        <w:rPr>
          <w:rFonts w:ascii="Tahoma" w:hAnsi="Tahoma" w:cs="Tahoma"/>
          <w:b/>
        </w:rPr>
        <w:t>PROPOSICIÓN</w:t>
      </w:r>
      <w:r w:rsidRPr="00DB1FDB">
        <w:rPr>
          <w:rFonts w:ascii="Tahoma" w:hAnsi="Tahoma" w:cs="Tahoma"/>
          <w:lang w:val="es-ES_tradnl"/>
        </w:rPr>
        <w:t xml:space="preserve"> se presenta en forma conjunta. El convenio a que hace referencia el numeral 2 de este inciso se presentará con la </w:t>
      </w:r>
      <w:r w:rsidRPr="00DB1FDB">
        <w:rPr>
          <w:rFonts w:ascii="Tahoma" w:hAnsi="Tahoma" w:cs="Tahoma"/>
          <w:b/>
          <w:lang w:val="es-ES_tradnl"/>
        </w:rPr>
        <w:t>PROPOSICIÓN</w:t>
      </w:r>
      <w:r w:rsidRPr="00DB1FDB">
        <w:rPr>
          <w:rFonts w:ascii="Tahoma" w:hAnsi="Tahoma" w:cs="Tahoma"/>
          <w:lang w:val="es-ES_tradnl"/>
        </w:rPr>
        <w:t xml:space="preserve"> y, en caso de que a los </w:t>
      </w:r>
      <w:r w:rsidRPr="00DB1FDB">
        <w:rPr>
          <w:rFonts w:ascii="Tahoma" w:hAnsi="Tahoma" w:cs="Tahoma"/>
          <w:b/>
          <w:lang w:val="es-ES_tradnl"/>
        </w:rPr>
        <w:t>LICITANTES</w:t>
      </w:r>
      <w:r w:rsidRPr="00DB1FDB">
        <w:rPr>
          <w:rFonts w:ascii="Tahoma" w:hAnsi="Tahoma" w:cs="Tahoma"/>
          <w:lang w:val="es-ES_tradnl"/>
        </w:rPr>
        <w:t xml:space="preserve"> que la hubieren presentado se les adjudique el </w:t>
      </w:r>
      <w:r w:rsidRPr="00DB1FDB">
        <w:rPr>
          <w:rFonts w:ascii="Tahoma" w:hAnsi="Tahoma" w:cs="Tahoma"/>
          <w:b/>
          <w:lang w:val="es-ES_tradnl"/>
        </w:rPr>
        <w:t>CONTRATO</w:t>
      </w:r>
      <w:r w:rsidRPr="00DB1FDB">
        <w:rPr>
          <w:rFonts w:ascii="Tahoma" w:hAnsi="Tahoma" w:cs="Tahoma"/>
          <w:lang w:val="es-ES_tradnl"/>
        </w:rPr>
        <w:t>, dicho convenio, formará parte integrante del mismo como uno de sus anexos.</w:t>
      </w:r>
    </w:p>
    <w:p w14:paraId="77F88053" w14:textId="77777777" w:rsidR="00DB1FDB" w:rsidRPr="00DB1FDB" w:rsidRDefault="00DB1FDB" w:rsidP="00DB1FDB">
      <w:pPr>
        <w:spacing w:after="0" w:line="240" w:lineRule="auto"/>
        <w:ind w:left="720"/>
        <w:contextualSpacing/>
        <w:jc w:val="both"/>
        <w:rPr>
          <w:rFonts w:ascii="Tahoma" w:hAnsi="Tahoma" w:cs="Tahoma"/>
          <w:lang w:val="es-ES"/>
        </w:rPr>
      </w:pPr>
    </w:p>
    <w:p w14:paraId="135FE2CC" w14:textId="77777777" w:rsidR="00DB1FDB" w:rsidRPr="00DB1FDB" w:rsidRDefault="00DB1FDB" w:rsidP="00DB1FDB">
      <w:pPr>
        <w:numPr>
          <w:ilvl w:val="0"/>
          <w:numId w:val="10"/>
        </w:numPr>
        <w:spacing w:after="0" w:line="240" w:lineRule="auto"/>
        <w:contextualSpacing/>
        <w:jc w:val="both"/>
        <w:rPr>
          <w:rFonts w:ascii="Tahoma" w:hAnsi="Tahoma" w:cs="Tahoma"/>
          <w:lang w:val="es-ES"/>
        </w:rPr>
      </w:pPr>
      <w:r w:rsidRPr="00DB1FDB">
        <w:rPr>
          <w:rFonts w:ascii="Tahoma" w:hAnsi="Tahoma" w:cs="Tahoma"/>
          <w:lang w:val="es-ES"/>
        </w:rPr>
        <w:lastRenderedPageBreak/>
        <w:t xml:space="preserve">Para cumplir con los ingresos mínimos, en su caso, requeridos por la </w:t>
      </w:r>
      <w:r w:rsidRPr="00DB1FDB">
        <w:rPr>
          <w:rFonts w:ascii="Tahoma" w:hAnsi="Tahoma" w:cs="Tahoma"/>
          <w:b/>
          <w:lang w:val="es-ES"/>
        </w:rPr>
        <w:t>CONVOCANTE</w:t>
      </w:r>
      <w:r w:rsidRPr="00DB1FDB">
        <w:rPr>
          <w:rFonts w:ascii="Tahoma" w:hAnsi="Tahoma" w:cs="Tahoma"/>
          <w:lang w:val="es-ES"/>
        </w:rPr>
        <w:t>, se podrán sumar los correspondientes a cada una de las personas integrantes de la agrupación.</w:t>
      </w:r>
    </w:p>
    <w:p w14:paraId="608C5C49" w14:textId="77777777" w:rsidR="00DB1FDB" w:rsidRPr="00DB1FDB" w:rsidRDefault="00DB1FDB" w:rsidP="00DB1FDB">
      <w:pPr>
        <w:spacing w:after="0" w:line="240" w:lineRule="auto"/>
        <w:ind w:left="720"/>
        <w:contextualSpacing/>
        <w:jc w:val="both"/>
        <w:rPr>
          <w:rFonts w:ascii="Tahoma" w:hAnsi="Tahoma" w:cs="Tahoma"/>
          <w:lang w:val="es-ES"/>
        </w:rPr>
      </w:pPr>
    </w:p>
    <w:p w14:paraId="03BD54DC" w14:textId="7FFE6920" w:rsidR="00DB1FDB" w:rsidRPr="00DB1FDB" w:rsidRDefault="00DB1FDB" w:rsidP="00DB1FDB">
      <w:pPr>
        <w:numPr>
          <w:ilvl w:val="0"/>
          <w:numId w:val="10"/>
        </w:numPr>
        <w:spacing w:after="0" w:line="240" w:lineRule="auto"/>
        <w:contextualSpacing/>
        <w:jc w:val="both"/>
        <w:rPr>
          <w:rFonts w:ascii="Tahoma" w:hAnsi="Tahoma" w:cs="Tahoma"/>
          <w:lang w:val="es-ES"/>
        </w:rPr>
      </w:pPr>
      <w:r w:rsidRPr="00DB1FDB">
        <w:rPr>
          <w:rFonts w:ascii="Tahoma" w:hAnsi="Tahoma" w:cs="Tahoma"/>
        </w:rPr>
        <w:t xml:space="preserve">Presentar los formatos </w:t>
      </w:r>
      <w:r w:rsidRPr="00DB1FDB">
        <w:rPr>
          <w:rFonts w:ascii="Tahoma" w:hAnsi="Tahoma" w:cs="Tahoma"/>
          <w:b/>
        </w:rPr>
        <w:t>2, 3, 4, 5</w:t>
      </w:r>
      <w:r w:rsidRPr="00DB1FDB">
        <w:rPr>
          <w:rFonts w:ascii="Tahoma" w:hAnsi="Tahoma" w:cs="Tahoma"/>
        </w:rPr>
        <w:t xml:space="preserve"> y en su caso </w:t>
      </w:r>
      <w:r w:rsidRPr="00DB1FDB">
        <w:rPr>
          <w:rFonts w:ascii="Tahoma" w:hAnsi="Tahoma" w:cs="Tahoma"/>
          <w:b/>
        </w:rPr>
        <w:t>8</w:t>
      </w:r>
      <w:r w:rsidRPr="00DB1FDB">
        <w:rPr>
          <w:rFonts w:ascii="Tahoma" w:hAnsi="Tahoma" w:cs="Tahoma"/>
        </w:rPr>
        <w:t xml:space="preserve"> </w:t>
      </w:r>
      <w:r w:rsidRPr="00DB1FDB">
        <w:rPr>
          <w:rFonts w:ascii="Tahoma" w:hAnsi="Tahoma" w:cs="Tahoma"/>
          <w:bCs/>
        </w:rPr>
        <w:t xml:space="preserve">debidamente requisitados, solicitados en la </w:t>
      </w:r>
      <w:r w:rsidRPr="00DB1FDB">
        <w:rPr>
          <w:rFonts w:ascii="Tahoma" w:hAnsi="Tahoma" w:cs="Tahoma"/>
          <w:b/>
          <w:bCs/>
        </w:rPr>
        <w:t>Sección V</w:t>
      </w:r>
      <w:r w:rsidR="003F59EF">
        <w:rPr>
          <w:rFonts w:ascii="Tahoma" w:hAnsi="Tahoma" w:cs="Tahoma"/>
          <w:b/>
          <w:bCs/>
        </w:rPr>
        <w:t>I</w:t>
      </w:r>
      <w:r w:rsidRPr="00DB1FDB">
        <w:rPr>
          <w:rFonts w:ascii="Tahoma" w:hAnsi="Tahoma" w:cs="Tahoma"/>
          <w:bCs/>
        </w:rPr>
        <w:t xml:space="preserve"> de la </w:t>
      </w:r>
      <w:r w:rsidRPr="00DB1FDB">
        <w:rPr>
          <w:rFonts w:ascii="Tahoma" w:hAnsi="Tahoma" w:cs="Tahoma"/>
          <w:b/>
          <w:bCs/>
        </w:rPr>
        <w:t>CONVOCATORIA</w:t>
      </w:r>
      <w:r w:rsidRPr="00DB1FDB">
        <w:rPr>
          <w:rFonts w:ascii="Tahoma" w:hAnsi="Tahoma" w:cs="Tahoma"/>
          <w:bCs/>
        </w:rPr>
        <w:t>.</w:t>
      </w:r>
    </w:p>
    <w:p w14:paraId="116D2476" w14:textId="77777777" w:rsidR="00DB1FDB" w:rsidRPr="00DB1FDB" w:rsidRDefault="00DB1FDB" w:rsidP="00DB1FDB">
      <w:pPr>
        <w:spacing w:after="0" w:line="240" w:lineRule="auto"/>
        <w:ind w:left="720"/>
        <w:contextualSpacing/>
        <w:jc w:val="both"/>
        <w:rPr>
          <w:rFonts w:ascii="Tahoma" w:hAnsi="Tahoma" w:cs="Tahoma"/>
          <w:lang w:val="es-ES"/>
        </w:rPr>
      </w:pPr>
    </w:p>
    <w:p w14:paraId="231C809C" w14:textId="77777777" w:rsidR="00DB1FDB" w:rsidRPr="00DB1FDB" w:rsidRDefault="00DB1FDB" w:rsidP="00DB1FDB">
      <w:pPr>
        <w:numPr>
          <w:ilvl w:val="0"/>
          <w:numId w:val="10"/>
        </w:numPr>
        <w:spacing w:after="0" w:line="240" w:lineRule="auto"/>
        <w:contextualSpacing/>
        <w:jc w:val="both"/>
        <w:rPr>
          <w:rFonts w:ascii="Tahoma" w:hAnsi="Tahoma" w:cs="Tahoma"/>
          <w:lang w:val="es-ES"/>
        </w:rPr>
      </w:pPr>
      <w:r w:rsidRPr="00DB1FDB">
        <w:rPr>
          <w:rFonts w:ascii="Tahoma" w:hAnsi="Tahoma" w:cs="Tahoma"/>
        </w:rPr>
        <w:t xml:space="preserve">No encontrarse ninguno de los miembros de la agrupación en alguno de los supuestos establecidos en los artículos, </w:t>
      </w:r>
      <w:r w:rsidRPr="00DB1FDB">
        <w:rPr>
          <w:rFonts w:ascii="Tahoma" w:hAnsi="Tahoma" w:cs="Tahoma"/>
          <w:b/>
        </w:rPr>
        <w:t>50</w:t>
      </w:r>
      <w:r w:rsidRPr="00DB1FDB">
        <w:rPr>
          <w:rFonts w:ascii="Tahoma" w:hAnsi="Tahoma" w:cs="Tahoma"/>
        </w:rPr>
        <w:t xml:space="preserve"> y </w:t>
      </w:r>
      <w:r w:rsidRPr="00DB1FDB">
        <w:rPr>
          <w:rFonts w:ascii="Tahoma" w:hAnsi="Tahoma" w:cs="Tahoma"/>
          <w:b/>
        </w:rPr>
        <w:t>60</w:t>
      </w:r>
      <w:r w:rsidRPr="00DB1FDB">
        <w:rPr>
          <w:rFonts w:ascii="Tahoma" w:hAnsi="Tahoma" w:cs="Tahoma"/>
        </w:rPr>
        <w:t xml:space="preserve">, antepenúltimo párrafo de la </w:t>
      </w:r>
      <w:r w:rsidRPr="00DB1FDB">
        <w:rPr>
          <w:rFonts w:ascii="Tahoma" w:hAnsi="Tahoma" w:cs="Tahoma"/>
          <w:b/>
        </w:rPr>
        <w:t>LEY</w:t>
      </w:r>
      <w:r w:rsidRPr="00DB1FDB">
        <w:rPr>
          <w:rFonts w:ascii="Tahoma" w:hAnsi="Tahoma" w:cs="Tahoma"/>
        </w:rPr>
        <w:t>.</w:t>
      </w:r>
    </w:p>
    <w:p w14:paraId="177EADED" w14:textId="77777777" w:rsidR="00DB1FDB" w:rsidRPr="00DB1FDB" w:rsidRDefault="00DB1FDB" w:rsidP="00DB1FDB">
      <w:pPr>
        <w:spacing w:after="0" w:line="240" w:lineRule="auto"/>
        <w:ind w:left="720"/>
        <w:contextualSpacing/>
        <w:jc w:val="both"/>
        <w:rPr>
          <w:rFonts w:ascii="Tahoma" w:hAnsi="Tahoma" w:cs="Tahoma"/>
          <w:lang w:val="es-ES"/>
        </w:rPr>
      </w:pPr>
    </w:p>
    <w:p w14:paraId="71E31AFC" w14:textId="77777777" w:rsidR="00DB1FDB" w:rsidRPr="00DB1FDB" w:rsidRDefault="00DB1FDB" w:rsidP="00DB1FDB">
      <w:pPr>
        <w:numPr>
          <w:ilvl w:val="0"/>
          <w:numId w:val="10"/>
        </w:numPr>
        <w:spacing w:after="0" w:line="240" w:lineRule="auto"/>
        <w:contextualSpacing/>
        <w:jc w:val="both"/>
        <w:rPr>
          <w:rFonts w:ascii="Tahoma" w:hAnsi="Tahoma" w:cs="Tahoma"/>
          <w:lang w:val="es-ES"/>
        </w:rPr>
      </w:pPr>
      <w:r w:rsidRPr="00DB1FDB">
        <w:rPr>
          <w:rFonts w:ascii="Tahoma" w:hAnsi="Tahoma" w:cs="Tahoma"/>
        </w:rPr>
        <w:t xml:space="preserve">La </w:t>
      </w:r>
      <w:r w:rsidRPr="00DB1FDB">
        <w:rPr>
          <w:rFonts w:ascii="Tahoma" w:hAnsi="Tahoma" w:cs="Tahoma"/>
          <w:b/>
        </w:rPr>
        <w:t>PROPOSICIÓN</w:t>
      </w:r>
      <w:r w:rsidRPr="00DB1FDB">
        <w:rPr>
          <w:rFonts w:ascii="Tahoma" w:hAnsi="Tahoma" w:cs="Tahoma"/>
        </w:rPr>
        <w:t xml:space="preserve"> deberá ser firmada por quien haya sido designado representante común por los integrantes de la agrupación.</w:t>
      </w:r>
    </w:p>
    <w:p w14:paraId="308F3719" w14:textId="77777777" w:rsidR="00DB1FDB" w:rsidRPr="00DB1FDB" w:rsidRDefault="00DB1FDB" w:rsidP="00DB1FDB">
      <w:pPr>
        <w:spacing w:after="0" w:line="240" w:lineRule="auto"/>
        <w:ind w:left="720"/>
        <w:contextualSpacing/>
        <w:jc w:val="both"/>
        <w:rPr>
          <w:rFonts w:ascii="Tahoma" w:hAnsi="Tahoma" w:cs="Tahoma"/>
          <w:lang w:val="es-ES"/>
        </w:rPr>
      </w:pPr>
    </w:p>
    <w:p w14:paraId="0141962C" w14:textId="77777777" w:rsidR="00DB1FDB" w:rsidRPr="00DB1FDB" w:rsidRDefault="00DB1FDB" w:rsidP="00DB1FDB">
      <w:pPr>
        <w:numPr>
          <w:ilvl w:val="0"/>
          <w:numId w:val="7"/>
        </w:numPr>
        <w:spacing w:after="0" w:line="240" w:lineRule="auto"/>
        <w:contextualSpacing/>
        <w:jc w:val="both"/>
        <w:rPr>
          <w:rFonts w:ascii="Tahoma" w:hAnsi="Tahoma" w:cs="Tahoma"/>
          <w:lang w:val="es-ES"/>
        </w:rPr>
      </w:pPr>
      <w:bookmarkStart w:id="110" w:name="_Toc424735334"/>
      <w:r w:rsidRPr="00DB1FDB">
        <w:rPr>
          <w:rFonts w:ascii="Tahoma" w:hAnsi="Tahoma" w:cs="Tahoma"/>
          <w:b/>
          <w:lang w:val="es-ES"/>
        </w:rPr>
        <w:t>Proposición única</w:t>
      </w:r>
      <w:bookmarkEnd w:id="110"/>
    </w:p>
    <w:p w14:paraId="4C2AD287" w14:textId="77777777" w:rsidR="00DB1FDB" w:rsidRPr="00DB1FDB" w:rsidRDefault="00DB1FDB" w:rsidP="00DB1FDB">
      <w:pPr>
        <w:spacing w:after="0" w:line="240" w:lineRule="auto"/>
        <w:ind w:left="360"/>
        <w:contextualSpacing/>
        <w:jc w:val="both"/>
        <w:rPr>
          <w:rFonts w:ascii="Tahoma" w:hAnsi="Tahoma" w:cs="Tahoma"/>
          <w:lang w:val="es-ES"/>
        </w:rPr>
      </w:pPr>
    </w:p>
    <w:p w14:paraId="21DB55E5" w14:textId="0CDD8F3B" w:rsidR="00DB1FDB" w:rsidRPr="00DB1FDB" w:rsidRDefault="00DB1FDB" w:rsidP="00DB1FDB">
      <w:pPr>
        <w:spacing w:after="0" w:line="240" w:lineRule="auto"/>
        <w:ind w:left="360"/>
        <w:contextualSpacing/>
        <w:jc w:val="both"/>
        <w:rPr>
          <w:rFonts w:ascii="Tahoma" w:hAnsi="Tahoma" w:cs="Tahoma"/>
          <w:lang w:val="es-ES"/>
        </w:rPr>
      </w:pPr>
      <w:r w:rsidRPr="00DB1FDB">
        <w:rPr>
          <w:rFonts w:ascii="Tahoma" w:hAnsi="Tahoma" w:cs="Tahoma"/>
          <w:lang w:val="es-ES"/>
        </w:rPr>
        <w:t xml:space="preserve">En términos de lo previsto en el artículo </w:t>
      </w:r>
      <w:r w:rsidRPr="00DB1FDB">
        <w:rPr>
          <w:rFonts w:ascii="Tahoma" w:hAnsi="Tahoma" w:cs="Tahoma"/>
          <w:b/>
          <w:lang w:val="es-ES"/>
        </w:rPr>
        <w:t>26</w:t>
      </w:r>
      <w:r w:rsidRPr="00DB1FDB">
        <w:rPr>
          <w:rFonts w:ascii="Tahoma" w:hAnsi="Tahoma" w:cs="Tahoma"/>
          <w:lang w:val="es-ES"/>
        </w:rPr>
        <w:t xml:space="preserve">, antepenúltimo párrafo de la </w:t>
      </w:r>
      <w:r w:rsidRPr="00DB1FDB">
        <w:rPr>
          <w:rFonts w:ascii="Tahoma" w:hAnsi="Tahoma" w:cs="Tahoma"/>
          <w:b/>
          <w:lang w:val="es-ES"/>
        </w:rPr>
        <w:t>LEY</w:t>
      </w:r>
      <w:r w:rsidRPr="00DB1FDB">
        <w:rPr>
          <w:rFonts w:ascii="Tahoma" w:hAnsi="Tahoma" w:cs="Tahoma"/>
          <w:lang w:val="es-ES"/>
        </w:rPr>
        <w:t xml:space="preserve">, los </w:t>
      </w:r>
      <w:r w:rsidRPr="00DB1FDB">
        <w:rPr>
          <w:rFonts w:ascii="Tahoma" w:hAnsi="Tahoma" w:cs="Tahoma"/>
          <w:b/>
          <w:lang w:val="es-ES"/>
        </w:rPr>
        <w:t xml:space="preserve">LICITANTES </w:t>
      </w:r>
      <w:r w:rsidRPr="00DB1FDB">
        <w:rPr>
          <w:rFonts w:ascii="Tahoma" w:hAnsi="Tahoma" w:cs="Tahoma"/>
          <w:lang w:val="es-ES"/>
        </w:rPr>
        <w:t xml:space="preserve">sólo podrán presentar </w:t>
      </w:r>
      <w:r w:rsidRPr="00DB1FDB">
        <w:rPr>
          <w:rFonts w:ascii="Tahoma" w:hAnsi="Tahoma" w:cs="Tahoma"/>
          <w:b/>
          <w:lang w:val="es-ES"/>
        </w:rPr>
        <w:t>una</w:t>
      </w:r>
      <w:r w:rsidRPr="00DB1FDB">
        <w:rPr>
          <w:rFonts w:ascii="Tahoma" w:hAnsi="Tahoma" w:cs="Tahoma"/>
          <w:lang w:val="es-ES"/>
        </w:rPr>
        <w:t xml:space="preserve"> </w:t>
      </w:r>
      <w:r w:rsidRPr="00DB1FDB">
        <w:rPr>
          <w:rFonts w:ascii="Tahoma" w:hAnsi="Tahoma" w:cs="Tahoma"/>
          <w:b/>
        </w:rPr>
        <w:t>PROPOSICIÓN</w:t>
      </w:r>
      <w:r w:rsidRPr="00DB1FDB">
        <w:rPr>
          <w:rFonts w:ascii="Tahoma" w:hAnsi="Tahoma" w:cs="Tahoma"/>
          <w:lang w:val="es-ES"/>
        </w:rPr>
        <w:t xml:space="preserve"> en el presente procedimiento de contratación</w:t>
      </w:r>
      <w:r w:rsidR="00325EBB">
        <w:rPr>
          <w:rFonts w:ascii="Tahoma" w:hAnsi="Tahoma" w:cs="Tahoma"/>
          <w:lang w:val="es-ES"/>
        </w:rPr>
        <w:t>.</w:t>
      </w:r>
    </w:p>
    <w:p w14:paraId="767AF0C1" w14:textId="77777777" w:rsidR="00DB1FDB" w:rsidRPr="00DB1FDB" w:rsidRDefault="00DB1FDB" w:rsidP="00DB1FDB">
      <w:pPr>
        <w:spacing w:after="0" w:line="240" w:lineRule="auto"/>
        <w:ind w:left="360"/>
        <w:contextualSpacing/>
        <w:jc w:val="both"/>
        <w:rPr>
          <w:rFonts w:ascii="Tahoma" w:hAnsi="Tahoma" w:cs="Tahoma"/>
          <w:lang w:val="es-ES"/>
        </w:rPr>
      </w:pPr>
    </w:p>
    <w:p w14:paraId="65730FA7" w14:textId="77777777" w:rsidR="00DB1FDB" w:rsidRPr="00DB1FDB" w:rsidRDefault="00DB1FDB" w:rsidP="00DB1FDB">
      <w:pPr>
        <w:spacing w:after="0" w:line="240" w:lineRule="auto"/>
        <w:ind w:left="360"/>
        <w:contextualSpacing/>
        <w:jc w:val="both"/>
        <w:rPr>
          <w:rFonts w:ascii="Tahoma" w:hAnsi="Tahoma" w:cs="Tahoma"/>
          <w:lang w:val="es-ES"/>
        </w:rPr>
      </w:pPr>
      <w:r w:rsidRPr="00DB1FDB">
        <w:rPr>
          <w:rFonts w:ascii="Tahoma" w:hAnsi="Tahoma" w:cs="Tahoma"/>
          <w:lang w:val="es-ES"/>
        </w:rPr>
        <w:t xml:space="preserve">Iniciado </w:t>
      </w:r>
      <w:r w:rsidRPr="00DB1FDB">
        <w:rPr>
          <w:rFonts w:ascii="Tahoma" w:hAnsi="Tahoma" w:cs="Tahoma"/>
        </w:rPr>
        <w:t xml:space="preserve">el acto de presentación y apertura de proposiciones, las proposiciones presentadas no podrán dejarse sin efecto por los </w:t>
      </w:r>
      <w:r w:rsidRPr="00DB1FDB">
        <w:rPr>
          <w:rFonts w:ascii="Tahoma" w:hAnsi="Tahoma" w:cs="Tahoma"/>
          <w:b/>
        </w:rPr>
        <w:t>LICITANTES</w:t>
      </w:r>
      <w:r w:rsidRPr="00DB1FDB">
        <w:rPr>
          <w:rFonts w:ascii="Tahoma" w:hAnsi="Tahoma" w:cs="Tahoma"/>
        </w:rPr>
        <w:t>.</w:t>
      </w:r>
    </w:p>
    <w:p w14:paraId="0A2C571B" w14:textId="77777777" w:rsidR="00DB1FDB" w:rsidRPr="00DB1FDB" w:rsidRDefault="00DB1FDB" w:rsidP="00DB1FDB">
      <w:pPr>
        <w:spacing w:after="0" w:line="240" w:lineRule="auto"/>
        <w:ind w:left="360"/>
        <w:contextualSpacing/>
        <w:jc w:val="both"/>
        <w:rPr>
          <w:rFonts w:ascii="Tahoma" w:hAnsi="Tahoma" w:cs="Tahoma"/>
          <w:lang w:val="es-ES"/>
        </w:rPr>
      </w:pPr>
    </w:p>
    <w:p w14:paraId="62166DB0" w14:textId="77777777" w:rsidR="00DB1FDB" w:rsidRPr="00DB1FDB" w:rsidRDefault="00DB1FDB" w:rsidP="00DB1FDB">
      <w:pPr>
        <w:numPr>
          <w:ilvl w:val="0"/>
          <w:numId w:val="7"/>
        </w:numPr>
        <w:spacing w:after="0" w:line="240" w:lineRule="auto"/>
        <w:contextualSpacing/>
        <w:jc w:val="both"/>
        <w:rPr>
          <w:rFonts w:ascii="Tahoma" w:hAnsi="Tahoma" w:cs="Tahoma"/>
          <w:b/>
          <w:lang w:val="es-ES"/>
        </w:rPr>
      </w:pPr>
      <w:r w:rsidRPr="00DB1FDB">
        <w:rPr>
          <w:rFonts w:ascii="Tahoma" w:hAnsi="Tahoma" w:cs="Tahoma"/>
          <w:b/>
        </w:rPr>
        <w:t>Documentación distinta a la PROPOSICIÓN</w:t>
      </w:r>
    </w:p>
    <w:p w14:paraId="117AF2B3" w14:textId="77777777" w:rsidR="00DB1FDB" w:rsidRPr="00C67AB0" w:rsidRDefault="00DB1FDB" w:rsidP="00DB1FDB">
      <w:pPr>
        <w:spacing w:after="0" w:line="240" w:lineRule="auto"/>
        <w:ind w:left="360"/>
        <w:contextualSpacing/>
        <w:jc w:val="both"/>
        <w:rPr>
          <w:rFonts w:ascii="Tahoma" w:hAnsi="Tahoma" w:cs="Tahoma"/>
          <w:sz w:val="14"/>
          <w:szCs w:val="14"/>
          <w:lang w:val="es-ES"/>
        </w:rPr>
      </w:pPr>
    </w:p>
    <w:p w14:paraId="34BD76DF" w14:textId="77777777" w:rsidR="00DB1FDB" w:rsidRPr="00DB1FDB" w:rsidRDefault="00DB1FDB" w:rsidP="00DB1FDB">
      <w:pPr>
        <w:spacing w:after="0" w:line="240" w:lineRule="auto"/>
        <w:ind w:left="360"/>
        <w:contextualSpacing/>
        <w:jc w:val="both"/>
        <w:rPr>
          <w:rFonts w:ascii="Tahoma" w:hAnsi="Tahoma" w:cs="Tahoma"/>
          <w:lang w:val="es-ES"/>
        </w:rPr>
      </w:pPr>
      <w:r w:rsidRPr="00DB1FDB">
        <w:rPr>
          <w:rFonts w:ascii="Tahoma" w:hAnsi="Tahoma" w:cs="Tahoma"/>
        </w:rPr>
        <w:t xml:space="preserve">En términos de lo previsto en el artículo </w:t>
      </w:r>
      <w:r w:rsidRPr="00DB1FDB">
        <w:rPr>
          <w:rFonts w:ascii="Tahoma" w:hAnsi="Tahoma" w:cs="Tahoma"/>
          <w:b/>
        </w:rPr>
        <w:t>34</w:t>
      </w:r>
      <w:r w:rsidRPr="00DB1FDB">
        <w:rPr>
          <w:rFonts w:ascii="Tahoma" w:hAnsi="Tahoma" w:cs="Tahoma"/>
        </w:rPr>
        <w:t xml:space="preserve"> de la </w:t>
      </w:r>
      <w:r w:rsidRPr="00DB1FDB">
        <w:rPr>
          <w:rFonts w:ascii="Tahoma" w:hAnsi="Tahoma" w:cs="Tahoma"/>
          <w:b/>
        </w:rPr>
        <w:t>LEY</w:t>
      </w:r>
      <w:r w:rsidRPr="00DB1FDB">
        <w:rPr>
          <w:rFonts w:ascii="Tahoma" w:hAnsi="Tahoma" w:cs="Tahoma"/>
        </w:rPr>
        <w:t xml:space="preserve">, la entrega de </w:t>
      </w:r>
      <w:r w:rsidRPr="00DB1FDB">
        <w:rPr>
          <w:rFonts w:ascii="Tahoma" w:hAnsi="Tahoma" w:cs="Tahoma"/>
          <w:b/>
        </w:rPr>
        <w:t>PROPOSICIONES</w:t>
      </w:r>
      <w:r w:rsidRPr="00DB1FDB">
        <w:rPr>
          <w:rFonts w:ascii="Tahoma" w:hAnsi="Tahoma" w:cs="Tahoma"/>
        </w:rPr>
        <w:t xml:space="preserve"> se hará en sobre cerrado que contendrá la propuesta técnica y económica a través de </w:t>
      </w:r>
      <w:r w:rsidRPr="00DB1FDB">
        <w:rPr>
          <w:rFonts w:ascii="Tahoma" w:hAnsi="Tahoma" w:cs="Tahoma"/>
          <w:b/>
        </w:rPr>
        <w:t>CompraNet</w:t>
      </w:r>
      <w:r w:rsidRPr="00DB1FDB">
        <w:rPr>
          <w:rFonts w:ascii="Tahoma" w:hAnsi="Tahoma" w:cs="Tahoma"/>
        </w:rPr>
        <w:t xml:space="preserve">, los sobres serán generados mediante el uso de tecnologías que resguarden la confidencialidad de la información de tal forma que sean inviolables, conforme a las disposiciones técnicas que al efecto establezca la </w:t>
      </w:r>
      <w:r w:rsidRPr="00DB1FDB">
        <w:rPr>
          <w:rFonts w:ascii="Tahoma" w:hAnsi="Tahoma" w:cs="Tahoma"/>
          <w:b/>
        </w:rPr>
        <w:t>SHCP</w:t>
      </w:r>
      <w:r w:rsidRPr="00DB1FDB">
        <w:rPr>
          <w:rFonts w:ascii="Tahoma" w:hAnsi="Tahoma" w:cs="Tahoma"/>
        </w:rPr>
        <w:t xml:space="preserve"> y la </w:t>
      </w:r>
      <w:proofErr w:type="spellStart"/>
      <w:r w:rsidRPr="00DB1FDB">
        <w:rPr>
          <w:rFonts w:ascii="Tahoma" w:hAnsi="Tahoma" w:cs="Tahoma"/>
          <w:b/>
        </w:rPr>
        <w:t>SFP</w:t>
      </w:r>
      <w:proofErr w:type="spellEnd"/>
      <w:r w:rsidRPr="00DB1FDB">
        <w:rPr>
          <w:rFonts w:ascii="Tahoma" w:hAnsi="Tahoma" w:cs="Tahoma"/>
        </w:rPr>
        <w:t>.</w:t>
      </w:r>
    </w:p>
    <w:p w14:paraId="63862B8A" w14:textId="77777777" w:rsidR="00DB1FDB" w:rsidRPr="00DB1FDB" w:rsidRDefault="00DB1FDB" w:rsidP="00DB1FDB">
      <w:pPr>
        <w:spacing w:after="0" w:line="240" w:lineRule="auto"/>
        <w:ind w:left="360"/>
        <w:contextualSpacing/>
        <w:jc w:val="both"/>
        <w:rPr>
          <w:rFonts w:ascii="Tahoma" w:hAnsi="Tahoma" w:cs="Tahoma"/>
          <w:lang w:val="es-ES"/>
        </w:rPr>
      </w:pPr>
    </w:p>
    <w:p w14:paraId="2D4147DE" w14:textId="77777777" w:rsidR="00DB1FDB" w:rsidRPr="00DB1FDB" w:rsidRDefault="00DB1FDB" w:rsidP="00DB1FDB">
      <w:pPr>
        <w:numPr>
          <w:ilvl w:val="0"/>
          <w:numId w:val="7"/>
        </w:numPr>
        <w:spacing w:after="0" w:line="240" w:lineRule="auto"/>
        <w:contextualSpacing/>
        <w:jc w:val="both"/>
        <w:rPr>
          <w:rFonts w:ascii="Tahoma" w:hAnsi="Tahoma" w:cs="Tahoma"/>
          <w:b/>
          <w:lang w:val="es-ES"/>
        </w:rPr>
      </w:pPr>
      <w:r w:rsidRPr="00DB1FDB">
        <w:rPr>
          <w:rFonts w:ascii="Tahoma" w:hAnsi="Tahoma" w:cs="Tahoma"/>
          <w:b/>
        </w:rPr>
        <w:t>Registro de participantes en el acto de presentación y apertura de proposiciones.</w:t>
      </w:r>
    </w:p>
    <w:p w14:paraId="3C6ED75B" w14:textId="77777777" w:rsidR="00DB1FDB" w:rsidRPr="00C67AB0" w:rsidRDefault="00DB1FDB" w:rsidP="00DB1FDB">
      <w:pPr>
        <w:spacing w:after="0" w:line="240" w:lineRule="auto"/>
        <w:ind w:left="360"/>
        <w:contextualSpacing/>
        <w:jc w:val="both"/>
        <w:rPr>
          <w:rFonts w:ascii="Tahoma" w:hAnsi="Tahoma" w:cs="Tahoma"/>
          <w:sz w:val="14"/>
          <w:szCs w:val="14"/>
          <w:lang w:val="es-ES"/>
        </w:rPr>
      </w:pPr>
    </w:p>
    <w:p w14:paraId="03489162" w14:textId="77777777" w:rsidR="00DB1FDB" w:rsidRPr="00DB1FDB" w:rsidRDefault="00DB1FDB" w:rsidP="00DB1FDB">
      <w:pPr>
        <w:spacing w:after="0" w:line="240" w:lineRule="auto"/>
        <w:ind w:left="360"/>
        <w:contextualSpacing/>
        <w:jc w:val="both"/>
        <w:rPr>
          <w:rFonts w:ascii="Tahoma" w:hAnsi="Tahoma" w:cs="Tahoma"/>
          <w:lang w:val="es-ES"/>
        </w:rPr>
      </w:pPr>
      <w:r w:rsidRPr="00DB1FDB">
        <w:rPr>
          <w:rFonts w:ascii="Tahoma" w:hAnsi="Tahoma" w:cs="Tahoma"/>
          <w:bCs/>
        </w:rPr>
        <w:t xml:space="preserve">En términos de lo previsto en el artículo </w:t>
      </w:r>
      <w:r w:rsidRPr="00DB1FDB">
        <w:rPr>
          <w:rFonts w:ascii="Tahoma" w:hAnsi="Tahoma" w:cs="Tahoma"/>
          <w:b/>
          <w:bCs/>
        </w:rPr>
        <w:t>26 Bis</w:t>
      </w:r>
      <w:r w:rsidRPr="00DB1FDB">
        <w:rPr>
          <w:rFonts w:ascii="Tahoma" w:hAnsi="Tahoma" w:cs="Tahoma"/>
          <w:bCs/>
        </w:rPr>
        <w:t xml:space="preserve">, fracción </w:t>
      </w:r>
      <w:r w:rsidRPr="00DB1FDB">
        <w:rPr>
          <w:rFonts w:ascii="Tahoma" w:hAnsi="Tahoma" w:cs="Tahoma"/>
          <w:b/>
          <w:bCs/>
        </w:rPr>
        <w:t>II</w:t>
      </w:r>
      <w:r w:rsidRPr="00DB1FDB">
        <w:rPr>
          <w:rFonts w:ascii="Tahoma" w:hAnsi="Tahoma" w:cs="Tahoma"/>
          <w:bCs/>
        </w:rPr>
        <w:t xml:space="preserve"> de la </w:t>
      </w:r>
      <w:r w:rsidRPr="00DB1FDB">
        <w:rPr>
          <w:rFonts w:ascii="Tahoma" w:hAnsi="Tahoma" w:cs="Tahoma"/>
          <w:b/>
          <w:bCs/>
        </w:rPr>
        <w:t>Ley</w:t>
      </w:r>
      <w:r w:rsidRPr="00DB1FDB">
        <w:rPr>
          <w:rFonts w:ascii="Tahoma" w:hAnsi="Tahoma" w:cs="Tahoma"/>
          <w:bCs/>
        </w:rPr>
        <w:t xml:space="preserve">, por tratarse de un procedimiento electrónico éste se llevará a cabo a través del Sistema Electrónico de Información Pública Gubernamental sobre Adquisiciones, Arrendamientos y Servicios denominado CompraNet y sin la presencia de los </w:t>
      </w:r>
      <w:r w:rsidRPr="00DB1FDB">
        <w:rPr>
          <w:rFonts w:ascii="Tahoma" w:hAnsi="Tahoma" w:cs="Tahoma"/>
          <w:b/>
          <w:bCs/>
        </w:rPr>
        <w:t>LICITANTES</w:t>
      </w:r>
      <w:r w:rsidRPr="00DB1FDB">
        <w:rPr>
          <w:rFonts w:ascii="Tahoma" w:hAnsi="Tahoma" w:cs="Tahoma"/>
          <w:bCs/>
        </w:rPr>
        <w:t xml:space="preserve"> a participar en este procedimiento de contratación, razón por la cual no habrá registro de participantes.</w:t>
      </w:r>
    </w:p>
    <w:p w14:paraId="11FE0F7B" w14:textId="77777777" w:rsidR="00DB1FDB" w:rsidRPr="00DB1FDB" w:rsidRDefault="00DB1FDB" w:rsidP="00DB1FDB">
      <w:pPr>
        <w:spacing w:after="0" w:line="240" w:lineRule="auto"/>
        <w:ind w:left="360"/>
        <w:contextualSpacing/>
        <w:jc w:val="both"/>
        <w:rPr>
          <w:rFonts w:ascii="Tahoma" w:hAnsi="Tahoma" w:cs="Tahoma"/>
          <w:sz w:val="18"/>
          <w:szCs w:val="18"/>
          <w:lang w:val="es-ES"/>
        </w:rPr>
      </w:pPr>
    </w:p>
    <w:p w14:paraId="5AA4A1F9" w14:textId="77777777" w:rsidR="00DB1FDB" w:rsidRPr="00DB1FDB" w:rsidRDefault="00DB1FDB" w:rsidP="00DB1FDB">
      <w:pPr>
        <w:numPr>
          <w:ilvl w:val="0"/>
          <w:numId w:val="7"/>
        </w:numPr>
        <w:spacing w:after="0" w:line="240" w:lineRule="auto"/>
        <w:contextualSpacing/>
        <w:jc w:val="both"/>
        <w:rPr>
          <w:rFonts w:ascii="Tahoma" w:hAnsi="Tahoma" w:cs="Tahoma"/>
          <w:lang w:val="es-ES"/>
        </w:rPr>
      </w:pPr>
      <w:bookmarkStart w:id="111" w:name="_Toc424735337"/>
      <w:r w:rsidRPr="00DB1FDB">
        <w:rPr>
          <w:rFonts w:ascii="Tahoma" w:hAnsi="Tahoma" w:cs="Tahoma"/>
          <w:b/>
        </w:rPr>
        <w:t>Acreditación</w:t>
      </w:r>
      <w:r w:rsidRPr="00DB1FDB">
        <w:rPr>
          <w:rFonts w:ascii="Tahoma" w:hAnsi="Tahoma" w:cs="Tahoma"/>
          <w:b/>
          <w:lang w:val="es-ES"/>
        </w:rPr>
        <w:t xml:space="preserve"> de Personalidad.</w:t>
      </w:r>
      <w:bookmarkEnd w:id="111"/>
    </w:p>
    <w:p w14:paraId="78E6B874" w14:textId="77777777" w:rsidR="00DB1FDB" w:rsidRPr="00C67AB0" w:rsidRDefault="00DB1FDB" w:rsidP="00DB1FDB">
      <w:pPr>
        <w:spacing w:after="0" w:line="240" w:lineRule="auto"/>
        <w:ind w:left="360"/>
        <w:contextualSpacing/>
        <w:jc w:val="both"/>
        <w:rPr>
          <w:rFonts w:ascii="Tahoma" w:hAnsi="Tahoma" w:cs="Tahoma"/>
          <w:sz w:val="14"/>
          <w:szCs w:val="14"/>
          <w:lang w:val="es-ES"/>
        </w:rPr>
      </w:pPr>
    </w:p>
    <w:p w14:paraId="463F22AA" w14:textId="24B741B1" w:rsidR="00DB1FDB" w:rsidRPr="00DB1FDB" w:rsidRDefault="00DB1FDB" w:rsidP="00DB1FDB">
      <w:pPr>
        <w:spacing w:after="0" w:line="240" w:lineRule="auto"/>
        <w:ind w:left="360"/>
        <w:contextualSpacing/>
        <w:jc w:val="both"/>
        <w:rPr>
          <w:rFonts w:ascii="Tahoma" w:hAnsi="Tahoma" w:cs="Tahoma"/>
          <w:lang w:val="es-ES"/>
        </w:rPr>
      </w:pPr>
      <w:r w:rsidRPr="00DB1FDB">
        <w:rPr>
          <w:rFonts w:ascii="Tahoma" w:hAnsi="Tahoma" w:cs="Tahoma"/>
          <w:bCs/>
        </w:rPr>
        <w:t xml:space="preserve">En términos de lo previsto en los artículos </w:t>
      </w:r>
      <w:r w:rsidRPr="00DB1FDB">
        <w:rPr>
          <w:rFonts w:ascii="Tahoma" w:hAnsi="Tahoma" w:cs="Tahoma"/>
          <w:b/>
          <w:bCs/>
        </w:rPr>
        <w:t>29</w:t>
      </w:r>
      <w:r w:rsidRPr="00DB1FDB">
        <w:rPr>
          <w:rFonts w:ascii="Tahoma" w:hAnsi="Tahoma" w:cs="Tahoma"/>
          <w:bCs/>
        </w:rPr>
        <w:t xml:space="preserve">, fracción </w:t>
      </w:r>
      <w:r w:rsidRPr="00DB1FDB">
        <w:rPr>
          <w:rFonts w:ascii="Tahoma" w:hAnsi="Tahoma" w:cs="Tahoma"/>
          <w:b/>
          <w:bCs/>
        </w:rPr>
        <w:t xml:space="preserve">VII </w:t>
      </w:r>
      <w:r w:rsidRPr="00DB1FDB">
        <w:rPr>
          <w:rFonts w:ascii="Tahoma" w:hAnsi="Tahoma" w:cs="Tahoma"/>
        </w:rPr>
        <w:t xml:space="preserve">de la </w:t>
      </w:r>
      <w:r w:rsidRPr="00DB1FDB">
        <w:rPr>
          <w:rFonts w:ascii="Tahoma" w:hAnsi="Tahoma" w:cs="Tahoma"/>
          <w:b/>
          <w:bCs/>
        </w:rPr>
        <w:t>Ley</w:t>
      </w:r>
      <w:r w:rsidRPr="00DB1FDB">
        <w:rPr>
          <w:rFonts w:ascii="Tahoma" w:hAnsi="Tahoma" w:cs="Tahoma"/>
          <w:bCs/>
        </w:rPr>
        <w:t xml:space="preserve">; y </w:t>
      </w:r>
      <w:r w:rsidRPr="00DB1FDB">
        <w:rPr>
          <w:rFonts w:ascii="Tahoma" w:hAnsi="Tahoma" w:cs="Tahoma"/>
          <w:b/>
          <w:bCs/>
        </w:rPr>
        <w:t>48</w:t>
      </w:r>
      <w:r w:rsidRPr="00DB1FDB">
        <w:rPr>
          <w:rFonts w:ascii="Tahoma" w:hAnsi="Tahoma" w:cs="Tahoma"/>
          <w:bCs/>
        </w:rPr>
        <w:t xml:space="preserve">, fracción </w:t>
      </w:r>
      <w:r w:rsidRPr="00DB1FDB">
        <w:rPr>
          <w:rFonts w:ascii="Tahoma" w:hAnsi="Tahoma" w:cs="Tahoma"/>
          <w:b/>
          <w:bCs/>
        </w:rPr>
        <w:t>V</w:t>
      </w:r>
      <w:r w:rsidRPr="00DB1FDB">
        <w:rPr>
          <w:rFonts w:ascii="Tahoma" w:hAnsi="Tahoma" w:cs="Tahoma"/>
          <w:bCs/>
        </w:rPr>
        <w:t xml:space="preserve"> </w:t>
      </w:r>
      <w:r w:rsidRPr="00DB1FDB">
        <w:rPr>
          <w:rFonts w:ascii="Tahoma" w:hAnsi="Tahoma" w:cs="Tahoma"/>
          <w:bCs/>
          <w:lang w:val="es-ES"/>
        </w:rPr>
        <w:t xml:space="preserve">del </w:t>
      </w:r>
      <w:r w:rsidRPr="00DB1FDB">
        <w:rPr>
          <w:rFonts w:ascii="Tahoma" w:hAnsi="Tahoma" w:cs="Tahoma"/>
          <w:b/>
          <w:bCs/>
          <w:lang w:val="es-ES"/>
        </w:rPr>
        <w:t>REGLAMENTO</w:t>
      </w:r>
      <w:r w:rsidRPr="00DB1FDB">
        <w:rPr>
          <w:rFonts w:ascii="Tahoma" w:hAnsi="Tahoma" w:cs="Tahoma"/>
          <w:bCs/>
          <w:lang w:val="es-ES"/>
        </w:rPr>
        <w:t xml:space="preserve">, el </w:t>
      </w:r>
      <w:r w:rsidRPr="00DB1FDB">
        <w:rPr>
          <w:rFonts w:ascii="Tahoma" w:hAnsi="Tahoma" w:cs="Tahoma"/>
          <w:b/>
          <w:bCs/>
          <w:lang w:val="es-ES"/>
        </w:rPr>
        <w:t>LICITANTE</w:t>
      </w:r>
      <w:r w:rsidRPr="00DB1FDB">
        <w:rPr>
          <w:rFonts w:ascii="Tahoma" w:hAnsi="Tahoma" w:cs="Tahoma"/>
          <w:bCs/>
          <w:lang w:val="es-ES"/>
        </w:rPr>
        <w:t xml:space="preserve"> en el acto de presentación y apertura de proposiciones deberá acreditar su existencia legal y, en el caso de personas morales, la personalidad jurídica de su representante, mediante el </w:t>
      </w:r>
      <w:r w:rsidRPr="00DB1FDB">
        <w:rPr>
          <w:rFonts w:ascii="Tahoma" w:hAnsi="Tahoma" w:cs="Tahoma"/>
          <w:b/>
          <w:bCs/>
          <w:color w:val="FF0000"/>
          <w:lang w:val="es-ES"/>
        </w:rPr>
        <w:t>Formato 2</w:t>
      </w:r>
      <w:r w:rsidRPr="00DB1FDB">
        <w:rPr>
          <w:rFonts w:ascii="Tahoma" w:hAnsi="Tahoma" w:cs="Tahoma"/>
          <w:bCs/>
          <w:lang w:val="es-ES"/>
        </w:rPr>
        <w:t>, previsto</w:t>
      </w:r>
      <w:r w:rsidRPr="00DB1FDB">
        <w:rPr>
          <w:rFonts w:ascii="Tahoma" w:hAnsi="Tahoma" w:cs="Tahoma"/>
        </w:rPr>
        <w:t xml:space="preserve"> en la </w:t>
      </w:r>
      <w:r w:rsidRPr="00DB1FDB">
        <w:rPr>
          <w:rFonts w:ascii="Tahoma" w:hAnsi="Tahoma" w:cs="Tahoma"/>
          <w:b/>
        </w:rPr>
        <w:t>Sección VIII</w:t>
      </w:r>
      <w:r w:rsidRPr="00DB1FDB">
        <w:rPr>
          <w:rFonts w:ascii="Tahoma" w:hAnsi="Tahoma" w:cs="Tahoma"/>
        </w:rPr>
        <w:t xml:space="preserve"> de la presente </w:t>
      </w:r>
      <w:r w:rsidRPr="00DB1FDB">
        <w:rPr>
          <w:rFonts w:ascii="Tahoma" w:hAnsi="Tahoma" w:cs="Tahoma"/>
          <w:b/>
        </w:rPr>
        <w:t>CONVO</w:t>
      </w:r>
      <w:r w:rsidR="00CA3B2E">
        <w:rPr>
          <w:rFonts w:ascii="Tahoma" w:hAnsi="Tahoma" w:cs="Tahoma"/>
          <w:b/>
        </w:rPr>
        <w:t>C</w:t>
      </w:r>
      <w:r w:rsidRPr="00DB1FDB">
        <w:rPr>
          <w:rFonts w:ascii="Tahoma" w:hAnsi="Tahoma" w:cs="Tahoma"/>
          <w:b/>
        </w:rPr>
        <w:t>ATORIA</w:t>
      </w:r>
      <w:r w:rsidRPr="00DB1FDB">
        <w:rPr>
          <w:rFonts w:ascii="Tahoma" w:hAnsi="Tahoma" w:cs="Tahoma"/>
        </w:rPr>
        <w:t>.</w:t>
      </w:r>
    </w:p>
    <w:p w14:paraId="7F21BC94" w14:textId="77777777" w:rsidR="00DB1FDB" w:rsidRPr="00DB1FDB" w:rsidRDefault="00DB1FDB" w:rsidP="00DB1FDB">
      <w:pPr>
        <w:spacing w:after="0" w:line="240" w:lineRule="auto"/>
        <w:ind w:left="360"/>
        <w:contextualSpacing/>
        <w:jc w:val="both"/>
        <w:rPr>
          <w:rFonts w:ascii="Tahoma" w:hAnsi="Tahoma" w:cs="Tahoma"/>
          <w:sz w:val="18"/>
          <w:szCs w:val="18"/>
          <w:lang w:val="es-ES"/>
        </w:rPr>
      </w:pPr>
    </w:p>
    <w:p w14:paraId="4C4C7E63" w14:textId="77777777" w:rsidR="00DB1FDB" w:rsidRPr="00DB1FDB" w:rsidRDefault="00DB1FDB" w:rsidP="00DB1FDB">
      <w:pPr>
        <w:numPr>
          <w:ilvl w:val="0"/>
          <w:numId w:val="7"/>
        </w:numPr>
        <w:spacing w:after="0" w:line="240" w:lineRule="auto"/>
        <w:contextualSpacing/>
        <w:jc w:val="both"/>
        <w:rPr>
          <w:rFonts w:ascii="Tahoma" w:hAnsi="Tahoma" w:cs="Tahoma"/>
          <w:lang w:val="es-ES"/>
        </w:rPr>
      </w:pPr>
      <w:bookmarkStart w:id="112" w:name="_Toc424735338"/>
      <w:r w:rsidRPr="00DB1FDB">
        <w:rPr>
          <w:rFonts w:ascii="Tahoma" w:hAnsi="Tahoma" w:cs="Tahoma"/>
          <w:b/>
        </w:rPr>
        <w:t>Rúbrica de las Proposiciones.</w:t>
      </w:r>
      <w:bookmarkEnd w:id="112"/>
    </w:p>
    <w:p w14:paraId="2D998949" w14:textId="77777777" w:rsidR="00DB1FDB" w:rsidRPr="00C67AB0" w:rsidRDefault="00DB1FDB" w:rsidP="00DB1FDB">
      <w:pPr>
        <w:spacing w:after="0" w:line="240" w:lineRule="auto"/>
        <w:ind w:left="360"/>
        <w:contextualSpacing/>
        <w:jc w:val="both"/>
        <w:rPr>
          <w:rFonts w:ascii="Tahoma" w:hAnsi="Tahoma" w:cs="Tahoma"/>
          <w:sz w:val="14"/>
          <w:szCs w:val="14"/>
          <w:lang w:val="es-ES"/>
        </w:rPr>
      </w:pPr>
    </w:p>
    <w:p w14:paraId="76348FE1" w14:textId="21860C6A" w:rsidR="00DB1FDB" w:rsidRPr="00DB1FDB" w:rsidRDefault="00DB1FDB" w:rsidP="00DB1FDB">
      <w:pPr>
        <w:spacing w:after="0" w:line="240" w:lineRule="auto"/>
        <w:ind w:left="360"/>
        <w:contextualSpacing/>
        <w:jc w:val="both"/>
        <w:rPr>
          <w:rFonts w:ascii="Tahoma" w:hAnsi="Tahoma" w:cs="Tahoma"/>
          <w:lang w:val="es-ES"/>
        </w:rPr>
      </w:pPr>
      <w:r w:rsidRPr="00C67AB0">
        <w:rPr>
          <w:rFonts w:ascii="Tahoma" w:hAnsi="Tahoma" w:cs="Tahoma"/>
          <w:lang w:val="es-ES"/>
        </w:rPr>
        <w:lastRenderedPageBreak/>
        <w:t xml:space="preserve">En término de lo previsto en los artículos </w:t>
      </w:r>
      <w:r w:rsidRPr="00C67AB0">
        <w:rPr>
          <w:rFonts w:ascii="Tahoma" w:hAnsi="Tahoma" w:cs="Tahoma"/>
          <w:b/>
          <w:lang w:val="es-ES"/>
        </w:rPr>
        <w:t>35</w:t>
      </w:r>
      <w:r w:rsidRPr="00C67AB0">
        <w:rPr>
          <w:rFonts w:ascii="Tahoma" w:hAnsi="Tahoma" w:cs="Tahoma"/>
          <w:lang w:val="es-ES"/>
        </w:rPr>
        <w:t xml:space="preserve"> de la </w:t>
      </w:r>
      <w:r w:rsidRPr="00C67AB0">
        <w:rPr>
          <w:rFonts w:ascii="Tahoma" w:hAnsi="Tahoma" w:cs="Tahoma"/>
          <w:b/>
          <w:lang w:val="es-ES"/>
        </w:rPr>
        <w:t>LEY</w:t>
      </w:r>
      <w:r w:rsidRPr="00C67AB0">
        <w:rPr>
          <w:rFonts w:ascii="Tahoma" w:hAnsi="Tahoma" w:cs="Tahoma"/>
          <w:lang w:val="es-ES"/>
        </w:rPr>
        <w:t xml:space="preserve">; y </w:t>
      </w:r>
      <w:r w:rsidRPr="00C67AB0">
        <w:rPr>
          <w:rFonts w:ascii="Tahoma" w:hAnsi="Tahoma" w:cs="Tahoma"/>
          <w:b/>
          <w:lang w:val="es-ES"/>
        </w:rPr>
        <w:t>39</w:t>
      </w:r>
      <w:r w:rsidRPr="00C67AB0">
        <w:rPr>
          <w:rFonts w:ascii="Tahoma" w:hAnsi="Tahoma" w:cs="Tahoma"/>
          <w:lang w:val="es-ES"/>
        </w:rPr>
        <w:t xml:space="preserve">, fracción </w:t>
      </w:r>
      <w:r w:rsidRPr="00C67AB0">
        <w:rPr>
          <w:rFonts w:ascii="Tahoma" w:hAnsi="Tahoma" w:cs="Tahoma"/>
          <w:b/>
          <w:lang w:val="es-ES"/>
        </w:rPr>
        <w:t>III</w:t>
      </w:r>
      <w:r w:rsidRPr="00C67AB0">
        <w:rPr>
          <w:rFonts w:ascii="Tahoma" w:hAnsi="Tahoma" w:cs="Tahoma"/>
          <w:lang w:val="es-ES"/>
        </w:rPr>
        <w:t xml:space="preserve">, inciso </w:t>
      </w:r>
      <w:r w:rsidRPr="00C67AB0">
        <w:rPr>
          <w:rFonts w:ascii="Tahoma" w:hAnsi="Tahoma" w:cs="Tahoma"/>
          <w:b/>
          <w:lang w:val="es-ES"/>
        </w:rPr>
        <w:t>j)</w:t>
      </w:r>
      <w:r w:rsidRPr="00C67AB0">
        <w:rPr>
          <w:rFonts w:ascii="Tahoma" w:hAnsi="Tahoma" w:cs="Tahoma"/>
          <w:lang w:val="es-ES"/>
        </w:rPr>
        <w:t xml:space="preserve"> del </w:t>
      </w:r>
      <w:r w:rsidRPr="00C67AB0">
        <w:rPr>
          <w:rFonts w:ascii="Tahoma" w:hAnsi="Tahoma" w:cs="Tahoma"/>
          <w:b/>
          <w:lang w:val="es-ES"/>
        </w:rPr>
        <w:t>REGLAMENTO</w:t>
      </w:r>
      <w:r w:rsidRPr="00C67AB0">
        <w:rPr>
          <w:rFonts w:ascii="Tahoma" w:hAnsi="Tahoma" w:cs="Tahoma"/>
          <w:lang w:val="es-ES"/>
        </w:rPr>
        <w:t>, se rubricarán</w:t>
      </w:r>
      <w:r w:rsidR="00C67AB0" w:rsidRPr="00C67AB0">
        <w:rPr>
          <w:rFonts w:ascii="Tahoma" w:hAnsi="Tahoma" w:cs="Tahoma"/>
          <w:lang w:val="es-ES"/>
        </w:rPr>
        <w:t>, para los procedimientos electrónicos. No aplica, la rúbrica en las proposiciones</w:t>
      </w:r>
      <w:r w:rsidRPr="00C67AB0">
        <w:rPr>
          <w:rFonts w:ascii="Tahoma" w:hAnsi="Tahoma" w:cs="Tahoma"/>
          <w:lang w:val="es-ES"/>
        </w:rPr>
        <w:t>:</w:t>
      </w:r>
    </w:p>
    <w:p w14:paraId="5980AD30" w14:textId="77777777" w:rsidR="00DB1FDB" w:rsidRPr="00DB1FDB" w:rsidRDefault="00DB1FDB" w:rsidP="00DB1FDB">
      <w:pPr>
        <w:spacing w:after="0" w:line="240" w:lineRule="auto"/>
        <w:ind w:left="360"/>
        <w:contextualSpacing/>
        <w:jc w:val="both"/>
        <w:rPr>
          <w:rFonts w:ascii="Tahoma" w:hAnsi="Tahoma" w:cs="Tahoma"/>
          <w:sz w:val="18"/>
          <w:szCs w:val="18"/>
          <w:lang w:val="es-ES"/>
        </w:rPr>
      </w:pPr>
    </w:p>
    <w:tbl>
      <w:tblPr>
        <w:tblStyle w:val="TablaMicrosoftServicios1"/>
        <w:tblW w:w="0" w:type="auto"/>
        <w:tblInd w:w="360" w:type="dxa"/>
        <w:tblLook w:val="04A0" w:firstRow="1" w:lastRow="0" w:firstColumn="1" w:lastColumn="0" w:noHBand="0" w:noVBand="1"/>
      </w:tblPr>
      <w:tblGrid>
        <w:gridCol w:w="4534"/>
        <w:gridCol w:w="4500"/>
      </w:tblGrid>
      <w:tr w:rsidR="00DB1FDB" w:rsidRPr="00DB1FDB" w14:paraId="1D17AA49" w14:textId="77777777" w:rsidTr="00DB1FDB">
        <w:trPr>
          <w:tblHeader/>
        </w:trPr>
        <w:tc>
          <w:tcPr>
            <w:tcW w:w="4697" w:type="dxa"/>
            <w:shd w:val="clear" w:color="auto" w:fill="D9D9D9" w:themeFill="background1" w:themeFillShade="D9"/>
            <w:vAlign w:val="center"/>
          </w:tcPr>
          <w:p w14:paraId="3880ED6B" w14:textId="77777777" w:rsidR="00DB1FDB" w:rsidRPr="00DB1FDB" w:rsidRDefault="00DB1FDB" w:rsidP="00DB1FDB">
            <w:pPr>
              <w:contextualSpacing/>
              <w:jc w:val="center"/>
              <w:rPr>
                <w:rFonts w:ascii="Tahoma" w:hAnsi="Tahoma" w:cs="Tahoma"/>
                <w:b/>
                <w:lang w:val="es-ES"/>
              </w:rPr>
            </w:pPr>
            <w:r w:rsidRPr="00DB1FDB">
              <w:rPr>
                <w:rFonts w:ascii="Tahoma" w:hAnsi="Tahoma" w:cs="Tahoma"/>
                <w:b/>
                <w:lang w:val="es-ES"/>
              </w:rPr>
              <w:t>Parte o Partes de las Proposiciones</w:t>
            </w:r>
          </w:p>
        </w:tc>
        <w:tc>
          <w:tcPr>
            <w:tcW w:w="4697" w:type="dxa"/>
            <w:shd w:val="clear" w:color="auto" w:fill="D9D9D9" w:themeFill="background1" w:themeFillShade="D9"/>
            <w:vAlign w:val="center"/>
          </w:tcPr>
          <w:p w14:paraId="4520F9B0" w14:textId="77777777" w:rsidR="00DB1FDB" w:rsidRPr="00DB1FDB" w:rsidRDefault="00DB1FDB" w:rsidP="00DB1FDB">
            <w:pPr>
              <w:contextualSpacing/>
              <w:jc w:val="center"/>
              <w:rPr>
                <w:rFonts w:ascii="Tahoma" w:hAnsi="Tahoma" w:cs="Tahoma"/>
                <w:b/>
                <w:lang w:val="es-ES"/>
              </w:rPr>
            </w:pPr>
            <w:r w:rsidRPr="00DB1FDB">
              <w:rPr>
                <w:rFonts w:ascii="Tahoma" w:hAnsi="Tahoma" w:cs="Tahoma"/>
                <w:b/>
                <w:lang w:val="es-ES"/>
              </w:rPr>
              <w:t>Formato</w:t>
            </w:r>
          </w:p>
        </w:tc>
      </w:tr>
      <w:tr w:rsidR="00DB1FDB" w:rsidRPr="00DB1FDB" w14:paraId="04515153" w14:textId="77777777" w:rsidTr="00DB1FDB">
        <w:tc>
          <w:tcPr>
            <w:tcW w:w="4697" w:type="dxa"/>
            <w:vAlign w:val="center"/>
          </w:tcPr>
          <w:p w14:paraId="2FEC61BA" w14:textId="77777777" w:rsidR="00DB1FDB" w:rsidRPr="00DB1FDB" w:rsidRDefault="00DB1FDB" w:rsidP="00DB1FDB">
            <w:pPr>
              <w:contextualSpacing/>
              <w:jc w:val="both"/>
              <w:rPr>
                <w:rFonts w:ascii="Tahoma" w:hAnsi="Tahoma" w:cs="Tahoma"/>
                <w:lang w:val="es-ES"/>
              </w:rPr>
            </w:pPr>
            <w:r w:rsidRPr="00DB1FDB">
              <w:rPr>
                <w:rFonts w:ascii="Tahoma" w:hAnsi="Tahoma" w:cs="Tahoma"/>
                <w:lang w:val="es-ES"/>
              </w:rPr>
              <w:t>Propuesta Técnica</w:t>
            </w:r>
          </w:p>
        </w:tc>
        <w:tc>
          <w:tcPr>
            <w:tcW w:w="4697" w:type="dxa"/>
            <w:vAlign w:val="center"/>
          </w:tcPr>
          <w:p w14:paraId="1A6DE0AF" w14:textId="77777777" w:rsidR="00DB1FDB" w:rsidRPr="00DB1FDB" w:rsidRDefault="00DB1FDB" w:rsidP="00DB1FDB">
            <w:pPr>
              <w:contextualSpacing/>
              <w:jc w:val="center"/>
              <w:rPr>
                <w:rFonts w:ascii="Tahoma" w:hAnsi="Tahoma" w:cs="Tahoma"/>
                <w:lang w:val="es-ES"/>
              </w:rPr>
            </w:pPr>
            <w:r w:rsidRPr="00DB1FDB">
              <w:rPr>
                <w:rFonts w:ascii="Tahoma" w:hAnsi="Tahoma" w:cs="Tahoma"/>
                <w:b/>
                <w:color w:val="FF0000"/>
              </w:rPr>
              <w:t>9</w:t>
            </w:r>
          </w:p>
        </w:tc>
      </w:tr>
      <w:tr w:rsidR="00DB1FDB" w:rsidRPr="00DB1FDB" w14:paraId="49AAC069" w14:textId="77777777" w:rsidTr="00DB1FDB">
        <w:tc>
          <w:tcPr>
            <w:tcW w:w="4697" w:type="dxa"/>
            <w:vAlign w:val="center"/>
          </w:tcPr>
          <w:p w14:paraId="3EA99606" w14:textId="77777777" w:rsidR="00DB1FDB" w:rsidRPr="00DB1FDB" w:rsidRDefault="00DB1FDB" w:rsidP="00DB1FDB">
            <w:pPr>
              <w:contextualSpacing/>
              <w:jc w:val="both"/>
              <w:rPr>
                <w:rFonts w:ascii="Tahoma" w:hAnsi="Tahoma" w:cs="Tahoma"/>
                <w:lang w:val="es-ES"/>
              </w:rPr>
            </w:pPr>
            <w:r w:rsidRPr="00DB1FDB">
              <w:rPr>
                <w:rFonts w:ascii="Tahoma" w:hAnsi="Tahoma" w:cs="Tahoma"/>
                <w:lang w:val="es-ES"/>
              </w:rPr>
              <w:t>Propuesta Económica</w:t>
            </w:r>
          </w:p>
        </w:tc>
        <w:tc>
          <w:tcPr>
            <w:tcW w:w="4697" w:type="dxa"/>
            <w:vAlign w:val="center"/>
          </w:tcPr>
          <w:p w14:paraId="0AED38DA" w14:textId="77777777" w:rsidR="00DB1FDB" w:rsidRPr="00DB1FDB" w:rsidRDefault="00DB1FDB" w:rsidP="00DB1FDB">
            <w:pPr>
              <w:contextualSpacing/>
              <w:jc w:val="center"/>
              <w:rPr>
                <w:rFonts w:ascii="Tahoma" w:hAnsi="Tahoma" w:cs="Tahoma"/>
                <w:lang w:val="es-ES"/>
              </w:rPr>
            </w:pPr>
            <w:r w:rsidRPr="00DB1FDB">
              <w:rPr>
                <w:rFonts w:ascii="Tahoma" w:hAnsi="Tahoma" w:cs="Tahoma"/>
                <w:b/>
                <w:color w:val="FF0000"/>
              </w:rPr>
              <w:t>10</w:t>
            </w:r>
          </w:p>
        </w:tc>
      </w:tr>
    </w:tbl>
    <w:p w14:paraId="36A46558" w14:textId="77777777" w:rsidR="00DB1FDB" w:rsidRPr="00DB1FDB" w:rsidRDefault="00DB1FDB" w:rsidP="00DB1FDB">
      <w:pPr>
        <w:spacing w:after="0" w:line="240" w:lineRule="auto"/>
        <w:ind w:left="360"/>
        <w:contextualSpacing/>
        <w:jc w:val="both"/>
        <w:rPr>
          <w:rFonts w:ascii="Tahoma" w:hAnsi="Tahoma" w:cs="Tahoma"/>
          <w:lang w:val="es-ES"/>
        </w:rPr>
      </w:pPr>
    </w:p>
    <w:p w14:paraId="5BD0BBB5" w14:textId="77777777" w:rsidR="00DB1FDB" w:rsidRPr="00DB1FDB" w:rsidRDefault="00DB1FDB" w:rsidP="00DB1FDB">
      <w:pPr>
        <w:numPr>
          <w:ilvl w:val="0"/>
          <w:numId w:val="7"/>
        </w:numPr>
        <w:spacing w:after="0" w:line="240" w:lineRule="auto"/>
        <w:contextualSpacing/>
        <w:jc w:val="both"/>
        <w:rPr>
          <w:rFonts w:ascii="Tahoma" w:hAnsi="Tahoma" w:cs="Tahoma"/>
          <w:lang w:val="es-ES"/>
        </w:rPr>
      </w:pPr>
      <w:bookmarkStart w:id="113" w:name="_Toc424735339"/>
      <w:r w:rsidRPr="00DB1FDB">
        <w:rPr>
          <w:rFonts w:ascii="Tahoma" w:hAnsi="Tahoma" w:cs="Tahoma"/>
          <w:b/>
        </w:rPr>
        <w:t>Acto</w:t>
      </w:r>
      <w:r w:rsidRPr="00DB1FDB">
        <w:rPr>
          <w:rFonts w:ascii="Tahoma" w:hAnsi="Tahoma" w:cs="Tahoma"/>
          <w:b/>
          <w:lang w:val="es-ES"/>
        </w:rPr>
        <w:t xml:space="preserve"> de fallo y firma del contrato.</w:t>
      </w:r>
      <w:bookmarkEnd w:id="113"/>
    </w:p>
    <w:p w14:paraId="71BDE751" w14:textId="77777777" w:rsidR="00DB1FDB" w:rsidRPr="00DB1FDB" w:rsidRDefault="00DB1FDB" w:rsidP="00DB1FDB">
      <w:pPr>
        <w:spacing w:after="0" w:line="240" w:lineRule="auto"/>
        <w:ind w:left="360"/>
        <w:contextualSpacing/>
        <w:jc w:val="both"/>
        <w:rPr>
          <w:rFonts w:ascii="Tahoma" w:hAnsi="Tahoma" w:cs="Tahoma"/>
          <w:lang w:val="es-ES"/>
        </w:rPr>
      </w:pPr>
    </w:p>
    <w:p w14:paraId="1D600317" w14:textId="77777777" w:rsidR="00DB1FDB" w:rsidRPr="00DB1FDB" w:rsidRDefault="00DB1FDB" w:rsidP="00DB1FDB">
      <w:pPr>
        <w:numPr>
          <w:ilvl w:val="0"/>
          <w:numId w:val="12"/>
        </w:numPr>
        <w:spacing w:after="0" w:line="240" w:lineRule="auto"/>
        <w:contextualSpacing/>
        <w:jc w:val="both"/>
        <w:rPr>
          <w:rFonts w:ascii="Tahoma" w:hAnsi="Tahoma" w:cs="Tahoma"/>
          <w:b/>
          <w:lang w:val="es-ES"/>
        </w:rPr>
      </w:pPr>
      <w:r w:rsidRPr="00DB1FDB">
        <w:rPr>
          <w:rFonts w:ascii="Tahoma" w:hAnsi="Tahoma" w:cs="Tahoma"/>
          <w:b/>
          <w:lang w:val="es-ES"/>
        </w:rPr>
        <w:t>Fallo</w:t>
      </w:r>
    </w:p>
    <w:p w14:paraId="07635C28" w14:textId="77777777" w:rsidR="00DB1FDB" w:rsidRPr="00DB1FDB" w:rsidRDefault="00DB1FDB" w:rsidP="00DB1FDB">
      <w:pPr>
        <w:spacing w:after="0" w:line="240" w:lineRule="auto"/>
        <w:ind w:left="720"/>
        <w:contextualSpacing/>
        <w:jc w:val="both"/>
        <w:rPr>
          <w:rFonts w:ascii="Tahoma" w:hAnsi="Tahoma" w:cs="Tahoma"/>
          <w:lang w:val="es-ES"/>
        </w:rPr>
      </w:pPr>
    </w:p>
    <w:p w14:paraId="09D312FF" w14:textId="77777777" w:rsidR="00DB1FDB" w:rsidRPr="00DB1FDB" w:rsidRDefault="00DB1FDB" w:rsidP="00DB1FDB">
      <w:pPr>
        <w:spacing w:after="0" w:line="240" w:lineRule="auto"/>
        <w:ind w:left="720"/>
        <w:contextualSpacing/>
        <w:jc w:val="both"/>
        <w:rPr>
          <w:rFonts w:ascii="Tahoma" w:hAnsi="Tahoma" w:cs="Tahoma"/>
        </w:rPr>
      </w:pPr>
      <w:r w:rsidRPr="00DB1FDB">
        <w:rPr>
          <w:rFonts w:ascii="Tahoma" w:hAnsi="Tahoma" w:cs="Tahoma"/>
          <w:lang w:val="es-ES"/>
        </w:rPr>
        <w:t xml:space="preserve">En términos de lo previsto en los artículos </w:t>
      </w:r>
      <w:r w:rsidRPr="00DB1FDB">
        <w:rPr>
          <w:rFonts w:ascii="Tahoma" w:hAnsi="Tahoma" w:cs="Tahoma"/>
          <w:b/>
          <w:lang w:val="es-ES"/>
        </w:rPr>
        <w:t>35</w:t>
      </w:r>
      <w:r w:rsidRPr="00DB1FDB">
        <w:rPr>
          <w:rFonts w:ascii="Tahoma" w:hAnsi="Tahoma" w:cs="Tahoma"/>
          <w:lang w:val="es-ES"/>
        </w:rPr>
        <w:t xml:space="preserve">, fracción </w:t>
      </w:r>
      <w:r w:rsidRPr="00DB1FDB">
        <w:rPr>
          <w:rFonts w:ascii="Tahoma" w:hAnsi="Tahoma" w:cs="Tahoma"/>
          <w:b/>
          <w:lang w:val="es-ES"/>
        </w:rPr>
        <w:t>III</w:t>
      </w:r>
      <w:r w:rsidRPr="00DB1FDB">
        <w:rPr>
          <w:rFonts w:ascii="Tahoma" w:hAnsi="Tahoma" w:cs="Tahoma"/>
          <w:lang w:val="es-ES"/>
        </w:rPr>
        <w:t xml:space="preserve">; </w:t>
      </w:r>
      <w:r w:rsidRPr="00DB1FDB">
        <w:rPr>
          <w:rFonts w:ascii="Tahoma" w:hAnsi="Tahoma" w:cs="Tahoma"/>
          <w:b/>
          <w:lang w:val="es-ES"/>
        </w:rPr>
        <w:t>37</w:t>
      </w:r>
      <w:r w:rsidRPr="00DB1FDB">
        <w:rPr>
          <w:rFonts w:ascii="Tahoma" w:hAnsi="Tahoma" w:cs="Tahoma"/>
          <w:lang w:val="es-ES"/>
        </w:rPr>
        <w:t xml:space="preserve"> de la </w:t>
      </w:r>
      <w:r w:rsidRPr="00DB1FDB">
        <w:rPr>
          <w:rFonts w:ascii="Tahoma" w:hAnsi="Tahoma" w:cs="Tahoma"/>
          <w:b/>
          <w:lang w:val="es-ES"/>
        </w:rPr>
        <w:t>LEY</w:t>
      </w:r>
      <w:r w:rsidRPr="00DB1FDB">
        <w:rPr>
          <w:rFonts w:ascii="Tahoma" w:hAnsi="Tahoma" w:cs="Tahoma"/>
          <w:lang w:val="es-ES"/>
        </w:rPr>
        <w:t xml:space="preserve">; </w:t>
      </w:r>
      <w:r w:rsidRPr="00DB1FDB">
        <w:rPr>
          <w:rFonts w:ascii="Tahoma" w:hAnsi="Tahoma" w:cs="Tahoma"/>
          <w:b/>
        </w:rPr>
        <w:t>39</w:t>
      </w:r>
      <w:r w:rsidRPr="00DB1FDB">
        <w:rPr>
          <w:rFonts w:ascii="Tahoma" w:hAnsi="Tahoma" w:cs="Tahoma"/>
        </w:rPr>
        <w:t xml:space="preserve">, fracción </w:t>
      </w:r>
      <w:r w:rsidRPr="00DB1FDB">
        <w:rPr>
          <w:rFonts w:ascii="Tahoma" w:hAnsi="Tahoma" w:cs="Tahoma"/>
          <w:b/>
        </w:rPr>
        <w:t>III</w:t>
      </w:r>
      <w:r w:rsidRPr="00DB1FDB">
        <w:rPr>
          <w:rFonts w:ascii="Tahoma" w:hAnsi="Tahoma" w:cs="Tahoma"/>
        </w:rPr>
        <w:t xml:space="preserve">, inciso </w:t>
      </w:r>
      <w:r w:rsidRPr="00DB1FDB">
        <w:rPr>
          <w:rFonts w:ascii="Tahoma" w:hAnsi="Tahoma" w:cs="Tahoma"/>
          <w:b/>
        </w:rPr>
        <w:t>k)</w:t>
      </w:r>
      <w:r w:rsidRPr="00DB1FDB">
        <w:rPr>
          <w:rFonts w:ascii="Tahoma" w:hAnsi="Tahoma" w:cs="Tahoma"/>
        </w:rPr>
        <w:t xml:space="preserve">, y </w:t>
      </w:r>
      <w:r w:rsidRPr="00DB1FDB">
        <w:rPr>
          <w:rFonts w:ascii="Tahoma" w:hAnsi="Tahoma" w:cs="Tahoma"/>
          <w:b/>
        </w:rPr>
        <w:t>48</w:t>
      </w:r>
      <w:r w:rsidRPr="00DB1FDB">
        <w:rPr>
          <w:rFonts w:ascii="Tahoma" w:hAnsi="Tahoma" w:cs="Tahoma"/>
        </w:rPr>
        <w:t xml:space="preserve">, último párrafo del </w:t>
      </w:r>
      <w:r w:rsidRPr="00DB1FDB">
        <w:rPr>
          <w:rFonts w:ascii="Tahoma" w:hAnsi="Tahoma" w:cs="Tahoma"/>
          <w:b/>
        </w:rPr>
        <w:t>REGLAMENTO</w:t>
      </w:r>
      <w:r w:rsidRPr="00DB1FDB">
        <w:rPr>
          <w:rFonts w:ascii="Tahoma" w:hAnsi="Tahoma" w:cs="Tahoma"/>
        </w:rPr>
        <w:t xml:space="preserve">; el </w:t>
      </w:r>
      <w:r w:rsidRPr="00DB1FDB">
        <w:rPr>
          <w:rFonts w:ascii="Tahoma" w:hAnsi="Tahoma" w:cs="Tahoma"/>
          <w:lang w:val="es-ES"/>
        </w:rPr>
        <w:t>fallo se dará a conocer en junta pública por el medio</w:t>
      </w:r>
      <w:r w:rsidRPr="00DB1FDB">
        <w:rPr>
          <w:rFonts w:ascii="Tahoma" w:hAnsi="Tahoma" w:cs="Tahoma"/>
        </w:rPr>
        <w:t xml:space="preserve">, lugar, fecha y hora señalados en la presente </w:t>
      </w:r>
      <w:r w:rsidRPr="00DB1FDB">
        <w:rPr>
          <w:rFonts w:ascii="Tahoma" w:hAnsi="Tahoma" w:cs="Tahoma"/>
          <w:b/>
        </w:rPr>
        <w:t>CONVOCATORIA</w:t>
      </w:r>
      <w:r w:rsidRPr="00DB1FDB">
        <w:rPr>
          <w:rFonts w:ascii="Tahoma" w:hAnsi="Tahoma" w:cs="Tahoma"/>
        </w:rPr>
        <w:t>.</w:t>
      </w:r>
    </w:p>
    <w:p w14:paraId="018C776A" w14:textId="77777777" w:rsidR="00DB1FDB" w:rsidRPr="00DB1FDB" w:rsidRDefault="00DB1FDB" w:rsidP="00DB1FDB">
      <w:pPr>
        <w:spacing w:after="0" w:line="240" w:lineRule="auto"/>
        <w:ind w:left="720"/>
        <w:contextualSpacing/>
        <w:jc w:val="both"/>
        <w:rPr>
          <w:rFonts w:ascii="Tahoma" w:hAnsi="Tahoma" w:cs="Tahoma"/>
        </w:rPr>
      </w:pPr>
    </w:p>
    <w:p w14:paraId="04CDC885" w14:textId="77777777" w:rsidR="00DB1FDB" w:rsidRPr="00DB1FDB" w:rsidRDefault="00DB1FDB" w:rsidP="00DB1FDB">
      <w:pPr>
        <w:numPr>
          <w:ilvl w:val="0"/>
          <w:numId w:val="12"/>
        </w:numPr>
        <w:spacing w:after="0" w:line="240" w:lineRule="auto"/>
        <w:contextualSpacing/>
        <w:jc w:val="both"/>
        <w:rPr>
          <w:rFonts w:ascii="Tahoma" w:hAnsi="Tahoma" w:cs="Tahoma"/>
          <w:lang w:val="es-ES"/>
        </w:rPr>
      </w:pPr>
      <w:r w:rsidRPr="00DB1FDB">
        <w:rPr>
          <w:rFonts w:ascii="Tahoma" w:hAnsi="Tahoma" w:cs="Tahoma"/>
          <w:b/>
          <w:lang w:val="es-ES"/>
        </w:rPr>
        <w:t>Contrato</w:t>
      </w:r>
      <w:r w:rsidRPr="00DB1FDB">
        <w:rPr>
          <w:rFonts w:ascii="Tahoma" w:hAnsi="Tahoma" w:cs="Tahoma"/>
          <w:lang w:val="es-ES"/>
        </w:rPr>
        <w:t>.</w:t>
      </w:r>
    </w:p>
    <w:p w14:paraId="659253D5" w14:textId="77777777" w:rsidR="00DB1FDB" w:rsidRPr="00DB1FDB" w:rsidRDefault="00DB1FDB" w:rsidP="00DB1FDB">
      <w:pPr>
        <w:spacing w:after="0" w:line="240" w:lineRule="auto"/>
        <w:ind w:left="720"/>
        <w:contextualSpacing/>
        <w:jc w:val="both"/>
        <w:rPr>
          <w:rFonts w:ascii="Tahoma" w:hAnsi="Tahoma" w:cs="Tahoma"/>
          <w:lang w:val="es-ES"/>
        </w:rPr>
      </w:pPr>
    </w:p>
    <w:p w14:paraId="39A6FC96" w14:textId="71AD2019" w:rsidR="00DB1FDB" w:rsidRPr="00DB1FDB" w:rsidRDefault="00DB1FDB" w:rsidP="00DB1FDB">
      <w:pPr>
        <w:spacing w:after="0" w:line="240" w:lineRule="auto"/>
        <w:ind w:left="720"/>
        <w:contextualSpacing/>
        <w:jc w:val="both"/>
        <w:rPr>
          <w:rFonts w:ascii="Tahoma" w:hAnsi="Tahoma" w:cs="Tahoma"/>
          <w:lang w:val="es-ES"/>
        </w:rPr>
      </w:pPr>
      <w:r w:rsidRPr="00DB1FDB">
        <w:rPr>
          <w:rFonts w:ascii="Tahoma" w:hAnsi="Tahoma" w:cs="Tahoma"/>
          <w:lang w:val="es-ES"/>
        </w:rPr>
        <w:t xml:space="preserve">La firma del </w:t>
      </w:r>
      <w:r w:rsidRPr="00DB1FDB">
        <w:rPr>
          <w:rFonts w:ascii="Tahoma" w:hAnsi="Tahoma" w:cs="Tahoma"/>
          <w:b/>
          <w:lang w:val="es-ES"/>
        </w:rPr>
        <w:t>CONTRATO</w:t>
      </w:r>
      <w:r w:rsidRPr="00DB1FDB">
        <w:rPr>
          <w:rFonts w:ascii="Tahoma" w:hAnsi="Tahoma" w:cs="Tahoma"/>
          <w:lang w:val="es-ES"/>
        </w:rPr>
        <w:t xml:space="preserve"> que se derive del presente procedimiento de contratación se realizará en los términos previstos en los artículos </w:t>
      </w:r>
      <w:r w:rsidRPr="00DB1FDB">
        <w:rPr>
          <w:rFonts w:ascii="Tahoma" w:hAnsi="Tahoma" w:cs="Tahoma"/>
          <w:b/>
          <w:lang w:val="es-ES"/>
        </w:rPr>
        <w:t>37</w:t>
      </w:r>
      <w:r w:rsidRPr="00DB1FDB">
        <w:rPr>
          <w:rFonts w:ascii="Tahoma" w:hAnsi="Tahoma" w:cs="Tahoma"/>
          <w:lang w:val="es-ES"/>
        </w:rPr>
        <w:t xml:space="preserve">, fracción </w:t>
      </w:r>
      <w:r w:rsidRPr="00DB1FDB">
        <w:rPr>
          <w:rFonts w:ascii="Tahoma" w:hAnsi="Tahoma" w:cs="Tahoma"/>
          <w:b/>
          <w:lang w:val="es-ES"/>
        </w:rPr>
        <w:t>V</w:t>
      </w:r>
      <w:r w:rsidRPr="00DB1FDB">
        <w:rPr>
          <w:rFonts w:ascii="Tahoma" w:hAnsi="Tahoma" w:cs="Tahoma"/>
          <w:lang w:val="es-ES"/>
        </w:rPr>
        <w:t xml:space="preserve">, </w:t>
      </w:r>
      <w:r w:rsidRPr="00DB1FDB">
        <w:rPr>
          <w:rFonts w:ascii="Tahoma" w:hAnsi="Tahoma" w:cs="Tahoma"/>
          <w:b/>
          <w:lang w:val="es-ES"/>
        </w:rPr>
        <w:t>45</w:t>
      </w:r>
      <w:r w:rsidRPr="00DB1FDB">
        <w:rPr>
          <w:rFonts w:ascii="Tahoma" w:hAnsi="Tahoma" w:cs="Tahoma"/>
          <w:lang w:val="es-ES"/>
        </w:rPr>
        <w:t xml:space="preserve">, </w:t>
      </w:r>
      <w:r w:rsidRPr="00DB1FDB">
        <w:rPr>
          <w:rFonts w:ascii="Tahoma" w:hAnsi="Tahoma" w:cs="Tahoma"/>
          <w:b/>
          <w:lang w:val="es-ES"/>
        </w:rPr>
        <w:t>46</w:t>
      </w:r>
      <w:r w:rsidRPr="00DB1FDB">
        <w:rPr>
          <w:rFonts w:ascii="Tahoma" w:hAnsi="Tahoma" w:cs="Tahoma"/>
          <w:lang w:val="es-ES"/>
        </w:rPr>
        <w:t xml:space="preserve">, de la </w:t>
      </w:r>
      <w:r w:rsidRPr="00DB1FDB">
        <w:rPr>
          <w:rFonts w:ascii="Tahoma" w:hAnsi="Tahoma" w:cs="Tahoma"/>
          <w:b/>
          <w:lang w:val="es-ES"/>
        </w:rPr>
        <w:t>LEY</w:t>
      </w:r>
      <w:r w:rsidRPr="00DB1FDB">
        <w:rPr>
          <w:rFonts w:ascii="Tahoma" w:hAnsi="Tahoma" w:cs="Tahoma"/>
          <w:lang w:val="es-ES"/>
        </w:rPr>
        <w:t xml:space="preserve">; </w:t>
      </w:r>
      <w:r w:rsidRPr="00DB1FDB">
        <w:rPr>
          <w:rFonts w:ascii="Tahoma" w:hAnsi="Tahoma" w:cs="Tahoma"/>
          <w:b/>
          <w:lang w:val="es-ES"/>
        </w:rPr>
        <w:t>35</w:t>
      </w:r>
      <w:r w:rsidR="00DB05E7">
        <w:rPr>
          <w:rFonts w:ascii="Tahoma" w:hAnsi="Tahoma" w:cs="Tahoma"/>
          <w:lang w:val="es-ES"/>
        </w:rPr>
        <w:t xml:space="preserve"> y </w:t>
      </w:r>
      <w:r w:rsidRPr="00DB1FDB">
        <w:rPr>
          <w:rFonts w:ascii="Tahoma" w:hAnsi="Tahoma" w:cs="Tahoma"/>
          <w:b/>
          <w:lang w:val="es-ES"/>
        </w:rPr>
        <w:t>48</w:t>
      </w:r>
      <w:r w:rsidRPr="00DB1FDB">
        <w:rPr>
          <w:rFonts w:ascii="Tahoma" w:hAnsi="Tahoma" w:cs="Tahoma"/>
          <w:lang w:val="es-ES"/>
        </w:rPr>
        <w:t xml:space="preserve">, fracción </w:t>
      </w:r>
      <w:r w:rsidRPr="00DB1FDB">
        <w:rPr>
          <w:rFonts w:ascii="Tahoma" w:hAnsi="Tahoma" w:cs="Tahoma"/>
          <w:b/>
          <w:lang w:val="es-ES"/>
        </w:rPr>
        <w:t>VI</w:t>
      </w:r>
      <w:r w:rsidRPr="00DB1FDB">
        <w:rPr>
          <w:rFonts w:ascii="Tahoma" w:hAnsi="Tahoma" w:cs="Tahoma"/>
          <w:lang w:val="es-ES"/>
        </w:rPr>
        <w:t xml:space="preserve">, </w:t>
      </w:r>
      <w:r w:rsidRPr="00DB1FDB">
        <w:rPr>
          <w:rFonts w:ascii="Tahoma" w:hAnsi="Tahoma" w:cs="Tahoma"/>
          <w:b/>
          <w:lang w:val="es-ES"/>
        </w:rPr>
        <w:t>82</w:t>
      </w:r>
      <w:r w:rsidR="00DB05E7">
        <w:rPr>
          <w:rFonts w:ascii="Tahoma" w:hAnsi="Tahoma" w:cs="Tahoma"/>
          <w:lang w:val="es-ES"/>
        </w:rPr>
        <w:t xml:space="preserve"> y</w:t>
      </w:r>
      <w:r w:rsidRPr="00DB1FDB">
        <w:rPr>
          <w:rFonts w:ascii="Tahoma" w:hAnsi="Tahoma" w:cs="Tahoma"/>
          <w:lang w:val="es-ES"/>
        </w:rPr>
        <w:t xml:space="preserve"> </w:t>
      </w:r>
      <w:r w:rsidRPr="00DB1FDB">
        <w:rPr>
          <w:rFonts w:ascii="Tahoma" w:hAnsi="Tahoma" w:cs="Tahoma"/>
          <w:b/>
          <w:lang w:val="es-ES"/>
        </w:rPr>
        <w:t>84</w:t>
      </w:r>
      <w:r w:rsidR="00DB05E7">
        <w:rPr>
          <w:rFonts w:ascii="Tahoma" w:hAnsi="Tahoma" w:cs="Tahoma"/>
          <w:lang w:val="es-ES"/>
        </w:rPr>
        <w:t xml:space="preserve"> </w:t>
      </w:r>
      <w:r w:rsidRPr="00DB1FDB">
        <w:rPr>
          <w:rFonts w:ascii="Tahoma" w:hAnsi="Tahoma" w:cs="Tahoma"/>
          <w:lang w:val="es-ES"/>
        </w:rPr>
        <w:t xml:space="preserve">del </w:t>
      </w:r>
      <w:r w:rsidRPr="00DB1FDB">
        <w:rPr>
          <w:rFonts w:ascii="Tahoma" w:hAnsi="Tahoma" w:cs="Tahoma"/>
          <w:b/>
          <w:lang w:val="es-ES"/>
        </w:rPr>
        <w:t>REGLAMENTO</w:t>
      </w:r>
      <w:r w:rsidRPr="00DB1FDB">
        <w:rPr>
          <w:rFonts w:ascii="Tahoma" w:hAnsi="Tahoma" w:cs="Tahoma"/>
          <w:lang w:val="es-ES"/>
        </w:rPr>
        <w:t xml:space="preserve">. </w:t>
      </w:r>
    </w:p>
    <w:p w14:paraId="5634D7CA" w14:textId="77777777" w:rsidR="00DB1FDB" w:rsidRPr="00DB1FDB" w:rsidRDefault="00DB1FDB" w:rsidP="00DB1FDB">
      <w:pPr>
        <w:spacing w:after="0" w:line="240" w:lineRule="auto"/>
        <w:ind w:left="720"/>
        <w:contextualSpacing/>
        <w:jc w:val="both"/>
        <w:rPr>
          <w:rFonts w:ascii="Tahoma" w:hAnsi="Tahoma" w:cs="Tahoma"/>
          <w:lang w:val="es-ES"/>
        </w:rPr>
      </w:pPr>
    </w:p>
    <w:tbl>
      <w:tblPr>
        <w:tblStyle w:val="TablaMicrosoftServicios1"/>
        <w:tblW w:w="0" w:type="auto"/>
        <w:tblInd w:w="720" w:type="dxa"/>
        <w:tblLook w:val="04A0" w:firstRow="1" w:lastRow="0" w:firstColumn="1" w:lastColumn="0" w:noHBand="0" w:noVBand="1"/>
      </w:tblPr>
      <w:tblGrid>
        <w:gridCol w:w="4945"/>
        <w:gridCol w:w="3729"/>
      </w:tblGrid>
      <w:tr w:rsidR="00DB1FDB" w:rsidRPr="00DB1FDB" w14:paraId="7C074913" w14:textId="77777777" w:rsidTr="00DB1FDB">
        <w:trPr>
          <w:tblHeader/>
        </w:trPr>
        <w:tc>
          <w:tcPr>
            <w:tcW w:w="8674" w:type="dxa"/>
            <w:gridSpan w:val="2"/>
            <w:tcBorders>
              <w:bottom w:val="single" w:sz="4" w:space="0" w:color="auto"/>
            </w:tcBorders>
            <w:shd w:val="clear" w:color="auto" w:fill="D9D9D9" w:themeFill="background1" w:themeFillShade="D9"/>
            <w:vAlign w:val="center"/>
          </w:tcPr>
          <w:p w14:paraId="44473D4B" w14:textId="26B14F91" w:rsidR="00DB1FDB" w:rsidRPr="00DB1FDB" w:rsidRDefault="00DB1FDB" w:rsidP="00DB1FDB">
            <w:pPr>
              <w:contextualSpacing/>
              <w:jc w:val="center"/>
              <w:rPr>
                <w:rFonts w:ascii="Tahoma" w:hAnsi="Tahoma" w:cs="Tahoma"/>
                <w:lang w:val="es-ES"/>
              </w:rPr>
            </w:pPr>
            <w:r w:rsidRPr="00DB1FDB">
              <w:rPr>
                <w:rFonts w:ascii="Tahoma" w:hAnsi="Tahoma" w:cs="Tahoma"/>
                <w:b/>
                <w:iCs/>
              </w:rPr>
              <w:t xml:space="preserve">Periodo para la </w:t>
            </w:r>
            <w:r w:rsidR="00CA3B2E">
              <w:rPr>
                <w:rFonts w:ascii="Tahoma" w:hAnsi="Tahoma" w:cs="Tahoma"/>
                <w:b/>
                <w:iCs/>
              </w:rPr>
              <w:t>entrega</w:t>
            </w:r>
            <w:r w:rsidRPr="00DB1FDB">
              <w:rPr>
                <w:rFonts w:ascii="Tahoma" w:hAnsi="Tahoma" w:cs="Tahoma"/>
                <w:b/>
                <w:iCs/>
              </w:rPr>
              <w:t xml:space="preserve"> de “LOS </w:t>
            </w:r>
            <w:r w:rsidR="00CA3B2E">
              <w:rPr>
                <w:rFonts w:ascii="Tahoma" w:hAnsi="Tahoma" w:cs="Tahoma"/>
                <w:b/>
                <w:iCs/>
              </w:rPr>
              <w:t>BIENES</w:t>
            </w:r>
            <w:r w:rsidRPr="00DB1FDB">
              <w:rPr>
                <w:rFonts w:ascii="Tahoma" w:hAnsi="Tahoma" w:cs="Tahoma"/>
                <w:b/>
                <w:iCs/>
              </w:rPr>
              <w:t>”</w:t>
            </w:r>
          </w:p>
        </w:tc>
      </w:tr>
      <w:tr w:rsidR="00DB1FDB" w:rsidRPr="00DB1FDB" w14:paraId="5250041A" w14:textId="77777777" w:rsidTr="009D59B5">
        <w:trPr>
          <w:tblHeader/>
        </w:trPr>
        <w:tc>
          <w:tcPr>
            <w:tcW w:w="4945" w:type="dxa"/>
            <w:shd w:val="clear" w:color="auto" w:fill="D9D9D9" w:themeFill="background1" w:themeFillShade="D9"/>
            <w:vAlign w:val="center"/>
          </w:tcPr>
          <w:p w14:paraId="3E8B4E25" w14:textId="707E9CFC" w:rsidR="00DB1FDB" w:rsidRPr="00DB1FDB" w:rsidRDefault="00DB1FDB" w:rsidP="00DB1FDB">
            <w:pPr>
              <w:contextualSpacing/>
              <w:jc w:val="center"/>
              <w:rPr>
                <w:rFonts w:ascii="Tahoma" w:hAnsi="Tahoma" w:cs="Tahoma"/>
                <w:b/>
                <w:lang w:val="es-ES"/>
              </w:rPr>
            </w:pPr>
            <w:r w:rsidRPr="00DB1FDB">
              <w:rPr>
                <w:rFonts w:ascii="Tahoma" w:hAnsi="Tahoma" w:cs="Tahoma"/>
                <w:b/>
                <w:lang w:val="es-ES"/>
              </w:rPr>
              <w:t>De</w:t>
            </w:r>
            <w:r w:rsidR="00DA032B">
              <w:rPr>
                <w:rFonts w:ascii="Tahoma" w:hAnsi="Tahoma" w:cs="Tahoma"/>
                <w:b/>
                <w:lang w:val="es-ES"/>
              </w:rPr>
              <w:t>ntro</w:t>
            </w:r>
          </w:p>
        </w:tc>
        <w:tc>
          <w:tcPr>
            <w:tcW w:w="3729" w:type="dxa"/>
            <w:shd w:val="clear" w:color="auto" w:fill="D9D9D9" w:themeFill="background1" w:themeFillShade="D9"/>
            <w:vAlign w:val="center"/>
          </w:tcPr>
          <w:p w14:paraId="0141BF2E" w14:textId="77777777" w:rsidR="00DB1FDB" w:rsidRPr="00DB1FDB" w:rsidRDefault="00DB1FDB" w:rsidP="00DB1FDB">
            <w:pPr>
              <w:contextualSpacing/>
              <w:jc w:val="center"/>
              <w:rPr>
                <w:rFonts w:ascii="Tahoma" w:hAnsi="Tahoma" w:cs="Tahoma"/>
                <w:b/>
                <w:lang w:val="es-ES"/>
              </w:rPr>
            </w:pPr>
            <w:r w:rsidRPr="00DB1FDB">
              <w:rPr>
                <w:rFonts w:ascii="Tahoma" w:hAnsi="Tahoma" w:cs="Tahoma"/>
                <w:b/>
                <w:lang w:val="es-ES"/>
              </w:rPr>
              <w:t>Hasta</w:t>
            </w:r>
          </w:p>
        </w:tc>
      </w:tr>
      <w:tr w:rsidR="00CA3B2E" w:rsidRPr="00DB1FDB" w14:paraId="40BBB7E1" w14:textId="77777777" w:rsidTr="009D59B5">
        <w:tc>
          <w:tcPr>
            <w:tcW w:w="4945" w:type="dxa"/>
            <w:vAlign w:val="center"/>
          </w:tcPr>
          <w:p w14:paraId="62BA42B8" w14:textId="12373F3B" w:rsidR="00CA3B2E" w:rsidRPr="007D4A09" w:rsidRDefault="00CA3B2E" w:rsidP="00CA3B2E">
            <w:pPr>
              <w:contextualSpacing/>
              <w:jc w:val="center"/>
              <w:rPr>
                <w:rFonts w:ascii="Tahoma" w:hAnsi="Tahoma" w:cs="Tahoma"/>
                <w:color w:val="FF0000"/>
                <w:sz w:val="20"/>
                <w:szCs w:val="20"/>
                <w:lang w:val="es-ES"/>
              </w:rPr>
            </w:pPr>
            <w:r w:rsidRPr="00A27DF8">
              <w:rPr>
                <w:rFonts w:ascii="Tahoma" w:hAnsi="Tahoma" w:cs="Tahoma"/>
                <w:color w:val="FF0000"/>
                <w:lang w:val="es-ES"/>
              </w:rPr>
              <w:t>A partir del día hábil siguiente de la notificación del fallo</w:t>
            </w:r>
          </w:p>
        </w:tc>
        <w:tc>
          <w:tcPr>
            <w:tcW w:w="3729" w:type="dxa"/>
            <w:vAlign w:val="center"/>
          </w:tcPr>
          <w:p w14:paraId="1E9E7A04" w14:textId="3FCC2E00" w:rsidR="00CA3B2E" w:rsidRPr="007D4A09" w:rsidRDefault="00CA3B2E" w:rsidP="00CA3B2E">
            <w:pPr>
              <w:contextualSpacing/>
              <w:jc w:val="center"/>
              <w:rPr>
                <w:rFonts w:ascii="Tahoma" w:hAnsi="Tahoma" w:cs="Tahoma"/>
                <w:color w:val="FF0000"/>
                <w:sz w:val="20"/>
                <w:szCs w:val="20"/>
                <w:lang w:val="es-ES"/>
              </w:rPr>
            </w:pPr>
            <w:r w:rsidRPr="00A27DF8">
              <w:rPr>
                <w:rFonts w:ascii="Tahoma" w:hAnsi="Tahoma" w:cs="Tahoma"/>
                <w:color w:val="FF0000"/>
                <w:lang w:val="es-ES"/>
              </w:rPr>
              <w:t>120 días naturales</w:t>
            </w:r>
          </w:p>
        </w:tc>
      </w:tr>
    </w:tbl>
    <w:p w14:paraId="7C8A1710" w14:textId="77777777" w:rsidR="00DB1FDB" w:rsidRPr="00DB1FDB" w:rsidRDefault="00DB1FDB" w:rsidP="00201F09">
      <w:pPr>
        <w:spacing w:after="0" w:line="240" w:lineRule="auto"/>
        <w:ind w:left="720"/>
        <w:contextualSpacing/>
        <w:jc w:val="both"/>
        <w:rPr>
          <w:rFonts w:ascii="Tahoma" w:hAnsi="Tahoma" w:cs="Tahoma"/>
          <w:lang w:val="es-ES"/>
        </w:rPr>
      </w:pPr>
    </w:p>
    <w:tbl>
      <w:tblPr>
        <w:tblStyle w:val="TablaMicrosoftServicios1"/>
        <w:tblW w:w="0" w:type="auto"/>
        <w:tblInd w:w="720" w:type="dxa"/>
        <w:tblLook w:val="04A0" w:firstRow="1" w:lastRow="0" w:firstColumn="1" w:lastColumn="0" w:noHBand="0" w:noVBand="1"/>
      </w:tblPr>
      <w:tblGrid>
        <w:gridCol w:w="2891"/>
        <w:gridCol w:w="2763"/>
        <w:gridCol w:w="3020"/>
      </w:tblGrid>
      <w:tr w:rsidR="00DB1FDB" w:rsidRPr="00DB1FDB" w14:paraId="1E6F99EC" w14:textId="77777777" w:rsidTr="00DB1FDB">
        <w:trPr>
          <w:tblHeader/>
        </w:trPr>
        <w:tc>
          <w:tcPr>
            <w:tcW w:w="8674" w:type="dxa"/>
            <w:gridSpan w:val="3"/>
            <w:shd w:val="clear" w:color="auto" w:fill="D9D9D9" w:themeFill="background1" w:themeFillShade="D9"/>
            <w:vAlign w:val="center"/>
          </w:tcPr>
          <w:p w14:paraId="58A3C955" w14:textId="77777777" w:rsidR="00DB1FDB" w:rsidRPr="00DB1FDB" w:rsidRDefault="00DB1FDB" w:rsidP="00DB1FDB">
            <w:pPr>
              <w:contextualSpacing/>
              <w:jc w:val="center"/>
              <w:rPr>
                <w:rFonts w:ascii="Tahoma" w:hAnsi="Tahoma" w:cs="Tahoma"/>
                <w:lang w:val="es-ES"/>
              </w:rPr>
            </w:pPr>
            <w:r w:rsidRPr="00DB1FDB">
              <w:rPr>
                <w:rFonts w:ascii="Tahoma" w:hAnsi="Tahoma" w:cs="Tahoma"/>
                <w:b/>
                <w:iCs/>
              </w:rPr>
              <w:t>Vigencia del Contrato</w:t>
            </w:r>
          </w:p>
        </w:tc>
      </w:tr>
      <w:tr w:rsidR="00DB1FDB" w:rsidRPr="00DB1FDB" w14:paraId="5505470F" w14:textId="77777777" w:rsidTr="00DB1FDB">
        <w:trPr>
          <w:tblHeader/>
        </w:trPr>
        <w:tc>
          <w:tcPr>
            <w:tcW w:w="2891" w:type="dxa"/>
            <w:shd w:val="clear" w:color="auto" w:fill="D9D9D9" w:themeFill="background1" w:themeFillShade="D9"/>
            <w:vAlign w:val="center"/>
          </w:tcPr>
          <w:p w14:paraId="3A70B69F" w14:textId="77777777" w:rsidR="00DB1FDB" w:rsidRPr="00DB1FDB" w:rsidRDefault="00DB1FDB" w:rsidP="00DB1FDB">
            <w:pPr>
              <w:contextualSpacing/>
              <w:jc w:val="center"/>
              <w:rPr>
                <w:rFonts w:ascii="Tahoma" w:hAnsi="Tahoma" w:cs="Tahoma"/>
                <w:lang w:val="es-ES"/>
              </w:rPr>
            </w:pPr>
            <w:r w:rsidRPr="00DB1FDB">
              <w:rPr>
                <w:rFonts w:ascii="Tahoma" w:hAnsi="Tahoma" w:cs="Tahoma"/>
                <w:b/>
                <w:iCs/>
              </w:rPr>
              <w:t>A partir del día siguiente a la emisión del Fallo o Adjudicación</w:t>
            </w:r>
          </w:p>
        </w:tc>
        <w:tc>
          <w:tcPr>
            <w:tcW w:w="2763" w:type="dxa"/>
            <w:shd w:val="clear" w:color="auto" w:fill="D9D9D9" w:themeFill="background1" w:themeFillShade="D9"/>
            <w:vAlign w:val="center"/>
          </w:tcPr>
          <w:p w14:paraId="111ABAF8" w14:textId="77777777" w:rsidR="00DB1FDB" w:rsidRPr="00DB1FDB" w:rsidRDefault="00DB1FDB" w:rsidP="00DB1FDB">
            <w:pPr>
              <w:contextualSpacing/>
              <w:jc w:val="center"/>
              <w:rPr>
                <w:rFonts w:ascii="Tahoma" w:hAnsi="Tahoma" w:cs="Tahoma"/>
                <w:lang w:val="es-ES"/>
              </w:rPr>
            </w:pPr>
            <w:r w:rsidRPr="00DB1FDB">
              <w:rPr>
                <w:rFonts w:ascii="Tahoma" w:hAnsi="Tahoma" w:cs="Tahoma"/>
                <w:b/>
                <w:iCs/>
              </w:rPr>
              <w:t>A partir de la firma del Contrato</w:t>
            </w:r>
          </w:p>
        </w:tc>
        <w:tc>
          <w:tcPr>
            <w:tcW w:w="3020" w:type="dxa"/>
            <w:shd w:val="clear" w:color="auto" w:fill="D9D9D9" w:themeFill="background1" w:themeFillShade="D9"/>
            <w:vAlign w:val="center"/>
          </w:tcPr>
          <w:p w14:paraId="49838154" w14:textId="77777777" w:rsidR="00DB1FDB" w:rsidRPr="00DB1FDB" w:rsidRDefault="00DB1FDB" w:rsidP="00DB1FDB">
            <w:pPr>
              <w:contextualSpacing/>
              <w:jc w:val="center"/>
              <w:rPr>
                <w:rFonts w:ascii="Tahoma" w:hAnsi="Tahoma" w:cs="Tahoma"/>
                <w:lang w:val="es-ES"/>
              </w:rPr>
            </w:pPr>
            <w:r w:rsidRPr="00DB1FDB">
              <w:rPr>
                <w:rFonts w:ascii="Tahoma" w:hAnsi="Tahoma" w:cs="Tahoma"/>
                <w:b/>
                <w:iCs/>
              </w:rPr>
              <w:t>Hasta</w:t>
            </w:r>
          </w:p>
        </w:tc>
      </w:tr>
      <w:tr w:rsidR="00CA3B2E" w:rsidRPr="00DB1FDB" w14:paraId="5FE167FE" w14:textId="77777777" w:rsidTr="00DB1FDB">
        <w:tc>
          <w:tcPr>
            <w:tcW w:w="2891" w:type="dxa"/>
            <w:vAlign w:val="center"/>
          </w:tcPr>
          <w:p w14:paraId="4683F898" w14:textId="22C8AA6C" w:rsidR="00CA3B2E" w:rsidRPr="00DB1FDB" w:rsidRDefault="00CA3B2E" w:rsidP="00CA3B2E">
            <w:pPr>
              <w:contextualSpacing/>
              <w:jc w:val="both"/>
              <w:rPr>
                <w:rFonts w:ascii="Tahoma" w:hAnsi="Tahoma" w:cs="Tahoma"/>
                <w:b/>
                <w:color w:val="FF0000"/>
                <w:lang w:val="es-ES"/>
              </w:rPr>
            </w:pPr>
            <w:r w:rsidRPr="00A27DF8">
              <w:rPr>
                <w:rFonts w:ascii="Tahoma" w:hAnsi="Tahoma" w:cs="Tahoma"/>
                <w:color w:val="FF0000"/>
                <w:lang w:val="es-ES"/>
              </w:rPr>
              <w:t>A partir del día hábil siguiente de la notificación del fallo</w:t>
            </w:r>
          </w:p>
        </w:tc>
        <w:tc>
          <w:tcPr>
            <w:tcW w:w="2763" w:type="dxa"/>
            <w:vAlign w:val="center"/>
          </w:tcPr>
          <w:p w14:paraId="4FE4B982" w14:textId="0C9A4541" w:rsidR="00CA3B2E" w:rsidRPr="00DB1FDB" w:rsidRDefault="00CA3B2E" w:rsidP="00CA3B2E">
            <w:pPr>
              <w:contextualSpacing/>
              <w:jc w:val="center"/>
              <w:rPr>
                <w:rFonts w:ascii="Tahoma" w:hAnsi="Tahoma" w:cs="Tahoma"/>
                <w:color w:val="FF0000"/>
                <w:lang w:val="es-ES"/>
              </w:rPr>
            </w:pPr>
            <w:r w:rsidRPr="00DB1FDB">
              <w:rPr>
                <w:rFonts w:ascii="Tahoma" w:hAnsi="Tahoma" w:cs="Tahoma"/>
                <w:color w:val="FF0000"/>
                <w:lang w:val="es-ES"/>
              </w:rPr>
              <w:t>No Aplica</w:t>
            </w:r>
          </w:p>
        </w:tc>
        <w:tc>
          <w:tcPr>
            <w:tcW w:w="3020" w:type="dxa"/>
            <w:vAlign w:val="center"/>
          </w:tcPr>
          <w:p w14:paraId="14AD8559" w14:textId="0BEBFF95" w:rsidR="00CA3B2E" w:rsidRPr="00DB1FDB" w:rsidRDefault="00CA3B2E" w:rsidP="00CA3B2E">
            <w:pPr>
              <w:contextualSpacing/>
              <w:jc w:val="center"/>
              <w:rPr>
                <w:rFonts w:ascii="Tahoma" w:hAnsi="Tahoma" w:cs="Tahoma"/>
                <w:color w:val="FF0000"/>
                <w:lang w:val="es-ES"/>
              </w:rPr>
            </w:pPr>
            <w:r w:rsidRPr="00A27DF8">
              <w:rPr>
                <w:rFonts w:ascii="Tahoma" w:hAnsi="Tahoma" w:cs="Tahoma"/>
                <w:color w:val="FF0000"/>
                <w:lang w:val="es-ES"/>
              </w:rPr>
              <w:t>120 días naturales</w:t>
            </w:r>
          </w:p>
        </w:tc>
      </w:tr>
    </w:tbl>
    <w:p w14:paraId="655F721C" w14:textId="77777777" w:rsidR="00DB1FDB" w:rsidRPr="00DB1FDB" w:rsidRDefault="00DB1FDB" w:rsidP="00DB1FDB">
      <w:pPr>
        <w:spacing w:after="0" w:line="240" w:lineRule="auto"/>
        <w:ind w:left="720"/>
        <w:contextualSpacing/>
        <w:jc w:val="both"/>
        <w:rPr>
          <w:rFonts w:ascii="Tahoma" w:hAnsi="Tahoma" w:cs="Tahoma"/>
          <w:lang w:val="es-ES"/>
        </w:rPr>
      </w:pPr>
    </w:p>
    <w:p w14:paraId="19A97929" w14:textId="77777777" w:rsidR="00DB1FDB" w:rsidRPr="00DB1FDB" w:rsidRDefault="00DB1FDB" w:rsidP="00DB1FDB">
      <w:pPr>
        <w:spacing w:after="0" w:line="240" w:lineRule="auto"/>
        <w:ind w:left="720"/>
        <w:contextualSpacing/>
        <w:jc w:val="both"/>
        <w:rPr>
          <w:rFonts w:ascii="Tahoma" w:hAnsi="Tahoma" w:cs="Tahoma"/>
          <w:lang w:val="es-ES"/>
        </w:rPr>
      </w:pPr>
      <w:r w:rsidRPr="00DB1FDB">
        <w:rPr>
          <w:rFonts w:ascii="Tahoma" w:hAnsi="Tahoma" w:cs="Tahoma"/>
        </w:rPr>
        <w:t xml:space="preserve">Dentro de los tres días hábiles siguientes a la notificación del fallo el(los) </w:t>
      </w:r>
      <w:r w:rsidRPr="00DB1FDB">
        <w:rPr>
          <w:rFonts w:ascii="Tahoma" w:hAnsi="Tahoma" w:cs="Tahoma"/>
          <w:b/>
        </w:rPr>
        <w:t>LICITANTE</w:t>
      </w:r>
      <w:r w:rsidRPr="00DB1FDB">
        <w:rPr>
          <w:rFonts w:ascii="Tahoma" w:hAnsi="Tahoma" w:cs="Tahoma"/>
        </w:rPr>
        <w:t xml:space="preserve">(S) </w:t>
      </w:r>
      <w:r w:rsidRPr="00DB1FDB">
        <w:rPr>
          <w:rFonts w:ascii="Tahoma" w:hAnsi="Tahoma" w:cs="Tahoma"/>
          <w:b/>
        </w:rPr>
        <w:t>ADJUDICADO</w:t>
      </w:r>
      <w:r w:rsidRPr="00DB1FDB">
        <w:rPr>
          <w:rFonts w:ascii="Tahoma" w:hAnsi="Tahoma" w:cs="Tahoma"/>
        </w:rPr>
        <w:t xml:space="preserve">(S) habrá(n) de presentar para elaboración, formalización y trámite del </w:t>
      </w:r>
      <w:r w:rsidRPr="00DB1FDB">
        <w:rPr>
          <w:rFonts w:ascii="Tahoma" w:hAnsi="Tahoma" w:cs="Tahoma"/>
          <w:b/>
        </w:rPr>
        <w:t>CONTRATO</w:t>
      </w:r>
      <w:r w:rsidRPr="00DB1FDB">
        <w:rPr>
          <w:rFonts w:ascii="Tahoma" w:hAnsi="Tahoma" w:cs="Tahoma"/>
        </w:rPr>
        <w:t>, los siguientes documentos:</w:t>
      </w:r>
    </w:p>
    <w:p w14:paraId="1599DD55" w14:textId="77777777" w:rsidR="00DB1FDB" w:rsidRPr="00DB1FDB" w:rsidRDefault="00DB1FDB" w:rsidP="00DB1FDB">
      <w:pPr>
        <w:spacing w:after="0" w:line="240" w:lineRule="auto"/>
        <w:ind w:left="720"/>
        <w:contextualSpacing/>
        <w:jc w:val="both"/>
        <w:rPr>
          <w:rFonts w:ascii="Tahoma" w:hAnsi="Tahoma" w:cs="Tahoma"/>
          <w:lang w:val="es-ES"/>
        </w:rPr>
      </w:pPr>
    </w:p>
    <w:p w14:paraId="4ACCCBA3" w14:textId="77777777" w:rsidR="00DB1FDB" w:rsidRPr="00DB1FDB" w:rsidRDefault="00DB1FDB" w:rsidP="00DB1FDB">
      <w:pPr>
        <w:spacing w:after="0" w:line="240" w:lineRule="auto"/>
        <w:ind w:left="720"/>
        <w:contextualSpacing/>
        <w:jc w:val="both"/>
        <w:rPr>
          <w:rFonts w:ascii="Tahoma" w:hAnsi="Tahoma" w:cs="Tahoma"/>
          <w:b/>
          <w:lang w:val="es-ES"/>
        </w:rPr>
      </w:pPr>
      <w:r w:rsidRPr="00DB1FDB">
        <w:rPr>
          <w:rFonts w:ascii="Tahoma" w:hAnsi="Tahoma" w:cs="Tahoma"/>
          <w:b/>
          <w:iCs/>
        </w:rPr>
        <w:t>Persona moral</w:t>
      </w:r>
    </w:p>
    <w:p w14:paraId="2DAD0A2D" w14:textId="77777777" w:rsidR="00DB1FDB" w:rsidRPr="00DB1FDB" w:rsidRDefault="00DB1FDB" w:rsidP="00DB1FDB">
      <w:pPr>
        <w:spacing w:after="0" w:line="240" w:lineRule="auto"/>
        <w:ind w:left="720"/>
        <w:contextualSpacing/>
        <w:jc w:val="both"/>
        <w:rPr>
          <w:rFonts w:ascii="Tahoma" w:hAnsi="Tahoma" w:cs="Tahoma"/>
          <w:lang w:val="es-ES"/>
        </w:rPr>
      </w:pPr>
    </w:p>
    <w:tbl>
      <w:tblPr>
        <w:tblStyle w:val="TablaMicrosoftServicios1"/>
        <w:tblW w:w="0" w:type="auto"/>
        <w:tblInd w:w="720" w:type="dxa"/>
        <w:tblLook w:val="04A0" w:firstRow="1" w:lastRow="0" w:firstColumn="1" w:lastColumn="0" w:noHBand="0" w:noVBand="1"/>
      </w:tblPr>
      <w:tblGrid>
        <w:gridCol w:w="547"/>
        <w:gridCol w:w="3949"/>
        <w:gridCol w:w="1355"/>
        <w:gridCol w:w="1516"/>
        <w:gridCol w:w="1307"/>
      </w:tblGrid>
      <w:tr w:rsidR="00DB1FDB" w:rsidRPr="00DB1FDB" w14:paraId="63A5B1FF" w14:textId="77777777" w:rsidTr="00DB1FDB">
        <w:trPr>
          <w:tblHeader/>
        </w:trPr>
        <w:tc>
          <w:tcPr>
            <w:tcW w:w="547" w:type="dxa"/>
            <w:shd w:val="clear" w:color="auto" w:fill="D9D9D9" w:themeFill="background1" w:themeFillShade="D9"/>
            <w:vAlign w:val="center"/>
          </w:tcPr>
          <w:p w14:paraId="626C31A5" w14:textId="77777777" w:rsidR="00DB1FDB" w:rsidRPr="00DB1FDB" w:rsidRDefault="00DB1FDB" w:rsidP="00DB1FDB">
            <w:pPr>
              <w:contextualSpacing/>
              <w:jc w:val="center"/>
              <w:rPr>
                <w:rFonts w:ascii="Tahoma" w:hAnsi="Tahoma" w:cs="Tahoma"/>
                <w:b/>
                <w:sz w:val="18"/>
                <w:szCs w:val="18"/>
                <w:lang w:val="es-ES"/>
              </w:rPr>
            </w:pPr>
            <w:r w:rsidRPr="00DB1FDB">
              <w:rPr>
                <w:rFonts w:ascii="Tahoma" w:hAnsi="Tahoma" w:cs="Tahoma"/>
                <w:b/>
                <w:sz w:val="18"/>
                <w:szCs w:val="18"/>
                <w:lang w:val="es-ES"/>
              </w:rPr>
              <w:t>No.</w:t>
            </w:r>
          </w:p>
        </w:tc>
        <w:tc>
          <w:tcPr>
            <w:tcW w:w="3949" w:type="dxa"/>
            <w:shd w:val="clear" w:color="auto" w:fill="D9D9D9" w:themeFill="background1" w:themeFillShade="D9"/>
            <w:vAlign w:val="center"/>
          </w:tcPr>
          <w:p w14:paraId="6BB963DA" w14:textId="77777777" w:rsidR="00DB1FDB" w:rsidRPr="00DB1FDB" w:rsidRDefault="00DB1FDB" w:rsidP="00DB1FDB">
            <w:pPr>
              <w:contextualSpacing/>
              <w:jc w:val="center"/>
              <w:rPr>
                <w:rFonts w:ascii="Tahoma" w:hAnsi="Tahoma" w:cs="Tahoma"/>
                <w:b/>
                <w:sz w:val="18"/>
                <w:szCs w:val="18"/>
                <w:lang w:val="es-ES"/>
              </w:rPr>
            </w:pPr>
            <w:r w:rsidRPr="00DB1FDB">
              <w:rPr>
                <w:rFonts w:ascii="Tahoma" w:hAnsi="Tahoma" w:cs="Tahoma"/>
                <w:b/>
                <w:sz w:val="18"/>
                <w:szCs w:val="18"/>
                <w:lang w:val="es-ES"/>
              </w:rPr>
              <w:t>Documento</w:t>
            </w:r>
          </w:p>
        </w:tc>
        <w:tc>
          <w:tcPr>
            <w:tcW w:w="1355" w:type="dxa"/>
            <w:shd w:val="clear" w:color="auto" w:fill="D9D9D9" w:themeFill="background1" w:themeFillShade="D9"/>
            <w:vAlign w:val="center"/>
          </w:tcPr>
          <w:p w14:paraId="42388507" w14:textId="77777777" w:rsidR="00DB1FDB" w:rsidRPr="00DB1FDB" w:rsidRDefault="00DB1FDB" w:rsidP="00DB1FDB">
            <w:pPr>
              <w:contextualSpacing/>
              <w:jc w:val="center"/>
              <w:rPr>
                <w:rFonts w:ascii="Tahoma" w:hAnsi="Tahoma" w:cs="Tahoma"/>
                <w:b/>
                <w:sz w:val="18"/>
                <w:szCs w:val="18"/>
                <w:lang w:val="es-ES"/>
              </w:rPr>
            </w:pPr>
            <w:r w:rsidRPr="00DB1FDB">
              <w:rPr>
                <w:rFonts w:ascii="Tahoma" w:hAnsi="Tahoma" w:cs="Tahoma"/>
                <w:b/>
                <w:sz w:val="18"/>
                <w:szCs w:val="18"/>
                <w:lang w:val="es-ES"/>
              </w:rPr>
              <w:t>Original para Cotejo</w:t>
            </w:r>
          </w:p>
        </w:tc>
        <w:tc>
          <w:tcPr>
            <w:tcW w:w="1516" w:type="dxa"/>
            <w:shd w:val="clear" w:color="auto" w:fill="D9D9D9" w:themeFill="background1" w:themeFillShade="D9"/>
            <w:vAlign w:val="center"/>
          </w:tcPr>
          <w:p w14:paraId="0D542780" w14:textId="77777777" w:rsidR="00DB1FDB" w:rsidRPr="00DB1FDB" w:rsidRDefault="00DB1FDB" w:rsidP="00DB1FDB">
            <w:pPr>
              <w:jc w:val="center"/>
              <w:rPr>
                <w:rFonts w:ascii="Tahoma" w:hAnsi="Tahoma" w:cs="Tahoma"/>
                <w:b/>
                <w:sz w:val="18"/>
                <w:szCs w:val="18"/>
                <w:lang w:val="es-ES"/>
              </w:rPr>
            </w:pPr>
            <w:r w:rsidRPr="00DB1FDB">
              <w:rPr>
                <w:rFonts w:ascii="Tahoma" w:hAnsi="Tahoma" w:cs="Tahoma"/>
                <w:b/>
                <w:sz w:val="18"/>
                <w:szCs w:val="18"/>
                <w:lang w:val="es-ES"/>
              </w:rPr>
              <w:t>Original para Expediente</w:t>
            </w:r>
          </w:p>
        </w:tc>
        <w:tc>
          <w:tcPr>
            <w:tcW w:w="1307" w:type="dxa"/>
            <w:shd w:val="clear" w:color="auto" w:fill="D9D9D9" w:themeFill="background1" w:themeFillShade="D9"/>
            <w:vAlign w:val="center"/>
          </w:tcPr>
          <w:p w14:paraId="707C17B0" w14:textId="77777777" w:rsidR="00DB1FDB" w:rsidRPr="00DB1FDB" w:rsidRDefault="00DB1FDB" w:rsidP="00DB1FDB">
            <w:pPr>
              <w:contextualSpacing/>
              <w:jc w:val="center"/>
              <w:rPr>
                <w:rFonts w:ascii="Tahoma" w:hAnsi="Tahoma" w:cs="Tahoma"/>
                <w:b/>
                <w:sz w:val="18"/>
                <w:szCs w:val="18"/>
                <w:lang w:val="es-ES"/>
              </w:rPr>
            </w:pPr>
            <w:r w:rsidRPr="00DB1FDB">
              <w:rPr>
                <w:rFonts w:ascii="Tahoma" w:hAnsi="Tahoma" w:cs="Tahoma"/>
                <w:b/>
                <w:sz w:val="18"/>
                <w:szCs w:val="18"/>
                <w:lang w:val="es-ES"/>
              </w:rPr>
              <w:t>Copia para Expediente</w:t>
            </w:r>
          </w:p>
        </w:tc>
      </w:tr>
      <w:tr w:rsidR="00DB1FDB" w:rsidRPr="00DB1FDB" w14:paraId="19463ED4" w14:textId="77777777" w:rsidTr="00DB1FDB">
        <w:tc>
          <w:tcPr>
            <w:tcW w:w="547" w:type="dxa"/>
          </w:tcPr>
          <w:p w14:paraId="66AA759A" w14:textId="77777777" w:rsidR="00DB1FDB" w:rsidRPr="00DB1FDB" w:rsidRDefault="00DB1FDB" w:rsidP="00DB1FDB">
            <w:pPr>
              <w:numPr>
                <w:ilvl w:val="0"/>
                <w:numId w:val="13"/>
              </w:numPr>
              <w:contextualSpacing/>
              <w:jc w:val="both"/>
              <w:rPr>
                <w:rFonts w:ascii="Tahoma" w:hAnsi="Tahoma" w:cs="Tahoma"/>
                <w:sz w:val="18"/>
                <w:szCs w:val="18"/>
                <w:lang w:val="es-ES"/>
              </w:rPr>
            </w:pPr>
          </w:p>
        </w:tc>
        <w:tc>
          <w:tcPr>
            <w:tcW w:w="3949" w:type="dxa"/>
          </w:tcPr>
          <w:p w14:paraId="346E795A" w14:textId="77777777" w:rsidR="00DB1FDB" w:rsidRPr="00DB1FDB" w:rsidRDefault="00DB1FDB" w:rsidP="00DB1FDB">
            <w:pPr>
              <w:contextualSpacing/>
              <w:jc w:val="both"/>
              <w:rPr>
                <w:rFonts w:ascii="Tahoma" w:hAnsi="Tahoma" w:cs="Tahoma"/>
                <w:sz w:val="18"/>
                <w:szCs w:val="18"/>
              </w:rPr>
            </w:pPr>
            <w:r w:rsidRPr="00DB1FDB">
              <w:rPr>
                <w:rFonts w:ascii="Tahoma" w:hAnsi="Tahoma" w:cs="Tahoma"/>
                <w:iCs/>
                <w:sz w:val="18"/>
                <w:szCs w:val="18"/>
                <w:lang w:val="es-ES"/>
              </w:rPr>
              <w:t xml:space="preserve">Copia y Original para cotejo del acta constitutiva del </w:t>
            </w:r>
            <w:r w:rsidRPr="00DB1FDB">
              <w:rPr>
                <w:rFonts w:ascii="Tahoma" w:hAnsi="Tahoma" w:cs="Tahoma"/>
                <w:b/>
                <w:iCs/>
                <w:sz w:val="18"/>
                <w:szCs w:val="18"/>
                <w:lang w:val="es-ES"/>
              </w:rPr>
              <w:t>LICITANTE</w:t>
            </w:r>
            <w:r w:rsidRPr="00DB1FDB">
              <w:rPr>
                <w:rFonts w:ascii="Tahoma" w:hAnsi="Tahoma" w:cs="Tahoma"/>
                <w:iCs/>
                <w:sz w:val="18"/>
                <w:szCs w:val="18"/>
                <w:lang w:val="es-ES"/>
              </w:rPr>
              <w:t>.</w:t>
            </w:r>
          </w:p>
        </w:tc>
        <w:tc>
          <w:tcPr>
            <w:tcW w:w="1355" w:type="dxa"/>
            <w:vAlign w:val="center"/>
          </w:tcPr>
          <w:p w14:paraId="0D323476" w14:textId="77777777" w:rsidR="00DB1FDB" w:rsidRPr="00DB1FDB" w:rsidRDefault="00DB1FDB" w:rsidP="00DB1FDB">
            <w:pPr>
              <w:contextualSpacing/>
              <w:jc w:val="center"/>
              <w:rPr>
                <w:rFonts w:ascii="Tahoma" w:hAnsi="Tahoma" w:cs="Tahoma"/>
                <w:sz w:val="18"/>
                <w:szCs w:val="18"/>
                <w:lang w:val="es-ES"/>
              </w:rPr>
            </w:pPr>
            <w:r w:rsidRPr="00DB1FDB">
              <w:rPr>
                <w:rFonts w:ascii="Tahoma" w:hAnsi="Tahoma" w:cs="Tahoma"/>
                <w:sz w:val="18"/>
                <w:szCs w:val="18"/>
                <w:lang w:val="es-ES"/>
              </w:rPr>
              <w:t>X</w:t>
            </w:r>
          </w:p>
        </w:tc>
        <w:tc>
          <w:tcPr>
            <w:tcW w:w="1516" w:type="dxa"/>
            <w:vAlign w:val="center"/>
          </w:tcPr>
          <w:p w14:paraId="5A134046" w14:textId="77777777" w:rsidR="00DB1FDB" w:rsidRPr="00DB1FDB" w:rsidRDefault="00DB1FDB" w:rsidP="00DB1FDB">
            <w:pPr>
              <w:contextualSpacing/>
              <w:jc w:val="center"/>
              <w:rPr>
                <w:rFonts w:ascii="Tahoma" w:hAnsi="Tahoma" w:cs="Tahoma"/>
                <w:sz w:val="18"/>
                <w:szCs w:val="18"/>
                <w:lang w:val="es-ES"/>
              </w:rPr>
            </w:pPr>
          </w:p>
        </w:tc>
        <w:tc>
          <w:tcPr>
            <w:tcW w:w="1307" w:type="dxa"/>
            <w:vAlign w:val="center"/>
          </w:tcPr>
          <w:p w14:paraId="2F959A1E" w14:textId="77777777" w:rsidR="00DB1FDB" w:rsidRPr="00DB1FDB" w:rsidRDefault="00DB1FDB" w:rsidP="00DB1FDB">
            <w:pPr>
              <w:contextualSpacing/>
              <w:jc w:val="center"/>
              <w:rPr>
                <w:rFonts w:ascii="Tahoma" w:hAnsi="Tahoma" w:cs="Tahoma"/>
                <w:sz w:val="18"/>
                <w:szCs w:val="18"/>
                <w:lang w:val="es-ES"/>
              </w:rPr>
            </w:pPr>
            <w:r w:rsidRPr="00DB1FDB">
              <w:rPr>
                <w:rFonts w:ascii="Tahoma" w:hAnsi="Tahoma" w:cs="Tahoma"/>
                <w:sz w:val="18"/>
                <w:szCs w:val="18"/>
                <w:lang w:val="es-ES"/>
              </w:rPr>
              <w:t>X</w:t>
            </w:r>
          </w:p>
        </w:tc>
      </w:tr>
      <w:tr w:rsidR="00DB1FDB" w:rsidRPr="00DB1FDB" w14:paraId="3EB78C25" w14:textId="77777777" w:rsidTr="00DB1FDB">
        <w:tc>
          <w:tcPr>
            <w:tcW w:w="547" w:type="dxa"/>
          </w:tcPr>
          <w:p w14:paraId="36E4FAE5" w14:textId="77777777" w:rsidR="00DB1FDB" w:rsidRPr="00DB1FDB" w:rsidRDefault="00DB1FDB" w:rsidP="00DB1FDB">
            <w:pPr>
              <w:numPr>
                <w:ilvl w:val="0"/>
                <w:numId w:val="13"/>
              </w:numPr>
              <w:contextualSpacing/>
              <w:jc w:val="both"/>
              <w:rPr>
                <w:rFonts w:ascii="Tahoma" w:hAnsi="Tahoma" w:cs="Tahoma"/>
                <w:sz w:val="18"/>
                <w:szCs w:val="18"/>
                <w:lang w:val="es-ES"/>
              </w:rPr>
            </w:pPr>
          </w:p>
        </w:tc>
        <w:tc>
          <w:tcPr>
            <w:tcW w:w="3949" w:type="dxa"/>
          </w:tcPr>
          <w:p w14:paraId="0979FFA8" w14:textId="77777777" w:rsidR="00DB1FDB" w:rsidRPr="00DB1FDB" w:rsidRDefault="00DB1FDB" w:rsidP="00DB1FDB">
            <w:pPr>
              <w:contextualSpacing/>
              <w:jc w:val="both"/>
              <w:rPr>
                <w:rFonts w:ascii="Tahoma" w:hAnsi="Tahoma" w:cs="Tahoma"/>
                <w:iCs/>
                <w:sz w:val="18"/>
                <w:szCs w:val="18"/>
                <w:lang w:val="es-ES"/>
              </w:rPr>
            </w:pPr>
            <w:r w:rsidRPr="00DB1FDB">
              <w:rPr>
                <w:rFonts w:ascii="Tahoma" w:hAnsi="Tahoma" w:cs="Tahoma"/>
                <w:iCs/>
                <w:sz w:val="18"/>
                <w:szCs w:val="18"/>
                <w:lang w:val="es-ES"/>
              </w:rPr>
              <w:t>Modificación al Acta Constitutiva (en caso de haberla).</w:t>
            </w:r>
          </w:p>
        </w:tc>
        <w:tc>
          <w:tcPr>
            <w:tcW w:w="1355" w:type="dxa"/>
            <w:vAlign w:val="center"/>
          </w:tcPr>
          <w:p w14:paraId="2851890E" w14:textId="77777777" w:rsidR="00DB1FDB" w:rsidRPr="00DB1FDB" w:rsidRDefault="00DB1FDB" w:rsidP="00DB1FDB">
            <w:pPr>
              <w:contextualSpacing/>
              <w:jc w:val="center"/>
              <w:rPr>
                <w:rFonts w:ascii="Tahoma" w:hAnsi="Tahoma" w:cs="Tahoma"/>
                <w:sz w:val="18"/>
                <w:szCs w:val="18"/>
                <w:lang w:val="es-ES"/>
              </w:rPr>
            </w:pPr>
            <w:r w:rsidRPr="00DB1FDB">
              <w:rPr>
                <w:rFonts w:ascii="Tahoma" w:hAnsi="Tahoma" w:cs="Tahoma"/>
                <w:sz w:val="18"/>
                <w:szCs w:val="18"/>
                <w:lang w:val="es-ES"/>
              </w:rPr>
              <w:t>X</w:t>
            </w:r>
          </w:p>
        </w:tc>
        <w:tc>
          <w:tcPr>
            <w:tcW w:w="1516" w:type="dxa"/>
            <w:vAlign w:val="center"/>
          </w:tcPr>
          <w:p w14:paraId="5B039A54" w14:textId="77777777" w:rsidR="00DB1FDB" w:rsidRPr="00DB1FDB" w:rsidRDefault="00DB1FDB" w:rsidP="00DB1FDB">
            <w:pPr>
              <w:contextualSpacing/>
              <w:jc w:val="center"/>
              <w:rPr>
                <w:rFonts w:ascii="Tahoma" w:hAnsi="Tahoma" w:cs="Tahoma"/>
                <w:sz w:val="18"/>
                <w:szCs w:val="18"/>
                <w:lang w:val="es-ES"/>
              </w:rPr>
            </w:pPr>
          </w:p>
        </w:tc>
        <w:tc>
          <w:tcPr>
            <w:tcW w:w="1307" w:type="dxa"/>
            <w:vAlign w:val="center"/>
          </w:tcPr>
          <w:p w14:paraId="344463DB" w14:textId="77777777" w:rsidR="00DB1FDB" w:rsidRPr="00DB1FDB" w:rsidRDefault="00DB1FDB" w:rsidP="00DB1FDB">
            <w:pPr>
              <w:contextualSpacing/>
              <w:jc w:val="center"/>
              <w:rPr>
                <w:rFonts w:ascii="Tahoma" w:hAnsi="Tahoma" w:cs="Tahoma"/>
                <w:sz w:val="18"/>
                <w:szCs w:val="18"/>
                <w:lang w:val="es-ES"/>
              </w:rPr>
            </w:pPr>
            <w:r w:rsidRPr="00DB1FDB">
              <w:rPr>
                <w:rFonts w:ascii="Tahoma" w:hAnsi="Tahoma" w:cs="Tahoma"/>
                <w:sz w:val="18"/>
                <w:szCs w:val="18"/>
                <w:lang w:val="es-ES"/>
              </w:rPr>
              <w:t>X</w:t>
            </w:r>
          </w:p>
        </w:tc>
      </w:tr>
      <w:tr w:rsidR="00DB1FDB" w:rsidRPr="00DB1FDB" w14:paraId="5B9FD655" w14:textId="77777777" w:rsidTr="00DB1FDB">
        <w:tc>
          <w:tcPr>
            <w:tcW w:w="547" w:type="dxa"/>
          </w:tcPr>
          <w:p w14:paraId="22883B23" w14:textId="77777777" w:rsidR="00DB1FDB" w:rsidRPr="00DB1FDB" w:rsidRDefault="00DB1FDB" w:rsidP="00DB1FDB">
            <w:pPr>
              <w:numPr>
                <w:ilvl w:val="0"/>
                <w:numId w:val="13"/>
              </w:numPr>
              <w:contextualSpacing/>
              <w:jc w:val="both"/>
              <w:rPr>
                <w:rFonts w:ascii="Tahoma" w:hAnsi="Tahoma" w:cs="Tahoma"/>
                <w:sz w:val="18"/>
                <w:szCs w:val="18"/>
                <w:lang w:val="es-ES"/>
              </w:rPr>
            </w:pPr>
          </w:p>
        </w:tc>
        <w:tc>
          <w:tcPr>
            <w:tcW w:w="3949" w:type="dxa"/>
          </w:tcPr>
          <w:p w14:paraId="5F51836E" w14:textId="77777777" w:rsidR="00DB1FDB" w:rsidRPr="00DB1FDB" w:rsidRDefault="00DB1FDB" w:rsidP="00DB1FDB">
            <w:pPr>
              <w:contextualSpacing/>
              <w:jc w:val="both"/>
              <w:rPr>
                <w:rFonts w:ascii="Tahoma" w:hAnsi="Tahoma" w:cs="Tahoma"/>
                <w:iCs/>
                <w:sz w:val="18"/>
                <w:szCs w:val="18"/>
                <w:lang w:val="es-ES"/>
              </w:rPr>
            </w:pPr>
            <w:r w:rsidRPr="00DB1FDB">
              <w:rPr>
                <w:rFonts w:ascii="Tahoma" w:hAnsi="Tahoma" w:cs="Tahoma"/>
                <w:iCs/>
                <w:sz w:val="18"/>
                <w:szCs w:val="18"/>
                <w:lang w:val="es-ES"/>
              </w:rPr>
              <w:t>Registro Federal de Contribuyentes.</w:t>
            </w:r>
          </w:p>
        </w:tc>
        <w:tc>
          <w:tcPr>
            <w:tcW w:w="1355" w:type="dxa"/>
            <w:vAlign w:val="center"/>
          </w:tcPr>
          <w:p w14:paraId="552C0B5F" w14:textId="77777777" w:rsidR="00DB1FDB" w:rsidRPr="00DB1FDB" w:rsidRDefault="00DB1FDB" w:rsidP="00DB1FDB">
            <w:pPr>
              <w:contextualSpacing/>
              <w:jc w:val="center"/>
              <w:rPr>
                <w:rFonts w:ascii="Tahoma" w:hAnsi="Tahoma" w:cs="Tahoma"/>
                <w:sz w:val="18"/>
                <w:szCs w:val="18"/>
                <w:lang w:val="es-ES"/>
              </w:rPr>
            </w:pPr>
            <w:r w:rsidRPr="00DB1FDB">
              <w:rPr>
                <w:rFonts w:ascii="Tahoma" w:hAnsi="Tahoma" w:cs="Tahoma"/>
                <w:sz w:val="18"/>
                <w:szCs w:val="18"/>
                <w:lang w:val="es-ES"/>
              </w:rPr>
              <w:t>X</w:t>
            </w:r>
          </w:p>
        </w:tc>
        <w:tc>
          <w:tcPr>
            <w:tcW w:w="1516" w:type="dxa"/>
            <w:vAlign w:val="center"/>
          </w:tcPr>
          <w:p w14:paraId="15BD1162" w14:textId="77777777" w:rsidR="00DB1FDB" w:rsidRPr="00DB1FDB" w:rsidRDefault="00DB1FDB" w:rsidP="00DB1FDB">
            <w:pPr>
              <w:contextualSpacing/>
              <w:jc w:val="center"/>
              <w:rPr>
                <w:rFonts w:ascii="Tahoma" w:hAnsi="Tahoma" w:cs="Tahoma"/>
                <w:sz w:val="18"/>
                <w:szCs w:val="18"/>
                <w:lang w:val="es-ES"/>
              </w:rPr>
            </w:pPr>
          </w:p>
        </w:tc>
        <w:tc>
          <w:tcPr>
            <w:tcW w:w="1307" w:type="dxa"/>
            <w:vAlign w:val="center"/>
          </w:tcPr>
          <w:p w14:paraId="11509639" w14:textId="77777777" w:rsidR="00DB1FDB" w:rsidRPr="00DB1FDB" w:rsidRDefault="00DB1FDB" w:rsidP="00DB1FDB">
            <w:pPr>
              <w:contextualSpacing/>
              <w:jc w:val="center"/>
              <w:rPr>
                <w:rFonts w:ascii="Tahoma" w:hAnsi="Tahoma" w:cs="Tahoma"/>
                <w:sz w:val="18"/>
                <w:szCs w:val="18"/>
                <w:lang w:val="es-ES"/>
              </w:rPr>
            </w:pPr>
            <w:r w:rsidRPr="00DB1FDB">
              <w:rPr>
                <w:rFonts w:ascii="Tahoma" w:hAnsi="Tahoma" w:cs="Tahoma"/>
                <w:sz w:val="18"/>
                <w:szCs w:val="18"/>
                <w:lang w:val="es-ES"/>
              </w:rPr>
              <w:t>X</w:t>
            </w:r>
          </w:p>
        </w:tc>
      </w:tr>
      <w:tr w:rsidR="00DB1FDB" w:rsidRPr="00DB1FDB" w14:paraId="6B078EBD" w14:textId="77777777" w:rsidTr="00DB1FDB">
        <w:tc>
          <w:tcPr>
            <w:tcW w:w="547" w:type="dxa"/>
          </w:tcPr>
          <w:p w14:paraId="1DEE5B9D" w14:textId="77777777" w:rsidR="00DB1FDB" w:rsidRPr="00DB1FDB" w:rsidRDefault="00DB1FDB" w:rsidP="00DB1FDB">
            <w:pPr>
              <w:numPr>
                <w:ilvl w:val="0"/>
                <w:numId w:val="13"/>
              </w:numPr>
              <w:contextualSpacing/>
              <w:jc w:val="both"/>
              <w:rPr>
                <w:rFonts w:ascii="Tahoma" w:hAnsi="Tahoma" w:cs="Tahoma"/>
                <w:sz w:val="18"/>
                <w:szCs w:val="18"/>
                <w:lang w:val="es-ES"/>
              </w:rPr>
            </w:pPr>
          </w:p>
        </w:tc>
        <w:tc>
          <w:tcPr>
            <w:tcW w:w="3949" w:type="dxa"/>
          </w:tcPr>
          <w:p w14:paraId="5C3D5C9E" w14:textId="77777777" w:rsidR="00DB1FDB" w:rsidRPr="00DB1FDB" w:rsidRDefault="00DB1FDB" w:rsidP="00DB1FDB">
            <w:pPr>
              <w:contextualSpacing/>
              <w:jc w:val="both"/>
              <w:rPr>
                <w:rFonts w:ascii="Tahoma" w:hAnsi="Tahoma" w:cs="Tahoma"/>
                <w:iCs/>
                <w:sz w:val="18"/>
                <w:szCs w:val="18"/>
                <w:lang w:val="es-ES"/>
              </w:rPr>
            </w:pPr>
            <w:r w:rsidRPr="00DB1FDB">
              <w:rPr>
                <w:rFonts w:ascii="Tahoma" w:hAnsi="Tahoma" w:cs="Tahoma"/>
                <w:iCs/>
                <w:sz w:val="18"/>
                <w:szCs w:val="18"/>
              </w:rPr>
              <w:t xml:space="preserve">Comprobante de domicilio </w:t>
            </w:r>
            <w:r w:rsidRPr="00DB1FDB">
              <w:rPr>
                <w:rFonts w:ascii="Tahoma" w:hAnsi="Tahoma" w:cs="Tahoma"/>
                <w:iCs/>
                <w:sz w:val="18"/>
                <w:szCs w:val="18"/>
                <w:lang w:val="es-ES"/>
              </w:rPr>
              <w:t>(de compañía telefónica)</w:t>
            </w:r>
            <w:r w:rsidRPr="00DB1FDB">
              <w:rPr>
                <w:rFonts w:ascii="Tahoma" w:hAnsi="Tahoma" w:cs="Tahoma"/>
                <w:iCs/>
                <w:sz w:val="18"/>
                <w:szCs w:val="18"/>
              </w:rPr>
              <w:t xml:space="preserve"> del </w:t>
            </w:r>
            <w:r w:rsidRPr="00DB1FDB">
              <w:rPr>
                <w:rFonts w:ascii="Tahoma" w:hAnsi="Tahoma" w:cs="Tahoma"/>
                <w:b/>
                <w:iCs/>
                <w:sz w:val="18"/>
                <w:szCs w:val="18"/>
              </w:rPr>
              <w:t>LICITANTE</w:t>
            </w:r>
            <w:r w:rsidRPr="00DB1FDB">
              <w:rPr>
                <w:rFonts w:ascii="Tahoma" w:hAnsi="Tahoma" w:cs="Tahoma"/>
                <w:iCs/>
                <w:sz w:val="18"/>
                <w:szCs w:val="18"/>
              </w:rPr>
              <w:t xml:space="preserve"> con una antigüedad no mayor a 3 (tres) meses de expedición.</w:t>
            </w:r>
          </w:p>
        </w:tc>
        <w:tc>
          <w:tcPr>
            <w:tcW w:w="1355" w:type="dxa"/>
            <w:vAlign w:val="center"/>
          </w:tcPr>
          <w:p w14:paraId="3916F749" w14:textId="77777777" w:rsidR="00DB1FDB" w:rsidRPr="00DB1FDB" w:rsidRDefault="00DB1FDB" w:rsidP="00DB1FDB">
            <w:pPr>
              <w:contextualSpacing/>
              <w:jc w:val="center"/>
              <w:rPr>
                <w:rFonts w:ascii="Tahoma" w:hAnsi="Tahoma" w:cs="Tahoma"/>
                <w:sz w:val="18"/>
                <w:szCs w:val="18"/>
                <w:lang w:val="es-ES"/>
              </w:rPr>
            </w:pPr>
            <w:r w:rsidRPr="00DB1FDB">
              <w:rPr>
                <w:rFonts w:ascii="Tahoma" w:hAnsi="Tahoma" w:cs="Tahoma"/>
                <w:sz w:val="18"/>
                <w:szCs w:val="18"/>
                <w:lang w:val="es-ES"/>
              </w:rPr>
              <w:t>X</w:t>
            </w:r>
          </w:p>
        </w:tc>
        <w:tc>
          <w:tcPr>
            <w:tcW w:w="1516" w:type="dxa"/>
            <w:vAlign w:val="center"/>
          </w:tcPr>
          <w:p w14:paraId="411975D9" w14:textId="77777777" w:rsidR="00DB1FDB" w:rsidRPr="00DB1FDB" w:rsidRDefault="00DB1FDB" w:rsidP="00DB1FDB">
            <w:pPr>
              <w:contextualSpacing/>
              <w:jc w:val="center"/>
              <w:rPr>
                <w:rFonts w:ascii="Tahoma" w:hAnsi="Tahoma" w:cs="Tahoma"/>
                <w:sz w:val="18"/>
                <w:szCs w:val="18"/>
                <w:lang w:val="es-ES"/>
              </w:rPr>
            </w:pPr>
          </w:p>
        </w:tc>
        <w:tc>
          <w:tcPr>
            <w:tcW w:w="1307" w:type="dxa"/>
            <w:vAlign w:val="center"/>
          </w:tcPr>
          <w:p w14:paraId="08CAE6DE" w14:textId="77777777" w:rsidR="00DB1FDB" w:rsidRPr="00DB1FDB" w:rsidRDefault="00DB1FDB" w:rsidP="00DB1FDB">
            <w:pPr>
              <w:contextualSpacing/>
              <w:jc w:val="center"/>
              <w:rPr>
                <w:rFonts w:ascii="Tahoma" w:hAnsi="Tahoma" w:cs="Tahoma"/>
                <w:sz w:val="18"/>
                <w:szCs w:val="18"/>
                <w:lang w:val="es-ES"/>
              </w:rPr>
            </w:pPr>
            <w:r w:rsidRPr="00DB1FDB">
              <w:rPr>
                <w:rFonts w:ascii="Tahoma" w:hAnsi="Tahoma" w:cs="Tahoma"/>
                <w:sz w:val="18"/>
                <w:szCs w:val="18"/>
                <w:lang w:val="es-ES"/>
              </w:rPr>
              <w:t>X</w:t>
            </w:r>
          </w:p>
        </w:tc>
      </w:tr>
      <w:tr w:rsidR="00DB1FDB" w:rsidRPr="00DB1FDB" w14:paraId="3C1C4A81" w14:textId="77777777" w:rsidTr="00DB1FDB">
        <w:tc>
          <w:tcPr>
            <w:tcW w:w="547" w:type="dxa"/>
          </w:tcPr>
          <w:p w14:paraId="1BFBDC6D" w14:textId="77777777" w:rsidR="00DB1FDB" w:rsidRPr="00DB1FDB" w:rsidRDefault="00DB1FDB" w:rsidP="00DB1FDB">
            <w:pPr>
              <w:numPr>
                <w:ilvl w:val="0"/>
                <w:numId w:val="13"/>
              </w:numPr>
              <w:contextualSpacing/>
              <w:jc w:val="both"/>
              <w:rPr>
                <w:rFonts w:ascii="Tahoma" w:hAnsi="Tahoma" w:cs="Tahoma"/>
                <w:sz w:val="18"/>
                <w:szCs w:val="18"/>
                <w:lang w:val="es-ES"/>
              </w:rPr>
            </w:pPr>
          </w:p>
        </w:tc>
        <w:tc>
          <w:tcPr>
            <w:tcW w:w="3949" w:type="dxa"/>
          </w:tcPr>
          <w:p w14:paraId="28440D80" w14:textId="77777777" w:rsidR="00DB1FDB" w:rsidRPr="00DB1FDB" w:rsidRDefault="00DB1FDB" w:rsidP="00DB1FDB">
            <w:pPr>
              <w:contextualSpacing/>
              <w:jc w:val="both"/>
              <w:rPr>
                <w:rFonts w:ascii="Tahoma" w:hAnsi="Tahoma" w:cs="Tahoma"/>
                <w:iCs/>
                <w:sz w:val="18"/>
                <w:szCs w:val="18"/>
                <w:lang w:val="es-ES"/>
              </w:rPr>
            </w:pPr>
            <w:r w:rsidRPr="00DB1FDB">
              <w:rPr>
                <w:rFonts w:ascii="Tahoma" w:hAnsi="Tahoma" w:cs="Tahoma"/>
                <w:iCs/>
                <w:sz w:val="18"/>
                <w:szCs w:val="18"/>
                <w:lang w:val="es-ES"/>
              </w:rPr>
              <w:t xml:space="preserve">Poder o Escritura Pública donde consten las atribuciones del Representante Legal para suscribir el </w:t>
            </w:r>
            <w:r w:rsidRPr="00DB1FDB">
              <w:rPr>
                <w:rFonts w:ascii="Tahoma" w:hAnsi="Tahoma" w:cs="Tahoma"/>
                <w:b/>
                <w:iCs/>
                <w:sz w:val="18"/>
                <w:szCs w:val="18"/>
                <w:lang w:val="es-ES"/>
              </w:rPr>
              <w:t>CONTRATO</w:t>
            </w:r>
            <w:r w:rsidRPr="00DB1FDB">
              <w:rPr>
                <w:rFonts w:ascii="Tahoma" w:hAnsi="Tahoma" w:cs="Tahoma"/>
                <w:iCs/>
                <w:sz w:val="18"/>
                <w:szCs w:val="18"/>
                <w:lang w:val="es-ES"/>
              </w:rPr>
              <w:t>.</w:t>
            </w:r>
          </w:p>
        </w:tc>
        <w:tc>
          <w:tcPr>
            <w:tcW w:w="1355" w:type="dxa"/>
            <w:vAlign w:val="center"/>
          </w:tcPr>
          <w:p w14:paraId="55C6C16A" w14:textId="77777777" w:rsidR="00DB1FDB" w:rsidRPr="00DB1FDB" w:rsidRDefault="00DB1FDB" w:rsidP="00DB1FDB">
            <w:pPr>
              <w:contextualSpacing/>
              <w:jc w:val="center"/>
              <w:rPr>
                <w:rFonts w:ascii="Tahoma" w:hAnsi="Tahoma" w:cs="Tahoma"/>
                <w:sz w:val="18"/>
                <w:szCs w:val="18"/>
                <w:lang w:val="es-ES"/>
              </w:rPr>
            </w:pPr>
            <w:r w:rsidRPr="00DB1FDB">
              <w:rPr>
                <w:rFonts w:ascii="Tahoma" w:hAnsi="Tahoma" w:cs="Tahoma"/>
                <w:sz w:val="18"/>
                <w:szCs w:val="18"/>
                <w:lang w:val="es-ES"/>
              </w:rPr>
              <w:t>X</w:t>
            </w:r>
          </w:p>
        </w:tc>
        <w:tc>
          <w:tcPr>
            <w:tcW w:w="1516" w:type="dxa"/>
            <w:vAlign w:val="center"/>
          </w:tcPr>
          <w:p w14:paraId="44F6D826" w14:textId="77777777" w:rsidR="00DB1FDB" w:rsidRPr="00DB1FDB" w:rsidRDefault="00DB1FDB" w:rsidP="00DB1FDB">
            <w:pPr>
              <w:contextualSpacing/>
              <w:jc w:val="center"/>
              <w:rPr>
                <w:rFonts w:ascii="Tahoma" w:hAnsi="Tahoma" w:cs="Tahoma"/>
                <w:sz w:val="18"/>
                <w:szCs w:val="18"/>
                <w:lang w:val="es-ES"/>
              </w:rPr>
            </w:pPr>
          </w:p>
        </w:tc>
        <w:tc>
          <w:tcPr>
            <w:tcW w:w="1307" w:type="dxa"/>
            <w:vAlign w:val="center"/>
          </w:tcPr>
          <w:p w14:paraId="4CCEFF13" w14:textId="77777777" w:rsidR="00DB1FDB" w:rsidRPr="00DB1FDB" w:rsidRDefault="00DB1FDB" w:rsidP="00DB1FDB">
            <w:pPr>
              <w:contextualSpacing/>
              <w:jc w:val="center"/>
              <w:rPr>
                <w:rFonts w:ascii="Tahoma" w:hAnsi="Tahoma" w:cs="Tahoma"/>
                <w:sz w:val="18"/>
                <w:szCs w:val="18"/>
                <w:lang w:val="es-ES"/>
              </w:rPr>
            </w:pPr>
            <w:r w:rsidRPr="00DB1FDB">
              <w:rPr>
                <w:rFonts w:ascii="Tahoma" w:hAnsi="Tahoma" w:cs="Tahoma"/>
                <w:sz w:val="18"/>
                <w:szCs w:val="18"/>
                <w:lang w:val="es-ES"/>
              </w:rPr>
              <w:t>X</w:t>
            </w:r>
          </w:p>
        </w:tc>
      </w:tr>
      <w:tr w:rsidR="00DB1FDB" w:rsidRPr="00DB1FDB" w14:paraId="65CF30A1" w14:textId="77777777" w:rsidTr="00DB1FDB">
        <w:tc>
          <w:tcPr>
            <w:tcW w:w="547" w:type="dxa"/>
          </w:tcPr>
          <w:p w14:paraId="2462FF19" w14:textId="77777777" w:rsidR="00DB1FDB" w:rsidRPr="00DB1FDB" w:rsidRDefault="00DB1FDB" w:rsidP="00DB1FDB">
            <w:pPr>
              <w:numPr>
                <w:ilvl w:val="0"/>
                <w:numId w:val="13"/>
              </w:numPr>
              <w:contextualSpacing/>
              <w:jc w:val="both"/>
              <w:rPr>
                <w:rFonts w:ascii="Tahoma" w:hAnsi="Tahoma" w:cs="Tahoma"/>
                <w:sz w:val="18"/>
                <w:szCs w:val="18"/>
                <w:lang w:val="es-ES"/>
              </w:rPr>
            </w:pPr>
          </w:p>
        </w:tc>
        <w:tc>
          <w:tcPr>
            <w:tcW w:w="3949" w:type="dxa"/>
          </w:tcPr>
          <w:p w14:paraId="04E11975" w14:textId="77777777" w:rsidR="00DB1FDB" w:rsidRPr="00DB1FDB" w:rsidRDefault="00DB1FDB" w:rsidP="00DB1FDB">
            <w:pPr>
              <w:contextualSpacing/>
              <w:jc w:val="both"/>
              <w:rPr>
                <w:rFonts w:ascii="Tahoma" w:hAnsi="Tahoma" w:cs="Tahoma"/>
                <w:iCs/>
                <w:sz w:val="18"/>
                <w:szCs w:val="18"/>
                <w:lang w:val="es-ES"/>
              </w:rPr>
            </w:pPr>
            <w:r w:rsidRPr="00DB1FDB">
              <w:rPr>
                <w:rFonts w:ascii="Tahoma" w:hAnsi="Tahoma" w:cs="Tahoma"/>
                <w:iCs/>
                <w:sz w:val="18"/>
                <w:szCs w:val="18"/>
                <w:lang w:val="es-ES"/>
              </w:rPr>
              <w:t xml:space="preserve">Identificación Oficial del Representante Legal que firmará el </w:t>
            </w:r>
            <w:r w:rsidRPr="00DB1FDB">
              <w:rPr>
                <w:rFonts w:ascii="Tahoma" w:hAnsi="Tahoma" w:cs="Tahoma"/>
                <w:b/>
                <w:iCs/>
                <w:sz w:val="18"/>
                <w:szCs w:val="18"/>
                <w:lang w:val="es-ES"/>
              </w:rPr>
              <w:t>CONTRATO</w:t>
            </w:r>
            <w:r w:rsidRPr="00DB1FDB">
              <w:rPr>
                <w:rFonts w:ascii="Tahoma" w:hAnsi="Tahoma" w:cs="Tahoma"/>
                <w:iCs/>
                <w:sz w:val="18"/>
                <w:szCs w:val="18"/>
                <w:lang w:val="es-ES"/>
              </w:rPr>
              <w:t>.</w:t>
            </w:r>
          </w:p>
        </w:tc>
        <w:tc>
          <w:tcPr>
            <w:tcW w:w="1355" w:type="dxa"/>
            <w:vAlign w:val="center"/>
          </w:tcPr>
          <w:p w14:paraId="4A9A59E5" w14:textId="77777777" w:rsidR="00DB1FDB" w:rsidRPr="00DB1FDB" w:rsidRDefault="00DB1FDB" w:rsidP="00DB1FDB">
            <w:pPr>
              <w:contextualSpacing/>
              <w:jc w:val="center"/>
              <w:rPr>
                <w:rFonts w:ascii="Tahoma" w:hAnsi="Tahoma" w:cs="Tahoma"/>
                <w:sz w:val="18"/>
                <w:szCs w:val="18"/>
                <w:lang w:val="es-ES"/>
              </w:rPr>
            </w:pPr>
            <w:r w:rsidRPr="00DB1FDB">
              <w:rPr>
                <w:rFonts w:ascii="Tahoma" w:hAnsi="Tahoma" w:cs="Tahoma"/>
                <w:sz w:val="18"/>
                <w:szCs w:val="18"/>
                <w:lang w:val="es-ES"/>
              </w:rPr>
              <w:t>X</w:t>
            </w:r>
          </w:p>
        </w:tc>
        <w:tc>
          <w:tcPr>
            <w:tcW w:w="1516" w:type="dxa"/>
            <w:vAlign w:val="center"/>
          </w:tcPr>
          <w:p w14:paraId="1E778F78" w14:textId="77777777" w:rsidR="00DB1FDB" w:rsidRPr="00DB1FDB" w:rsidRDefault="00DB1FDB" w:rsidP="00DB1FDB">
            <w:pPr>
              <w:contextualSpacing/>
              <w:jc w:val="center"/>
              <w:rPr>
                <w:rFonts w:ascii="Tahoma" w:hAnsi="Tahoma" w:cs="Tahoma"/>
                <w:sz w:val="18"/>
                <w:szCs w:val="18"/>
                <w:lang w:val="es-ES"/>
              </w:rPr>
            </w:pPr>
          </w:p>
        </w:tc>
        <w:tc>
          <w:tcPr>
            <w:tcW w:w="1307" w:type="dxa"/>
            <w:vAlign w:val="center"/>
          </w:tcPr>
          <w:p w14:paraId="6BC7A9EF" w14:textId="77777777" w:rsidR="00DB1FDB" w:rsidRPr="00DB1FDB" w:rsidRDefault="00DB1FDB" w:rsidP="00DB1FDB">
            <w:pPr>
              <w:contextualSpacing/>
              <w:jc w:val="center"/>
              <w:rPr>
                <w:rFonts w:ascii="Tahoma" w:hAnsi="Tahoma" w:cs="Tahoma"/>
                <w:sz w:val="18"/>
                <w:szCs w:val="18"/>
                <w:lang w:val="es-ES"/>
              </w:rPr>
            </w:pPr>
            <w:r w:rsidRPr="00DB1FDB">
              <w:rPr>
                <w:rFonts w:ascii="Tahoma" w:hAnsi="Tahoma" w:cs="Tahoma"/>
                <w:sz w:val="18"/>
                <w:szCs w:val="18"/>
                <w:lang w:val="es-ES"/>
              </w:rPr>
              <w:t>X</w:t>
            </w:r>
          </w:p>
        </w:tc>
      </w:tr>
      <w:tr w:rsidR="00DB1FDB" w:rsidRPr="00DB1FDB" w14:paraId="492836B7" w14:textId="77777777" w:rsidTr="00DB1FDB">
        <w:tc>
          <w:tcPr>
            <w:tcW w:w="547" w:type="dxa"/>
          </w:tcPr>
          <w:p w14:paraId="5889859A" w14:textId="77777777" w:rsidR="00DB1FDB" w:rsidRPr="00DB1FDB" w:rsidRDefault="00DB1FDB" w:rsidP="00DB1FDB">
            <w:pPr>
              <w:numPr>
                <w:ilvl w:val="0"/>
                <w:numId w:val="13"/>
              </w:numPr>
              <w:contextualSpacing/>
              <w:jc w:val="both"/>
              <w:rPr>
                <w:rFonts w:ascii="Tahoma" w:hAnsi="Tahoma" w:cs="Tahoma"/>
                <w:sz w:val="18"/>
                <w:szCs w:val="18"/>
                <w:lang w:val="es-ES"/>
              </w:rPr>
            </w:pPr>
          </w:p>
        </w:tc>
        <w:tc>
          <w:tcPr>
            <w:tcW w:w="3949" w:type="dxa"/>
          </w:tcPr>
          <w:p w14:paraId="2ED73B1D" w14:textId="21FEDF59" w:rsidR="00DB1FDB" w:rsidRPr="00DB1FDB" w:rsidRDefault="00DB1FDB" w:rsidP="00DB1FDB">
            <w:pPr>
              <w:contextualSpacing/>
              <w:jc w:val="both"/>
              <w:rPr>
                <w:rFonts w:ascii="Tahoma" w:hAnsi="Tahoma" w:cs="Tahoma"/>
                <w:iCs/>
                <w:sz w:val="18"/>
                <w:szCs w:val="18"/>
                <w:lang w:val="es-ES"/>
              </w:rPr>
            </w:pPr>
            <w:r w:rsidRPr="00DB1FDB">
              <w:rPr>
                <w:rFonts w:ascii="Tahoma" w:hAnsi="Tahoma" w:cs="Tahoma"/>
                <w:iCs/>
                <w:sz w:val="18"/>
                <w:szCs w:val="18"/>
                <w:lang w:val="es-ES_tradnl"/>
              </w:rPr>
              <w:t xml:space="preserve">Documento vigente expedido por el Servicio de Administración Tributaria, en el que se emita la opinión del cumplimiento de obligaciones fiscales en sentido positivo, de conformidad con lo previsto en la regla 2.1.31 de la Resolución Miscelánea Fiscal para </w:t>
            </w:r>
            <w:r w:rsidRPr="00DB1FDB">
              <w:rPr>
                <w:rFonts w:ascii="Tahoma" w:hAnsi="Tahoma" w:cs="Tahoma"/>
                <w:b/>
                <w:iCs/>
                <w:color w:val="FF0000"/>
                <w:sz w:val="18"/>
                <w:szCs w:val="18"/>
                <w:lang w:val="es-ES_tradnl"/>
              </w:rPr>
              <w:t>202</w:t>
            </w:r>
            <w:r w:rsidR="00DC7138">
              <w:rPr>
                <w:rFonts w:ascii="Tahoma" w:hAnsi="Tahoma" w:cs="Tahoma"/>
                <w:b/>
                <w:iCs/>
                <w:color w:val="FF0000"/>
                <w:sz w:val="18"/>
                <w:szCs w:val="18"/>
                <w:lang w:val="es-ES_tradnl"/>
              </w:rPr>
              <w:t>2</w:t>
            </w:r>
            <w:r w:rsidRPr="00DB1FDB">
              <w:rPr>
                <w:rFonts w:ascii="Tahoma" w:hAnsi="Tahoma" w:cs="Tahoma"/>
                <w:iCs/>
                <w:sz w:val="18"/>
                <w:szCs w:val="18"/>
                <w:lang w:val="es-ES_tradnl"/>
              </w:rPr>
              <w:t xml:space="preserve">, publicada en el Diario Oficial de la Federación el </w:t>
            </w:r>
            <w:r w:rsidR="00DC7138">
              <w:rPr>
                <w:rFonts w:ascii="Tahoma" w:hAnsi="Tahoma" w:cs="Tahoma"/>
                <w:b/>
                <w:iCs/>
                <w:color w:val="FF0000"/>
                <w:sz w:val="18"/>
                <w:szCs w:val="18"/>
                <w:lang w:val="es-ES_tradnl"/>
              </w:rPr>
              <w:t>27</w:t>
            </w:r>
            <w:r w:rsidRPr="00DB1FDB">
              <w:rPr>
                <w:rFonts w:ascii="Tahoma" w:hAnsi="Tahoma" w:cs="Tahoma"/>
                <w:iCs/>
                <w:sz w:val="18"/>
                <w:szCs w:val="18"/>
                <w:lang w:val="es-ES_tradnl"/>
              </w:rPr>
              <w:t xml:space="preserve"> de </w:t>
            </w:r>
            <w:r w:rsidRPr="00DB1FDB">
              <w:rPr>
                <w:rFonts w:ascii="Tahoma" w:hAnsi="Tahoma" w:cs="Tahoma"/>
                <w:b/>
                <w:iCs/>
                <w:color w:val="FF0000"/>
                <w:sz w:val="18"/>
                <w:szCs w:val="18"/>
                <w:lang w:val="es-ES_tradnl"/>
              </w:rPr>
              <w:t>diciembre</w:t>
            </w:r>
            <w:r w:rsidRPr="00DB1FDB">
              <w:rPr>
                <w:rFonts w:ascii="Tahoma" w:hAnsi="Tahoma" w:cs="Tahoma"/>
                <w:iCs/>
                <w:sz w:val="18"/>
                <w:szCs w:val="18"/>
                <w:lang w:val="es-ES_tradnl"/>
              </w:rPr>
              <w:t xml:space="preserve"> de </w:t>
            </w:r>
            <w:r w:rsidRPr="00DB1FDB">
              <w:rPr>
                <w:rFonts w:ascii="Tahoma" w:hAnsi="Tahoma" w:cs="Tahoma"/>
                <w:b/>
                <w:iCs/>
                <w:color w:val="FF0000"/>
                <w:sz w:val="18"/>
                <w:szCs w:val="18"/>
                <w:lang w:val="es-ES_tradnl"/>
              </w:rPr>
              <w:t>20</w:t>
            </w:r>
            <w:r w:rsidR="005A325A">
              <w:rPr>
                <w:rFonts w:ascii="Tahoma" w:hAnsi="Tahoma" w:cs="Tahoma"/>
                <w:b/>
                <w:iCs/>
                <w:color w:val="FF0000"/>
                <w:sz w:val="18"/>
                <w:szCs w:val="18"/>
                <w:lang w:val="es-ES_tradnl"/>
              </w:rPr>
              <w:t>2</w:t>
            </w:r>
            <w:r w:rsidR="00DC7138">
              <w:rPr>
                <w:rFonts w:ascii="Tahoma" w:hAnsi="Tahoma" w:cs="Tahoma"/>
                <w:b/>
                <w:iCs/>
                <w:color w:val="FF0000"/>
                <w:sz w:val="18"/>
                <w:szCs w:val="18"/>
                <w:lang w:val="es-ES_tradnl"/>
              </w:rPr>
              <w:t>1</w:t>
            </w:r>
            <w:r w:rsidRPr="00DB1FDB">
              <w:rPr>
                <w:rFonts w:ascii="Tahoma" w:hAnsi="Tahoma" w:cs="Tahoma"/>
                <w:iCs/>
                <w:sz w:val="18"/>
                <w:szCs w:val="18"/>
                <w:lang w:val="es-ES_tradnl"/>
              </w:rPr>
              <w:t>.</w:t>
            </w:r>
          </w:p>
        </w:tc>
        <w:tc>
          <w:tcPr>
            <w:tcW w:w="1355" w:type="dxa"/>
            <w:vAlign w:val="center"/>
          </w:tcPr>
          <w:p w14:paraId="12039D08" w14:textId="77777777" w:rsidR="00DB1FDB" w:rsidRPr="00DB1FDB" w:rsidRDefault="00DB1FDB" w:rsidP="00DB1FDB">
            <w:pPr>
              <w:contextualSpacing/>
              <w:jc w:val="center"/>
              <w:rPr>
                <w:rFonts w:ascii="Tahoma" w:hAnsi="Tahoma" w:cs="Tahoma"/>
                <w:sz w:val="18"/>
                <w:szCs w:val="18"/>
                <w:lang w:val="es-ES"/>
              </w:rPr>
            </w:pPr>
          </w:p>
        </w:tc>
        <w:tc>
          <w:tcPr>
            <w:tcW w:w="1516" w:type="dxa"/>
            <w:vAlign w:val="center"/>
          </w:tcPr>
          <w:p w14:paraId="2FABF90D" w14:textId="77777777" w:rsidR="00DB1FDB" w:rsidRPr="00DB1FDB" w:rsidRDefault="00DB1FDB" w:rsidP="00DB1FDB">
            <w:pPr>
              <w:contextualSpacing/>
              <w:jc w:val="center"/>
              <w:rPr>
                <w:rFonts w:ascii="Tahoma" w:hAnsi="Tahoma" w:cs="Tahoma"/>
                <w:sz w:val="18"/>
                <w:szCs w:val="18"/>
                <w:lang w:val="es-ES"/>
              </w:rPr>
            </w:pPr>
            <w:r w:rsidRPr="00DB1FDB">
              <w:rPr>
                <w:rFonts w:ascii="Tahoma" w:hAnsi="Tahoma" w:cs="Tahoma"/>
                <w:sz w:val="18"/>
                <w:szCs w:val="18"/>
                <w:lang w:val="es-ES"/>
              </w:rPr>
              <w:t>X</w:t>
            </w:r>
          </w:p>
        </w:tc>
        <w:tc>
          <w:tcPr>
            <w:tcW w:w="1307" w:type="dxa"/>
            <w:vAlign w:val="center"/>
          </w:tcPr>
          <w:p w14:paraId="737E2396" w14:textId="77777777" w:rsidR="00DB1FDB" w:rsidRPr="00DB1FDB" w:rsidRDefault="00DB1FDB" w:rsidP="00DB1FDB">
            <w:pPr>
              <w:contextualSpacing/>
              <w:jc w:val="center"/>
              <w:rPr>
                <w:rFonts w:ascii="Tahoma" w:hAnsi="Tahoma" w:cs="Tahoma"/>
                <w:sz w:val="18"/>
                <w:szCs w:val="18"/>
                <w:lang w:val="es-ES"/>
              </w:rPr>
            </w:pPr>
          </w:p>
        </w:tc>
      </w:tr>
      <w:tr w:rsidR="00DB1FDB" w:rsidRPr="00DB1FDB" w14:paraId="69D552CA" w14:textId="77777777" w:rsidTr="00DB1FDB">
        <w:tc>
          <w:tcPr>
            <w:tcW w:w="547" w:type="dxa"/>
          </w:tcPr>
          <w:p w14:paraId="26C7E2D3" w14:textId="77777777" w:rsidR="00DB1FDB" w:rsidRPr="00DB1FDB" w:rsidRDefault="00DB1FDB" w:rsidP="00DB1FDB">
            <w:pPr>
              <w:numPr>
                <w:ilvl w:val="0"/>
                <w:numId w:val="13"/>
              </w:numPr>
              <w:contextualSpacing/>
              <w:jc w:val="both"/>
              <w:rPr>
                <w:rFonts w:ascii="Tahoma" w:hAnsi="Tahoma" w:cs="Tahoma"/>
                <w:sz w:val="18"/>
                <w:szCs w:val="18"/>
                <w:lang w:val="es-ES"/>
              </w:rPr>
            </w:pPr>
          </w:p>
        </w:tc>
        <w:tc>
          <w:tcPr>
            <w:tcW w:w="3949" w:type="dxa"/>
          </w:tcPr>
          <w:p w14:paraId="5D55720C" w14:textId="77777777" w:rsidR="00DB1FDB" w:rsidRPr="00DB1FDB" w:rsidRDefault="00DB1FDB" w:rsidP="00DB1FDB">
            <w:pPr>
              <w:contextualSpacing/>
              <w:jc w:val="both"/>
              <w:rPr>
                <w:rFonts w:ascii="Tahoma" w:hAnsi="Tahoma" w:cs="Tahoma"/>
                <w:iCs/>
                <w:sz w:val="18"/>
                <w:szCs w:val="18"/>
                <w:lang w:val="es-ES"/>
              </w:rPr>
            </w:pPr>
            <w:r w:rsidRPr="00DB1FDB">
              <w:rPr>
                <w:rFonts w:ascii="Tahoma" w:hAnsi="Tahoma" w:cs="Tahoma"/>
                <w:iCs/>
                <w:sz w:val="18"/>
                <w:szCs w:val="18"/>
                <w:lang w:val="es-ES_tradnl"/>
              </w:rPr>
              <w:t>Opinión positiva de cumplimiento de obligaciones fiscales en materia de seguridad social, emitida por el Instituto Mexicano del Seguro Social, de conformidad con lo previsto en la regla Primera del Anexo Único del “ACUERDO ACDO.SA1.HCT.101214/281.P.DIR y su Anexo Único, dictado por el H. Consejo Técnico, relativo a las Reglas para la obtención de la opinión de cumplimiento de obligaciones fiscales en materia de seguridad social”, publicado en el Diario Oficial de la Federación el 27 de febrero de 2015.</w:t>
            </w:r>
          </w:p>
        </w:tc>
        <w:tc>
          <w:tcPr>
            <w:tcW w:w="1355" w:type="dxa"/>
            <w:vAlign w:val="center"/>
          </w:tcPr>
          <w:p w14:paraId="32051572" w14:textId="77777777" w:rsidR="00DB1FDB" w:rsidRPr="00DB1FDB" w:rsidRDefault="00DB1FDB" w:rsidP="00DB1FDB">
            <w:pPr>
              <w:contextualSpacing/>
              <w:jc w:val="center"/>
              <w:rPr>
                <w:rFonts w:ascii="Tahoma" w:hAnsi="Tahoma" w:cs="Tahoma"/>
                <w:sz w:val="18"/>
                <w:szCs w:val="18"/>
                <w:lang w:val="es-ES"/>
              </w:rPr>
            </w:pPr>
          </w:p>
        </w:tc>
        <w:tc>
          <w:tcPr>
            <w:tcW w:w="1516" w:type="dxa"/>
            <w:vAlign w:val="center"/>
          </w:tcPr>
          <w:p w14:paraId="08147D26" w14:textId="77777777" w:rsidR="00DB1FDB" w:rsidRPr="00DB1FDB" w:rsidRDefault="00DB1FDB" w:rsidP="00DB1FDB">
            <w:pPr>
              <w:contextualSpacing/>
              <w:jc w:val="center"/>
              <w:rPr>
                <w:rFonts w:ascii="Tahoma" w:hAnsi="Tahoma" w:cs="Tahoma"/>
                <w:sz w:val="18"/>
                <w:szCs w:val="18"/>
                <w:lang w:val="es-ES"/>
              </w:rPr>
            </w:pPr>
            <w:r w:rsidRPr="00DB1FDB">
              <w:rPr>
                <w:rFonts w:ascii="Tahoma" w:hAnsi="Tahoma" w:cs="Tahoma"/>
                <w:sz w:val="18"/>
                <w:szCs w:val="18"/>
                <w:lang w:val="es-ES"/>
              </w:rPr>
              <w:t>X</w:t>
            </w:r>
          </w:p>
        </w:tc>
        <w:tc>
          <w:tcPr>
            <w:tcW w:w="1307" w:type="dxa"/>
            <w:vAlign w:val="center"/>
          </w:tcPr>
          <w:p w14:paraId="1511E044" w14:textId="77777777" w:rsidR="00DB1FDB" w:rsidRPr="00DB1FDB" w:rsidRDefault="00DB1FDB" w:rsidP="00DB1FDB">
            <w:pPr>
              <w:contextualSpacing/>
              <w:jc w:val="center"/>
              <w:rPr>
                <w:rFonts w:ascii="Tahoma" w:hAnsi="Tahoma" w:cs="Tahoma"/>
                <w:sz w:val="18"/>
                <w:szCs w:val="18"/>
                <w:lang w:val="es-ES"/>
              </w:rPr>
            </w:pPr>
          </w:p>
        </w:tc>
      </w:tr>
      <w:tr w:rsidR="00DB1FDB" w:rsidRPr="00DB1FDB" w14:paraId="1DC06EDC" w14:textId="77777777" w:rsidTr="00DB1FDB">
        <w:tc>
          <w:tcPr>
            <w:tcW w:w="547" w:type="dxa"/>
          </w:tcPr>
          <w:p w14:paraId="37D5F12A" w14:textId="77777777" w:rsidR="00DB1FDB" w:rsidRPr="00DB1FDB" w:rsidRDefault="00DB1FDB" w:rsidP="00DB1FDB">
            <w:pPr>
              <w:numPr>
                <w:ilvl w:val="0"/>
                <w:numId w:val="13"/>
              </w:numPr>
              <w:contextualSpacing/>
              <w:jc w:val="both"/>
              <w:rPr>
                <w:rFonts w:ascii="Tahoma" w:hAnsi="Tahoma" w:cs="Tahoma"/>
                <w:sz w:val="18"/>
                <w:szCs w:val="18"/>
                <w:lang w:val="es-ES"/>
              </w:rPr>
            </w:pPr>
          </w:p>
        </w:tc>
        <w:tc>
          <w:tcPr>
            <w:tcW w:w="3949" w:type="dxa"/>
          </w:tcPr>
          <w:p w14:paraId="2591B3AC" w14:textId="77777777" w:rsidR="00DB1FDB" w:rsidRPr="00DB1FDB" w:rsidRDefault="00DB1FDB" w:rsidP="00DB1FDB">
            <w:pPr>
              <w:contextualSpacing/>
              <w:jc w:val="both"/>
              <w:rPr>
                <w:rFonts w:ascii="Tahoma" w:hAnsi="Tahoma" w:cs="Tahoma"/>
                <w:iCs/>
                <w:sz w:val="18"/>
                <w:szCs w:val="18"/>
                <w:lang w:val="es-ES"/>
              </w:rPr>
            </w:pPr>
            <w:r w:rsidRPr="00DB1FDB">
              <w:rPr>
                <w:rFonts w:ascii="Tahoma" w:hAnsi="Tahoma" w:cs="Tahoma"/>
                <w:iCs/>
                <w:sz w:val="18"/>
                <w:szCs w:val="18"/>
                <w:lang w:val="es-ES"/>
              </w:rPr>
              <w:t xml:space="preserve">Constancia de situación fiscal en materia de aportaciones patronales y entero de descuentos, </w:t>
            </w:r>
            <w:r w:rsidRPr="00DB1FDB">
              <w:rPr>
                <w:rFonts w:ascii="Tahoma" w:hAnsi="Tahoma" w:cs="Tahoma"/>
                <w:iCs/>
                <w:sz w:val="18"/>
                <w:szCs w:val="18"/>
              </w:rPr>
              <w:t xml:space="preserve">emitida por el </w:t>
            </w:r>
            <w:r w:rsidRPr="00DB1FDB">
              <w:rPr>
                <w:rFonts w:ascii="Tahoma" w:hAnsi="Tahoma" w:cs="Tahoma"/>
                <w:iCs/>
                <w:sz w:val="18"/>
                <w:szCs w:val="18"/>
                <w:lang w:val="es-ES"/>
              </w:rPr>
              <w:t>Instituto del Fondo Nacional de la Vivienda para los Trabajadores</w:t>
            </w:r>
            <w:r w:rsidRPr="00DB1FDB">
              <w:rPr>
                <w:rFonts w:ascii="Tahoma" w:hAnsi="Tahoma" w:cs="Tahoma"/>
                <w:iCs/>
                <w:sz w:val="18"/>
                <w:szCs w:val="18"/>
              </w:rPr>
              <w:t>, de conformidad con lo previsto en el “</w:t>
            </w:r>
            <w:r w:rsidRPr="00DB1FDB">
              <w:rPr>
                <w:rFonts w:ascii="Tahoma" w:hAnsi="Tahoma" w:cs="Tahoma"/>
                <w:iCs/>
                <w:sz w:val="18"/>
                <w:szCs w:val="18"/>
                <w:lang w:val="es-ES"/>
              </w:rPr>
              <w:t xml:space="preserve">Acuerdo del H. Consejo de Administración del Instituto del Fondo Nacional de la Vivienda para los Trabajadores por el que se emiten las Reglas para la obtención de la constancia de situación fiscal en materia de aportaciones patronales y entero de descuentos”, </w:t>
            </w:r>
            <w:r w:rsidRPr="00DB1FDB">
              <w:rPr>
                <w:rFonts w:ascii="Tahoma" w:hAnsi="Tahoma" w:cs="Tahoma"/>
                <w:iCs/>
                <w:sz w:val="18"/>
                <w:szCs w:val="18"/>
              </w:rPr>
              <w:t>publicado en el Diario Oficial de la Federación el 28 de junio de 2017.</w:t>
            </w:r>
          </w:p>
        </w:tc>
        <w:tc>
          <w:tcPr>
            <w:tcW w:w="1355" w:type="dxa"/>
            <w:vAlign w:val="center"/>
          </w:tcPr>
          <w:p w14:paraId="61A69809" w14:textId="77777777" w:rsidR="00DB1FDB" w:rsidRPr="00DB1FDB" w:rsidRDefault="00DB1FDB" w:rsidP="00DB1FDB">
            <w:pPr>
              <w:contextualSpacing/>
              <w:jc w:val="center"/>
              <w:rPr>
                <w:rFonts w:ascii="Tahoma" w:hAnsi="Tahoma" w:cs="Tahoma"/>
                <w:sz w:val="18"/>
                <w:szCs w:val="18"/>
                <w:lang w:val="es-ES"/>
              </w:rPr>
            </w:pPr>
          </w:p>
        </w:tc>
        <w:tc>
          <w:tcPr>
            <w:tcW w:w="1516" w:type="dxa"/>
            <w:vAlign w:val="center"/>
          </w:tcPr>
          <w:p w14:paraId="4F238735" w14:textId="77777777" w:rsidR="00DB1FDB" w:rsidRPr="00DB1FDB" w:rsidRDefault="00DB1FDB" w:rsidP="00DB1FDB">
            <w:pPr>
              <w:contextualSpacing/>
              <w:jc w:val="center"/>
              <w:rPr>
                <w:rFonts w:ascii="Tahoma" w:hAnsi="Tahoma" w:cs="Tahoma"/>
                <w:sz w:val="18"/>
                <w:szCs w:val="18"/>
                <w:lang w:val="es-ES"/>
              </w:rPr>
            </w:pPr>
            <w:r w:rsidRPr="00DB1FDB">
              <w:rPr>
                <w:rFonts w:ascii="Tahoma" w:hAnsi="Tahoma" w:cs="Tahoma"/>
                <w:sz w:val="18"/>
                <w:szCs w:val="18"/>
                <w:lang w:val="es-ES"/>
              </w:rPr>
              <w:t>X</w:t>
            </w:r>
          </w:p>
        </w:tc>
        <w:tc>
          <w:tcPr>
            <w:tcW w:w="1307" w:type="dxa"/>
            <w:vAlign w:val="center"/>
          </w:tcPr>
          <w:p w14:paraId="2106D259" w14:textId="77777777" w:rsidR="00DB1FDB" w:rsidRPr="00DB1FDB" w:rsidRDefault="00DB1FDB" w:rsidP="00DB1FDB">
            <w:pPr>
              <w:contextualSpacing/>
              <w:jc w:val="center"/>
              <w:rPr>
                <w:rFonts w:ascii="Tahoma" w:hAnsi="Tahoma" w:cs="Tahoma"/>
                <w:sz w:val="18"/>
                <w:szCs w:val="18"/>
                <w:lang w:val="es-ES"/>
              </w:rPr>
            </w:pPr>
          </w:p>
        </w:tc>
      </w:tr>
      <w:tr w:rsidR="00DB1FDB" w:rsidRPr="00DB1FDB" w14:paraId="6D19FFB3" w14:textId="77777777" w:rsidTr="00DB1FDB">
        <w:tc>
          <w:tcPr>
            <w:tcW w:w="547" w:type="dxa"/>
          </w:tcPr>
          <w:p w14:paraId="7A69AF2E" w14:textId="77777777" w:rsidR="00DB1FDB" w:rsidRPr="00DB1FDB" w:rsidRDefault="00DB1FDB" w:rsidP="00DB1FDB">
            <w:pPr>
              <w:numPr>
                <w:ilvl w:val="0"/>
                <w:numId w:val="13"/>
              </w:numPr>
              <w:contextualSpacing/>
              <w:jc w:val="both"/>
              <w:rPr>
                <w:rFonts w:ascii="Tahoma" w:hAnsi="Tahoma" w:cs="Tahoma"/>
                <w:sz w:val="18"/>
                <w:szCs w:val="18"/>
                <w:lang w:val="es-ES"/>
              </w:rPr>
            </w:pPr>
          </w:p>
        </w:tc>
        <w:tc>
          <w:tcPr>
            <w:tcW w:w="3949" w:type="dxa"/>
          </w:tcPr>
          <w:p w14:paraId="43727FEE" w14:textId="77777777" w:rsidR="00DB1FDB" w:rsidRPr="00DB1FDB" w:rsidRDefault="00DB1FDB" w:rsidP="00DB1FDB">
            <w:pPr>
              <w:contextualSpacing/>
              <w:jc w:val="both"/>
              <w:rPr>
                <w:rFonts w:ascii="Tahoma" w:hAnsi="Tahoma" w:cs="Tahoma"/>
                <w:iCs/>
                <w:sz w:val="18"/>
                <w:szCs w:val="18"/>
                <w:lang w:val="es-ES"/>
              </w:rPr>
            </w:pPr>
            <w:r w:rsidRPr="00DB1FDB">
              <w:rPr>
                <w:rFonts w:ascii="Tahoma" w:hAnsi="Tahoma" w:cs="Tahoma"/>
                <w:iCs/>
                <w:sz w:val="18"/>
                <w:szCs w:val="18"/>
              </w:rPr>
              <w:t>En su caso, manifiesto de no contar con registro Obrero Patronal y Opinión Positiva del Cumplimiento de Obligaciones Obrero Patronal de la persona con quién subcontrata.</w:t>
            </w:r>
          </w:p>
        </w:tc>
        <w:tc>
          <w:tcPr>
            <w:tcW w:w="1355" w:type="dxa"/>
            <w:vAlign w:val="center"/>
          </w:tcPr>
          <w:p w14:paraId="1AA2AFFF" w14:textId="77777777" w:rsidR="00DB1FDB" w:rsidRPr="00DB1FDB" w:rsidRDefault="00DB1FDB" w:rsidP="00DB1FDB">
            <w:pPr>
              <w:contextualSpacing/>
              <w:jc w:val="center"/>
              <w:rPr>
                <w:rFonts w:ascii="Tahoma" w:hAnsi="Tahoma" w:cs="Tahoma"/>
                <w:sz w:val="18"/>
                <w:szCs w:val="18"/>
                <w:lang w:val="es-ES"/>
              </w:rPr>
            </w:pPr>
          </w:p>
        </w:tc>
        <w:tc>
          <w:tcPr>
            <w:tcW w:w="1516" w:type="dxa"/>
            <w:vAlign w:val="center"/>
          </w:tcPr>
          <w:p w14:paraId="6E4677A4" w14:textId="77777777" w:rsidR="00DB1FDB" w:rsidRPr="00DB1FDB" w:rsidRDefault="00DB1FDB" w:rsidP="00DB1FDB">
            <w:pPr>
              <w:contextualSpacing/>
              <w:jc w:val="center"/>
              <w:rPr>
                <w:rFonts w:ascii="Tahoma" w:hAnsi="Tahoma" w:cs="Tahoma"/>
                <w:sz w:val="18"/>
                <w:szCs w:val="18"/>
                <w:lang w:val="es-ES"/>
              </w:rPr>
            </w:pPr>
            <w:r w:rsidRPr="00DB1FDB">
              <w:rPr>
                <w:rFonts w:ascii="Tahoma" w:hAnsi="Tahoma" w:cs="Tahoma"/>
                <w:sz w:val="18"/>
                <w:szCs w:val="18"/>
                <w:lang w:val="es-ES"/>
              </w:rPr>
              <w:t>X</w:t>
            </w:r>
          </w:p>
        </w:tc>
        <w:tc>
          <w:tcPr>
            <w:tcW w:w="1307" w:type="dxa"/>
            <w:vAlign w:val="center"/>
          </w:tcPr>
          <w:p w14:paraId="2068BCA6" w14:textId="77777777" w:rsidR="00DB1FDB" w:rsidRPr="00DB1FDB" w:rsidRDefault="00DB1FDB" w:rsidP="00DB1FDB">
            <w:pPr>
              <w:contextualSpacing/>
              <w:jc w:val="center"/>
              <w:rPr>
                <w:rFonts w:ascii="Tahoma" w:hAnsi="Tahoma" w:cs="Tahoma"/>
                <w:sz w:val="18"/>
                <w:szCs w:val="18"/>
                <w:lang w:val="es-ES"/>
              </w:rPr>
            </w:pPr>
          </w:p>
        </w:tc>
      </w:tr>
      <w:tr w:rsidR="00DB1FDB" w:rsidRPr="00DB1FDB" w14:paraId="292BD83B" w14:textId="77777777" w:rsidTr="00DB1FDB">
        <w:tc>
          <w:tcPr>
            <w:tcW w:w="547" w:type="dxa"/>
          </w:tcPr>
          <w:p w14:paraId="1973563D" w14:textId="77777777" w:rsidR="00DB1FDB" w:rsidRPr="00DB1FDB" w:rsidRDefault="00DB1FDB" w:rsidP="00DB1FDB">
            <w:pPr>
              <w:numPr>
                <w:ilvl w:val="0"/>
                <w:numId w:val="13"/>
              </w:numPr>
              <w:contextualSpacing/>
              <w:jc w:val="both"/>
              <w:rPr>
                <w:rFonts w:ascii="Tahoma" w:hAnsi="Tahoma" w:cs="Tahoma"/>
                <w:sz w:val="18"/>
                <w:szCs w:val="18"/>
                <w:lang w:val="es-ES"/>
              </w:rPr>
            </w:pPr>
          </w:p>
        </w:tc>
        <w:tc>
          <w:tcPr>
            <w:tcW w:w="3949" w:type="dxa"/>
          </w:tcPr>
          <w:p w14:paraId="78C01E53" w14:textId="77777777" w:rsidR="00DB1FDB" w:rsidRPr="00DB1FDB" w:rsidRDefault="00DB1FDB" w:rsidP="00DB1FDB">
            <w:pPr>
              <w:contextualSpacing/>
              <w:jc w:val="both"/>
              <w:rPr>
                <w:rFonts w:ascii="Tahoma" w:hAnsi="Tahoma" w:cs="Tahoma"/>
                <w:iCs/>
                <w:sz w:val="18"/>
                <w:szCs w:val="18"/>
              </w:rPr>
            </w:pPr>
            <w:r w:rsidRPr="00DB1FDB">
              <w:rPr>
                <w:rFonts w:ascii="Tahoma" w:hAnsi="Tahoma" w:cs="Tahoma"/>
                <w:iCs/>
                <w:sz w:val="18"/>
                <w:szCs w:val="18"/>
              </w:rPr>
              <w:t>En su caso, Convenio de participación conjunta.</w:t>
            </w:r>
          </w:p>
        </w:tc>
        <w:tc>
          <w:tcPr>
            <w:tcW w:w="1355" w:type="dxa"/>
            <w:vAlign w:val="center"/>
          </w:tcPr>
          <w:p w14:paraId="7D5850E2" w14:textId="77777777" w:rsidR="00DB1FDB" w:rsidRPr="00DB1FDB" w:rsidRDefault="00DB1FDB" w:rsidP="00DB1FDB">
            <w:pPr>
              <w:contextualSpacing/>
              <w:jc w:val="center"/>
              <w:rPr>
                <w:rFonts w:ascii="Tahoma" w:hAnsi="Tahoma" w:cs="Tahoma"/>
                <w:sz w:val="18"/>
                <w:szCs w:val="18"/>
                <w:lang w:val="es-ES"/>
              </w:rPr>
            </w:pPr>
          </w:p>
        </w:tc>
        <w:tc>
          <w:tcPr>
            <w:tcW w:w="1516" w:type="dxa"/>
            <w:vAlign w:val="center"/>
          </w:tcPr>
          <w:p w14:paraId="4023DC52" w14:textId="77777777" w:rsidR="00DB1FDB" w:rsidRPr="00DB1FDB" w:rsidRDefault="00DB1FDB" w:rsidP="00DB1FDB">
            <w:pPr>
              <w:contextualSpacing/>
              <w:jc w:val="center"/>
              <w:rPr>
                <w:rFonts w:ascii="Tahoma" w:hAnsi="Tahoma" w:cs="Tahoma"/>
                <w:sz w:val="18"/>
                <w:szCs w:val="18"/>
                <w:lang w:val="es-ES"/>
              </w:rPr>
            </w:pPr>
            <w:r w:rsidRPr="00DB1FDB">
              <w:rPr>
                <w:rFonts w:ascii="Tahoma" w:hAnsi="Tahoma" w:cs="Tahoma"/>
                <w:sz w:val="18"/>
                <w:szCs w:val="18"/>
                <w:lang w:val="es-ES"/>
              </w:rPr>
              <w:t>X</w:t>
            </w:r>
          </w:p>
        </w:tc>
        <w:tc>
          <w:tcPr>
            <w:tcW w:w="1307" w:type="dxa"/>
            <w:vAlign w:val="center"/>
          </w:tcPr>
          <w:p w14:paraId="3AC8171F" w14:textId="77777777" w:rsidR="00DB1FDB" w:rsidRPr="00DB1FDB" w:rsidRDefault="00DB1FDB" w:rsidP="00DB1FDB">
            <w:pPr>
              <w:contextualSpacing/>
              <w:jc w:val="center"/>
              <w:rPr>
                <w:rFonts w:ascii="Tahoma" w:hAnsi="Tahoma" w:cs="Tahoma"/>
                <w:sz w:val="18"/>
                <w:szCs w:val="18"/>
                <w:lang w:val="es-ES"/>
              </w:rPr>
            </w:pPr>
          </w:p>
        </w:tc>
      </w:tr>
      <w:tr w:rsidR="00DB1FDB" w:rsidRPr="00DB1FDB" w14:paraId="43121AF7" w14:textId="77777777" w:rsidTr="00DB1FDB">
        <w:tc>
          <w:tcPr>
            <w:tcW w:w="547" w:type="dxa"/>
          </w:tcPr>
          <w:p w14:paraId="12130C5A" w14:textId="77777777" w:rsidR="00DB1FDB" w:rsidRPr="00DB1FDB" w:rsidRDefault="00DB1FDB" w:rsidP="00DB1FDB">
            <w:pPr>
              <w:numPr>
                <w:ilvl w:val="0"/>
                <w:numId w:val="13"/>
              </w:numPr>
              <w:contextualSpacing/>
              <w:jc w:val="both"/>
              <w:rPr>
                <w:rFonts w:ascii="Tahoma" w:hAnsi="Tahoma" w:cs="Tahoma"/>
                <w:sz w:val="18"/>
                <w:szCs w:val="18"/>
                <w:lang w:val="es-ES"/>
              </w:rPr>
            </w:pPr>
          </w:p>
        </w:tc>
        <w:tc>
          <w:tcPr>
            <w:tcW w:w="3949" w:type="dxa"/>
          </w:tcPr>
          <w:p w14:paraId="7FCDA605" w14:textId="77777777" w:rsidR="00DB1FDB" w:rsidRPr="00DB1FDB" w:rsidRDefault="00DB1FDB" w:rsidP="00DB1FDB">
            <w:pPr>
              <w:contextualSpacing/>
              <w:jc w:val="both"/>
              <w:rPr>
                <w:rFonts w:ascii="Tahoma" w:hAnsi="Tahoma" w:cs="Tahoma"/>
                <w:iCs/>
                <w:sz w:val="18"/>
                <w:szCs w:val="18"/>
                <w:lang w:val="es-ES"/>
              </w:rPr>
            </w:pPr>
            <w:r w:rsidRPr="00DB1FDB">
              <w:rPr>
                <w:rFonts w:ascii="Tahoma" w:hAnsi="Tahoma" w:cs="Tahoma"/>
                <w:iCs/>
                <w:sz w:val="18"/>
                <w:szCs w:val="18"/>
              </w:rPr>
              <w:t xml:space="preserve">Manifestación, bajo protesta de decir verdad, de la estratificación de Micro, Pequeña o Mediana Empresa MIPYMES, en términos del artículo 3 de la Ley para el Desarrollo de la </w:t>
            </w:r>
            <w:r w:rsidRPr="00DB1FDB">
              <w:rPr>
                <w:rFonts w:ascii="Tahoma" w:hAnsi="Tahoma" w:cs="Tahoma"/>
                <w:iCs/>
                <w:sz w:val="18"/>
                <w:szCs w:val="18"/>
              </w:rPr>
              <w:lastRenderedPageBreak/>
              <w:t>Competitividad de la Micro, Pequeña y Mediana Empresa.</w:t>
            </w:r>
          </w:p>
        </w:tc>
        <w:tc>
          <w:tcPr>
            <w:tcW w:w="1355" w:type="dxa"/>
            <w:vAlign w:val="center"/>
          </w:tcPr>
          <w:p w14:paraId="0F66F90B" w14:textId="77777777" w:rsidR="00DB1FDB" w:rsidRPr="00DB1FDB" w:rsidRDefault="00DB1FDB" w:rsidP="00DB1FDB">
            <w:pPr>
              <w:contextualSpacing/>
              <w:jc w:val="center"/>
              <w:rPr>
                <w:rFonts w:ascii="Tahoma" w:hAnsi="Tahoma" w:cs="Tahoma"/>
                <w:sz w:val="18"/>
                <w:szCs w:val="18"/>
                <w:lang w:val="es-ES"/>
              </w:rPr>
            </w:pPr>
          </w:p>
        </w:tc>
        <w:tc>
          <w:tcPr>
            <w:tcW w:w="1516" w:type="dxa"/>
            <w:vAlign w:val="center"/>
          </w:tcPr>
          <w:p w14:paraId="7C6CCBC5" w14:textId="77777777" w:rsidR="00DB1FDB" w:rsidRPr="00DB1FDB" w:rsidRDefault="00DB1FDB" w:rsidP="00DB1FDB">
            <w:pPr>
              <w:contextualSpacing/>
              <w:jc w:val="center"/>
              <w:rPr>
                <w:rFonts w:ascii="Tahoma" w:hAnsi="Tahoma" w:cs="Tahoma"/>
                <w:sz w:val="18"/>
                <w:szCs w:val="18"/>
                <w:lang w:val="es-ES"/>
              </w:rPr>
            </w:pPr>
            <w:r w:rsidRPr="00DB1FDB">
              <w:rPr>
                <w:rFonts w:ascii="Tahoma" w:hAnsi="Tahoma" w:cs="Tahoma"/>
                <w:sz w:val="18"/>
                <w:szCs w:val="18"/>
                <w:lang w:val="es-ES"/>
              </w:rPr>
              <w:t>X</w:t>
            </w:r>
          </w:p>
        </w:tc>
        <w:tc>
          <w:tcPr>
            <w:tcW w:w="1307" w:type="dxa"/>
            <w:vAlign w:val="center"/>
          </w:tcPr>
          <w:p w14:paraId="74D24E48" w14:textId="77777777" w:rsidR="00DB1FDB" w:rsidRPr="00DB1FDB" w:rsidRDefault="00DB1FDB" w:rsidP="00DB1FDB">
            <w:pPr>
              <w:contextualSpacing/>
              <w:jc w:val="center"/>
              <w:rPr>
                <w:rFonts w:ascii="Tahoma" w:hAnsi="Tahoma" w:cs="Tahoma"/>
                <w:sz w:val="18"/>
                <w:szCs w:val="18"/>
                <w:lang w:val="es-ES"/>
              </w:rPr>
            </w:pPr>
          </w:p>
        </w:tc>
      </w:tr>
      <w:tr w:rsidR="00DB1FDB" w:rsidRPr="00DB1FDB" w14:paraId="3D3F2904" w14:textId="77777777" w:rsidTr="00DB1FDB">
        <w:tc>
          <w:tcPr>
            <w:tcW w:w="547" w:type="dxa"/>
          </w:tcPr>
          <w:p w14:paraId="28A1447B" w14:textId="77777777" w:rsidR="00DB1FDB" w:rsidRPr="00DB1FDB" w:rsidRDefault="00DB1FDB" w:rsidP="00DB1FDB">
            <w:pPr>
              <w:numPr>
                <w:ilvl w:val="0"/>
                <w:numId w:val="13"/>
              </w:numPr>
              <w:contextualSpacing/>
              <w:jc w:val="both"/>
              <w:rPr>
                <w:rFonts w:ascii="Tahoma" w:hAnsi="Tahoma" w:cs="Tahoma"/>
                <w:sz w:val="18"/>
                <w:szCs w:val="18"/>
                <w:lang w:val="es-ES"/>
              </w:rPr>
            </w:pPr>
          </w:p>
        </w:tc>
        <w:tc>
          <w:tcPr>
            <w:tcW w:w="3949" w:type="dxa"/>
          </w:tcPr>
          <w:p w14:paraId="4DCCF8DA" w14:textId="77777777" w:rsidR="00DB1FDB" w:rsidRPr="00DB1FDB" w:rsidRDefault="00DB1FDB" w:rsidP="00DB1FDB">
            <w:pPr>
              <w:contextualSpacing/>
              <w:jc w:val="both"/>
              <w:rPr>
                <w:rFonts w:ascii="Tahoma" w:hAnsi="Tahoma" w:cs="Tahoma"/>
                <w:iCs/>
                <w:sz w:val="18"/>
                <w:szCs w:val="18"/>
                <w:lang w:val="es-ES"/>
              </w:rPr>
            </w:pPr>
            <w:r w:rsidRPr="00DB1FDB">
              <w:rPr>
                <w:rFonts w:ascii="Tahoma" w:hAnsi="Tahoma" w:cs="Tahoma"/>
                <w:iCs/>
                <w:sz w:val="18"/>
                <w:szCs w:val="18"/>
              </w:rPr>
              <w:t xml:space="preserve">Escrito de Estratificación de Empresa en términos del artículo </w:t>
            </w:r>
            <w:r w:rsidRPr="00DB1FDB">
              <w:rPr>
                <w:rFonts w:ascii="Tahoma" w:hAnsi="Tahoma" w:cs="Tahoma"/>
                <w:b/>
                <w:iCs/>
                <w:sz w:val="18"/>
                <w:szCs w:val="18"/>
              </w:rPr>
              <w:t>3</w:t>
            </w:r>
            <w:r w:rsidRPr="00DB1FDB">
              <w:rPr>
                <w:rFonts w:ascii="Tahoma" w:hAnsi="Tahoma" w:cs="Tahoma"/>
                <w:iCs/>
                <w:sz w:val="18"/>
                <w:szCs w:val="18"/>
              </w:rPr>
              <w:t xml:space="preserve"> de la Ley para el Desarrollo de la Competitividad de la Micro, Pequeña y Mediana Empresa.</w:t>
            </w:r>
          </w:p>
        </w:tc>
        <w:tc>
          <w:tcPr>
            <w:tcW w:w="1355" w:type="dxa"/>
            <w:vAlign w:val="center"/>
          </w:tcPr>
          <w:p w14:paraId="4B7398B0" w14:textId="77777777" w:rsidR="00DB1FDB" w:rsidRPr="00DB1FDB" w:rsidRDefault="00DB1FDB" w:rsidP="00DB1FDB">
            <w:pPr>
              <w:contextualSpacing/>
              <w:jc w:val="center"/>
              <w:rPr>
                <w:rFonts w:ascii="Tahoma" w:hAnsi="Tahoma" w:cs="Tahoma"/>
                <w:sz w:val="18"/>
                <w:szCs w:val="18"/>
                <w:lang w:val="es-ES"/>
              </w:rPr>
            </w:pPr>
          </w:p>
        </w:tc>
        <w:tc>
          <w:tcPr>
            <w:tcW w:w="1516" w:type="dxa"/>
            <w:vAlign w:val="center"/>
          </w:tcPr>
          <w:p w14:paraId="2CB57B72" w14:textId="77777777" w:rsidR="00DB1FDB" w:rsidRPr="00DB1FDB" w:rsidRDefault="00DB1FDB" w:rsidP="00DB1FDB">
            <w:pPr>
              <w:contextualSpacing/>
              <w:jc w:val="center"/>
              <w:rPr>
                <w:rFonts w:ascii="Tahoma" w:hAnsi="Tahoma" w:cs="Tahoma"/>
                <w:sz w:val="18"/>
                <w:szCs w:val="18"/>
                <w:lang w:val="es-ES"/>
              </w:rPr>
            </w:pPr>
            <w:r w:rsidRPr="00DB1FDB">
              <w:rPr>
                <w:rFonts w:ascii="Tahoma" w:hAnsi="Tahoma" w:cs="Tahoma"/>
                <w:sz w:val="18"/>
                <w:szCs w:val="18"/>
                <w:lang w:val="es-ES"/>
              </w:rPr>
              <w:t>X</w:t>
            </w:r>
          </w:p>
        </w:tc>
        <w:tc>
          <w:tcPr>
            <w:tcW w:w="1307" w:type="dxa"/>
            <w:vAlign w:val="center"/>
          </w:tcPr>
          <w:p w14:paraId="494D8048" w14:textId="77777777" w:rsidR="00DB1FDB" w:rsidRPr="00DB1FDB" w:rsidRDefault="00DB1FDB" w:rsidP="00DB1FDB">
            <w:pPr>
              <w:contextualSpacing/>
              <w:jc w:val="center"/>
              <w:rPr>
                <w:rFonts w:ascii="Tahoma" w:hAnsi="Tahoma" w:cs="Tahoma"/>
                <w:sz w:val="18"/>
                <w:szCs w:val="18"/>
                <w:lang w:val="es-ES"/>
              </w:rPr>
            </w:pPr>
          </w:p>
        </w:tc>
      </w:tr>
      <w:tr w:rsidR="00DB1FDB" w:rsidRPr="00DB1FDB" w14:paraId="12260680" w14:textId="77777777" w:rsidTr="00DB1FDB">
        <w:tc>
          <w:tcPr>
            <w:tcW w:w="547" w:type="dxa"/>
          </w:tcPr>
          <w:p w14:paraId="3B1556A5" w14:textId="77777777" w:rsidR="00DB1FDB" w:rsidRPr="00DB1FDB" w:rsidRDefault="00DB1FDB" w:rsidP="00DB1FDB">
            <w:pPr>
              <w:numPr>
                <w:ilvl w:val="0"/>
                <w:numId w:val="13"/>
              </w:numPr>
              <w:contextualSpacing/>
              <w:jc w:val="both"/>
              <w:rPr>
                <w:rFonts w:ascii="Tahoma" w:hAnsi="Tahoma" w:cs="Tahoma"/>
                <w:sz w:val="18"/>
                <w:szCs w:val="18"/>
                <w:lang w:val="es-ES"/>
              </w:rPr>
            </w:pPr>
          </w:p>
        </w:tc>
        <w:tc>
          <w:tcPr>
            <w:tcW w:w="3949" w:type="dxa"/>
          </w:tcPr>
          <w:p w14:paraId="3CA9C9C3" w14:textId="77777777" w:rsidR="00DB1FDB" w:rsidRPr="00DB1FDB" w:rsidRDefault="00DB1FDB" w:rsidP="00DB1FDB">
            <w:pPr>
              <w:contextualSpacing/>
              <w:jc w:val="both"/>
              <w:rPr>
                <w:rFonts w:ascii="Tahoma" w:hAnsi="Tahoma" w:cs="Tahoma"/>
                <w:iCs/>
                <w:sz w:val="18"/>
                <w:szCs w:val="18"/>
                <w:lang w:val="es-ES"/>
              </w:rPr>
            </w:pPr>
            <w:r w:rsidRPr="00DB1FDB">
              <w:rPr>
                <w:rFonts w:ascii="Tahoma" w:hAnsi="Tahoma" w:cs="Tahoma"/>
                <w:iCs/>
                <w:sz w:val="18"/>
                <w:szCs w:val="18"/>
              </w:rPr>
              <w:t xml:space="preserve">Manifiesto de no ubicarse en alguno de los supuestos previstos en los artículos </w:t>
            </w:r>
            <w:r w:rsidRPr="00DB1FDB">
              <w:rPr>
                <w:rFonts w:ascii="Tahoma" w:hAnsi="Tahoma" w:cs="Tahoma"/>
                <w:b/>
                <w:iCs/>
                <w:sz w:val="18"/>
                <w:szCs w:val="18"/>
              </w:rPr>
              <w:t>50</w:t>
            </w:r>
            <w:r w:rsidRPr="00DB1FDB">
              <w:rPr>
                <w:rFonts w:ascii="Tahoma" w:hAnsi="Tahoma" w:cs="Tahoma"/>
                <w:iCs/>
                <w:sz w:val="18"/>
                <w:szCs w:val="18"/>
              </w:rPr>
              <w:t xml:space="preserve"> y </w:t>
            </w:r>
            <w:r w:rsidRPr="00DB1FDB">
              <w:rPr>
                <w:rFonts w:ascii="Tahoma" w:hAnsi="Tahoma" w:cs="Tahoma"/>
                <w:b/>
                <w:iCs/>
                <w:sz w:val="18"/>
                <w:szCs w:val="18"/>
              </w:rPr>
              <w:t>60</w:t>
            </w:r>
            <w:r w:rsidRPr="00DB1FDB">
              <w:rPr>
                <w:rFonts w:ascii="Tahoma" w:hAnsi="Tahoma" w:cs="Tahoma"/>
                <w:iCs/>
                <w:sz w:val="18"/>
                <w:szCs w:val="18"/>
              </w:rPr>
              <w:t xml:space="preserve"> antepenúltimo párrafo de la Ley de Adquisiciones, Arredramientos y Servicios del Sector Público.</w:t>
            </w:r>
          </w:p>
        </w:tc>
        <w:tc>
          <w:tcPr>
            <w:tcW w:w="1355" w:type="dxa"/>
            <w:vAlign w:val="center"/>
          </w:tcPr>
          <w:p w14:paraId="58AE252A" w14:textId="77777777" w:rsidR="00DB1FDB" w:rsidRPr="00DB1FDB" w:rsidRDefault="00DB1FDB" w:rsidP="00DB1FDB">
            <w:pPr>
              <w:contextualSpacing/>
              <w:jc w:val="center"/>
              <w:rPr>
                <w:rFonts w:ascii="Tahoma" w:hAnsi="Tahoma" w:cs="Tahoma"/>
                <w:sz w:val="18"/>
                <w:szCs w:val="18"/>
                <w:lang w:val="es-ES"/>
              </w:rPr>
            </w:pPr>
          </w:p>
        </w:tc>
        <w:tc>
          <w:tcPr>
            <w:tcW w:w="1516" w:type="dxa"/>
            <w:vAlign w:val="center"/>
          </w:tcPr>
          <w:p w14:paraId="2BD4A89B" w14:textId="77777777" w:rsidR="00DB1FDB" w:rsidRPr="00DB1FDB" w:rsidRDefault="00DB1FDB" w:rsidP="00DB1FDB">
            <w:pPr>
              <w:contextualSpacing/>
              <w:jc w:val="center"/>
              <w:rPr>
                <w:rFonts w:ascii="Tahoma" w:hAnsi="Tahoma" w:cs="Tahoma"/>
                <w:sz w:val="18"/>
                <w:szCs w:val="18"/>
                <w:lang w:val="es-ES"/>
              </w:rPr>
            </w:pPr>
            <w:r w:rsidRPr="00DB1FDB">
              <w:rPr>
                <w:rFonts w:ascii="Tahoma" w:hAnsi="Tahoma" w:cs="Tahoma"/>
                <w:sz w:val="18"/>
                <w:szCs w:val="18"/>
                <w:lang w:val="es-ES"/>
              </w:rPr>
              <w:t>X</w:t>
            </w:r>
          </w:p>
        </w:tc>
        <w:tc>
          <w:tcPr>
            <w:tcW w:w="1307" w:type="dxa"/>
            <w:vAlign w:val="center"/>
          </w:tcPr>
          <w:p w14:paraId="18550ED0" w14:textId="77777777" w:rsidR="00DB1FDB" w:rsidRPr="00DB1FDB" w:rsidRDefault="00DB1FDB" w:rsidP="00DB1FDB">
            <w:pPr>
              <w:contextualSpacing/>
              <w:jc w:val="center"/>
              <w:rPr>
                <w:rFonts w:ascii="Tahoma" w:hAnsi="Tahoma" w:cs="Tahoma"/>
                <w:sz w:val="18"/>
                <w:szCs w:val="18"/>
                <w:lang w:val="es-ES"/>
              </w:rPr>
            </w:pPr>
          </w:p>
        </w:tc>
      </w:tr>
      <w:tr w:rsidR="00DB1FDB" w:rsidRPr="00DB1FDB" w14:paraId="78524DFA" w14:textId="77777777" w:rsidTr="00DB1FDB">
        <w:tc>
          <w:tcPr>
            <w:tcW w:w="547" w:type="dxa"/>
          </w:tcPr>
          <w:p w14:paraId="57D4142C" w14:textId="77777777" w:rsidR="00DB1FDB" w:rsidRPr="00DB1FDB" w:rsidRDefault="00DB1FDB" w:rsidP="00DB1FDB">
            <w:pPr>
              <w:numPr>
                <w:ilvl w:val="0"/>
                <w:numId w:val="13"/>
              </w:numPr>
              <w:contextualSpacing/>
              <w:jc w:val="both"/>
              <w:rPr>
                <w:rFonts w:ascii="Tahoma" w:hAnsi="Tahoma" w:cs="Tahoma"/>
                <w:sz w:val="18"/>
                <w:szCs w:val="18"/>
                <w:lang w:val="es-ES"/>
              </w:rPr>
            </w:pPr>
          </w:p>
        </w:tc>
        <w:tc>
          <w:tcPr>
            <w:tcW w:w="3949" w:type="dxa"/>
          </w:tcPr>
          <w:p w14:paraId="7E16B43F" w14:textId="77777777" w:rsidR="00DB1FDB" w:rsidRPr="00DB1FDB" w:rsidRDefault="00DB1FDB" w:rsidP="00DB1FDB">
            <w:pPr>
              <w:jc w:val="both"/>
              <w:rPr>
                <w:rFonts w:ascii="Tahoma" w:hAnsi="Tahoma" w:cs="Tahoma"/>
                <w:sz w:val="18"/>
                <w:szCs w:val="18"/>
                <w:lang w:val="es-ES_tradnl"/>
              </w:rPr>
            </w:pPr>
            <w:r w:rsidRPr="00DB1FDB">
              <w:rPr>
                <w:rFonts w:ascii="Tahoma" w:hAnsi="Tahoma" w:cs="Tahoma"/>
                <w:sz w:val="18"/>
                <w:szCs w:val="18"/>
                <w:lang w:val="es-ES_tradnl"/>
              </w:rPr>
              <w:t>Acuse de manifiesto en el que afirme o niegue los vínculos o relaciones de negocios, laborales, profesionales, personales o de parentesco con consanguinidad o afinidad hasta el cuarto grado que tengan las personas con servidores públicos.</w:t>
            </w:r>
          </w:p>
          <w:p w14:paraId="480DD40A" w14:textId="77777777" w:rsidR="00DB1FDB" w:rsidRPr="00DB1FDB" w:rsidRDefault="00DB1FDB" w:rsidP="00DB1FDB">
            <w:pPr>
              <w:jc w:val="both"/>
              <w:rPr>
                <w:rFonts w:ascii="Tahoma" w:hAnsi="Tahoma" w:cs="Tahoma"/>
                <w:sz w:val="18"/>
                <w:szCs w:val="18"/>
                <w:lang w:val="es-ES_tradnl"/>
              </w:rPr>
            </w:pPr>
          </w:p>
          <w:p w14:paraId="558C66E9" w14:textId="77777777" w:rsidR="00DB1FDB" w:rsidRPr="00DB1FDB" w:rsidRDefault="00DB1FDB" w:rsidP="00DB1FDB">
            <w:pPr>
              <w:contextualSpacing/>
              <w:jc w:val="both"/>
              <w:rPr>
                <w:rFonts w:ascii="Tahoma" w:hAnsi="Tahoma" w:cs="Tahoma"/>
                <w:iCs/>
                <w:sz w:val="18"/>
                <w:szCs w:val="18"/>
              </w:rPr>
            </w:pPr>
            <w:r w:rsidRPr="00DB1FDB">
              <w:rPr>
                <w:rFonts w:ascii="Tahoma" w:hAnsi="Tahoma" w:cs="Tahoma"/>
                <w:sz w:val="18"/>
                <w:szCs w:val="18"/>
                <w:lang w:val="es-ES_tradnl"/>
              </w:rPr>
              <w:t xml:space="preserve">*El acuse de presentación del manifiesto se obtiene a través de la liga: </w:t>
            </w:r>
            <w:hyperlink r:id="rId16" w:history="1">
              <w:r w:rsidRPr="00DB1FDB">
                <w:rPr>
                  <w:rFonts w:ascii="Tahoma" w:hAnsi="Tahoma" w:cs="Tahoma"/>
                  <w:color w:val="0563C1" w:themeColor="hyperlink"/>
                  <w:sz w:val="18"/>
                  <w:szCs w:val="18"/>
                  <w:u w:val="single"/>
                  <w:lang w:val="es-ES_tradnl"/>
                </w:rPr>
                <w:t>https://manifiesto.funcionpublica.gob.mx/SMP-web/loginPage.jsf</w:t>
              </w:r>
            </w:hyperlink>
            <w:r w:rsidRPr="00DB1FDB">
              <w:rPr>
                <w:rFonts w:ascii="Tahoma" w:hAnsi="Tahoma" w:cs="Tahoma"/>
                <w:sz w:val="18"/>
                <w:szCs w:val="18"/>
                <w:lang w:val="es-ES_tradnl"/>
              </w:rPr>
              <w:t>.</w:t>
            </w:r>
          </w:p>
        </w:tc>
        <w:tc>
          <w:tcPr>
            <w:tcW w:w="1355" w:type="dxa"/>
            <w:vAlign w:val="center"/>
          </w:tcPr>
          <w:p w14:paraId="0654EC56" w14:textId="77777777" w:rsidR="00DB1FDB" w:rsidRPr="00DB1FDB" w:rsidRDefault="00DB1FDB" w:rsidP="00DB1FDB">
            <w:pPr>
              <w:contextualSpacing/>
              <w:jc w:val="center"/>
              <w:rPr>
                <w:rFonts w:ascii="Tahoma" w:hAnsi="Tahoma" w:cs="Tahoma"/>
                <w:sz w:val="18"/>
                <w:szCs w:val="18"/>
                <w:lang w:val="es-ES"/>
              </w:rPr>
            </w:pPr>
          </w:p>
        </w:tc>
        <w:tc>
          <w:tcPr>
            <w:tcW w:w="1516" w:type="dxa"/>
            <w:vAlign w:val="center"/>
          </w:tcPr>
          <w:p w14:paraId="02FB641B" w14:textId="77777777" w:rsidR="00DB1FDB" w:rsidRPr="00DB1FDB" w:rsidRDefault="00DB1FDB" w:rsidP="00DB1FDB">
            <w:pPr>
              <w:contextualSpacing/>
              <w:jc w:val="center"/>
              <w:rPr>
                <w:rFonts w:ascii="Tahoma" w:hAnsi="Tahoma" w:cs="Tahoma"/>
                <w:sz w:val="18"/>
                <w:szCs w:val="18"/>
                <w:lang w:val="es-ES"/>
              </w:rPr>
            </w:pPr>
            <w:r w:rsidRPr="00DB1FDB">
              <w:rPr>
                <w:rFonts w:ascii="Tahoma" w:hAnsi="Tahoma" w:cs="Tahoma"/>
                <w:sz w:val="18"/>
                <w:szCs w:val="18"/>
                <w:lang w:val="es-ES"/>
              </w:rPr>
              <w:t>X</w:t>
            </w:r>
          </w:p>
        </w:tc>
        <w:tc>
          <w:tcPr>
            <w:tcW w:w="1307" w:type="dxa"/>
            <w:vAlign w:val="center"/>
          </w:tcPr>
          <w:p w14:paraId="013C1084" w14:textId="77777777" w:rsidR="00DB1FDB" w:rsidRPr="00DB1FDB" w:rsidRDefault="00DB1FDB" w:rsidP="00DB1FDB">
            <w:pPr>
              <w:contextualSpacing/>
              <w:jc w:val="center"/>
              <w:rPr>
                <w:rFonts w:ascii="Tahoma" w:hAnsi="Tahoma" w:cs="Tahoma"/>
                <w:sz w:val="18"/>
                <w:szCs w:val="18"/>
                <w:lang w:val="es-ES"/>
              </w:rPr>
            </w:pPr>
          </w:p>
        </w:tc>
      </w:tr>
      <w:tr w:rsidR="00DB1FDB" w:rsidRPr="00DB1FDB" w14:paraId="70CD235D" w14:textId="77777777" w:rsidTr="00DB1FDB">
        <w:tc>
          <w:tcPr>
            <w:tcW w:w="547" w:type="dxa"/>
          </w:tcPr>
          <w:p w14:paraId="08865F3D" w14:textId="77777777" w:rsidR="00DB1FDB" w:rsidRPr="00DB1FDB" w:rsidRDefault="00DB1FDB" w:rsidP="00DB1FDB">
            <w:pPr>
              <w:numPr>
                <w:ilvl w:val="0"/>
                <w:numId w:val="13"/>
              </w:numPr>
              <w:contextualSpacing/>
              <w:jc w:val="both"/>
              <w:rPr>
                <w:rFonts w:ascii="Tahoma" w:hAnsi="Tahoma" w:cs="Tahoma"/>
                <w:sz w:val="18"/>
                <w:szCs w:val="18"/>
                <w:lang w:val="es-ES"/>
              </w:rPr>
            </w:pPr>
          </w:p>
        </w:tc>
        <w:tc>
          <w:tcPr>
            <w:tcW w:w="3949" w:type="dxa"/>
          </w:tcPr>
          <w:p w14:paraId="26004B5A" w14:textId="77777777" w:rsidR="00DB1FDB" w:rsidRPr="00DB1FDB" w:rsidRDefault="00DB1FDB" w:rsidP="00DB1FDB">
            <w:pPr>
              <w:contextualSpacing/>
              <w:jc w:val="both"/>
              <w:rPr>
                <w:rFonts w:ascii="Tahoma" w:hAnsi="Tahoma" w:cs="Tahoma"/>
                <w:iCs/>
                <w:sz w:val="18"/>
                <w:szCs w:val="18"/>
                <w:lang w:val="es-ES"/>
              </w:rPr>
            </w:pPr>
            <w:r w:rsidRPr="00DB1FDB">
              <w:rPr>
                <w:rFonts w:ascii="Tahoma" w:hAnsi="Tahoma" w:cs="Tahoma"/>
                <w:iCs/>
                <w:sz w:val="18"/>
                <w:szCs w:val="18"/>
              </w:rPr>
              <w:t xml:space="preserve">Manifiesto bajo protesta de decir verdad del representante legal y de </w:t>
            </w:r>
            <w:r w:rsidRPr="00DB1FDB">
              <w:rPr>
                <w:rFonts w:ascii="Tahoma" w:hAnsi="Tahoma" w:cs="Tahoma"/>
                <w:iCs/>
                <w:sz w:val="18"/>
                <w:szCs w:val="18"/>
                <w:lang w:val="es-ES"/>
              </w:rPr>
              <w:t xml:space="preserve">los socios o accionistas que ejerzan control sobre la sociedad que no desempeñan empleo, cargo o comisión en el servicio público o, en su caso que, a pesar de desempeñarlo, con la formalización del contrato correspondiente no se actualiza un Conflicto de Interés, en términos de lo dispuesto en el artículo </w:t>
            </w:r>
            <w:r w:rsidRPr="00DB1FDB">
              <w:rPr>
                <w:rFonts w:ascii="Tahoma" w:hAnsi="Tahoma" w:cs="Tahoma"/>
                <w:b/>
                <w:iCs/>
                <w:sz w:val="18"/>
                <w:szCs w:val="18"/>
                <w:lang w:val="es-ES"/>
              </w:rPr>
              <w:t>49</w:t>
            </w:r>
            <w:r w:rsidRPr="00DB1FDB">
              <w:rPr>
                <w:rFonts w:ascii="Tahoma" w:hAnsi="Tahoma" w:cs="Tahoma"/>
                <w:iCs/>
                <w:sz w:val="18"/>
                <w:szCs w:val="18"/>
                <w:lang w:val="es-ES"/>
              </w:rPr>
              <w:t xml:space="preserve">, fracción </w:t>
            </w:r>
            <w:r w:rsidRPr="00DB1FDB">
              <w:rPr>
                <w:rFonts w:ascii="Tahoma" w:hAnsi="Tahoma" w:cs="Tahoma"/>
                <w:b/>
                <w:iCs/>
                <w:sz w:val="18"/>
                <w:szCs w:val="18"/>
                <w:lang w:val="es-ES"/>
              </w:rPr>
              <w:t>IX</w:t>
            </w:r>
            <w:r w:rsidRPr="00DB1FDB">
              <w:rPr>
                <w:rFonts w:ascii="Tahoma" w:hAnsi="Tahoma" w:cs="Tahoma"/>
                <w:iCs/>
                <w:sz w:val="18"/>
                <w:szCs w:val="18"/>
                <w:lang w:val="es-ES"/>
              </w:rPr>
              <w:t>, de la Ley General de Responsabilidades Administrativas</w:t>
            </w:r>
            <w:r w:rsidRPr="00DB1FDB">
              <w:rPr>
                <w:rFonts w:ascii="Tahoma" w:hAnsi="Tahoma" w:cs="Tahoma"/>
                <w:iCs/>
                <w:sz w:val="18"/>
                <w:szCs w:val="18"/>
              </w:rPr>
              <w:t>.</w:t>
            </w:r>
          </w:p>
        </w:tc>
        <w:tc>
          <w:tcPr>
            <w:tcW w:w="1355" w:type="dxa"/>
            <w:vAlign w:val="center"/>
          </w:tcPr>
          <w:p w14:paraId="74578B44" w14:textId="77777777" w:rsidR="00DB1FDB" w:rsidRPr="00DB1FDB" w:rsidRDefault="00DB1FDB" w:rsidP="00DB1FDB">
            <w:pPr>
              <w:contextualSpacing/>
              <w:jc w:val="center"/>
              <w:rPr>
                <w:rFonts w:ascii="Tahoma" w:hAnsi="Tahoma" w:cs="Tahoma"/>
                <w:sz w:val="18"/>
                <w:szCs w:val="18"/>
                <w:lang w:val="es-ES"/>
              </w:rPr>
            </w:pPr>
          </w:p>
        </w:tc>
        <w:tc>
          <w:tcPr>
            <w:tcW w:w="1516" w:type="dxa"/>
            <w:vAlign w:val="center"/>
          </w:tcPr>
          <w:p w14:paraId="5D86AC28" w14:textId="77777777" w:rsidR="00DB1FDB" w:rsidRPr="00DB1FDB" w:rsidRDefault="00DB1FDB" w:rsidP="00DB1FDB">
            <w:pPr>
              <w:contextualSpacing/>
              <w:jc w:val="center"/>
              <w:rPr>
                <w:rFonts w:ascii="Tahoma" w:hAnsi="Tahoma" w:cs="Tahoma"/>
                <w:sz w:val="18"/>
                <w:szCs w:val="18"/>
                <w:lang w:val="es-ES"/>
              </w:rPr>
            </w:pPr>
            <w:r w:rsidRPr="00DB1FDB">
              <w:rPr>
                <w:rFonts w:ascii="Tahoma" w:hAnsi="Tahoma" w:cs="Tahoma"/>
                <w:sz w:val="18"/>
                <w:szCs w:val="18"/>
                <w:lang w:val="es-ES"/>
              </w:rPr>
              <w:t>X</w:t>
            </w:r>
          </w:p>
        </w:tc>
        <w:tc>
          <w:tcPr>
            <w:tcW w:w="1307" w:type="dxa"/>
            <w:vAlign w:val="center"/>
          </w:tcPr>
          <w:p w14:paraId="12876F7F" w14:textId="77777777" w:rsidR="00DB1FDB" w:rsidRPr="00DB1FDB" w:rsidRDefault="00DB1FDB" w:rsidP="00DB1FDB">
            <w:pPr>
              <w:contextualSpacing/>
              <w:jc w:val="center"/>
              <w:rPr>
                <w:rFonts w:ascii="Tahoma" w:hAnsi="Tahoma" w:cs="Tahoma"/>
                <w:sz w:val="18"/>
                <w:szCs w:val="18"/>
                <w:lang w:val="es-ES"/>
              </w:rPr>
            </w:pPr>
          </w:p>
        </w:tc>
      </w:tr>
    </w:tbl>
    <w:p w14:paraId="08D2AAE3" w14:textId="77777777" w:rsidR="00DB1FDB" w:rsidRPr="00DB1FDB" w:rsidRDefault="00DB1FDB" w:rsidP="00DB1FDB">
      <w:pPr>
        <w:spacing w:after="0" w:line="240" w:lineRule="auto"/>
        <w:ind w:left="720"/>
        <w:contextualSpacing/>
        <w:jc w:val="both"/>
        <w:rPr>
          <w:rFonts w:ascii="Tahoma" w:hAnsi="Tahoma" w:cs="Tahoma"/>
          <w:lang w:val="es-ES"/>
        </w:rPr>
      </w:pPr>
    </w:p>
    <w:p w14:paraId="14F282EF" w14:textId="77777777" w:rsidR="00DB1FDB" w:rsidRPr="00DB1FDB" w:rsidRDefault="00DB1FDB" w:rsidP="00DB1FDB">
      <w:pPr>
        <w:keepNext/>
        <w:spacing w:after="0" w:line="240" w:lineRule="auto"/>
        <w:ind w:left="720"/>
        <w:contextualSpacing/>
        <w:jc w:val="both"/>
        <w:rPr>
          <w:rFonts w:ascii="Tahoma" w:hAnsi="Tahoma" w:cs="Tahoma"/>
          <w:lang w:val="es-ES"/>
        </w:rPr>
      </w:pPr>
      <w:r w:rsidRPr="00DB1FDB">
        <w:rPr>
          <w:rFonts w:ascii="Tahoma" w:hAnsi="Tahoma" w:cs="Tahoma"/>
          <w:b/>
          <w:iCs/>
        </w:rPr>
        <w:t>Persona física</w:t>
      </w:r>
    </w:p>
    <w:p w14:paraId="3695D4B4" w14:textId="77777777" w:rsidR="00DB1FDB" w:rsidRPr="00DB1FDB" w:rsidRDefault="00DB1FDB" w:rsidP="00DB1FDB">
      <w:pPr>
        <w:keepNext/>
        <w:spacing w:after="0" w:line="240" w:lineRule="auto"/>
        <w:ind w:left="720"/>
        <w:contextualSpacing/>
        <w:jc w:val="both"/>
        <w:rPr>
          <w:rFonts w:ascii="Tahoma" w:hAnsi="Tahoma" w:cs="Tahoma"/>
          <w:lang w:val="es-ES"/>
        </w:rPr>
      </w:pPr>
    </w:p>
    <w:tbl>
      <w:tblPr>
        <w:tblStyle w:val="TablaMicrosoftServicios1"/>
        <w:tblW w:w="0" w:type="auto"/>
        <w:tblInd w:w="720" w:type="dxa"/>
        <w:tblLook w:val="04A0" w:firstRow="1" w:lastRow="0" w:firstColumn="1" w:lastColumn="0" w:noHBand="0" w:noVBand="1"/>
      </w:tblPr>
      <w:tblGrid>
        <w:gridCol w:w="547"/>
        <w:gridCol w:w="3949"/>
        <w:gridCol w:w="1355"/>
        <w:gridCol w:w="1516"/>
        <w:gridCol w:w="1307"/>
      </w:tblGrid>
      <w:tr w:rsidR="00DB1FDB" w:rsidRPr="00DB1FDB" w14:paraId="264E9BF3" w14:textId="77777777" w:rsidTr="00DB1FDB">
        <w:trPr>
          <w:tblHeader/>
        </w:trPr>
        <w:tc>
          <w:tcPr>
            <w:tcW w:w="551" w:type="dxa"/>
            <w:shd w:val="clear" w:color="auto" w:fill="D9D9D9" w:themeFill="background1" w:themeFillShade="D9"/>
            <w:vAlign w:val="center"/>
          </w:tcPr>
          <w:p w14:paraId="2D0DDAFA" w14:textId="77777777" w:rsidR="00DB1FDB" w:rsidRPr="00DB1FDB" w:rsidRDefault="00DB1FDB" w:rsidP="00DB1FDB">
            <w:pPr>
              <w:keepNext/>
              <w:contextualSpacing/>
              <w:jc w:val="center"/>
              <w:rPr>
                <w:rFonts w:ascii="Tahoma" w:hAnsi="Tahoma" w:cs="Tahoma"/>
                <w:b/>
                <w:sz w:val="18"/>
                <w:szCs w:val="18"/>
                <w:lang w:val="es-ES"/>
              </w:rPr>
            </w:pPr>
            <w:r w:rsidRPr="00DB1FDB">
              <w:rPr>
                <w:rFonts w:ascii="Tahoma" w:hAnsi="Tahoma" w:cs="Tahoma"/>
                <w:b/>
                <w:sz w:val="18"/>
                <w:szCs w:val="18"/>
                <w:lang w:val="es-ES"/>
              </w:rPr>
              <w:t>No.</w:t>
            </w:r>
          </w:p>
        </w:tc>
        <w:tc>
          <w:tcPr>
            <w:tcW w:w="3827" w:type="dxa"/>
            <w:shd w:val="clear" w:color="auto" w:fill="D9D9D9" w:themeFill="background1" w:themeFillShade="D9"/>
            <w:vAlign w:val="center"/>
          </w:tcPr>
          <w:p w14:paraId="07967DA5" w14:textId="77777777" w:rsidR="00DB1FDB" w:rsidRPr="00DB1FDB" w:rsidRDefault="00DB1FDB" w:rsidP="00DB1FDB">
            <w:pPr>
              <w:keepNext/>
              <w:contextualSpacing/>
              <w:jc w:val="center"/>
              <w:rPr>
                <w:rFonts w:ascii="Tahoma" w:hAnsi="Tahoma" w:cs="Tahoma"/>
                <w:b/>
                <w:sz w:val="18"/>
                <w:szCs w:val="18"/>
                <w:lang w:val="es-ES"/>
              </w:rPr>
            </w:pPr>
            <w:r w:rsidRPr="00DB1FDB">
              <w:rPr>
                <w:rFonts w:ascii="Tahoma" w:hAnsi="Tahoma" w:cs="Tahoma"/>
                <w:b/>
                <w:sz w:val="18"/>
                <w:szCs w:val="18"/>
                <w:lang w:val="es-ES"/>
              </w:rPr>
              <w:t>Documento</w:t>
            </w:r>
          </w:p>
        </w:tc>
        <w:tc>
          <w:tcPr>
            <w:tcW w:w="1418" w:type="dxa"/>
            <w:shd w:val="clear" w:color="auto" w:fill="D9D9D9" w:themeFill="background1" w:themeFillShade="D9"/>
            <w:vAlign w:val="center"/>
          </w:tcPr>
          <w:p w14:paraId="335EC7BB" w14:textId="77777777" w:rsidR="00DB1FDB" w:rsidRPr="00DB1FDB" w:rsidRDefault="00DB1FDB" w:rsidP="00DB1FDB">
            <w:pPr>
              <w:keepNext/>
              <w:contextualSpacing/>
              <w:jc w:val="center"/>
              <w:rPr>
                <w:rFonts w:ascii="Tahoma" w:hAnsi="Tahoma" w:cs="Tahoma"/>
                <w:b/>
                <w:sz w:val="18"/>
                <w:szCs w:val="18"/>
                <w:lang w:val="es-ES"/>
              </w:rPr>
            </w:pPr>
            <w:r w:rsidRPr="00DB1FDB">
              <w:rPr>
                <w:rFonts w:ascii="Tahoma" w:hAnsi="Tahoma" w:cs="Tahoma"/>
                <w:b/>
                <w:sz w:val="18"/>
                <w:szCs w:val="18"/>
                <w:lang w:val="es-ES"/>
              </w:rPr>
              <w:t>Original para Cotejo</w:t>
            </w:r>
          </w:p>
        </w:tc>
        <w:tc>
          <w:tcPr>
            <w:tcW w:w="1559" w:type="dxa"/>
            <w:shd w:val="clear" w:color="auto" w:fill="D9D9D9" w:themeFill="background1" w:themeFillShade="D9"/>
            <w:vAlign w:val="center"/>
          </w:tcPr>
          <w:p w14:paraId="562131E4" w14:textId="77777777" w:rsidR="00DB1FDB" w:rsidRPr="00DB1FDB" w:rsidRDefault="00DB1FDB" w:rsidP="00DB1FDB">
            <w:pPr>
              <w:keepNext/>
              <w:jc w:val="center"/>
              <w:rPr>
                <w:rFonts w:ascii="Tahoma" w:hAnsi="Tahoma" w:cs="Tahoma"/>
                <w:b/>
                <w:sz w:val="18"/>
                <w:szCs w:val="18"/>
                <w:lang w:val="es-ES"/>
              </w:rPr>
            </w:pPr>
            <w:r w:rsidRPr="00DB1FDB">
              <w:rPr>
                <w:rFonts w:ascii="Tahoma" w:hAnsi="Tahoma" w:cs="Tahoma"/>
                <w:b/>
                <w:sz w:val="18"/>
                <w:szCs w:val="18"/>
                <w:lang w:val="es-ES"/>
              </w:rPr>
              <w:t>Original para Expediente</w:t>
            </w:r>
          </w:p>
        </w:tc>
        <w:tc>
          <w:tcPr>
            <w:tcW w:w="1319" w:type="dxa"/>
            <w:shd w:val="clear" w:color="auto" w:fill="D9D9D9" w:themeFill="background1" w:themeFillShade="D9"/>
            <w:vAlign w:val="center"/>
          </w:tcPr>
          <w:p w14:paraId="5283D351" w14:textId="77777777" w:rsidR="00DB1FDB" w:rsidRPr="00DB1FDB" w:rsidRDefault="00DB1FDB" w:rsidP="00DB1FDB">
            <w:pPr>
              <w:keepNext/>
              <w:contextualSpacing/>
              <w:jc w:val="center"/>
              <w:rPr>
                <w:rFonts w:ascii="Tahoma" w:hAnsi="Tahoma" w:cs="Tahoma"/>
                <w:b/>
                <w:sz w:val="18"/>
                <w:szCs w:val="18"/>
                <w:lang w:val="es-ES"/>
              </w:rPr>
            </w:pPr>
            <w:r w:rsidRPr="00DB1FDB">
              <w:rPr>
                <w:rFonts w:ascii="Tahoma" w:hAnsi="Tahoma" w:cs="Tahoma"/>
                <w:b/>
                <w:sz w:val="18"/>
                <w:szCs w:val="18"/>
                <w:lang w:val="es-ES"/>
              </w:rPr>
              <w:t>Copia para Expediente</w:t>
            </w:r>
          </w:p>
        </w:tc>
      </w:tr>
      <w:tr w:rsidR="00DB1FDB" w:rsidRPr="00DB1FDB" w14:paraId="784D01BD" w14:textId="77777777" w:rsidTr="00DB1FDB">
        <w:tc>
          <w:tcPr>
            <w:tcW w:w="551" w:type="dxa"/>
          </w:tcPr>
          <w:p w14:paraId="30C184BB" w14:textId="77777777" w:rsidR="00DB1FDB" w:rsidRPr="00DB1FDB" w:rsidRDefault="00DB1FDB" w:rsidP="00DB1FDB">
            <w:pPr>
              <w:numPr>
                <w:ilvl w:val="0"/>
                <w:numId w:val="14"/>
              </w:numPr>
              <w:contextualSpacing/>
              <w:jc w:val="both"/>
              <w:rPr>
                <w:rFonts w:ascii="Tahoma" w:hAnsi="Tahoma" w:cs="Tahoma"/>
                <w:sz w:val="18"/>
                <w:szCs w:val="18"/>
                <w:lang w:val="es-ES"/>
              </w:rPr>
            </w:pPr>
          </w:p>
        </w:tc>
        <w:tc>
          <w:tcPr>
            <w:tcW w:w="3827" w:type="dxa"/>
          </w:tcPr>
          <w:p w14:paraId="0B0DD068" w14:textId="77777777" w:rsidR="00DB1FDB" w:rsidRPr="00DB1FDB" w:rsidRDefault="00DB1FDB" w:rsidP="00DB1FDB">
            <w:pPr>
              <w:contextualSpacing/>
              <w:jc w:val="both"/>
              <w:rPr>
                <w:rFonts w:ascii="Tahoma" w:hAnsi="Tahoma" w:cs="Tahoma"/>
                <w:sz w:val="18"/>
                <w:szCs w:val="18"/>
              </w:rPr>
            </w:pPr>
            <w:r w:rsidRPr="00DB1FDB">
              <w:rPr>
                <w:rFonts w:ascii="Tahoma" w:hAnsi="Tahoma" w:cs="Tahoma"/>
                <w:iCs/>
                <w:sz w:val="18"/>
                <w:szCs w:val="18"/>
                <w:lang w:val="es-ES"/>
              </w:rPr>
              <w:t xml:space="preserve">Acta de Nacimiento o Carta de Naturalización del </w:t>
            </w:r>
            <w:r w:rsidRPr="00DB1FDB">
              <w:rPr>
                <w:rFonts w:ascii="Tahoma" w:hAnsi="Tahoma" w:cs="Tahoma"/>
                <w:b/>
                <w:iCs/>
                <w:sz w:val="18"/>
                <w:szCs w:val="18"/>
                <w:lang w:val="es-ES"/>
              </w:rPr>
              <w:t>LICITANTE</w:t>
            </w:r>
            <w:r w:rsidRPr="00DB1FDB">
              <w:rPr>
                <w:rFonts w:ascii="Tahoma" w:hAnsi="Tahoma" w:cs="Tahoma"/>
                <w:iCs/>
                <w:sz w:val="18"/>
                <w:szCs w:val="18"/>
                <w:lang w:val="es-ES"/>
              </w:rPr>
              <w:t>.</w:t>
            </w:r>
          </w:p>
        </w:tc>
        <w:tc>
          <w:tcPr>
            <w:tcW w:w="1418" w:type="dxa"/>
            <w:vAlign w:val="center"/>
          </w:tcPr>
          <w:p w14:paraId="2C00CA6C" w14:textId="77777777" w:rsidR="00DB1FDB" w:rsidRPr="00DB1FDB" w:rsidRDefault="00DB1FDB" w:rsidP="00DB1FDB">
            <w:pPr>
              <w:contextualSpacing/>
              <w:jc w:val="center"/>
              <w:rPr>
                <w:rFonts w:ascii="Tahoma" w:hAnsi="Tahoma" w:cs="Tahoma"/>
                <w:sz w:val="18"/>
                <w:szCs w:val="18"/>
                <w:lang w:val="es-ES"/>
              </w:rPr>
            </w:pPr>
            <w:r w:rsidRPr="00DB1FDB">
              <w:rPr>
                <w:rFonts w:ascii="Tahoma" w:hAnsi="Tahoma" w:cs="Tahoma"/>
                <w:sz w:val="18"/>
                <w:szCs w:val="18"/>
                <w:lang w:val="es-ES"/>
              </w:rPr>
              <w:t>X</w:t>
            </w:r>
          </w:p>
        </w:tc>
        <w:tc>
          <w:tcPr>
            <w:tcW w:w="1559" w:type="dxa"/>
            <w:vAlign w:val="center"/>
          </w:tcPr>
          <w:p w14:paraId="35626442" w14:textId="77777777" w:rsidR="00DB1FDB" w:rsidRPr="00DB1FDB" w:rsidRDefault="00DB1FDB" w:rsidP="00DB1FDB">
            <w:pPr>
              <w:contextualSpacing/>
              <w:jc w:val="center"/>
              <w:rPr>
                <w:rFonts w:ascii="Tahoma" w:hAnsi="Tahoma" w:cs="Tahoma"/>
                <w:sz w:val="18"/>
                <w:szCs w:val="18"/>
                <w:lang w:val="es-ES"/>
              </w:rPr>
            </w:pPr>
          </w:p>
        </w:tc>
        <w:tc>
          <w:tcPr>
            <w:tcW w:w="1319" w:type="dxa"/>
            <w:vAlign w:val="center"/>
          </w:tcPr>
          <w:p w14:paraId="1AACF558" w14:textId="77777777" w:rsidR="00DB1FDB" w:rsidRPr="00DB1FDB" w:rsidRDefault="00DB1FDB" w:rsidP="00DB1FDB">
            <w:pPr>
              <w:contextualSpacing/>
              <w:jc w:val="center"/>
              <w:rPr>
                <w:rFonts w:ascii="Tahoma" w:hAnsi="Tahoma" w:cs="Tahoma"/>
                <w:sz w:val="18"/>
                <w:szCs w:val="18"/>
                <w:lang w:val="es-ES"/>
              </w:rPr>
            </w:pPr>
            <w:r w:rsidRPr="00DB1FDB">
              <w:rPr>
                <w:rFonts w:ascii="Tahoma" w:hAnsi="Tahoma" w:cs="Tahoma"/>
                <w:sz w:val="18"/>
                <w:szCs w:val="18"/>
                <w:lang w:val="es-ES"/>
              </w:rPr>
              <w:t>X</w:t>
            </w:r>
          </w:p>
        </w:tc>
      </w:tr>
      <w:tr w:rsidR="00DB1FDB" w:rsidRPr="00DB1FDB" w14:paraId="6F812B02" w14:textId="77777777" w:rsidTr="00DB1FDB">
        <w:tc>
          <w:tcPr>
            <w:tcW w:w="551" w:type="dxa"/>
          </w:tcPr>
          <w:p w14:paraId="3D48A885" w14:textId="77777777" w:rsidR="00DB1FDB" w:rsidRPr="00DB1FDB" w:rsidRDefault="00DB1FDB" w:rsidP="00DB1FDB">
            <w:pPr>
              <w:numPr>
                <w:ilvl w:val="0"/>
                <w:numId w:val="14"/>
              </w:numPr>
              <w:contextualSpacing/>
              <w:jc w:val="both"/>
              <w:rPr>
                <w:rFonts w:ascii="Tahoma" w:hAnsi="Tahoma" w:cs="Tahoma"/>
                <w:sz w:val="18"/>
                <w:szCs w:val="18"/>
                <w:lang w:val="es-ES"/>
              </w:rPr>
            </w:pPr>
          </w:p>
        </w:tc>
        <w:tc>
          <w:tcPr>
            <w:tcW w:w="3827" w:type="dxa"/>
          </w:tcPr>
          <w:p w14:paraId="2775CFB5" w14:textId="77777777" w:rsidR="00DB1FDB" w:rsidRPr="00DB1FDB" w:rsidRDefault="00DB1FDB" w:rsidP="00DB1FDB">
            <w:pPr>
              <w:contextualSpacing/>
              <w:jc w:val="both"/>
              <w:rPr>
                <w:rFonts w:ascii="Tahoma" w:hAnsi="Tahoma" w:cs="Tahoma"/>
                <w:iCs/>
                <w:sz w:val="18"/>
                <w:szCs w:val="18"/>
                <w:lang w:val="es-ES"/>
              </w:rPr>
            </w:pPr>
            <w:r w:rsidRPr="00DB1FDB">
              <w:rPr>
                <w:rFonts w:ascii="Tahoma" w:hAnsi="Tahoma" w:cs="Tahoma"/>
                <w:iCs/>
                <w:sz w:val="18"/>
                <w:szCs w:val="18"/>
                <w:lang w:val="es-ES"/>
              </w:rPr>
              <w:t>Registro Federal de Contribuyentes.</w:t>
            </w:r>
          </w:p>
        </w:tc>
        <w:tc>
          <w:tcPr>
            <w:tcW w:w="1418" w:type="dxa"/>
            <w:vAlign w:val="center"/>
          </w:tcPr>
          <w:p w14:paraId="6DAE20FA" w14:textId="77777777" w:rsidR="00DB1FDB" w:rsidRPr="00DB1FDB" w:rsidRDefault="00DB1FDB" w:rsidP="00DB1FDB">
            <w:pPr>
              <w:contextualSpacing/>
              <w:jc w:val="center"/>
              <w:rPr>
                <w:rFonts w:ascii="Tahoma" w:hAnsi="Tahoma" w:cs="Tahoma"/>
                <w:sz w:val="18"/>
                <w:szCs w:val="18"/>
                <w:lang w:val="es-ES"/>
              </w:rPr>
            </w:pPr>
            <w:r w:rsidRPr="00DB1FDB">
              <w:rPr>
                <w:rFonts w:ascii="Tahoma" w:hAnsi="Tahoma" w:cs="Tahoma"/>
                <w:sz w:val="18"/>
                <w:szCs w:val="18"/>
                <w:lang w:val="es-ES"/>
              </w:rPr>
              <w:t>X</w:t>
            </w:r>
          </w:p>
        </w:tc>
        <w:tc>
          <w:tcPr>
            <w:tcW w:w="1559" w:type="dxa"/>
            <w:vAlign w:val="center"/>
          </w:tcPr>
          <w:p w14:paraId="4C3408F0" w14:textId="77777777" w:rsidR="00DB1FDB" w:rsidRPr="00DB1FDB" w:rsidRDefault="00DB1FDB" w:rsidP="00DB1FDB">
            <w:pPr>
              <w:contextualSpacing/>
              <w:jc w:val="center"/>
              <w:rPr>
                <w:rFonts w:ascii="Tahoma" w:hAnsi="Tahoma" w:cs="Tahoma"/>
                <w:sz w:val="18"/>
                <w:szCs w:val="18"/>
                <w:lang w:val="es-ES"/>
              </w:rPr>
            </w:pPr>
          </w:p>
        </w:tc>
        <w:tc>
          <w:tcPr>
            <w:tcW w:w="1319" w:type="dxa"/>
            <w:vAlign w:val="center"/>
          </w:tcPr>
          <w:p w14:paraId="0347AB3E" w14:textId="77777777" w:rsidR="00DB1FDB" w:rsidRPr="00DB1FDB" w:rsidRDefault="00DB1FDB" w:rsidP="00DB1FDB">
            <w:pPr>
              <w:contextualSpacing/>
              <w:jc w:val="center"/>
              <w:rPr>
                <w:rFonts w:ascii="Tahoma" w:hAnsi="Tahoma" w:cs="Tahoma"/>
                <w:sz w:val="18"/>
                <w:szCs w:val="18"/>
                <w:lang w:val="es-ES"/>
              </w:rPr>
            </w:pPr>
            <w:r w:rsidRPr="00DB1FDB">
              <w:rPr>
                <w:rFonts w:ascii="Tahoma" w:hAnsi="Tahoma" w:cs="Tahoma"/>
                <w:sz w:val="18"/>
                <w:szCs w:val="18"/>
                <w:lang w:val="es-ES"/>
              </w:rPr>
              <w:t>X</w:t>
            </w:r>
          </w:p>
        </w:tc>
      </w:tr>
      <w:tr w:rsidR="00DB1FDB" w:rsidRPr="00DB1FDB" w14:paraId="63098069" w14:textId="77777777" w:rsidTr="00DB1FDB">
        <w:tc>
          <w:tcPr>
            <w:tcW w:w="551" w:type="dxa"/>
          </w:tcPr>
          <w:p w14:paraId="495BE27D" w14:textId="77777777" w:rsidR="00DB1FDB" w:rsidRPr="00DB1FDB" w:rsidRDefault="00DB1FDB" w:rsidP="00DB1FDB">
            <w:pPr>
              <w:numPr>
                <w:ilvl w:val="0"/>
                <w:numId w:val="14"/>
              </w:numPr>
              <w:contextualSpacing/>
              <w:jc w:val="both"/>
              <w:rPr>
                <w:rFonts w:ascii="Tahoma" w:hAnsi="Tahoma" w:cs="Tahoma"/>
                <w:sz w:val="18"/>
                <w:szCs w:val="18"/>
                <w:lang w:val="es-ES"/>
              </w:rPr>
            </w:pPr>
          </w:p>
        </w:tc>
        <w:tc>
          <w:tcPr>
            <w:tcW w:w="3827" w:type="dxa"/>
          </w:tcPr>
          <w:p w14:paraId="650CC26E" w14:textId="77777777" w:rsidR="00DB1FDB" w:rsidRPr="00DB1FDB" w:rsidRDefault="00DB1FDB" w:rsidP="00DB1FDB">
            <w:pPr>
              <w:contextualSpacing/>
              <w:jc w:val="both"/>
              <w:rPr>
                <w:rFonts w:ascii="Tahoma" w:hAnsi="Tahoma" w:cs="Tahoma"/>
                <w:iCs/>
                <w:sz w:val="18"/>
                <w:szCs w:val="18"/>
                <w:lang w:val="es-ES"/>
              </w:rPr>
            </w:pPr>
            <w:r w:rsidRPr="00DB1FDB">
              <w:rPr>
                <w:rFonts w:ascii="Tahoma" w:hAnsi="Tahoma" w:cs="Tahoma"/>
                <w:iCs/>
                <w:sz w:val="18"/>
                <w:szCs w:val="18"/>
              </w:rPr>
              <w:t xml:space="preserve">Comprobante de domicilio </w:t>
            </w:r>
            <w:r w:rsidRPr="00DB1FDB">
              <w:rPr>
                <w:rFonts w:ascii="Tahoma" w:hAnsi="Tahoma" w:cs="Tahoma"/>
                <w:iCs/>
                <w:sz w:val="18"/>
                <w:szCs w:val="18"/>
                <w:lang w:val="es-ES"/>
              </w:rPr>
              <w:t>(de compañía telefónica)</w:t>
            </w:r>
            <w:r w:rsidRPr="00DB1FDB">
              <w:rPr>
                <w:rFonts w:ascii="Tahoma" w:hAnsi="Tahoma" w:cs="Tahoma"/>
                <w:iCs/>
                <w:sz w:val="18"/>
                <w:szCs w:val="18"/>
              </w:rPr>
              <w:t xml:space="preserve"> del </w:t>
            </w:r>
            <w:r w:rsidRPr="00DB1FDB">
              <w:rPr>
                <w:rFonts w:ascii="Tahoma" w:hAnsi="Tahoma" w:cs="Tahoma"/>
                <w:b/>
                <w:iCs/>
                <w:sz w:val="18"/>
                <w:szCs w:val="18"/>
              </w:rPr>
              <w:t>LICITANTE</w:t>
            </w:r>
            <w:r w:rsidRPr="00DB1FDB">
              <w:rPr>
                <w:rFonts w:ascii="Tahoma" w:hAnsi="Tahoma" w:cs="Tahoma"/>
                <w:iCs/>
                <w:sz w:val="18"/>
                <w:szCs w:val="18"/>
              </w:rPr>
              <w:t xml:space="preserve"> con una antigüedad no mayor a 3 (tres) meses de expedición.</w:t>
            </w:r>
          </w:p>
        </w:tc>
        <w:tc>
          <w:tcPr>
            <w:tcW w:w="1418" w:type="dxa"/>
            <w:vAlign w:val="center"/>
          </w:tcPr>
          <w:p w14:paraId="358BDAD1" w14:textId="77777777" w:rsidR="00DB1FDB" w:rsidRPr="00DB1FDB" w:rsidRDefault="00DB1FDB" w:rsidP="00DB1FDB">
            <w:pPr>
              <w:contextualSpacing/>
              <w:jc w:val="center"/>
              <w:rPr>
                <w:rFonts w:ascii="Tahoma" w:hAnsi="Tahoma" w:cs="Tahoma"/>
                <w:sz w:val="18"/>
                <w:szCs w:val="18"/>
                <w:lang w:val="es-ES"/>
              </w:rPr>
            </w:pPr>
            <w:r w:rsidRPr="00DB1FDB">
              <w:rPr>
                <w:rFonts w:ascii="Tahoma" w:hAnsi="Tahoma" w:cs="Tahoma"/>
                <w:sz w:val="18"/>
                <w:szCs w:val="18"/>
                <w:lang w:val="es-ES"/>
              </w:rPr>
              <w:t>X</w:t>
            </w:r>
          </w:p>
        </w:tc>
        <w:tc>
          <w:tcPr>
            <w:tcW w:w="1559" w:type="dxa"/>
            <w:vAlign w:val="center"/>
          </w:tcPr>
          <w:p w14:paraId="51564A22" w14:textId="77777777" w:rsidR="00DB1FDB" w:rsidRPr="00DB1FDB" w:rsidRDefault="00DB1FDB" w:rsidP="00DB1FDB">
            <w:pPr>
              <w:contextualSpacing/>
              <w:jc w:val="center"/>
              <w:rPr>
                <w:rFonts w:ascii="Tahoma" w:hAnsi="Tahoma" w:cs="Tahoma"/>
                <w:sz w:val="18"/>
                <w:szCs w:val="18"/>
                <w:lang w:val="es-ES"/>
              </w:rPr>
            </w:pPr>
          </w:p>
        </w:tc>
        <w:tc>
          <w:tcPr>
            <w:tcW w:w="1319" w:type="dxa"/>
            <w:vAlign w:val="center"/>
          </w:tcPr>
          <w:p w14:paraId="7666DBC1" w14:textId="77777777" w:rsidR="00DB1FDB" w:rsidRPr="00DB1FDB" w:rsidRDefault="00DB1FDB" w:rsidP="00DB1FDB">
            <w:pPr>
              <w:contextualSpacing/>
              <w:jc w:val="center"/>
              <w:rPr>
                <w:rFonts w:ascii="Tahoma" w:hAnsi="Tahoma" w:cs="Tahoma"/>
                <w:sz w:val="18"/>
                <w:szCs w:val="18"/>
                <w:lang w:val="es-ES"/>
              </w:rPr>
            </w:pPr>
            <w:r w:rsidRPr="00DB1FDB">
              <w:rPr>
                <w:rFonts w:ascii="Tahoma" w:hAnsi="Tahoma" w:cs="Tahoma"/>
                <w:sz w:val="18"/>
                <w:szCs w:val="18"/>
                <w:lang w:val="es-ES"/>
              </w:rPr>
              <w:t>X</w:t>
            </w:r>
          </w:p>
        </w:tc>
      </w:tr>
      <w:tr w:rsidR="00DB1FDB" w:rsidRPr="00DB1FDB" w14:paraId="17D21ABC" w14:textId="77777777" w:rsidTr="00DB1FDB">
        <w:tc>
          <w:tcPr>
            <w:tcW w:w="551" w:type="dxa"/>
          </w:tcPr>
          <w:p w14:paraId="7E901B60" w14:textId="77777777" w:rsidR="00DB1FDB" w:rsidRPr="00DB1FDB" w:rsidRDefault="00DB1FDB" w:rsidP="00DB1FDB">
            <w:pPr>
              <w:numPr>
                <w:ilvl w:val="0"/>
                <w:numId w:val="14"/>
              </w:numPr>
              <w:contextualSpacing/>
              <w:jc w:val="both"/>
              <w:rPr>
                <w:rFonts w:ascii="Tahoma" w:hAnsi="Tahoma" w:cs="Tahoma"/>
                <w:sz w:val="18"/>
                <w:szCs w:val="18"/>
                <w:lang w:val="es-ES"/>
              </w:rPr>
            </w:pPr>
          </w:p>
        </w:tc>
        <w:tc>
          <w:tcPr>
            <w:tcW w:w="3827" w:type="dxa"/>
          </w:tcPr>
          <w:p w14:paraId="79772CE7" w14:textId="77777777" w:rsidR="00DB1FDB" w:rsidRPr="00DB1FDB" w:rsidRDefault="00DB1FDB" w:rsidP="00DB1FDB">
            <w:pPr>
              <w:contextualSpacing/>
              <w:jc w:val="both"/>
              <w:rPr>
                <w:rFonts w:ascii="Tahoma" w:hAnsi="Tahoma" w:cs="Tahoma"/>
                <w:iCs/>
                <w:sz w:val="18"/>
                <w:szCs w:val="18"/>
                <w:lang w:val="es-ES"/>
              </w:rPr>
            </w:pPr>
            <w:r w:rsidRPr="00DB1FDB">
              <w:rPr>
                <w:rFonts w:ascii="Tahoma" w:hAnsi="Tahoma" w:cs="Tahoma"/>
                <w:iCs/>
                <w:sz w:val="18"/>
                <w:szCs w:val="18"/>
                <w:lang w:val="es-ES"/>
              </w:rPr>
              <w:t xml:space="preserve">Identificación Oficial del Representante Legal que firmará el </w:t>
            </w:r>
            <w:r w:rsidRPr="00DB1FDB">
              <w:rPr>
                <w:rFonts w:ascii="Tahoma" w:hAnsi="Tahoma" w:cs="Tahoma"/>
                <w:b/>
                <w:iCs/>
                <w:sz w:val="18"/>
                <w:szCs w:val="18"/>
                <w:lang w:val="es-ES"/>
              </w:rPr>
              <w:t>CONTRATO</w:t>
            </w:r>
            <w:r w:rsidRPr="00DB1FDB">
              <w:rPr>
                <w:rFonts w:ascii="Tahoma" w:hAnsi="Tahoma" w:cs="Tahoma"/>
                <w:iCs/>
                <w:sz w:val="18"/>
                <w:szCs w:val="18"/>
                <w:lang w:val="es-ES"/>
              </w:rPr>
              <w:t>.</w:t>
            </w:r>
          </w:p>
        </w:tc>
        <w:tc>
          <w:tcPr>
            <w:tcW w:w="1418" w:type="dxa"/>
            <w:vAlign w:val="center"/>
          </w:tcPr>
          <w:p w14:paraId="6C02A402" w14:textId="77777777" w:rsidR="00DB1FDB" w:rsidRPr="00DB1FDB" w:rsidRDefault="00DB1FDB" w:rsidP="00DB1FDB">
            <w:pPr>
              <w:contextualSpacing/>
              <w:jc w:val="center"/>
              <w:rPr>
                <w:rFonts w:ascii="Tahoma" w:hAnsi="Tahoma" w:cs="Tahoma"/>
                <w:sz w:val="18"/>
                <w:szCs w:val="18"/>
                <w:lang w:val="es-ES"/>
              </w:rPr>
            </w:pPr>
            <w:r w:rsidRPr="00DB1FDB">
              <w:rPr>
                <w:rFonts w:ascii="Tahoma" w:hAnsi="Tahoma" w:cs="Tahoma"/>
                <w:sz w:val="18"/>
                <w:szCs w:val="18"/>
                <w:lang w:val="es-ES"/>
              </w:rPr>
              <w:t>X</w:t>
            </w:r>
          </w:p>
        </w:tc>
        <w:tc>
          <w:tcPr>
            <w:tcW w:w="1559" w:type="dxa"/>
            <w:vAlign w:val="center"/>
          </w:tcPr>
          <w:p w14:paraId="3C5AD7F0" w14:textId="77777777" w:rsidR="00DB1FDB" w:rsidRPr="00DB1FDB" w:rsidRDefault="00DB1FDB" w:rsidP="00DB1FDB">
            <w:pPr>
              <w:contextualSpacing/>
              <w:jc w:val="center"/>
              <w:rPr>
                <w:rFonts w:ascii="Tahoma" w:hAnsi="Tahoma" w:cs="Tahoma"/>
                <w:sz w:val="18"/>
                <w:szCs w:val="18"/>
                <w:lang w:val="es-ES"/>
              </w:rPr>
            </w:pPr>
          </w:p>
        </w:tc>
        <w:tc>
          <w:tcPr>
            <w:tcW w:w="1319" w:type="dxa"/>
            <w:vAlign w:val="center"/>
          </w:tcPr>
          <w:p w14:paraId="041AEBBB" w14:textId="77777777" w:rsidR="00DB1FDB" w:rsidRPr="00DB1FDB" w:rsidRDefault="00DB1FDB" w:rsidP="00DB1FDB">
            <w:pPr>
              <w:contextualSpacing/>
              <w:jc w:val="center"/>
              <w:rPr>
                <w:rFonts w:ascii="Tahoma" w:hAnsi="Tahoma" w:cs="Tahoma"/>
                <w:sz w:val="18"/>
                <w:szCs w:val="18"/>
                <w:lang w:val="es-ES"/>
              </w:rPr>
            </w:pPr>
            <w:r w:rsidRPr="00DB1FDB">
              <w:rPr>
                <w:rFonts w:ascii="Tahoma" w:hAnsi="Tahoma" w:cs="Tahoma"/>
                <w:sz w:val="18"/>
                <w:szCs w:val="18"/>
                <w:lang w:val="es-ES"/>
              </w:rPr>
              <w:t>X</w:t>
            </w:r>
          </w:p>
        </w:tc>
      </w:tr>
      <w:tr w:rsidR="00DB1FDB" w:rsidRPr="00DB1FDB" w14:paraId="753CFF49" w14:textId="77777777" w:rsidTr="00DB1FDB">
        <w:tc>
          <w:tcPr>
            <w:tcW w:w="551" w:type="dxa"/>
          </w:tcPr>
          <w:p w14:paraId="725861CE" w14:textId="77777777" w:rsidR="00DB1FDB" w:rsidRPr="00DB1FDB" w:rsidRDefault="00DB1FDB" w:rsidP="00DB1FDB">
            <w:pPr>
              <w:numPr>
                <w:ilvl w:val="0"/>
                <w:numId w:val="14"/>
              </w:numPr>
              <w:contextualSpacing/>
              <w:jc w:val="both"/>
              <w:rPr>
                <w:rFonts w:ascii="Tahoma" w:hAnsi="Tahoma" w:cs="Tahoma"/>
                <w:sz w:val="18"/>
                <w:szCs w:val="18"/>
                <w:lang w:val="es-ES"/>
              </w:rPr>
            </w:pPr>
          </w:p>
        </w:tc>
        <w:tc>
          <w:tcPr>
            <w:tcW w:w="3827" w:type="dxa"/>
          </w:tcPr>
          <w:p w14:paraId="43AD0EED" w14:textId="25413069" w:rsidR="00DB1FDB" w:rsidRPr="00DB1FDB" w:rsidRDefault="00DB1FDB" w:rsidP="00DB1FDB">
            <w:pPr>
              <w:contextualSpacing/>
              <w:jc w:val="both"/>
              <w:rPr>
                <w:rFonts w:ascii="Tahoma" w:hAnsi="Tahoma" w:cs="Tahoma"/>
                <w:iCs/>
                <w:sz w:val="18"/>
                <w:szCs w:val="18"/>
                <w:lang w:val="es-ES"/>
              </w:rPr>
            </w:pPr>
            <w:r w:rsidRPr="00DB1FDB">
              <w:rPr>
                <w:rFonts w:ascii="Tahoma" w:hAnsi="Tahoma" w:cs="Tahoma"/>
                <w:iCs/>
                <w:sz w:val="18"/>
                <w:szCs w:val="18"/>
                <w:lang w:val="es-ES_tradnl"/>
              </w:rPr>
              <w:t xml:space="preserve">Documento vigente expedido por el Servicio de Administración Tributaria, en el que se emita la opinión del cumplimiento de obligaciones fiscales en sentido positivo, de conformidad con lo previsto en la regla 2.1.31 de la Resolución Miscelánea Fiscal para </w:t>
            </w:r>
            <w:r w:rsidRPr="00DB1FDB">
              <w:rPr>
                <w:rFonts w:ascii="Tahoma" w:hAnsi="Tahoma" w:cs="Tahoma"/>
                <w:b/>
                <w:iCs/>
                <w:color w:val="FF0000"/>
                <w:sz w:val="18"/>
                <w:szCs w:val="18"/>
                <w:lang w:val="es-ES_tradnl"/>
              </w:rPr>
              <w:t>202</w:t>
            </w:r>
            <w:r w:rsidR="00DC7138">
              <w:rPr>
                <w:rFonts w:ascii="Tahoma" w:hAnsi="Tahoma" w:cs="Tahoma"/>
                <w:b/>
                <w:iCs/>
                <w:color w:val="FF0000"/>
                <w:sz w:val="18"/>
                <w:szCs w:val="18"/>
                <w:lang w:val="es-ES_tradnl"/>
              </w:rPr>
              <w:t>2</w:t>
            </w:r>
            <w:r w:rsidRPr="00DB1FDB">
              <w:rPr>
                <w:rFonts w:ascii="Tahoma" w:hAnsi="Tahoma" w:cs="Tahoma"/>
                <w:iCs/>
                <w:sz w:val="18"/>
                <w:szCs w:val="18"/>
                <w:lang w:val="es-ES_tradnl"/>
              </w:rPr>
              <w:t xml:space="preserve">, publicada en el </w:t>
            </w:r>
            <w:r w:rsidRPr="00DB1FDB">
              <w:rPr>
                <w:rFonts w:ascii="Tahoma" w:hAnsi="Tahoma" w:cs="Tahoma"/>
                <w:iCs/>
                <w:sz w:val="18"/>
                <w:szCs w:val="18"/>
                <w:lang w:val="es-ES_tradnl"/>
              </w:rPr>
              <w:lastRenderedPageBreak/>
              <w:t xml:space="preserve">Diario Oficial de la Federación el </w:t>
            </w:r>
            <w:r w:rsidR="00DC7138">
              <w:rPr>
                <w:rFonts w:ascii="Tahoma" w:hAnsi="Tahoma" w:cs="Tahoma"/>
                <w:b/>
                <w:iCs/>
                <w:color w:val="FF0000"/>
                <w:sz w:val="18"/>
                <w:szCs w:val="18"/>
                <w:lang w:val="es-ES_tradnl"/>
              </w:rPr>
              <w:t>27</w:t>
            </w:r>
            <w:r w:rsidRPr="00DB1FDB">
              <w:rPr>
                <w:rFonts w:ascii="Tahoma" w:hAnsi="Tahoma" w:cs="Tahoma"/>
                <w:iCs/>
                <w:sz w:val="18"/>
                <w:szCs w:val="18"/>
                <w:lang w:val="es-ES_tradnl"/>
              </w:rPr>
              <w:t xml:space="preserve"> de </w:t>
            </w:r>
            <w:r w:rsidRPr="00DB1FDB">
              <w:rPr>
                <w:rFonts w:ascii="Tahoma" w:hAnsi="Tahoma" w:cs="Tahoma"/>
                <w:b/>
                <w:iCs/>
                <w:color w:val="FF0000"/>
                <w:sz w:val="18"/>
                <w:szCs w:val="18"/>
                <w:lang w:val="es-ES_tradnl"/>
              </w:rPr>
              <w:t>diciembre</w:t>
            </w:r>
            <w:r w:rsidRPr="00DB1FDB">
              <w:rPr>
                <w:rFonts w:ascii="Tahoma" w:hAnsi="Tahoma" w:cs="Tahoma"/>
                <w:iCs/>
                <w:sz w:val="18"/>
                <w:szCs w:val="18"/>
                <w:lang w:val="es-ES_tradnl"/>
              </w:rPr>
              <w:t xml:space="preserve"> de </w:t>
            </w:r>
            <w:r w:rsidRPr="00DB1FDB">
              <w:rPr>
                <w:rFonts w:ascii="Tahoma" w:hAnsi="Tahoma" w:cs="Tahoma"/>
                <w:b/>
                <w:iCs/>
                <w:color w:val="FF0000"/>
                <w:sz w:val="18"/>
                <w:szCs w:val="18"/>
                <w:lang w:val="es-ES_tradnl"/>
              </w:rPr>
              <w:t>20</w:t>
            </w:r>
            <w:r w:rsidR="005A325A">
              <w:rPr>
                <w:rFonts w:ascii="Tahoma" w:hAnsi="Tahoma" w:cs="Tahoma"/>
                <w:b/>
                <w:iCs/>
                <w:color w:val="FF0000"/>
                <w:sz w:val="18"/>
                <w:szCs w:val="18"/>
                <w:lang w:val="es-ES_tradnl"/>
              </w:rPr>
              <w:t>2</w:t>
            </w:r>
            <w:r w:rsidR="00DC7138">
              <w:rPr>
                <w:rFonts w:ascii="Tahoma" w:hAnsi="Tahoma" w:cs="Tahoma"/>
                <w:b/>
                <w:iCs/>
                <w:color w:val="FF0000"/>
                <w:sz w:val="18"/>
                <w:szCs w:val="18"/>
                <w:lang w:val="es-ES_tradnl"/>
              </w:rPr>
              <w:t>1</w:t>
            </w:r>
            <w:r w:rsidRPr="00DB1FDB">
              <w:rPr>
                <w:rFonts w:ascii="Tahoma" w:hAnsi="Tahoma" w:cs="Tahoma"/>
                <w:iCs/>
                <w:sz w:val="18"/>
                <w:szCs w:val="18"/>
                <w:lang w:val="es-ES_tradnl"/>
              </w:rPr>
              <w:t>.</w:t>
            </w:r>
          </w:p>
        </w:tc>
        <w:tc>
          <w:tcPr>
            <w:tcW w:w="1418" w:type="dxa"/>
            <w:vAlign w:val="center"/>
          </w:tcPr>
          <w:p w14:paraId="612273EF" w14:textId="77777777" w:rsidR="00DB1FDB" w:rsidRPr="00DB1FDB" w:rsidRDefault="00DB1FDB" w:rsidP="00DB1FDB">
            <w:pPr>
              <w:contextualSpacing/>
              <w:jc w:val="center"/>
              <w:rPr>
                <w:rFonts w:ascii="Tahoma" w:hAnsi="Tahoma" w:cs="Tahoma"/>
                <w:sz w:val="18"/>
                <w:szCs w:val="18"/>
                <w:lang w:val="es-ES"/>
              </w:rPr>
            </w:pPr>
          </w:p>
        </w:tc>
        <w:tc>
          <w:tcPr>
            <w:tcW w:w="1559" w:type="dxa"/>
            <w:vAlign w:val="center"/>
          </w:tcPr>
          <w:p w14:paraId="01C68FDD" w14:textId="77777777" w:rsidR="00DB1FDB" w:rsidRPr="00DB1FDB" w:rsidRDefault="00DB1FDB" w:rsidP="00DB1FDB">
            <w:pPr>
              <w:contextualSpacing/>
              <w:jc w:val="center"/>
              <w:rPr>
                <w:rFonts w:ascii="Tahoma" w:hAnsi="Tahoma" w:cs="Tahoma"/>
                <w:sz w:val="18"/>
                <w:szCs w:val="18"/>
                <w:lang w:val="es-ES"/>
              </w:rPr>
            </w:pPr>
            <w:r w:rsidRPr="00DB1FDB">
              <w:rPr>
                <w:rFonts w:ascii="Tahoma" w:hAnsi="Tahoma" w:cs="Tahoma"/>
                <w:sz w:val="18"/>
                <w:szCs w:val="18"/>
                <w:lang w:val="es-ES"/>
              </w:rPr>
              <w:t>X</w:t>
            </w:r>
          </w:p>
        </w:tc>
        <w:tc>
          <w:tcPr>
            <w:tcW w:w="1319" w:type="dxa"/>
            <w:vAlign w:val="center"/>
          </w:tcPr>
          <w:p w14:paraId="3989C450" w14:textId="77777777" w:rsidR="00DB1FDB" w:rsidRPr="00DB1FDB" w:rsidRDefault="00DB1FDB" w:rsidP="00DB1FDB">
            <w:pPr>
              <w:contextualSpacing/>
              <w:jc w:val="center"/>
              <w:rPr>
                <w:rFonts w:ascii="Tahoma" w:hAnsi="Tahoma" w:cs="Tahoma"/>
                <w:sz w:val="18"/>
                <w:szCs w:val="18"/>
                <w:lang w:val="es-ES"/>
              </w:rPr>
            </w:pPr>
          </w:p>
        </w:tc>
      </w:tr>
      <w:tr w:rsidR="00DB1FDB" w:rsidRPr="00DB1FDB" w14:paraId="4FFB5BE1" w14:textId="77777777" w:rsidTr="00DB1FDB">
        <w:tc>
          <w:tcPr>
            <w:tcW w:w="551" w:type="dxa"/>
          </w:tcPr>
          <w:p w14:paraId="401A9CA3" w14:textId="77777777" w:rsidR="00DB1FDB" w:rsidRPr="00DB1FDB" w:rsidRDefault="00DB1FDB" w:rsidP="00DB1FDB">
            <w:pPr>
              <w:numPr>
                <w:ilvl w:val="0"/>
                <w:numId w:val="14"/>
              </w:numPr>
              <w:contextualSpacing/>
              <w:jc w:val="both"/>
              <w:rPr>
                <w:rFonts w:ascii="Tahoma" w:hAnsi="Tahoma" w:cs="Tahoma"/>
                <w:sz w:val="18"/>
                <w:szCs w:val="18"/>
                <w:lang w:val="es-ES"/>
              </w:rPr>
            </w:pPr>
          </w:p>
        </w:tc>
        <w:tc>
          <w:tcPr>
            <w:tcW w:w="3827" w:type="dxa"/>
          </w:tcPr>
          <w:p w14:paraId="57F802A3" w14:textId="77777777" w:rsidR="00DB1FDB" w:rsidRPr="00DB1FDB" w:rsidRDefault="00DB1FDB" w:rsidP="00DB1FDB">
            <w:pPr>
              <w:contextualSpacing/>
              <w:jc w:val="both"/>
              <w:rPr>
                <w:rFonts w:ascii="Tahoma" w:hAnsi="Tahoma" w:cs="Tahoma"/>
                <w:iCs/>
                <w:sz w:val="18"/>
                <w:szCs w:val="18"/>
                <w:lang w:val="es-ES"/>
              </w:rPr>
            </w:pPr>
            <w:r w:rsidRPr="00DB1FDB">
              <w:rPr>
                <w:rFonts w:ascii="Tahoma" w:hAnsi="Tahoma" w:cs="Tahoma"/>
                <w:iCs/>
                <w:sz w:val="18"/>
                <w:szCs w:val="18"/>
                <w:lang w:val="es-ES_tradnl"/>
              </w:rPr>
              <w:t>Opinión positiva de cumplimiento de obligaciones fiscales en materia de seguridad social, emitida por el Instituto Mexicano del Seguro Social, de conformidad con lo previsto en la regla Primera del Anexo Único del “ACUERDO ACDO.SA1.HCT.101214/281.P.DIR y su Anexo Único, dictado por el H. Consejo Técnico, relativo a las Reglas para la obtención de la opinión de cumplimiento de obligaciones fiscales en materia de seguridad social”, publicado en el Diario Oficial de la Federación el 27 de febrero de 2015.</w:t>
            </w:r>
          </w:p>
        </w:tc>
        <w:tc>
          <w:tcPr>
            <w:tcW w:w="1418" w:type="dxa"/>
            <w:vAlign w:val="center"/>
          </w:tcPr>
          <w:p w14:paraId="608A16DB" w14:textId="77777777" w:rsidR="00DB1FDB" w:rsidRPr="00DB1FDB" w:rsidRDefault="00DB1FDB" w:rsidP="00DB1FDB">
            <w:pPr>
              <w:contextualSpacing/>
              <w:jc w:val="center"/>
              <w:rPr>
                <w:rFonts w:ascii="Tahoma" w:hAnsi="Tahoma" w:cs="Tahoma"/>
                <w:sz w:val="18"/>
                <w:szCs w:val="18"/>
                <w:lang w:val="es-ES"/>
              </w:rPr>
            </w:pPr>
          </w:p>
        </w:tc>
        <w:tc>
          <w:tcPr>
            <w:tcW w:w="1559" w:type="dxa"/>
            <w:vAlign w:val="center"/>
          </w:tcPr>
          <w:p w14:paraId="2C9BC220" w14:textId="77777777" w:rsidR="00DB1FDB" w:rsidRPr="00DB1FDB" w:rsidRDefault="00DB1FDB" w:rsidP="00DB1FDB">
            <w:pPr>
              <w:contextualSpacing/>
              <w:jc w:val="center"/>
              <w:rPr>
                <w:rFonts w:ascii="Tahoma" w:hAnsi="Tahoma" w:cs="Tahoma"/>
                <w:sz w:val="18"/>
                <w:szCs w:val="18"/>
                <w:lang w:val="es-ES"/>
              </w:rPr>
            </w:pPr>
            <w:r w:rsidRPr="00DB1FDB">
              <w:rPr>
                <w:rFonts w:ascii="Tahoma" w:hAnsi="Tahoma" w:cs="Tahoma"/>
                <w:sz w:val="18"/>
                <w:szCs w:val="18"/>
                <w:lang w:val="es-ES"/>
              </w:rPr>
              <w:t>X</w:t>
            </w:r>
          </w:p>
        </w:tc>
        <w:tc>
          <w:tcPr>
            <w:tcW w:w="1319" w:type="dxa"/>
            <w:vAlign w:val="center"/>
          </w:tcPr>
          <w:p w14:paraId="6E73150C" w14:textId="77777777" w:rsidR="00DB1FDB" w:rsidRPr="00DB1FDB" w:rsidRDefault="00DB1FDB" w:rsidP="00DB1FDB">
            <w:pPr>
              <w:contextualSpacing/>
              <w:jc w:val="center"/>
              <w:rPr>
                <w:rFonts w:ascii="Tahoma" w:hAnsi="Tahoma" w:cs="Tahoma"/>
                <w:sz w:val="18"/>
                <w:szCs w:val="18"/>
                <w:lang w:val="es-ES"/>
              </w:rPr>
            </w:pPr>
          </w:p>
        </w:tc>
      </w:tr>
      <w:tr w:rsidR="00DB1FDB" w:rsidRPr="00DB1FDB" w14:paraId="48137A3E" w14:textId="77777777" w:rsidTr="00DB1FDB">
        <w:tc>
          <w:tcPr>
            <w:tcW w:w="551" w:type="dxa"/>
          </w:tcPr>
          <w:p w14:paraId="79009D94" w14:textId="77777777" w:rsidR="00DB1FDB" w:rsidRPr="00DB1FDB" w:rsidRDefault="00DB1FDB" w:rsidP="00DB1FDB">
            <w:pPr>
              <w:numPr>
                <w:ilvl w:val="0"/>
                <w:numId w:val="14"/>
              </w:numPr>
              <w:contextualSpacing/>
              <w:jc w:val="both"/>
              <w:rPr>
                <w:rFonts w:ascii="Tahoma" w:hAnsi="Tahoma" w:cs="Tahoma"/>
                <w:sz w:val="18"/>
                <w:szCs w:val="18"/>
                <w:lang w:val="es-ES"/>
              </w:rPr>
            </w:pPr>
          </w:p>
        </w:tc>
        <w:tc>
          <w:tcPr>
            <w:tcW w:w="3827" w:type="dxa"/>
          </w:tcPr>
          <w:p w14:paraId="27AA249D" w14:textId="77777777" w:rsidR="00DB1FDB" w:rsidRPr="00DB1FDB" w:rsidRDefault="00DB1FDB" w:rsidP="00DB1FDB">
            <w:pPr>
              <w:contextualSpacing/>
              <w:jc w:val="both"/>
              <w:rPr>
                <w:rFonts w:ascii="Tahoma" w:hAnsi="Tahoma" w:cs="Tahoma"/>
                <w:iCs/>
                <w:sz w:val="18"/>
                <w:szCs w:val="18"/>
                <w:lang w:val="es-ES"/>
              </w:rPr>
            </w:pPr>
            <w:r w:rsidRPr="00DB1FDB">
              <w:rPr>
                <w:rFonts w:ascii="Tahoma" w:hAnsi="Tahoma" w:cs="Tahoma"/>
                <w:iCs/>
                <w:sz w:val="18"/>
                <w:szCs w:val="18"/>
                <w:lang w:val="es-ES"/>
              </w:rPr>
              <w:t xml:space="preserve">Constancia de situación fiscal en materia de aportaciones patronales y entero de descuentos, </w:t>
            </w:r>
            <w:r w:rsidRPr="00DB1FDB">
              <w:rPr>
                <w:rFonts w:ascii="Tahoma" w:hAnsi="Tahoma" w:cs="Tahoma"/>
                <w:iCs/>
                <w:sz w:val="18"/>
                <w:szCs w:val="18"/>
              </w:rPr>
              <w:t xml:space="preserve">emitida por el </w:t>
            </w:r>
            <w:r w:rsidRPr="00DB1FDB">
              <w:rPr>
                <w:rFonts w:ascii="Tahoma" w:hAnsi="Tahoma" w:cs="Tahoma"/>
                <w:iCs/>
                <w:sz w:val="18"/>
                <w:szCs w:val="18"/>
                <w:lang w:val="es-ES"/>
              </w:rPr>
              <w:t>Instituto del Fondo Nacional de la Vivienda para los Trabajadores</w:t>
            </w:r>
            <w:r w:rsidRPr="00DB1FDB">
              <w:rPr>
                <w:rFonts w:ascii="Tahoma" w:hAnsi="Tahoma" w:cs="Tahoma"/>
                <w:iCs/>
                <w:sz w:val="18"/>
                <w:szCs w:val="18"/>
              </w:rPr>
              <w:t>, de conformidad con lo previsto en el “</w:t>
            </w:r>
            <w:r w:rsidRPr="00DB1FDB">
              <w:rPr>
                <w:rFonts w:ascii="Tahoma" w:hAnsi="Tahoma" w:cs="Tahoma"/>
                <w:iCs/>
                <w:sz w:val="18"/>
                <w:szCs w:val="18"/>
                <w:lang w:val="es-ES"/>
              </w:rPr>
              <w:t xml:space="preserve">Acuerdo del H. Consejo de Administración del Instituto del Fondo Nacional de la Vivienda para los Trabajadores por el que se emiten las Reglas para la obtención de la constancia de situación fiscal en materia de aportaciones patronales y entero de descuentos”, </w:t>
            </w:r>
            <w:r w:rsidRPr="00DB1FDB">
              <w:rPr>
                <w:rFonts w:ascii="Tahoma" w:hAnsi="Tahoma" w:cs="Tahoma"/>
                <w:iCs/>
                <w:sz w:val="18"/>
                <w:szCs w:val="18"/>
              </w:rPr>
              <w:t>publicado en el Diario Oficial de la Federación el 28 de junio de 2017.</w:t>
            </w:r>
          </w:p>
        </w:tc>
        <w:tc>
          <w:tcPr>
            <w:tcW w:w="1418" w:type="dxa"/>
            <w:vAlign w:val="center"/>
          </w:tcPr>
          <w:p w14:paraId="454B599A" w14:textId="77777777" w:rsidR="00DB1FDB" w:rsidRPr="00DB1FDB" w:rsidRDefault="00DB1FDB" w:rsidP="00DB1FDB">
            <w:pPr>
              <w:contextualSpacing/>
              <w:jc w:val="center"/>
              <w:rPr>
                <w:rFonts w:ascii="Tahoma" w:hAnsi="Tahoma" w:cs="Tahoma"/>
                <w:sz w:val="18"/>
                <w:szCs w:val="18"/>
                <w:lang w:val="es-ES"/>
              </w:rPr>
            </w:pPr>
          </w:p>
        </w:tc>
        <w:tc>
          <w:tcPr>
            <w:tcW w:w="1559" w:type="dxa"/>
            <w:vAlign w:val="center"/>
          </w:tcPr>
          <w:p w14:paraId="76B9361E" w14:textId="77777777" w:rsidR="00DB1FDB" w:rsidRPr="00DB1FDB" w:rsidRDefault="00DB1FDB" w:rsidP="00DB1FDB">
            <w:pPr>
              <w:contextualSpacing/>
              <w:jc w:val="center"/>
              <w:rPr>
                <w:rFonts w:ascii="Tahoma" w:hAnsi="Tahoma" w:cs="Tahoma"/>
                <w:sz w:val="18"/>
                <w:szCs w:val="18"/>
                <w:lang w:val="es-ES"/>
              </w:rPr>
            </w:pPr>
            <w:r w:rsidRPr="00DB1FDB">
              <w:rPr>
                <w:rFonts w:ascii="Tahoma" w:hAnsi="Tahoma" w:cs="Tahoma"/>
                <w:sz w:val="18"/>
                <w:szCs w:val="18"/>
                <w:lang w:val="es-ES"/>
              </w:rPr>
              <w:t>X</w:t>
            </w:r>
          </w:p>
        </w:tc>
        <w:tc>
          <w:tcPr>
            <w:tcW w:w="1319" w:type="dxa"/>
            <w:vAlign w:val="center"/>
          </w:tcPr>
          <w:p w14:paraId="3A5E208C" w14:textId="77777777" w:rsidR="00DB1FDB" w:rsidRPr="00DB1FDB" w:rsidRDefault="00DB1FDB" w:rsidP="00DB1FDB">
            <w:pPr>
              <w:contextualSpacing/>
              <w:jc w:val="center"/>
              <w:rPr>
                <w:rFonts w:ascii="Tahoma" w:hAnsi="Tahoma" w:cs="Tahoma"/>
                <w:sz w:val="18"/>
                <w:szCs w:val="18"/>
                <w:lang w:val="es-ES"/>
              </w:rPr>
            </w:pPr>
          </w:p>
        </w:tc>
      </w:tr>
      <w:tr w:rsidR="00DB1FDB" w:rsidRPr="00DB1FDB" w14:paraId="5D8C491A" w14:textId="77777777" w:rsidTr="00DB1FDB">
        <w:tc>
          <w:tcPr>
            <w:tcW w:w="551" w:type="dxa"/>
          </w:tcPr>
          <w:p w14:paraId="2E457F21" w14:textId="77777777" w:rsidR="00DB1FDB" w:rsidRPr="00DB1FDB" w:rsidRDefault="00DB1FDB" w:rsidP="00DB1FDB">
            <w:pPr>
              <w:numPr>
                <w:ilvl w:val="0"/>
                <w:numId w:val="14"/>
              </w:numPr>
              <w:contextualSpacing/>
              <w:jc w:val="both"/>
              <w:rPr>
                <w:rFonts w:ascii="Tahoma" w:hAnsi="Tahoma" w:cs="Tahoma"/>
                <w:sz w:val="18"/>
                <w:szCs w:val="18"/>
                <w:lang w:val="es-ES"/>
              </w:rPr>
            </w:pPr>
          </w:p>
        </w:tc>
        <w:tc>
          <w:tcPr>
            <w:tcW w:w="3827" w:type="dxa"/>
          </w:tcPr>
          <w:p w14:paraId="3B2AF054" w14:textId="77777777" w:rsidR="00DB1FDB" w:rsidRPr="00DB1FDB" w:rsidRDefault="00DB1FDB" w:rsidP="00DB1FDB">
            <w:pPr>
              <w:contextualSpacing/>
              <w:jc w:val="both"/>
              <w:rPr>
                <w:rFonts w:ascii="Tahoma" w:hAnsi="Tahoma" w:cs="Tahoma"/>
                <w:iCs/>
                <w:sz w:val="18"/>
                <w:szCs w:val="18"/>
                <w:lang w:val="es-ES"/>
              </w:rPr>
            </w:pPr>
            <w:r w:rsidRPr="00DB1FDB">
              <w:rPr>
                <w:rFonts w:ascii="Tahoma" w:hAnsi="Tahoma" w:cs="Tahoma"/>
                <w:iCs/>
                <w:sz w:val="18"/>
                <w:szCs w:val="18"/>
              </w:rPr>
              <w:t>En su caso, manifiesto de no contar con registro Obrero Patronal y Opinión Positiva del Cumplimiento de Obligaciones Obrero Patronal de la persona con quién subcontrata.</w:t>
            </w:r>
          </w:p>
        </w:tc>
        <w:tc>
          <w:tcPr>
            <w:tcW w:w="1418" w:type="dxa"/>
            <w:vAlign w:val="center"/>
          </w:tcPr>
          <w:p w14:paraId="79528A19" w14:textId="77777777" w:rsidR="00DB1FDB" w:rsidRPr="00DB1FDB" w:rsidRDefault="00DB1FDB" w:rsidP="00DB1FDB">
            <w:pPr>
              <w:contextualSpacing/>
              <w:jc w:val="center"/>
              <w:rPr>
                <w:rFonts w:ascii="Tahoma" w:hAnsi="Tahoma" w:cs="Tahoma"/>
                <w:sz w:val="18"/>
                <w:szCs w:val="18"/>
                <w:lang w:val="es-ES"/>
              </w:rPr>
            </w:pPr>
          </w:p>
        </w:tc>
        <w:tc>
          <w:tcPr>
            <w:tcW w:w="1559" w:type="dxa"/>
            <w:vAlign w:val="center"/>
          </w:tcPr>
          <w:p w14:paraId="6E88DB23" w14:textId="77777777" w:rsidR="00DB1FDB" w:rsidRPr="00DB1FDB" w:rsidRDefault="00DB1FDB" w:rsidP="00DB1FDB">
            <w:pPr>
              <w:contextualSpacing/>
              <w:jc w:val="center"/>
              <w:rPr>
                <w:rFonts w:ascii="Tahoma" w:hAnsi="Tahoma" w:cs="Tahoma"/>
                <w:sz w:val="18"/>
                <w:szCs w:val="18"/>
                <w:lang w:val="es-ES"/>
              </w:rPr>
            </w:pPr>
            <w:r w:rsidRPr="00DB1FDB">
              <w:rPr>
                <w:rFonts w:ascii="Tahoma" w:hAnsi="Tahoma" w:cs="Tahoma"/>
                <w:sz w:val="18"/>
                <w:szCs w:val="18"/>
                <w:lang w:val="es-ES"/>
              </w:rPr>
              <w:t>X</w:t>
            </w:r>
          </w:p>
        </w:tc>
        <w:tc>
          <w:tcPr>
            <w:tcW w:w="1319" w:type="dxa"/>
            <w:vAlign w:val="center"/>
          </w:tcPr>
          <w:p w14:paraId="134BC9E0" w14:textId="77777777" w:rsidR="00DB1FDB" w:rsidRPr="00DB1FDB" w:rsidRDefault="00DB1FDB" w:rsidP="00DB1FDB">
            <w:pPr>
              <w:contextualSpacing/>
              <w:jc w:val="center"/>
              <w:rPr>
                <w:rFonts w:ascii="Tahoma" w:hAnsi="Tahoma" w:cs="Tahoma"/>
                <w:sz w:val="18"/>
                <w:szCs w:val="18"/>
                <w:lang w:val="es-ES"/>
              </w:rPr>
            </w:pPr>
          </w:p>
        </w:tc>
      </w:tr>
      <w:tr w:rsidR="00DB1FDB" w:rsidRPr="00DB1FDB" w14:paraId="11F9DCFE" w14:textId="77777777" w:rsidTr="00DB1FDB">
        <w:tc>
          <w:tcPr>
            <w:tcW w:w="551" w:type="dxa"/>
          </w:tcPr>
          <w:p w14:paraId="69DD4328" w14:textId="77777777" w:rsidR="00DB1FDB" w:rsidRPr="00DB1FDB" w:rsidRDefault="00DB1FDB" w:rsidP="00DB1FDB">
            <w:pPr>
              <w:numPr>
                <w:ilvl w:val="0"/>
                <w:numId w:val="14"/>
              </w:numPr>
              <w:contextualSpacing/>
              <w:jc w:val="both"/>
              <w:rPr>
                <w:rFonts w:ascii="Tahoma" w:hAnsi="Tahoma" w:cs="Tahoma"/>
                <w:sz w:val="18"/>
                <w:szCs w:val="18"/>
                <w:lang w:val="es-ES"/>
              </w:rPr>
            </w:pPr>
          </w:p>
        </w:tc>
        <w:tc>
          <w:tcPr>
            <w:tcW w:w="3827" w:type="dxa"/>
          </w:tcPr>
          <w:p w14:paraId="68665821" w14:textId="77777777" w:rsidR="00DB1FDB" w:rsidRPr="00DB1FDB" w:rsidRDefault="00DB1FDB" w:rsidP="00DB1FDB">
            <w:pPr>
              <w:contextualSpacing/>
              <w:jc w:val="both"/>
              <w:rPr>
                <w:rFonts w:ascii="Tahoma" w:hAnsi="Tahoma" w:cs="Tahoma"/>
                <w:iCs/>
                <w:sz w:val="18"/>
                <w:szCs w:val="18"/>
              </w:rPr>
            </w:pPr>
            <w:r w:rsidRPr="00DB1FDB">
              <w:rPr>
                <w:rFonts w:ascii="Tahoma" w:hAnsi="Tahoma" w:cs="Tahoma"/>
                <w:iCs/>
                <w:sz w:val="18"/>
                <w:szCs w:val="18"/>
              </w:rPr>
              <w:t>En su caso, Convenio de participación conjunta.</w:t>
            </w:r>
          </w:p>
        </w:tc>
        <w:tc>
          <w:tcPr>
            <w:tcW w:w="1418" w:type="dxa"/>
            <w:vAlign w:val="center"/>
          </w:tcPr>
          <w:p w14:paraId="394FDAD5" w14:textId="77777777" w:rsidR="00DB1FDB" w:rsidRPr="00DB1FDB" w:rsidRDefault="00DB1FDB" w:rsidP="00DB1FDB">
            <w:pPr>
              <w:contextualSpacing/>
              <w:jc w:val="center"/>
              <w:rPr>
                <w:rFonts w:ascii="Tahoma" w:hAnsi="Tahoma" w:cs="Tahoma"/>
                <w:sz w:val="18"/>
                <w:szCs w:val="18"/>
                <w:lang w:val="es-ES"/>
              </w:rPr>
            </w:pPr>
          </w:p>
        </w:tc>
        <w:tc>
          <w:tcPr>
            <w:tcW w:w="1559" w:type="dxa"/>
            <w:vAlign w:val="center"/>
          </w:tcPr>
          <w:p w14:paraId="478AE5FC" w14:textId="77777777" w:rsidR="00DB1FDB" w:rsidRPr="00DB1FDB" w:rsidRDefault="00DB1FDB" w:rsidP="00DB1FDB">
            <w:pPr>
              <w:contextualSpacing/>
              <w:jc w:val="center"/>
              <w:rPr>
                <w:rFonts w:ascii="Tahoma" w:hAnsi="Tahoma" w:cs="Tahoma"/>
                <w:sz w:val="18"/>
                <w:szCs w:val="18"/>
                <w:lang w:val="es-ES"/>
              </w:rPr>
            </w:pPr>
            <w:r w:rsidRPr="00DB1FDB">
              <w:rPr>
                <w:rFonts w:ascii="Tahoma" w:hAnsi="Tahoma" w:cs="Tahoma"/>
                <w:sz w:val="18"/>
                <w:szCs w:val="18"/>
                <w:lang w:val="es-ES"/>
              </w:rPr>
              <w:t>X</w:t>
            </w:r>
          </w:p>
        </w:tc>
        <w:tc>
          <w:tcPr>
            <w:tcW w:w="1319" w:type="dxa"/>
            <w:vAlign w:val="center"/>
          </w:tcPr>
          <w:p w14:paraId="36A5CEC3" w14:textId="77777777" w:rsidR="00DB1FDB" w:rsidRPr="00DB1FDB" w:rsidRDefault="00DB1FDB" w:rsidP="00DB1FDB">
            <w:pPr>
              <w:contextualSpacing/>
              <w:jc w:val="center"/>
              <w:rPr>
                <w:rFonts w:ascii="Tahoma" w:hAnsi="Tahoma" w:cs="Tahoma"/>
                <w:sz w:val="18"/>
                <w:szCs w:val="18"/>
                <w:lang w:val="es-ES"/>
              </w:rPr>
            </w:pPr>
          </w:p>
        </w:tc>
      </w:tr>
      <w:tr w:rsidR="00DB1FDB" w:rsidRPr="00DB1FDB" w14:paraId="04090925" w14:textId="77777777" w:rsidTr="00DB1FDB">
        <w:tc>
          <w:tcPr>
            <w:tcW w:w="551" w:type="dxa"/>
          </w:tcPr>
          <w:p w14:paraId="399FC10F" w14:textId="77777777" w:rsidR="00DB1FDB" w:rsidRPr="00DB1FDB" w:rsidRDefault="00DB1FDB" w:rsidP="00DB1FDB">
            <w:pPr>
              <w:numPr>
                <w:ilvl w:val="0"/>
                <w:numId w:val="14"/>
              </w:numPr>
              <w:contextualSpacing/>
              <w:jc w:val="both"/>
              <w:rPr>
                <w:rFonts w:ascii="Tahoma" w:hAnsi="Tahoma" w:cs="Tahoma"/>
                <w:sz w:val="18"/>
                <w:szCs w:val="18"/>
                <w:lang w:val="es-ES"/>
              </w:rPr>
            </w:pPr>
          </w:p>
        </w:tc>
        <w:tc>
          <w:tcPr>
            <w:tcW w:w="3827" w:type="dxa"/>
          </w:tcPr>
          <w:p w14:paraId="40BE2C8C" w14:textId="77777777" w:rsidR="00DB1FDB" w:rsidRPr="00DB1FDB" w:rsidRDefault="00DB1FDB" w:rsidP="00DB1FDB">
            <w:pPr>
              <w:contextualSpacing/>
              <w:jc w:val="both"/>
              <w:rPr>
                <w:rFonts w:ascii="Tahoma" w:hAnsi="Tahoma" w:cs="Tahoma"/>
                <w:iCs/>
                <w:sz w:val="18"/>
                <w:szCs w:val="18"/>
              </w:rPr>
            </w:pPr>
            <w:r w:rsidRPr="00DB1FDB">
              <w:rPr>
                <w:rFonts w:ascii="Tahoma" w:hAnsi="Tahoma" w:cs="Tahoma"/>
                <w:iCs/>
                <w:sz w:val="18"/>
                <w:szCs w:val="18"/>
              </w:rPr>
              <w:t>Manifestación, bajo protesta de decir verdad, de la estratificación de Micro, Pequeña o Mediana Empresa MIPYMES, en términos del artículo 3 de la Ley para el Desarrollo de la Competitividad de la Micro, Pequeña y Mediana Empresa.</w:t>
            </w:r>
          </w:p>
        </w:tc>
        <w:tc>
          <w:tcPr>
            <w:tcW w:w="1418" w:type="dxa"/>
            <w:vAlign w:val="center"/>
          </w:tcPr>
          <w:p w14:paraId="5ABFD75E" w14:textId="77777777" w:rsidR="00DB1FDB" w:rsidRPr="00DB1FDB" w:rsidRDefault="00DB1FDB" w:rsidP="00DB1FDB">
            <w:pPr>
              <w:contextualSpacing/>
              <w:jc w:val="center"/>
              <w:rPr>
                <w:rFonts w:ascii="Tahoma" w:hAnsi="Tahoma" w:cs="Tahoma"/>
                <w:sz w:val="18"/>
                <w:szCs w:val="18"/>
                <w:lang w:val="es-ES"/>
              </w:rPr>
            </w:pPr>
          </w:p>
        </w:tc>
        <w:tc>
          <w:tcPr>
            <w:tcW w:w="1559" w:type="dxa"/>
            <w:vAlign w:val="center"/>
          </w:tcPr>
          <w:p w14:paraId="0CB60931" w14:textId="77777777" w:rsidR="00DB1FDB" w:rsidRPr="00DB1FDB" w:rsidRDefault="00DB1FDB" w:rsidP="00DB1FDB">
            <w:pPr>
              <w:contextualSpacing/>
              <w:jc w:val="center"/>
              <w:rPr>
                <w:rFonts w:ascii="Tahoma" w:hAnsi="Tahoma" w:cs="Tahoma"/>
                <w:sz w:val="18"/>
                <w:szCs w:val="18"/>
                <w:lang w:val="es-ES"/>
              </w:rPr>
            </w:pPr>
            <w:r w:rsidRPr="00DB1FDB">
              <w:rPr>
                <w:rFonts w:ascii="Tahoma" w:hAnsi="Tahoma" w:cs="Tahoma"/>
                <w:sz w:val="18"/>
                <w:szCs w:val="18"/>
                <w:lang w:val="es-ES"/>
              </w:rPr>
              <w:t>X</w:t>
            </w:r>
          </w:p>
        </w:tc>
        <w:tc>
          <w:tcPr>
            <w:tcW w:w="1319" w:type="dxa"/>
            <w:vAlign w:val="center"/>
          </w:tcPr>
          <w:p w14:paraId="3E8B60B0" w14:textId="77777777" w:rsidR="00DB1FDB" w:rsidRPr="00DB1FDB" w:rsidRDefault="00DB1FDB" w:rsidP="00DB1FDB">
            <w:pPr>
              <w:contextualSpacing/>
              <w:jc w:val="center"/>
              <w:rPr>
                <w:rFonts w:ascii="Tahoma" w:hAnsi="Tahoma" w:cs="Tahoma"/>
                <w:sz w:val="18"/>
                <w:szCs w:val="18"/>
                <w:lang w:val="es-ES"/>
              </w:rPr>
            </w:pPr>
          </w:p>
        </w:tc>
      </w:tr>
      <w:tr w:rsidR="00DB1FDB" w:rsidRPr="00DB1FDB" w14:paraId="320C9A64" w14:textId="77777777" w:rsidTr="00DB1FDB">
        <w:tc>
          <w:tcPr>
            <w:tcW w:w="551" w:type="dxa"/>
          </w:tcPr>
          <w:p w14:paraId="69B095AC" w14:textId="77777777" w:rsidR="00DB1FDB" w:rsidRPr="00DB1FDB" w:rsidRDefault="00DB1FDB" w:rsidP="00DB1FDB">
            <w:pPr>
              <w:numPr>
                <w:ilvl w:val="0"/>
                <w:numId w:val="14"/>
              </w:numPr>
              <w:contextualSpacing/>
              <w:jc w:val="both"/>
              <w:rPr>
                <w:rFonts w:ascii="Tahoma" w:hAnsi="Tahoma" w:cs="Tahoma"/>
                <w:sz w:val="18"/>
                <w:szCs w:val="18"/>
                <w:lang w:val="es-ES"/>
              </w:rPr>
            </w:pPr>
          </w:p>
        </w:tc>
        <w:tc>
          <w:tcPr>
            <w:tcW w:w="3827" w:type="dxa"/>
          </w:tcPr>
          <w:p w14:paraId="366AE165" w14:textId="77777777" w:rsidR="00DB1FDB" w:rsidRPr="00DB1FDB" w:rsidRDefault="00DB1FDB" w:rsidP="00DB1FDB">
            <w:pPr>
              <w:contextualSpacing/>
              <w:jc w:val="both"/>
              <w:rPr>
                <w:rFonts w:ascii="Tahoma" w:hAnsi="Tahoma" w:cs="Tahoma"/>
                <w:iCs/>
                <w:sz w:val="18"/>
                <w:szCs w:val="18"/>
                <w:lang w:val="es-ES"/>
              </w:rPr>
            </w:pPr>
            <w:r w:rsidRPr="00DB1FDB">
              <w:rPr>
                <w:rFonts w:ascii="Tahoma" w:hAnsi="Tahoma" w:cs="Tahoma"/>
                <w:iCs/>
                <w:sz w:val="18"/>
                <w:szCs w:val="18"/>
              </w:rPr>
              <w:t xml:space="preserve">Manifiesto de no ubicarse en alguno de los supuestos previstos en los artículos </w:t>
            </w:r>
            <w:r w:rsidRPr="00DB1FDB">
              <w:rPr>
                <w:rFonts w:ascii="Tahoma" w:hAnsi="Tahoma" w:cs="Tahoma"/>
                <w:b/>
                <w:iCs/>
                <w:sz w:val="18"/>
                <w:szCs w:val="18"/>
              </w:rPr>
              <w:t>50</w:t>
            </w:r>
            <w:r w:rsidRPr="00DB1FDB">
              <w:rPr>
                <w:rFonts w:ascii="Tahoma" w:hAnsi="Tahoma" w:cs="Tahoma"/>
                <w:iCs/>
                <w:sz w:val="18"/>
                <w:szCs w:val="18"/>
              </w:rPr>
              <w:t xml:space="preserve"> y </w:t>
            </w:r>
            <w:r w:rsidRPr="00DB1FDB">
              <w:rPr>
                <w:rFonts w:ascii="Tahoma" w:hAnsi="Tahoma" w:cs="Tahoma"/>
                <w:b/>
                <w:iCs/>
                <w:sz w:val="18"/>
                <w:szCs w:val="18"/>
              </w:rPr>
              <w:t>60</w:t>
            </w:r>
            <w:r w:rsidRPr="00DB1FDB">
              <w:rPr>
                <w:rFonts w:ascii="Tahoma" w:hAnsi="Tahoma" w:cs="Tahoma"/>
                <w:iCs/>
                <w:sz w:val="18"/>
                <w:szCs w:val="18"/>
              </w:rPr>
              <w:t xml:space="preserve"> antepenúltimo párrafo de la Ley de Adquisiciones, Arredramientos y Servicios del Sector Público.</w:t>
            </w:r>
          </w:p>
        </w:tc>
        <w:tc>
          <w:tcPr>
            <w:tcW w:w="1418" w:type="dxa"/>
            <w:vAlign w:val="center"/>
          </w:tcPr>
          <w:p w14:paraId="3D55A779" w14:textId="77777777" w:rsidR="00DB1FDB" w:rsidRPr="00DB1FDB" w:rsidRDefault="00DB1FDB" w:rsidP="00DB1FDB">
            <w:pPr>
              <w:contextualSpacing/>
              <w:jc w:val="center"/>
              <w:rPr>
                <w:rFonts w:ascii="Tahoma" w:hAnsi="Tahoma" w:cs="Tahoma"/>
                <w:sz w:val="18"/>
                <w:szCs w:val="18"/>
                <w:lang w:val="es-ES"/>
              </w:rPr>
            </w:pPr>
          </w:p>
        </w:tc>
        <w:tc>
          <w:tcPr>
            <w:tcW w:w="1559" w:type="dxa"/>
            <w:vAlign w:val="center"/>
          </w:tcPr>
          <w:p w14:paraId="1A06A740" w14:textId="77777777" w:rsidR="00DB1FDB" w:rsidRPr="00DB1FDB" w:rsidRDefault="00DB1FDB" w:rsidP="00DB1FDB">
            <w:pPr>
              <w:contextualSpacing/>
              <w:jc w:val="center"/>
              <w:rPr>
                <w:rFonts w:ascii="Tahoma" w:hAnsi="Tahoma" w:cs="Tahoma"/>
                <w:sz w:val="18"/>
                <w:szCs w:val="18"/>
                <w:lang w:val="es-ES"/>
              </w:rPr>
            </w:pPr>
            <w:r w:rsidRPr="00DB1FDB">
              <w:rPr>
                <w:rFonts w:ascii="Tahoma" w:hAnsi="Tahoma" w:cs="Tahoma"/>
                <w:sz w:val="18"/>
                <w:szCs w:val="18"/>
                <w:lang w:val="es-ES"/>
              </w:rPr>
              <w:t>X</w:t>
            </w:r>
          </w:p>
        </w:tc>
        <w:tc>
          <w:tcPr>
            <w:tcW w:w="1319" w:type="dxa"/>
            <w:vAlign w:val="center"/>
          </w:tcPr>
          <w:p w14:paraId="0C4AF102" w14:textId="77777777" w:rsidR="00DB1FDB" w:rsidRPr="00DB1FDB" w:rsidRDefault="00DB1FDB" w:rsidP="00DB1FDB">
            <w:pPr>
              <w:contextualSpacing/>
              <w:jc w:val="center"/>
              <w:rPr>
                <w:rFonts w:ascii="Tahoma" w:hAnsi="Tahoma" w:cs="Tahoma"/>
                <w:sz w:val="18"/>
                <w:szCs w:val="18"/>
                <w:lang w:val="es-ES"/>
              </w:rPr>
            </w:pPr>
          </w:p>
        </w:tc>
      </w:tr>
      <w:tr w:rsidR="00DB1FDB" w:rsidRPr="00DB1FDB" w14:paraId="22056E8C" w14:textId="77777777" w:rsidTr="00DB1FDB">
        <w:tc>
          <w:tcPr>
            <w:tcW w:w="551" w:type="dxa"/>
          </w:tcPr>
          <w:p w14:paraId="288BBECE" w14:textId="77777777" w:rsidR="00DB1FDB" w:rsidRPr="00DB1FDB" w:rsidRDefault="00DB1FDB" w:rsidP="00DB1FDB">
            <w:pPr>
              <w:numPr>
                <w:ilvl w:val="0"/>
                <w:numId w:val="14"/>
              </w:numPr>
              <w:contextualSpacing/>
              <w:jc w:val="both"/>
              <w:rPr>
                <w:rFonts w:ascii="Tahoma" w:hAnsi="Tahoma" w:cs="Tahoma"/>
                <w:sz w:val="18"/>
                <w:szCs w:val="18"/>
                <w:lang w:val="es-ES"/>
              </w:rPr>
            </w:pPr>
          </w:p>
        </w:tc>
        <w:tc>
          <w:tcPr>
            <w:tcW w:w="3827" w:type="dxa"/>
          </w:tcPr>
          <w:p w14:paraId="14239B76" w14:textId="77777777" w:rsidR="00DB1FDB" w:rsidRPr="00DB1FDB" w:rsidRDefault="00DB1FDB" w:rsidP="00DB1FDB">
            <w:pPr>
              <w:jc w:val="both"/>
              <w:rPr>
                <w:rFonts w:ascii="Tahoma" w:hAnsi="Tahoma" w:cs="Tahoma"/>
                <w:sz w:val="18"/>
                <w:szCs w:val="18"/>
                <w:lang w:val="es-ES_tradnl"/>
              </w:rPr>
            </w:pPr>
            <w:r w:rsidRPr="00DB1FDB">
              <w:rPr>
                <w:rFonts w:ascii="Tahoma" w:hAnsi="Tahoma" w:cs="Tahoma"/>
                <w:sz w:val="18"/>
                <w:szCs w:val="18"/>
                <w:lang w:val="es-ES_tradnl"/>
              </w:rPr>
              <w:t>Acuse de manifiesto en el que afirme o niegue los vínculos o relaciones de negocios, laborales, profesionales, personales o de parentesco con consanguinidad o afinidad hasta el cuarto grado que tengan las personas con servidores públicos.</w:t>
            </w:r>
          </w:p>
          <w:p w14:paraId="350FC14E" w14:textId="77777777" w:rsidR="00DB1FDB" w:rsidRPr="00DB1FDB" w:rsidRDefault="00DB1FDB" w:rsidP="00DB1FDB">
            <w:pPr>
              <w:jc w:val="both"/>
              <w:rPr>
                <w:rFonts w:ascii="Tahoma" w:hAnsi="Tahoma" w:cs="Tahoma"/>
                <w:sz w:val="18"/>
                <w:szCs w:val="18"/>
                <w:lang w:val="es-ES_tradnl"/>
              </w:rPr>
            </w:pPr>
          </w:p>
          <w:p w14:paraId="38779318" w14:textId="77777777" w:rsidR="00DB1FDB" w:rsidRPr="00DB1FDB" w:rsidRDefault="00DB1FDB" w:rsidP="00DB1FDB">
            <w:pPr>
              <w:contextualSpacing/>
              <w:jc w:val="both"/>
              <w:rPr>
                <w:rFonts w:ascii="Tahoma" w:hAnsi="Tahoma" w:cs="Tahoma"/>
                <w:iCs/>
                <w:sz w:val="18"/>
                <w:szCs w:val="18"/>
              </w:rPr>
            </w:pPr>
            <w:r w:rsidRPr="00DB1FDB">
              <w:rPr>
                <w:rFonts w:ascii="Tahoma" w:hAnsi="Tahoma" w:cs="Tahoma"/>
                <w:sz w:val="18"/>
                <w:szCs w:val="18"/>
                <w:lang w:val="es-ES_tradnl"/>
              </w:rPr>
              <w:t xml:space="preserve">*El acuse de presentación del manifiesto se obtiene a través de la liga: </w:t>
            </w:r>
            <w:hyperlink r:id="rId17" w:history="1">
              <w:r w:rsidRPr="00DB1FDB">
                <w:rPr>
                  <w:rFonts w:ascii="Tahoma" w:hAnsi="Tahoma" w:cs="Tahoma"/>
                  <w:color w:val="0563C1" w:themeColor="hyperlink"/>
                  <w:sz w:val="18"/>
                  <w:szCs w:val="18"/>
                  <w:u w:val="single"/>
                  <w:lang w:val="es-ES_tradnl"/>
                </w:rPr>
                <w:t>https://manifiesto.funcionpublica.gob.mx/SMP-web/loginPage.jsf</w:t>
              </w:r>
            </w:hyperlink>
            <w:r w:rsidRPr="00DB1FDB">
              <w:rPr>
                <w:rFonts w:ascii="Tahoma" w:hAnsi="Tahoma" w:cs="Tahoma"/>
                <w:sz w:val="18"/>
                <w:szCs w:val="18"/>
                <w:lang w:val="es-ES_tradnl"/>
              </w:rPr>
              <w:t>.</w:t>
            </w:r>
          </w:p>
        </w:tc>
        <w:tc>
          <w:tcPr>
            <w:tcW w:w="1418" w:type="dxa"/>
            <w:vAlign w:val="center"/>
          </w:tcPr>
          <w:p w14:paraId="5E52DDAD" w14:textId="77777777" w:rsidR="00DB1FDB" w:rsidRPr="00DB1FDB" w:rsidRDefault="00DB1FDB" w:rsidP="00DB1FDB">
            <w:pPr>
              <w:contextualSpacing/>
              <w:jc w:val="center"/>
              <w:rPr>
                <w:rFonts w:ascii="Tahoma" w:hAnsi="Tahoma" w:cs="Tahoma"/>
                <w:sz w:val="18"/>
                <w:szCs w:val="18"/>
                <w:lang w:val="es-ES"/>
              </w:rPr>
            </w:pPr>
          </w:p>
        </w:tc>
        <w:tc>
          <w:tcPr>
            <w:tcW w:w="1559" w:type="dxa"/>
            <w:vAlign w:val="center"/>
          </w:tcPr>
          <w:p w14:paraId="2C0F2D82" w14:textId="77777777" w:rsidR="00DB1FDB" w:rsidRPr="00DB1FDB" w:rsidRDefault="00DB1FDB" w:rsidP="00DB1FDB">
            <w:pPr>
              <w:contextualSpacing/>
              <w:jc w:val="center"/>
              <w:rPr>
                <w:rFonts w:ascii="Tahoma" w:hAnsi="Tahoma" w:cs="Tahoma"/>
                <w:sz w:val="18"/>
                <w:szCs w:val="18"/>
                <w:lang w:val="es-ES"/>
              </w:rPr>
            </w:pPr>
          </w:p>
        </w:tc>
        <w:tc>
          <w:tcPr>
            <w:tcW w:w="1319" w:type="dxa"/>
            <w:vAlign w:val="center"/>
          </w:tcPr>
          <w:p w14:paraId="5D51B123" w14:textId="77777777" w:rsidR="00DB1FDB" w:rsidRPr="00DB1FDB" w:rsidRDefault="00DB1FDB" w:rsidP="00DB1FDB">
            <w:pPr>
              <w:contextualSpacing/>
              <w:jc w:val="center"/>
              <w:rPr>
                <w:rFonts w:ascii="Tahoma" w:hAnsi="Tahoma" w:cs="Tahoma"/>
                <w:sz w:val="18"/>
                <w:szCs w:val="18"/>
                <w:lang w:val="es-ES"/>
              </w:rPr>
            </w:pPr>
          </w:p>
        </w:tc>
      </w:tr>
      <w:tr w:rsidR="00DB1FDB" w:rsidRPr="00DB1FDB" w14:paraId="7D5D65CB" w14:textId="77777777" w:rsidTr="00DB1FDB">
        <w:tc>
          <w:tcPr>
            <w:tcW w:w="551" w:type="dxa"/>
          </w:tcPr>
          <w:p w14:paraId="456EBABD" w14:textId="77777777" w:rsidR="00DB1FDB" w:rsidRPr="00DB1FDB" w:rsidRDefault="00DB1FDB" w:rsidP="00DB1FDB">
            <w:pPr>
              <w:numPr>
                <w:ilvl w:val="0"/>
                <w:numId w:val="14"/>
              </w:numPr>
              <w:contextualSpacing/>
              <w:jc w:val="both"/>
              <w:rPr>
                <w:rFonts w:ascii="Tahoma" w:hAnsi="Tahoma" w:cs="Tahoma"/>
                <w:sz w:val="18"/>
                <w:szCs w:val="18"/>
                <w:lang w:val="es-ES"/>
              </w:rPr>
            </w:pPr>
          </w:p>
        </w:tc>
        <w:tc>
          <w:tcPr>
            <w:tcW w:w="3827" w:type="dxa"/>
          </w:tcPr>
          <w:p w14:paraId="43FEC23F" w14:textId="77777777" w:rsidR="00DB1FDB" w:rsidRPr="00DB1FDB" w:rsidRDefault="00DB1FDB" w:rsidP="00DB1FDB">
            <w:pPr>
              <w:contextualSpacing/>
              <w:jc w:val="both"/>
              <w:rPr>
                <w:rFonts w:ascii="Tahoma" w:hAnsi="Tahoma" w:cs="Tahoma"/>
                <w:iCs/>
                <w:sz w:val="18"/>
                <w:szCs w:val="18"/>
                <w:lang w:val="es-ES"/>
              </w:rPr>
            </w:pPr>
            <w:r w:rsidRPr="00DB1FDB">
              <w:rPr>
                <w:rFonts w:ascii="Tahoma" w:hAnsi="Tahoma" w:cs="Tahoma"/>
                <w:iCs/>
                <w:sz w:val="18"/>
                <w:szCs w:val="18"/>
              </w:rPr>
              <w:t xml:space="preserve">Manifiesto bajo protesta de decir verdad del </w:t>
            </w:r>
            <w:r w:rsidRPr="00DB1FDB">
              <w:rPr>
                <w:rFonts w:ascii="Tahoma" w:hAnsi="Tahoma" w:cs="Tahoma"/>
                <w:b/>
                <w:iCs/>
                <w:sz w:val="18"/>
                <w:szCs w:val="18"/>
              </w:rPr>
              <w:t>LICITANTE</w:t>
            </w:r>
            <w:r w:rsidRPr="00DB1FDB">
              <w:rPr>
                <w:rFonts w:ascii="Tahoma" w:hAnsi="Tahoma" w:cs="Tahoma"/>
                <w:iCs/>
                <w:sz w:val="18"/>
                <w:szCs w:val="18"/>
              </w:rPr>
              <w:t xml:space="preserve"> </w:t>
            </w:r>
            <w:r w:rsidRPr="00DB1FDB">
              <w:rPr>
                <w:rFonts w:ascii="Tahoma" w:hAnsi="Tahoma" w:cs="Tahoma"/>
                <w:iCs/>
                <w:sz w:val="18"/>
                <w:szCs w:val="18"/>
                <w:lang w:val="es-ES"/>
              </w:rPr>
              <w:t xml:space="preserve">que no desempeña empleo, cargo o comisión en el servicio público o, en su caso que, a pesar de desempeñarlo, con la formalización del contrato correspondiente no se actualiza un Conflicto de Interés, en términos de lo dispuesto en el artículo </w:t>
            </w:r>
            <w:r w:rsidRPr="00DB1FDB">
              <w:rPr>
                <w:rFonts w:ascii="Tahoma" w:hAnsi="Tahoma" w:cs="Tahoma"/>
                <w:b/>
                <w:iCs/>
                <w:sz w:val="18"/>
                <w:szCs w:val="18"/>
                <w:lang w:val="es-ES"/>
              </w:rPr>
              <w:t>49</w:t>
            </w:r>
            <w:r w:rsidRPr="00DB1FDB">
              <w:rPr>
                <w:rFonts w:ascii="Tahoma" w:hAnsi="Tahoma" w:cs="Tahoma"/>
                <w:iCs/>
                <w:sz w:val="18"/>
                <w:szCs w:val="18"/>
                <w:lang w:val="es-ES"/>
              </w:rPr>
              <w:t xml:space="preserve">, fracción </w:t>
            </w:r>
            <w:r w:rsidRPr="00DB1FDB">
              <w:rPr>
                <w:rFonts w:ascii="Tahoma" w:hAnsi="Tahoma" w:cs="Tahoma"/>
                <w:b/>
                <w:iCs/>
                <w:sz w:val="18"/>
                <w:szCs w:val="18"/>
                <w:lang w:val="es-ES"/>
              </w:rPr>
              <w:t>IX</w:t>
            </w:r>
            <w:r w:rsidRPr="00DB1FDB">
              <w:rPr>
                <w:rFonts w:ascii="Tahoma" w:hAnsi="Tahoma" w:cs="Tahoma"/>
                <w:iCs/>
                <w:sz w:val="18"/>
                <w:szCs w:val="18"/>
                <w:lang w:val="es-ES"/>
              </w:rPr>
              <w:t>, de la Ley General de Responsabilidades Administrativas</w:t>
            </w:r>
            <w:r w:rsidRPr="00DB1FDB">
              <w:rPr>
                <w:rFonts w:ascii="Tahoma" w:hAnsi="Tahoma" w:cs="Tahoma"/>
                <w:iCs/>
                <w:sz w:val="18"/>
                <w:szCs w:val="18"/>
              </w:rPr>
              <w:t>.</w:t>
            </w:r>
          </w:p>
        </w:tc>
        <w:tc>
          <w:tcPr>
            <w:tcW w:w="1418" w:type="dxa"/>
            <w:vAlign w:val="center"/>
          </w:tcPr>
          <w:p w14:paraId="1F6EBFB5" w14:textId="77777777" w:rsidR="00DB1FDB" w:rsidRPr="00DB1FDB" w:rsidRDefault="00DB1FDB" w:rsidP="00DB1FDB">
            <w:pPr>
              <w:contextualSpacing/>
              <w:jc w:val="center"/>
              <w:rPr>
                <w:rFonts w:ascii="Tahoma" w:hAnsi="Tahoma" w:cs="Tahoma"/>
                <w:sz w:val="18"/>
                <w:szCs w:val="18"/>
                <w:lang w:val="es-ES"/>
              </w:rPr>
            </w:pPr>
          </w:p>
        </w:tc>
        <w:tc>
          <w:tcPr>
            <w:tcW w:w="1559" w:type="dxa"/>
            <w:vAlign w:val="center"/>
          </w:tcPr>
          <w:p w14:paraId="76BD4DE7" w14:textId="77777777" w:rsidR="00DB1FDB" w:rsidRPr="00DB1FDB" w:rsidRDefault="00DB1FDB" w:rsidP="00DB1FDB">
            <w:pPr>
              <w:contextualSpacing/>
              <w:jc w:val="center"/>
              <w:rPr>
                <w:rFonts w:ascii="Tahoma" w:hAnsi="Tahoma" w:cs="Tahoma"/>
                <w:sz w:val="18"/>
                <w:szCs w:val="18"/>
                <w:lang w:val="es-ES"/>
              </w:rPr>
            </w:pPr>
            <w:r w:rsidRPr="00DB1FDB">
              <w:rPr>
                <w:rFonts w:ascii="Tahoma" w:hAnsi="Tahoma" w:cs="Tahoma"/>
                <w:sz w:val="18"/>
                <w:szCs w:val="18"/>
                <w:lang w:val="es-ES"/>
              </w:rPr>
              <w:t>X</w:t>
            </w:r>
          </w:p>
        </w:tc>
        <w:tc>
          <w:tcPr>
            <w:tcW w:w="1319" w:type="dxa"/>
            <w:vAlign w:val="center"/>
          </w:tcPr>
          <w:p w14:paraId="57629E3D" w14:textId="77777777" w:rsidR="00DB1FDB" w:rsidRPr="00DB1FDB" w:rsidRDefault="00DB1FDB" w:rsidP="00DB1FDB">
            <w:pPr>
              <w:contextualSpacing/>
              <w:jc w:val="center"/>
              <w:rPr>
                <w:rFonts w:ascii="Tahoma" w:hAnsi="Tahoma" w:cs="Tahoma"/>
                <w:sz w:val="18"/>
                <w:szCs w:val="18"/>
                <w:lang w:val="es-ES"/>
              </w:rPr>
            </w:pPr>
          </w:p>
        </w:tc>
      </w:tr>
    </w:tbl>
    <w:p w14:paraId="03172292" w14:textId="5ED06B28" w:rsidR="00053344" w:rsidRDefault="00053344" w:rsidP="00C5425A">
      <w:pPr>
        <w:spacing w:after="0" w:line="240" w:lineRule="auto"/>
        <w:ind w:left="720"/>
        <w:contextualSpacing/>
        <w:jc w:val="both"/>
        <w:rPr>
          <w:rFonts w:ascii="Tahoma" w:hAnsi="Tahoma" w:cs="Tahoma"/>
          <w:lang w:val="es-ES"/>
        </w:rPr>
      </w:pPr>
    </w:p>
    <w:p w14:paraId="7CABC7DA" w14:textId="77777777" w:rsidR="00053344" w:rsidRDefault="00053344" w:rsidP="00C5425A">
      <w:pPr>
        <w:spacing w:after="0" w:line="240" w:lineRule="auto"/>
        <w:jc w:val="both"/>
        <w:rPr>
          <w:rFonts w:ascii="Tahoma" w:hAnsi="Tahoma" w:cs="Tahoma"/>
          <w:lang w:val="es-ES"/>
        </w:rPr>
      </w:pPr>
      <w:r>
        <w:rPr>
          <w:rFonts w:ascii="Tahoma" w:hAnsi="Tahoma" w:cs="Tahoma"/>
          <w:lang w:val="es-ES"/>
        </w:rPr>
        <w:br w:type="page"/>
      </w:r>
    </w:p>
    <w:p w14:paraId="59B1B4CE" w14:textId="77777777" w:rsidR="00053344" w:rsidRPr="00053344" w:rsidRDefault="00053344" w:rsidP="00053344">
      <w:pPr>
        <w:spacing w:after="0" w:line="240" w:lineRule="auto"/>
        <w:contextualSpacing/>
        <w:jc w:val="center"/>
        <w:outlineLvl w:val="0"/>
        <w:rPr>
          <w:rFonts w:ascii="Tahoma" w:hAnsi="Tahoma" w:cs="Tahoma"/>
          <w:sz w:val="36"/>
          <w:szCs w:val="36"/>
          <w:lang w:val="es-ES"/>
        </w:rPr>
      </w:pPr>
      <w:bookmarkStart w:id="114" w:name="_Toc102728561"/>
      <w:r w:rsidRPr="00053344">
        <w:rPr>
          <w:rFonts w:ascii="Tahoma" w:hAnsi="Tahoma" w:cs="Tahoma"/>
          <w:b/>
          <w:bCs/>
          <w:sz w:val="36"/>
          <w:szCs w:val="36"/>
        </w:rPr>
        <w:lastRenderedPageBreak/>
        <w:t>SECCIÓN IV</w:t>
      </w:r>
      <w:bookmarkEnd w:id="114"/>
    </w:p>
    <w:p w14:paraId="1172255F" w14:textId="77777777" w:rsidR="00053344" w:rsidRPr="00053344" w:rsidRDefault="00053344" w:rsidP="00053344">
      <w:pPr>
        <w:spacing w:after="0" w:line="240" w:lineRule="auto"/>
        <w:contextualSpacing/>
        <w:jc w:val="center"/>
        <w:outlineLvl w:val="1"/>
        <w:rPr>
          <w:rFonts w:ascii="Tahoma" w:hAnsi="Tahoma" w:cs="Tahoma"/>
          <w:lang w:val="es-ES"/>
        </w:rPr>
      </w:pPr>
      <w:bookmarkStart w:id="115" w:name="_Toc424735341"/>
      <w:bookmarkStart w:id="116" w:name="_Toc102728562"/>
      <w:r w:rsidRPr="00053344">
        <w:rPr>
          <w:rFonts w:ascii="Tahoma" w:hAnsi="Tahoma" w:cs="Tahoma"/>
          <w:b/>
          <w:sz w:val="24"/>
          <w:szCs w:val="24"/>
        </w:rPr>
        <w:t>Requisitos que los LICITANTES deben cumplir</w:t>
      </w:r>
      <w:bookmarkEnd w:id="115"/>
      <w:bookmarkEnd w:id="116"/>
    </w:p>
    <w:p w14:paraId="63105B84" w14:textId="77777777" w:rsidR="00053344" w:rsidRPr="00053344" w:rsidRDefault="00053344" w:rsidP="00053344">
      <w:pPr>
        <w:spacing w:after="0" w:line="240" w:lineRule="auto"/>
        <w:contextualSpacing/>
        <w:jc w:val="both"/>
        <w:rPr>
          <w:rFonts w:ascii="Tahoma" w:hAnsi="Tahoma" w:cs="Tahoma"/>
          <w:lang w:val="es-ES"/>
        </w:rPr>
      </w:pPr>
    </w:p>
    <w:p w14:paraId="0593C507" w14:textId="048DF131" w:rsidR="00053344" w:rsidRPr="00053344" w:rsidRDefault="00053344" w:rsidP="00053344">
      <w:pPr>
        <w:spacing w:after="0" w:line="240" w:lineRule="auto"/>
        <w:contextualSpacing/>
        <w:jc w:val="both"/>
        <w:rPr>
          <w:rFonts w:ascii="Tahoma" w:hAnsi="Tahoma" w:cs="Tahoma"/>
          <w:lang w:val="es-ES"/>
        </w:rPr>
      </w:pPr>
      <w:r w:rsidRPr="00053344">
        <w:rPr>
          <w:rFonts w:ascii="Tahoma" w:hAnsi="Tahoma" w:cs="Tahoma"/>
          <w:lang w:val="es-ES"/>
        </w:rPr>
        <w:t xml:space="preserve">En términos de lo previsto por los artículos </w:t>
      </w:r>
      <w:r w:rsidRPr="00053344">
        <w:rPr>
          <w:rFonts w:ascii="Tahoma" w:hAnsi="Tahoma" w:cs="Tahoma"/>
          <w:b/>
          <w:lang w:val="es-ES"/>
        </w:rPr>
        <w:t>29</w:t>
      </w:r>
      <w:r w:rsidRPr="00053344">
        <w:rPr>
          <w:rFonts w:ascii="Tahoma" w:hAnsi="Tahoma" w:cs="Tahoma"/>
          <w:lang w:val="es-ES"/>
        </w:rPr>
        <w:t xml:space="preserve">, fracción </w:t>
      </w:r>
      <w:r w:rsidRPr="00053344">
        <w:rPr>
          <w:rFonts w:ascii="Tahoma" w:hAnsi="Tahoma" w:cs="Tahoma"/>
          <w:b/>
          <w:lang w:val="es-ES"/>
        </w:rPr>
        <w:t>XV</w:t>
      </w:r>
      <w:r w:rsidRPr="00053344">
        <w:rPr>
          <w:rFonts w:ascii="Tahoma" w:hAnsi="Tahoma" w:cs="Tahoma"/>
          <w:lang w:val="es-ES"/>
        </w:rPr>
        <w:t xml:space="preserve"> de la </w:t>
      </w:r>
      <w:r w:rsidRPr="00053344">
        <w:rPr>
          <w:rFonts w:ascii="Tahoma" w:hAnsi="Tahoma" w:cs="Tahoma"/>
          <w:b/>
          <w:lang w:val="es-ES"/>
        </w:rPr>
        <w:t>LEY</w:t>
      </w:r>
      <w:r w:rsidRPr="00053344">
        <w:rPr>
          <w:rFonts w:ascii="Tahoma" w:hAnsi="Tahoma" w:cs="Tahoma"/>
          <w:lang w:val="es-ES"/>
        </w:rPr>
        <w:t xml:space="preserve">; y </w:t>
      </w:r>
      <w:r w:rsidRPr="00053344">
        <w:rPr>
          <w:rFonts w:ascii="Tahoma" w:hAnsi="Tahoma" w:cs="Tahoma"/>
          <w:b/>
          <w:lang w:val="es-ES"/>
        </w:rPr>
        <w:t>39</w:t>
      </w:r>
      <w:r w:rsidRPr="00053344">
        <w:rPr>
          <w:rFonts w:ascii="Tahoma" w:hAnsi="Tahoma" w:cs="Tahoma"/>
          <w:lang w:val="es-ES"/>
        </w:rPr>
        <w:t xml:space="preserve">, fracción </w:t>
      </w:r>
      <w:r w:rsidRPr="00053344">
        <w:rPr>
          <w:rFonts w:ascii="Tahoma" w:hAnsi="Tahoma" w:cs="Tahoma"/>
          <w:b/>
          <w:lang w:val="es-ES"/>
        </w:rPr>
        <w:t>IV</w:t>
      </w:r>
      <w:r w:rsidRPr="00053344">
        <w:rPr>
          <w:rFonts w:ascii="Tahoma" w:hAnsi="Tahoma" w:cs="Tahoma"/>
          <w:lang w:val="es-ES"/>
        </w:rPr>
        <w:t xml:space="preserve"> del </w:t>
      </w:r>
      <w:r w:rsidRPr="00053344">
        <w:rPr>
          <w:rFonts w:ascii="Tahoma" w:hAnsi="Tahoma" w:cs="Tahoma"/>
          <w:b/>
          <w:lang w:val="es-ES"/>
        </w:rPr>
        <w:t>REGLAMENTO</w:t>
      </w:r>
      <w:r w:rsidRPr="00053344">
        <w:rPr>
          <w:rFonts w:ascii="Tahoma" w:hAnsi="Tahoma" w:cs="Tahoma"/>
          <w:lang w:val="es-ES"/>
        </w:rPr>
        <w:t xml:space="preserve">, se hace de conocimiento de los </w:t>
      </w:r>
      <w:r w:rsidRPr="00053344">
        <w:rPr>
          <w:rFonts w:ascii="Tahoma" w:hAnsi="Tahoma" w:cs="Tahoma"/>
          <w:b/>
          <w:lang w:val="es-ES"/>
        </w:rPr>
        <w:t>LICITANTES</w:t>
      </w:r>
      <w:r w:rsidRPr="00053344">
        <w:rPr>
          <w:rFonts w:ascii="Tahoma" w:hAnsi="Tahoma" w:cs="Tahoma"/>
          <w:lang w:val="es-ES"/>
        </w:rPr>
        <w:t xml:space="preserve"> participantes, los requisitos que deberán </w:t>
      </w:r>
      <w:r w:rsidRPr="00053344">
        <w:rPr>
          <w:rFonts w:ascii="Tahoma" w:hAnsi="Tahoma" w:cs="Tahoma"/>
          <w:b/>
          <w:lang w:val="es-ES"/>
        </w:rPr>
        <w:t>cumplir</w:t>
      </w:r>
      <w:r w:rsidRPr="00053344">
        <w:rPr>
          <w:rFonts w:ascii="Tahoma" w:hAnsi="Tahoma" w:cs="Tahoma"/>
          <w:lang w:val="es-ES"/>
        </w:rPr>
        <w:t xml:space="preserve"> y cuyo incumplimiento afectaría la solvencia de su </w:t>
      </w:r>
      <w:r w:rsidRPr="00053344">
        <w:rPr>
          <w:rFonts w:ascii="Tahoma" w:hAnsi="Tahoma" w:cs="Tahoma"/>
          <w:b/>
          <w:lang w:val="es-ES"/>
        </w:rPr>
        <w:t>PROPOSICIÓN</w:t>
      </w:r>
      <w:r w:rsidRPr="00053344">
        <w:rPr>
          <w:rFonts w:ascii="Tahoma" w:hAnsi="Tahoma" w:cs="Tahoma"/>
          <w:lang w:val="es-ES"/>
        </w:rPr>
        <w:t xml:space="preserve"> y motivará su </w:t>
      </w:r>
      <w:proofErr w:type="spellStart"/>
      <w:r w:rsidRPr="00053344">
        <w:rPr>
          <w:rFonts w:ascii="Tahoma" w:hAnsi="Tahoma" w:cs="Tahoma"/>
          <w:lang w:val="es-ES"/>
        </w:rPr>
        <w:t>desechamiento</w:t>
      </w:r>
      <w:proofErr w:type="spellEnd"/>
      <w:r w:rsidRPr="00053344">
        <w:rPr>
          <w:rFonts w:ascii="Tahoma" w:hAnsi="Tahoma" w:cs="Tahoma"/>
          <w:lang w:val="es-ES"/>
        </w:rPr>
        <w:t>.</w:t>
      </w:r>
    </w:p>
    <w:p w14:paraId="10FA4A81" w14:textId="77777777" w:rsidR="00053344" w:rsidRPr="00053344" w:rsidRDefault="00053344" w:rsidP="00053344">
      <w:pPr>
        <w:spacing w:after="0" w:line="240" w:lineRule="auto"/>
        <w:contextualSpacing/>
        <w:jc w:val="both"/>
        <w:rPr>
          <w:rFonts w:ascii="Tahoma" w:hAnsi="Tahoma" w:cs="Tahoma"/>
          <w:lang w:val="es-ES"/>
        </w:rPr>
      </w:pPr>
    </w:p>
    <w:p w14:paraId="6D08E9BD" w14:textId="77777777" w:rsidR="00053344" w:rsidRPr="00053344" w:rsidRDefault="00053344" w:rsidP="00053344">
      <w:pPr>
        <w:numPr>
          <w:ilvl w:val="0"/>
          <w:numId w:val="15"/>
        </w:numPr>
        <w:spacing w:after="0" w:line="240" w:lineRule="auto"/>
        <w:contextualSpacing/>
        <w:jc w:val="both"/>
        <w:rPr>
          <w:rFonts w:ascii="Tahoma" w:hAnsi="Tahoma" w:cs="Tahoma"/>
          <w:lang w:val="es-ES"/>
        </w:rPr>
      </w:pPr>
      <w:r w:rsidRPr="00053344">
        <w:rPr>
          <w:rFonts w:ascii="Tahoma" w:hAnsi="Tahoma" w:cs="Tahoma"/>
          <w:b/>
        </w:rPr>
        <w:t>Requisitos que debe cumplir</w:t>
      </w:r>
    </w:p>
    <w:p w14:paraId="09FBDE51" w14:textId="77777777" w:rsidR="00053344" w:rsidRPr="00053344" w:rsidRDefault="00053344" w:rsidP="00053344">
      <w:pPr>
        <w:spacing w:after="0" w:line="240" w:lineRule="auto"/>
        <w:contextualSpacing/>
        <w:jc w:val="both"/>
        <w:rPr>
          <w:rFonts w:ascii="Tahoma" w:hAnsi="Tahoma" w:cs="Tahoma"/>
          <w:lang w:val="es-ES"/>
        </w:rPr>
      </w:pPr>
    </w:p>
    <w:tbl>
      <w:tblPr>
        <w:tblStyle w:val="TablaMicrosoftServicios2"/>
        <w:tblW w:w="0" w:type="auto"/>
        <w:tblLook w:val="04A0" w:firstRow="1" w:lastRow="0" w:firstColumn="1" w:lastColumn="0" w:noHBand="0" w:noVBand="1"/>
      </w:tblPr>
      <w:tblGrid>
        <w:gridCol w:w="3131"/>
        <w:gridCol w:w="3131"/>
        <w:gridCol w:w="3132"/>
      </w:tblGrid>
      <w:tr w:rsidR="00053344" w:rsidRPr="00887575" w14:paraId="7C3D54B3" w14:textId="77777777" w:rsidTr="00B71D17">
        <w:trPr>
          <w:tblHeader/>
        </w:trPr>
        <w:tc>
          <w:tcPr>
            <w:tcW w:w="3131" w:type="dxa"/>
            <w:shd w:val="clear" w:color="auto" w:fill="D9D9D9" w:themeFill="background1" w:themeFillShade="D9"/>
            <w:vAlign w:val="center"/>
          </w:tcPr>
          <w:p w14:paraId="1E8C7736" w14:textId="77777777" w:rsidR="00053344" w:rsidRPr="00887575" w:rsidRDefault="00053344" w:rsidP="00053344">
            <w:pPr>
              <w:contextualSpacing/>
              <w:jc w:val="center"/>
              <w:rPr>
                <w:rFonts w:ascii="Tahoma" w:hAnsi="Tahoma" w:cs="Tahoma"/>
                <w:sz w:val="20"/>
                <w:szCs w:val="20"/>
                <w:lang w:val="es-ES"/>
              </w:rPr>
            </w:pPr>
            <w:bookmarkStart w:id="117" w:name="_Hlk47203403"/>
            <w:r w:rsidRPr="00887575">
              <w:rPr>
                <w:rFonts w:ascii="Tahoma" w:hAnsi="Tahoma" w:cs="Tahoma"/>
                <w:b/>
                <w:sz w:val="20"/>
                <w:szCs w:val="20"/>
              </w:rPr>
              <w:t>Requisitos que debe cumplir</w:t>
            </w:r>
            <w:bookmarkEnd w:id="117"/>
          </w:p>
        </w:tc>
        <w:tc>
          <w:tcPr>
            <w:tcW w:w="3131" w:type="dxa"/>
            <w:shd w:val="clear" w:color="auto" w:fill="D9D9D9" w:themeFill="background1" w:themeFillShade="D9"/>
            <w:vAlign w:val="center"/>
          </w:tcPr>
          <w:p w14:paraId="0DC6056C" w14:textId="77777777" w:rsidR="00053344" w:rsidRPr="00887575" w:rsidRDefault="00053344" w:rsidP="00053344">
            <w:pPr>
              <w:contextualSpacing/>
              <w:jc w:val="center"/>
              <w:rPr>
                <w:rFonts w:ascii="Tahoma" w:hAnsi="Tahoma" w:cs="Tahoma"/>
                <w:sz w:val="20"/>
                <w:szCs w:val="20"/>
                <w:lang w:val="es-ES"/>
              </w:rPr>
            </w:pPr>
            <w:r w:rsidRPr="00887575">
              <w:rPr>
                <w:rFonts w:ascii="Tahoma" w:hAnsi="Tahoma" w:cs="Tahoma"/>
                <w:b/>
                <w:sz w:val="20"/>
                <w:szCs w:val="20"/>
              </w:rPr>
              <w:t xml:space="preserve">Causa expresa de </w:t>
            </w:r>
            <w:proofErr w:type="spellStart"/>
            <w:r w:rsidRPr="00887575">
              <w:rPr>
                <w:rFonts w:ascii="Tahoma" w:hAnsi="Tahoma" w:cs="Tahoma"/>
                <w:b/>
                <w:sz w:val="20"/>
                <w:szCs w:val="20"/>
              </w:rPr>
              <w:t>desechamiento</w:t>
            </w:r>
            <w:proofErr w:type="spellEnd"/>
          </w:p>
        </w:tc>
        <w:tc>
          <w:tcPr>
            <w:tcW w:w="3132" w:type="dxa"/>
            <w:shd w:val="clear" w:color="auto" w:fill="D9D9D9" w:themeFill="background1" w:themeFillShade="D9"/>
            <w:vAlign w:val="center"/>
          </w:tcPr>
          <w:p w14:paraId="00CAB98F" w14:textId="77777777" w:rsidR="00053344" w:rsidRPr="00887575" w:rsidRDefault="00053344" w:rsidP="00053344">
            <w:pPr>
              <w:contextualSpacing/>
              <w:jc w:val="center"/>
              <w:rPr>
                <w:rFonts w:ascii="Tahoma" w:hAnsi="Tahoma" w:cs="Tahoma"/>
                <w:sz w:val="20"/>
                <w:szCs w:val="20"/>
                <w:lang w:val="es-ES"/>
              </w:rPr>
            </w:pPr>
            <w:r w:rsidRPr="00887575">
              <w:rPr>
                <w:rFonts w:ascii="Tahoma" w:hAnsi="Tahoma" w:cs="Tahoma"/>
                <w:b/>
                <w:sz w:val="20"/>
                <w:szCs w:val="20"/>
              </w:rPr>
              <w:t>Consideraciones para no desechar la PROPOSICIÓN</w:t>
            </w:r>
          </w:p>
        </w:tc>
      </w:tr>
      <w:tr w:rsidR="00053344" w:rsidRPr="00887575" w14:paraId="56B7907F" w14:textId="77777777" w:rsidTr="00B71D17">
        <w:tc>
          <w:tcPr>
            <w:tcW w:w="3131" w:type="dxa"/>
          </w:tcPr>
          <w:p w14:paraId="57E7483E" w14:textId="77777777" w:rsidR="00053344" w:rsidRPr="00887575" w:rsidRDefault="00053344" w:rsidP="00053344">
            <w:pPr>
              <w:contextualSpacing/>
              <w:jc w:val="both"/>
              <w:rPr>
                <w:rFonts w:ascii="Tahoma" w:hAnsi="Tahoma" w:cs="Tahoma"/>
                <w:sz w:val="20"/>
                <w:szCs w:val="20"/>
                <w:lang w:val="es-ES"/>
              </w:rPr>
            </w:pPr>
            <w:r w:rsidRPr="00887575">
              <w:rPr>
                <w:rFonts w:ascii="Tahoma" w:hAnsi="Tahoma" w:cs="Tahoma"/>
                <w:sz w:val="20"/>
                <w:szCs w:val="20"/>
              </w:rPr>
              <w:t xml:space="preserve">Es indispensable que el </w:t>
            </w:r>
            <w:r w:rsidRPr="00887575">
              <w:rPr>
                <w:rFonts w:ascii="Tahoma" w:hAnsi="Tahoma" w:cs="Tahoma"/>
                <w:b/>
                <w:sz w:val="20"/>
                <w:szCs w:val="20"/>
              </w:rPr>
              <w:t>LICITANTE</w:t>
            </w:r>
            <w:r w:rsidRPr="00887575">
              <w:rPr>
                <w:rFonts w:ascii="Tahoma" w:hAnsi="Tahoma" w:cs="Tahoma"/>
                <w:sz w:val="20"/>
                <w:szCs w:val="20"/>
              </w:rPr>
              <w:t xml:space="preserve"> o Representante Legal presente con firma electrónica (</w:t>
            </w:r>
            <w:proofErr w:type="spellStart"/>
            <w:proofErr w:type="gramStart"/>
            <w:r w:rsidRPr="00887575">
              <w:rPr>
                <w:rFonts w:ascii="Tahoma" w:hAnsi="Tahoma" w:cs="Tahoma"/>
                <w:sz w:val="20"/>
                <w:szCs w:val="20"/>
              </w:rPr>
              <w:t>e.firma</w:t>
            </w:r>
            <w:proofErr w:type="spellEnd"/>
            <w:proofErr w:type="gramEnd"/>
            <w:r w:rsidRPr="00887575">
              <w:rPr>
                <w:rFonts w:ascii="Tahoma" w:hAnsi="Tahoma" w:cs="Tahoma"/>
                <w:sz w:val="20"/>
                <w:szCs w:val="20"/>
              </w:rPr>
              <w:t xml:space="preserve">) y/o autógrafa digitalizada los documentos requeridos en la </w:t>
            </w:r>
            <w:r w:rsidRPr="00887575">
              <w:rPr>
                <w:rFonts w:ascii="Tahoma" w:hAnsi="Tahoma" w:cs="Tahoma"/>
                <w:b/>
                <w:sz w:val="20"/>
                <w:szCs w:val="20"/>
              </w:rPr>
              <w:t>Sección VI</w:t>
            </w:r>
            <w:r w:rsidRPr="00887575">
              <w:rPr>
                <w:rFonts w:ascii="Tahoma" w:hAnsi="Tahoma" w:cs="Tahoma"/>
                <w:sz w:val="20"/>
                <w:szCs w:val="20"/>
              </w:rPr>
              <w:t>.</w:t>
            </w:r>
          </w:p>
        </w:tc>
        <w:tc>
          <w:tcPr>
            <w:tcW w:w="3131" w:type="dxa"/>
          </w:tcPr>
          <w:p w14:paraId="3C9E6B05" w14:textId="2009F4A6" w:rsidR="00053344" w:rsidRPr="00030C9D" w:rsidRDefault="00053344" w:rsidP="00053344">
            <w:pPr>
              <w:contextualSpacing/>
              <w:jc w:val="both"/>
              <w:rPr>
                <w:rFonts w:ascii="Tahoma" w:hAnsi="Tahoma" w:cs="Tahoma"/>
                <w:sz w:val="20"/>
                <w:szCs w:val="20"/>
              </w:rPr>
            </w:pPr>
            <w:r w:rsidRPr="00887575">
              <w:rPr>
                <w:rFonts w:ascii="Tahoma" w:hAnsi="Tahoma" w:cs="Tahoma"/>
                <w:sz w:val="20"/>
                <w:szCs w:val="20"/>
              </w:rPr>
              <w:t>La falta de firma electrónica (</w:t>
            </w:r>
            <w:proofErr w:type="spellStart"/>
            <w:proofErr w:type="gramStart"/>
            <w:r w:rsidRPr="00887575">
              <w:rPr>
                <w:rFonts w:ascii="Tahoma" w:hAnsi="Tahoma" w:cs="Tahoma"/>
                <w:sz w:val="20"/>
                <w:szCs w:val="20"/>
              </w:rPr>
              <w:t>e.firma</w:t>
            </w:r>
            <w:proofErr w:type="spellEnd"/>
            <w:proofErr w:type="gramEnd"/>
            <w:r w:rsidRPr="00887575">
              <w:rPr>
                <w:rFonts w:ascii="Tahoma" w:hAnsi="Tahoma" w:cs="Tahoma"/>
                <w:sz w:val="20"/>
                <w:szCs w:val="20"/>
              </w:rPr>
              <w:t xml:space="preserve">) y/o autógrafa digitalizada </w:t>
            </w:r>
            <w:r w:rsidRPr="00887575">
              <w:rPr>
                <w:rFonts w:ascii="Tahoma" w:hAnsi="Tahoma" w:cs="Tahoma"/>
                <w:b/>
                <w:sz w:val="20"/>
                <w:szCs w:val="20"/>
              </w:rPr>
              <w:t>LICITANTE</w:t>
            </w:r>
            <w:r w:rsidRPr="00887575">
              <w:rPr>
                <w:rFonts w:ascii="Tahoma" w:hAnsi="Tahoma" w:cs="Tahoma"/>
                <w:sz w:val="20"/>
                <w:szCs w:val="20"/>
              </w:rPr>
              <w:t xml:space="preserve"> o Representante Legal del </w:t>
            </w:r>
            <w:r w:rsidRPr="00887575">
              <w:rPr>
                <w:rFonts w:ascii="Tahoma" w:hAnsi="Tahoma" w:cs="Tahoma"/>
                <w:b/>
                <w:sz w:val="20"/>
                <w:szCs w:val="20"/>
              </w:rPr>
              <w:t>LICITANTE</w:t>
            </w:r>
            <w:r w:rsidRPr="00887575">
              <w:rPr>
                <w:rFonts w:ascii="Tahoma" w:hAnsi="Tahoma" w:cs="Tahoma"/>
                <w:sz w:val="20"/>
                <w:szCs w:val="20"/>
              </w:rPr>
              <w:t>, en alguno de los documentos solicitados en la S</w:t>
            </w:r>
            <w:r w:rsidRPr="00887575">
              <w:rPr>
                <w:rFonts w:ascii="Tahoma" w:hAnsi="Tahoma" w:cs="Tahoma"/>
                <w:b/>
                <w:sz w:val="20"/>
                <w:szCs w:val="20"/>
              </w:rPr>
              <w:t>ección VI</w:t>
            </w:r>
            <w:r w:rsidRPr="00887575">
              <w:rPr>
                <w:rFonts w:ascii="Tahoma" w:hAnsi="Tahoma" w:cs="Tahoma"/>
                <w:sz w:val="20"/>
                <w:szCs w:val="20"/>
              </w:rPr>
              <w:t>.</w:t>
            </w:r>
          </w:p>
        </w:tc>
        <w:tc>
          <w:tcPr>
            <w:tcW w:w="3132" w:type="dxa"/>
          </w:tcPr>
          <w:p w14:paraId="247C7C41" w14:textId="77777777" w:rsidR="00053344" w:rsidRPr="00887575" w:rsidRDefault="00053344" w:rsidP="00053344">
            <w:pPr>
              <w:contextualSpacing/>
              <w:jc w:val="both"/>
              <w:rPr>
                <w:rFonts w:ascii="Tahoma" w:hAnsi="Tahoma" w:cs="Tahoma"/>
                <w:sz w:val="20"/>
                <w:szCs w:val="20"/>
                <w:lang w:val="es-ES"/>
              </w:rPr>
            </w:pPr>
          </w:p>
        </w:tc>
      </w:tr>
      <w:tr w:rsidR="00053344" w:rsidRPr="00887575" w14:paraId="012F5812" w14:textId="77777777" w:rsidTr="00B71D17">
        <w:tc>
          <w:tcPr>
            <w:tcW w:w="3131" w:type="dxa"/>
          </w:tcPr>
          <w:p w14:paraId="5B2F2B88" w14:textId="77777777" w:rsidR="00053344" w:rsidRPr="00887575" w:rsidRDefault="00053344" w:rsidP="00053344">
            <w:pPr>
              <w:contextualSpacing/>
              <w:jc w:val="both"/>
              <w:rPr>
                <w:rFonts w:ascii="Tahoma" w:hAnsi="Tahoma" w:cs="Tahoma"/>
                <w:sz w:val="20"/>
                <w:szCs w:val="20"/>
                <w:lang w:val="es-ES"/>
              </w:rPr>
            </w:pPr>
            <w:r w:rsidRPr="00887575">
              <w:rPr>
                <w:rFonts w:ascii="Tahoma" w:hAnsi="Tahoma" w:cs="Tahoma"/>
                <w:sz w:val="20"/>
                <w:szCs w:val="20"/>
              </w:rPr>
              <w:t xml:space="preserve">Es indispensable que el </w:t>
            </w:r>
            <w:r w:rsidRPr="00887575">
              <w:rPr>
                <w:rFonts w:ascii="Tahoma" w:hAnsi="Tahoma" w:cs="Tahoma"/>
                <w:b/>
                <w:sz w:val="20"/>
                <w:szCs w:val="20"/>
              </w:rPr>
              <w:t>LICITANTE</w:t>
            </w:r>
            <w:r w:rsidRPr="00887575">
              <w:rPr>
                <w:rFonts w:ascii="Tahoma" w:hAnsi="Tahoma" w:cs="Tahoma"/>
                <w:sz w:val="20"/>
                <w:szCs w:val="20"/>
              </w:rPr>
              <w:t xml:space="preserve"> presente la manifestación </w:t>
            </w:r>
            <w:r w:rsidRPr="00887575">
              <w:rPr>
                <w:rFonts w:ascii="Tahoma" w:hAnsi="Tahoma" w:cs="Tahoma"/>
                <w:b/>
                <w:bCs/>
                <w:sz w:val="20"/>
                <w:szCs w:val="20"/>
              </w:rPr>
              <w:t>bajo protesta de decir verdad</w:t>
            </w:r>
            <w:r w:rsidRPr="00887575">
              <w:rPr>
                <w:rFonts w:ascii="Tahoma" w:hAnsi="Tahoma" w:cs="Tahoma"/>
                <w:bCs/>
                <w:sz w:val="20"/>
                <w:szCs w:val="20"/>
              </w:rPr>
              <w:t xml:space="preserve"> en los documentos que así se requiera en la </w:t>
            </w:r>
            <w:r w:rsidRPr="00887575">
              <w:rPr>
                <w:rFonts w:ascii="Tahoma" w:hAnsi="Tahoma" w:cs="Tahoma"/>
                <w:b/>
                <w:bCs/>
                <w:sz w:val="20"/>
                <w:szCs w:val="20"/>
              </w:rPr>
              <w:t>Sección VI.</w:t>
            </w:r>
          </w:p>
        </w:tc>
        <w:tc>
          <w:tcPr>
            <w:tcW w:w="3131" w:type="dxa"/>
          </w:tcPr>
          <w:p w14:paraId="3BA5E09D" w14:textId="77777777" w:rsidR="00053344" w:rsidRPr="00887575" w:rsidRDefault="00053344" w:rsidP="00053344">
            <w:pPr>
              <w:contextualSpacing/>
              <w:jc w:val="both"/>
              <w:rPr>
                <w:rFonts w:ascii="Tahoma" w:hAnsi="Tahoma" w:cs="Tahoma"/>
                <w:b/>
                <w:bCs/>
                <w:sz w:val="20"/>
                <w:szCs w:val="20"/>
              </w:rPr>
            </w:pPr>
            <w:r w:rsidRPr="00887575">
              <w:rPr>
                <w:rFonts w:ascii="Tahoma" w:hAnsi="Tahoma" w:cs="Tahoma"/>
                <w:sz w:val="20"/>
                <w:szCs w:val="20"/>
              </w:rPr>
              <w:t xml:space="preserve">La falta de la manifestación </w:t>
            </w:r>
            <w:r w:rsidRPr="00887575">
              <w:rPr>
                <w:rFonts w:ascii="Tahoma" w:hAnsi="Tahoma" w:cs="Tahoma"/>
                <w:b/>
                <w:sz w:val="20"/>
                <w:szCs w:val="20"/>
              </w:rPr>
              <w:t>“bajo protesta de decir verdad”</w:t>
            </w:r>
            <w:r w:rsidRPr="00887575">
              <w:rPr>
                <w:rFonts w:ascii="Tahoma" w:hAnsi="Tahoma" w:cs="Tahoma"/>
                <w:sz w:val="20"/>
                <w:szCs w:val="20"/>
              </w:rPr>
              <w:t xml:space="preserve"> en </w:t>
            </w:r>
            <w:r w:rsidRPr="00887575">
              <w:rPr>
                <w:rFonts w:ascii="Tahoma" w:hAnsi="Tahoma" w:cs="Tahoma"/>
                <w:bCs/>
                <w:sz w:val="20"/>
                <w:szCs w:val="20"/>
              </w:rPr>
              <w:t xml:space="preserve">los documentos que así se requiera en la </w:t>
            </w:r>
            <w:r w:rsidRPr="00887575">
              <w:rPr>
                <w:rFonts w:ascii="Tahoma" w:hAnsi="Tahoma" w:cs="Tahoma"/>
                <w:b/>
                <w:bCs/>
                <w:sz w:val="20"/>
                <w:szCs w:val="20"/>
              </w:rPr>
              <w:t>Sección VI.</w:t>
            </w:r>
          </w:p>
          <w:p w14:paraId="65A6C990" w14:textId="77777777" w:rsidR="00053344" w:rsidRPr="00887575" w:rsidRDefault="00053344" w:rsidP="00053344">
            <w:pPr>
              <w:contextualSpacing/>
              <w:jc w:val="both"/>
              <w:rPr>
                <w:rFonts w:ascii="Tahoma" w:hAnsi="Tahoma" w:cs="Tahoma"/>
                <w:sz w:val="20"/>
                <w:szCs w:val="20"/>
                <w:lang w:val="es-ES"/>
              </w:rPr>
            </w:pPr>
          </w:p>
        </w:tc>
        <w:tc>
          <w:tcPr>
            <w:tcW w:w="3132" w:type="dxa"/>
          </w:tcPr>
          <w:p w14:paraId="4A8F940B" w14:textId="77777777" w:rsidR="00053344" w:rsidRPr="00887575" w:rsidRDefault="00053344" w:rsidP="00053344">
            <w:pPr>
              <w:contextualSpacing/>
              <w:jc w:val="both"/>
              <w:rPr>
                <w:rFonts w:ascii="Tahoma" w:hAnsi="Tahoma" w:cs="Tahoma"/>
                <w:sz w:val="20"/>
                <w:szCs w:val="20"/>
                <w:lang w:val="es-ES"/>
              </w:rPr>
            </w:pPr>
          </w:p>
        </w:tc>
      </w:tr>
      <w:tr w:rsidR="00053344" w:rsidRPr="00887575" w14:paraId="11522C27" w14:textId="77777777" w:rsidTr="00B71D17">
        <w:tc>
          <w:tcPr>
            <w:tcW w:w="3131" w:type="dxa"/>
          </w:tcPr>
          <w:p w14:paraId="10525780" w14:textId="77777777" w:rsidR="00053344" w:rsidRPr="00887575" w:rsidRDefault="00053344" w:rsidP="00053344">
            <w:pPr>
              <w:contextualSpacing/>
              <w:jc w:val="both"/>
              <w:rPr>
                <w:rFonts w:ascii="Tahoma" w:hAnsi="Tahoma" w:cs="Tahoma"/>
                <w:sz w:val="20"/>
                <w:szCs w:val="20"/>
                <w:lang w:val="es-ES"/>
              </w:rPr>
            </w:pPr>
            <w:r w:rsidRPr="00887575">
              <w:rPr>
                <w:rFonts w:ascii="Tahoma" w:hAnsi="Tahoma" w:cs="Tahoma"/>
                <w:sz w:val="20"/>
                <w:szCs w:val="20"/>
              </w:rPr>
              <w:t xml:space="preserve">Es indispensable que en los procedimientos de contratación que se lleven a cabo a través de medios electrónicos, los </w:t>
            </w:r>
            <w:r w:rsidRPr="00887575">
              <w:rPr>
                <w:rFonts w:ascii="Tahoma" w:hAnsi="Tahoma" w:cs="Tahoma"/>
                <w:b/>
                <w:sz w:val="20"/>
                <w:szCs w:val="20"/>
              </w:rPr>
              <w:t>LICITANTES</w:t>
            </w:r>
            <w:r w:rsidRPr="00887575">
              <w:rPr>
                <w:rFonts w:ascii="Tahoma" w:hAnsi="Tahoma" w:cs="Tahoma"/>
                <w:sz w:val="20"/>
                <w:szCs w:val="20"/>
              </w:rPr>
              <w:t xml:space="preserve"> presenten la manifestación conforme a los términos y condiciones establecidas en la presente </w:t>
            </w:r>
            <w:r w:rsidRPr="00887575">
              <w:rPr>
                <w:rFonts w:ascii="Tahoma" w:hAnsi="Tahoma" w:cs="Tahoma"/>
                <w:b/>
                <w:sz w:val="20"/>
                <w:szCs w:val="20"/>
              </w:rPr>
              <w:t>CONVOCATORIA</w:t>
            </w:r>
            <w:r w:rsidRPr="00887575">
              <w:rPr>
                <w:rFonts w:ascii="Tahoma" w:hAnsi="Tahoma" w:cs="Tahoma"/>
                <w:sz w:val="20"/>
                <w:szCs w:val="20"/>
              </w:rPr>
              <w:t xml:space="preserve">, la correspondiente </w:t>
            </w:r>
            <w:r w:rsidRPr="00887575">
              <w:rPr>
                <w:rFonts w:ascii="Tahoma" w:hAnsi="Tahoma" w:cs="Tahoma"/>
                <w:b/>
                <w:sz w:val="20"/>
                <w:szCs w:val="20"/>
              </w:rPr>
              <w:t>ACEPTACIÓN</w:t>
            </w:r>
            <w:r w:rsidRPr="00887575">
              <w:rPr>
                <w:rFonts w:ascii="Tahoma" w:hAnsi="Tahoma" w:cs="Tahoma"/>
                <w:sz w:val="20"/>
                <w:szCs w:val="20"/>
              </w:rPr>
              <w:t xml:space="preserve"> a que hace alusión el Numeral 29 del ACUERDO por el que se establecen las disposiciones que se deberán observar para la utilización del Sistema Electrónico de Información Pública Gubernamental denominado CompraNet.</w:t>
            </w:r>
          </w:p>
        </w:tc>
        <w:tc>
          <w:tcPr>
            <w:tcW w:w="3131" w:type="dxa"/>
          </w:tcPr>
          <w:p w14:paraId="41F37C61" w14:textId="77777777" w:rsidR="00053344" w:rsidRPr="00887575" w:rsidRDefault="00053344" w:rsidP="00053344">
            <w:pPr>
              <w:contextualSpacing/>
              <w:jc w:val="both"/>
              <w:rPr>
                <w:rFonts w:ascii="Tahoma" w:hAnsi="Tahoma" w:cs="Tahoma"/>
                <w:sz w:val="20"/>
                <w:szCs w:val="20"/>
                <w:lang w:val="es-ES"/>
              </w:rPr>
            </w:pPr>
            <w:r w:rsidRPr="00887575">
              <w:rPr>
                <w:rFonts w:ascii="Tahoma" w:hAnsi="Tahoma" w:cs="Tahoma"/>
                <w:sz w:val="20"/>
                <w:szCs w:val="20"/>
              </w:rPr>
              <w:t xml:space="preserve">La falta de presentación de la manifestación de </w:t>
            </w:r>
            <w:r w:rsidRPr="00887575">
              <w:rPr>
                <w:rFonts w:ascii="Tahoma" w:hAnsi="Tahoma" w:cs="Tahoma"/>
                <w:b/>
                <w:sz w:val="20"/>
                <w:szCs w:val="20"/>
              </w:rPr>
              <w:t>ACEPTACIÓN</w:t>
            </w:r>
            <w:r w:rsidRPr="00887575">
              <w:rPr>
                <w:rFonts w:ascii="Tahoma" w:hAnsi="Tahoma" w:cs="Tahoma"/>
                <w:sz w:val="20"/>
                <w:szCs w:val="20"/>
              </w:rPr>
              <w:t xml:space="preserve"> y que la </w:t>
            </w:r>
            <w:r w:rsidRPr="00887575">
              <w:rPr>
                <w:rFonts w:ascii="Tahoma" w:hAnsi="Tahoma" w:cs="Tahoma"/>
                <w:b/>
                <w:sz w:val="20"/>
                <w:szCs w:val="20"/>
              </w:rPr>
              <w:t>PROPOSICIÓN</w:t>
            </w:r>
            <w:r w:rsidRPr="00887575">
              <w:rPr>
                <w:rFonts w:ascii="Tahoma" w:hAnsi="Tahoma" w:cs="Tahoma"/>
                <w:sz w:val="20"/>
                <w:szCs w:val="20"/>
              </w:rPr>
              <w:t xml:space="preserve"> no haya podido ser abierta por causas ajenas a la CONVOCANTE.</w:t>
            </w:r>
          </w:p>
        </w:tc>
        <w:tc>
          <w:tcPr>
            <w:tcW w:w="3132" w:type="dxa"/>
          </w:tcPr>
          <w:p w14:paraId="34F76107" w14:textId="77777777" w:rsidR="00053344" w:rsidRPr="00887575" w:rsidRDefault="00053344" w:rsidP="00053344">
            <w:pPr>
              <w:contextualSpacing/>
              <w:jc w:val="both"/>
              <w:rPr>
                <w:rFonts w:ascii="Tahoma" w:hAnsi="Tahoma" w:cs="Tahoma"/>
                <w:sz w:val="20"/>
                <w:szCs w:val="20"/>
                <w:lang w:val="es-ES"/>
              </w:rPr>
            </w:pPr>
            <w:r w:rsidRPr="00887575">
              <w:rPr>
                <w:rFonts w:ascii="Tahoma" w:hAnsi="Tahoma" w:cs="Tahoma"/>
                <w:sz w:val="20"/>
                <w:szCs w:val="20"/>
              </w:rPr>
              <w:t xml:space="preserve">No se desechará la </w:t>
            </w:r>
            <w:r w:rsidRPr="00887575">
              <w:rPr>
                <w:rFonts w:ascii="Tahoma" w:hAnsi="Tahoma" w:cs="Tahoma"/>
                <w:b/>
                <w:sz w:val="20"/>
                <w:szCs w:val="20"/>
              </w:rPr>
              <w:t>PROPOSICIÓN</w:t>
            </w:r>
            <w:r w:rsidRPr="00887575">
              <w:rPr>
                <w:rFonts w:ascii="Tahoma" w:hAnsi="Tahoma" w:cs="Tahoma"/>
                <w:sz w:val="20"/>
                <w:szCs w:val="20"/>
              </w:rPr>
              <w:t xml:space="preserve"> si la manifestación de </w:t>
            </w:r>
            <w:r w:rsidRPr="00887575">
              <w:rPr>
                <w:rFonts w:ascii="Tahoma" w:hAnsi="Tahoma" w:cs="Tahoma"/>
                <w:b/>
                <w:sz w:val="20"/>
                <w:szCs w:val="20"/>
              </w:rPr>
              <w:t>ACEPTACIÓN</w:t>
            </w:r>
            <w:r w:rsidRPr="00887575">
              <w:rPr>
                <w:rFonts w:ascii="Tahoma" w:hAnsi="Tahoma" w:cs="Tahoma"/>
                <w:sz w:val="20"/>
                <w:szCs w:val="20"/>
              </w:rPr>
              <w:t xml:space="preserve"> no se presenta dentro del término establecido y la </w:t>
            </w:r>
            <w:r w:rsidRPr="00887575">
              <w:rPr>
                <w:rFonts w:ascii="Tahoma" w:hAnsi="Tahoma" w:cs="Tahoma"/>
                <w:b/>
                <w:sz w:val="20"/>
                <w:szCs w:val="20"/>
              </w:rPr>
              <w:t>PROPOSICIÓN</w:t>
            </w:r>
            <w:r w:rsidRPr="00887575">
              <w:rPr>
                <w:rFonts w:ascii="Tahoma" w:hAnsi="Tahoma" w:cs="Tahoma"/>
                <w:sz w:val="20"/>
                <w:szCs w:val="20"/>
              </w:rPr>
              <w:t xml:space="preserve"> pudo </w:t>
            </w:r>
            <w:proofErr w:type="spellStart"/>
            <w:r w:rsidRPr="00887575">
              <w:rPr>
                <w:rFonts w:ascii="Tahoma" w:hAnsi="Tahoma" w:cs="Tahoma"/>
                <w:sz w:val="20"/>
                <w:szCs w:val="20"/>
              </w:rPr>
              <w:t>aperturarse</w:t>
            </w:r>
            <w:proofErr w:type="spellEnd"/>
            <w:r w:rsidRPr="00887575">
              <w:rPr>
                <w:rFonts w:ascii="Tahoma" w:hAnsi="Tahoma" w:cs="Tahoma"/>
                <w:sz w:val="20"/>
                <w:szCs w:val="20"/>
              </w:rPr>
              <w:t xml:space="preserve"> sin ningún problema.</w:t>
            </w:r>
          </w:p>
        </w:tc>
      </w:tr>
      <w:tr w:rsidR="00053344" w:rsidRPr="00887575" w14:paraId="4FC25A73" w14:textId="77777777" w:rsidTr="00B71D17">
        <w:tc>
          <w:tcPr>
            <w:tcW w:w="3131" w:type="dxa"/>
          </w:tcPr>
          <w:p w14:paraId="18748925" w14:textId="77777777" w:rsidR="00053344" w:rsidRPr="00887575" w:rsidRDefault="00053344" w:rsidP="00053344">
            <w:pPr>
              <w:contextualSpacing/>
              <w:jc w:val="both"/>
              <w:rPr>
                <w:rFonts w:ascii="Tahoma" w:hAnsi="Tahoma" w:cs="Tahoma"/>
                <w:sz w:val="20"/>
                <w:szCs w:val="20"/>
              </w:rPr>
            </w:pPr>
            <w:r w:rsidRPr="00887575">
              <w:rPr>
                <w:rFonts w:ascii="Tahoma" w:hAnsi="Tahoma" w:cs="Tahoma"/>
                <w:sz w:val="20"/>
                <w:szCs w:val="20"/>
              </w:rPr>
              <w:t xml:space="preserve">Es indispensable que el </w:t>
            </w:r>
            <w:r w:rsidRPr="00887575">
              <w:rPr>
                <w:rFonts w:ascii="Tahoma" w:hAnsi="Tahoma" w:cs="Tahoma"/>
                <w:b/>
                <w:sz w:val="20"/>
                <w:szCs w:val="20"/>
              </w:rPr>
              <w:t>LICITANTE</w:t>
            </w:r>
            <w:r w:rsidRPr="00887575">
              <w:rPr>
                <w:rFonts w:ascii="Tahoma" w:hAnsi="Tahoma" w:cs="Tahoma"/>
                <w:sz w:val="20"/>
                <w:szCs w:val="20"/>
              </w:rPr>
              <w:t xml:space="preserve"> presente toda la documentación que integra su </w:t>
            </w:r>
            <w:r w:rsidRPr="00887575">
              <w:rPr>
                <w:rFonts w:ascii="Tahoma" w:hAnsi="Tahoma" w:cs="Tahoma"/>
                <w:b/>
                <w:sz w:val="20"/>
                <w:szCs w:val="20"/>
              </w:rPr>
              <w:t>PROPOSICIÓN</w:t>
            </w:r>
            <w:r w:rsidRPr="00887575">
              <w:rPr>
                <w:rFonts w:ascii="Tahoma" w:hAnsi="Tahoma" w:cs="Tahoma"/>
                <w:sz w:val="20"/>
                <w:szCs w:val="20"/>
              </w:rPr>
              <w:t xml:space="preserve"> debidamente </w:t>
            </w:r>
            <w:r w:rsidRPr="00887575">
              <w:rPr>
                <w:rFonts w:ascii="Tahoma" w:hAnsi="Tahoma" w:cs="Tahoma"/>
                <w:b/>
                <w:sz w:val="20"/>
                <w:szCs w:val="20"/>
              </w:rPr>
              <w:t xml:space="preserve">foliada en todas y cada una </w:t>
            </w:r>
            <w:r w:rsidRPr="00887575">
              <w:rPr>
                <w:rFonts w:ascii="Tahoma" w:hAnsi="Tahoma" w:cs="Tahoma"/>
                <w:b/>
                <w:sz w:val="20"/>
                <w:szCs w:val="20"/>
              </w:rPr>
              <w:lastRenderedPageBreak/>
              <w:t>de las hojas que lo integren</w:t>
            </w:r>
            <w:r w:rsidRPr="00887575">
              <w:rPr>
                <w:rFonts w:ascii="Tahoma" w:hAnsi="Tahoma" w:cs="Tahoma"/>
                <w:sz w:val="20"/>
                <w:szCs w:val="20"/>
              </w:rPr>
              <w:t>. Al efecto, se deberá numerar de manera individual la propuesta técnica y económica, así como el resto de los documentos que entregue.</w:t>
            </w:r>
          </w:p>
          <w:p w14:paraId="49BE1407" w14:textId="77777777" w:rsidR="00053344" w:rsidRPr="00887575" w:rsidRDefault="00053344" w:rsidP="00053344">
            <w:pPr>
              <w:contextualSpacing/>
              <w:jc w:val="both"/>
              <w:rPr>
                <w:rFonts w:ascii="Tahoma" w:hAnsi="Tahoma" w:cs="Tahoma"/>
                <w:sz w:val="20"/>
                <w:szCs w:val="20"/>
                <w:lang w:val="es-ES"/>
              </w:rPr>
            </w:pPr>
          </w:p>
        </w:tc>
        <w:tc>
          <w:tcPr>
            <w:tcW w:w="3131" w:type="dxa"/>
          </w:tcPr>
          <w:p w14:paraId="1C13243E" w14:textId="77777777" w:rsidR="00053344" w:rsidRPr="00887575" w:rsidRDefault="00053344" w:rsidP="00053344">
            <w:pPr>
              <w:contextualSpacing/>
              <w:jc w:val="both"/>
              <w:rPr>
                <w:rFonts w:ascii="Tahoma" w:hAnsi="Tahoma" w:cs="Tahoma"/>
                <w:sz w:val="20"/>
                <w:szCs w:val="20"/>
                <w:lang w:val="es-ES"/>
              </w:rPr>
            </w:pPr>
            <w:r w:rsidRPr="00887575">
              <w:rPr>
                <w:rFonts w:ascii="Tahoma" w:hAnsi="Tahoma" w:cs="Tahoma"/>
                <w:sz w:val="20"/>
                <w:szCs w:val="20"/>
              </w:rPr>
              <w:lastRenderedPageBreak/>
              <w:t xml:space="preserve">La carencia total de folio de la </w:t>
            </w:r>
            <w:r w:rsidRPr="00887575">
              <w:rPr>
                <w:rFonts w:ascii="Tahoma" w:hAnsi="Tahoma" w:cs="Tahoma"/>
                <w:b/>
                <w:sz w:val="20"/>
                <w:szCs w:val="20"/>
              </w:rPr>
              <w:t>PROPOSICIÓN</w:t>
            </w:r>
            <w:r w:rsidRPr="00887575">
              <w:rPr>
                <w:rFonts w:ascii="Tahoma" w:hAnsi="Tahoma" w:cs="Tahoma"/>
                <w:sz w:val="20"/>
                <w:szCs w:val="20"/>
              </w:rPr>
              <w:t>.</w:t>
            </w:r>
          </w:p>
        </w:tc>
        <w:tc>
          <w:tcPr>
            <w:tcW w:w="3132" w:type="dxa"/>
          </w:tcPr>
          <w:p w14:paraId="25620DE1" w14:textId="77777777" w:rsidR="00053344" w:rsidRPr="00887575" w:rsidRDefault="00053344" w:rsidP="00053344">
            <w:pPr>
              <w:autoSpaceDE w:val="0"/>
              <w:jc w:val="both"/>
              <w:rPr>
                <w:rFonts w:ascii="Tahoma" w:hAnsi="Tahoma" w:cs="Tahoma"/>
                <w:sz w:val="20"/>
                <w:szCs w:val="20"/>
              </w:rPr>
            </w:pPr>
            <w:r w:rsidRPr="00887575">
              <w:rPr>
                <w:rFonts w:ascii="Tahoma" w:hAnsi="Tahoma" w:cs="Tahoma"/>
                <w:sz w:val="20"/>
                <w:szCs w:val="20"/>
              </w:rPr>
              <w:t xml:space="preserve">En el caso de que alguna o algunas hojas de los documentos solicitados carezcan de folio y se constate que la o las hojas no foliadas mantienen continuidad, </w:t>
            </w:r>
            <w:r w:rsidRPr="00887575">
              <w:rPr>
                <w:rFonts w:ascii="Tahoma" w:hAnsi="Tahoma" w:cs="Tahoma"/>
                <w:sz w:val="20"/>
                <w:szCs w:val="20"/>
              </w:rPr>
              <w:lastRenderedPageBreak/>
              <w:t xml:space="preserve">no se desechará la </w:t>
            </w:r>
            <w:r w:rsidRPr="00887575">
              <w:rPr>
                <w:rFonts w:ascii="Tahoma" w:hAnsi="Tahoma" w:cs="Tahoma"/>
                <w:b/>
                <w:sz w:val="20"/>
                <w:szCs w:val="20"/>
              </w:rPr>
              <w:t>PROPOSICIÓN</w:t>
            </w:r>
            <w:r w:rsidRPr="00887575">
              <w:rPr>
                <w:rFonts w:ascii="Tahoma" w:hAnsi="Tahoma" w:cs="Tahoma"/>
                <w:sz w:val="20"/>
                <w:szCs w:val="20"/>
              </w:rPr>
              <w:t>.</w:t>
            </w:r>
          </w:p>
          <w:p w14:paraId="3DBB42C9" w14:textId="77777777" w:rsidR="00053344" w:rsidRPr="00887575" w:rsidRDefault="00053344" w:rsidP="00053344">
            <w:pPr>
              <w:autoSpaceDE w:val="0"/>
              <w:jc w:val="both"/>
              <w:rPr>
                <w:rFonts w:ascii="Tahoma" w:hAnsi="Tahoma" w:cs="Tahoma"/>
                <w:sz w:val="20"/>
                <w:szCs w:val="20"/>
              </w:rPr>
            </w:pPr>
          </w:p>
          <w:p w14:paraId="53FDEEE3" w14:textId="77777777" w:rsidR="00053344" w:rsidRPr="00887575" w:rsidRDefault="00053344" w:rsidP="00053344">
            <w:pPr>
              <w:contextualSpacing/>
              <w:jc w:val="both"/>
              <w:rPr>
                <w:rFonts w:ascii="Tahoma" w:hAnsi="Tahoma" w:cs="Tahoma"/>
                <w:sz w:val="20"/>
                <w:szCs w:val="20"/>
                <w:lang w:val="es-ES"/>
              </w:rPr>
            </w:pPr>
            <w:r w:rsidRPr="00887575">
              <w:rPr>
                <w:rFonts w:ascii="Tahoma" w:hAnsi="Tahoma" w:cs="Tahoma"/>
                <w:sz w:val="20"/>
                <w:szCs w:val="20"/>
              </w:rPr>
              <w:t xml:space="preserve">En el supuesto de que falte alguna hoja y la omisión pueda ser cubierta con la información contenida en la propia </w:t>
            </w:r>
            <w:r w:rsidRPr="00887575">
              <w:rPr>
                <w:rFonts w:ascii="Tahoma" w:hAnsi="Tahoma" w:cs="Tahoma"/>
                <w:b/>
                <w:sz w:val="20"/>
                <w:szCs w:val="20"/>
              </w:rPr>
              <w:t>PROPOSICIÓN</w:t>
            </w:r>
            <w:r w:rsidRPr="00887575">
              <w:rPr>
                <w:rFonts w:ascii="Tahoma" w:hAnsi="Tahoma" w:cs="Tahoma"/>
                <w:sz w:val="20"/>
                <w:szCs w:val="20"/>
              </w:rPr>
              <w:t xml:space="preserve"> o con los documentos distintos a la misma, tampoco se desechará la </w:t>
            </w:r>
            <w:r w:rsidRPr="00887575">
              <w:rPr>
                <w:rFonts w:ascii="Tahoma" w:hAnsi="Tahoma" w:cs="Tahoma"/>
                <w:b/>
                <w:sz w:val="20"/>
                <w:szCs w:val="20"/>
              </w:rPr>
              <w:t>PROPOSICIÓN</w:t>
            </w:r>
            <w:r w:rsidRPr="00887575">
              <w:rPr>
                <w:rFonts w:ascii="Tahoma" w:hAnsi="Tahoma" w:cs="Tahoma"/>
                <w:sz w:val="20"/>
                <w:szCs w:val="20"/>
              </w:rPr>
              <w:t>.</w:t>
            </w:r>
          </w:p>
        </w:tc>
      </w:tr>
      <w:tr w:rsidR="00053344" w:rsidRPr="00887575" w14:paraId="0E2E6082" w14:textId="77777777" w:rsidTr="00B71D17">
        <w:tc>
          <w:tcPr>
            <w:tcW w:w="3131" w:type="dxa"/>
          </w:tcPr>
          <w:p w14:paraId="6E14BB67" w14:textId="77777777" w:rsidR="00053344" w:rsidRPr="00887575" w:rsidRDefault="00053344" w:rsidP="00053344">
            <w:pPr>
              <w:contextualSpacing/>
              <w:jc w:val="both"/>
              <w:rPr>
                <w:rFonts w:ascii="Tahoma" w:hAnsi="Tahoma" w:cs="Tahoma"/>
                <w:sz w:val="20"/>
                <w:szCs w:val="20"/>
                <w:lang w:val="es-ES"/>
              </w:rPr>
            </w:pPr>
            <w:r w:rsidRPr="00887575">
              <w:rPr>
                <w:rFonts w:ascii="Tahoma" w:hAnsi="Tahoma" w:cs="Tahoma"/>
                <w:sz w:val="20"/>
                <w:szCs w:val="20"/>
              </w:rPr>
              <w:lastRenderedPageBreak/>
              <w:t xml:space="preserve">Es indispensable que los </w:t>
            </w:r>
            <w:r w:rsidRPr="00887575">
              <w:rPr>
                <w:rFonts w:ascii="Tahoma" w:hAnsi="Tahoma" w:cs="Tahoma"/>
                <w:b/>
                <w:sz w:val="20"/>
                <w:szCs w:val="20"/>
              </w:rPr>
              <w:t>LICITANTES</w:t>
            </w:r>
            <w:r w:rsidRPr="00887575">
              <w:rPr>
                <w:rFonts w:ascii="Tahoma" w:hAnsi="Tahoma" w:cs="Tahoma"/>
                <w:sz w:val="20"/>
                <w:szCs w:val="20"/>
              </w:rPr>
              <w:t xml:space="preserve"> presenten los documentos solicitados como </w:t>
            </w:r>
            <w:r w:rsidRPr="00887575">
              <w:rPr>
                <w:rFonts w:ascii="Tahoma" w:hAnsi="Tahoma" w:cs="Tahoma"/>
                <w:b/>
                <w:sz w:val="20"/>
                <w:szCs w:val="20"/>
              </w:rPr>
              <w:t>obligatorios conforme a la Sección VI.</w:t>
            </w:r>
          </w:p>
        </w:tc>
        <w:tc>
          <w:tcPr>
            <w:tcW w:w="3131" w:type="dxa"/>
          </w:tcPr>
          <w:p w14:paraId="2C663F27" w14:textId="77777777" w:rsidR="00053344" w:rsidRPr="00887575" w:rsidRDefault="00053344" w:rsidP="00053344">
            <w:pPr>
              <w:contextualSpacing/>
              <w:jc w:val="both"/>
              <w:rPr>
                <w:rFonts w:ascii="Tahoma" w:hAnsi="Tahoma" w:cs="Tahoma"/>
                <w:sz w:val="20"/>
                <w:szCs w:val="20"/>
                <w:lang w:val="es-ES"/>
              </w:rPr>
            </w:pPr>
            <w:r w:rsidRPr="00887575">
              <w:rPr>
                <w:rFonts w:ascii="Tahoma" w:hAnsi="Tahoma" w:cs="Tahoma"/>
                <w:sz w:val="20"/>
                <w:szCs w:val="20"/>
              </w:rPr>
              <w:t xml:space="preserve">La falta de presentación de alguno de los documentos solicitados como obligatorios </w:t>
            </w:r>
            <w:r w:rsidRPr="00887575">
              <w:rPr>
                <w:rFonts w:ascii="Tahoma" w:hAnsi="Tahoma" w:cs="Tahoma"/>
                <w:sz w:val="20"/>
                <w:szCs w:val="20"/>
                <w:lang w:val="es-ES"/>
              </w:rPr>
              <w:t>conforme a la S</w:t>
            </w:r>
            <w:r w:rsidRPr="00887575">
              <w:rPr>
                <w:rFonts w:ascii="Tahoma" w:hAnsi="Tahoma" w:cs="Tahoma"/>
                <w:b/>
                <w:sz w:val="20"/>
                <w:szCs w:val="20"/>
                <w:lang w:val="es-ES"/>
              </w:rPr>
              <w:t xml:space="preserve">ección </w:t>
            </w:r>
            <w:proofErr w:type="spellStart"/>
            <w:r w:rsidRPr="00887575">
              <w:rPr>
                <w:rFonts w:ascii="Tahoma" w:hAnsi="Tahoma" w:cs="Tahoma"/>
                <w:b/>
                <w:sz w:val="20"/>
                <w:szCs w:val="20"/>
                <w:lang w:val="es-ES"/>
              </w:rPr>
              <w:t>Vl</w:t>
            </w:r>
            <w:proofErr w:type="spellEnd"/>
            <w:r w:rsidRPr="00887575">
              <w:rPr>
                <w:rFonts w:ascii="Tahoma" w:hAnsi="Tahoma" w:cs="Tahoma"/>
                <w:sz w:val="20"/>
                <w:szCs w:val="20"/>
                <w:lang w:val="es-ES"/>
              </w:rPr>
              <w:t>.</w:t>
            </w:r>
          </w:p>
        </w:tc>
        <w:tc>
          <w:tcPr>
            <w:tcW w:w="3132" w:type="dxa"/>
          </w:tcPr>
          <w:p w14:paraId="699181D3" w14:textId="77777777" w:rsidR="00053344" w:rsidRPr="00887575" w:rsidRDefault="00053344" w:rsidP="00053344">
            <w:pPr>
              <w:contextualSpacing/>
              <w:jc w:val="both"/>
              <w:rPr>
                <w:rFonts w:ascii="Tahoma" w:hAnsi="Tahoma" w:cs="Tahoma"/>
                <w:sz w:val="20"/>
                <w:szCs w:val="20"/>
                <w:lang w:val="es-ES"/>
              </w:rPr>
            </w:pPr>
          </w:p>
        </w:tc>
      </w:tr>
      <w:tr w:rsidR="00053344" w:rsidRPr="00887575" w14:paraId="31660DE7" w14:textId="77777777" w:rsidTr="00B71D17">
        <w:tc>
          <w:tcPr>
            <w:tcW w:w="3131" w:type="dxa"/>
          </w:tcPr>
          <w:p w14:paraId="24392170" w14:textId="32BDD709" w:rsidR="00053344" w:rsidRPr="00887575" w:rsidRDefault="00053344" w:rsidP="00053344">
            <w:pPr>
              <w:contextualSpacing/>
              <w:jc w:val="both"/>
              <w:rPr>
                <w:rFonts w:ascii="Tahoma" w:hAnsi="Tahoma" w:cs="Tahoma"/>
                <w:sz w:val="20"/>
                <w:szCs w:val="20"/>
                <w:lang w:val="es-ES"/>
              </w:rPr>
            </w:pPr>
            <w:r w:rsidRPr="00887575">
              <w:rPr>
                <w:rFonts w:ascii="Tahoma" w:hAnsi="Tahoma" w:cs="Tahoma"/>
                <w:sz w:val="20"/>
                <w:szCs w:val="20"/>
              </w:rPr>
              <w:t xml:space="preserve">Es indispensable que los documentos </w:t>
            </w:r>
            <w:r w:rsidRPr="00887575">
              <w:rPr>
                <w:rFonts w:ascii="Tahoma" w:hAnsi="Tahoma" w:cs="Tahoma"/>
                <w:b/>
                <w:sz w:val="20"/>
                <w:szCs w:val="20"/>
              </w:rPr>
              <w:t>obligatorios</w:t>
            </w:r>
            <w:r w:rsidRPr="00887575">
              <w:rPr>
                <w:rFonts w:ascii="Tahoma" w:hAnsi="Tahoma" w:cs="Tahoma"/>
                <w:sz w:val="20"/>
                <w:szCs w:val="20"/>
              </w:rPr>
              <w:t xml:space="preserve"> que integran la </w:t>
            </w:r>
            <w:r w:rsidRPr="00887575">
              <w:rPr>
                <w:rFonts w:ascii="Tahoma" w:hAnsi="Tahoma" w:cs="Tahoma"/>
                <w:b/>
                <w:sz w:val="20"/>
                <w:szCs w:val="20"/>
              </w:rPr>
              <w:t>PROPOSICIÓN</w:t>
            </w:r>
            <w:r w:rsidRPr="00887575">
              <w:rPr>
                <w:rFonts w:ascii="Tahoma" w:hAnsi="Tahoma" w:cs="Tahoma"/>
                <w:sz w:val="20"/>
                <w:szCs w:val="20"/>
              </w:rPr>
              <w:t xml:space="preserve"> del </w:t>
            </w:r>
            <w:r w:rsidR="00887575" w:rsidRPr="00887575">
              <w:rPr>
                <w:rFonts w:ascii="Tahoma" w:hAnsi="Tahoma" w:cs="Tahoma"/>
                <w:b/>
                <w:sz w:val="20"/>
                <w:szCs w:val="20"/>
              </w:rPr>
              <w:t>LICITANTE</w:t>
            </w:r>
            <w:r w:rsidRPr="00887575">
              <w:rPr>
                <w:rFonts w:ascii="Tahoma" w:hAnsi="Tahoma" w:cs="Tahoma"/>
                <w:sz w:val="20"/>
                <w:szCs w:val="20"/>
              </w:rPr>
              <w:t xml:space="preserve"> cumplan todas y cada una de las formalidades y requisitos que se </w:t>
            </w:r>
            <w:r w:rsidRPr="00887575">
              <w:rPr>
                <w:rFonts w:ascii="Tahoma" w:hAnsi="Tahoma" w:cs="Tahoma"/>
                <w:b/>
                <w:sz w:val="20"/>
                <w:szCs w:val="20"/>
              </w:rPr>
              <w:t>verificarán</w:t>
            </w:r>
            <w:r w:rsidRPr="00887575">
              <w:rPr>
                <w:rFonts w:ascii="Tahoma" w:hAnsi="Tahoma" w:cs="Tahoma"/>
                <w:sz w:val="20"/>
                <w:szCs w:val="20"/>
              </w:rPr>
              <w:t xml:space="preserve"> conforme a lo establecido en la </w:t>
            </w:r>
            <w:r w:rsidRPr="00887575">
              <w:rPr>
                <w:rFonts w:ascii="Tahoma" w:hAnsi="Tahoma" w:cs="Tahoma"/>
                <w:b/>
                <w:sz w:val="20"/>
                <w:szCs w:val="20"/>
              </w:rPr>
              <w:t>Sección VI</w:t>
            </w:r>
            <w:r w:rsidRPr="00887575">
              <w:rPr>
                <w:rFonts w:ascii="Tahoma" w:hAnsi="Tahoma" w:cs="Tahoma"/>
                <w:sz w:val="20"/>
                <w:szCs w:val="20"/>
              </w:rPr>
              <w:t>.</w:t>
            </w:r>
          </w:p>
        </w:tc>
        <w:tc>
          <w:tcPr>
            <w:tcW w:w="3131" w:type="dxa"/>
          </w:tcPr>
          <w:p w14:paraId="3EC480BB" w14:textId="77777777" w:rsidR="00053344" w:rsidRPr="00887575" w:rsidRDefault="00053344" w:rsidP="00053344">
            <w:pPr>
              <w:contextualSpacing/>
              <w:jc w:val="both"/>
              <w:rPr>
                <w:rFonts w:ascii="Tahoma" w:hAnsi="Tahoma" w:cs="Tahoma"/>
                <w:sz w:val="20"/>
                <w:szCs w:val="20"/>
              </w:rPr>
            </w:pPr>
            <w:r w:rsidRPr="00887575">
              <w:rPr>
                <w:rFonts w:ascii="Tahoma" w:hAnsi="Tahoma" w:cs="Tahoma"/>
                <w:sz w:val="20"/>
                <w:szCs w:val="20"/>
              </w:rPr>
              <w:t xml:space="preserve">La falta de alguna de las formalidades y requisitos que se </w:t>
            </w:r>
            <w:r w:rsidRPr="00887575">
              <w:rPr>
                <w:rFonts w:ascii="Tahoma" w:hAnsi="Tahoma" w:cs="Tahoma"/>
                <w:b/>
                <w:sz w:val="20"/>
                <w:szCs w:val="20"/>
              </w:rPr>
              <w:t>verificarán</w:t>
            </w:r>
            <w:r w:rsidRPr="00887575">
              <w:rPr>
                <w:rFonts w:ascii="Tahoma" w:hAnsi="Tahoma" w:cs="Tahoma"/>
                <w:sz w:val="20"/>
                <w:szCs w:val="20"/>
              </w:rPr>
              <w:t xml:space="preserve"> conforme a lo establecido en la </w:t>
            </w:r>
            <w:r w:rsidRPr="00887575">
              <w:rPr>
                <w:rFonts w:ascii="Tahoma" w:hAnsi="Tahoma" w:cs="Tahoma"/>
                <w:b/>
                <w:sz w:val="20"/>
                <w:szCs w:val="20"/>
              </w:rPr>
              <w:t>Sección VI</w:t>
            </w:r>
            <w:r w:rsidRPr="00887575">
              <w:rPr>
                <w:rFonts w:ascii="Tahoma" w:hAnsi="Tahoma" w:cs="Tahoma"/>
                <w:sz w:val="20"/>
                <w:szCs w:val="20"/>
              </w:rPr>
              <w:t>.</w:t>
            </w:r>
          </w:p>
          <w:p w14:paraId="138B64DF" w14:textId="77777777" w:rsidR="00053344" w:rsidRPr="00887575" w:rsidRDefault="00053344" w:rsidP="00053344">
            <w:pPr>
              <w:contextualSpacing/>
              <w:jc w:val="both"/>
              <w:rPr>
                <w:rFonts w:ascii="Tahoma" w:hAnsi="Tahoma" w:cs="Tahoma"/>
                <w:sz w:val="20"/>
                <w:szCs w:val="20"/>
                <w:lang w:val="es-ES"/>
              </w:rPr>
            </w:pPr>
          </w:p>
        </w:tc>
        <w:tc>
          <w:tcPr>
            <w:tcW w:w="3132" w:type="dxa"/>
          </w:tcPr>
          <w:p w14:paraId="65A977CE" w14:textId="77777777" w:rsidR="00053344" w:rsidRPr="00887575" w:rsidRDefault="00053344" w:rsidP="00053344">
            <w:pPr>
              <w:contextualSpacing/>
              <w:jc w:val="both"/>
              <w:rPr>
                <w:rFonts w:ascii="Tahoma" w:hAnsi="Tahoma" w:cs="Tahoma"/>
                <w:sz w:val="20"/>
                <w:szCs w:val="20"/>
                <w:lang w:val="es-ES"/>
              </w:rPr>
            </w:pPr>
          </w:p>
        </w:tc>
      </w:tr>
      <w:tr w:rsidR="00053344" w:rsidRPr="00887575" w14:paraId="1D5176FA" w14:textId="77777777" w:rsidTr="00B71D17">
        <w:tc>
          <w:tcPr>
            <w:tcW w:w="3131" w:type="dxa"/>
          </w:tcPr>
          <w:p w14:paraId="33301842" w14:textId="77777777" w:rsidR="00053344" w:rsidRPr="00887575" w:rsidRDefault="00053344" w:rsidP="00053344">
            <w:pPr>
              <w:autoSpaceDE w:val="0"/>
              <w:jc w:val="both"/>
              <w:rPr>
                <w:rFonts w:ascii="Tahoma" w:hAnsi="Tahoma" w:cs="Tahoma"/>
                <w:sz w:val="20"/>
                <w:szCs w:val="20"/>
                <w:lang w:val="es-ES"/>
              </w:rPr>
            </w:pPr>
            <w:r w:rsidRPr="00887575">
              <w:rPr>
                <w:rFonts w:ascii="Tahoma" w:hAnsi="Tahoma" w:cs="Tahoma"/>
                <w:sz w:val="20"/>
                <w:szCs w:val="20"/>
                <w:lang w:val="es-ES"/>
              </w:rPr>
              <w:t xml:space="preserve">Es indispensable que la </w:t>
            </w:r>
            <w:r w:rsidRPr="00887575">
              <w:rPr>
                <w:rFonts w:ascii="Tahoma" w:hAnsi="Tahoma" w:cs="Tahoma"/>
                <w:b/>
                <w:sz w:val="20"/>
                <w:szCs w:val="20"/>
                <w:lang w:val="es-ES"/>
              </w:rPr>
              <w:t>Propuesta Técnica</w:t>
            </w:r>
            <w:r w:rsidRPr="00887575">
              <w:rPr>
                <w:rFonts w:ascii="Tahoma" w:hAnsi="Tahoma" w:cs="Tahoma"/>
                <w:sz w:val="20"/>
                <w:szCs w:val="20"/>
                <w:lang w:val="es-ES"/>
              </w:rPr>
              <w:t xml:space="preserve"> presentada por el </w:t>
            </w:r>
            <w:r w:rsidRPr="00887575">
              <w:rPr>
                <w:rFonts w:ascii="Tahoma" w:hAnsi="Tahoma" w:cs="Tahoma"/>
                <w:b/>
                <w:sz w:val="20"/>
                <w:szCs w:val="20"/>
                <w:lang w:val="es-ES"/>
              </w:rPr>
              <w:t>LICITANTE</w:t>
            </w:r>
            <w:r w:rsidRPr="00887575">
              <w:rPr>
                <w:rFonts w:ascii="Tahoma" w:hAnsi="Tahoma" w:cs="Tahoma"/>
                <w:sz w:val="20"/>
                <w:szCs w:val="20"/>
                <w:lang w:val="es-ES"/>
              </w:rPr>
              <w:t xml:space="preserve">, cumpla expresa y claramente, todas y cada una de las especificaciones o requisitos técnicos solicitados en el </w:t>
            </w:r>
            <w:r w:rsidRPr="00887575">
              <w:rPr>
                <w:rFonts w:ascii="Tahoma" w:hAnsi="Tahoma" w:cs="Tahoma"/>
                <w:b/>
                <w:sz w:val="20"/>
                <w:szCs w:val="20"/>
                <w:lang w:val="es-ES"/>
              </w:rPr>
              <w:t>ANEXO TÉCNICO</w:t>
            </w:r>
            <w:r w:rsidRPr="00887575">
              <w:rPr>
                <w:rFonts w:ascii="Tahoma" w:hAnsi="Tahoma" w:cs="Tahoma"/>
                <w:sz w:val="20"/>
                <w:szCs w:val="20"/>
                <w:lang w:val="es-ES"/>
              </w:rPr>
              <w:t xml:space="preserve"> de la </w:t>
            </w:r>
            <w:r w:rsidRPr="00887575">
              <w:rPr>
                <w:rFonts w:ascii="Tahoma" w:hAnsi="Tahoma" w:cs="Tahoma"/>
                <w:b/>
                <w:sz w:val="20"/>
                <w:szCs w:val="20"/>
                <w:lang w:val="es-ES"/>
              </w:rPr>
              <w:t>CONVOCATORIA</w:t>
            </w:r>
            <w:r w:rsidRPr="00887575">
              <w:rPr>
                <w:rFonts w:ascii="Tahoma" w:hAnsi="Tahoma" w:cs="Tahoma"/>
                <w:sz w:val="20"/>
                <w:szCs w:val="20"/>
                <w:lang w:val="es-ES"/>
              </w:rPr>
              <w:t>.</w:t>
            </w:r>
          </w:p>
          <w:p w14:paraId="571F5E70" w14:textId="77777777" w:rsidR="00053344" w:rsidRPr="00887575" w:rsidRDefault="00053344" w:rsidP="00053344">
            <w:pPr>
              <w:autoSpaceDE w:val="0"/>
              <w:jc w:val="both"/>
              <w:rPr>
                <w:rFonts w:ascii="Tahoma" w:hAnsi="Tahoma" w:cs="Tahoma"/>
                <w:sz w:val="20"/>
                <w:szCs w:val="20"/>
                <w:lang w:val="es-ES"/>
              </w:rPr>
            </w:pPr>
          </w:p>
          <w:p w14:paraId="6976CCF2" w14:textId="77777777" w:rsidR="00053344" w:rsidRPr="00887575" w:rsidRDefault="00053344" w:rsidP="00053344">
            <w:pPr>
              <w:contextualSpacing/>
              <w:jc w:val="both"/>
              <w:rPr>
                <w:rFonts w:ascii="Tahoma" w:hAnsi="Tahoma" w:cs="Tahoma"/>
                <w:sz w:val="20"/>
                <w:szCs w:val="20"/>
                <w:lang w:val="es-ES"/>
              </w:rPr>
            </w:pPr>
            <w:r w:rsidRPr="00887575">
              <w:rPr>
                <w:rFonts w:ascii="Tahoma" w:hAnsi="Tahoma" w:cs="Tahoma"/>
                <w:sz w:val="20"/>
                <w:szCs w:val="20"/>
                <w:lang w:val="es-ES"/>
              </w:rPr>
              <w:t xml:space="preserve">Que exista congruencia entre la </w:t>
            </w:r>
            <w:r w:rsidRPr="00887575">
              <w:rPr>
                <w:rFonts w:ascii="Tahoma" w:hAnsi="Tahoma" w:cs="Tahoma"/>
                <w:b/>
                <w:sz w:val="20"/>
                <w:szCs w:val="20"/>
                <w:lang w:val="es-ES"/>
              </w:rPr>
              <w:t>Propuesta Técnica</w:t>
            </w:r>
            <w:r w:rsidRPr="00887575">
              <w:rPr>
                <w:rFonts w:ascii="Tahoma" w:hAnsi="Tahoma" w:cs="Tahoma"/>
                <w:sz w:val="20"/>
                <w:szCs w:val="20"/>
                <w:lang w:val="es-ES"/>
              </w:rPr>
              <w:t xml:space="preserve">, el </w:t>
            </w:r>
            <w:r w:rsidRPr="00887575">
              <w:rPr>
                <w:rFonts w:ascii="Tahoma" w:hAnsi="Tahoma" w:cs="Tahoma"/>
                <w:b/>
                <w:sz w:val="20"/>
                <w:szCs w:val="20"/>
                <w:lang w:val="es-ES"/>
              </w:rPr>
              <w:t>ANEXO TÉCNICO</w:t>
            </w:r>
            <w:r w:rsidRPr="00887575">
              <w:rPr>
                <w:rFonts w:ascii="Tahoma" w:hAnsi="Tahoma" w:cs="Tahoma"/>
                <w:sz w:val="20"/>
                <w:szCs w:val="20"/>
                <w:lang w:val="es-ES"/>
              </w:rPr>
              <w:t>, la propuesta económica y las modificaciones derivadas de las juntas de aclaraciones.</w:t>
            </w:r>
          </w:p>
        </w:tc>
        <w:tc>
          <w:tcPr>
            <w:tcW w:w="3131" w:type="dxa"/>
          </w:tcPr>
          <w:p w14:paraId="0DA14D17" w14:textId="77777777" w:rsidR="00053344" w:rsidRPr="00887575" w:rsidRDefault="00053344" w:rsidP="00053344">
            <w:pPr>
              <w:autoSpaceDE w:val="0"/>
              <w:jc w:val="both"/>
              <w:rPr>
                <w:rFonts w:ascii="Tahoma" w:hAnsi="Tahoma" w:cs="Tahoma"/>
                <w:sz w:val="20"/>
                <w:szCs w:val="20"/>
                <w:lang w:val="es-ES"/>
              </w:rPr>
            </w:pPr>
            <w:r w:rsidRPr="00887575">
              <w:rPr>
                <w:rFonts w:ascii="Tahoma" w:hAnsi="Tahoma" w:cs="Tahoma"/>
                <w:sz w:val="20"/>
                <w:szCs w:val="20"/>
                <w:lang w:val="es-ES"/>
              </w:rPr>
              <w:t>La omisión de alguna de las especificaciones o requisitos técnicos solicitados.</w:t>
            </w:r>
          </w:p>
          <w:p w14:paraId="0017116C" w14:textId="77777777" w:rsidR="00053344" w:rsidRPr="00887575" w:rsidRDefault="00053344" w:rsidP="00053344">
            <w:pPr>
              <w:autoSpaceDE w:val="0"/>
              <w:jc w:val="both"/>
              <w:rPr>
                <w:rFonts w:ascii="Tahoma" w:hAnsi="Tahoma" w:cs="Tahoma"/>
                <w:sz w:val="20"/>
                <w:szCs w:val="20"/>
                <w:lang w:val="es-ES"/>
              </w:rPr>
            </w:pPr>
          </w:p>
          <w:p w14:paraId="10041A34" w14:textId="77777777" w:rsidR="00053344" w:rsidRPr="00887575" w:rsidRDefault="00053344" w:rsidP="00053344">
            <w:pPr>
              <w:contextualSpacing/>
              <w:jc w:val="both"/>
              <w:rPr>
                <w:rFonts w:ascii="Tahoma" w:hAnsi="Tahoma" w:cs="Tahoma"/>
                <w:sz w:val="20"/>
                <w:szCs w:val="20"/>
                <w:lang w:val="es-ES"/>
              </w:rPr>
            </w:pPr>
            <w:r w:rsidRPr="00887575">
              <w:rPr>
                <w:rFonts w:ascii="Tahoma" w:hAnsi="Tahoma" w:cs="Tahoma"/>
                <w:sz w:val="20"/>
                <w:szCs w:val="20"/>
                <w:lang w:val="es-ES"/>
              </w:rPr>
              <w:t xml:space="preserve">Que no exista congruencia entre la </w:t>
            </w:r>
            <w:r w:rsidRPr="00887575">
              <w:rPr>
                <w:rFonts w:ascii="Tahoma" w:hAnsi="Tahoma" w:cs="Tahoma"/>
                <w:b/>
                <w:sz w:val="20"/>
                <w:szCs w:val="20"/>
                <w:lang w:val="es-ES"/>
              </w:rPr>
              <w:t>Propuesta Técnica</w:t>
            </w:r>
            <w:r w:rsidRPr="00887575">
              <w:rPr>
                <w:rFonts w:ascii="Tahoma" w:hAnsi="Tahoma" w:cs="Tahoma"/>
                <w:sz w:val="20"/>
                <w:szCs w:val="20"/>
                <w:lang w:val="es-ES"/>
              </w:rPr>
              <w:t xml:space="preserve">, el </w:t>
            </w:r>
            <w:r w:rsidRPr="00887575">
              <w:rPr>
                <w:rFonts w:ascii="Tahoma" w:hAnsi="Tahoma" w:cs="Tahoma"/>
                <w:b/>
                <w:sz w:val="20"/>
                <w:szCs w:val="20"/>
                <w:lang w:val="es-ES"/>
              </w:rPr>
              <w:t>ANEXO TÉCNICO</w:t>
            </w:r>
            <w:r w:rsidRPr="00887575">
              <w:rPr>
                <w:rFonts w:ascii="Tahoma" w:hAnsi="Tahoma" w:cs="Tahoma"/>
                <w:sz w:val="20"/>
                <w:szCs w:val="20"/>
                <w:lang w:val="es-ES"/>
              </w:rPr>
              <w:t>, la propuesta económica y las modificaciones derivadas de las juntas de aclaraciones.</w:t>
            </w:r>
          </w:p>
          <w:p w14:paraId="086DF8B0" w14:textId="77777777" w:rsidR="00053344" w:rsidRPr="00887575" w:rsidRDefault="00053344" w:rsidP="00053344">
            <w:pPr>
              <w:contextualSpacing/>
              <w:jc w:val="both"/>
              <w:rPr>
                <w:rFonts w:ascii="Tahoma" w:hAnsi="Tahoma" w:cs="Tahoma"/>
                <w:sz w:val="20"/>
                <w:szCs w:val="20"/>
                <w:lang w:val="es-ES"/>
              </w:rPr>
            </w:pPr>
          </w:p>
        </w:tc>
        <w:tc>
          <w:tcPr>
            <w:tcW w:w="3132" w:type="dxa"/>
          </w:tcPr>
          <w:p w14:paraId="7DEA371E" w14:textId="77777777" w:rsidR="00053344" w:rsidRPr="00887575" w:rsidRDefault="00053344" w:rsidP="00053344">
            <w:pPr>
              <w:contextualSpacing/>
              <w:jc w:val="both"/>
              <w:rPr>
                <w:rFonts w:ascii="Tahoma" w:hAnsi="Tahoma" w:cs="Tahoma"/>
                <w:sz w:val="20"/>
                <w:szCs w:val="20"/>
                <w:lang w:val="es-ES"/>
              </w:rPr>
            </w:pPr>
          </w:p>
        </w:tc>
      </w:tr>
      <w:tr w:rsidR="00053344" w:rsidRPr="00887575" w14:paraId="7C18EE58" w14:textId="77777777" w:rsidTr="00B71D17">
        <w:tc>
          <w:tcPr>
            <w:tcW w:w="3131" w:type="dxa"/>
          </w:tcPr>
          <w:p w14:paraId="594E06A5" w14:textId="77777777" w:rsidR="00053344" w:rsidRPr="00887575" w:rsidRDefault="00053344" w:rsidP="00053344">
            <w:pPr>
              <w:autoSpaceDE w:val="0"/>
              <w:jc w:val="both"/>
              <w:rPr>
                <w:rFonts w:ascii="Tahoma" w:hAnsi="Tahoma" w:cs="Tahoma"/>
                <w:sz w:val="20"/>
                <w:szCs w:val="20"/>
                <w:lang w:val="es-ES"/>
              </w:rPr>
            </w:pPr>
            <w:r w:rsidRPr="00887575">
              <w:rPr>
                <w:rFonts w:ascii="Tahoma" w:hAnsi="Tahoma" w:cs="Tahoma"/>
                <w:sz w:val="20"/>
                <w:szCs w:val="20"/>
                <w:lang w:val="es-ES"/>
              </w:rPr>
              <w:t xml:space="preserve">Es indispensable que la </w:t>
            </w:r>
            <w:r w:rsidRPr="00887575">
              <w:rPr>
                <w:rFonts w:ascii="Tahoma" w:hAnsi="Tahoma" w:cs="Tahoma"/>
                <w:b/>
                <w:sz w:val="20"/>
                <w:szCs w:val="20"/>
                <w:lang w:val="es-ES"/>
              </w:rPr>
              <w:t>Propuesta Económica</w:t>
            </w:r>
            <w:r w:rsidRPr="00887575">
              <w:rPr>
                <w:rFonts w:ascii="Tahoma" w:hAnsi="Tahoma" w:cs="Tahoma"/>
                <w:sz w:val="20"/>
                <w:szCs w:val="20"/>
                <w:lang w:val="es-ES"/>
              </w:rPr>
              <w:t xml:space="preserve"> del </w:t>
            </w:r>
            <w:r w:rsidRPr="00887575">
              <w:rPr>
                <w:rFonts w:ascii="Tahoma" w:hAnsi="Tahoma" w:cs="Tahoma"/>
                <w:b/>
                <w:sz w:val="20"/>
                <w:szCs w:val="20"/>
                <w:lang w:val="es-ES"/>
              </w:rPr>
              <w:t>LICITANTE</w:t>
            </w:r>
            <w:r w:rsidRPr="00887575">
              <w:rPr>
                <w:rFonts w:ascii="Tahoma" w:hAnsi="Tahoma" w:cs="Tahoma"/>
                <w:sz w:val="20"/>
                <w:szCs w:val="20"/>
                <w:lang w:val="es-ES"/>
              </w:rPr>
              <w:t xml:space="preserve"> contenga las operaciones aritméticas y de cálculo correctas, tomando como base el precio unitario.</w:t>
            </w:r>
          </w:p>
          <w:p w14:paraId="2161E021" w14:textId="77777777" w:rsidR="00053344" w:rsidRPr="00887575" w:rsidRDefault="00053344" w:rsidP="00053344">
            <w:pPr>
              <w:autoSpaceDE w:val="0"/>
              <w:jc w:val="both"/>
              <w:rPr>
                <w:rFonts w:ascii="Tahoma" w:hAnsi="Tahoma" w:cs="Tahoma"/>
                <w:sz w:val="20"/>
                <w:szCs w:val="20"/>
                <w:lang w:val="es-ES"/>
              </w:rPr>
            </w:pPr>
          </w:p>
          <w:p w14:paraId="2943E0A0" w14:textId="77777777" w:rsidR="00053344" w:rsidRPr="00887575" w:rsidRDefault="00053344" w:rsidP="00053344">
            <w:pPr>
              <w:autoSpaceDE w:val="0"/>
              <w:jc w:val="both"/>
              <w:rPr>
                <w:rFonts w:ascii="Tahoma" w:hAnsi="Tahoma" w:cs="Tahoma"/>
                <w:sz w:val="20"/>
                <w:szCs w:val="20"/>
                <w:lang w:val="es-ES"/>
              </w:rPr>
            </w:pPr>
          </w:p>
          <w:p w14:paraId="2C0D26A1" w14:textId="77777777" w:rsidR="00053344" w:rsidRPr="00887575" w:rsidRDefault="00053344" w:rsidP="00053344">
            <w:pPr>
              <w:autoSpaceDE w:val="0"/>
              <w:jc w:val="both"/>
              <w:rPr>
                <w:rFonts w:ascii="Tahoma" w:hAnsi="Tahoma" w:cs="Tahoma"/>
                <w:sz w:val="20"/>
                <w:szCs w:val="20"/>
                <w:lang w:val="es-ES"/>
              </w:rPr>
            </w:pPr>
            <w:r w:rsidRPr="00887575">
              <w:rPr>
                <w:rFonts w:ascii="Tahoma" w:hAnsi="Tahoma" w:cs="Tahoma"/>
                <w:bCs/>
                <w:sz w:val="20"/>
                <w:szCs w:val="20"/>
              </w:rPr>
              <w:lastRenderedPageBreak/>
              <w:t xml:space="preserve">Que exista congruencia entre las cantidades escritas con letra y número, en caso de discrepancia prevalecerá la primera, y el </w:t>
            </w:r>
            <w:r w:rsidRPr="00887575">
              <w:rPr>
                <w:rFonts w:ascii="Tahoma" w:hAnsi="Tahoma" w:cs="Tahoma"/>
                <w:b/>
                <w:bCs/>
                <w:sz w:val="20"/>
                <w:szCs w:val="20"/>
              </w:rPr>
              <w:t>LICITANTE</w:t>
            </w:r>
            <w:r w:rsidRPr="00887575">
              <w:rPr>
                <w:rFonts w:ascii="Tahoma" w:hAnsi="Tahoma" w:cs="Tahoma"/>
                <w:bCs/>
                <w:sz w:val="20"/>
                <w:szCs w:val="20"/>
              </w:rPr>
              <w:t>.</w:t>
            </w:r>
          </w:p>
          <w:p w14:paraId="0F8FB36D" w14:textId="77777777" w:rsidR="00053344" w:rsidRPr="00887575" w:rsidRDefault="00053344" w:rsidP="00053344">
            <w:pPr>
              <w:autoSpaceDE w:val="0"/>
              <w:jc w:val="both"/>
              <w:rPr>
                <w:rFonts w:ascii="Tahoma" w:hAnsi="Tahoma" w:cs="Tahoma"/>
                <w:sz w:val="20"/>
                <w:szCs w:val="20"/>
                <w:lang w:val="es-ES"/>
              </w:rPr>
            </w:pPr>
          </w:p>
          <w:p w14:paraId="16E31446" w14:textId="77777777" w:rsidR="00053344" w:rsidRPr="00887575" w:rsidRDefault="00053344" w:rsidP="00053344">
            <w:pPr>
              <w:autoSpaceDE w:val="0"/>
              <w:jc w:val="both"/>
              <w:rPr>
                <w:rFonts w:ascii="Tahoma" w:hAnsi="Tahoma" w:cs="Tahoma"/>
                <w:sz w:val="20"/>
                <w:szCs w:val="20"/>
                <w:lang w:val="es-ES"/>
              </w:rPr>
            </w:pPr>
            <w:r w:rsidRPr="00887575">
              <w:rPr>
                <w:rFonts w:ascii="Tahoma" w:hAnsi="Tahoma" w:cs="Tahoma"/>
                <w:bCs/>
                <w:sz w:val="20"/>
                <w:szCs w:val="20"/>
              </w:rPr>
              <w:t xml:space="preserve">Que exista congruencia entre la </w:t>
            </w:r>
            <w:r w:rsidRPr="00887575">
              <w:rPr>
                <w:rFonts w:ascii="Tahoma" w:hAnsi="Tahoma" w:cs="Tahoma"/>
                <w:b/>
                <w:bCs/>
                <w:sz w:val="20"/>
                <w:szCs w:val="20"/>
              </w:rPr>
              <w:t>Propuesta Técnica</w:t>
            </w:r>
            <w:r w:rsidRPr="00887575">
              <w:rPr>
                <w:rFonts w:ascii="Tahoma" w:hAnsi="Tahoma" w:cs="Tahoma"/>
                <w:bCs/>
                <w:sz w:val="20"/>
                <w:szCs w:val="20"/>
              </w:rPr>
              <w:t xml:space="preserve">, </w:t>
            </w:r>
            <w:r w:rsidRPr="00887575">
              <w:rPr>
                <w:rFonts w:ascii="Tahoma" w:hAnsi="Tahoma" w:cs="Tahoma"/>
                <w:b/>
                <w:bCs/>
                <w:sz w:val="20"/>
                <w:szCs w:val="20"/>
              </w:rPr>
              <w:t>Propuesta Económica</w:t>
            </w:r>
            <w:r w:rsidRPr="00887575">
              <w:rPr>
                <w:rFonts w:ascii="Tahoma" w:hAnsi="Tahoma" w:cs="Tahoma"/>
                <w:bCs/>
                <w:sz w:val="20"/>
                <w:szCs w:val="20"/>
              </w:rPr>
              <w:t xml:space="preserve">, el </w:t>
            </w:r>
            <w:r w:rsidRPr="00887575">
              <w:rPr>
                <w:rFonts w:ascii="Tahoma" w:hAnsi="Tahoma" w:cs="Tahoma"/>
                <w:b/>
                <w:bCs/>
                <w:sz w:val="20"/>
                <w:szCs w:val="20"/>
              </w:rPr>
              <w:t>ANEXO TÉCNICO</w:t>
            </w:r>
            <w:r w:rsidRPr="00887575">
              <w:rPr>
                <w:rFonts w:ascii="Tahoma" w:hAnsi="Tahoma" w:cs="Tahoma"/>
                <w:bCs/>
                <w:sz w:val="20"/>
                <w:szCs w:val="20"/>
              </w:rPr>
              <w:t xml:space="preserve"> </w:t>
            </w:r>
            <w:r w:rsidRPr="00887575">
              <w:rPr>
                <w:rFonts w:ascii="Tahoma" w:hAnsi="Tahoma" w:cs="Tahoma"/>
                <w:sz w:val="20"/>
                <w:szCs w:val="20"/>
                <w:lang w:val="es-ES"/>
              </w:rPr>
              <w:t xml:space="preserve">y las modificaciones derivadas de la o las </w:t>
            </w:r>
            <w:r w:rsidRPr="00887575">
              <w:rPr>
                <w:rFonts w:ascii="Tahoma" w:hAnsi="Tahoma" w:cs="Tahoma"/>
                <w:b/>
                <w:sz w:val="20"/>
                <w:szCs w:val="20"/>
                <w:lang w:val="es-ES"/>
              </w:rPr>
              <w:t>Juntas de Aclaraciones</w:t>
            </w:r>
            <w:r w:rsidRPr="00887575">
              <w:rPr>
                <w:rFonts w:ascii="Tahoma" w:hAnsi="Tahoma" w:cs="Tahoma"/>
                <w:sz w:val="20"/>
                <w:szCs w:val="20"/>
                <w:lang w:val="es-ES"/>
              </w:rPr>
              <w:t>.</w:t>
            </w:r>
          </w:p>
          <w:p w14:paraId="208D7356" w14:textId="77777777" w:rsidR="00053344" w:rsidRPr="00887575" w:rsidRDefault="00053344" w:rsidP="00053344">
            <w:pPr>
              <w:autoSpaceDE w:val="0"/>
              <w:jc w:val="both"/>
              <w:rPr>
                <w:rFonts w:ascii="Tahoma" w:hAnsi="Tahoma" w:cs="Tahoma"/>
                <w:sz w:val="20"/>
                <w:szCs w:val="20"/>
                <w:lang w:val="es-ES"/>
              </w:rPr>
            </w:pPr>
          </w:p>
          <w:p w14:paraId="6D8E5CAB" w14:textId="77777777" w:rsidR="00053344" w:rsidRPr="00887575" w:rsidRDefault="00053344" w:rsidP="00053344">
            <w:pPr>
              <w:contextualSpacing/>
              <w:jc w:val="both"/>
              <w:rPr>
                <w:rFonts w:ascii="Tahoma" w:hAnsi="Tahoma" w:cs="Tahoma"/>
                <w:sz w:val="20"/>
                <w:szCs w:val="20"/>
                <w:lang w:val="es-ES"/>
              </w:rPr>
            </w:pPr>
            <w:r w:rsidRPr="00887575">
              <w:rPr>
                <w:rFonts w:ascii="Tahoma" w:hAnsi="Tahoma" w:cs="Tahoma"/>
                <w:sz w:val="20"/>
                <w:szCs w:val="20"/>
                <w:lang w:val="es-ES"/>
              </w:rPr>
              <w:t>Que desglose el Impuesto al Valor Agregado conforme a las disposiciones legales aplicables.</w:t>
            </w:r>
          </w:p>
        </w:tc>
        <w:tc>
          <w:tcPr>
            <w:tcW w:w="3131" w:type="dxa"/>
          </w:tcPr>
          <w:p w14:paraId="723B2FDF" w14:textId="38FB5694" w:rsidR="00053344" w:rsidRPr="00887575" w:rsidRDefault="00053344" w:rsidP="00053344">
            <w:pPr>
              <w:autoSpaceDE w:val="0"/>
              <w:jc w:val="both"/>
              <w:rPr>
                <w:rFonts w:ascii="Tahoma" w:hAnsi="Tahoma" w:cs="Tahoma"/>
                <w:bCs/>
                <w:sz w:val="20"/>
                <w:szCs w:val="20"/>
              </w:rPr>
            </w:pPr>
            <w:r w:rsidRPr="00887575">
              <w:rPr>
                <w:rFonts w:ascii="Tahoma" w:hAnsi="Tahoma" w:cs="Tahoma"/>
                <w:bCs/>
                <w:sz w:val="20"/>
                <w:szCs w:val="20"/>
              </w:rPr>
              <w:lastRenderedPageBreak/>
              <w:t xml:space="preserve">Si se detecta un error de cálculo en alguna </w:t>
            </w:r>
            <w:r w:rsidRPr="00887575">
              <w:rPr>
                <w:rFonts w:ascii="Tahoma" w:hAnsi="Tahoma" w:cs="Tahoma"/>
                <w:b/>
                <w:sz w:val="20"/>
                <w:szCs w:val="20"/>
              </w:rPr>
              <w:t>PROPOSICIÓN</w:t>
            </w:r>
            <w:r w:rsidRPr="00887575">
              <w:rPr>
                <w:rFonts w:ascii="Tahoma" w:hAnsi="Tahoma" w:cs="Tahoma"/>
                <w:bCs/>
                <w:sz w:val="20"/>
                <w:szCs w:val="20"/>
              </w:rPr>
              <w:t xml:space="preserve"> la Convocante podrá llevar a cabo su rectificación cuando la corrección no implique la modificación del precio unitario, y el </w:t>
            </w:r>
            <w:r w:rsidRPr="00887575">
              <w:rPr>
                <w:rFonts w:ascii="Tahoma" w:hAnsi="Tahoma" w:cs="Tahoma"/>
                <w:b/>
                <w:bCs/>
                <w:sz w:val="20"/>
                <w:szCs w:val="20"/>
              </w:rPr>
              <w:t>LICITANTE</w:t>
            </w:r>
            <w:r w:rsidRPr="00887575">
              <w:rPr>
                <w:rFonts w:ascii="Tahoma" w:hAnsi="Tahoma" w:cs="Tahoma"/>
                <w:bCs/>
                <w:sz w:val="20"/>
                <w:szCs w:val="20"/>
              </w:rPr>
              <w:t xml:space="preserve"> no acepte las correcciones a que haya lugar.</w:t>
            </w:r>
          </w:p>
          <w:p w14:paraId="63A86D5A" w14:textId="77777777" w:rsidR="00053344" w:rsidRPr="00887575" w:rsidRDefault="00053344" w:rsidP="00053344">
            <w:pPr>
              <w:autoSpaceDE w:val="0"/>
              <w:jc w:val="both"/>
              <w:rPr>
                <w:rFonts w:ascii="Tahoma" w:hAnsi="Tahoma" w:cs="Tahoma"/>
                <w:bCs/>
                <w:sz w:val="20"/>
                <w:szCs w:val="20"/>
              </w:rPr>
            </w:pPr>
            <w:r w:rsidRPr="00887575">
              <w:rPr>
                <w:rFonts w:ascii="Tahoma" w:hAnsi="Tahoma" w:cs="Tahoma"/>
                <w:bCs/>
                <w:sz w:val="20"/>
                <w:szCs w:val="20"/>
              </w:rPr>
              <w:lastRenderedPageBreak/>
              <w:t xml:space="preserve">En caso de discrepancia entre las cantidades escritas con letra y número prevalecerá la primera, y el </w:t>
            </w:r>
            <w:r w:rsidRPr="00887575">
              <w:rPr>
                <w:rFonts w:ascii="Tahoma" w:hAnsi="Tahoma" w:cs="Tahoma"/>
                <w:b/>
                <w:bCs/>
                <w:sz w:val="20"/>
                <w:szCs w:val="20"/>
              </w:rPr>
              <w:t>LICITANTE</w:t>
            </w:r>
            <w:r w:rsidRPr="00887575">
              <w:rPr>
                <w:rFonts w:ascii="Tahoma" w:hAnsi="Tahoma" w:cs="Tahoma"/>
                <w:bCs/>
                <w:sz w:val="20"/>
                <w:szCs w:val="20"/>
              </w:rPr>
              <w:t xml:space="preserve"> no acepte las correcciones.</w:t>
            </w:r>
          </w:p>
          <w:p w14:paraId="4F7812E6" w14:textId="77777777" w:rsidR="00053344" w:rsidRPr="00887575" w:rsidRDefault="00053344" w:rsidP="00053344">
            <w:pPr>
              <w:autoSpaceDE w:val="0"/>
              <w:jc w:val="both"/>
              <w:rPr>
                <w:rFonts w:ascii="Tahoma" w:hAnsi="Tahoma" w:cs="Tahoma"/>
                <w:bCs/>
                <w:sz w:val="20"/>
                <w:szCs w:val="20"/>
              </w:rPr>
            </w:pPr>
          </w:p>
          <w:p w14:paraId="4C79EF66" w14:textId="77777777" w:rsidR="00053344" w:rsidRPr="00887575" w:rsidRDefault="00053344" w:rsidP="00053344">
            <w:pPr>
              <w:autoSpaceDE w:val="0"/>
              <w:jc w:val="both"/>
              <w:rPr>
                <w:rFonts w:ascii="Tahoma" w:hAnsi="Tahoma" w:cs="Tahoma"/>
                <w:sz w:val="20"/>
                <w:szCs w:val="20"/>
                <w:lang w:val="es-ES"/>
              </w:rPr>
            </w:pPr>
            <w:r w:rsidRPr="00887575">
              <w:rPr>
                <w:rFonts w:ascii="Tahoma" w:hAnsi="Tahoma" w:cs="Tahoma"/>
                <w:sz w:val="20"/>
                <w:szCs w:val="20"/>
                <w:lang w:val="es-ES"/>
              </w:rPr>
              <w:t xml:space="preserve">Que no exista congruencia entre la </w:t>
            </w:r>
            <w:r w:rsidRPr="00887575">
              <w:rPr>
                <w:rFonts w:ascii="Tahoma" w:hAnsi="Tahoma" w:cs="Tahoma"/>
                <w:b/>
                <w:sz w:val="20"/>
                <w:szCs w:val="20"/>
                <w:lang w:val="es-ES"/>
              </w:rPr>
              <w:t>Propuesta Técnica</w:t>
            </w:r>
            <w:r w:rsidRPr="00887575">
              <w:rPr>
                <w:rFonts w:ascii="Tahoma" w:hAnsi="Tahoma" w:cs="Tahoma"/>
                <w:sz w:val="20"/>
                <w:szCs w:val="20"/>
                <w:lang w:val="es-ES"/>
              </w:rPr>
              <w:t xml:space="preserve">, </w:t>
            </w:r>
            <w:r w:rsidRPr="00887575">
              <w:rPr>
                <w:rFonts w:ascii="Tahoma" w:hAnsi="Tahoma" w:cs="Tahoma"/>
                <w:b/>
                <w:sz w:val="20"/>
                <w:szCs w:val="20"/>
                <w:lang w:val="es-ES"/>
              </w:rPr>
              <w:t>Propuesta Económica</w:t>
            </w:r>
            <w:r w:rsidRPr="00887575">
              <w:rPr>
                <w:rFonts w:ascii="Tahoma" w:hAnsi="Tahoma" w:cs="Tahoma"/>
                <w:sz w:val="20"/>
                <w:szCs w:val="20"/>
                <w:lang w:val="es-ES"/>
              </w:rPr>
              <w:t xml:space="preserve">, el </w:t>
            </w:r>
            <w:r w:rsidRPr="00887575">
              <w:rPr>
                <w:rFonts w:ascii="Tahoma" w:hAnsi="Tahoma" w:cs="Tahoma"/>
                <w:b/>
                <w:sz w:val="20"/>
                <w:szCs w:val="20"/>
                <w:lang w:val="es-ES"/>
              </w:rPr>
              <w:t>ANEXO TÉCNICO</w:t>
            </w:r>
            <w:r w:rsidRPr="00887575">
              <w:rPr>
                <w:rFonts w:ascii="Tahoma" w:hAnsi="Tahoma" w:cs="Tahoma"/>
                <w:sz w:val="20"/>
                <w:szCs w:val="20"/>
                <w:lang w:val="es-ES"/>
              </w:rPr>
              <w:t xml:space="preserve"> y las modificaciones derivadas de la o las </w:t>
            </w:r>
            <w:r w:rsidRPr="00887575">
              <w:rPr>
                <w:rFonts w:ascii="Tahoma" w:hAnsi="Tahoma" w:cs="Tahoma"/>
                <w:b/>
                <w:sz w:val="20"/>
                <w:szCs w:val="20"/>
                <w:lang w:val="es-ES"/>
              </w:rPr>
              <w:t>Juntas de Aclaraciones</w:t>
            </w:r>
            <w:r w:rsidRPr="00887575">
              <w:rPr>
                <w:rFonts w:ascii="Tahoma" w:hAnsi="Tahoma" w:cs="Tahoma"/>
                <w:sz w:val="20"/>
                <w:szCs w:val="20"/>
                <w:lang w:val="es-ES"/>
              </w:rPr>
              <w:t>.</w:t>
            </w:r>
          </w:p>
          <w:p w14:paraId="7CE200D4" w14:textId="77777777" w:rsidR="00053344" w:rsidRPr="00887575" w:rsidRDefault="00053344" w:rsidP="00053344">
            <w:pPr>
              <w:autoSpaceDE w:val="0"/>
              <w:jc w:val="both"/>
              <w:rPr>
                <w:rFonts w:ascii="Tahoma" w:hAnsi="Tahoma" w:cs="Tahoma"/>
                <w:sz w:val="20"/>
                <w:szCs w:val="20"/>
                <w:lang w:val="es-ES"/>
              </w:rPr>
            </w:pPr>
          </w:p>
          <w:p w14:paraId="0546D0FC" w14:textId="77777777" w:rsidR="00053344" w:rsidRPr="00887575" w:rsidRDefault="00053344" w:rsidP="00053344">
            <w:pPr>
              <w:contextualSpacing/>
              <w:jc w:val="both"/>
              <w:rPr>
                <w:rFonts w:ascii="Tahoma" w:hAnsi="Tahoma" w:cs="Tahoma"/>
                <w:sz w:val="20"/>
                <w:szCs w:val="20"/>
                <w:lang w:val="es-ES"/>
              </w:rPr>
            </w:pPr>
            <w:r w:rsidRPr="00887575">
              <w:rPr>
                <w:rFonts w:ascii="Tahoma" w:hAnsi="Tahoma" w:cs="Tahoma"/>
                <w:sz w:val="20"/>
                <w:szCs w:val="20"/>
                <w:lang w:val="es-ES"/>
              </w:rPr>
              <w:t>Que no desglose el Impuesto al Valor Agregado conforme a las disposiciones legales aplicables.</w:t>
            </w:r>
          </w:p>
        </w:tc>
        <w:tc>
          <w:tcPr>
            <w:tcW w:w="3132" w:type="dxa"/>
          </w:tcPr>
          <w:p w14:paraId="08CC12B7" w14:textId="77777777" w:rsidR="00053344" w:rsidRPr="00887575" w:rsidRDefault="00053344" w:rsidP="00053344">
            <w:pPr>
              <w:contextualSpacing/>
              <w:jc w:val="both"/>
              <w:rPr>
                <w:rFonts w:ascii="Tahoma" w:hAnsi="Tahoma" w:cs="Tahoma"/>
                <w:bCs/>
                <w:sz w:val="20"/>
                <w:szCs w:val="20"/>
              </w:rPr>
            </w:pPr>
            <w:r w:rsidRPr="00887575">
              <w:rPr>
                <w:rFonts w:ascii="Tahoma" w:hAnsi="Tahoma" w:cs="Tahoma"/>
                <w:bCs/>
                <w:sz w:val="20"/>
                <w:szCs w:val="20"/>
              </w:rPr>
              <w:lastRenderedPageBreak/>
              <w:t xml:space="preserve">Si se presentan errores aritméticos y de cálculo en las cantidades o volúmenes solicitados, siempre y cuando no afecte el precio unitario, y el </w:t>
            </w:r>
            <w:r w:rsidRPr="00887575">
              <w:rPr>
                <w:rFonts w:ascii="Tahoma" w:hAnsi="Tahoma" w:cs="Tahoma"/>
                <w:b/>
                <w:bCs/>
                <w:sz w:val="20"/>
                <w:szCs w:val="20"/>
              </w:rPr>
              <w:t>LICITANTE</w:t>
            </w:r>
            <w:r w:rsidRPr="00887575">
              <w:rPr>
                <w:rFonts w:ascii="Tahoma" w:hAnsi="Tahoma" w:cs="Tahoma"/>
                <w:bCs/>
                <w:sz w:val="20"/>
                <w:szCs w:val="20"/>
              </w:rPr>
              <w:t xml:space="preserve"> acepta las correcciones a que haya lugar.</w:t>
            </w:r>
          </w:p>
          <w:p w14:paraId="6D980587" w14:textId="77777777" w:rsidR="00053344" w:rsidRPr="00887575" w:rsidRDefault="00053344" w:rsidP="00053344">
            <w:pPr>
              <w:contextualSpacing/>
              <w:jc w:val="both"/>
              <w:rPr>
                <w:rFonts w:ascii="Tahoma" w:hAnsi="Tahoma" w:cs="Tahoma"/>
                <w:sz w:val="20"/>
                <w:szCs w:val="20"/>
                <w:lang w:val="es-ES"/>
              </w:rPr>
            </w:pPr>
          </w:p>
        </w:tc>
      </w:tr>
      <w:tr w:rsidR="00CA3B2E" w:rsidRPr="00887575" w14:paraId="234697DD" w14:textId="77777777" w:rsidTr="002E3DBB">
        <w:tc>
          <w:tcPr>
            <w:tcW w:w="3131" w:type="dxa"/>
            <w:shd w:val="clear" w:color="auto" w:fill="auto"/>
          </w:tcPr>
          <w:p w14:paraId="637CB228" w14:textId="5BF2820E" w:rsidR="00CA3B2E" w:rsidRPr="00887575" w:rsidRDefault="00CA3B2E" w:rsidP="00CA3B2E">
            <w:pPr>
              <w:contextualSpacing/>
              <w:jc w:val="both"/>
              <w:rPr>
                <w:rFonts w:ascii="Tahoma" w:hAnsi="Tahoma" w:cs="Tahoma"/>
                <w:sz w:val="20"/>
                <w:szCs w:val="20"/>
                <w:lang w:val="es-ES"/>
              </w:rPr>
            </w:pPr>
            <w:r w:rsidRPr="00FE1591">
              <w:rPr>
                <w:rFonts w:ascii="Tahoma" w:hAnsi="Tahoma" w:cs="Tahoma"/>
                <w:sz w:val="20"/>
                <w:szCs w:val="20"/>
                <w:lang w:val="es-ES"/>
              </w:rPr>
              <w:t>Cuando se utilice el criterio de</w:t>
            </w:r>
            <w:r>
              <w:rPr>
                <w:rFonts w:ascii="Tahoma" w:hAnsi="Tahoma" w:cs="Tahoma"/>
                <w:sz w:val="20"/>
                <w:szCs w:val="20"/>
                <w:lang w:val="es-ES"/>
              </w:rPr>
              <w:t xml:space="preserve"> evaluación </w:t>
            </w:r>
            <w:r w:rsidRPr="00E02AD7">
              <w:rPr>
                <w:rFonts w:ascii="Tahoma" w:hAnsi="Tahoma" w:cs="Tahoma"/>
                <w:b/>
                <w:sz w:val="20"/>
                <w:szCs w:val="20"/>
                <w:lang w:val="es-ES"/>
              </w:rPr>
              <w:t xml:space="preserve">Puntos </w:t>
            </w:r>
            <w:r>
              <w:rPr>
                <w:rFonts w:ascii="Tahoma" w:hAnsi="Tahoma" w:cs="Tahoma"/>
                <w:b/>
                <w:sz w:val="20"/>
                <w:szCs w:val="20"/>
                <w:lang w:val="es-ES"/>
              </w:rPr>
              <w:t>o</w:t>
            </w:r>
            <w:r w:rsidRPr="00E02AD7">
              <w:rPr>
                <w:rFonts w:ascii="Tahoma" w:hAnsi="Tahoma" w:cs="Tahoma"/>
                <w:b/>
                <w:sz w:val="20"/>
                <w:szCs w:val="20"/>
                <w:lang w:val="es-ES"/>
              </w:rPr>
              <w:t xml:space="preserve"> Porcentajes</w:t>
            </w:r>
            <w:r>
              <w:rPr>
                <w:rFonts w:ascii="Tahoma" w:hAnsi="Tahoma" w:cs="Tahoma"/>
                <w:sz w:val="20"/>
                <w:szCs w:val="20"/>
                <w:lang w:val="es-ES"/>
              </w:rPr>
              <w:t xml:space="preserve">, la </w:t>
            </w:r>
            <w:r w:rsidRPr="00E02AD7">
              <w:rPr>
                <w:rFonts w:ascii="Tahoma" w:hAnsi="Tahoma" w:cs="Tahoma"/>
                <w:sz w:val="20"/>
                <w:szCs w:val="20"/>
              </w:rPr>
              <w:t xml:space="preserve">puntuación </w:t>
            </w:r>
            <w:r>
              <w:rPr>
                <w:rFonts w:ascii="Tahoma" w:hAnsi="Tahoma" w:cs="Tahoma"/>
                <w:sz w:val="20"/>
                <w:szCs w:val="20"/>
              </w:rPr>
              <w:t xml:space="preserve">a </w:t>
            </w:r>
            <w:r w:rsidRPr="00E02AD7">
              <w:rPr>
                <w:rFonts w:ascii="Tahoma" w:hAnsi="Tahoma" w:cs="Tahoma"/>
                <w:sz w:val="20"/>
                <w:szCs w:val="20"/>
              </w:rPr>
              <w:t xml:space="preserve">obtener en la </w:t>
            </w:r>
            <w:r w:rsidRPr="00E02AD7">
              <w:rPr>
                <w:rFonts w:ascii="Tahoma" w:hAnsi="Tahoma" w:cs="Tahoma"/>
                <w:b/>
                <w:sz w:val="20"/>
                <w:szCs w:val="20"/>
              </w:rPr>
              <w:t>Propuesta Técnica</w:t>
            </w:r>
            <w:r w:rsidRPr="00E02AD7">
              <w:rPr>
                <w:rFonts w:ascii="Tahoma" w:hAnsi="Tahoma" w:cs="Tahoma"/>
                <w:sz w:val="20"/>
                <w:szCs w:val="20"/>
              </w:rPr>
              <w:t xml:space="preserve"> para ser considerada solvente y, por tanto, no ser desechada, será de cuando menos </w:t>
            </w:r>
            <w:r w:rsidRPr="00F77EC2">
              <w:rPr>
                <w:rFonts w:ascii="Tahoma" w:hAnsi="Tahoma" w:cs="Tahoma"/>
                <w:b/>
                <w:sz w:val="20"/>
                <w:szCs w:val="20"/>
              </w:rPr>
              <w:t xml:space="preserve">37.5 </w:t>
            </w:r>
            <w:r w:rsidRPr="00F77EC2">
              <w:rPr>
                <w:rFonts w:ascii="Tahoma" w:hAnsi="Tahoma" w:cs="Tahoma"/>
                <w:bCs/>
                <w:sz w:val="20"/>
                <w:szCs w:val="20"/>
              </w:rPr>
              <w:t xml:space="preserve">(treinta y </w:t>
            </w:r>
            <w:proofErr w:type="gramStart"/>
            <w:r w:rsidRPr="00F77EC2">
              <w:rPr>
                <w:rFonts w:ascii="Tahoma" w:hAnsi="Tahoma" w:cs="Tahoma"/>
                <w:bCs/>
                <w:sz w:val="20"/>
                <w:szCs w:val="20"/>
              </w:rPr>
              <w:t>siete punto</w:t>
            </w:r>
            <w:proofErr w:type="gramEnd"/>
            <w:r w:rsidRPr="00F77EC2">
              <w:rPr>
                <w:rFonts w:ascii="Tahoma" w:hAnsi="Tahoma" w:cs="Tahoma"/>
                <w:bCs/>
                <w:sz w:val="20"/>
                <w:szCs w:val="20"/>
              </w:rPr>
              <w:t xml:space="preserve"> cinco)</w:t>
            </w:r>
            <w:r w:rsidRPr="00E02AD7">
              <w:rPr>
                <w:rFonts w:ascii="Tahoma" w:hAnsi="Tahoma" w:cs="Tahoma"/>
                <w:sz w:val="20"/>
                <w:szCs w:val="20"/>
              </w:rPr>
              <w:t xml:space="preserve"> de los </w:t>
            </w:r>
            <w:r>
              <w:rPr>
                <w:rFonts w:ascii="Tahoma" w:hAnsi="Tahoma" w:cs="Tahoma"/>
                <w:b/>
                <w:sz w:val="20"/>
                <w:szCs w:val="20"/>
              </w:rPr>
              <w:t>50</w:t>
            </w:r>
            <w:r w:rsidRPr="00E02AD7">
              <w:rPr>
                <w:rFonts w:ascii="Tahoma" w:hAnsi="Tahoma" w:cs="Tahoma"/>
                <w:sz w:val="20"/>
                <w:szCs w:val="20"/>
              </w:rPr>
              <w:t xml:space="preserve"> (</w:t>
            </w:r>
            <w:r>
              <w:rPr>
                <w:rFonts w:ascii="Tahoma" w:hAnsi="Tahoma" w:cs="Tahoma"/>
                <w:sz w:val="20"/>
                <w:szCs w:val="20"/>
              </w:rPr>
              <w:t>cincuenta</w:t>
            </w:r>
            <w:r w:rsidRPr="00E02AD7">
              <w:rPr>
                <w:rFonts w:ascii="Tahoma" w:hAnsi="Tahoma" w:cs="Tahoma"/>
                <w:sz w:val="20"/>
                <w:szCs w:val="20"/>
              </w:rPr>
              <w:t>) puntos máximos que se pueden obtener en la evaluación</w:t>
            </w:r>
            <w:r>
              <w:rPr>
                <w:rFonts w:ascii="Tahoma" w:hAnsi="Tahoma" w:cs="Tahoma"/>
                <w:sz w:val="20"/>
                <w:szCs w:val="20"/>
              </w:rPr>
              <w:t>.</w:t>
            </w:r>
          </w:p>
        </w:tc>
        <w:tc>
          <w:tcPr>
            <w:tcW w:w="3131" w:type="dxa"/>
            <w:shd w:val="clear" w:color="auto" w:fill="auto"/>
          </w:tcPr>
          <w:p w14:paraId="61622C77" w14:textId="77777777" w:rsidR="00CA3B2E" w:rsidRPr="00FE1591" w:rsidRDefault="00CA3B2E" w:rsidP="00CA3B2E">
            <w:pPr>
              <w:pStyle w:val="Prrafodelista"/>
              <w:ind w:left="0"/>
              <w:jc w:val="both"/>
              <w:rPr>
                <w:rFonts w:ascii="Tahoma" w:hAnsi="Tahoma" w:cs="Tahoma"/>
                <w:sz w:val="20"/>
                <w:szCs w:val="20"/>
                <w:lang w:val="es-ES"/>
              </w:rPr>
            </w:pPr>
            <w:r>
              <w:rPr>
                <w:rFonts w:ascii="Tahoma" w:hAnsi="Tahoma" w:cs="Tahoma"/>
                <w:sz w:val="20"/>
                <w:szCs w:val="20"/>
                <w:lang w:val="es-ES"/>
              </w:rPr>
              <w:t xml:space="preserve">La puntuación obtenida en la evaluación de la </w:t>
            </w:r>
            <w:r w:rsidRPr="00753C27">
              <w:rPr>
                <w:rFonts w:ascii="Tahoma" w:hAnsi="Tahoma" w:cs="Tahoma"/>
                <w:b/>
                <w:sz w:val="20"/>
                <w:szCs w:val="20"/>
                <w:lang w:val="es-ES"/>
              </w:rPr>
              <w:t>Propuesta Técnica</w:t>
            </w:r>
            <w:r>
              <w:rPr>
                <w:rFonts w:ascii="Tahoma" w:hAnsi="Tahoma" w:cs="Tahoma"/>
                <w:sz w:val="20"/>
                <w:szCs w:val="20"/>
                <w:lang w:val="es-ES"/>
              </w:rPr>
              <w:t xml:space="preserve"> es menos a </w:t>
            </w:r>
            <w:r w:rsidRPr="00F77EC2">
              <w:rPr>
                <w:rFonts w:ascii="Tahoma" w:hAnsi="Tahoma" w:cs="Tahoma"/>
                <w:b/>
                <w:sz w:val="20"/>
                <w:szCs w:val="20"/>
              </w:rPr>
              <w:t xml:space="preserve">37.5 </w:t>
            </w:r>
            <w:r w:rsidRPr="00F77EC2">
              <w:rPr>
                <w:rFonts w:ascii="Tahoma" w:hAnsi="Tahoma" w:cs="Tahoma"/>
                <w:bCs/>
                <w:sz w:val="20"/>
                <w:szCs w:val="20"/>
              </w:rPr>
              <w:t xml:space="preserve">(treinta y </w:t>
            </w:r>
            <w:proofErr w:type="gramStart"/>
            <w:r w:rsidRPr="00F77EC2">
              <w:rPr>
                <w:rFonts w:ascii="Tahoma" w:hAnsi="Tahoma" w:cs="Tahoma"/>
                <w:bCs/>
                <w:sz w:val="20"/>
                <w:szCs w:val="20"/>
              </w:rPr>
              <w:t>siete punto</w:t>
            </w:r>
            <w:proofErr w:type="gramEnd"/>
            <w:r w:rsidRPr="00F77EC2">
              <w:rPr>
                <w:rFonts w:ascii="Tahoma" w:hAnsi="Tahoma" w:cs="Tahoma"/>
                <w:bCs/>
                <w:sz w:val="20"/>
                <w:szCs w:val="20"/>
              </w:rPr>
              <w:t xml:space="preserve"> cinco)</w:t>
            </w:r>
            <w:r w:rsidRPr="00E02AD7">
              <w:rPr>
                <w:rFonts w:ascii="Tahoma" w:hAnsi="Tahoma" w:cs="Tahoma"/>
                <w:sz w:val="20"/>
                <w:szCs w:val="20"/>
              </w:rPr>
              <w:t xml:space="preserve"> </w:t>
            </w:r>
            <w:r w:rsidRPr="00FE1591">
              <w:rPr>
                <w:rFonts w:ascii="Tahoma" w:hAnsi="Tahoma" w:cs="Tahoma"/>
                <w:sz w:val="20"/>
                <w:szCs w:val="20"/>
                <w:lang w:val="es-ES"/>
              </w:rPr>
              <w:t>puntos máximos que se pueden obtener en la evaluación.</w:t>
            </w:r>
          </w:p>
          <w:p w14:paraId="3C3A8FCC" w14:textId="01743000" w:rsidR="00CA3B2E" w:rsidRPr="00887575" w:rsidRDefault="00CA3B2E" w:rsidP="00CA3B2E">
            <w:pPr>
              <w:contextualSpacing/>
              <w:jc w:val="both"/>
              <w:rPr>
                <w:rFonts w:ascii="Tahoma" w:hAnsi="Tahoma" w:cs="Tahoma"/>
                <w:sz w:val="20"/>
                <w:szCs w:val="20"/>
                <w:lang w:val="es-ES"/>
              </w:rPr>
            </w:pPr>
          </w:p>
        </w:tc>
        <w:tc>
          <w:tcPr>
            <w:tcW w:w="3132" w:type="dxa"/>
            <w:shd w:val="clear" w:color="auto" w:fill="auto"/>
          </w:tcPr>
          <w:p w14:paraId="2DAB64CB" w14:textId="57D95F2F" w:rsidR="00CA3B2E" w:rsidRPr="00887575" w:rsidRDefault="00CA3B2E" w:rsidP="00CA3B2E">
            <w:pPr>
              <w:contextualSpacing/>
              <w:jc w:val="both"/>
              <w:rPr>
                <w:rFonts w:ascii="Tahoma" w:hAnsi="Tahoma" w:cs="Tahoma"/>
                <w:sz w:val="20"/>
                <w:szCs w:val="20"/>
                <w:lang w:val="es-ES"/>
              </w:rPr>
            </w:pPr>
          </w:p>
        </w:tc>
      </w:tr>
    </w:tbl>
    <w:p w14:paraId="663CC423" w14:textId="77777777" w:rsidR="00053344" w:rsidRPr="00053344" w:rsidRDefault="00053344" w:rsidP="00053344">
      <w:pPr>
        <w:spacing w:after="0" w:line="240" w:lineRule="auto"/>
        <w:contextualSpacing/>
        <w:jc w:val="both"/>
        <w:rPr>
          <w:rFonts w:ascii="Tahoma" w:hAnsi="Tahoma" w:cs="Tahoma"/>
          <w:lang w:val="es-ES"/>
        </w:rPr>
      </w:pPr>
    </w:p>
    <w:p w14:paraId="443D5E29" w14:textId="77777777" w:rsidR="00053344" w:rsidRPr="00053344" w:rsidRDefault="00053344" w:rsidP="00053344">
      <w:pPr>
        <w:numPr>
          <w:ilvl w:val="0"/>
          <w:numId w:val="15"/>
        </w:numPr>
        <w:spacing w:after="0" w:line="240" w:lineRule="auto"/>
        <w:contextualSpacing/>
        <w:jc w:val="both"/>
        <w:rPr>
          <w:rFonts w:ascii="Tahoma" w:hAnsi="Tahoma" w:cs="Tahoma"/>
          <w:lang w:val="es-ES"/>
        </w:rPr>
      </w:pPr>
      <w:r w:rsidRPr="00053344">
        <w:rPr>
          <w:rFonts w:ascii="Tahoma" w:hAnsi="Tahoma" w:cs="Tahoma"/>
          <w:b/>
          <w:lang w:val="es-ES"/>
        </w:rPr>
        <w:t xml:space="preserve">Otras causas expresas de </w:t>
      </w:r>
      <w:proofErr w:type="spellStart"/>
      <w:r w:rsidRPr="00053344">
        <w:rPr>
          <w:rFonts w:ascii="Tahoma" w:hAnsi="Tahoma" w:cs="Tahoma"/>
          <w:b/>
          <w:lang w:val="es-ES"/>
        </w:rPr>
        <w:t>desechamiento</w:t>
      </w:r>
      <w:proofErr w:type="spellEnd"/>
    </w:p>
    <w:p w14:paraId="015236DF" w14:textId="77777777" w:rsidR="00053344" w:rsidRPr="00053344" w:rsidRDefault="00053344" w:rsidP="00053344">
      <w:pPr>
        <w:spacing w:after="0" w:line="240" w:lineRule="auto"/>
        <w:ind w:left="360"/>
        <w:contextualSpacing/>
        <w:jc w:val="both"/>
        <w:rPr>
          <w:rFonts w:ascii="Tahoma" w:hAnsi="Tahoma" w:cs="Tahoma"/>
          <w:lang w:val="es-ES"/>
        </w:rPr>
      </w:pPr>
    </w:p>
    <w:p w14:paraId="4A0FB2AC" w14:textId="5B66C7DF" w:rsidR="00053344" w:rsidRPr="00053344" w:rsidRDefault="00053344" w:rsidP="00053344">
      <w:pPr>
        <w:numPr>
          <w:ilvl w:val="0"/>
          <w:numId w:val="16"/>
        </w:numPr>
        <w:spacing w:after="0" w:line="240" w:lineRule="auto"/>
        <w:contextualSpacing/>
        <w:jc w:val="both"/>
        <w:rPr>
          <w:rFonts w:ascii="Tahoma" w:hAnsi="Tahoma" w:cs="Tahoma"/>
          <w:lang w:val="es-ES"/>
        </w:rPr>
      </w:pPr>
      <w:r w:rsidRPr="00053344">
        <w:rPr>
          <w:rFonts w:ascii="Tahoma" w:hAnsi="Tahoma" w:cs="Tahoma"/>
        </w:rPr>
        <w:t xml:space="preserve">Si se comprueba que algún </w:t>
      </w:r>
      <w:r w:rsidRPr="00053344">
        <w:rPr>
          <w:rFonts w:ascii="Tahoma" w:hAnsi="Tahoma" w:cs="Tahoma"/>
          <w:b/>
        </w:rPr>
        <w:t>LICITANTE</w:t>
      </w:r>
      <w:r w:rsidRPr="00053344">
        <w:rPr>
          <w:rFonts w:ascii="Tahoma" w:hAnsi="Tahoma" w:cs="Tahoma"/>
        </w:rPr>
        <w:t xml:space="preserve"> ha acordado con otro u otros elevar el costo de </w:t>
      </w:r>
      <w:r w:rsidRPr="00053344">
        <w:rPr>
          <w:rFonts w:ascii="Tahoma" w:hAnsi="Tahoma" w:cs="Tahoma"/>
          <w:b/>
        </w:rPr>
        <w:t xml:space="preserve">“LOS </w:t>
      </w:r>
      <w:r w:rsidR="00CA3B2E">
        <w:rPr>
          <w:rFonts w:ascii="Tahoma" w:hAnsi="Tahoma" w:cs="Tahoma"/>
          <w:b/>
        </w:rPr>
        <w:t>BIENES</w:t>
      </w:r>
      <w:r w:rsidRPr="00053344">
        <w:rPr>
          <w:rFonts w:ascii="Tahoma" w:hAnsi="Tahoma" w:cs="Tahoma"/>
          <w:b/>
        </w:rPr>
        <w:t>”</w:t>
      </w:r>
      <w:r w:rsidRPr="00053344">
        <w:rPr>
          <w:rFonts w:ascii="Tahoma" w:hAnsi="Tahoma" w:cs="Tahoma"/>
        </w:rPr>
        <w:t xml:space="preserve"> objeto de la presente </w:t>
      </w:r>
      <w:r w:rsidRPr="00053344">
        <w:rPr>
          <w:rFonts w:ascii="Tahoma" w:hAnsi="Tahoma" w:cs="Tahoma"/>
          <w:b/>
        </w:rPr>
        <w:t>CONVOCATORIA</w:t>
      </w:r>
      <w:r w:rsidRPr="00053344">
        <w:rPr>
          <w:rFonts w:ascii="Tahoma" w:hAnsi="Tahoma" w:cs="Tahoma"/>
        </w:rPr>
        <w:t xml:space="preserve">, o cualquier otro acuerdo que tenga como fin obtener una ventaja sobre los demás </w:t>
      </w:r>
      <w:r w:rsidRPr="00053344">
        <w:rPr>
          <w:rFonts w:ascii="Tahoma" w:hAnsi="Tahoma" w:cs="Tahoma"/>
          <w:b/>
        </w:rPr>
        <w:t>LICITANTES</w:t>
      </w:r>
      <w:r w:rsidRPr="00053344">
        <w:rPr>
          <w:rFonts w:ascii="Tahoma" w:hAnsi="Tahoma" w:cs="Tahoma"/>
        </w:rPr>
        <w:t>.</w:t>
      </w:r>
    </w:p>
    <w:p w14:paraId="57464A06" w14:textId="77777777" w:rsidR="00053344" w:rsidRPr="00053344" w:rsidRDefault="00053344" w:rsidP="00053344">
      <w:pPr>
        <w:spacing w:after="0" w:line="240" w:lineRule="auto"/>
        <w:ind w:left="360"/>
        <w:contextualSpacing/>
        <w:jc w:val="both"/>
        <w:rPr>
          <w:rFonts w:ascii="Tahoma" w:hAnsi="Tahoma" w:cs="Tahoma"/>
          <w:lang w:val="es-ES"/>
        </w:rPr>
      </w:pPr>
    </w:p>
    <w:p w14:paraId="3E92AFCE" w14:textId="77777777" w:rsidR="00053344" w:rsidRPr="00053344" w:rsidRDefault="00053344" w:rsidP="00053344">
      <w:pPr>
        <w:numPr>
          <w:ilvl w:val="0"/>
          <w:numId w:val="16"/>
        </w:numPr>
        <w:spacing w:after="0" w:line="240" w:lineRule="auto"/>
        <w:contextualSpacing/>
        <w:jc w:val="both"/>
        <w:rPr>
          <w:rFonts w:ascii="Tahoma" w:hAnsi="Tahoma" w:cs="Tahoma"/>
          <w:lang w:val="es-ES"/>
        </w:rPr>
      </w:pPr>
      <w:r w:rsidRPr="00053344">
        <w:rPr>
          <w:rFonts w:ascii="Tahoma" w:hAnsi="Tahoma" w:cs="Tahoma"/>
        </w:rPr>
        <w:t xml:space="preserve">Cuando </w:t>
      </w:r>
      <w:r w:rsidRPr="00053344">
        <w:rPr>
          <w:rFonts w:ascii="Tahoma" w:hAnsi="Tahoma" w:cs="Tahoma"/>
          <w:bCs/>
        </w:rPr>
        <w:t xml:space="preserve">la autoridad facultada </w:t>
      </w:r>
      <w:r w:rsidRPr="00053344">
        <w:rPr>
          <w:rFonts w:ascii="Tahoma" w:hAnsi="Tahoma" w:cs="Tahoma"/>
        </w:rPr>
        <w:t xml:space="preserve">compruebe que el </w:t>
      </w:r>
      <w:r w:rsidRPr="00053344">
        <w:rPr>
          <w:rFonts w:ascii="Tahoma" w:hAnsi="Tahoma" w:cs="Tahoma"/>
          <w:b/>
        </w:rPr>
        <w:t>LICITANTE</w:t>
      </w:r>
      <w:r w:rsidRPr="00053344">
        <w:rPr>
          <w:rFonts w:ascii="Tahoma" w:hAnsi="Tahoma" w:cs="Tahoma"/>
        </w:rPr>
        <w:t xml:space="preserve"> se encuentra en alguno de los supuestos a que se refieren los artículos </w:t>
      </w:r>
      <w:r w:rsidRPr="00053344">
        <w:rPr>
          <w:rFonts w:ascii="Tahoma" w:hAnsi="Tahoma" w:cs="Tahoma"/>
          <w:b/>
        </w:rPr>
        <w:t>50</w:t>
      </w:r>
      <w:r w:rsidRPr="00053344">
        <w:rPr>
          <w:rFonts w:ascii="Tahoma" w:hAnsi="Tahoma" w:cs="Tahoma"/>
        </w:rPr>
        <w:t xml:space="preserve"> y </w:t>
      </w:r>
      <w:r w:rsidRPr="00053344">
        <w:rPr>
          <w:rFonts w:ascii="Tahoma" w:hAnsi="Tahoma" w:cs="Tahoma"/>
          <w:b/>
        </w:rPr>
        <w:t>60</w:t>
      </w:r>
      <w:r w:rsidRPr="00053344">
        <w:rPr>
          <w:rFonts w:ascii="Tahoma" w:hAnsi="Tahoma" w:cs="Tahoma"/>
        </w:rPr>
        <w:t xml:space="preserve"> antepenúltimo párrafo de la </w:t>
      </w:r>
      <w:r w:rsidRPr="00053344">
        <w:rPr>
          <w:rFonts w:ascii="Tahoma" w:hAnsi="Tahoma" w:cs="Tahoma"/>
          <w:b/>
        </w:rPr>
        <w:t>LEY</w:t>
      </w:r>
      <w:r w:rsidRPr="00053344">
        <w:rPr>
          <w:rFonts w:ascii="Tahoma" w:hAnsi="Tahoma" w:cs="Tahoma"/>
        </w:rPr>
        <w:t>.</w:t>
      </w:r>
    </w:p>
    <w:p w14:paraId="1C6F53B2" w14:textId="77777777" w:rsidR="00053344" w:rsidRPr="00053344" w:rsidRDefault="00053344" w:rsidP="00053344">
      <w:pPr>
        <w:spacing w:after="0" w:line="240" w:lineRule="auto"/>
        <w:ind w:left="360"/>
        <w:contextualSpacing/>
        <w:jc w:val="both"/>
        <w:rPr>
          <w:rFonts w:ascii="Tahoma" w:hAnsi="Tahoma" w:cs="Tahoma"/>
          <w:lang w:val="es-ES"/>
        </w:rPr>
      </w:pPr>
    </w:p>
    <w:p w14:paraId="75EA8FAE" w14:textId="77777777" w:rsidR="00053344" w:rsidRPr="00053344" w:rsidRDefault="00053344" w:rsidP="00053344">
      <w:pPr>
        <w:numPr>
          <w:ilvl w:val="0"/>
          <w:numId w:val="16"/>
        </w:numPr>
        <w:spacing w:after="0" w:line="240" w:lineRule="auto"/>
        <w:contextualSpacing/>
        <w:jc w:val="both"/>
        <w:rPr>
          <w:rFonts w:ascii="Tahoma" w:hAnsi="Tahoma" w:cs="Tahoma"/>
          <w:lang w:val="es-ES"/>
        </w:rPr>
      </w:pPr>
      <w:r w:rsidRPr="00053344">
        <w:rPr>
          <w:rFonts w:ascii="Tahoma" w:hAnsi="Tahoma" w:cs="Tahoma"/>
          <w:bCs/>
        </w:rPr>
        <w:t xml:space="preserve">Cuando el mismo </w:t>
      </w:r>
      <w:r w:rsidRPr="00053344">
        <w:rPr>
          <w:rFonts w:ascii="Tahoma" w:hAnsi="Tahoma" w:cs="Tahoma"/>
          <w:b/>
          <w:bCs/>
        </w:rPr>
        <w:t>LICITANTE</w:t>
      </w:r>
      <w:r w:rsidRPr="00053344">
        <w:rPr>
          <w:rFonts w:ascii="Tahoma" w:hAnsi="Tahoma" w:cs="Tahoma"/>
          <w:bCs/>
        </w:rPr>
        <w:t xml:space="preserve"> presente más de una </w:t>
      </w:r>
      <w:r w:rsidRPr="00053344">
        <w:rPr>
          <w:rFonts w:ascii="Tahoma" w:hAnsi="Tahoma" w:cs="Tahoma"/>
          <w:b/>
        </w:rPr>
        <w:t>PROPOSICIÓN</w:t>
      </w:r>
      <w:r w:rsidRPr="00053344">
        <w:rPr>
          <w:rFonts w:ascii="Tahoma" w:hAnsi="Tahoma" w:cs="Tahoma"/>
          <w:bCs/>
        </w:rPr>
        <w:t xml:space="preserve"> dentro del presente procedimiento de contratación.</w:t>
      </w:r>
    </w:p>
    <w:p w14:paraId="4296F302" w14:textId="77777777" w:rsidR="00053344" w:rsidRPr="00053344" w:rsidRDefault="00053344" w:rsidP="00053344">
      <w:pPr>
        <w:spacing w:after="0" w:line="240" w:lineRule="auto"/>
        <w:ind w:left="360"/>
        <w:contextualSpacing/>
        <w:jc w:val="both"/>
        <w:rPr>
          <w:rFonts w:ascii="Tahoma" w:hAnsi="Tahoma" w:cs="Tahoma"/>
          <w:lang w:val="es-ES"/>
        </w:rPr>
      </w:pPr>
    </w:p>
    <w:p w14:paraId="33F563AD" w14:textId="77777777" w:rsidR="00053344" w:rsidRPr="00053344" w:rsidRDefault="00053344" w:rsidP="00053344">
      <w:pPr>
        <w:numPr>
          <w:ilvl w:val="0"/>
          <w:numId w:val="16"/>
        </w:numPr>
        <w:spacing w:after="0" w:line="240" w:lineRule="auto"/>
        <w:contextualSpacing/>
        <w:jc w:val="both"/>
        <w:rPr>
          <w:rFonts w:ascii="Tahoma" w:hAnsi="Tahoma" w:cs="Tahoma"/>
          <w:lang w:val="es-ES"/>
        </w:rPr>
      </w:pPr>
      <w:r w:rsidRPr="00053344">
        <w:rPr>
          <w:rFonts w:ascii="Tahoma" w:hAnsi="Tahoma" w:cs="Tahoma"/>
          <w:bCs/>
        </w:rPr>
        <w:t>Cuando la autoridad facultada compruebe la presentación de documentos alterados, o apócrifos.</w:t>
      </w:r>
    </w:p>
    <w:p w14:paraId="67FDB66B" w14:textId="77777777" w:rsidR="00053344" w:rsidRPr="00053344" w:rsidRDefault="00053344" w:rsidP="00053344">
      <w:pPr>
        <w:spacing w:after="0" w:line="240" w:lineRule="auto"/>
        <w:ind w:left="360"/>
        <w:contextualSpacing/>
        <w:jc w:val="both"/>
        <w:rPr>
          <w:rFonts w:ascii="Tahoma" w:hAnsi="Tahoma" w:cs="Tahoma"/>
          <w:lang w:val="es-ES"/>
        </w:rPr>
      </w:pPr>
    </w:p>
    <w:p w14:paraId="0B4C0728" w14:textId="77777777" w:rsidR="00053344" w:rsidRPr="00053344" w:rsidRDefault="00053344" w:rsidP="00053344">
      <w:pPr>
        <w:numPr>
          <w:ilvl w:val="0"/>
          <w:numId w:val="16"/>
        </w:numPr>
        <w:spacing w:after="0" w:line="240" w:lineRule="auto"/>
        <w:contextualSpacing/>
        <w:jc w:val="both"/>
        <w:rPr>
          <w:rFonts w:ascii="Tahoma" w:hAnsi="Tahoma" w:cs="Tahoma"/>
          <w:lang w:val="es-ES"/>
        </w:rPr>
      </w:pPr>
      <w:r w:rsidRPr="00053344">
        <w:rPr>
          <w:rFonts w:ascii="Tahoma" w:hAnsi="Tahoma" w:cs="Tahoma"/>
          <w:bCs/>
        </w:rPr>
        <w:t xml:space="preserve">Cuando el </w:t>
      </w:r>
      <w:r w:rsidRPr="00053344">
        <w:rPr>
          <w:rFonts w:ascii="Tahoma" w:hAnsi="Tahoma" w:cs="Tahoma"/>
          <w:b/>
          <w:bCs/>
        </w:rPr>
        <w:t>LICITANTE</w:t>
      </w:r>
      <w:r w:rsidRPr="00053344">
        <w:rPr>
          <w:rFonts w:ascii="Tahoma" w:hAnsi="Tahoma" w:cs="Tahoma"/>
          <w:bCs/>
        </w:rPr>
        <w:t xml:space="preserve"> incumpla alguna obligación establecida en la </w:t>
      </w:r>
      <w:r w:rsidRPr="00053344">
        <w:rPr>
          <w:rFonts w:ascii="Tahoma" w:hAnsi="Tahoma" w:cs="Tahoma"/>
          <w:b/>
          <w:bCs/>
        </w:rPr>
        <w:t>LEY</w:t>
      </w:r>
      <w:r w:rsidRPr="00053344">
        <w:rPr>
          <w:rFonts w:ascii="Tahoma" w:hAnsi="Tahoma" w:cs="Tahoma"/>
          <w:bCs/>
        </w:rPr>
        <w:t xml:space="preserve">, su </w:t>
      </w:r>
      <w:r w:rsidRPr="00053344">
        <w:rPr>
          <w:rFonts w:ascii="Tahoma" w:hAnsi="Tahoma" w:cs="Tahoma"/>
          <w:b/>
          <w:bCs/>
        </w:rPr>
        <w:t>REGLAMENTO</w:t>
      </w:r>
      <w:r w:rsidRPr="00053344">
        <w:rPr>
          <w:rFonts w:ascii="Tahoma" w:hAnsi="Tahoma" w:cs="Tahoma"/>
          <w:bCs/>
        </w:rPr>
        <w:t xml:space="preserve"> o demás disposiciones normativas derivadas de dichos ordenamientos.</w:t>
      </w:r>
    </w:p>
    <w:p w14:paraId="7EBB4CAA" w14:textId="77777777" w:rsidR="00053344" w:rsidRPr="00053344" w:rsidRDefault="00053344" w:rsidP="00053344">
      <w:pPr>
        <w:spacing w:after="0" w:line="240" w:lineRule="auto"/>
        <w:ind w:left="360"/>
        <w:contextualSpacing/>
        <w:jc w:val="both"/>
        <w:rPr>
          <w:rFonts w:ascii="Tahoma" w:hAnsi="Tahoma" w:cs="Tahoma"/>
          <w:lang w:val="es-ES"/>
        </w:rPr>
      </w:pPr>
    </w:p>
    <w:p w14:paraId="72790C5E" w14:textId="77777777" w:rsidR="00053344" w:rsidRPr="00053344" w:rsidRDefault="00053344" w:rsidP="00053344">
      <w:pPr>
        <w:numPr>
          <w:ilvl w:val="0"/>
          <w:numId w:val="16"/>
        </w:numPr>
        <w:spacing w:after="0" w:line="240" w:lineRule="auto"/>
        <w:contextualSpacing/>
        <w:jc w:val="both"/>
        <w:rPr>
          <w:rFonts w:ascii="Tahoma" w:hAnsi="Tahoma" w:cs="Tahoma"/>
          <w:lang w:val="es-ES"/>
        </w:rPr>
      </w:pPr>
      <w:r w:rsidRPr="00053344">
        <w:rPr>
          <w:rFonts w:ascii="Tahoma" w:hAnsi="Tahoma" w:cs="Tahoma"/>
          <w:bCs/>
        </w:rPr>
        <w:t xml:space="preserve">Que el </w:t>
      </w:r>
      <w:r w:rsidRPr="00053344">
        <w:rPr>
          <w:rFonts w:ascii="Tahoma" w:hAnsi="Tahoma" w:cs="Tahoma"/>
          <w:b/>
          <w:bCs/>
        </w:rPr>
        <w:t>LICITANTE</w:t>
      </w:r>
      <w:r w:rsidRPr="00053344">
        <w:rPr>
          <w:rFonts w:ascii="Tahoma" w:hAnsi="Tahoma" w:cs="Tahoma"/>
          <w:bCs/>
        </w:rPr>
        <w:t xml:space="preserve"> no sea de nacionalidad mexicana.</w:t>
      </w:r>
    </w:p>
    <w:p w14:paraId="28DC60AB" w14:textId="77777777" w:rsidR="00053344" w:rsidRPr="00053344" w:rsidRDefault="00053344" w:rsidP="00053344">
      <w:pPr>
        <w:spacing w:after="0" w:line="240" w:lineRule="auto"/>
        <w:ind w:left="360"/>
        <w:contextualSpacing/>
        <w:jc w:val="both"/>
        <w:rPr>
          <w:rFonts w:ascii="Tahoma" w:hAnsi="Tahoma" w:cs="Tahoma"/>
          <w:lang w:val="es-ES"/>
        </w:rPr>
      </w:pPr>
    </w:p>
    <w:p w14:paraId="297556F7" w14:textId="77777777" w:rsidR="00053344" w:rsidRPr="00053344" w:rsidRDefault="00053344" w:rsidP="00053344">
      <w:pPr>
        <w:numPr>
          <w:ilvl w:val="0"/>
          <w:numId w:val="16"/>
        </w:numPr>
        <w:spacing w:after="0" w:line="240" w:lineRule="auto"/>
        <w:contextualSpacing/>
        <w:jc w:val="both"/>
        <w:rPr>
          <w:rFonts w:ascii="Tahoma" w:hAnsi="Tahoma" w:cs="Tahoma"/>
          <w:lang w:val="es-ES"/>
        </w:rPr>
      </w:pPr>
      <w:r w:rsidRPr="00053344">
        <w:rPr>
          <w:rFonts w:ascii="Tahoma" w:hAnsi="Tahoma" w:cs="Tahoma"/>
          <w:bCs/>
        </w:rPr>
        <w:t xml:space="preserve">Que el </w:t>
      </w:r>
      <w:r w:rsidRPr="00053344">
        <w:rPr>
          <w:rFonts w:ascii="Tahoma" w:hAnsi="Tahoma" w:cs="Tahoma"/>
          <w:b/>
          <w:bCs/>
        </w:rPr>
        <w:t>LICITANTE</w:t>
      </w:r>
      <w:r w:rsidRPr="00053344">
        <w:rPr>
          <w:rFonts w:ascii="Tahoma" w:hAnsi="Tahoma" w:cs="Tahoma"/>
          <w:bCs/>
        </w:rPr>
        <w:t xml:space="preserve"> presente su </w:t>
      </w:r>
      <w:r w:rsidRPr="00053344">
        <w:rPr>
          <w:rFonts w:ascii="Tahoma" w:hAnsi="Tahoma" w:cs="Tahoma"/>
          <w:b/>
          <w:bCs/>
        </w:rPr>
        <w:t>PROPOSICIÓN</w:t>
      </w:r>
      <w:r w:rsidRPr="00053344">
        <w:rPr>
          <w:rFonts w:ascii="Tahoma" w:hAnsi="Tahoma" w:cs="Tahoma"/>
          <w:bCs/>
        </w:rPr>
        <w:t xml:space="preserve"> en idioma diferente al </w:t>
      </w:r>
      <w:r w:rsidRPr="00053344">
        <w:rPr>
          <w:rFonts w:ascii="Tahoma" w:hAnsi="Tahoma" w:cs="Tahoma"/>
          <w:b/>
          <w:bCs/>
        </w:rPr>
        <w:t>ESPAÑOL</w:t>
      </w:r>
      <w:r w:rsidRPr="00053344">
        <w:rPr>
          <w:rFonts w:ascii="Tahoma" w:hAnsi="Tahoma" w:cs="Tahoma"/>
          <w:bCs/>
        </w:rPr>
        <w:t>.</w:t>
      </w:r>
    </w:p>
    <w:p w14:paraId="15960937" w14:textId="77777777" w:rsidR="00053344" w:rsidRPr="00053344" w:rsidRDefault="00053344" w:rsidP="00053344">
      <w:pPr>
        <w:spacing w:after="0" w:line="240" w:lineRule="auto"/>
        <w:ind w:left="360"/>
        <w:contextualSpacing/>
        <w:jc w:val="both"/>
        <w:rPr>
          <w:rFonts w:ascii="Tahoma" w:hAnsi="Tahoma" w:cs="Tahoma"/>
          <w:lang w:val="es-ES"/>
        </w:rPr>
      </w:pPr>
    </w:p>
    <w:p w14:paraId="37EC4166" w14:textId="77777777" w:rsidR="00053344" w:rsidRPr="00053344" w:rsidRDefault="00053344" w:rsidP="00053344">
      <w:pPr>
        <w:numPr>
          <w:ilvl w:val="0"/>
          <w:numId w:val="16"/>
        </w:numPr>
        <w:spacing w:after="0" w:line="240" w:lineRule="auto"/>
        <w:contextualSpacing/>
        <w:jc w:val="both"/>
        <w:rPr>
          <w:rFonts w:ascii="Tahoma" w:hAnsi="Tahoma" w:cs="Tahoma"/>
          <w:lang w:val="es-ES"/>
        </w:rPr>
      </w:pPr>
      <w:r w:rsidRPr="00053344">
        <w:rPr>
          <w:rFonts w:ascii="Tahoma" w:hAnsi="Tahoma" w:cs="Tahoma"/>
        </w:rPr>
        <w:t xml:space="preserve">En caso de participación conjunta, que omita presentar el </w:t>
      </w:r>
      <w:r w:rsidRPr="00053344">
        <w:rPr>
          <w:rFonts w:ascii="Tahoma" w:hAnsi="Tahoma" w:cs="Tahoma"/>
          <w:b/>
        </w:rPr>
        <w:t>Formato</w:t>
      </w:r>
      <w:r w:rsidRPr="00053344">
        <w:rPr>
          <w:rFonts w:ascii="Tahoma" w:hAnsi="Tahoma" w:cs="Tahoma"/>
        </w:rPr>
        <w:t xml:space="preserve"> </w:t>
      </w:r>
      <w:r w:rsidRPr="00053344">
        <w:rPr>
          <w:rFonts w:ascii="Tahoma" w:hAnsi="Tahoma" w:cs="Tahoma"/>
          <w:b/>
        </w:rPr>
        <w:t>2, 3, 4, 5</w:t>
      </w:r>
      <w:r w:rsidRPr="00053344">
        <w:rPr>
          <w:rFonts w:ascii="Tahoma" w:hAnsi="Tahoma" w:cs="Tahoma"/>
        </w:rPr>
        <w:t xml:space="preserve"> y en su caso el </w:t>
      </w:r>
      <w:r w:rsidRPr="00053344">
        <w:rPr>
          <w:rFonts w:ascii="Tahoma" w:hAnsi="Tahoma" w:cs="Tahoma"/>
          <w:b/>
        </w:rPr>
        <w:t>8</w:t>
      </w:r>
      <w:r w:rsidRPr="00053344">
        <w:rPr>
          <w:rFonts w:ascii="Tahoma" w:hAnsi="Tahoma" w:cs="Tahoma"/>
        </w:rPr>
        <w:t xml:space="preserve"> de la </w:t>
      </w:r>
      <w:r w:rsidRPr="00053344">
        <w:rPr>
          <w:rFonts w:ascii="Tahoma" w:hAnsi="Tahoma" w:cs="Tahoma"/>
          <w:b/>
        </w:rPr>
        <w:t>Sección VIII</w:t>
      </w:r>
      <w:r w:rsidRPr="00053344">
        <w:rPr>
          <w:rFonts w:ascii="Tahoma" w:hAnsi="Tahoma" w:cs="Tahoma"/>
        </w:rPr>
        <w:t xml:space="preserve"> de la </w:t>
      </w:r>
      <w:r w:rsidRPr="00053344">
        <w:rPr>
          <w:rFonts w:ascii="Tahoma" w:hAnsi="Tahoma" w:cs="Tahoma"/>
          <w:b/>
          <w:lang w:val="es-ES"/>
        </w:rPr>
        <w:t>CONVOCATORIA</w:t>
      </w:r>
      <w:r w:rsidRPr="00053344">
        <w:rPr>
          <w:rFonts w:ascii="Tahoma" w:hAnsi="Tahoma" w:cs="Tahoma"/>
        </w:rPr>
        <w:t xml:space="preserve">, o que los presentados no cumplan </w:t>
      </w:r>
      <w:bookmarkStart w:id="118" w:name="_Hlk47204013"/>
      <w:r w:rsidRPr="00053344">
        <w:rPr>
          <w:rFonts w:ascii="Tahoma" w:hAnsi="Tahoma" w:cs="Tahoma"/>
        </w:rPr>
        <w:t>las formalidades a evaluar.</w:t>
      </w:r>
      <w:bookmarkEnd w:id="118"/>
    </w:p>
    <w:p w14:paraId="7D95A54A" w14:textId="77777777" w:rsidR="00053344" w:rsidRPr="00053344" w:rsidRDefault="00053344" w:rsidP="00053344">
      <w:pPr>
        <w:spacing w:after="0" w:line="240" w:lineRule="auto"/>
        <w:ind w:left="360"/>
        <w:contextualSpacing/>
        <w:jc w:val="both"/>
        <w:rPr>
          <w:rFonts w:ascii="Tahoma" w:hAnsi="Tahoma" w:cs="Tahoma"/>
          <w:lang w:val="es-ES"/>
        </w:rPr>
      </w:pPr>
    </w:p>
    <w:p w14:paraId="70F313C5" w14:textId="77777777" w:rsidR="00053344" w:rsidRPr="00053344" w:rsidRDefault="00053344" w:rsidP="00053344">
      <w:pPr>
        <w:numPr>
          <w:ilvl w:val="0"/>
          <w:numId w:val="16"/>
        </w:numPr>
        <w:spacing w:after="0" w:line="240" w:lineRule="auto"/>
        <w:contextualSpacing/>
        <w:jc w:val="both"/>
        <w:rPr>
          <w:rFonts w:ascii="Tahoma" w:hAnsi="Tahoma" w:cs="Tahoma"/>
          <w:lang w:val="es-ES"/>
        </w:rPr>
      </w:pPr>
      <w:r w:rsidRPr="00053344">
        <w:rPr>
          <w:rFonts w:ascii="Tahoma" w:hAnsi="Tahoma" w:cs="Tahoma"/>
          <w:lang w:val="es-ES"/>
        </w:rPr>
        <w:t>Si cotiza en cualquier moneda extranjera.</w:t>
      </w:r>
    </w:p>
    <w:p w14:paraId="29A8358A" w14:textId="77777777" w:rsidR="00B01B62" w:rsidRDefault="00B01B62" w:rsidP="00B553BA">
      <w:pPr>
        <w:pStyle w:val="Prrafodelista"/>
        <w:spacing w:after="0" w:line="240" w:lineRule="auto"/>
        <w:ind w:left="0"/>
        <w:jc w:val="both"/>
        <w:rPr>
          <w:rFonts w:ascii="Tahoma" w:hAnsi="Tahoma" w:cs="Tahoma"/>
          <w:lang w:val="es-ES"/>
        </w:rPr>
      </w:pPr>
    </w:p>
    <w:p w14:paraId="491F0105" w14:textId="2C6E971E" w:rsidR="00053344" w:rsidRDefault="00053344" w:rsidP="00B553BA">
      <w:pPr>
        <w:pStyle w:val="Prrafodelista"/>
        <w:spacing w:after="0" w:line="240" w:lineRule="auto"/>
        <w:ind w:left="0"/>
        <w:jc w:val="both"/>
        <w:rPr>
          <w:rFonts w:ascii="Tahoma" w:hAnsi="Tahoma" w:cs="Tahoma"/>
          <w:lang w:val="es-ES"/>
        </w:rPr>
        <w:sectPr w:rsidR="00053344" w:rsidSect="00B553BA">
          <w:pgSz w:w="12240" w:h="15840"/>
          <w:pgMar w:top="1843" w:right="1418" w:bottom="1701" w:left="1418" w:header="709" w:footer="709" w:gutter="0"/>
          <w:cols w:space="708"/>
          <w:docGrid w:linePitch="360"/>
        </w:sectPr>
      </w:pPr>
    </w:p>
    <w:p w14:paraId="106799C3" w14:textId="77777777" w:rsidR="001612EC" w:rsidRPr="00BB243B" w:rsidRDefault="001612EC" w:rsidP="001612EC">
      <w:pPr>
        <w:pStyle w:val="Prrafodelista"/>
        <w:spacing w:after="0" w:line="240" w:lineRule="auto"/>
        <w:ind w:left="0"/>
        <w:jc w:val="center"/>
        <w:outlineLvl w:val="0"/>
        <w:rPr>
          <w:rFonts w:ascii="Tahoma" w:hAnsi="Tahoma" w:cs="Tahoma"/>
          <w:b/>
        </w:rPr>
      </w:pPr>
      <w:bookmarkStart w:id="119" w:name="_Toc68547999"/>
      <w:bookmarkStart w:id="120" w:name="_Toc102728563"/>
      <w:r w:rsidRPr="00BB243B">
        <w:rPr>
          <w:rFonts w:ascii="Tahoma" w:hAnsi="Tahoma" w:cs="Tahoma"/>
          <w:b/>
        </w:rPr>
        <w:lastRenderedPageBreak/>
        <w:t>SECCIÓN V</w:t>
      </w:r>
      <w:bookmarkEnd w:id="119"/>
      <w:bookmarkEnd w:id="120"/>
    </w:p>
    <w:p w14:paraId="7182970B" w14:textId="77777777" w:rsidR="001612EC" w:rsidRPr="00BB243B" w:rsidRDefault="001612EC" w:rsidP="001612EC">
      <w:pPr>
        <w:pStyle w:val="Ttulo1"/>
        <w:spacing w:before="0" w:line="240" w:lineRule="auto"/>
        <w:ind w:left="445"/>
        <w:jc w:val="center"/>
        <w:rPr>
          <w:rFonts w:ascii="Tahoma" w:hAnsi="Tahoma" w:cs="Tahoma"/>
          <w:b/>
          <w:color w:val="auto"/>
          <w:sz w:val="22"/>
          <w:szCs w:val="22"/>
        </w:rPr>
      </w:pPr>
      <w:bookmarkStart w:id="121" w:name="_Toc68548000"/>
      <w:bookmarkStart w:id="122" w:name="_Toc102728564"/>
      <w:r w:rsidRPr="00BB243B">
        <w:rPr>
          <w:rFonts w:ascii="Tahoma" w:hAnsi="Tahoma" w:cs="Tahoma"/>
          <w:b/>
          <w:color w:val="auto"/>
          <w:sz w:val="22"/>
          <w:szCs w:val="22"/>
        </w:rPr>
        <w:t>CRITERIOS ESPECÍFICOS CONFORME A LOS CUALES SE EVALUARÁN LAS PROPOSICIONES</w:t>
      </w:r>
      <w:bookmarkEnd w:id="121"/>
      <w:bookmarkEnd w:id="122"/>
    </w:p>
    <w:p w14:paraId="7438F608" w14:textId="2CBCF807" w:rsidR="001612EC" w:rsidRDefault="001612EC" w:rsidP="001612EC">
      <w:pPr>
        <w:pStyle w:val="Prrafodelista"/>
        <w:spacing w:after="0" w:line="240" w:lineRule="auto"/>
        <w:ind w:left="0"/>
        <w:jc w:val="both"/>
        <w:rPr>
          <w:rFonts w:ascii="Tahoma" w:hAnsi="Tahoma" w:cs="Tahoma"/>
          <w:sz w:val="20"/>
          <w:szCs w:val="20"/>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3"/>
      </w:tblGrid>
      <w:tr w:rsidR="00E41E25" w:rsidRPr="00BB243B" w14:paraId="47FD14E0" w14:textId="77777777" w:rsidTr="00F55439">
        <w:trPr>
          <w:trHeight w:val="121"/>
          <w:tblHeader/>
        </w:trPr>
        <w:tc>
          <w:tcPr>
            <w:tcW w:w="5000" w:type="pct"/>
            <w:shd w:val="clear" w:color="auto" w:fill="D9D9D9"/>
            <w:vAlign w:val="center"/>
          </w:tcPr>
          <w:p w14:paraId="230D1576" w14:textId="0C19A17B" w:rsidR="00E41E25" w:rsidRPr="004F7482" w:rsidRDefault="004F7482" w:rsidP="00F55439">
            <w:pPr>
              <w:spacing w:after="0" w:line="240" w:lineRule="auto"/>
              <w:jc w:val="center"/>
              <w:rPr>
                <w:rFonts w:ascii="Tahoma" w:hAnsi="Tahoma" w:cs="Tahoma"/>
                <w:b/>
              </w:rPr>
            </w:pPr>
            <w:r w:rsidRPr="004F7482">
              <w:rPr>
                <w:rFonts w:ascii="Tahoma" w:hAnsi="Tahoma" w:cs="Tahoma"/>
                <w:b/>
              </w:rPr>
              <w:t>PUNTOS O PORCENTAJES</w:t>
            </w:r>
          </w:p>
        </w:tc>
      </w:tr>
      <w:tr w:rsidR="00E41E25" w:rsidRPr="00BB243B" w14:paraId="29F8EF62" w14:textId="77777777" w:rsidTr="00F55439">
        <w:trPr>
          <w:trHeight w:val="277"/>
          <w:tblHeader/>
        </w:trPr>
        <w:tc>
          <w:tcPr>
            <w:tcW w:w="5000" w:type="pct"/>
            <w:shd w:val="clear" w:color="auto" w:fill="auto"/>
            <w:vAlign w:val="center"/>
          </w:tcPr>
          <w:p w14:paraId="5316BA61" w14:textId="77777777" w:rsidR="00E41E25" w:rsidRPr="004F7482" w:rsidRDefault="00E41E25" w:rsidP="00F55439">
            <w:pPr>
              <w:spacing w:after="0" w:line="240" w:lineRule="auto"/>
              <w:jc w:val="center"/>
              <w:rPr>
                <w:rFonts w:ascii="Tahoma" w:hAnsi="Tahoma" w:cs="Tahoma"/>
                <w:b/>
              </w:rPr>
            </w:pPr>
            <w:r w:rsidRPr="004F7482">
              <w:rPr>
                <w:rFonts w:ascii="Tahoma" w:hAnsi="Tahoma" w:cs="Tahoma"/>
                <w:b/>
              </w:rPr>
              <w:t>Aplica</w:t>
            </w:r>
          </w:p>
        </w:tc>
      </w:tr>
      <w:tr w:rsidR="00E41E25" w:rsidRPr="00BB243B" w14:paraId="5D49571D" w14:textId="77777777" w:rsidTr="00F55439">
        <w:tc>
          <w:tcPr>
            <w:tcW w:w="5000" w:type="pct"/>
            <w:shd w:val="clear" w:color="auto" w:fill="auto"/>
            <w:vAlign w:val="center"/>
          </w:tcPr>
          <w:p w14:paraId="10440093" w14:textId="77777777" w:rsidR="004F7482" w:rsidRPr="004F7482" w:rsidRDefault="004F7482" w:rsidP="004F7482">
            <w:pPr>
              <w:widowControl w:val="0"/>
              <w:suppressAutoHyphens/>
              <w:snapToGrid w:val="0"/>
              <w:jc w:val="both"/>
              <w:rPr>
                <w:rFonts w:ascii="Tahoma" w:eastAsia="Times New Roman" w:hAnsi="Tahoma" w:cs="Tahoma"/>
                <w:b/>
                <w:lang w:eastAsia="ar-SA"/>
              </w:rPr>
            </w:pPr>
            <w:r w:rsidRPr="004F7482">
              <w:rPr>
                <w:rFonts w:ascii="Tahoma" w:eastAsia="Times New Roman" w:hAnsi="Tahoma" w:cs="Tahoma"/>
                <w:b/>
                <w:lang w:eastAsia="ar-SA"/>
              </w:rPr>
              <w:t>CRITERIOS PARA EVALUAR LAS PROPOSICIONES</w:t>
            </w:r>
          </w:p>
          <w:p w14:paraId="183396C2" w14:textId="77777777" w:rsidR="004F7482" w:rsidRPr="004F7482" w:rsidRDefault="004F7482" w:rsidP="004F7482">
            <w:pPr>
              <w:widowControl w:val="0"/>
              <w:suppressAutoHyphens/>
              <w:snapToGrid w:val="0"/>
              <w:ind w:left="708" w:hanging="708"/>
              <w:jc w:val="both"/>
              <w:rPr>
                <w:rFonts w:ascii="Tahoma" w:eastAsia="Times New Roman" w:hAnsi="Tahoma" w:cs="Tahoma"/>
                <w:lang w:eastAsia="ar-SA"/>
              </w:rPr>
            </w:pPr>
            <w:r w:rsidRPr="004F7482">
              <w:rPr>
                <w:rFonts w:ascii="Tahoma" w:eastAsia="Times New Roman" w:hAnsi="Tahoma" w:cs="Tahoma"/>
                <w:lang w:eastAsia="ar-SA"/>
              </w:rPr>
              <w:t>El criterio a través del cual se fundamenta la evaluación de las proposiciones y la adjudicación del servicio serán el siguiente:</w:t>
            </w:r>
          </w:p>
          <w:p w14:paraId="12DEBFE6" w14:textId="77777777" w:rsidR="004F7482" w:rsidRDefault="004F7482" w:rsidP="000D4109">
            <w:pPr>
              <w:widowControl w:val="0"/>
              <w:numPr>
                <w:ilvl w:val="1"/>
                <w:numId w:val="83"/>
              </w:numPr>
              <w:suppressAutoHyphens/>
              <w:snapToGrid w:val="0"/>
              <w:spacing w:after="0"/>
              <w:jc w:val="both"/>
              <w:rPr>
                <w:rFonts w:ascii="Tahoma" w:eastAsia="Times New Roman" w:hAnsi="Tahoma" w:cs="Tahoma"/>
                <w:b/>
                <w:lang w:eastAsia="ar-SA"/>
              </w:rPr>
            </w:pPr>
          </w:p>
          <w:p w14:paraId="2D8CF14C" w14:textId="57E54D99" w:rsidR="004F7482" w:rsidRPr="004F7482" w:rsidRDefault="004F7482" w:rsidP="000D4109">
            <w:pPr>
              <w:widowControl w:val="0"/>
              <w:numPr>
                <w:ilvl w:val="1"/>
                <w:numId w:val="83"/>
              </w:numPr>
              <w:suppressAutoHyphens/>
              <w:snapToGrid w:val="0"/>
              <w:jc w:val="both"/>
              <w:rPr>
                <w:rFonts w:ascii="Tahoma" w:eastAsia="Times New Roman" w:hAnsi="Tahoma" w:cs="Tahoma"/>
                <w:b/>
                <w:lang w:eastAsia="ar-SA"/>
              </w:rPr>
            </w:pPr>
            <w:r w:rsidRPr="004F7482">
              <w:rPr>
                <w:rFonts w:ascii="Tahoma" w:eastAsia="Times New Roman" w:hAnsi="Tahoma" w:cs="Tahoma"/>
                <w:b/>
                <w:lang w:eastAsia="ar-SA"/>
              </w:rPr>
              <w:t>CRITERIO DE EVALUACIÓN POR PUNTOS</w:t>
            </w:r>
          </w:p>
          <w:p w14:paraId="33D08DC7" w14:textId="0674A1D1" w:rsidR="00E41E25" w:rsidRPr="00BB243B" w:rsidRDefault="004F7482" w:rsidP="004F7482">
            <w:pPr>
              <w:spacing w:after="0" w:line="240" w:lineRule="auto"/>
              <w:rPr>
                <w:rFonts w:ascii="Tahoma" w:hAnsi="Tahoma" w:cs="Tahoma"/>
              </w:rPr>
            </w:pPr>
            <w:r w:rsidRPr="004F7482">
              <w:rPr>
                <w:rFonts w:ascii="Tahoma" w:eastAsia="Times New Roman" w:hAnsi="Tahoma" w:cs="Tahoma"/>
                <w:lang w:eastAsia="ar-SA"/>
              </w:rPr>
              <w:t xml:space="preserve">De conformidad con lo establecido en los artículos </w:t>
            </w:r>
            <w:r w:rsidRPr="004F7482">
              <w:rPr>
                <w:rFonts w:ascii="Tahoma" w:eastAsia="Times New Roman" w:hAnsi="Tahoma" w:cs="Tahoma"/>
                <w:b/>
                <w:bCs/>
                <w:lang w:eastAsia="ar-SA"/>
              </w:rPr>
              <w:t>26</w:t>
            </w:r>
            <w:r w:rsidRPr="004F7482">
              <w:rPr>
                <w:rFonts w:ascii="Tahoma" w:eastAsia="Times New Roman" w:hAnsi="Tahoma" w:cs="Tahoma"/>
                <w:lang w:eastAsia="ar-SA"/>
              </w:rPr>
              <w:t xml:space="preserve">; </w:t>
            </w:r>
            <w:r w:rsidRPr="004F7482">
              <w:rPr>
                <w:rFonts w:ascii="Tahoma" w:eastAsia="Times New Roman" w:hAnsi="Tahoma" w:cs="Tahoma"/>
                <w:b/>
                <w:bCs/>
                <w:lang w:eastAsia="ar-SA"/>
              </w:rPr>
              <w:t>36</w:t>
            </w:r>
            <w:r w:rsidRPr="004F7482">
              <w:rPr>
                <w:rFonts w:ascii="Tahoma" w:eastAsia="Times New Roman" w:hAnsi="Tahoma" w:cs="Tahoma"/>
                <w:lang w:eastAsia="ar-SA"/>
              </w:rPr>
              <w:t xml:space="preserve">; </w:t>
            </w:r>
            <w:r w:rsidRPr="004F7482">
              <w:rPr>
                <w:rFonts w:ascii="Tahoma" w:eastAsia="Times New Roman" w:hAnsi="Tahoma" w:cs="Tahoma"/>
                <w:b/>
                <w:bCs/>
                <w:lang w:eastAsia="ar-SA"/>
              </w:rPr>
              <w:t>36</w:t>
            </w:r>
            <w:r w:rsidRPr="004F7482">
              <w:rPr>
                <w:rFonts w:ascii="Tahoma" w:eastAsia="Times New Roman" w:hAnsi="Tahoma" w:cs="Tahoma"/>
                <w:lang w:eastAsia="ar-SA"/>
              </w:rPr>
              <w:t xml:space="preserve"> </w:t>
            </w:r>
            <w:r w:rsidRPr="004F7482">
              <w:rPr>
                <w:rFonts w:ascii="Tahoma" w:eastAsia="Times New Roman" w:hAnsi="Tahoma" w:cs="Tahoma"/>
                <w:b/>
                <w:bCs/>
                <w:lang w:eastAsia="ar-SA"/>
              </w:rPr>
              <w:t>bis</w:t>
            </w:r>
            <w:r w:rsidRPr="004F7482">
              <w:rPr>
                <w:rFonts w:ascii="Tahoma" w:eastAsia="Times New Roman" w:hAnsi="Tahoma" w:cs="Tahoma"/>
                <w:lang w:eastAsia="ar-SA"/>
              </w:rPr>
              <w:t xml:space="preserve"> de la Ley de Adquisiciones, Arrendamientos y Servicios del Sector Público; </w:t>
            </w:r>
            <w:r w:rsidRPr="004F7482">
              <w:rPr>
                <w:rFonts w:ascii="Tahoma" w:eastAsia="Times New Roman" w:hAnsi="Tahoma" w:cs="Tahoma"/>
                <w:b/>
                <w:bCs/>
                <w:lang w:eastAsia="ar-SA"/>
              </w:rPr>
              <w:t>52</w:t>
            </w:r>
            <w:r w:rsidRPr="004F7482">
              <w:rPr>
                <w:rFonts w:ascii="Tahoma" w:eastAsia="Times New Roman" w:hAnsi="Tahoma" w:cs="Tahoma"/>
                <w:lang w:eastAsia="ar-SA"/>
              </w:rPr>
              <w:t xml:space="preserve"> de su Reglamento; y el lineamiento </w:t>
            </w:r>
            <w:r w:rsidRPr="004F7482">
              <w:rPr>
                <w:rFonts w:ascii="Tahoma" w:eastAsia="Times New Roman" w:hAnsi="Tahoma" w:cs="Tahoma"/>
                <w:b/>
                <w:bCs/>
                <w:lang w:eastAsia="ar-SA"/>
              </w:rPr>
              <w:t>DÉCIMO</w:t>
            </w:r>
            <w:r w:rsidRPr="004F7482">
              <w:rPr>
                <w:rFonts w:ascii="Tahoma" w:eastAsia="Times New Roman" w:hAnsi="Tahoma" w:cs="Tahoma"/>
                <w:lang w:eastAsia="ar-SA"/>
              </w:rPr>
              <w:t xml:space="preserve"> del ACUERDO por el que se emiten diversos lineamientos en materia de adquisiciones, arrendamientos y servicios y de obras públicas y servicios relacionados con las mismas, la evaluación de las proposiciones se realizará utilizando el </w:t>
            </w:r>
            <w:r w:rsidRPr="004F7482">
              <w:rPr>
                <w:rFonts w:ascii="Tahoma" w:eastAsia="Times New Roman" w:hAnsi="Tahoma" w:cs="Tahoma"/>
                <w:b/>
                <w:lang w:eastAsia="ar-SA"/>
              </w:rPr>
              <w:t>CRITERIO DE PUNTOS O PORCENTAJES</w:t>
            </w:r>
            <w:r w:rsidRPr="004F7482">
              <w:rPr>
                <w:rFonts w:ascii="Tahoma" w:eastAsia="Times New Roman" w:hAnsi="Tahoma" w:cs="Tahoma"/>
                <w:lang w:eastAsia="ar-SA"/>
              </w:rPr>
              <w:t>, a través del cual se contemplará únicamente los requisitos, condiciones especificaciones técnicas establecidos en la convocatoria y su anexo técnico y la o las modificaciones resultadas de la(s) junta(s) de aclaraciones a la misma.</w:t>
            </w:r>
          </w:p>
          <w:p w14:paraId="1F2804B5" w14:textId="75B95191" w:rsidR="00E41E25" w:rsidRPr="00BB243B" w:rsidRDefault="00E41E25" w:rsidP="00F55439">
            <w:pPr>
              <w:spacing w:after="0" w:line="240" w:lineRule="auto"/>
              <w:ind w:left="720"/>
              <w:jc w:val="both"/>
              <w:rPr>
                <w:rFonts w:ascii="Tahoma" w:hAnsi="Tahoma" w:cs="Tahoma"/>
              </w:rPr>
            </w:pPr>
          </w:p>
        </w:tc>
      </w:tr>
    </w:tbl>
    <w:p w14:paraId="229A129E" w14:textId="77777777" w:rsidR="00B01B62" w:rsidRDefault="00B01B62" w:rsidP="0088702A">
      <w:pPr>
        <w:pStyle w:val="Prrafodelista"/>
        <w:spacing w:after="0" w:line="240" w:lineRule="auto"/>
        <w:ind w:left="0"/>
        <w:jc w:val="both"/>
        <w:rPr>
          <w:rFonts w:ascii="Tahoma" w:hAnsi="Tahoma" w:cs="Tahoma"/>
          <w:lang w:val="es-ES"/>
        </w:rPr>
      </w:pPr>
    </w:p>
    <w:p w14:paraId="52BD84C7" w14:textId="06DF33A0" w:rsidR="000173C9" w:rsidRDefault="000173C9" w:rsidP="000173C9">
      <w:pPr>
        <w:suppressAutoHyphens/>
        <w:autoSpaceDE w:val="0"/>
        <w:autoSpaceDN w:val="0"/>
        <w:adjustRightInd w:val="0"/>
        <w:spacing w:after="0" w:line="240" w:lineRule="auto"/>
        <w:jc w:val="both"/>
        <w:rPr>
          <w:rFonts w:ascii="Tahoma" w:eastAsia="Times New Roman" w:hAnsi="Tahoma" w:cs="Tahoma"/>
          <w:lang w:eastAsia="ar-SA"/>
        </w:rPr>
      </w:pPr>
      <w:r w:rsidRPr="000173C9">
        <w:rPr>
          <w:rFonts w:ascii="Tahoma" w:eastAsia="Times New Roman" w:hAnsi="Tahoma" w:cs="Tahoma"/>
          <w:lang w:eastAsia="ar-SA"/>
        </w:rPr>
        <w:t>Para la asignación de puntuación en cada rubro, la convocante considerará lo siguiente:</w:t>
      </w:r>
    </w:p>
    <w:p w14:paraId="3BCC3CEB" w14:textId="2549DB44" w:rsidR="000173C9" w:rsidRDefault="000173C9" w:rsidP="000173C9">
      <w:pPr>
        <w:suppressAutoHyphens/>
        <w:autoSpaceDE w:val="0"/>
        <w:autoSpaceDN w:val="0"/>
        <w:adjustRightInd w:val="0"/>
        <w:spacing w:after="0" w:line="240" w:lineRule="auto"/>
        <w:jc w:val="both"/>
        <w:rPr>
          <w:rFonts w:ascii="Tahoma" w:eastAsia="Times New Roman" w:hAnsi="Tahoma" w:cs="Tahoma"/>
          <w:lang w:eastAsia="ar-SA"/>
        </w:rPr>
      </w:pPr>
    </w:p>
    <w:p w14:paraId="5746A1C3" w14:textId="77777777" w:rsidR="000173C9" w:rsidRPr="000173C9" w:rsidRDefault="000173C9" w:rsidP="000173C9">
      <w:pPr>
        <w:pStyle w:val="Ttulo3"/>
        <w:ind w:right="-1"/>
        <w:rPr>
          <w:rFonts w:ascii="Tahoma" w:hAnsi="Tahoma" w:cs="Tahoma"/>
          <w:b/>
          <w:bCs/>
          <w:color w:val="auto"/>
          <w:sz w:val="22"/>
          <w:szCs w:val="22"/>
        </w:rPr>
      </w:pPr>
      <w:r w:rsidRPr="000173C9">
        <w:rPr>
          <w:rFonts w:ascii="Tahoma" w:hAnsi="Tahoma" w:cs="Tahoma"/>
          <w:b/>
          <w:bCs/>
          <w:color w:val="auto"/>
          <w:sz w:val="22"/>
          <w:szCs w:val="22"/>
        </w:rPr>
        <w:t>Para todas las partidas</w:t>
      </w:r>
    </w:p>
    <w:p w14:paraId="4BB8A3C2" w14:textId="77777777" w:rsidR="000173C9" w:rsidRPr="000173C9" w:rsidRDefault="000173C9" w:rsidP="000173C9">
      <w:pPr>
        <w:spacing w:before="60" w:after="60"/>
        <w:rPr>
          <w:rFonts w:ascii="Tahoma" w:hAnsi="Tahoma" w:cs="Tahoma"/>
        </w:rPr>
      </w:pPr>
      <w:bookmarkStart w:id="123" w:name="_Hlk14177320"/>
      <w:r w:rsidRPr="000173C9">
        <w:rPr>
          <w:rFonts w:ascii="Tahoma" w:hAnsi="Tahoma" w:cs="Tahoma"/>
        </w:rPr>
        <w:t xml:space="preserve">Los contratos u órdenes de compra (para demostrar experiencia, especialidad y cumplimiento) deben ser de “Adquisición de Sistema de Tierra Física” de impedancia del Sistema de Puesta a Tierra menor o igual a 2 ohm, adjudicados del año 2016 al 2021. </w:t>
      </w:r>
      <w:r w:rsidRPr="000173C9">
        <w:rPr>
          <w:rFonts w:ascii="Tahoma" w:hAnsi="Tahoma" w:cs="Tahoma"/>
          <w:u w:val="single"/>
        </w:rPr>
        <w:t>No se aceptan de servicio de mantenimiento.</w:t>
      </w:r>
    </w:p>
    <w:bookmarkEnd w:id="123"/>
    <w:p w14:paraId="056F353A" w14:textId="77777777" w:rsidR="000173C9" w:rsidRPr="000173C9" w:rsidRDefault="000173C9" w:rsidP="000173C9">
      <w:pPr>
        <w:rPr>
          <w:rFonts w:ascii="Tahoma" w:hAnsi="Tahoma" w:cs="Tahoma"/>
          <w:sz w:val="20"/>
          <w:szCs w:val="20"/>
        </w:rPr>
      </w:pPr>
    </w:p>
    <w:tbl>
      <w:tblPr>
        <w:tblW w:w="5000" w:type="pct"/>
        <w:tblCellMar>
          <w:left w:w="0" w:type="dxa"/>
          <w:right w:w="0" w:type="dxa"/>
        </w:tblCellMar>
        <w:tblLook w:val="04A0" w:firstRow="1" w:lastRow="0" w:firstColumn="1" w:lastColumn="0" w:noHBand="0" w:noVBand="1"/>
      </w:tblPr>
      <w:tblGrid>
        <w:gridCol w:w="474"/>
        <w:gridCol w:w="3441"/>
        <w:gridCol w:w="7011"/>
        <w:gridCol w:w="1030"/>
        <w:gridCol w:w="1217"/>
      </w:tblGrid>
      <w:tr w:rsidR="000173C9" w:rsidRPr="003875C7" w14:paraId="4DD3B012" w14:textId="77777777" w:rsidTr="000173C9">
        <w:trPr>
          <w:trHeight w:val="436"/>
          <w:tblHeader/>
        </w:trPr>
        <w:tc>
          <w:tcPr>
            <w:tcW w:w="180" w:type="pct"/>
            <w:tcBorders>
              <w:top w:val="single" w:sz="4" w:space="0" w:color="auto"/>
              <w:left w:val="single" w:sz="4" w:space="0" w:color="auto"/>
              <w:bottom w:val="single" w:sz="4" w:space="0" w:color="auto"/>
              <w:right w:val="single" w:sz="4" w:space="0" w:color="auto"/>
            </w:tcBorders>
            <w:shd w:val="clear" w:color="000000" w:fill="FCE4D6"/>
            <w:vAlign w:val="bottom"/>
            <w:hideMark/>
          </w:tcPr>
          <w:p w14:paraId="1659AD31" w14:textId="77777777" w:rsidR="000173C9" w:rsidRPr="003875C7" w:rsidRDefault="000173C9" w:rsidP="005A58A6">
            <w:pPr>
              <w:ind w:right="-1"/>
              <w:rPr>
                <w:rFonts w:ascii="Tahoma" w:hAnsi="Tahoma" w:cs="Tahoma"/>
                <w:b/>
                <w:bCs/>
                <w:color w:val="000000"/>
                <w:sz w:val="20"/>
                <w:szCs w:val="20"/>
                <w:lang w:eastAsia="es-MX"/>
              </w:rPr>
            </w:pPr>
          </w:p>
        </w:tc>
        <w:tc>
          <w:tcPr>
            <w:tcW w:w="1306" w:type="pct"/>
            <w:tcBorders>
              <w:top w:val="single" w:sz="4" w:space="0" w:color="auto"/>
              <w:left w:val="nil"/>
              <w:bottom w:val="single" w:sz="4" w:space="0" w:color="auto"/>
              <w:right w:val="single" w:sz="4" w:space="0" w:color="auto"/>
            </w:tcBorders>
            <w:shd w:val="clear" w:color="000000" w:fill="FCE4D6"/>
            <w:vAlign w:val="center"/>
            <w:hideMark/>
          </w:tcPr>
          <w:p w14:paraId="0955F058" w14:textId="77777777" w:rsidR="000173C9" w:rsidRPr="003875C7" w:rsidRDefault="000173C9" w:rsidP="005A58A6">
            <w:pPr>
              <w:ind w:right="-1"/>
              <w:jc w:val="center"/>
              <w:rPr>
                <w:rFonts w:ascii="Tahoma" w:hAnsi="Tahoma" w:cs="Tahoma"/>
                <w:b/>
                <w:bCs/>
                <w:color w:val="000000"/>
                <w:sz w:val="20"/>
                <w:szCs w:val="20"/>
                <w:lang w:eastAsia="es-MX"/>
              </w:rPr>
            </w:pPr>
            <w:r w:rsidRPr="003875C7">
              <w:rPr>
                <w:rFonts w:ascii="Tahoma" w:hAnsi="Tahoma" w:cs="Tahoma"/>
                <w:b/>
                <w:bCs/>
                <w:color w:val="000000"/>
                <w:sz w:val="20"/>
                <w:szCs w:val="20"/>
                <w:lang w:eastAsia="es-MX"/>
              </w:rPr>
              <w:t xml:space="preserve">Rubro / </w:t>
            </w:r>
            <w:proofErr w:type="spellStart"/>
            <w:r w:rsidRPr="003875C7">
              <w:rPr>
                <w:rFonts w:ascii="Tahoma" w:hAnsi="Tahoma" w:cs="Tahoma"/>
                <w:b/>
                <w:bCs/>
                <w:color w:val="000000"/>
                <w:sz w:val="20"/>
                <w:szCs w:val="20"/>
                <w:lang w:eastAsia="es-MX"/>
              </w:rPr>
              <w:t>Subrubro</w:t>
            </w:r>
            <w:proofErr w:type="spellEnd"/>
          </w:p>
        </w:tc>
        <w:tc>
          <w:tcPr>
            <w:tcW w:w="2661" w:type="pct"/>
            <w:tcBorders>
              <w:top w:val="single" w:sz="4" w:space="0" w:color="auto"/>
              <w:left w:val="nil"/>
              <w:bottom w:val="single" w:sz="4" w:space="0" w:color="auto"/>
              <w:right w:val="single" w:sz="4" w:space="0" w:color="auto"/>
            </w:tcBorders>
            <w:shd w:val="clear" w:color="000000" w:fill="FCE4D6"/>
            <w:vAlign w:val="center"/>
            <w:hideMark/>
          </w:tcPr>
          <w:p w14:paraId="40F214A5" w14:textId="77777777" w:rsidR="000173C9" w:rsidRPr="003875C7" w:rsidRDefault="000173C9" w:rsidP="005A58A6">
            <w:pPr>
              <w:ind w:right="-1"/>
              <w:rPr>
                <w:rFonts w:ascii="Tahoma" w:hAnsi="Tahoma" w:cs="Tahoma"/>
                <w:b/>
                <w:bCs/>
                <w:color w:val="000000"/>
                <w:sz w:val="20"/>
                <w:szCs w:val="20"/>
                <w:lang w:eastAsia="es-MX"/>
              </w:rPr>
            </w:pPr>
            <w:r w:rsidRPr="003875C7">
              <w:rPr>
                <w:rFonts w:ascii="Tahoma" w:hAnsi="Tahoma" w:cs="Tahoma"/>
                <w:b/>
                <w:bCs/>
                <w:color w:val="000000"/>
                <w:sz w:val="20"/>
                <w:szCs w:val="20"/>
                <w:lang w:eastAsia="es-MX"/>
              </w:rPr>
              <w:t>Criterio / Evidencia de cumplimiento.</w:t>
            </w:r>
          </w:p>
        </w:tc>
        <w:tc>
          <w:tcPr>
            <w:tcW w:w="391" w:type="pct"/>
            <w:tcBorders>
              <w:top w:val="single" w:sz="4" w:space="0" w:color="auto"/>
              <w:left w:val="nil"/>
              <w:bottom w:val="single" w:sz="4" w:space="0" w:color="auto"/>
              <w:right w:val="single" w:sz="4" w:space="0" w:color="auto"/>
            </w:tcBorders>
            <w:shd w:val="clear" w:color="000000" w:fill="FCE4D6"/>
            <w:vAlign w:val="center"/>
            <w:hideMark/>
          </w:tcPr>
          <w:p w14:paraId="220ECC05" w14:textId="77777777" w:rsidR="000173C9" w:rsidRPr="003875C7" w:rsidRDefault="000173C9" w:rsidP="005A58A6">
            <w:pPr>
              <w:ind w:right="-1"/>
              <w:jc w:val="center"/>
              <w:rPr>
                <w:rFonts w:ascii="Tahoma" w:hAnsi="Tahoma" w:cs="Tahoma"/>
                <w:b/>
                <w:bCs/>
                <w:color w:val="000000"/>
                <w:sz w:val="20"/>
                <w:szCs w:val="20"/>
                <w:lang w:eastAsia="es-MX"/>
              </w:rPr>
            </w:pPr>
            <w:r w:rsidRPr="003875C7">
              <w:rPr>
                <w:rFonts w:ascii="Tahoma" w:hAnsi="Tahoma" w:cs="Tahoma"/>
                <w:b/>
                <w:bCs/>
                <w:color w:val="000000"/>
                <w:sz w:val="20"/>
                <w:szCs w:val="20"/>
                <w:lang w:eastAsia="es-MX"/>
              </w:rPr>
              <w:t>Puntaje máximo</w:t>
            </w:r>
          </w:p>
        </w:tc>
        <w:tc>
          <w:tcPr>
            <w:tcW w:w="462" w:type="pct"/>
            <w:tcBorders>
              <w:top w:val="single" w:sz="4" w:space="0" w:color="auto"/>
              <w:left w:val="nil"/>
              <w:bottom w:val="single" w:sz="4" w:space="0" w:color="auto"/>
              <w:right w:val="single" w:sz="4" w:space="0" w:color="auto"/>
            </w:tcBorders>
            <w:shd w:val="clear" w:color="000000" w:fill="FCE4D6"/>
            <w:vAlign w:val="center"/>
            <w:hideMark/>
          </w:tcPr>
          <w:p w14:paraId="2CB599A2" w14:textId="77777777" w:rsidR="000173C9" w:rsidRPr="003875C7" w:rsidRDefault="000173C9" w:rsidP="005A58A6">
            <w:pPr>
              <w:ind w:right="-1"/>
              <w:jc w:val="center"/>
              <w:rPr>
                <w:rFonts w:ascii="Tahoma" w:hAnsi="Tahoma" w:cs="Tahoma"/>
                <w:b/>
                <w:bCs/>
                <w:color w:val="000000"/>
                <w:sz w:val="20"/>
                <w:szCs w:val="20"/>
                <w:lang w:eastAsia="es-MX"/>
              </w:rPr>
            </w:pPr>
            <w:r w:rsidRPr="003875C7">
              <w:rPr>
                <w:rFonts w:ascii="Tahoma" w:hAnsi="Tahoma" w:cs="Tahoma"/>
                <w:b/>
                <w:bCs/>
                <w:color w:val="000000"/>
                <w:sz w:val="20"/>
                <w:szCs w:val="20"/>
                <w:lang w:eastAsia="es-MX"/>
              </w:rPr>
              <w:t>Puntos obtenidos</w:t>
            </w:r>
          </w:p>
        </w:tc>
      </w:tr>
      <w:tr w:rsidR="000173C9" w:rsidRPr="003875C7" w14:paraId="1D246BC2" w14:textId="77777777" w:rsidTr="000173C9">
        <w:trPr>
          <w:trHeight w:val="260"/>
        </w:trPr>
        <w:tc>
          <w:tcPr>
            <w:tcW w:w="180" w:type="pct"/>
            <w:tcBorders>
              <w:top w:val="nil"/>
              <w:left w:val="single" w:sz="4" w:space="0" w:color="auto"/>
              <w:bottom w:val="single" w:sz="4" w:space="0" w:color="auto"/>
              <w:right w:val="single" w:sz="4" w:space="0" w:color="auto"/>
            </w:tcBorders>
            <w:shd w:val="clear" w:color="000000" w:fill="D9D9D9"/>
            <w:vAlign w:val="center"/>
            <w:hideMark/>
          </w:tcPr>
          <w:p w14:paraId="4D1682AC" w14:textId="77777777" w:rsidR="000173C9" w:rsidRPr="003875C7" w:rsidRDefault="000173C9" w:rsidP="005A58A6">
            <w:pPr>
              <w:ind w:right="-1"/>
              <w:rPr>
                <w:rFonts w:ascii="Tahoma" w:hAnsi="Tahoma" w:cs="Tahoma"/>
                <w:b/>
                <w:color w:val="000000"/>
                <w:sz w:val="20"/>
                <w:szCs w:val="20"/>
                <w:lang w:eastAsia="es-MX"/>
              </w:rPr>
            </w:pPr>
            <w:r w:rsidRPr="003875C7">
              <w:rPr>
                <w:rFonts w:ascii="Tahoma" w:hAnsi="Tahoma" w:cs="Tahoma"/>
                <w:b/>
                <w:color w:val="000000"/>
                <w:sz w:val="20"/>
                <w:szCs w:val="20"/>
                <w:lang w:eastAsia="es-MX"/>
              </w:rPr>
              <w:t>i</w:t>
            </w:r>
          </w:p>
        </w:tc>
        <w:tc>
          <w:tcPr>
            <w:tcW w:w="3967" w:type="pct"/>
            <w:gridSpan w:val="2"/>
            <w:tcBorders>
              <w:top w:val="single" w:sz="4" w:space="0" w:color="auto"/>
              <w:left w:val="nil"/>
              <w:bottom w:val="single" w:sz="4" w:space="0" w:color="auto"/>
              <w:right w:val="single" w:sz="4" w:space="0" w:color="000000"/>
            </w:tcBorders>
            <w:shd w:val="clear" w:color="000000" w:fill="D9D9D9"/>
            <w:vAlign w:val="center"/>
            <w:hideMark/>
          </w:tcPr>
          <w:p w14:paraId="739FDC0B" w14:textId="77777777" w:rsidR="000173C9" w:rsidRPr="003875C7" w:rsidRDefault="000173C9" w:rsidP="005A58A6">
            <w:pPr>
              <w:ind w:right="-1"/>
              <w:rPr>
                <w:rFonts w:ascii="Tahoma" w:hAnsi="Tahoma" w:cs="Tahoma"/>
                <w:b/>
                <w:bCs/>
                <w:color w:val="000000"/>
                <w:sz w:val="20"/>
                <w:szCs w:val="20"/>
                <w:lang w:eastAsia="es-MX"/>
              </w:rPr>
            </w:pPr>
            <w:r w:rsidRPr="003875C7">
              <w:rPr>
                <w:rFonts w:ascii="Tahoma" w:hAnsi="Tahoma" w:cs="Tahoma"/>
                <w:b/>
                <w:bCs/>
                <w:color w:val="000000"/>
                <w:sz w:val="20"/>
                <w:szCs w:val="20"/>
                <w:lang w:eastAsia="es-MX"/>
              </w:rPr>
              <w:t>Características del bien o bienes objeto de la propuesta técnica (25 puntos)</w:t>
            </w:r>
          </w:p>
        </w:tc>
        <w:tc>
          <w:tcPr>
            <w:tcW w:w="391" w:type="pct"/>
            <w:tcBorders>
              <w:top w:val="nil"/>
              <w:left w:val="nil"/>
              <w:bottom w:val="single" w:sz="4" w:space="0" w:color="auto"/>
              <w:right w:val="single" w:sz="4" w:space="0" w:color="auto"/>
            </w:tcBorders>
            <w:shd w:val="clear" w:color="000000" w:fill="D9D9D9"/>
            <w:vAlign w:val="center"/>
            <w:hideMark/>
          </w:tcPr>
          <w:p w14:paraId="56C990D9" w14:textId="77777777" w:rsidR="000173C9" w:rsidRPr="003875C7" w:rsidRDefault="000173C9" w:rsidP="005A58A6">
            <w:pPr>
              <w:ind w:right="-1"/>
              <w:jc w:val="center"/>
              <w:rPr>
                <w:rFonts w:ascii="Tahoma" w:hAnsi="Tahoma" w:cs="Tahoma"/>
                <w:b/>
                <w:bCs/>
                <w:color w:val="D9D9D9" w:themeColor="background1" w:themeShade="D9"/>
                <w:sz w:val="20"/>
                <w:szCs w:val="20"/>
                <w:lang w:eastAsia="es-MX"/>
              </w:rPr>
            </w:pPr>
            <w:r w:rsidRPr="003875C7">
              <w:rPr>
                <w:rFonts w:ascii="Tahoma" w:hAnsi="Tahoma" w:cs="Tahoma"/>
                <w:b/>
                <w:bCs/>
                <w:color w:val="D9D9D9" w:themeColor="background1" w:themeShade="D9"/>
                <w:sz w:val="20"/>
                <w:szCs w:val="20"/>
                <w:lang w:eastAsia="es-MX"/>
              </w:rPr>
              <w:t>0</w:t>
            </w:r>
          </w:p>
        </w:tc>
        <w:tc>
          <w:tcPr>
            <w:tcW w:w="462" w:type="pct"/>
            <w:tcBorders>
              <w:top w:val="nil"/>
              <w:left w:val="nil"/>
              <w:bottom w:val="single" w:sz="4" w:space="0" w:color="auto"/>
              <w:right w:val="single" w:sz="4" w:space="0" w:color="auto"/>
            </w:tcBorders>
            <w:shd w:val="clear" w:color="000000" w:fill="D9D9D9"/>
            <w:vAlign w:val="center"/>
            <w:hideMark/>
          </w:tcPr>
          <w:p w14:paraId="0DC6C29B" w14:textId="77777777" w:rsidR="000173C9" w:rsidRPr="003875C7" w:rsidRDefault="000173C9" w:rsidP="005A58A6">
            <w:pPr>
              <w:ind w:right="-1"/>
              <w:rPr>
                <w:rFonts w:ascii="Tahoma" w:hAnsi="Tahoma" w:cs="Tahoma"/>
                <w:b/>
                <w:bCs/>
                <w:color w:val="000000"/>
                <w:sz w:val="20"/>
                <w:szCs w:val="20"/>
                <w:lang w:eastAsia="es-MX"/>
              </w:rPr>
            </w:pPr>
          </w:p>
        </w:tc>
      </w:tr>
      <w:tr w:rsidR="000173C9" w:rsidRPr="003875C7" w14:paraId="25118021" w14:textId="77777777" w:rsidTr="000173C9">
        <w:trPr>
          <w:trHeight w:val="260"/>
        </w:trPr>
        <w:tc>
          <w:tcPr>
            <w:tcW w:w="180" w:type="pct"/>
            <w:tcBorders>
              <w:top w:val="nil"/>
              <w:left w:val="single" w:sz="4" w:space="0" w:color="auto"/>
              <w:bottom w:val="single" w:sz="4" w:space="0" w:color="auto"/>
              <w:right w:val="single" w:sz="4" w:space="0" w:color="auto"/>
            </w:tcBorders>
            <w:shd w:val="clear" w:color="000000" w:fill="D9D9D9"/>
            <w:vAlign w:val="center"/>
            <w:hideMark/>
          </w:tcPr>
          <w:p w14:paraId="1946B4D7" w14:textId="77777777" w:rsidR="000173C9" w:rsidRPr="003875C7" w:rsidRDefault="000173C9" w:rsidP="005A58A6">
            <w:pPr>
              <w:ind w:right="-1"/>
              <w:rPr>
                <w:rFonts w:ascii="Tahoma" w:hAnsi="Tahoma" w:cs="Tahoma"/>
                <w:color w:val="000000"/>
                <w:sz w:val="20"/>
                <w:szCs w:val="20"/>
                <w:lang w:eastAsia="es-MX"/>
              </w:rPr>
            </w:pPr>
            <w:proofErr w:type="spellStart"/>
            <w:r w:rsidRPr="003875C7">
              <w:rPr>
                <w:rFonts w:ascii="Tahoma" w:hAnsi="Tahoma" w:cs="Tahoma"/>
                <w:color w:val="000000"/>
                <w:sz w:val="20"/>
                <w:szCs w:val="20"/>
                <w:lang w:eastAsia="es-MX"/>
              </w:rPr>
              <w:t>i.a</w:t>
            </w:r>
            <w:proofErr w:type="spellEnd"/>
          </w:p>
        </w:tc>
        <w:tc>
          <w:tcPr>
            <w:tcW w:w="3967" w:type="pct"/>
            <w:gridSpan w:val="2"/>
            <w:tcBorders>
              <w:top w:val="single" w:sz="4" w:space="0" w:color="auto"/>
              <w:left w:val="nil"/>
              <w:bottom w:val="single" w:sz="4" w:space="0" w:color="auto"/>
              <w:right w:val="single" w:sz="4" w:space="0" w:color="000000"/>
            </w:tcBorders>
            <w:shd w:val="clear" w:color="000000" w:fill="D9D9D9"/>
            <w:vAlign w:val="center"/>
            <w:hideMark/>
          </w:tcPr>
          <w:p w14:paraId="48945AE5" w14:textId="77777777" w:rsidR="000173C9" w:rsidRPr="003875C7" w:rsidRDefault="000173C9" w:rsidP="005A58A6">
            <w:pPr>
              <w:ind w:right="-1"/>
              <w:rPr>
                <w:rFonts w:ascii="Tahoma" w:hAnsi="Tahoma" w:cs="Tahoma"/>
                <w:b/>
                <w:bCs/>
                <w:color w:val="000000"/>
                <w:sz w:val="20"/>
                <w:szCs w:val="20"/>
                <w:lang w:eastAsia="es-MX"/>
              </w:rPr>
            </w:pPr>
            <w:r w:rsidRPr="003875C7">
              <w:rPr>
                <w:rFonts w:ascii="Tahoma" w:hAnsi="Tahoma" w:cs="Tahoma"/>
                <w:b/>
                <w:bCs/>
                <w:color w:val="000000"/>
                <w:sz w:val="20"/>
                <w:szCs w:val="20"/>
                <w:lang w:eastAsia="es-MX"/>
              </w:rPr>
              <w:t>Características técnicas</w:t>
            </w:r>
          </w:p>
        </w:tc>
        <w:tc>
          <w:tcPr>
            <w:tcW w:w="391" w:type="pct"/>
            <w:tcBorders>
              <w:top w:val="nil"/>
              <w:left w:val="nil"/>
              <w:bottom w:val="single" w:sz="4" w:space="0" w:color="auto"/>
              <w:right w:val="single" w:sz="4" w:space="0" w:color="auto"/>
            </w:tcBorders>
            <w:shd w:val="clear" w:color="000000" w:fill="D9D9D9"/>
            <w:vAlign w:val="center"/>
            <w:hideMark/>
          </w:tcPr>
          <w:p w14:paraId="7E6FE545" w14:textId="77777777" w:rsidR="000173C9" w:rsidRPr="003875C7" w:rsidRDefault="000173C9" w:rsidP="005A58A6">
            <w:pPr>
              <w:ind w:right="-1"/>
              <w:rPr>
                <w:rFonts w:ascii="Tahoma" w:hAnsi="Tahoma" w:cs="Tahoma"/>
                <w:b/>
                <w:bCs/>
                <w:color w:val="D9D9D9" w:themeColor="background1" w:themeShade="D9"/>
                <w:sz w:val="20"/>
                <w:szCs w:val="20"/>
                <w:lang w:eastAsia="es-MX"/>
              </w:rPr>
            </w:pPr>
            <w:r w:rsidRPr="003875C7">
              <w:rPr>
                <w:rFonts w:ascii="Tahoma" w:hAnsi="Tahoma" w:cs="Tahoma"/>
                <w:b/>
                <w:bCs/>
                <w:color w:val="D9D9D9" w:themeColor="background1" w:themeShade="D9"/>
                <w:sz w:val="20"/>
                <w:szCs w:val="20"/>
                <w:lang w:eastAsia="es-MX"/>
              </w:rPr>
              <w:t>0</w:t>
            </w:r>
          </w:p>
        </w:tc>
        <w:tc>
          <w:tcPr>
            <w:tcW w:w="462" w:type="pct"/>
            <w:tcBorders>
              <w:top w:val="nil"/>
              <w:left w:val="nil"/>
              <w:bottom w:val="single" w:sz="4" w:space="0" w:color="auto"/>
              <w:right w:val="single" w:sz="4" w:space="0" w:color="auto"/>
            </w:tcBorders>
            <w:shd w:val="clear" w:color="000000" w:fill="D9D9D9"/>
            <w:vAlign w:val="center"/>
            <w:hideMark/>
          </w:tcPr>
          <w:p w14:paraId="25BB7F5B" w14:textId="77777777" w:rsidR="000173C9" w:rsidRPr="003875C7" w:rsidRDefault="000173C9" w:rsidP="005A58A6">
            <w:pPr>
              <w:ind w:right="-1"/>
              <w:rPr>
                <w:rFonts w:ascii="Tahoma" w:hAnsi="Tahoma" w:cs="Tahoma"/>
                <w:b/>
                <w:bCs/>
                <w:color w:val="000000"/>
                <w:sz w:val="20"/>
                <w:szCs w:val="20"/>
                <w:lang w:eastAsia="es-MX"/>
              </w:rPr>
            </w:pPr>
          </w:p>
        </w:tc>
      </w:tr>
      <w:tr w:rsidR="000173C9" w:rsidRPr="003875C7" w14:paraId="3A0A5628" w14:textId="77777777" w:rsidTr="000173C9">
        <w:trPr>
          <w:trHeight w:val="1112"/>
        </w:trPr>
        <w:tc>
          <w:tcPr>
            <w:tcW w:w="180" w:type="pct"/>
            <w:tcBorders>
              <w:top w:val="nil"/>
              <w:left w:val="single" w:sz="4" w:space="0" w:color="auto"/>
              <w:bottom w:val="single" w:sz="4" w:space="0" w:color="auto"/>
              <w:right w:val="single" w:sz="4" w:space="0" w:color="auto"/>
            </w:tcBorders>
            <w:shd w:val="clear" w:color="auto" w:fill="auto"/>
            <w:vAlign w:val="center"/>
            <w:hideMark/>
          </w:tcPr>
          <w:p w14:paraId="2B6D4310" w14:textId="77777777" w:rsidR="000173C9" w:rsidRPr="003875C7" w:rsidRDefault="000173C9" w:rsidP="005A58A6">
            <w:pPr>
              <w:ind w:right="-1"/>
              <w:rPr>
                <w:rFonts w:ascii="Tahoma" w:hAnsi="Tahoma" w:cs="Tahoma"/>
                <w:color w:val="000000"/>
                <w:sz w:val="20"/>
                <w:szCs w:val="20"/>
                <w:lang w:eastAsia="es-MX"/>
              </w:rPr>
            </w:pPr>
            <w:r w:rsidRPr="003875C7">
              <w:rPr>
                <w:rFonts w:ascii="Tahoma" w:hAnsi="Tahoma" w:cs="Tahoma"/>
                <w:color w:val="000000"/>
                <w:sz w:val="20"/>
                <w:szCs w:val="20"/>
                <w:lang w:eastAsia="es-MX"/>
              </w:rPr>
              <w:lastRenderedPageBreak/>
              <w:t>i.a1</w:t>
            </w:r>
          </w:p>
        </w:tc>
        <w:tc>
          <w:tcPr>
            <w:tcW w:w="1306" w:type="pct"/>
            <w:tcBorders>
              <w:top w:val="nil"/>
              <w:left w:val="nil"/>
              <w:bottom w:val="single" w:sz="4" w:space="0" w:color="auto"/>
              <w:right w:val="single" w:sz="4" w:space="0" w:color="auto"/>
            </w:tcBorders>
            <w:shd w:val="clear" w:color="auto" w:fill="auto"/>
            <w:vAlign w:val="center"/>
            <w:hideMark/>
          </w:tcPr>
          <w:p w14:paraId="19B284D2" w14:textId="77777777" w:rsidR="000173C9" w:rsidRPr="003875C7" w:rsidRDefault="000173C9" w:rsidP="005A58A6">
            <w:pPr>
              <w:ind w:right="-1"/>
              <w:rPr>
                <w:rFonts w:ascii="Tahoma" w:hAnsi="Tahoma" w:cs="Tahoma"/>
                <w:sz w:val="20"/>
                <w:szCs w:val="20"/>
                <w:lang w:eastAsia="es-MX"/>
              </w:rPr>
            </w:pPr>
            <w:r w:rsidRPr="003875C7">
              <w:rPr>
                <w:rFonts w:ascii="Tahoma" w:hAnsi="Tahoma" w:cs="Tahoma"/>
                <w:sz w:val="20"/>
                <w:szCs w:val="20"/>
                <w:lang w:eastAsia="es-MX"/>
              </w:rPr>
              <w:t>Requerimientos técnicos establecidos en el anexo técnico.</w:t>
            </w:r>
          </w:p>
        </w:tc>
        <w:tc>
          <w:tcPr>
            <w:tcW w:w="2661" w:type="pct"/>
            <w:tcBorders>
              <w:top w:val="nil"/>
              <w:left w:val="nil"/>
              <w:bottom w:val="single" w:sz="4" w:space="0" w:color="auto"/>
              <w:right w:val="single" w:sz="4" w:space="0" w:color="auto"/>
            </w:tcBorders>
            <w:shd w:val="clear" w:color="auto" w:fill="auto"/>
            <w:vAlign w:val="center"/>
            <w:hideMark/>
          </w:tcPr>
          <w:p w14:paraId="709E351E" w14:textId="77777777" w:rsidR="000173C9" w:rsidRPr="003875C7" w:rsidRDefault="000173C9" w:rsidP="005A58A6">
            <w:pPr>
              <w:ind w:right="-1"/>
              <w:rPr>
                <w:rFonts w:ascii="Tahoma" w:hAnsi="Tahoma" w:cs="Tahoma"/>
                <w:color w:val="002060"/>
                <w:sz w:val="20"/>
                <w:szCs w:val="20"/>
                <w:lang w:eastAsia="es-MX"/>
              </w:rPr>
            </w:pPr>
            <w:r w:rsidRPr="003875C7">
              <w:rPr>
                <w:rFonts w:ascii="Tahoma" w:hAnsi="Tahoma" w:cs="Tahoma"/>
                <w:color w:val="000000"/>
                <w:sz w:val="20"/>
                <w:szCs w:val="20"/>
                <w:u w:val="single"/>
                <w:lang w:eastAsia="es-MX"/>
              </w:rPr>
              <w:t>Criterio:</w:t>
            </w:r>
            <w:r w:rsidRPr="003875C7">
              <w:rPr>
                <w:rFonts w:ascii="Tahoma" w:hAnsi="Tahoma" w:cs="Tahoma"/>
                <w:color w:val="000000"/>
                <w:sz w:val="20"/>
                <w:szCs w:val="20"/>
                <w:lang w:eastAsia="es-MX"/>
              </w:rPr>
              <w:br/>
            </w:r>
            <w:r w:rsidRPr="003875C7">
              <w:rPr>
                <w:rFonts w:ascii="Tahoma" w:hAnsi="Tahoma" w:cs="Tahoma"/>
                <w:color w:val="002060"/>
                <w:sz w:val="20"/>
                <w:szCs w:val="20"/>
                <w:lang w:eastAsia="es-MX"/>
              </w:rPr>
              <w:t xml:space="preserve">No cumple con alguno de los requerimientos técnicos: </w:t>
            </w:r>
            <w:r w:rsidRPr="003875C7">
              <w:rPr>
                <w:rFonts w:ascii="Tahoma" w:hAnsi="Tahoma" w:cs="Tahoma"/>
                <w:b/>
                <w:color w:val="C00000"/>
                <w:sz w:val="20"/>
                <w:szCs w:val="20"/>
                <w:lang w:eastAsia="es-MX"/>
              </w:rPr>
              <w:t>0 puntos</w:t>
            </w:r>
          </w:p>
          <w:p w14:paraId="0068AF05" w14:textId="77777777" w:rsidR="000173C9" w:rsidRPr="003875C7" w:rsidRDefault="000173C9" w:rsidP="005A58A6">
            <w:pPr>
              <w:ind w:right="-1"/>
              <w:rPr>
                <w:rFonts w:ascii="Tahoma" w:hAnsi="Tahoma" w:cs="Tahoma"/>
                <w:color w:val="000000"/>
                <w:sz w:val="20"/>
                <w:szCs w:val="20"/>
                <w:lang w:eastAsia="es-MX"/>
              </w:rPr>
            </w:pPr>
            <w:r w:rsidRPr="003875C7">
              <w:rPr>
                <w:rFonts w:ascii="Tahoma" w:hAnsi="Tahoma" w:cs="Tahoma"/>
                <w:color w:val="002060"/>
                <w:sz w:val="20"/>
                <w:szCs w:val="20"/>
                <w:lang w:eastAsia="es-MX"/>
              </w:rPr>
              <w:t xml:space="preserve">Cumple con todos los requerimientos técnicos: </w:t>
            </w:r>
            <w:r w:rsidRPr="003875C7">
              <w:rPr>
                <w:rFonts w:ascii="Tahoma" w:hAnsi="Tahoma" w:cs="Tahoma"/>
                <w:b/>
                <w:color w:val="C00000"/>
                <w:sz w:val="20"/>
                <w:szCs w:val="20"/>
                <w:lang w:eastAsia="es-MX"/>
              </w:rPr>
              <w:t>9 puntos</w:t>
            </w:r>
            <w:r w:rsidRPr="003875C7">
              <w:rPr>
                <w:rFonts w:ascii="Tahoma" w:hAnsi="Tahoma" w:cs="Tahoma"/>
                <w:b/>
                <w:color w:val="C00000"/>
                <w:sz w:val="20"/>
                <w:szCs w:val="20"/>
                <w:lang w:eastAsia="es-MX"/>
              </w:rPr>
              <w:br/>
            </w:r>
            <w:r w:rsidRPr="003875C7">
              <w:rPr>
                <w:rFonts w:ascii="Tahoma" w:hAnsi="Tahoma" w:cs="Tahoma"/>
                <w:color w:val="000000"/>
                <w:sz w:val="20"/>
                <w:szCs w:val="20"/>
                <w:u w:val="single"/>
                <w:lang w:eastAsia="es-MX"/>
              </w:rPr>
              <w:t>Evidencia:</w:t>
            </w:r>
            <w:r w:rsidRPr="003875C7">
              <w:rPr>
                <w:rFonts w:ascii="Tahoma" w:hAnsi="Tahoma" w:cs="Tahoma"/>
                <w:color w:val="000000"/>
                <w:sz w:val="20"/>
                <w:szCs w:val="20"/>
                <w:lang w:eastAsia="es-MX"/>
              </w:rPr>
              <w:br/>
            </w:r>
            <w:r w:rsidRPr="003875C7">
              <w:rPr>
                <w:rFonts w:ascii="Tahoma" w:hAnsi="Tahoma" w:cs="Tahoma"/>
                <w:color w:val="002060"/>
                <w:sz w:val="20"/>
                <w:szCs w:val="20"/>
                <w:lang w:eastAsia="es-MX"/>
              </w:rPr>
              <w:t>El licitante debe entregar DOCUMENTOS TÉCNICOS tales como: folletos, manuales, hojas de especificaciones, hojas de diseño, carta de proveedor, entre otros; indicando de manera clara y explícitamente la evidencia de cumplimiento del requisito (página, párrafo, marca, comentario u observación). Estas referencias deben ser también entregadas para cotejar cumplimiento.</w:t>
            </w:r>
          </w:p>
        </w:tc>
        <w:tc>
          <w:tcPr>
            <w:tcW w:w="391" w:type="pct"/>
            <w:tcBorders>
              <w:top w:val="nil"/>
              <w:left w:val="nil"/>
              <w:bottom w:val="single" w:sz="4" w:space="0" w:color="auto"/>
              <w:right w:val="single" w:sz="4" w:space="0" w:color="auto"/>
            </w:tcBorders>
            <w:shd w:val="clear" w:color="auto" w:fill="auto"/>
            <w:vAlign w:val="center"/>
            <w:hideMark/>
          </w:tcPr>
          <w:p w14:paraId="4B0F14AE" w14:textId="77777777" w:rsidR="000173C9" w:rsidRPr="003875C7" w:rsidRDefault="000173C9" w:rsidP="005A58A6">
            <w:pPr>
              <w:ind w:right="-1"/>
              <w:jc w:val="center"/>
              <w:rPr>
                <w:rFonts w:ascii="Tahoma" w:hAnsi="Tahoma" w:cs="Tahoma"/>
                <w:color w:val="000000"/>
                <w:sz w:val="20"/>
                <w:szCs w:val="20"/>
                <w:lang w:eastAsia="es-MX"/>
              </w:rPr>
            </w:pPr>
            <w:r w:rsidRPr="003875C7">
              <w:rPr>
                <w:rFonts w:ascii="Tahoma" w:hAnsi="Tahoma" w:cs="Tahoma"/>
                <w:color w:val="000000"/>
                <w:sz w:val="20"/>
                <w:szCs w:val="20"/>
                <w:lang w:eastAsia="es-MX"/>
              </w:rPr>
              <w:t>9</w:t>
            </w:r>
          </w:p>
        </w:tc>
        <w:tc>
          <w:tcPr>
            <w:tcW w:w="462" w:type="pct"/>
            <w:tcBorders>
              <w:top w:val="nil"/>
              <w:left w:val="nil"/>
              <w:bottom w:val="single" w:sz="4" w:space="0" w:color="auto"/>
              <w:right w:val="single" w:sz="4" w:space="0" w:color="auto"/>
            </w:tcBorders>
            <w:shd w:val="clear" w:color="auto" w:fill="auto"/>
            <w:vAlign w:val="center"/>
          </w:tcPr>
          <w:p w14:paraId="1C992417" w14:textId="77777777" w:rsidR="000173C9" w:rsidRPr="003875C7" w:rsidRDefault="000173C9" w:rsidP="005A58A6">
            <w:pPr>
              <w:ind w:right="-1"/>
              <w:jc w:val="center"/>
              <w:rPr>
                <w:rFonts w:ascii="Tahoma" w:hAnsi="Tahoma" w:cs="Tahoma"/>
                <w:color w:val="000000"/>
                <w:sz w:val="20"/>
                <w:szCs w:val="20"/>
                <w:lang w:eastAsia="es-MX"/>
              </w:rPr>
            </w:pPr>
          </w:p>
        </w:tc>
      </w:tr>
      <w:tr w:rsidR="000173C9" w:rsidRPr="003875C7" w14:paraId="0F8B65B5" w14:textId="77777777" w:rsidTr="000173C9">
        <w:trPr>
          <w:trHeight w:val="1112"/>
        </w:trPr>
        <w:tc>
          <w:tcPr>
            <w:tcW w:w="180" w:type="pct"/>
            <w:tcBorders>
              <w:top w:val="nil"/>
              <w:left w:val="single" w:sz="4" w:space="0" w:color="auto"/>
              <w:bottom w:val="single" w:sz="4" w:space="0" w:color="auto"/>
              <w:right w:val="single" w:sz="4" w:space="0" w:color="auto"/>
            </w:tcBorders>
            <w:shd w:val="clear" w:color="auto" w:fill="auto"/>
            <w:vAlign w:val="center"/>
          </w:tcPr>
          <w:p w14:paraId="3998012B" w14:textId="77777777" w:rsidR="000173C9" w:rsidRPr="003875C7" w:rsidRDefault="000173C9" w:rsidP="005A58A6">
            <w:pPr>
              <w:ind w:right="-1"/>
              <w:rPr>
                <w:rFonts w:ascii="Tahoma" w:hAnsi="Tahoma" w:cs="Tahoma"/>
                <w:color w:val="000000"/>
                <w:sz w:val="20"/>
                <w:szCs w:val="20"/>
                <w:lang w:eastAsia="es-MX"/>
              </w:rPr>
            </w:pPr>
            <w:r w:rsidRPr="003875C7">
              <w:rPr>
                <w:rFonts w:ascii="Tahoma" w:hAnsi="Tahoma" w:cs="Tahoma"/>
                <w:color w:val="000000"/>
                <w:sz w:val="20"/>
                <w:szCs w:val="20"/>
                <w:lang w:eastAsia="es-MX"/>
              </w:rPr>
              <w:t>i.a2</w:t>
            </w:r>
          </w:p>
        </w:tc>
        <w:tc>
          <w:tcPr>
            <w:tcW w:w="1306" w:type="pct"/>
            <w:tcBorders>
              <w:top w:val="nil"/>
              <w:left w:val="nil"/>
              <w:bottom w:val="single" w:sz="4" w:space="0" w:color="auto"/>
              <w:right w:val="single" w:sz="4" w:space="0" w:color="auto"/>
            </w:tcBorders>
            <w:shd w:val="clear" w:color="auto" w:fill="auto"/>
            <w:vAlign w:val="center"/>
          </w:tcPr>
          <w:p w14:paraId="177190C9" w14:textId="77777777" w:rsidR="000173C9" w:rsidRPr="003875C7" w:rsidRDefault="000173C9" w:rsidP="005A58A6">
            <w:pPr>
              <w:ind w:right="-1"/>
              <w:rPr>
                <w:rFonts w:ascii="Tahoma" w:hAnsi="Tahoma" w:cs="Tahoma"/>
                <w:sz w:val="20"/>
                <w:szCs w:val="20"/>
                <w:lang w:eastAsia="es-MX"/>
              </w:rPr>
            </w:pPr>
            <w:r w:rsidRPr="003875C7">
              <w:rPr>
                <w:rFonts w:ascii="Tahoma" w:hAnsi="Tahoma" w:cs="Tahoma"/>
                <w:sz w:val="20"/>
                <w:szCs w:val="20"/>
                <w:lang w:eastAsia="es-MX"/>
              </w:rPr>
              <w:t>Requerimientos técnicos para la entrega establecidos en el anexo técnico.</w:t>
            </w:r>
          </w:p>
        </w:tc>
        <w:tc>
          <w:tcPr>
            <w:tcW w:w="2661" w:type="pct"/>
            <w:tcBorders>
              <w:top w:val="nil"/>
              <w:left w:val="nil"/>
              <w:bottom w:val="single" w:sz="4" w:space="0" w:color="auto"/>
              <w:right w:val="single" w:sz="4" w:space="0" w:color="auto"/>
            </w:tcBorders>
            <w:shd w:val="clear" w:color="auto" w:fill="auto"/>
            <w:vAlign w:val="center"/>
          </w:tcPr>
          <w:p w14:paraId="7ACC3167" w14:textId="77777777" w:rsidR="000173C9" w:rsidRPr="003875C7" w:rsidRDefault="000173C9" w:rsidP="005A58A6">
            <w:pPr>
              <w:ind w:right="-1"/>
              <w:rPr>
                <w:rFonts w:ascii="Tahoma" w:hAnsi="Tahoma" w:cs="Tahoma"/>
                <w:color w:val="002060"/>
                <w:sz w:val="20"/>
                <w:szCs w:val="20"/>
                <w:lang w:eastAsia="es-MX"/>
              </w:rPr>
            </w:pPr>
            <w:r w:rsidRPr="003875C7">
              <w:rPr>
                <w:rFonts w:ascii="Tahoma" w:hAnsi="Tahoma" w:cs="Tahoma"/>
                <w:color w:val="000000"/>
                <w:sz w:val="20"/>
                <w:szCs w:val="20"/>
                <w:u w:val="single"/>
                <w:lang w:eastAsia="es-MX"/>
              </w:rPr>
              <w:t>Criterio:</w:t>
            </w:r>
            <w:r w:rsidRPr="003875C7">
              <w:rPr>
                <w:rFonts w:ascii="Tahoma" w:hAnsi="Tahoma" w:cs="Tahoma"/>
                <w:color w:val="000000"/>
                <w:sz w:val="20"/>
                <w:szCs w:val="20"/>
                <w:lang w:eastAsia="es-MX"/>
              </w:rPr>
              <w:br/>
            </w:r>
            <w:r w:rsidRPr="003875C7">
              <w:rPr>
                <w:rFonts w:ascii="Tahoma" w:hAnsi="Tahoma" w:cs="Tahoma"/>
                <w:color w:val="002060"/>
                <w:sz w:val="20"/>
                <w:szCs w:val="20"/>
                <w:lang w:eastAsia="es-MX"/>
              </w:rPr>
              <w:t xml:space="preserve">No cumple con alguno de los requerimientos técnicos: </w:t>
            </w:r>
            <w:r w:rsidRPr="003875C7">
              <w:rPr>
                <w:rFonts w:ascii="Tahoma" w:hAnsi="Tahoma" w:cs="Tahoma"/>
                <w:b/>
                <w:color w:val="C00000"/>
                <w:sz w:val="20"/>
                <w:szCs w:val="20"/>
                <w:lang w:eastAsia="es-MX"/>
              </w:rPr>
              <w:t>0 puntos</w:t>
            </w:r>
          </w:p>
          <w:p w14:paraId="06903A14" w14:textId="77777777" w:rsidR="000173C9" w:rsidRPr="003875C7" w:rsidRDefault="000173C9" w:rsidP="005A58A6">
            <w:pPr>
              <w:ind w:right="-1"/>
              <w:rPr>
                <w:rFonts w:ascii="Tahoma" w:hAnsi="Tahoma" w:cs="Tahoma"/>
                <w:color w:val="000000"/>
                <w:sz w:val="20"/>
                <w:szCs w:val="20"/>
                <w:u w:val="single"/>
                <w:lang w:eastAsia="es-MX"/>
              </w:rPr>
            </w:pPr>
            <w:r w:rsidRPr="003875C7">
              <w:rPr>
                <w:rFonts w:ascii="Tahoma" w:hAnsi="Tahoma" w:cs="Tahoma"/>
                <w:color w:val="002060"/>
                <w:sz w:val="20"/>
                <w:szCs w:val="20"/>
                <w:lang w:eastAsia="es-MX"/>
              </w:rPr>
              <w:t xml:space="preserve">Cumple con todos los requerimientos técnicos: </w:t>
            </w:r>
            <w:r w:rsidRPr="003875C7">
              <w:rPr>
                <w:rFonts w:ascii="Tahoma" w:hAnsi="Tahoma" w:cs="Tahoma"/>
                <w:b/>
                <w:color w:val="C00000"/>
                <w:sz w:val="20"/>
                <w:szCs w:val="20"/>
                <w:lang w:eastAsia="es-MX"/>
              </w:rPr>
              <w:t>8 puntos</w:t>
            </w:r>
            <w:r w:rsidRPr="003875C7">
              <w:rPr>
                <w:rFonts w:ascii="Tahoma" w:hAnsi="Tahoma" w:cs="Tahoma"/>
                <w:b/>
                <w:color w:val="C00000"/>
                <w:sz w:val="20"/>
                <w:szCs w:val="20"/>
                <w:lang w:eastAsia="es-MX"/>
              </w:rPr>
              <w:br/>
            </w:r>
            <w:r w:rsidRPr="003875C7">
              <w:rPr>
                <w:rFonts w:ascii="Tahoma" w:hAnsi="Tahoma" w:cs="Tahoma"/>
                <w:color w:val="000000"/>
                <w:sz w:val="20"/>
                <w:szCs w:val="20"/>
                <w:u w:val="single"/>
                <w:lang w:eastAsia="es-MX"/>
              </w:rPr>
              <w:t>Evidencia:</w:t>
            </w:r>
            <w:r w:rsidRPr="003875C7">
              <w:rPr>
                <w:rFonts w:ascii="Tahoma" w:hAnsi="Tahoma" w:cs="Tahoma"/>
                <w:color w:val="000000"/>
                <w:sz w:val="20"/>
                <w:szCs w:val="20"/>
                <w:lang w:eastAsia="es-MX"/>
              </w:rPr>
              <w:br/>
            </w:r>
            <w:r w:rsidRPr="003875C7">
              <w:rPr>
                <w:rFonts w:ascii="Tahoma" w:hAnsi="Tahoma" w:cs="Tahoma"/>
                <w:color w:val="002060"/>
                <w:sz w:val="20"/>
                <w:szCs w:val="20"/>
                <w:lang w:eastAsia="es-MX"/>
              </w:rPr>
              <w:t>El licitante deberá entregar su anteproyecto (resumen ejecutivo de los trabajos a realizar) incluyendo los requerimientos del apartado “Condiciones de Entrega” especificadas en el anexo técnico.</w:t>
            </w:r>
          </w:p>
        </w:tc>
        <w:tc>
          <w:tcPr>
            <w:tcW w:w="391" w:type="pct"/>
            <w:tcBorders>
              <w:top w:val="nil"/>
              <w:left w:val="nil"/>
              <w:bottom w:val="single" w:sz="4" w:space="0" w:color="auto"/>
              <w:right w:val="single" w:sz="4" w:space="0" w:color="auto"/>
            </w:tcBorders>
            <w:shd w:val="clear" w:color="auto" w:fill="auto"/>
            <w:vAlign w:val="center"/>
          </w:tcPr>
          <w:p w14:paraId="6610B5E7" w14:textId="77777777" w:rsidR="000173C9" w:rsidRPr="003875C7" w:rsidRDefault="000173C9" w:rsidP="005A58A6">
            <w:pPr>
              <w:ind w:right="-1"/>
              <w:jc w:val="center"/>
              <w:rPr>
                <w:rFonts w:ascii="Tahoma" w:hAnsi="Tahoma" w:cs="Tahoma"/>
                <w:color w:val="000000"/>
                <w:sz w:val="20"/>
                <w:szCs w:val="20"/>
                <w:lang w:eastAsia="es-MX"/>
              </w:rPr>
            </w:pPr>
            <w:r w:rsidRPr="003875C7">
              <w:rPr>
                <w:rFonts w:ascii="Tahoma" w:hAnsi="Tahoma" w:cs="Tahoma"/>
                <w:color w:val="000000"/>
                <w:sz w:val="20"/>
                <w:szCs w:val="20"/>
                <w:lang w:eastAsia="es-MX"/>
              </w:rPr>
              <w:t>8</w:t>
            </w:r>
          </w:p>
        </w:tc>
        <w:tc>
          <w:tcPr>
            <w:tcW w:w="462" w:type="pct"/>
            <w:tcBorders>
              <w:top w:val="nil"/>
              <w:left w:val="nil"/>
              <w:bottom w:val="single" w:sz="4" w:space="0" w:color="auto"/>
              <w:right w:val="single" w:sz="4" w:space="0" w:color="auto"/>
            </w:tcBorders>
            <w:shd w:val="clear" w:color="auto" w:fill="auto"/>
            <w:vAlign w:val="center"/>
          </w:tcPr>
          <w:p w14:paraId="2A1F584E" w14:textId="77777777" w:rsidR="000173C9" w:rsidRPr="003875C7" w:rsidRDefault="000173C9" w:rsidP="005A58A6">
            <w:pPr>
              <w:ind w:right="-1"/>
              <w:jc w:val="center"/>
              <w:rPr>
                <w:rFonts w:ascii="Tahoma" w:hAnsi="Tahoma" w:cs="Tahoma"/>
                <w:color w:val="000000"/>
                <w:sz w:val="20"/>
                <w:szCs w:val="20"/>
                <w:lang w:eastAsia="es-MX"/>
              </w:rPr>
            </w:pPr>
          </w:p>
        </w:tc>
      </w:tr>
      <w:tr w:rsidR="000173C9" w:rsidRPr="003875C7" w14:paraId="1469E6B1" w14:textId="77777777" w:rsidTr="000173C9">
        <w:trPr>
          <w:trHeight w:val="1112"/>
        </w:trPr>
        <w:tc>
          <w:tcPr>
            <w:tcW w:w="180" w:type="pct"/>
            <w:tcBorders>
              <w:top w:val="nil"/>
              <w:left w:val="single" w:sz="4" w:space="0" w:color="auto"/>
              <w:bottom w:val="single" w:sz="4" w:space="0" w:color="auto"/>
              <w:right w:val="single" w:sz="4" w:space="0" w:color="auto"/>
            </w:tcBorders>
            <w:shd w:val="clear" w:color="auto" w:fill="auto"/>
            <w:vAlign w:val="center"/>
          </w:tcPr>
          <w:p w14:paraId="71C97B29" w14:textId="77777777" w:rsidR="000173C9" w:rsidRPr="003875C7" w:rsidRDefault="000173C9" w:rsidP="005A58A6">
            <w:pPr>
              <w:ind w:right="-1"/>
              <w:rPr>
                <w:rFonts w:ascii="Tahoma" w:hAnsi="Tahoma" w:cs="Tahoma"/>
                <w:color w:val="000000"/>
                <w:sz w:val="20"/>
                <w:szCs w:val="20"/>
                <w:lang w:eastAsia="es-MX"/>
              </w:rPr>
            </w:pPr>
            <w:r w:rsidRPr="003875C7">
              <w:rPr>
                <w:rFonts w:ascii="Tahoma" w:hAnsi="Tahoma" w:cs="Tahoma"/>
                <w:color w:val="000000"/>
                <w:sz w:val="20"/>
                <w:szCs w:val="20"/>
                <w:lang w:eastAsia="es-MX"/>
              </w:rPr>
              <w:t>i.a3</w:t>
            </w:r>
          </w:p>
        </w:tc>
        <w:tc>
          <w:tcPr>
            <w:tcW w:w="1306" w:type="pct"/>
            <w:tcBorders>
              <w:top w:val="nil"/>
              <w:left w:val="nil"/>
              <w:bottom w:val="single" w:sz="4" w:space="0" w:color="auto"/>
              <w:right w:val="single" w:sz="4" w:space="0" w:color="auto"/>
            </w:tcBorders>
            <w:shd w:val="clear" w:color="auto" w:fill="auto"/>
            <w:vAlign w:val="center"/>
          </w:tcPr>
          <w:p w14:paraId="5986CCC1" w14:textId="77777777" w:rsidR="000173C9" w:rsidRPr="003875C7" w:rsidRDefault="000173C9" w:rsidP="005A58A6">
            <w:pPr>
              <w:ind w:right="-1"/>
              <w:rPr>
                <w:rFonts w:ascii="Tahoma" w:hAnsi="Tahoma" w:cs="Tahoma"/>
                <w:sz w:val="20"/>
                <w:szCs w:val="20"/>
                <w:lang w:eastAsia="es-MX"/>
              </w:rPr>
            </w:pPr>
            <w:r w:rsidRPr="003875C7">
              <w:rPr>
                <w:rFonts w:ascii="Tahoma" w:hAnsi="Tahoma" w:cs="Tahoma"/>
                <w:sz w:val="20"/>
                <w:szCs w:val="20"/>
                <w:lang w:eastAsia="es-MX"/>
              </w:rPr>
              <w:t>Diseño alineado al cumplimiento de las normas especificadas en el anexo técnico.</w:t>
            </w:r>
          </w:p>
        </w:tc>
        <w:tc>
          <w:tcPr>
            <w:tcW w:w="2661" w:type="pct"/>
            <w:tcBorders>
              <w:top w:val="nil"/>
              <w:left w:val="nil"/>
              <w:bottom w:val="single" w:sz="4" w:space="0" w:color="auto"/>
              <w:right w:val="single" w:sz="4" w:space="0" w:color="auto"/>
            </w:tcBorders>
            <w:shd w:val="clear" w:color="auto" w:fill="auto"/>
            <w:vAlign w:val="center"/>
          </w:tcPr>
          <w:p w14:paraId="2369E181" w14:textId="77777777" w:rsidR="000173C9" w:rsidRPr="003875C7" w:rsidRDefault="000173C9" w:rsidP="005A58A6">
            <w:pPr>
              <w:ind w:right="-1"/>
              <w:rPr>
                <w:rFonts w:ascii="Tahoma" w:hAnsi="Tahoma" w:cs="Tahoma"/>
                <w:color w:val="002060"/>
                <w:sz w:val="20"/>
                <w:szCs w:val="20"/>
                <w:lang w:eastAsia="es-MX"/>
              </w:rPr>
            </w:pPr>
            <w:r w:rsidRPr="003875C7">
              <w:rPr>
                <w:rFonts w:ascii="Tahoma" w:hAnsi="Tahoma" w:cs="Tahoma"/>
                <w:color w:val="000000"/>
                <w:sz w:val="20"/>
                <w:szCs w:val="20"/>
                <w:u w:val="single"/>
                <w:lang w:eastAsia="es-MX"/>
              </w:rPr>
              <w:t>Criterio:</w:t>
            </w:r>
            <w:r w:rsidRPr="003875C7">
              <w:rPr>
                <w:rFonts w:ascii="Tahoma" w:hAnsi="Tahoma" w:cs="Tahoma"/>
                <w:color w:val="000000"/>
                <w:sz w:val="20"/>
                <w:szCs w:val="20"/>
                <w:lang w:eastAsia="es-MX"/>
              </w:rPr>
              <w:br/>
            </w:r>
            <w:r w:rsidRPr="003875C7">
              <w:rPr>
                <w:rFonts w:ascii="Tahoma" w:hAnsi="Tahoma" w:cs="Tahoma"/>
                <w:color w:val="002060"/>
                <w:sz w:val="20"/>
                <w:szCs w:val="20"/>
                <w:lang w:eastAsia="es-MX"/>
              </w:rPr>
              <w:t xml:space="preserve">No cumple con alguno de los requerimientos técnicos: </w:t>
            </w:r>
            <w:r w:rsidRPr="003875C7">
              <w:rPr>
                <w:rFonts w:ascii="Tahoma" w:hAnsi="Tahoma" w:cs="Tahoma"/>
                <w:b/>
                <w:color w:val="C00000"/>
                <w:sz w:val="20"/>
                <w:szCs w:val="20"/>
                <w:lang w:eastAsia="es-MX"/>
              </w:rPr>
              <w:t>0 puntos</w:t>
            </w:r>
          </w:p>
          <w:p w14:paraId="2FFCE017" w14:textId="77777777" w:rsidR="000173C9" w:rsidRPr="003875C7" w:rsidRDefault="000173C9" w:rsidP="005A58A6">
            <w:pPr>
              <w:ind w:right="-1"/>
              <w:rPr>
                <w:rFonts w:ascii="Tahoma" w:hAnsi="Tahoma" w:cs="Tahoma"/>
                <w:color w:val="000000"/>
                <w:sz w:val="20"/>
                <w:szCs w:val="20"/>
                <w:u w:val="single"/>
                <w:lang w:eastAsia="es-MX"/>
              </w:rPr>
            </w:pPr>
            <w:r w:rsidRPr="003875C7">
              <w:rPr>
                <w:rFonts w:ascii="Tahoma" w:hAnsi="Tahoma" w:cs="Tahoma"/>
                <w:color w:val="002060"/>
                <w:sz w:val="20"/>
                <w:szCs w:val="20"/>
                <w:lang w:eastAsia="es-MX"/>
              </w:rPr>
              <w:t xml:space="preserve">Cumple con todos los requerimientos técnicos: </w:t>
            </w:r>
            <w:r w:rsidRPr="003875C7">
              <w:rPr>
                <w:rFonts w:ascii="Tahoma" w:hAnsi="Tahoma" w:cs="Tahoma"/>
                <w:b/>
                <w:color w:val="C00000"/>
                <w:sz w:val="20"/>
                <w:szCs w:val="20"/>
                <w:lang w:eastAsia="es-MX"/>
              </w:rPr>
              <w:t>1 puntos</w:t>
            </w:r>
            <w:r w:rsidRPr="003875C7">
              <w:rPr>
                <w:rFonts w:ascii="Tahoma" w:hAnsi="Tahoma" w:cs="Tahoma"/>
                <w:b/>
                <w:color w:val="C00000"/>
                <w:sz w:val="20"/>
                <w:szCs w:val="20"/>
                <w:lang w:eastAsia="es-MX"/>
              </w:rPr>
              <w:br/>
            </w:r>
            <w:r w:rsidRPr="003875C7">
              <w:rPr>
                <w:rFonts w:ascii="Tahoma" w:hAnsi="Tahoma" w:cs="Tahoma"/>
                <w:color w:val="000000"/>
                <w:sz w:val="20"/>
                <w:szCs w:val="20"/>
                <w:u w:val="single"/>
                <w:lang w:eastAsia="es-MX"/>
              </w:rPr>
              <w:t>Evidencia:</w:t>
            </w:r>
            <w:r w:rsidRPr="003875C7">
              <w:rPr>
                <w:rFonts w:ascii="Tahoma" w:hAnsi="Tahoma" w:cs="Tahoma"/>
                <w:color w:val="000000"/>
                <w:sz w:val="20"/>
                <w:szCs w:val="20"/>
                <w:lang w:eastAsia="es-MX"/>
              </w:rPr>
              <w:br/>
            </w:r>
            <w:r w:rsidRPr="003875C7">
              <w:rPr>
                <w:rFonts w:ascii="Tahoma" w:hAnsi="Tahoma" w:cs="Tahoma"/>
                <w:color w:val="002060"/>
                <w:sz w:val="20"/>
                <w:szCs w:val="20"/>
                <w:lang w:eastAsia="es-MX"/>
              </w:rPr>
              <w:t>El licitante deberá entregar su anteproyecto (resumen ejecutivo de los trabajos a realizar) con los requerimientos de diseño e ingeniería alineados al cumplimiento de las normas especificadas en el anexo técnico.</w:t>
            </w:r>
          </w:p>
        </w:tc>
        <w:tc>
          <w:tcPr>
            <w:tcW w:w="391" w:type="pct"/>
            <w:tcBorders>
              <w:top w:val="nil"/>
              <w:left w:val="nil"/>
              <w:bottom w:val="single" w:sz="4" w:space="0" w:color="auto"/>
              <w:right w:val="single" w:sz="4" w:space="0" w:color="auto"/>
            </w:tcBorders>
            <w:shd w:val="clear" w:color="auto" w:fill="auto"/>
            <w:vAlign w:val="center"/>
          </w:tcPr>
          <w:p w14:paraId="132D9E1C" w14:textId="77777777" w:rsidR="000173C9" w:rsidRPr="003875C7" w:rsidRDefault="000173C9" w:rsidP="005A58A6">
            <w:pPr>
              <w:ind w:right="-1"/>
              <w:jc w:val="center"/>
              <w:rPr>
                <w:rFonts w:ascii="Tahoma" w:hAnsi="Tahoma" w:cs="Tahoma"/>
                <w:color w:val="000000"/>
                <w:sz w:val="20"/>
                <w:szCs w:val="20"/>
                <w:lang w:eastAsia="es-MX"/>
              </w:rPr>
            </w:pPr>
            <w:r w:rsidRPr="003875C7">
              <w:rPr>
                <w:rFonts w:ascii="Tahoma" w:hAnsi="Tahoma" w:cs="Tahoma"/>
                <w:color w:val="000000"/>
                <w:sz w:val="20"/>
                <w:szCs w:val="20"/>
                <w:lang w:eastAsia="es-MX"/>
              </w:rPr>
              <w:t>1</w:t>
            </w:r>
          </w:p>
        </w:tc>
        <w:tc>
          <w:tcPr>
            <w:tcW w:w="462" w:type="pct"/>
            <w:tcBorders>
              <w:top w:val="nil"/>
              <w:left w:val="nil"/>
              <w:bottom w:val="single" w:sz="4" w:space="0" w:color="auto"/>
              <w:right w:val="single" w:sz="4" w:space="0" w:color="auto"/>
            </w:tcBorders>
            <w:shd w:val="clear" w:color="auto" w:fill="auto"/>
            <w:vAlign w:val="center"/>
          </w:tcPr>
          <w:p w14:paraId="58176426" w14:textId="77777777" w:rsidR="000173C9" w:rsidRPr="003875C7" w:rsidRDefault="000173C9" w:rsidP="005A58A6">
            <w:pPr>
              <w:ind w:right="-1"/>
              <w:jc w:val="center"/>
              <w:rPr>
                <w:rFonts w:ascii="Tahoma" w:hAnsi="Tahoma" w:cs="Tahoma"/>
                <w:color w:val="000000"/>
                <w:sz w:val="20"/>
                <w:szCs w:val="20"/>
                <w:lang w:eastAsia="es-MX"/>
              </w:rPr>
            </w:pPr>
          </w:p>
        </w:tc>
      </w:tr>
      <w:tr w:rsidR="000173C9" w:rsidRPr="003875C7" w14:paraId="01E4EFB8" w14:textId="77777777" w:rsidTr="000173C9">
        <w:trPr>
          <w:trHeight w:val="1112"/>
        </w:trPr>
        <w:tc>
          <w:tcPr>
            <w:tcW w:w="180" w:type="pct"/>
            <w:tcBorders>
              <w:top w:val="nil"/>
              <w:left w:val="single" w:sz="4" w:space="0" w:color="auto"/>
              <w:bottom w:val="single" w:sz="4" w:space="0" w:color="auto"/>
              <w:right w:val="single" w:sz="4" w:space="0" w:color="auto"/>
            </w:tcBorders>
            <w:shd w:val="clear" w:color="auto" w:fill="auto"/>
            <w:vAlign w:val="center"/>
          </w:tcPr>
          <w:p w14:paraId="3DC3C275" w14:textId="77777777" w:rsidR="000173C9" w:rsidRPr="003875C7" w:rsidRDefault="000173C9" w:rsidP="005A58A6">
            <w:pPr>
              <w:ind w:right="-1"/>
              <w:rPr>
                <w:rFonts w:ascii="Tahoma" w:hAnsi="Tahoma" w:cs="Tahoma"/>
                <w:color w:val="000000"/>
                <w:sz w:val="20"/>
                <w:szCs w:val="20"/>
                <w:lang w:eastAsia="es-MX"/>
              </w:rPr>
            </w:pPr>
            <w:r w:rsidRPr="003875C7">
              <w:rPr>
                <w:rFonts w:ascii="Tahoma" w:hAnsi="Tahoma" w:cs="Tahoma"/>
                <w:color w:val="000000"/>
                <w:sz w:val="20"/>
                <w:szCs w:val="20"/>
                <w:lang w:eastAsia="es-MX"/>
              </w:rPr>
              <w:lastRenderedPageBreak/>
              <w:t>i.a4</w:t>
            </w:r>
          </w:p>
        </w:tc>
        <w:tc>
          <w:tcPr>
            <w:tcW w:w="1306" w:type="pct"/>
            <w:tcBorders>
              <w:top w:val="nil"/>
              <w:left w:val="nil"/>
              <w:bottom w:val="single" w:sz="4" w:space="0" w:color="auto"/>
              <w:right w:val="single" w:sz="4" w:space="0" w:color="auto"/>
            </w:tcBorders>
            <w:shd w:val="clear" w:color="auto" w:fill="auto"/>
            <w:vAlign w:val="center"/>
          </w:tcPr>
          <w:p w14:paraId="1A07D826" w14:textId="77777777" w:rsidR="000173C9" w:rsidRPr="003875C7" w:rsidRDefault="000173C9" w:rsidP="005A58A6">
            <w:pPr>
              <w:ind w:right="-1"/>
              <w:rPr>
                <w:rFonts w:ascii="Tahoma" w:hAnsi="Tahoma" w:cs="Tahoma"/>
                <w:sz w:val="20"/>
                <w:szCs w:val="20"/>
                <w:lang w:eastAsia="es-MX"/>
              </w:rPr>
            </w:pPr>
            <w:r w:rsidRPr="003875C7">
              <w:rPr>
                <w:rFonts w:ascii="Tahoma" w:hAnsi="Tahoma" w:cs="Tahoma"/>
                <w:sz w:val="20"/>
                <w:szCs w:val="20"/>
                <w:lang w:eastAsia="es-MX"/>
              </w:rPr>
              <w:t>Sistema de supresión de transitorios Nivel V de ICREA.</w:t>
            </w:r>
          </w:p>
        </w:tc>
        <w:tc>
          <w:tcPr>
            <w:tcW w:w="2661" w:type="pct"/>
            <w:tcBorders>
              <w:top w:val="nil"/>
              <w:left w:val="nil"/>
              <w:bottom w:val="single" w:sz="4" w:space="0" w:color="auto"/>
              <w:right w:val="single" w:sz="4" w:space="0" w:color="auto"/>
            </w:tcBorders>
            <w:shd w:val="clear" w:color="auto" w:fill="auto"/>
            <w:vAlign w:val="center"/>
          </w:tcPr>
          <w:p w14:paraId="39FBF4E2" w14:textId="77777777" w:rsidR="000173C9" w:rsidRPr="003875C7" w:rsidRDefault="000173C9" w:rsidP="005A58A6">
            <w:pPr>
              <w:ind w:right="-1"/>
              <w:rPr>
                <w:rFonts w:ascii="Tahoma" w:hAnsi="Tahoma" w:cs="Tahoma"/>
                <w:color w:val="002060"/>
                <w:sz w:val="20"/>
                <w:szCs w:val="20"/>
                <w:lang w:eastAsia="es-MX"/>
              </w:rPr>
            </w:pPr>
            <w:r w:rsidRPr="003875C7">
              <w:rPr>
                <w:rFonts w:ascii="Tahoma" w:hAnsi="Tahoma" w:cs="Tahoma"/>
                <w:color w:val="000000"/>
                <w:sz w:val="20"/>
                <w:szCs w:val="20"/>
                <w:u w:val="single"/>
                <w:lang w:eastAsia="es-MX"/>
              </w:rPr>
              <w:t>Criterio:</w:t>
            </w:r>
            <w:r w:rsidRPr="003875C7">
              <w:rPr>
                <w:rFonts w:ascii="Tahoma" w:hAnsi="Tahoma" w:cs="Tahoma"/>
                <w:color w:val="000000"/>
                <w:sz w:val="20"/>
                <w:szCs w:val="20"/>
                <w:lang w:eastAsia="es-MX"/>
              </w:rPr>
              <w:br/>
            </w:r>
            <w:r w:rsidRPr="003875C7">
              <w:rPr>
                <w:rFonts w:ascii="Tahoma" w:hAnsi="Tahoma" w:cs="Tahoma"/>
                <w:color w:val="002060"/>
                <w:sz w:val="20"/>
                <w:szCs w:val="20"/>
                <w:lang w:eastAsia="es-MX"/>
              </w:rPr>
              <w:t xml:space="preserve">No cumple con alguno de los requerimientos: </w:t>
            </w:r>
            <w:r w:rsidRPr="003875C7">
              <w:rPr>
                <w:rFonts w:ascii="Tahoma" w:hAnsi="Tahoma" w:cs="Tahoma"/>
                <w:b/>
                <w:color w:val="C00000"/>
                <w:sz w:val="20"/>
                <w:szCs w:val="20"/>
                <w:lang w:eastAsia="es-MX"/>
              </w:rPr>
              <w:t>0 puntos</w:t>
            </w:r>
          </w:p>
          <w:p w14:paraId="11EE5C18" w14:textId="77777777" w:rsidR="000173C9" w:rsidRPr="003875C7" w:rsidRDefault="000173C9" w:rsidP="005A58A6">
            <w:pPr>
              <w:ind w:right="-1"/>
              <w:rPr>
                <w:rFonts w:ascii="Tahoma" w:hAnsi="Tahoma" w:cs="Tahoma"/>
                <w:color w:val="000000"/>
                <w:sz w:val="20"/>
                <w:szCs w:val="20"/>
                <w:u w:val="single"/>
                <w:lang w:eastAsia="es-MX"/>
              </w:rPr>
            </w:pPr>
            <w:r w:rsidRPr="003875C7">
              <w:rPr>
                <w:rFonts w:ascii="Tahoma" w:hAnsi="Tahoma" w:cs="Tahoma"/>
                <w:color w:val="002060"/>
                <w:sz w:val="20"/>
                <w:szCs w:val="20"/>
                <w:lang w:eastAsia="es-MX"/>
              </w:rPr>
              <w:t xml:space="preserve">Cumple con todos los requerimientos técnicos: </w:t>
            </w:r>
            <w:r w:rsidRPr="003875C7">
              <w:rPr>
                <w:rFonts w:ascii="Tahoma" w:hAnsi="Tahoma" w:cs="Tahoma"/>
                <w:b/>
                <w:color w:val="C00000"/>
                <w:sz w:val="20"/>
                <w:szCs w:val="20"/>
                <w:lang w:eastAsia="es-MX"/>
              </w:rPr>
              <w:t>1 puntos</w:t>
            </w:r>
            <w:r w:rsidRPr="003875C7">
              <w:rPr>
                <w:rFonts w:ascii="Tahoma" w:hAnsi="Tahoma" w:cs="Tahoma"/>
                <w:b/>
                <w:color w:val="C00000"/>
                <w:sz w:val="20"/>
                <w:szCs w:val="20"/>
                <w:lang w:eastAsia="es-MX"/>
              </w:rPr>
              <w:br/>
            </w:r>
            <w:r w:rsidRPr="003875C7">
              <w:rPr>
                <w:rFonts w:ascii="Tahoma" w:hAnsi="Tahoma" w:cs="Tahoma"/>
                <w:color w:val="000000"/>
                <w:sz w:val="20"/>
                <w:szCs w:val="20"/>
                <w:u w:val="single"/>
                <w:lang w:eastAsia="es-MX"/>
              </w:rPr>
              <w:t>Evidencia:</w:t>
            </w:r>
            <w:r w:rsidRPr="003875C7">
              <w:rPr>
                <w:rFonts w:ascii="Tahoma" w:hAnsi="Tahoma" w:cs="Tahoma"/>
                <w:color w:val="000000"/>
                <w:sz w:val="20"/>
                <w:szCs w:val="20"/>
                <w:lang w:eastAsia="es-MX"/>
              </w:rPr>
              <w:br/>
            </w:r>
            <w:r w:rsidRPr="003875C7">
              <w:rPr>
                <w:rFonts w:ascii="Tahoma" w:hAnsi="Tahoma" w:cs="Tahoma"/>
                <w:color w:val="002060"/>
                <w:sz w:val="20"/>
                <w:szCs w:val="20"/>
                <w:lang w:eastAsia="es-MX"/>
              </w:rPr>
              <w:t xml:space="preserve">El licitante deberá entregar su anteproyecto (resumen ejecutivo de los trabajos a realizar) con los requerimientos de diseño e ingeniería alineados para un Sistema de Supresión de Transitorios Nivel V de ICREA, así como, DOCUMENTOS TÉCNICOS DE LOS </w:t>
            </w:r>
            <w:proofErr w:type="spellStart"/>
            <w:r w:rsidRPr="003875C7">
              <w:rPr>
                <w:rFonts w:ascii="Tahoma" w:hAnsi="Tahoma" w:cs="Tahoma"/>
                <w:color w:val="002060"/>
                <w:sz w:val="20"/>
                <w:szCs w:val="20"/>
                <w:lang w:eastAsia="es-MX"/>
              </w:rPr>
              <w:t>SPD</w:t>
            </w:r>
            <w:proofErr w:type="spellEnd"/>
            <w:r w:rsidRPr="003875C7">
              <w:rPr>
                <w:rFonts w:ascii="Tahoma" w:hAnsi="Tahoma" w:cs="Tahoma"/>
                <w:color w:val="002060"/>
                <w:sz w:val="20"/>
                <w:szCs w:val="20"/>
                <w:lang w:eastAsia="es-MX"/>
              </w:rPr>
              <w:t xml:space="preserve"> tales como: folletos, manuales, hojas de especificaciones, hojas de diseño, carta de proveedor, entre otros; indicando de manera clara y explícitamente la evidencia de cumplimiento del requisito (página, párrafo, marca, comentario u observación). Estas referencias deben ser también entregadas para cotejar cumplimiento.</w:t>
            </w:r>
          </w:p>
        </w:tc>
        <w:tc>
          <w:tcPr>
            <w:tcW w:w="391" w:type="pct"/>
            <w:tcBorders>
              <w:top w:val="nil"/>
              <w:left w:val="nil"/>
              <w:bottom w:val="single" w:sz="4" w:space="0" w:color="auto"/>
              <w:right w:val="single" w:sz="4" w:space="0" w:color="auto"/>
            </w:tcBorders>
            <w:shd w:val="clear" w:color="auto" w:fill="auto"/>
            <w:vAlign w:val="center"/>
          </w:tcPr>
          <w:p w14:paraId="004FBDF8" w14:textId="77777777" w:rsidR="000173C9" w:rsidRPr="003875C7" w:rsidRDefault="000173C9" w:rsidP="005A58A6">
            <w:pPr>
              <w:ind w:right="-1"/>
              <w:jc w:val="center"/>
              <w:rPr>
                <w:rFonts w:ascii="Tahoma" w:hAnsi="Tahoma" w:cs="Tahoma"/>
                <w:color w:val="000000"/>
                <w:sz w:val="20"/>
                <w:szCs w:val="20"/>
                <w:lang w:eastAsia="es-MX"/>
              </w:rPr>
            </w:pPr>
            <w:r w:rsidRPr="003875C7">
              <w:rPr>
                <w:rFonts w:ascii="Tahoma" w:hAnsi="Tahoma" w:cs="Tahoma"/>
                <w:color w:val="000000"/>
                <w:sz w:val="20"/>
                <w:szCs w:val="20"/>
                <w:lang w:eastAsia="es-MX"/>
              </w:rPr>
              <w:t>1</w:t>
            </w:r>
          </w:p>
        </w:tc>
        <w:tc>
          <w:tcPr>
            <w:tcW w:w="462" w:type="pct"/>
            <w:tcBorders>
              <w:top w:val="nil"/>
              <w:left w:val="nil"/>
              <w:bottom w:val="single" w:sz="4" w:space="0" w:color="auto"/>
              <w:right w:val="single" w:sz="4" w:space="0" w:color="auto"/>
            </w:tcBorders>
            <w:shd w:val="clear" w:color="auto" w:fill="auto"/>
            <w:vAlign w:val="center"/>
          </w:tcPr>
          <w:p w14:paraId="0E377DE2" w14:textId="77777777" w:rsidR="000173C9" w:rsidRPr="003875C7" w:rsidRDefault="000173C9" w:rsidP="005A58A6">
            <w:pPr>
              <w:ind w:right="-1"/>
              <w:jc w:val="center"/>
              <w:rPr>
                <w:rFonts w:ascii="Tahoma" w:hAnsi="Tahoma" w:cs="Tahoma"/>
                <w:color w:val="000000"/>
                <w:sz w:val="20"/>
                <w:szCs w:val="20"/>
                <w:lang w:eastAsia="es-MX"/>
              </w:rPr>
            </w:pPr>
          </w:p>
        </w:tc>
      </w:tr>
      <w:tr w:rsidR="000173C9" w:rsidRPr="003875C7" w14:paraId="1054F608" w14:textId="77777777" w:rsidTr="000173C9">
        <w:trPr>
          <w:trHeight w:val="1112"/>
        </w:trPr>
        <w:tc>
          <w:tcPr>
            <w:tcW w:w="180" w:type="pct"/>
            <w:tcBorders>
              <w:top w:val="nil"/>
              <w:left w:val="single" w:sz="4" w:space="0" w:color="auto"/>
              <w:bottom w:val="single" w:sz="4" w:space="0" w:color="auto"/>
              <w:right w:val="single" w:sz="4" w:space="0" w:color="auto"/>
            </w:tcBorders>
            <w:shd w:val="clear" w:color="auto" w:fill="auto"/>
            <w:vAlign w:val="center"/>
          </w:tcPr>
          <w:p w14:paraId="46CD128F" w14:textId="77777777" w:rsidR="000173C9" w:rsidRPr="003875C7" w:rsidRDefault="000173C9" w:rsidP="005A58A6">
            <w:pPr>
              <w:ind w:right="-1"/>
              <w:rPr>
                <w:rFonts w:ascii="Tahoma" w:hAnsi="Tahoma" w:cs="Tahoma"/>
                <w:color w:val="000000"/>
                <w:sz w:val="20"/>
                <w:szCs w:val="20"/>
                <w:lang w:eastAsia="es-MX"/>
              </w:rPr>
            </w:pPr>
            <w:r w:rsidRPr="003875C7">
              <w:rPr>
                <w:rFonts w:ascii="Tahoma" w:hAnsi="Tahoma" w:cs="Tahoma"/>
                <w:color w:val="000000"/>
                <w:sz w:val="20"/>
                <w:szCs w:val="20"/>
                <w:lang w:eastAsia="es-MX"/>
              </w:rPr>
              <w:t>i.a5</w:t>
            </w:r>
          </w:p>
        </w:tc>
        <w:tc>
          <w:tcPr>
            <w:tcW w:w="1306" w:type="pct"/>
            <w:tcBorders>
              <w:top w:val="nil"/>
              <w:left w:val="nil"/>
              <w:bottom w:val="single" w:sz="4" w:space="0" w:color="auto"/>
              <w:right w:val="single" w:sz="4" w:space="0" w:color="auto"/>
            </w:tcBorders>
            <w:shd w:val="clear" w:color="auto" w:fill="auto"/>
            <w:vAlign w:val="center"/>
          </w:tcPr>
          <w:p w14:paraId="444DC423" w14:textId="77777777" w:rsidR="000173C9" w:rsidRPr="003875C7" w:rsidRDefault="000173C9" w:rsidP="005A58A6">
            <w:pPr>
              <w:ind w:right="-1"/>
              <w:rPr>
                <w:rFonts w:ascii="Tahoma" w:hAnsi="Tahoma" w:cs="Tahoma"/>
                <w:sz w:val="20"/>
                <w:szCs w:val="20"/>
                <w:lang w:eastAsia="es-MX"/>
              </w:rPr>
            </w:pPr>
            <w:r w:rsidRPr="003875C7">
              <w:rPr>
                <w:rFonts w:ascii="Tahoma" w:hAnsi="Tahoma" w:cs="Tahoma"/>
                <w:sz w:val="20"/>
                <w:szCs w:val="20"/>
                <w:lang w:eastAsia="es-MX"/>
              </w:rPr>
              <w:t>Ofrece una impedancia estable libre de mantenimiento de los electrodos nuevos menor a 2 ohm por un periodo igual o mayor a 10 años.</w:t>
            </w:r>
          </w:p>
        </w:tc>
        <w:tc>
          <w:tcPr>
            <w:tcW w:w="2661" w:type="pct"/>
            <w:tcBorders>
              <w:top w:val="nil"/>
              <w:left w:val="nil"/>
              <w:bottom w:val="single" w:sz="4" w:space="0" w:color="auto"/>
              <w:right w:val="single" w:sz="4" w:space="0" w:color="auto"/>
            </w:tcBorders>
            <w:shd w:val="clear" w:color="auto" w:fill="auto"/>
            <w:vAlign w:val="center"/>
          </w:tcPr>
          <w:p w14:paraId="766A3AA5" w14:textId="77777777" w:rsidR="000173C9" w:rsidRPr="003875C7" w:rsidRDefault="000173C9" w:rsidP="005A58A6">
            <w:pPr>
              <w:ind w:right="-1"/>
              <w:rPr>
                <w:rFonts w:ascii="Tahoma" w:hAnsi="Tahoma" w:cs="Tahoma"/>
                <w:color w:val="002060"/>
                <w:sz w:val="20"/>
                <w:szCs w:val="20"/>
                <w:lang w:eastAsia="es-MX"/>
              </w:rPr>
            </w:pPr>
            <w:r w:rsidRPr="003875C7">
              <w:rPr>
                <w:rFonts w:ascii="Tahoma" w:hAnsi="Tahoma" w:cs="Tahoma"/>
                <w:color w:val="000000"/>
                <w:sz w:val="20"/>
                <w:szCs w:val="20"/>
                <w:u w:val="single"/>
                <w:lang w:eastAsia="es-MX"/>
              </w:rPr>
              <w:t>Criterio:</w:t>
            </w:r>
            <w:r w:rsidRPr="003875C7">
              <w:rPr>
                <w:rFonts w:ascii="Tahoma" w:hAnsi="Tahoma" w:cs="Tahoma"/>
                <w:color w:val="000000"/>
                <w:sz w:val="20"/>
                <w:szCs w:val="20"/>
                <w:lang w:eastAsia="es-MX"/>
              </w:rPr>
              <w:br/>
            </w:r>
            <w:r w:rsidRPr="003875C7">
              <w:rPr>
                <w:rFonts w:ascii="Tahoma" w:hAnsi="Tahoma" w:cs="Tahoma"/>
                <w:color w:val="002060"/>
                <w:sz w:val="20"/>
                <w:szCs w:val="20"/>
                <w:lang w:eastAsia="es-MX"/>
              </w:rPr>
              <w:t xml:space="preserve">No cumple con algún de los requerimientos: </w:t>
            </w:r>
            <w:r w:rsidRPr="003875C7">
              <w:rPr>
                <w:rFonts w:ascii="Tahoma" w:hAnsi="Tahoma" w:cs="Tahoma"/>
                <w:b/>
                <w:color w:val="C00000"/>
                <w:sz w:val="20"/>
                <w:szCs w:val="20"/>
                <w:lang w:eastAsia="es-MX"/>
              </w:rPr>
              <w:t>0 puntos</w:t>
            </w:r>
          </w:p>
          <w:p w14:paraId="6458B42A" w14:textId="77777777" w:rsidR="000173C9" w:rsidRPr="003875C7" w:rsidRDefault="000173C9" w:rsidP="005A58A6">
            <w:pPr>
              <w:ind w:right="-1"/>
              <w:rPr>
                <w:rFonts w:ascii="Tahoma" w:hAnsi="Tahoma" w:cs="Tahoma"/>
                <w:color w:val="000000"/>
                <w:sz w:val="20"/>
                <w:szCs w:val="20"/>
                <w:u w:val="single"/>
                <w:lang w:eastAsia="es-MX"/>
              </w:rPr>
            </w:pPr>
            <w:r w:rsidRPr="003875C7">
              <w:rPr>
                <w:rFonts w:ascii="Tahoma" w:hAnsi="Tahoma" w:cs="Tahoma"/>
                <w:color w:val="002060"/>
                <w:sz w:val="20"/>
                <w:szCs w:val="20"/>
                <w:lang w:eastAsia="es-MX"/>
              </w:rPr>
              <w:t xml:space="preserve">Cumple con todos los requerimientos técnicos: </w:t>
            </w:r>
            <w:r w:rsidRPr="003875C7">
              <w:rPr>
                <w:rFonts w:ascii="Tahoma" w:hAnsi="Tahoma" w:cs="Tahoma"/>
                <w:b/>
                <w:color w:val="C00000"/>
                <w:sz w:val="20"/>
                <w:szCs w:val="20"/>
                <w:lang w:eastAsia="es-MX"/>
              </w:rPr>
              <w:t>1 puntos</w:t>
            </w:r>
            <w:r w:rsidRPr="003875C7">
              <w:rPr>
                <w:rFonts w:ascii="Tahoma" w:hAnsi="Tahoma" w:cs="Tahoma"/>
                <w:b/>
                <w:color w:val="C00000"/>
                <w:sz w:val="20"/>
                <w:szCs w:val="20"/>
                <w:lang w:eastAsia="es-MX"/>
              </w:rPr>
              <w:br/>
            </w:r>
            <w:r w:rsidRPr="003875C7">
              <w:rPr>
                <w:rFonts w:ascii="Tahoma" w:hAnsi="Tahoma" w:cs="Tahoma"/>
                <w:color w:val="000000"/>
                <w:sz w:val="20"/>
                <w:szCs w:val="20"/>
                <w:u w:val="single"/>
                <w:lang w:eastAsia="es-MX"/>
              </w:rPr>
              <w:t>Evidencia:</w:t>
            </w:r>
          </w:p>
          <w:p w14:paraId="3A04A293" w14:textId="77777777" w:rsidR="000173C9" w:rsidRPr="003875C7" w:rsidRDefault="000173C9" w:rsidP="005A58A6">
            <w:pPr>
              <w:ind w:right="-1"/>
              <w:rPr>
                <w:rFonts w:ascii="Tahoma" w:hAnsi="Tahoma" w:cs="Tahoma"/>
                <w:color w:val="000000"/>
                <w:sz w:val="20"/>
                <w:szCs w:val="20"/>
                <w:u w:val="single"/>
                <w:lang w:eastAsia="es-MX"/>
              </w:rPr>
            </w:pPr>
            <w:r w:rsidRPr="003875C7">
              <w:rPr>
                <w:rFonts w:ascii="Tahoma" w:hAnsi="Tahoma" w:cs="Tahoma"/>
                <w:color w:val="002060"/>
                <w:sz w:val="20"/>
                <w:szCs w:val="20"/>
                <w:lang w:eastAsia="es-MX"/>
              </w:rPr>
              <w:t>El licitante deberá entregar su anteproyecto (resumen ejecutivo de los trabajos a realizar) con los requerimientos de diseño e ingeniería ofreciendo una impedancia estable libre de mantenimiento de los electrodos nuevos menor a 2 ohm por un periodo igual o mayor a 10 años, así como, DOCUMENTOS TÉCNICOS DE LOS ELECTRODOS tales como: folletos, manuales, hojas de especificaciones, hojas de diseño, carta de proveedor, entre otros; indicando de manera clara y explícitamente la evidencia de cumplimiento del requisito (página, párrafo, marca, comentario u observación). Estas referencias deben ser también entregadas para cotejar cumplimiento.</w:t>
            </w:r>
          </w:p>
        </w:tc>
        <w:tc>
          <w:tcPr>
            <w:tcW w:w="391" w:type="pct"/>
            <w:tcBorders>
              <w:top w:val="nil"/>
              <w:left w:val="nil"/>
              <w:bottom w:val="single" w:sz="4" w:space="0" w:color="auto"/>
              <w:right w:val="single" w:sz="4" w:space="0" w:color="auto"/>
            </w:tcBorders>
            <w:shd w:val="clear" w:color="auto" w:fill="auto"/>
            <w:vAlign w:val="center"/>
          </w:tcPr>
          <w:p w14:paraId="5EDDA9C8" w14:textId="77777777" w:rsidR="000173C9" w:rsidRPr="003875C7" w:rsidRDefault="000173C9" w:rsidP="005A58A6">
            <w:pPr>
              <w:ind w:right="-1"/>
              <w:jc w:val="center"/>
              <w:rPr>
                <w:rFonts w:ascii="Tahoma" w:hAnsi="Tahoma" w:cs="Tahoma"/>
                <w:color w:val="000000"/>
                <w:sz w:val="20"/>
                <w:szCs w:val="20"/>
                <w:lang w:eastAsia="es-MX"/>
              </w:rPr>
            </w:pPr>
            <w:r w:rsidRPr="003875C7">
              <w:rPr>
                <w:rFonts w:ascii="Tahoma" w:hAnsi="Tahoma" w:cs="Tahoma"/>
                <w:color w:val="000000"/>
                <w:sz w:val="20"/>
                <w:szCs w:val="20"/>
                <w:lang w:eastAsia="es-MX"/>
              </w:rPr>
              <w:t>1</w:t>
            </w:r>
          </w:p>
        </w:tc>
        <w:tc>
          <w:tcPr>
            <w:tcW w:w="462" w:type="pct"/>
            <w:tcBorders>
              <w:top w:val="nil"/>
              <w:left w:val="nil"/>
              <w:bottom w:val="single" w:sz="4" w:space="0" w:color="auto"/>
              <w:right w:val="single" w:sz="4" w:space="0" w:color="auto"/>
            </w:tcBorders>
            <w:shd w:val="clear" w:color="auto" w:fill="auto"/>
            <w:vAlign w:val="center"/>
          </w:tcPr>
          <w:p w14:paraId="78C74953" w14:textId="77777777" w:rsidR="000173C9" w:rsidRPr="003875C7" w:rsidRDefault="000173C9" w:rsidP="005A58A6">
            <w:pPr>
              <w:ind w:right="-1"/>
              <w:jc w:val="center"/>
              <w:rPr>
                <w:rFonts w:ascii="Tahoma" w:hAnsi="Tahoma" w:cs="Tahoma"/>
                <w:color w:val="000000"/>
                <w:sz w:val="20"/>
                <w:szCs w:val="20"/>
                <w:lang w:eastAsia="es-MX"/>
              </w:rPr>
            </w:pPr>
          </w:p>
        </w:tc>
      </w:tr>
      <w:tr w:rsidR="000173C9" w:rsidRPr="003875C7" w14:paraId="791BA0ED" w14:textId="77777777" w:rsidTr="000173C9">
        <w:trPr>
          <w:trHeight w:val="1112"/>
        </w:trPr>
        <w:tc>
          <w:tcPr>
            <w:tcW w:w="180" w:type="pct"/>
            <w:tcBorders>
              <w:top w:val="nil"/>
              <w:left w:val="single" w:sz="4" w:space="0" w:color="auto"/>
              <w:bottom w:val="single" w:sz="4" w:space="0" w:color="auto"/>
              <w:right w:val="single" w:sz="4" w:space="0" w:color="auto"/>
            </w:tcBorders>
            <w:shd w:val="clear" w:color="auto" w:fill="auto"/>
            <w:vAlign w:val="center"/>
          </w:tcPr>
          <w:p w14:paraId="266F5492" w14:textId="77777777" w:rsidR="000173C9" w:rsidRPr="003875C7" w:rsidRDefault="000173C9" w:rsidP="005A58A6">
            <w:pPr>
              <w:ind w:right="-1"/>
              <w:rPr>
                <w:rFonts w:ascii="Tahoma" w:hAnsi="Tahoma" w:cs="Tahoma"/>
                <w:color w:val="000000"/>
                <w:sz w:val="20"/>
                <w:szCs w:val="20"/>
                <w:lang w:eastAsia="es-MX"/>
              </w:rPr>
            </w:pPr>
            <w:r w:rsidRPr="003875C7">
              <w:rPr>
                <w:rFonts w:ascii="Tahoma" w:hAnsi="Tahoma" w:cs="Tahoma"/>
                <w:color w:val="000000"/>
                <w:sz w:val="20"/>
                <w:szCs w:val="20"/>
                <w:lang w:eastAsia="es-MX"/>
              </w:rPr>
              <w:lastRenderedPageBreak/>
              <w:t>i.a6</w:t>
            </w:r>
          </w:p>
        </w:tc>
        <w:tc>
          <w:tcPr>
            <w:tcW w:w="1306" w:type="pct"/>
            <w:tcBorders>
              <w:top w:val="nil"/>
              <w:left w:val="nil"/>
              <w:bottom w:val="single" w:sz="4" w:space="0" w:color="auto"/>
              <w:right w:val="single" w:sz="4" w:space="0" w:color="auto"/>
            </w:tcBorders>
            <w:shd w:val="clear" w:color="auto" w:fill="auto"/>
            <w:vAlign w:val="center"/>
          </w:tcPr>
          <w:p w14:paraId="180C1957" w14:textId="77777777" w:rsidR="000173C9" w:rsidRPr="003875C7" w:rsidRDefault="000173C9" w:rsidP="005A58A6">
            <w:pPr>
              <w:ind w:right="-1"/>
              <w:rPr>
                <w:rFonts w:ascii="Tahoma" w:hAnsi="Tahoma" w:cs="Tahoma"/>
                <w:sz w:val="20"/>
                <w:szCs w:val="20"/>
                <w:lang w:eastAsia="es-MX"/>
              </w:rPr>
            </w:pPr>
            <w:r w:rsidRPr="003875C7">
              <w:rPr>
                <w:rFonts w:ascii="Tahoma" w:hAnsi="Tahoma" w:cs="Tahoma"/>
                <w:sz w:val="20"/>
                <w:szCs w:val="20"/>
                <w:lang w:eastAsia="es-MX"/>
              </w:rPr>
              <w:t>Ofrece adicionalmente las siguientes impedancias por circuito derivado en base a la norma ICREA artículo 420.2.5 Impedancia a tierra:</w:t>
            </w:r>
          </w:p>
          <w:p w14:paraId="2334F034" w14:textId="77777777" w:rsidR="000173C9" w:rsidRPr="003875C7" w:rsidRDefault="000173C9" w:rsidP="005A58A6">
            <w:pPr>
              <w:ind w:right="-1"/>
              <w:rPr>
                <w:rFonts w:ascii="Tahoma" w:hAnsi="Tahoma" w:cs="Tahoma"/>
                <w:sz w:val="20"/>
                <w:szCs w:val="20"/>
                <w:lang w:eastAsia="es-MX"/>
              </w:rPr>
            </w:pPr>
          </w:p>
          <w:p w14:paraId="40EFCD50" w14:textId="77777777" w:rsidR="000173C9" w:rsidRPr="003875C7" w:rsidRDefault="000173C9" w:rsidP="005A58A6">
            <w:pPr>
              <w:ind w:right="-1"/>
              <w:rPr>
                <w:rFonts w:ascii="Tahoma" w:hAnsi="Tahoma" w:cs="Tahoma"/>
                <w:sz w:val="20"/>
                <w:szCs w:val="20"/>
                <w:lang w:eastAsia="es-MX"/>
              </w:rPr>
            </w:pPr>
            <w:r w:rsidRPr="003875C7">
              <w:rPr>
                <w:rFonts w:ascii="Tahoma" w:hAnsi="Tahoma" w:cs="Tahoma"/>
                <w:sz w:val="20"/>
                <w:szCs w:val="20"/>
                <w:lang w:eastAsia="es-MX"/>
              </w:rPr>
              <w:t>En circuitos derivados, la impedancia a tierra no excederá lo siguiente:</w:t>
            </w:r>
          </w:p>
          <w:p w14:paraId="4AA44869" w14:textId="77777777" w:rsidR="000173C9" w:rsidRPr="003875C7" w:rsidRDefault="000173C9" w:rsidP="005A58A6">
            <w:pPr>
              <w:ind w:right="-1"/>
              <w:rPr>
                <w:rFonts w:ascii="Tahoma" w:hAnsi="Tahoma" w:cs="Tahoma"/>
                <w:sz w:val="20"/>
                <w:szCs w:val="20"/>
                <w:lang w:eastAsia="es-MX"/>
              </w:rPr>
            </w:pPr>
            <w:r w:rsidRPr="003875C7">
              <w:rPr>
                <w:rFonts w:ascii="Tahoma" w:hAnsi="Tahoma" w:cs="Tahoma"/>
                <w:sz w:val="20"/>
                <w:szCs w:val="20"/>
                <w:lang w:eastAsia="es-MX"/>
              </w:rPr>
              <w:t xml:space="preserve">a) Circuitos de 20 A @ 120 </w:t>
            </w:r>
            <w:proofErr w:type="spellStart"/>
            <w:r w:rsidRPr="003875C7">
              <w:rPr>
                <w:rFonts w:ascii="Tahoma" w:hAnsi="Tahoma" w:cs="Tahoma"/>
                <w:sz w:val="20"/>
                <w:szCs w:val="20"/>
                <w:lang w:eastAsia="es-MX"/>
              </w:rPr>
              <w:t>VCA</w:t>
            </w:r>
            <w:proofErr w:type="spellEnd"/>
            <w:r w:rsidRPr="003875C7">
              <w:rPr>
                <w:rFonts w:ascii="Tahoma" w:hAnsi="Tahoma" w:cs="Tahoma"/>
                <w:sz w:val="20"/>
                <w:szCs w:val="20"/>
                <w:lang w:eastAsia="es-MX"/>
              </w:rPr>
              <w:t xml:space="preserve"> a 1.0 Ohm.</w:t>
            </w:r>
          </w:p>
          <w:p w14:paraId="1B7AAF86" w14:textId="77777777" w:rsidR="000173C9" w:rsidRPr="003875C7" w:rsidRDefault="000173C9" w:rsidP="005A58A6">
            <w:pPr>
              <w:ind w:right="-1"/>
              <w:rPr>
                <w:rFonts w:ascii="Tahoma" w:hAnsi="Tahoma" w:cs="Tahoma"/>
                <w:sz w:val="20"/>
                <w:szCs w:val="20"/>
                <w:lang w:eastAsia="es-MX"/>
              </w:rPr>
            </w:pPr>
            <w:r w:rsidRPr="003875C7">
              <w:rPr>
                <w:rFonts w:ascii="Tahoma" w:hAnsi="Tahoma" w:cs="Tahoma"/>
                <w:sz w:val="20"/>
                <w:szCs w:val="20"/>
                <w:lang w:eastAsia="es-MX"/>
              </w:rPr>
              <w:t xml:space="preserve">b) Circuitos de 30 A @ 120 </w:t>
            </w:r>
            <w:proofErr w:type="spellStart"/>
            <w:r w:rsidRPr="003875C7">
              <w:rPr>
                <w:rFonts w:ascii="Tahoma" w:hAnsi="Tahoma" w:cs="Tahoma"/>
                <w:sz w:val="20"/>
                <w:szCs w:val="20"/>
                <w:lang w:eastAsia="es-MX"/>
              </w:rPr>
              <w:t>VCA</w:t>
            </w:r>
            <w:proofErr w:type="spellEnd"/>
            <w:r w:rsidRPr="003875C7">
              <w:rPr>
                <w:rFonts w:ascii="Tahoma" w:hAnsi="Tahoma" w:cs="Tahoma"/>
                <w:sz w:val="20"/>
                <w:szCs w:val="20"/>
                <w:lang w:eastAsia="es-MX"/>
              </w:rPr>
              <w:t xml:space="preserve"> a 0.5 Ohm.</w:t>
            </w:r>
          </w:p>
          <w:p w14:paraId="4CAC772E" w14:textId="77777777" w:rsidR="000173C9" w:rsidRPr="003875C7" w:rsidRDefault="000173C9" w:rsidP="005A58A6">
            <w:pPr>
              <w:ind w:right="-1"/>
              <w:rPr>
                <w:rFonts w:ascii="Tahoma" w:hAnsi="Tahoma" w:cs="Tahoma"/>
                <w:sz w:val="20"/>
                <w:szCs w:val="20"/>
                <w:lang w:eastAsia="es-MX"/>
              </w:rPr>
            </w:pPr>
            <w:r w:rsidRPr="003875C7">
              <w:rPr>
                <w:rFonts w:ascii="Tahoma" w:hAnsi="Tahoma" w:cs="Tahoma"/>
                <w:sz w:val="20"/>
                <w:szCs w:val="20"/>
                <w:lang w:eastAsia="es-MX"/>
              </w:rPr>
              <w:t xml:space="preserve">c) Circuitos de 100 A o mayores @ 120 </w:t>
            </w:r>
            <w:proofErr w:type="spellStart"/>
            <w:r w:rsidRPr="003875C7">
              <w:rPr>
                <w:rFonts w:ascii="Tahoma" w:hAnsi="Tahoma" w:cs="Tahoma"/>
                <w:sz w:val="20"/>
                <w:szCs w:val="20"/>
                <w:lang w:eastAsia="es-MX"/>
              </w:rPr>
              <w:t>VCA</w:t>
            </w:r>
            <w:proofErr w:type="spellEnd"/>
            <w:r w:rsidRPr="003875C7">
              <w:rPr>
                <w:rFonts w:ascii="Tahoma" w:hAnsi="Tahoma" w:cs="Tahoma"/>
                <w:sz w:val="20"/>
                <w:szCs w:val="20"/>
                <w:lang w:eastAsia="es-MX"/>
              </w:rPr>
              <w:t xml:space="preserve"> a 0.1 Ohm.</w:t>
            </w:r>
          </w:p>
        </w:tc>
        <w:tc>
          <w:tcPr>
            <w:tcW w:w="2661" w:type="pct"/>
            <w:tcBorders>
              <w:top w:val="nil"/>
              <w:left w:val="nil"/>
              <w:bottom w:val="single" w:sz="4" w:space="0" w:color="auto"/>
              <w:right w:val="single" w:sz="4" w:space="0" w:color="auto"/>
            </w:tcBorders>
            <w:shd w:val="clear" w:color="auto" w:fill="auto"/>
          </w:tcPr>
          <w:p w14:paraId="0F64EED7" w14:textId="77777777" w:rsidR="000173C9" w:rsidRPr="003875C7" w:rsidRDefault="000173C9" w:rsidP="005A58A6">
            <w:pPr>
              <w:ind w:right="-1"/>
              <w:rPr>
                <w:rFonts w:ascii="Tahoma" w:hAnsi="Tahoma" w:cs="Tahoma"/>
                <w:color w:val="002060"/>
                <w:sz w:val="20"/>
                <w:szCs w:val="20"/>
                <w:lang w:eastAsia="es-MX"/>
              </w:rPr>
            </w:pPr>
            <w:r w:rsidRPr="003875C7">
              <w:rPr>
                <w:rFonts w:ascii="Tahoma" w:hAnsi="Tahoma" w:cs="Tahoma"/>
                <w:color w:val="000000"/>
                <w:sz w:val="20"/>
                <w:szCs w:val="20"/>
                <w:u w:val="single"/>
                <w:lang w:eastAsia="es-MX"/>
              </w:rPr>
              <w:t>Criterio:</w:t>
            </w:r>
            <w:r w:rsidRPr="003875C7">
              <w:rPr>
                <w:rFonts w:ascii="Tahoma" w:hAnsi="Tahoma" w:cs="Tahoma"/>
                <w:color w:val="000000"/>
                <w:sz w:val="20"/>
                <w:szCs w:val="20"/>
                <w:lang w:eastAsia="es-MX"/>
              </w:rPr>
              <w:br/>
            </w:r>
            <w:r w:rsidRPr="003875C7">
              <w:rPr>
                <w:rFonts w:ascii="Tahoma" w:hAnsi="Tahoma" w:cs="Tahoma"/>
                <w:color w:val="002060"/>
                <w:sz w:val="20"/>
                <w:szCs w:val="20"/>
                <w:lang w:eastAsia="es-MX"/>
              </w:rPr>
              <w:t xml:space="preserve">No cumple con algún de los requerimientos: </w:t>
            </w:r>
            <w:r w:rsidRPr="003875C7">
              <w:rPr>
                <w:rFonts w:ascii="Tahoma" w:hAnsi="Tahoma" w:cs="Tahoma"/>
                <w:b/>
                <w:color w:val="C00000"/>
                <w:sz w:val="20"/>
                <w:szCs w:val="20"/>
                <w:lang w:eastAsia="es-MX"/>
              </w:rPr>
              <w:t>0 puntos</w:t>
            </w:r>
          </w:p>
          <w:p w14:paraId="2E2B5A64" w14:textId="77777777" w:rsidR="000173C9" w:rsidRPr="003875C7" w:rsidRDefault="000173C9" w:rsidP="005A58A6">
            <w:pPr>
              <w:ind w:right="-1"/>
              <w:rPr>
                <w:rFonts w:ascii="Tahoma" w:hAnsi="Tahoma" w:cs="Tahoma"/>
                <w:color w:val="000000"/>
                <w:sz w:val="20"/>
                <w:szCs w:val="20"/>
                <w:u w:val="single"/>
                <w:lang w:eastAsia="es-MX"/>
              </w:rPr>
            </w:pPr>
            <w:r w:rsidRPr="003875C7">
              <w:rPr>
                <w:rFonts w:ascii="Tahoma" w:hAnsi="Tahoma" w:cs="Tahoma"/>
                <w:color w:val="002060"/>
                <w:sz w:val="20"/>
                <w:szCs w:val="20"/>
                <w:lang w:eastAsia="es-MX"/>
              </w:rPr>
              <w:t xml:space="preserve">Cumple con todos los requerimientos técnicos: </w:t>
            </w:r>
            <w:r w:rsidRPr="003875C7">
              <w:rPr>
                <w:rFonts w:ascii="Tahoma" w:hAnsi="Tahoma" w:cs="Tahoma"/>
                <w:b/>
                <w:color w:val="C00000"/>
                <w:sz w:val="20"/>
                <w:szCs w:val="20"/>
                <w:lang w:eastAsia="es-MX"/>
              </w:rPr>
              <w:t>1 puntos</w:t>
            </w:r>
            <w:r w:rsidRPr="003875C7">
              <w:rPr>
                <w:rFonts w:ascii="Tahoma" w:hAnsi="Tahoma" w:cs="Tahoma"/>
                <w:b/>
                <w:color w:val="C00000"/>
                <w:sz w:val="20"/>
                <w:szCs w:val="20"/>
                <w:lang w:eastAsia="es-MX"/>
              </w:rPr>
              <w:br/>
            </w:r>
            <w:r w:rsidRPr="003875C7">
              <w:rPr>
                <w:rFonts w:ascii="Tahoma" w:hAnsi="Tahoma" w:cs="Tahoma"/>
                <w:color w:val="000000"/>
                <w:sz w:val="20"/>
                <w:szCs w:val="20"/>
                <w:u w:val="single"/>
                <w:lang w:eastAsia="es-MX"/>
              </w:rPr>
              <w:t>Evidencia:</w:t>
            </w:r>
          </w:p>
          <w:p w14:paraId="50376F37" w14:textId="77777777" w:rsidR="000173C9" w:rsidRPr="003875C7" w:rsidRDefault="000173C9" w:rsidP="005A58A6">
            <w:pPr>
              <w:ind w:right="-1"/>
              <w:rPr>
                <w:rFonts w:ascii="Tahoma" w:hAnsi="Tahoma" w:cs="Tahoma"/>
                <w:color w:val="002060"/>
                <w:sz w:val="20"/>
                <w:szCs w:val="20"/>
                <w:lang w:eastAsia="es-MX"/>
              </w:rPr>
            </w:pPr>
            <w:r w:rsidRPr="003875C7">
              <w:rPr>
                <w:rFonts w:ascii="Tahoma" w:hAnsi="Tahoma" w:cs="Tahoma"/>
                <w:color w:val="002060"/>
                <w:sz w:val="20"/>
                <w:szCs w:val="20"/>
                <w:lang w:eastAsia="es-MX"/>
              </w:rPr>
              <w:t>El licitante deberá entregar su anteproyecto (resumen ejecutivo de los trabajos a realizar) con los requerimientos de diseño e ingeniería ofreciendo una impedancia estable libre de mantenimiento de los electrodos nuevos menor a 2 ohm por un periodo igual o mayor a 10 años y adicionalmente las siguientes impedancias por circuito derivado en base a la norma ICREA artículo 420.2.5 Impedancia a tierra: En circuitos derivados, la impedancia a tierra no excederá lo siguiente:</w:t>
            </w:r>
          </w:p>
          <w:p w14:paraId="79B2765B" w14:textId="77777777" w:rsidR="000173C9" w:rsidRPr="003875C7" w:rsidRDefault="000173C9" w:rsidP="005A58A6">
            <w:pPr>
              <w:ind w:right="-1"/>
              <w:rPr>
                <w:rFonts w:ascii="Tahoma" w:hAnsi="Tahoma" w:cs="Tahoma"/>
                <w:color w:val="000000"/>
                <w:sz w:val="20"/>
                <w:szCs w:val="20"/>
                <w:u w:val="single"/>
                <w:lang w:eastAsia="es-MX"/>
              </w:rPr>
            </w:pPr>
            <w:r w:rsidRPr="003875C7">
              <w:rPr>
                <w:rFonts w:ascii="Tahoma" w:hAnsi="Tahoma" w:cs="Tahoma"/>
                <w:color w:val="002060"/>
                <w:sz w:val="20"/>
                <w:szCs w:val="20"/>
                <w:lang w:eastAsia="es-MX"/>
              </w:rPr>
              <w:t xml:space="preserve">a) Circuitos de 20 A @ 120 </w:t>
            </w:r>
            <w:proofErr w:type="spellStart"/>
            <w:r w:rsidRPr="003875C7">
              <w:rPr>
                <w:rFonts w:ascii="Tahoma" w:hAnsi="Tahoma" w:cs="Tahoma"/>
                <w:color w:val="002060"/>
                <w:sz w:val="20"/>
                <w:szCs w:val="20"/>
                <w:lang w:eastAsia="es-MX"/>
              </w:rPr>
              <w:t>VCA</w:t>
            </w:r>
            <w:proofErr w:type="spellEnd"/>
            <w:r w:rsidRPr="003875C7">
              <w:rPr>
                <w:rFonts w:ascii="Tahoma" w:hAnsi="Tahoma" w:cs="Tahoma"/>
                <w:color w:val="002060"/>
                <w:sz w:val="20"/>
                <w:szCs w:val="20"/>
                <w:lang w:eastAsia="es-MX"/>
              </w:rPr>
              <w:t xml:space="preserve"> a 1.0 Ohm. b) Circuitos de 30 A @ 120 </w:t>
            </w:r>
            <w:proofErr w:type="spellStart"/>
            <w:r w:rsidRPr="003875C7">
              <w:rPr>
                <w:rFonts w:ascii="Tahoma" w:hAnsi="Tahoma" w:cs="Tahoma"/>
                <w:color w:val="002060"/>
                <w:sz w:val="20"/>
                <w:szCs w:val="20"/>
                <w:lang w:eastAsia="es-MX"/>
              </w:rPr>
              <w:t>VCA</w:t>
            </w:r>
            <w:proofErr w:type="spellEnd"/>
            <w:r w:rsidRPr="003875C7">
              <w:rPr>
                <w:rFonts w:ascii="Tahoma" w:hAnsi="Tahoma" w:cs="Tahoma"/>
                <w:color w:val="002060"/>
                <w:sz w:val="20"/>
                <w:szCs w:val="20"/>
                <w:lang w:eastAsia="es-MX"/>
              </w:rPr>
              <w:t xml:space="preserve"> a 0.5 Ohm. c) Circuitos de 100 A o mayores @ 120 </w:t>
            </w:r>
            <w:proofErr w:type="spellStart"/>
            <w:r w:rsidRPr="003875C7">
              <w:rPr>
                <w:rFonts w:ascii="Tahoma" w:hAnsi="Tahoma" w:cs="Tahoma"/>
                <w:color w:val="002060"/>
                <w:sz w:val="20"/>
                <w:szCs w:val="20"/>
                <w:lang w:eastAsia="es-MX"/>
              </w:rPr>
              <w:t>VCA</w:t>
            </w:r>
            <w:proofErr w:type="spellEnd"/>
            <w:r w:rsidRPr="003875C7">
              <w:rPr>
                <w:rFonts w:ascii="Tahoma" w:hAnsi="Tahoma" w:cs="Tahoma"/>
                <w:color w:val="002060"/>
                <w:sz w:val="20"/>
                <w:szCs w:val="20"/>
                <w:lang w:eastAsia="es-MX"/>
              </w:rPr>
              <w:t xml:space="preserve"> a 0.1 Ohm, así como, DOCUMENTOS TÉCNICOS DE LOS ELECTRODOS tales como: folletos, manuales, hojas de especificaciones, hojas de diseño, carta de proveedor, entre otros; indicando de manera clara y explícitamente la evidencia de cumplimiento del requisito (página, párrafo, marca, comentario u observación). Estas referencias deben ser también entregadas para cotejar cumplimiento.</w:t>
            </w:r>
          </w:p>
        </w:tc>
        <w:tc>
          <w:tcPr>
            <w:tcW w:w="391" w:type="pct"/>
            <w:tcBorders>
              <w:top w:val="nil"/>
              <w:left w:val="nil"/>
              <w:bottom w:val="single" w:sz="4" w:space="0" w:color="auto"/>
              <w:right w:val="single" w:sz="4" w:space="0" w:color="auto"/>
            </w:tcBorders>
            <w:shd w:val="clear" w:color="auto" w:fill="auto"/>
            <w:vAlign w:val="center"/>
          </w:tcPr>
          <w:p w14:paraId="4E73780B" w14:textId="77777777" w:rsidR="000173C9" w:rsidRPr="003875C7" w:rsidRDefault="000173C9" w:rsidP="005A58A6">
            <w:pPr>
              <w:ind w:right="-1"/>
              <w:jc w:val="center"/>
              <w:rPr>
                <w:rFonts w:ascii="Tahoma" w:hAnsi="Tahoma" w:cs="Tahoma"/>
                <w:color w:val="000000"/>
                <w:sz w:val="20"/>
                <w:szCs w:val="20"/>
                <w:lang w:eastAsia="es-MX"/>
              </w:rPr>
            </w:pPr>
            <w:r w:rsidRPr="003875C7">
              <w:rPr>
                <w:rFonts w:ascii="Tahoma" w:hAnsi="Tahoma" w:cs="Tahoma"/>
                <w:color w:val="000000"/>
                <w:sz w:val="20"/>
                <w:szCs w:val="20"/>
                <w:lang w:eastAsia="es-MX"/>
              </w:rPr>
              <w:t>1</w:t>
            </w:r>
          </w:p>
        </w:tc>
        <w:tc>
          <w:tcPr>
            <w:tcW w:w="462" w:type="pct"/>
            <w:tcBorders>
              <w:top w:val="nil"/>
              <w:left w:val="nil"/>
              <w:bottom w:val="single" w:sz="4" w:space="0" w:color="auto"/>
              <w:right w:val="single" w:sz="4" w:space="0" w:color="auto"/>
            </w:tcBorders>
            <w:shd w:val="clear" w:color="auto" w:fill="auto"/>
            <w:vAlign w:val="center"/>
          </w:tcPr>
          <w:p w14:paraId="3ED128EB" w14:textId="77777777" w:rsidR="000173C9" w:rsidRPr="003875C7" w:rsidRDefault="000173C9" w:rsidP="005A58A6">
            <w:pPr>
              <w:ind w:right="-1"/>
              <w:jc w:val="center"/>
              <w:rPr>
                <w:rFonts w:ascii="Tahoma" w:hAnsi="Tahoma" w:cs="Tahoma"/>
                <w:color w:val="000000"/>
                <w:sz w:val="20"/>
                <w:szCs w:val="20"/>
                <w:lang w:eastAsia="es-MX"/>
              </w:rPr>
            </w:pPr>
          </w:p>
        </w:tc>
      </w:tr>
      <w:tr w:rsidR="000173C9" w:rsidRPr="003875C7" w14:paraId="77E6E4B7" w14:textId="77777777" w:rsidTr="000173C9">
        <w:trPr>
          <w:trHeight w:val="260"/>
        </w:trPr>
        <w:tc>
          <w:tcPr>
            <w:tcW w:w="180" w:type="pct"/>
            <w:tcBorders>
              <w:top w:val="nil"/>
              <w:left w:val="single" w:sz="4" w:space="0" w:color="auto"/>
              <w:bottom w:val="single" w:sz="4" w:space="0" w:color="auto"/>
              <w:right w:val="single" w:sz="4" w:space="0" w:color="auto"/>
            </w:tcBorders>
            <w:shd w:val="clear" w:color="auto" w:fill="auto"/>
            <w:vAlign w:val="center"/>
            <w:hideMark/>
          </w:tcPr>
          <w:p w14:paraId="33F990F8" w14:textId="77777777" w:rsidR="000173C9" w:rsidRPr="003875C7" w:rsidRDefault="000173C9" w:rsidP="005A58A6">
            <w:pPr>
              <w:ind w:right="-1"/>
              <w:rPr>
                <w:rFonts w:ascii="Tahoma" w:hAnsi="Tahoma" w:cs="Tahoma"/>
                <w:color w:val="000000"/>
                <w:sz w:val="20"/>
                <w:szCs w:val="20"/>
                <w:lang w:eastAsia="es-MX"/>
              </w:rPr>
            </w:pPr>
            <w:r w:rsidRPr="003875C7">
              <w:rPr>
                <w:rFonts w:ascii="Tahoma" w:hAnsi="Tahoma" w:cs="Tahoma"/>
                <w:color w:val="000000"/>
                <w:sz w:val="20"/>
                <w:szCs w:val="20"/>
                <w:lang w:eastAsia="es-MX"/>
              </w:rPr>
              <w:t>i.a7</w:t>
            </w:r>
          </w:p>
        </w:tc>
        <w:tc>
          <w:tcPr>
            <w:tcW w:w="1306" w:type="pct"/>
            <w:tcBorders>
              <w:top w:val="nil"/>
              <w:left w:val="nil"/>
              <w:bottom w:val="single" w:sz="4" w:space="0" w:color="auto"/>
              <w:right w:val="single" w:sz="4" w:space="0" w:color="auto"/>
            </w:tcBorders>
            <w:shd w:val="clear" w:color="auto" w:fill="auto"/>
            <w:vAlign w:val="center"/>
            <w:hideMark/>
          </w:tcPr>
          <w:p w14:paraId="083B5117" w14:textId="77777777" w:rsidR="000173C9" w:rsidRPr="003875C7" w:rsidRDefault="000173C9" w:rsidP="005A58A6">
            <w:pPr>
              <w:ind w:right="-1"/>
              <w:rPr>
                <w:rFonts w:ascii="Tahoma" w:hAnsi="Tahoma" w:cs="Tahoma"/>
                <w:sz w:val="20"/>
                <w:szCs w:val="20"/>
                <w:lang w:eastAsia="es-MX"/>
              </w:rPr>
            </w:pPr>
            <w:r w:rsidRPr="003875C7">
              <w:rPr>
                <w:rFonts w:ascii="Tahoma" w:hAnsi="Tahoma" w:cs="Tahoma"/>
                <w:sz w:val="20"/>
                <w:szCs w:val="20"/>
                <w:lang w:eastAsia="es-MX"/>
              </w:rPr>
              <w:t>Durabilidad o vida útil de los electrodos de puesta a tierra.</w:t>
            </w:r>
          </w:p>
        </w:tc>
        <w:tc>
          <w:tcPr>
            <w:tcW w:w="2661" w:type="pct"/>
            <w:tcBorders>
              <w:top w:val="nil"/>
              <w:left w:val="nil"/>
              <w:bottom w:val="single" w:sz="4" w:space="0" w:color="auto"/>
              <w:right w:val="single" w:sz="4" w:space="0" w:color="auto"/>
            </w:tcBorders>
            <w:shd w:val="clear" w:color="auto" w:fill="auto"/>
            <w:vAlign w:val="center"/>
            <w:hideMark/>
          </w:tcPr>
          <w:p w14:paraId="66A28E69" w14:textId="77777777" w:rsidR="000173C9" w:rsidRPr="003875C7" w:rsidRDefault="000173C9" w:rsidP="005A58A6">
            <w:pPr>
              <w:ind w:right="-1"/>
              <w:rPr>
                <w:rFonts w:ascii="Tahoma" w:hAnsi="Tahoma" w:cs="Tahoma"/>
                <w:b/>
                <w:color w:val="C00000"/>
                <w:sz w:val="20"/>
                <w:szCs w:val="20"/>
                <w:lang w:eastAsia="es-MX"/>
              </w:rPr>
            </w:pPr>
            <w:r w:rsidRPr="003875C7">
              <w:rPr>
                <w:rFonts w:ascii="Tahoma" w:hAnsi="Tahoma" w:cs="Tahoma"/>
                <w:color w:val="000000"/>
                <w:sz w:val="20"/>
                <w:szCs w:val="20"/>
                <w:u w:val="single"/>
                <w:lang w:eastAsia="es-MX"/>
              </w:rPr>
              <w:t>Criterio:</w:t>
            </w:r>
            <w:r w:rsidRPr="003875C7">
              <w:rPr>
                <w:rFonts w:ascii="Tahoma" w:hAnsi="Tahoma" w:cs="Tahoma"/>
                <w:color w:val="000000"/>
                <w:sz w:val="20"/>
                <w:szCs w:val="20"/>
                <w:lang w:eastAsia="es-MX"/>
              </w:rPr>
              <w:br/>
            </w:r>
            <w:r w:rsidRPr="003875C7">
              <w:rPr>
                <w:rFonts w:ascii="Tahoma" w:hAnsi="Tahoma" w:cs="Tahoma"/>
                <w:color w:val="002060"/>
                <w:sz w:val="20"/>
                <w:szCs w:val="20"/>
                <w:lang w:eastAsia="es-MX"/>
              </w:rPr>
              <w:t>Vida útil menor a 10 años:</w:t>
            </w:r>
            <w:r w:rsidRPr="003875C7">
              <w:rPr>
                <w:rFonts w:ascii="Tahoma" w:hAnsi="Tahoma" w:cs="Tahoma"/>
                <w:b/>
                <w:color w:val="C00000"/>
                <w:sz w:val="20"/>
                <w:szCs w:val="20"/>
                <w:lang w:eastAsia="es-MX"/>
              </w:rPr>
              <w:t xml:space="preserve"> 0 punto</w:t>
            </w:r>
          </w:p>
          <w:p w14:paraId="053E2EAF" w14:textId="77777777" w:rsidR="000173C9" w:rsidRPr="003875C7" w:rsidRDefault="000173C9" w:rsidP="005A58A6">
            <w:pPr>
              <w:ind w:right="-1"/>
              <w:rPr>
                <w:rFonts w:ascii="Tahoma" w:hAnsi="Tahoma" w:cs="Tahoma"/>
                <w:b/>
                <w:color w:val="C00000"/>
                <w:sz w:val="20"/>
                <w:szCs w:val="20"/>
                <w:lang w:eastAsia="es-MX"/>
              </w:rPr>
            </w:pPr>
            <w:r w:rsidRPr="003875C7">
              <w:rPr>
                <w:rFonts w:ascii="Tahoma" w:hAnsi="Tahoma" w:cs="Tahoma"/>
                <w:color w:val="002060"/>
                <w:sz w:val="20"/>
                <w:szCs w:val="20"/>
                <w:lang w:eastAsia="es-MX"/>
              </w:rPr>
              <w:t>Vida útil mayor o igual a 10 años:</w:t>
            </w:r>
            <w:r w:rsidRPr="003875C7">
              <w:rPr>
                <w:rFonts w:ascii="Tahoma" w:hAnsi="Tahoma" w:cs="Tahoma"/>
                <w:b/>
                <w:color w:val="C00000"/>
                <w:sz w:val="20"/>
                <w:szCs w:val="20"/>
                <w:lang w:eastAsia="es-MX"/>
              </w:rPr>
              <w:t xml:space="preserve"> 1 punto</w:t>
            </w:r>
          </w:p>
          <w:p w14:paraId="3D91AF90" w14:textId="77777777" w:rsidR="000173C9" w:rsidRPr="003875C7" w:rsidRDefault="000173C9" w:rsidP="005A58A6">
            <w:pPr>
              <w:ind w:right="-1"/>
              <w:rPr>
                <w:rFonts w:ascii="Tahoma" w:hAnsi="Tahoma" w:cs="Tahoma"/>
                <w:color w:val="000000"/>
                <w:sz w:val="20"/>
                <w:szCs w:val="20"/>
                <w:lang w:eastAsia="es-MX"/>
              </w:rPr>
            </w:pPr>
            <w:r w:rsidRPr="003875C7">
              <w:rPr>
                <w:rFonts w:ascii="Tahoma" w:hAnsi="Tahoma" w:cs="Tahoma"/>
                <w:color w:val="000000"/>
                <w:sz w:val="20"/>
                <w:szCs w:val="20"/>
                <w:u w:val="single"/>
                <w:lang w:eastAsia="es-MX"/>
              </w:rPr>
              <w:t>Evidencia:</w:t>
            </w:r>
            <w:r w:rsidRPr="003875C7">
              <w:rPr>
                <w:rFonts w:ascii="Tahoma" w:hAnsi="Tahoma" w:cs="Tahoma"/>
                <w:color w:val="000000"/>
                <w:sz w:val="20"/>
                <w:szCs w:val="20"/>
                <w:lang w:eastAsia="es-MX"/>
              </w:rPr>
              <w:br/>
            </w:r>
            <w:r w:rsidRPr="003875C7">
              <w:rPr>
                <w:rFonts w:ascii="Tahoma" w:hAnsi="Tahoma" w:cs="Tahoma"/>
                <w:color w:val="002060"/>
                <w:sz w:val="20"/>
                <w:szCs w:val="20"/>
                <w:lang w:eastAsia="es-MX"/>
              </w:rPr>
              <w:t xml:space="preserve">El licitante debe entregar DOCUMENTO TÉCNICO DE LOS ELECTRODOS tales como: folletos, manuales, hojas de especificaciones, hojas de diseño, carta de proveedor, entre otros; indicando de manera clara y explícitamente la evidencia de cumplimiento del requisito (página, párrafo, marca, comentario u </w:t>
            </w:r>
            <w:r w:rsidRPr="003875C7">
              <w:rPr>
                <w:rFonts w:ascii="Tahoma" w:hAnsi="Tahoma" w:cs="Tahoma"/>
                <w:color w:val="002060"/>
                <w:sz w:val="20"/>
                <w:szCs w:val="20"/>
                <w:lang w:eastAsia="es-MX"/>
              </w:rPr>
              <w:lastRenderedPageBreak/>
              <w:t>observación). Estas referencias deben ser también entregadas para cotejar cumplimiento.</w:t>
            </w:r>
          </w:p>
        </w:tc>
        <w:tc>
          <w:tcPr>
            <w:tcW w:w="391" w:type="pct"/>
            <w:tcBorders>
              <w:top w:val="nil"/>
              <w:left w:val="nil"/>
              <w:bottom w:val="single" w:sz="4" w:space="0" w:color="auto"/>
              <w:right w:val="single" w:sz="4" w:space="0" w:color="auto"/>
            </w:tcBorders>
            <w:shd w:val="clear" w:color="auto" w:fill="auto"/>
            <w:vAlign w:val="center"/>
            <w:hideMark/>
          </w:tcPr>
          <w:p w14:paraId="190905CD" w14:textId="77777777" w:rsidR="000173C9" w:rsidRPr="003875C7" w:rsidRDefault="000173C9" w:rsidP="005A58A6">
            <w:pPr>
              <w:ind w:right="-1"/>
              <w:jc w:val="center"/>
              <w:rPr>
                <w:rFonts w:ascii="Tahoma" w:hAnsi="Tahoma" w:cs="Tahoma"/>
                <w:color w:val="000000"/>
                <w:sz w:val="20"/>
                <w:szCs w:val="20"/>
                <w:lang w:eastAsia="es-MX"/>
              </w:rPr>
            </w:pPr>
            <w:r w:rsidRPr="003875C7">
              <w:rPr>
                <w:rFonts w:ascii="Tahoma" w:hAnsi="Tahoma" w:cs="Tahoma"/>
                <w:color w:val="000000"/>
                <w:sz w:val="20"/>
                <w:szCs w:val="20"/>
                <w:lang w:eastAsia="es-MX"/>
              </w:rPr>
              <w:lastRenderedPageBreak/>
              <w:t>1</w:t>
            </w:r>
          </w:p>
        </w:tc>
        <w:tc>
          <w:tcPr>
            <w:tcW w:w="462" w:type="pct"/>
            <w:tcBorders>
              <w:top w:val="nil"/>
              <w:left w:val="nil"/>
              <w:bottom w:val="single" w:sz="4" w:space="0" w:color="auto"/>
              <w:right w:val="single" w:sz="4" w:space="0" w:color="auto"/>
            </w:tcBorders>
            <w:shd w:val="clear" w:color="auto" w:fill="auto"/>
            <w:vAlign w:val="center"/>
          </w:tcPr>
          <w:p w14:paraId="0A303ED3" w14:textId="77777777" w:rsidR="000173C9" w:rsidRPr="003875C7" w:rsidRDefault="000173C9" w:rsidP="005A58A6">
            <w:pPr>
              <w:ind w:right="-1"/>
              <w:rPr>
                <w:rFonts w:ascii="Tahoma" w:hAnsi="Tahoma" w:cs="Tahoma"/>
                <w:color w:val="000000"/>
                <w:sz w:val="20"/>
                <w:szCs w:val="20"/>
                <w:lang w:eastAsia="es-MX"/>
              </w:rPr>
            </w:pPr>
          </w:p>
        </w:tc>
      </w:tr>
      <w:tr w:rsidR="000173C9" w:rsidRPr="003875C7" w14:paraId="7A941A6D" w14:textId="77777777" w:rsidTr="000173C9">
        <w:trPr>
          <w:trHeight w:val="260"/>
        </w:trPr>
        <w:tc>
          <w:tcPr>
            <w:tcW w:w="180" w:type="pct"/>
            <w:tcBorders>
              <w:top w:val="nil"/>
              <w:left w:val="single" w:sz="4" w:space="0" w:color="auto"/>
              <w:bottom w:val="single" w:sz="4" w:space="0" w:color="auto"/>
              <w:right w:val="single" w:sz="4" w:space="0" w:color="auto"/>
            </w:tcBorders>
            <w:shd w:val="clear" w:color="auto" w:fill="auto"/>
            <w:vAlign w:val="center"/>
          </w:tcPr>
          <w:p w14:paraId="6FE125EE" w14:textId="77777777" w:rsidR="000173C9" w:rsidRPr="003875C7" w:rsidRDefault="000173C9" w:rsidP="005A58A6">
            <w:pPr>
              <w:ind w:right="-1"/>
              <w:rPr>
                <w:rFonts w:ascii="Tahoma" w:hAnsi="Tahoma" w:cs="Tahoma"/>
                <w:color w:val="000000"/>
                <w:sz w:val="20"/>
                <w:szCs w:val="20"/>
                <w:lang w:eastAsia="es-MX"/>
              </w:rPr>
            </w:pPr>
            <w:r w:rsidRPr="003875C7">
              <w:rPr>
                <w:rFonts w:ascii="Tahoma" w:hAnsi="Tahoma" w:cs="Tahoma"/>
                <w:color w:val="000000"/>
                <w:sz w:val="20"/>
                <w:szCs w:val="20"/>
                <w:lang w:eastAsia="es-MX"/>
              </w:rPr>
              <w:t>i.a8</w:t>
            </w:r>
          </w:p>
        </w:tc>
        <w:tc>
          <w:tcPr>
            <w:tcW w:w="1306" w:type="pct"/>
            <w:tcBorders>
              <w:top w:val="nil"/>
              <w:left w:val="nil"/>
              <w:bottom w:val="single" w:sz="4" w:space="0" w:color="auto"/>
              <w:right w:val="single" w:sz="4" w:space="0" w:color="auto"/>
            </w:tcBorders>
            <w:shd w:val="clear" w:color="auto" w:fill="auto"/>
            <w:vAlign w:val="center"/>
          </w:tcPr>
          <w:p w14:paraId="2B791991" w14:textId="77777777" w:rsidR="000173C9" w:rsidRPr="003875C7" w:rsidRDefault="000173C9" w:rsidP="005A58A6">
            <w:pPr>
              <w:ind w:right="-1"/>
              <w:rPr>
                <w:rFonts w:ascii="Tahoma" w:hAnsi="Tahoma" w:cs="Tahoma"/>
                <w:sz w:val="20"/>
                <w:szCs w:val="20"/>
                <w:lang w:eastAsia="es-MX"/>
              </w:rPr>
            </w:pPr>
            <w:r w:rsidRPr="003875C7">
              <w:rPr>
                <w:rFonts w:ascii="Tahoma" w:hAnsi="Tahoma" w:cs="Tahoma"/>
                <w:sz w:val="20"/>
                <w:szCs w:val="20"/>
                <w:lang w:eastAsia="es-MX"/>
              </w:rPr>
              <w:t>Compuesto químico mejorador de la resistencia a tierra tipo ecológico.</w:t>
            </w:r>
          </w:p>
        </w:tc>
        <w:tc>
          <w:tcPr>
            <w:tcW w:w="2661" w:type="pct"/>
            <w:tcBorders>
              <w:top w:val="nil"/>
              <w:left w:val="nil"/>
              <w:bottom w:val="single" w:sz="4" w:space="0" w:color="auto"/>
              <w:right w:val="single" w:sz="4" w:space="0" w:color="auto"/>
            </w:tcBorders>
            <w:shd w:val="clear" w:color="auto" w:fill="auto"/>
            <w:vAlign w:val="center"/>
          </w:tcPr>
          <w:p w14:paraId="5FD69E20" w14:textId="77777777" w:rsidR="000173C9" w:rsidRPr="003875C7" w:rsidRDefault="000173C9" w:rsidP="005A58A6">
            <w:pPr>
              <w:ind w:right="-1"/>
              <w:rPr>
                <w:rFonts w:ascii="Tahoma" w:hAnsi="Tahoma" w:cs="Tahoma"/>
                <w:color w:val="002060"/>
                <w:sz w:val="20"/>
                <w:szCs w:val="20"/>
                <w:lang w:eastAsia="es-MX"/>
              </w:rPr>
            </w:pPr>
            <w:r w:rsidRPr="003875C7">
              <w:rPr>
                <w:rFonts w:ascii="Tahoma" w:hAnsi="Tahoma" w:cs="Tahoma"/>
                <w:color w:val="000000"/>
                <w:sz w:val="20"/>
                <w:szCs w:val="20"/>
                <w:u w:val="single"/>
                <w:lang w:eastAsia="es-MX"/>
              </w:rPr>
              <w:t>Criterio:</w:t>
            </w:r>
            <w:r w:rsidRPr="003875C7">
              <w:rPr>
                <w:rFonts w:ascii="Tahoma" w:hAnsi="Tahoma" w:cs="Tahoma"/>
                <w:color w:val="000000"/>
                <w:sz w:val="20"/>
                <w:szCs w:val="20"/>
                <w:lang w:eastAsia="es-MX"/>
              </w:rPr>
              <w:br/>
            </w:r>
            <w:r w:rsidRPr="003875C7">
              <w:rPr>
                <w:rFonts w:ascii="Tahoma" w:hAnsi="Tahoma" w:cs="Tahoma"/>
                <w:color w:val="002060"/>
                <w:sz w:val="20"/>
                <w:szCs w:val="20"/>
                <w:lang w:eastAsia="es-MX"/>
              </w:rPr>
              <w:t xml:space="preserve">No cumple con algún de los requerimientos: </w:t>
            </w:r>
            <w:r w:rsidRPr="003875C7">
              <w:rPr>
                <w:rFonts w:ascii="Tahoma" w:hAnsi="Tahoma" w:cs="Tahoma"/>
                <w:b/>
                <w:color w:val="C00000"/>
                <w:sz w:val="20"/>
                <w:szCs w:val="20"/>
                <w:lang w:eastAsia="es-MX"/>
              </w:rPr>
              <w:t>0 puntos</w:t>
            </w:r>
          </w:p>
          <w:p w14:paraId="477D1248" w14:textId="77777777" w:rsidR="000173C9" w:rsidRPr="003875C7" w:rsidRDefault="000173C9" w:rsidP="005A58A6">
            <w:pPr>
              <w:ind w:right="-1"/>
              <w:rPr>
                <w:rFonts w:ascii="Tahoma" w:hAnsi="Tahoma" w:cs="Tahoma"/>
                <w:color w:val="000000"/>
                <w:sz w:val="20"/>
                <w:szCs w:val="20"/>
                <w:u w:val="single"/>
                <w:lang w:eastAsia="es-MX"/>
              </w:rPr>
            </w:pPr>
            <w:r w:rsidRPr="003875C7">
              <w:rPr>
                <w:rFonts w:ascii="Tahoma" w:hAnsi="Tahoma" w:cs="Tahoma"/>
                <w:color w:val="002060"/>
                <w:sz w:val="20"/>
                <w:szCs w:val="20"/>
                <w:lang w:eastAsia="es-MX"/>
              </w:rPr>
              <w:t xml:space="preserve">Cumple con todos los requerimientos técnicos: </w:t>
            </w:r>
            <w:r w:rsidRPr="003875C7">
              <w:rPr>
                <w:rFonts w:ascii="Tahoma" w:hAnsi="Tahoma" w:cs="Tahoma"/>
                <w:b/>
                <w:color w:val="C00000"/>
                <w:sz w:val="20"/>
                <w:szCs w:val="20"/>
                <w:lang w:eastAsia="es-MX"/>
              </w:rPr>
              <w:t>1 puntos</w:t>
            </w:r>
            <w:r w:rsidRPr="003875C7">
              <w:rPr>
                <w:rFonts w:ascii="Tahoma" w:hAnsi="Tahoma" w:cs="Tahoma"/>
                <w:b/>
                <w:color w:val="C00000"/>
                <w:sz w:val="20"/>
                <w:szCs w:val="20"/>
                <w:lang w:eastAsia="es-MX"/>
              </w:rPr>
              <w:br/>
            </w:r>
            <w:r w:rsidRPr="003875C7">
              <w:rPr>
                <w:rFonts w:ascii="Tahoma" w:hAnsi="Tahoma" w:cs="Tahoma"/>
                <w:color w:val="000000"/>
                <w:sz w:val="20"/>
                <w:szCs w:val="20"/>
                <w:u w:val="single"/>
                <w:lang w:eastAsia="es-MX"/>
              </w:rPr>
              <w:t>Evidencia:</w:t>
            </w:r>
          </w:p>
          <w:p w14:paraId="24333A23" w14:textId="77777777" w:rsidR="000173C9" w:rsidRPr="003875C7" w:rsidRDefault="000173C9" w:rsidP="005A58A6">
            <w:pPr>
              <w:ind w:right="-1"/>
              <w:rPr>
                <w:rFonts w:ascii="Tahoma" w:hAnsi="Tahoma" w:cs="Tahoma"/>
                <w:color w:val="000000"/>
                <w:sz w:val="20"/>
                <w:szCs w:val="20"/>
                <w:u w:val="single"/>
                <w:lang w:eastAsia="es-MX"/>
              </w:rPr>
            </w:pPr>
            <w:r w:rsidRPr="003875C7">
              <w:rPr>
                <w:rFonts w:ascii="Tahoma" w:hAnsi="Tahoma" w:cs="Tahoma"/>
                <w:color w:val="002060"/>
                <w:sz w:val="20"/>
                <w:szCs w:val="20"/>
                <w:lang w:eastAsia="es-MX"/>
              </w:rPr>
              <w:t>El licitante debe entregar DOCUMENTO TÉCNICO DEL COMPUESTO QUÍMICO tales como: folletos, manuales, hojas de especificaciones, hojas de diseño, carta de proveedor, entre otros; indicando de manera clara y explícitamente la evidencia de cumplimiento del requisito (página, párrafo, marca, comentario u observación). Estas referencias deben ser también entregadas para cotejar cumplimiento.</w:t>
            </w:r>
          </w:p>
        </w:tc>
        <w:tc>
          <w:tcPr>
            <w:tcW w:w="391" w:type="pct"/>
            <w:tcBorders>
              <w:top w:val="nil"/>
              <w:left w:val="nil"/>
              <w:bottom w:val="single" w:sz="4" w:space="0" w:color="auto"/>
              <w:right w:val="single" w:sz="4" w:space="0" w:color="auto"/>
            </w:tcBorders>
            <w:shd w:val="clear" w:color="auto" w:fill="auto"/>
            <w:vAlign w:val="center"/>
          </w:tcPr>
          <w:p w14:paraId="5C4A0C5B" w14:textId="77777777" w:rsidR="000173C9" w:rsidRPr="003875C7" w:rsidRDefault="000173C9" w:rsidP="005A58A6">
            <w:pPr>
              <w:ind w:right="-1"/>
              <w:jc w:val="center"/>
              <w:rPr>
                <w:rFonts w:ascii="Tahoma" w:hAnsi="Tahoma" w:cs="Tahoma"/>
                <w:color w:val="000000"/>
                <w:sz w:val="20"/>
                <w:szCs w:val="20"/>
                <w:lang w:eastAsia="es-MX"/>
              </w:rPr>
            </w:pPr>
            <w:r w:rsidRPr="003875C7">
              <w:rPr>
                <w:rFonts w:ascii="Tahoma" w:hAnsi="Tahoma" w:cs="Tahoma"/>
                <w:color w:val="000000"/>
                <w:sz w:val="20"/>
                <w:szCs w:val="20"/>
                <w:lang w:eastAsia="es-MX"/>
              </w:rPr>
              <w:t>1</w:t>
            </w:r>
          </w:p>
        </w:tc>
        <w:tc>
          <w:tcPr>
            <w:tcW w:w="462" w:type="pct"/>
            <w:tcBorders>
              <w:top w:val="nil"/>
              <w:left w:val="nil"/>
              <w:bottom w:val="single" w:sz="4" w:space="0" w:color="auto"/>
              <w:right w:val="single" w:sz="4" w:space="0" w:color="auto"/>
            </w:tcBorders>
            <w:shd w:val="clear" w:color="auto" w:fill="auto"/>
            <w:vAlign w:val="center"/>
          </w:tcPr>
          <w:p w14:paraId="1FC8EF61" w14:textId="77777777" w:rsidR="000173C9" w:rsidRPr="003875C7" w:rsidRDefault="000173C9" w:rsidP="005A58A6">
            <w:pPr>
              <w:ind w:right="-1"/>
              <w:rPr>
                <w:rFonts w:ascii="Tahoma" w:hAnsi="Tahoma" w:cs="Tahoma"/>
                <w:color w:val="000000"/>
                <w:sz w:val="20"/>
                <w:szCs w:val="20"/>
                <w:lang w:eastAsia="es-MX"/>
              </w:rPr>
            </w:pPr>
          </w:p>
        </w:tc>
      </w:tr>
      <w:tr w:rsidR="000173C9" w:rsidRPr="003875C7" w14:paraId="29032BC3" w14:textId="77777777" w:rsidTr="000173C9">
        <w:trPr>
          <w:trHeight w:val="260"/>
        </w:trPr>
        <w:tc>
          <w:tcPr>
            <w:tcW w:w="180" w:type="pct"/>
            <w:tcBorders>
              <w:top w:val="nil"/>
              <w:left w:val="single" w:sz="4" w:space="0" w:color="auto"/>
              <w:bottom w:val="single" w:sz="4" w:space="0" w:color="auto"/>
              <w:right w:val="single" w:sz="4" w:space="0" w:color="auto"/>
            </w:tcBorders>
            <w:shd w:val="clear" w:color="auto" w:fill="auto"/>
            <w:vAlign w:val="center"/>
          </w:tcPr>
          <w:p w14:paraId="1EC6BEA9" w14:textId="77777777" w:rsidR="000173C9" w:rsidRPr="003875C7" w:rsidRDefault="000173C9" w:rsidP="005A58A6">
            <w:pPr>
              <w:ind w:right="-1"/>
              <w:rPr>
                <w:rFonts w:ascii="Tahoma" w:hAnsi="Tahoma" w:cs="Tahoma"/>
                <w:color w:val="000000"/>
                <w:sz w:val="20"/>
                <w:szCs w:val="20"/>
                <w:lang w:eastAsia="es-MX"/>
              </w:rPr>
            </w:pPr>
            <w:r w:rsidRPr="003875C7">
              <w:rPr>
                <w:rFonts w:ascii="Tahoma" w:hAnsi="Tahoma" w:cs="Tahoma"/>
                <w:color w:val="000000"/>
                <w:sz w:val="20"/>
                <w:szCs w:val="20"/>
                <w:lang w:eastAsia="es-MX"/>
              </w:rPr>
              <w:t>i.a9</w:t>
            </w:r>
          </w:p>
        </w:tc>
        <w:tc>
          <w:tcPr>
            <w:tcW w:w="1306" w:type="pct"/>
            <w:tcBorders>
              <w:top w:val="nil"/>
              <w:left w:val="nil"/>
              <w:bottom w:val="single" w:sz="4" w:space="0" w:color="auto"/>
              <w:right w:val="single" w:sz="4" w:space="0" w:color="auto"/>
            </w:tcBorders>
            <w:shd w:val="clear" w:color="auto" w:fill="auto"/>
            <w:vAlign w:val="center"/>
          </w:tcPr>
          <w:p w14:paraId="498D24FF" w14:textId="77777777" w:rsidR="000173C9" w:rsidRPr="003875C7" w:rsidRDefault="000173C9" w:rsidP="005A58A6">
            <w:pPr>
              <w:ind w:right="-1"/>
              <w:rPr>
                <w:rFonts w:ascii="Tahoma" w:hAnsi="Tahoma" w:cs="Tahoma"/>
                <w:sz w:val="20"/>
                <w:szCs w:val="20"/>
                <w:lang w:eastAsia="es-MX"/>
              </w:rPr>
            </w:pPr>
            <w:r w:rsidRPr="003875C7">
              <w:rPr>
                <w:rFonts w:ascii="Tahoma" w:hAnsi="Tahoma" w:cs="Tahoma"/>
                <w:sz w:val="20"/>
                <w:szCs w:val="20"/>
                <w:lang w:eastAsia="es-MX"/>
              </w:rPr>
              <w:t>Calidad de los conductores para toda la instalación.</w:t>
            </w:r>
          </w:p>
        </w:tc>
        <w:tc>
          <w:tcPr>
            <w:tcW w:w="2661" w:type="pct"/>
            <w:tcBorders>
              <w:top w:val="nil"/>
              <w:left w:val="nil"/>
              <w:bottom w:val="single" w:sz="4" w:space="0" w:color="auto"/>
              <w:right w:val="single" w:sz="4" w:space="0" w:color="auto"/>
            </w:tcBorders>
            <w:shd w:val="clear" w:color="auto" w:fill="auto"/>
            <w:vAlign w:val="center"/>
          </w:tcPr>
          <w:p w14:paraId="46D12F0A" w14:textId="77777777" w:rsidR="000173C9" w:rsidRPr="003875C7" w:rsidRDefault="000173C9" w:rsidP="005A58A6">
            <w:pPr>
              <w:ind w:right="-1"/>
              <w:rPr>
                <w:rFonts w:ascii="Tahoma" w:hAnsi="Tahoma" w:cs="Tahoma"/>
                <w:color w:val="002060"/>
                <w:sz w:val="20"/>
                <w:szCs w:val="20"/>
                <w:lang w:eastAsia="es-MX"/>
              </w:rPr>
            </w:pPr>
            <w:r w:rsidRPr="003875C7">
              <w:rPr>
                <w:rFonts w:ascii="Tahoma" w:hAnsi="Tahoma" w:cs="Tahoma"/>
                <w:color w:val="000000"/>
                <w:sz w:val="20"/>
                <w:szCs w:val="20"/>
                <w:u w:val="single"/>
                <w:lang w:eastAsia="es-MX"/>
              </w:rPr>
              <w:t>Criterio:</w:t>
            </w:r>
            <w:r w:rsidRPr="003875C7">
              <w:rPr>
                <w:rFonts w:ascii="Tahoma" w:hAnsi="Tahoma" w:cs="Tahoma"/>
                <w:color w:val="000000"/>
                <w:sz w:val="20"/>
                <w:szCs w:val="20"/>
                <w:lang w:eastAsia="es-MX"/>
              </w:rPr>
              <w:br/>
            </w:r>
            <w:r w:rsidRPr="003875C7">
              <w:rPr>
                <w:rFonts w:ascii="Tahoma" w:hAnsi="Tahoma" w:cs="Tahoma"/>
                <w:color w:val="002060"/>
                <w:sz w:val="20"/>
                <w:szCs w:val="20"/>
                <w:lang w:eastAsia="es-MX"/>
              </w:rPr>
              <w:t xml:space="preserve">No cumple con algún de los requerimientos: </w:t>
            </w:r>
            <w:r w:rsidRPr="003875C7">
              <w:rPr>
                <w:rFonts w:ascii="Tahoma" w:hAnsi="Tahoma" w:cs="Tahoma"/>
                <w:b/>
                <w:color w:val="C00000"/>
                <w:sz w:val="20"/>
                <w:szCs w:val="20"/>
                <w:lang w:eastAsia="es-MX"/>
              </w:rPr>
              <w:t>0 puntos</w:t>
            </w:r>
          </w:p>
          <w:p w14:paraId="62067BC1" w14:textId="77777777" w:rsidR="000173C9" w:rsidRPr="003875C7" w:rsidRDefault="000173C9" w:rsidP="005A58A6">
            <w:pPr>
              <w:ind w:right="-1"/>
              <w:rPr>
                <w:rFonts w:ascii="Tahoma" w:hAnsi="Tahoma" w:cs="Tahoma"/>
                <w:color w:val="000000"/>
                <w:sz w:val="20"/>
                <w:szCs w:val="20"/>
                <w:u w:val="single"/>
                <w:lang w:eastAsia="es-MX"/>
              </w:rPr>
            </w:pPr>
            <w:r w:rsidRPr="003875C7">
              <w:rPr>
                <w:rFonts w:ascii="Tahoma" w:hAnsi="Tahoma" w:cs="Tahoma"/>
                <w:color w:val="002060"/>
                <w:sz w:val="20"/>
                <w:szCs w:val="20"/>
                <w:lang w:eastAsia="es-MX"/>
              </w:rPr>
              <w:t xml:space="preserve">Cumple con todos los requerimientos técnicos: </w:t>
            </w:r>
            <w:r w:rsidRPr="003875C7">
              <w:rPr>
                <w:rFonts w:ascii="Tahoma" w:hAnsi="Tahoma" w:cs="Tahoma"/>
                <w:b/>
                <w:color w:val="C00000"/>
                <w:sz w:val="20"/>
                <w:szCs w:val="20"/>
                <w:lang w:eastAsia="es-MX"/>
              </w:rPr>
              <w:t>1 puntos</w:t>
            </w:r>
            <w:r w:rsidRPr="003875C7">
              <w:rPr>
                <w:rFonts w:ascii="Tahoma" w:hAnsi="Tahoma" w:cs="Tahoma"/>
                <w:b/>
                <w:color w:val="C00000"/>
                <w:sz w:val="20"/>
                <w:szCs w:val="20"/>
                <w:lang w:eastAsia="es-MX"/>
              </w:rPr>
              <w:br/>
            </w:r>
            <w:r w:rsidRPr="003875C7">
              <w:rPr>
                <w:rFonts w:ascii="Tahoma" w:hAnsi="Tahoma" w:cs="Tahoma"/>
                <w:color w:val="000000"/>
                <w:sz w:val="20"/>
                <w:szCs w:val="20"/>
                <w:u w:val="single"/>
                <w:lang w:eastAsia="es-MX"/>
              </w:rPr>
              <w:t>Evidencia:</w:t>
            </w:r>
          </w:p>
          <w:p w14:paraId="2DC6953F" w14:textId="77777777" w:rsidR="000173C9" w:rsidRPr="003875C7" w:rsidRDefault="000173C9" w:rsidP="005A58A6">
            <w:pPr>
              <w:ind w:right="-1"/>
              <w:rPr>
                <w:rFonts w:ascii="Tahoma" w:hAnsi="Tahoma" w:cs="Tahoma"/>
                <w:color w:val="000000"/>
                <w:sz w:val="20"/>
                <w:szCs w:val="20"/>
                <w:u w:val="single"/>
                <w:lang w:eastAsia="es-MX"/>
              </w:rPr>
            </w:pPr>
            <w:r w:rsidRPr="003875C7">
              <w:rPr>
                <w:rFonts w:ascii="Tahoma" w:hAnsi="Tahoma" w:cs="Tahoma"/>
                <w:color w:val="002060"/>
                <w:sz w:val="20"/>
                <w:szCs w:val="20"/>
                <w:lang w:eastAsia="es-MX"/>
              </w:rPr>
              <w:t>El licitante debe entregar DOCUMENTO TÉCNICO DE LOS CONDUCTORES ELÉCTRICOS tales como: folletos, manuales, hojas de especificaciones, hojas de diseño, carta de proveedor, entre otros; indicando de manera clara y explícitamente la evidencia de cumplimiento del requisito (página, párrafo, marca, comentario u observación). Estas referencias deben ser también entregadas para cotejar cumplimiento.</w:t>
            </w:r>
          </w:p>
        </w:tc>
        <w:tc>
          <w:tcPr>
            <w:tcW w:w="391" w:type="pct"/>
            <w:tcBorders>
              <w:top w:val="nil"/>
              <w:left w:val="nil"/>
              <w:bottom w:val="single" w:sz="4" w:space="0" w:color="auto"/>
              <w:right w:val="single" w:sz="4" w:space="0" w:color="auto"/>
            </w:tcBorders>
            <w:shd w:val="clear" w:color="auto" w:fill="auto"/>
            <w:vAlign w:val="center"/>
          </w:tcPr>
          <w:p w14:paraId="36586E93" w14:textId="77777777" w:rsidR="000173C9" w:rsidRPr="003875C7" w:rsidRDefault="000173C9" w:rsidP="005A58A6">
            <w:pPr>
              <w:ind w:right="-1"/>
              <w:jc w:val="center"/>
              <w:rPr>
                <w:rFonts w:ascii="Tahoma" w:hAnsi="Tahoma" w:cs="Tahoma"/>
                <w:color w:val="000000"/>
                <w:sz w:val="20"/>
                <w:szCs w:val="20"/>
                <w:lang w:eastAsia="es-MX"/>
              </w:rPr>
            </w:pPr>
            <w:r w:rsidRPr="003875C7">
              <w:rPr>
                <w:rFonts w:ascii="Tahoma" w:hAnsi="Tahoma" w:cs="Tahoma"/>
                <w:color w:val="000000"/>
                <w:sz w:val="20"/>
                <w:szCs w:val="20"/>
                <w:lang w:eastAsia="es-MX"/>
              </w:rPr>
              <w:t>1</w:t>
            </w:r>
          </w:p>
        </w:tc>
        <w:tc>
          <w:tcPr>
            <w:tcW w:w="462" w:type="pct"/>
            <w:tcBorders>
              <w:top w:val="nil"/>
              <w:left w:val="nil"/>
              <w:bottom w:val="single" w:sz="4" w:space="0" w:color="auto"/>
              <w:right w:val="single" w:sz="4" w:space="0" w:color="auto"/>
            </w:tcBorders>
            <w:shd w:val="clear" w:color="auto" w:fill="auto"/>
            <w:vAlign w:val="center"/>
          </w:tcPr>
          <w:p w14:paraId="7996CB53" w14:textId="77777777" w:rsidR="000173C9" w:rsidRPr="003875C7" w:rsidRDefault="000173C9" w:rsidP="005A58A6">
            <w:pPr>
              <w:ind w:right="-1"/>
              <w:rPr>
                <w:rFonts w:ascii="Tahoma" w:hAnsi="Tahoma" w:cs="Tahoma"/>
                <w:color w:val="000000"/>
                <w:sz w:val="20"/>
                <w:szCs w:val="20"/>
                <w:lang w:eastAsia="es-MX"/>
              </w:rPr>
            </w:pPr>
          </w:p>
        </w:tc>
      </w:tr>
      <w:tr w:rsidR="000173C9" w:rsidRPr="003875C7" w14:paraId="2F147119" w14:textId="77777777" w:rsidTr="000173C9">
        <w:trPr>
          <w:trHeight w:val="260"/>
        </w:trPr>
        <w:tc>
          <w:tcPr>
            <w:tcW w:w="180" w:type="pct"/>
            <w:tcBorders>
              <w:top w:val="nil"/>
              <w:left w:val="single" w:sz="4" w:space="0" w:color="auto"/>
              <w:bottom w:val="single" w:sz="4" w:space="0" w:color="auto"/>
              <w:right w:val="single" w:sz="4" w:space="0" w:color="auto"/>
            </w:tcBorders>
            <w:shd w:val="clear" w:color="auto" w:fill="auto"/>
            <w:vAlign w:val="center"/>
          </w:tcPr>
          <w:p w14:paraId="79B28E03" w14:textId="77777777" w:rsidR="000173C9" w:rsidRPr="003875C7" w:rsidRDefault="000173C9" w:rsidP="005A58A6">
            <w:pPr>
              <w:ind w:right="-1"/>
              <w:rPr>
                <w:rFonts w:ascii="Tahoma" w:hAnsi="Tahoma" w:cs="Tahoma"/>
                <w:color w:val="000000"/>
                <w:sz w:val="20"/>
                <w:szCs w:val="20"/>
                <w:lang w:eastAsia="es-MX"/>
              </w:rPr>
            </w:pPr>
            <w:r w:rsidRPr="003875C7">
              <w:rPr>
                <w:rFonts w:ascii="Tahoma" w:hAnsi="Tahoma" w:cs="Tahoma"/>
                <w:color w:val="000000"/>
                <w:sz w:val="20"/>
                <w:szCs w:val="20"/>
                <w:lang w:eastAsia="es-MX"/>
              </w:rPr>
              <w:t>i.a10</w:t>
            </w:r>
          </w:p>
        </w:tc>
        <w:tc>
          <w:tcPr>
            <w:tcW w:w="1306" w:type="pct"/>
            <w:tcBorders>
              <w:top w:val="nil"/>
              <w:left w:val="nil"/>
              <w:bottom w:val="single" w:sz="4" w:space="0" w:color="auto"/>
              <w:right w:val="single" w:sz="4" w:space="0" w:color="auto"/>
            </w:tcBorders>
            <w:shd w:val="clear" w:color="auto" w:fill="auto"/>
            <w:vAlign w:val="center"/>
          </w:tcPr>
          <w:p w14:paraId="51FEEF71" w14:textId="77777777" w:rsidR="000173C9" w:rsidRPr="003875C7" w:rsidRDefault="000173C9" w:rsidP="005A58A6">
            <w:pPr>
              <w:ind w:right="-1"/>
              <w:rPr>
                <w:rFonts w:ascii="Tahoma" w:hAnsi="Tahoma" w:cs="Tahoma"/>
                <w:sz w:val="20"/>
                <w:szCs w:val="20"/>
                <w:lang w:eastAsia="es-MX"/>
              </w:rPr>
            </w:pPr>
            <w:r w:rsidRPr="003875C7">
              <w:rPr>
                <w:rFonts w:ascii="Tahoma" w:hAnsi="Tahoma" w:cs="Tahoma"/>
                <w:sz w:val="20"/>
                <w:szCs w:val="20"/>
                <w:lang w:eastAsia="es-MX"/>
              </w:rPr>
              <w:t>Calidad de las barras de cobre principales y secundarias para toda la instalación.</w:t>
            </w:r>
          </w:p>
        </w:tc>
        <w:tc>
          <w:tcPr>
            <w:tcW w:w="2661" w:type="pct"/>
            <w:tcBorders>
              <w:top w:val="nil"/>
              <w:left w:val="nil"/>
              <w:bottom w:val="single" w:sz="4" w:space="0" w:color="auto"/>
              <w:right w:val="single" w:sz="4" w:space="0" w:color="auto"/>
            </w:tcBorders>
            <w:shd w:val="clear" w:color="auto" w:fill="auto"/>
            <w:vAlign w:val="center"/>
          </w:tcPr>
          <w:p w14:paraId="3C34A0B0" w14:textId="77777777" w:rsidR="000173C9" w:rsidRPr="003875C7" w:rsidRDefault="000173C9" w:rsidP="005A58A6">
            <w:pPr>
              <w:ind w:right="-1"/>
              <w:rPr>
                <w:rFonts w:ascii="Tahoma" w:hAnsi="Tahoma" w:cs="Tahoma"/>
                <w:color w:val="002060"/>
                <w:sz w:val="20"/>
                <w:szCs w:val="20"/>
                <w:lang w:eastAsia="es-MX"/>
              </w:rPr>
            </w:pPr>
            <w:r w:rsidRPr="003875C7">
              <w:rPr>
                <w:rFonts w:ascii="Tahoma" w:hAnsi="Tahoma" w:cs="Tahoma"/>
                <w:color w:val="000000"/>
                <w:sz w:val="20"/>
                <w:szCs w:val="20"/>
                <w:u w:val="single"/>
                <w:lang w:eastAsia="es-MX"/>
              </w:rPr>
              <w:t>Criterio:</w:t>
            </w:r>
            <w:r w:rsidRPr="003875C7">
              <w:rPr>
                <w:rFonts w:ascii="Tahoma" w:hAnsi="Tahoma" w:cs="Tahoma"/>
                <w:color w:val="000000"/>
                <w:sz w:val="20"/>
                <w:szCs w:val="20"/>
                <w:lang w:eastAsia="es-MX"/>
              </w:rPr>
              <w:br/>
            </w:r>
            <w:r w:rsidRPr="003875C7">
              <w:rPr>
                <w:rFonts w:ascii="Tahoma" w:hAnsi="Tahoma" w:cs="Tahoma"/>
                <w:color w:val="002060"/>
                <w:sz w:val="20"/>
                <w:szCs w:val="20"/>
                <w:lang w:eastAsia="es-MX"/>
              </w:rPr>
              <w:t xml:space="preserve">No cumple con algún de los requerimientos: </w:t>
            </w:r>
            <w:r w:rsidRPr="003875C7">
              <w:rPr>
                <w:rFonts w:ascii="Tahoma" w:hAnsi="Tahoma" w:cs="Tahoma"/>
                <w:b/>
                <w:color w:val="C00000"/>
                <w:sz w:val="20"/>
                <w:szCs w:val="20"/>
                <w:lang w:eastAsia="es-MX"/>
              </w:rPr>
              <w:t>0 puntos</w:t>
            </w:r>
          </w:p>
          <w:p w14:paraId="4A054339" w14:textId="77777777" w:rsidR="000173C9" w:rsidRPr="003875C7" w:rsidRDefault="000173C9" w:rsidP="005A58A6">
            <w:pPr>
              <w:ind w:right="-1"/>
              <w:rPr>
                <w:rFonts w:ascii="Tahoma" w:hAnsi="Tahoma" w:cs="Tahoma"/>
                <w:color w:val="000000"/>
                <w:sz w:val="20"/>
                <w:szCs w:val="20"/>
                <w:u w:val="single"/>
                <w:lang w:eastAsia="es-MX"/>
              </w:rPr>
            </w:pPr>
            <w:r w:rsidRPr="003875C7">
              <w:rPr>
                <w:rFonts w:ascii="Tahoma" w:hAnsi="Tahoma" w:cs="Tahoma"/>
                <w:color w:val="002060"/>
                <w:sz w:val="20"/>
                <w:szCs w:val="20"/>
                <w:lang w:eastAsia="es-MX"/>
              </w:rPr>
              <w:t xml:space="preserve">Cumple con todos los requerimientos técnicos: </w:t>
            </w:r>
            <w:r w:rsidRPr="003875C7">
              <w:rPr>
                <w:rFonts w:ascii="Tahoma" w:hAnsi="Tahoma" w:cs="Tahoma"/>
                <w:b/>
                <w:color w:val="C00000"/>
                <w:sz w:val="20"/>
                <w:szCs w:val="20"/>
                <w:lang w:eastAsia="es-MX"/>
              </w:rPr>
              <w:t>1 puntos</w:t>
            </w:r>
            <w:r w:rsidRPr="003875C7">
              <w:rPr>
                <w:rFonts w:ascii="Tahoma" w:hAnsi="Tahoma" w:cs="Tahoma"/>
                <w:b/>
                <w:color w:val="C00000"/>
                <w:sz w:val="20"/>
                <w:szCs w:val="20"/>
                <w:lang w:eastAsia="es-MX"/>
              </w:rPr>
              <w:br/>
            </w:r>
            <w:r w:rsidRPr="003875C7">
              <w:rPr>
                <w:rFonts w:ascii="Tahoma" w:hAnsi="Tahoma" w:cs="Tahoma"/>
                <w:color w:val="000000"/>
                <w:sz w:val="20"/>
                <w:szCs w:val="20"/>
                <w:u w:val="single"/>
                <w:lang w:eastAsia="es-MX"/>
              </w:rPr>
              <w:t>Evidencia:</w:t>
            </w:r>
          </w:p>
          <w:p w14:paraId="46F0BFE4" w14:textId="77777777" w:rsidR="000173C9" w:rsidRPr="003875C7" w:rsidRDefault="000173C9" w:rsidP="005A58A6">
            <w:pPr>
              <w:ind w:right="-1"/>
              <w:rPr>
                <w:rFonts w:ascii="Tahoma" w:hAnsi="Tahoma" w:cs="Tahoma"/>
                <w:color w:val="000000"/>
                <w:sz w:val="20"/>
                <w:szCs w:val="20"/>
                <w:u w:val="single"/>
                <w:lang w:eastAsia="es-MX"/>
              </w:rPr>
            </w:pPr>
            <w:r w:rsidRPr="003875C7">
              <w:rPr>
                <w:rFonts w:ascii="Tahoma" w:hAnsi="Tahoma" w:cs="Tahoma"/>
                <w:color w:val="002060"/>
                <w:sz w:val="20"/>
                <w:szCs w:val="20"/>
                <w:lang w:eastAsia="es-MX"/>
              </w:rPr>
              <w:lastRenderedPageBreak/>
              <w:t>El licitante debe entregar DOCUMENTO TÉCNICO DE LAS BARRAS DE COBRE tales como: folletos, manuales, hojas de especificaciones, hojas de diseño, carta de proveedor, entre otros; indicando de manera clara y explícitamente la evidencia de cumplimiento del requisito (página, párrafo, marca, comentario u observación). Estas referencias deben ser también entregadas para cotejar cumplimiento.</w:t>
            </w:r>
          </w:p>
        </w:tc>
        <w:tc>
          <w:tcPr>
            <w:tcW w:w="391" w:type="pct"/>
            <w:tcBorders>
              <w:top w:val="nil"/>
              <w:left w:val="nil"/>
              <w:bottom w:val="single" w:sz="4" w:space="0" w:color="auto"/>
              <w:right w:val="single" w:sz="4" w:space="0" w:color="auto"/>
            </w:tcBorders>
            <w:shd w:val="clear" w:color="auto" w:fill="auto"/>
            <w:vAlign w:val="center"/>
          </w:tcPr>
          <w:p w14:paraId="1CFE7408" w14:textId="77777777" w:rsidR="000173C9" w:rsidRPr="003875C7" w:rsidRDefault="000173C9" w:rsidP="005A58A6">
            <w:pPr>
              <w:ind w:right="-1"/>
              <w:jc w:val="center"/>
              <w:rPr>
                <w:rFonts w:ascii="Tahoma" w:hAnsi="Tahoma" w:cs="Tahoma"/>
                <w:color w:val="000000"/>
                <w:sz w:val="20"/>
                <w:szCs w:val="20"/>
                <w:lang w:eastAsia="es-MX"/>
              </w:rPr>
            </w:pPr>
            <w:r w:rsidRPr="003875C7">
              <w:rPr>
                <w:rFonts w:ascii="Tahoma" w:hAnsi="Tahoma" w:cs="Tahoma"/>
                <w:color w:val="000000"/>
                <w:sz w:val="20"/>
                <w:szCs w:val="20"/>
                <w:lang w:eastAsia="es-MX"/>
              </w:rPr>
              <w:lastRenderedPageBreak/>
              <w:t>1</w:t>
            </w:r>
          </w:p>
        </w:tc>
        <w:tc>
          <w:tcPr>
            <w:tcW w:w="462" w:type="pct"/>
            <w:tcBorders>
              <w:top w:val="nil"/>
              <w:left w:val="nil"/>
              <w:bottom w:val="single" w:sz="4" w:space="0" w:color="auto"/>
              <w:right w:val="single" w:sz="4" w:space="0" w:color="auto"/>
            </w:tcBorders>
            <w:shd w:val="clear" w:color="auto" w:fill="auto"/>
            <w:vAlign w:val="center"/>
          </w:tcPr>
          <w:p w14:paraId="68B62774" w14:textId="77777777" w:rsidR="000173C9" w:rsidRPr="003875C7" w:rsidRDefault="000173C9" w:rsidP="005A58A6">
            <w:pPr>
              <w:ind w:right="-1"/>
              <w:rPr>
                <w:rFonts w:ascii="Tahoma" w:hAnsi="Tahoma" w:cs="Tahoma"/>
                <w:color w:val="000000"/>
                <w:sz w:val="20"/>
                <w:szCs w:val="20"/>
                <w:lang w:eastAsia="es-MX"/>
              </w:rPr>
            </w:pPr>
          </w:p>
        </w:tc>
      </w:tr>
      <w:tr w:rsidR="000173C9" w:rsidRPr="003875C7" w14:paraId="5666E7BF" w14:textId="77777777" w:rsidTr="000173C9">
        <w:trPr>
          <w:trHeight w:val="194"/>
        </w:trPr>
        <w:tc>
          <w:tcPr>
            <w:tcW w:w="180" w:type="pct"/>
            <w:tcBorders>
              <w:top w:val="nil"/>
              <w:left w:val="single" w:sz="4" w:space="0" w:color="auto"/>
              <w:bottom w:val="single" w:sz="4" w:space="0" w:color="auto"/>
              <w:right w:val="single" w:sz="4" w:space="0" w:color="auto"/>
            </w:tcBorders>
            <w:shd w:val="clear" w:color="000000" w:fill="D9D9D9"/>
            <w:vAlign w:val="center"/>
            <w:hideMark/>
          </w:tcPr>
          <w:p w14:paraId="3E438B66" w14:textId="77777777" w:rsidR="000173C9" w:rsidRPr="003875C7" w:rsidRDefault="000173C9" w:rsidP="005A58A6">
            <w:pPr>
              <w:ind w:right="-1"/>
              <w:rPr>
                <w:rFonts w:ascii="Tahoma" w:hAnsi="Tahoma" w:cs="Tahoma"/>
                <w:b/>
                <w:color w:val="000000"/>
                <w:sz w:val="20"/>
                <w:szCs w:val="20"/>
                <w:lang w:eastAsia="es-MX"/>
              </w:rPr>
            </w:pPr>
            <w:proofErr w:type="spellStart"/>
            <w:r w:rsidRPr="003875C7">
              <w:rPr>
                <w:rFonts w:ascii="Tahoma" w:hAnsi="Tahoma" w:cs="Tahoma"/>
                <w:b/>
                <w:color w:val="000000"/>
                <w:sz w:val="20"/>
                <w:szCs w:val="20"/>
                <w:lang w:eastAsia="es-MX"/>
              </w:rPr>
              <w:t>ii</w:t>
            </w:r>
            <w:proofErr w:type="spellEnd"/>
          </w:p>
        </w:tc>
        <w:tc>
          <w:tcPr>
            <w:tcW w:w="3967" w:type="pct"/>
            <w:gridSpan w:val="2"/>
            <w:tcBorders>
              <w:top w:val="nil"/>
              <w:left w:val="nil"/>
              <w:bottom w:val="single" w:sz="4" w:space="0" w:color="auto"/>
              <w:right w:val="single" w:sz="4" w:space="0" w:color="auto"/>
            </w:tcBorders>
            <w:shd w:val="clear" w:color="000000" w:fill="D9D9D9"/>
            <w:vAlign w:val="center"/>
            <w:hideMark/>
          </w:tcPr>
          <w:p w14:paraId="40478E30" w14:textId="77777777" w:rsidR="000173C9" w:rsidRPr="003875C7" w:rsidRDefault="000173C9" w:rsidP="005A58A6">
            <w:pPr>
              <w:ind w:right="-1"/>
              <w:rPr>
                <w:rFonts w:ascii="Tahoma" w:hAnsi="Tahoma" w:cs="Tahoma"/>
                <w:color w:val="000000"/>
                <w:sz w:val="20"/>
                <w:szCs w:val="20"/>
                <w:lang w:eastAsia="es-MX"/>
              </w:rPr>
            </w:pPr>
            <w:r w:rsidRPr="003875C7">
              <w:rPr>
                <w:rFonts w:ascii="Tahoma" w:hAnsi="Tahoma" w:cs="Tahoma"/>
                <w:b/>
                <w:bCs/>
                <w:sz w:val="20"/>
                <w:szCs w:val="20"/>
                <w:lang w:eastAsia="es-MX"/>
              </w:rPr>
              <w:t>Capacidad del licitante (10 puntos)</w:t>
            </w:r>
            <w:r w:rsidRPr="003875C7">
              <w:rPr>
                <w:rFonts w:ascii="Tahoma" w:hAnsi="Tahoma" w:cs="Tahoma"/>
                <w:color w:val="000000"/>
                <w:sz w:val="20"/>
                <w:szCs w:val="20"/>
                <w:lang w:eastAsia="es-MX"/>
              </w:rPr>
              <w:t> </w:t>
            </w:r>
          </w:p>
        </w:tc>
        <w:tc>
          <w:tcPr>
            <w:tcW w:w="391" w:type="pct"/>
            <w:tcBorders>
              <w:top w:val="nil"/>
              <w:left w:val="nil"/>
              <w:bottom w:val="single" w:sz="4" w:space="0" w:color="auto"/>
              <w:right w:val="single" w:sz="4" w:space="0" w:color="auto"/>
            </w:tcBorders>
            <w:shd w:val="clear" w:color="000000" w:fill="D9D9D9"/>
            <w:vAlign w:val="center"/>
            <w:hideMark/>
          </w:tcPr>
          <w:p w14:paraId="1426A1E1" w14:textId="77777777" w:rsidR="000173C9" w:rsidRPr="003875C7" w:rsidRDefault="000173C9" w:rsidP="005A58A6">
            <w:pPr>
              <w:ind w:right="-1"/>
              <w:jc w:val="center"/>
              <w:rPr>
                <w:rFonts w:ascii="Tahoma" w:hAnsi="Tahoma" w:cs="Tahoma"/>
                <w:color w:val="D9D9D9" w:themeColor="background1" w:themeShade="D9"/>
                <w:sz w:val="20"/>
                <w:szCs w:val="20"/>
                <w:lang w:eastAsia="es-MX"/>
              </w:rPr>
            </w:pPr>
            <w:r w:rsidRPr="003875C7">
              <w:rPr>
                <w:rFonts w:ascii="Tahoma" w:hAnsi="Tahoma" w:cs="Tahoma"/>
                <w:color w:val="D9D9D9" w:themeColor="background1" w:themeShade="D9"/>
                <w:sz w:val="20"/>
                <w:szCs w:val="20"/>
                <w:lang w:eastAsia="es-MX"/>
              </w:rPr>
              <w:t>0</w:t>
            </w:r>
          </w:p>
        </w:tc>
        <w:tc>
          <w:tcPr>
            <w:tcW w:w="462" w:type="pct"/>
            <w:tcBorders>
              <w:top w:val="nil"/>
              <w:left w:val="nil"/>
              <w:bottom w:val="single" w:sz="4" w:space="0" w:color="auto"/>
              <w:right w:val="single" w:sz="4" w:space="0" w:color="auto"/>
            </w:tcBorders>
            <w:shd w:val="clear" w:color="000000" w:fill="D9D9D9"/>
            <w:vAlign w:val="center"/>
            <w:hideMark/>
          </w:tcPr>
          <w:p w14:paraId="291CF16F" w14:textId="77777777" w:rsidR="000173C9" w:rsidRPr="003875C7" w:rsidRDefault="000173C9" w:rsidP="005A58A6">
            <w:pPr>
              <w:ind w:right="-1"/>
              <w:rPr>
                <w:rFonts w:ascii="Tahoma" w:hAnsi="Tahoma" w:cs="Tahoma"/>
                <w:color w:val="000000"/>
                <w:sz w:val="20"/>
                <w:szCs w:val="20"/>
                <w:lang w:eastAsia="es-MX"/>
              </w:rPr>
            </w:pPr>
          </w:p>
        </w:tc>
      </w:tr>
      <w:tr w:rsidR="000173C9" w:rsidRPr="003875C7" w14:paraId="47DDB89D" w14:textId="77777777" w:rsidTr="000173C9">
        <w:trPr>
          <w:trHeight w:val="286"/>
        </w:trPr>
        <w:tc>
          <w:tcPr>
            <w:tcW w:w="180" w:type="pct"/>
            <w:tcBorders>
              <w:top w:val="nil"/>
              <w:left w:val="single" w:sz="4" w:space="0" w:color="auto"/>
              <w:bottom w:val="single" w:sz="4" w:space="0" w:color="auto"/>
              <w:right w:val="single" w:sz="4" w:space="0" w:color="auto"/>
            </w:tcBorders>
            <w:shd w:val="clear" w:color="000000" w:fill="D9D9D9"/>
            <w:vAlign w:val="center"/>
            <w:hideMark/>
          </w:tcPr>
          <w:p w14:paraId="44D55B9C" w14:textId="77777777" w:rsidR="000173C9" w:rsidRPr="003875C7" w:rsidRDefault="000173C9" w:rsidP="005A58A6">
            <w:pPr>
              <w:ind w:right="-1"/>
              <w:rPr>
                <w:rFonts w:ascii="Tahoma" w:hAnsi="Tahoma" w:cs="Tahoma"/>
                <w:color w:val="000000"/>
                <w:sz w:val="20"/>
                <w:szCs w:val="20"/>
                <w:lang w:eastAsia="es-MX"/>
              </w:rPr>
            </w:pPr>
            <w:proofErr w:type="spellStart"/>
            <w:r w:rsidRPr="003875C7">
              <w:rPr>
                <w:rFonts w:ascii="Tahoma" w:hAnsi="Tahoma" w:cs="Tahoma"/>
                <w:color w:val="000000"/>
                <w:sz w:val="20"/>
                <w:szCs w:val="20"/>
                <w:lang w:eastAsia="es-MX"/>
              </w:rPr>
              <w:t>ii.a</w:t>
            </w:r>
            <w:proofErr w:type="spellEnd"/>
          </w:p>
        </w:tc>
        <w:tc>
          <w:tcPr>
            <w:tcW w:w="3967" w:type="pct"/>
            <w:gridSpan w:val="2"/>
            <w:tcBorders>
              <w:top w:val="nil"/>
              <w:left w:val="nil"/>
              <w:bottom w:val="single" w:sz="4" w:space="0" w:color="auto"/>
              <w:right w:val="single" w:sz="4" w:space="0" w:color="auto"/>
            </w:tcBorders>
            <w:shd w:val="clear" w:color="000000" w:fill="D9D9D9"/>
            <w:vAlign w:val="center"/>
            <w:hideMark/>
          </w:tcPr>
          <w:p w14:paraId="4828459D" w14:textId="77777777" w:rsidR="000173C9" w:rsidRPr="003875C7" w:rsidRDefault="000173C9" w:rsidP="005A58A6">
            <w:pPr>
              <w:ind w:right="-1"/>
              <w:rPr>
                <w:rFonts w:ascii="Tahoma" w:hAnsi="Tahoma" w:cs="Tahoma"/>
                <w:b/>
                <w:bCs/>
                <w:color w:val="000000"/>
                <w:sz w:val="20"/>
                <w:szCs w:val="20"/>
                <w:lang w:eastAsia="es-MX"/>
              </w:rPr>
            </w:pPr>
            <w:r w:rsidRPr="003875C7">
              <w:rPr>
                <w:rFonts w:ascii="Tahoma" w:hAnsi="Tahoma" w:cs="Tahoma"/>
                <w:b/>
                <w:bCs/>
                <w:color w:val="000000"/>
                <w:sz w:val="20"/>
                <w:szCs w:val="20"/>
                <w:lang w:eastAsia="es-MX"/>
              </w:rPr>
              <w:t>Capacidad de los recursos económicos</w:t>
            </w:r>
          </w:p>
        </w:tc>
        <w:tc>
          <w:tcPr>
            <w:tcW w:w="391" w:type="pct"/>
            <w:tcBorders>
              <w:top w:val="nil"/>
              <w:left w:val="nil"/>
              <w:bottom w:val="single" w:sz="4" w:space="0" w:color="auto"/>
              <w:right w:val="single" w:sz="4" w:space="0" w:color="auto"/>
            </w:tcBorders>
            <w:shd w:val="clear" w:color="000000" w:fill="D9D9D9"/>
            <w:vAlign w:val="center"/>
            <w:hideMark/>
          </w:tcPr>
          <w:p w14:paraId="4C037EFC" w14:textId="77777777" w:rsidR="000173C9" w:rsidRPr="003875C7" w:rsidRDefault="000173C9" w:rsidP="005A58A6">
            <w:pPr>
              <w:ind w:right="-1"/>
              <w:rPr>
                <w:rFonts w:ascii="Tahoma" w:hAnsi="Tahoma" w:cs="Tahoma"/>
                <w:b/>
                <w:bCs/>
                <w:color w:val="D9D9D9" w:themeColor="background1" w:themeShade="D9"/>
                <w:sz w:val="20"/>
                <w:szCs w:val="20"/>
                <w:lang w:eastAsia="es-MX"/>
              </w:rPr>
            </w:pPr>
            <w:r w:rsidRPr="003875C7">
              <w:rPr>
                <w:rFonts w:ascii="Tahoma" w:hAnsi="Tahoma" w:cs="Tahoma"/>
                <w:b/>
                <w:bCs/>
                <w:color w:val="D9D9D9" w:themeColor="background1" w:themeShade="D9"/>
                <w:sz w:val="20"/>
                <w:szCs w:val="20"/>
                <w:lang w:eastAsia="es-MX"/>
              </w:rPr>
              <w:t>0</w:t>
            </w:r>
          </w:p>
        </w:tc>
        <w:tc>
          <w:tcPr>
            <w:tcW w:w="462" w:type="pct"/>
            <w:tcBorders>
              <w:top w:val="nil"/>
              <w:left w:val="nil"/>
              <w:bottom w:val="single" w:sz="4" w:space="0" w:color="auto"/>
              <w:right w:val="single" w:sz="4" w:space="0" w:color="auto"/>
            </w:tcBorders>
            <w:shd w:val="clear" w:color="000000" w:fill="D9D9D9"/>
            <w:vAlign w:val="center"/>
            <w:hideMark/>
          </w:tcPr>
          <w:p w14:paraId="3D2B796A" w14:textId="77777777" w:rsidR="000173C9" w:rsidRPr="003875C7" w:rsidRDefault="000173C9" w:rsidP="005A58A6">
            <w:pPr>
              <w:ind w:right="-1"/>
              <w:rPr>
                <w:rFonts w:ascii="Tahoma" w:hAnsi="Tahoma" w:cs="Tahoma"/>
                <w:b/>
                <w:bCs/>
                <w:color w:val="000000"/>
                <w:sz w:val="20"/>
                <w:szCs w:val="20"/>
                <w:lang w:eastAsia="es-MX"/>
              </w:rPr>
            </w:pPr>
          </w:p>
        </w:tc>
      </w:tr>
      <w:tr w:rsidR="005D55ED" w:rsidRPr="003875C7" w14:paraId="2216AB50" w14:textId="77777777" w:rsidTr="000173C9">
        <w:trPr>
          <w:trHeight w:val="260"/>
        </w:trPr>
        <w:tc>
          <w:tcPr>
            <w:tcW w:w="180" w:type="pct"/>
            <w:tcBorders>
              <w:top w:val="nil"/>
              <w:left w:val="single" w:sz="4" w:space="0" w:color="auto"/>
              <w:bottom w:val="single" w:sz="4" w:space="0" w:color="auto"/>
              <w:right w:val="single" w:sz="4" w:space="0" w:color="auto"/>
            </w:tcBorders>
            <w:shd w:val="clear" w:color="auto" w:fill="auto"/>
            <w:vAlign w:val="center"/>
            <w:hideMark/>
          </w:tcPr>
          <w:p w14:paraId="20004876" w14:textId="77777777" w:rsidR="005D55ED" w:rsidRPr="003875C7" w:rsidRDefault="005D55ED" w:rsidP="005D55ED">
            <w:pPr>
              <w:ind w:right="-1"/>
              <w:rPr>
                <w:rFonts w:ascii="Tahoma" w:hAnsi="Tahoma" w:cs="Tahoma"/>
                <w:color w:val="000000"/>
                <w:sz w:val="20"/>
                <w:szCs w:val="20"/>
                <w:lang w:eastAsia="es-MX"/>
              </w:rPr>
            </w:pPr>
            <w:r w:rsidRPr="003875C7">
              <w:rPr>
                <w:rFonts w:ascii="Tahoma" w:hAnsi="Tahoma" w:cs="Tahoma"/>
                <w:color w:val="000000"/>
                <w:sz w:val="20"/>
                <w:szCs w:val="20"/>
                <w:lang w:eastAsia="es-MX"/>
              </w:rPr>
              <w:t>ii.a1</w:t>
            </w:r>
          </w:p>
        </w:tc>
        <w:tc>
          <w:tcPr>
            <w:tcW w:w="1306" w:type="pct"/>
            <w:tcBorders>
              <w:top w:val="nil"/>
              <w:left w:val="nil"/>
              <w:bottom w:val="single" w:sz="4" w:space="0" w:color="auto"/>
              <w:right w:val="single" w:sz="4" w:space="0" w:color="auto"/>
            </w:tcBorders>
            <w:shd w:val="clear" w:color="auto" w:fill="auto"/>
            <w:vAlign w:val="center"/>
            <w:hideMark/>
          </w:tcPr>
          <w:p w14:paraId="7E124965" w14:textId="77777777" w:rsidR="005D55ED" w:rsidRPr="005D55ED" w:rsidRDefault="005D55ED" w:rsidP="005D55ED">
            <w:pPr>
              <w:ind w:right="-1"/>
              <w:rPr>
                <w:rFonts w:ascii="Tahoma" w:hAnsi="Tahoma" w:cs="Tahoma"/>
                <w:color w:val="000000"/>
                <w:sz w:val="20"/>
                <w:szCs w:val="20"/>
                <w:lang w:eastAsia="es-MX"/>
              </w:rPr>
            </w:pPr>
            <w:r w:rsidRPr="005D55ED">
              <w:rPr>
                <w:rFonts w:ascii="Tahoma" w:hAnsi="Tahoma" w:cs="Tahoma"/>
                <w:color w:val="000000"/>
                <w:sz w:val="20"/>
                <w:szCs w:val="20"/>
                <w:lang w:eastAsia="es-MX"/>
              </w:rPr>
              <w:t>Recursos económicos</w:t>
            </w:r>
          </w:p>
          <w:p w14:paraId="08549E03" w14:textId="1E96B65B" w:rsidR="005D55ED" w:rsidRPr="005D55ED" w:rsidRDefault="005D55ED" w:rsidP="005D55ED">
            <w:pPr>
              <w:ind w:right="-1"/>
              <w:rPr>
                <w:rFonts w:ascii="Tahoma" w:hAnsi="Tahoma" w:cs="Tahoma"/>
                <w:color w:val="000000"/>
                <w:sz w:val="20"/>
                <w:szCs w:val="20"/>
                <w:lang w:eastAsia="es-MX"/>
              </w:rPr>
            </w:pPr>
            <w:r w:rsidRPr="005D55ED">
              <w:rPr>
                <w:rFonts w:ascii="Tahoma" w:hAnsi="Tahoma" w:cs="Tahoma"/>
                <w:color w:val="000000"/>
                <w:sz w:val="20"/>
                <w:szCs w:val="20"/>
                <w:lang w:eastAsia="es-MX"/>
              </w:rPr>
              <w:t>Los licitantes acreditan que cuentan con capital contable de hasta el 20% del monto total de su oferta y no menor al 5%</w:t>
            </w:r>
          </w:p>
        </w:tc>
        <w:tc>
          <w:tcPr>
            <w:tcW w:w="2661" w:type="pct"/>
            <w:tcBorders>
              <w:top w:val="nil"/>
              <w:left w:val="nil"/>
              <w:bottom w:val="single" w:sz="4" w:space="0" w:color="auto"/>
              <w:right w:val="single" w:sz="4" w:space="0" w:color="auto"/>
            </w:tcBorders>
            <w:shd w:val="clear" w:color="auto" w:fill="auto"/>
            <w:vAlign w:val="center"/>
            <w:hideMark/>
          </w:tcPr>
          <w:p w14:paraId="74034592" w14:textId="77777777" w:rsidR="005D55ED" w:rsidRPr="005D55ED" w:rsidRDefault="005D55ED" w:rsidP="005D55ED">
            <w:pPr>
              <w:ind w:right="-1"/>
              <w:rPr>
                <w:rFonts w:ascii="Tahoma" w:hAnsi="Tahoma" w:cs="Tahoma"/>
                <w:b/>
                <w:color w:val="C00000"/>
                <w:sz w:val="20"/>
                <w:szCs w:val="20"/>
                <w:lang w:eastAsia="es-MX"/>
              </w:rPr>
            </w:pPr>
            <w:r w:rsidRPr="005D55ED">
              <w:rPr>
                <w:rFonts w:ascii="Tahoma" w:hAnsi="Tahoma" w:cs="Tahoma"/>
                <w:color w:val="000000"/>
                <w:sz w:val="20"/>
                <w:szCs w:val="20"/>
                <w:u w:val="single"/>
                <w:lang w:eastAsia="es-MX"/>
              </w:rPr>
              <w:t>Criterio:</w:t>
            </w:r>
            <w:r w:rsidRPr="005D55ED">
              <w:rPr>
                <w:rFonts w:ascii="Tahoma" w:hAnsi="Tahoma" w:cs="Tahoma"/>
                <w:color w:val="000000"/>
                <w:sz w:val="20"/>
                <w:szCs w:val="20"/>
                <w:lang w:eastAsia="es-MX"/>
              </w:rPr>
              <w:br/>
            </w:r>
            <w:r w:rsidRPr="005D55ED">
              <w:rPr>
                <w:rFonts w:ascii="Tahoma" w:hAnsi="Tahoma" w:cs="Tahoma"/>
                <w:color w:val="002060"/>
                <w:sz w:val="20"/>
                <w:szCs w:val="20"/>
                <w:lang w:eastAsia="es-MX"/>
              </w:rPr>
              <w:t>Igual a 5%:</w:t>
            </w:r>
            <w:r w:rsidRPr="005D55ED">
              <w:rPr>
                <w:rFonts w:ascii="Tahoma" w:hAnsi="Tahoma" w:cs="Tahoma"/>
                <w:b/>
                <w:color w:val="C00000"/>
                <w:sz w:val="20"/>
                <w:szCs w:val="20"/>
                <w:lang w:eastAsia="es-MX"/>
              </w:rPr>
              <w:t xml:space="preserve"> 1 puntos</w:t>
            </w:r>
          </w:p>
          <w:p w14:paraId="3C90E235" w14:textId="77777777" w:rsidR="005D55ED" w:rsidRPr="005D55ED" w:rsidRDefault="005D55ED" w:rsidP="005D55ED">
            <w:pPr>
              <w:ind w:right="-1"/>
              <w:rPr>
                <w:rFonts w:ascii="Tahoma" w:hAnsi="Tahoma" w:cs="Tahoma"/>
                <w:b/>
                <w:color w:val="C00000"/>
                <w:sz w:val="20"/>
                <w:szCs w:val="20"/>
                <w:lang w:eastAsia="es-MX"/>
              </w:rPr>
            </w:pPr>
            <w:r w:rsidRPr="005D55ED">
              <w:rPr>
                <w:rFonts w:ascii="Tahoma" w:hAnsi="Tahoma" w:cs="Tahoma"/>
                <w:color w:val="002060"/>
                <w:sz w:val="20"/>
                <w:szCs w:val="20"/>
                <w:lang w:eastAsia="es-MX"/>
              </w:rPr>
              <w:t xml:space="preserve">Mayor al 5% y menor al 9.99%: </w:t>
            </w:r>
            <w:r w:rsidRPr="005D55ED">
              <w:rPr>
                <w:rFonts w:ascii="Tahoma" w:hAnsi="Tahoma" w:cs="Tahoma"/>
                <w:b/>
                <w:color w:val="C00000"/>
                <w:sz w:val="20"/>
                <w:szCs w:val="20"/>
                <w:lang w:eastAsia="es-MX"/>
              </w:rPr>
              <w:t>2 puntos</w:t>
            </w:r>
          </w:p>
          <w:p w14:paraId="1D42E1F3" w14:textId="77777777" w:rsidR="005D55ED" w:rsidRPr="005D55ED" w:rsidRDefault="005D55ED" w:rsidP="005D55ED">
            <w:pPr>
              <w:ind w:right="-1"/>
              <w:rPr>
                <w:rFonts w:ascii="Tahoma" w:hAnsi="Tahoma" w:cs="Tahoma"/>
                <w:b/>
                <w:color w:val="C00000"/>
                <w:sz w:val="20"/>
                <w:szCs w:val="20"/>
                <w:lang w:eastAsia="es-MX"/>
              </w:rPr>
            </w:pPr>
            <w:r w:rsidRPr="005D55ED">
              <w:rPr>
                <w:rFonts w:ascii="Tahoma" w:hAnsi="Tahoma" w:cs="Tahoma"/>
                <w:color w:val="002060"/>
                <w:sz w:val="20"/>
                <w:szCs w:val="20"/>
                <w:lang w:eastAsia="es-MX"/>
              </w:rPr>
              <w:t>Igual o mayor al 10% y menor al 19.99%:</w:t>
            </w:r>
            <w:r w:rsidRPr="005D55ED">
              <w:rPr>
                <w:rFonts w:ascii="Tahoma" w:hAnsi="Tahoma" w:cs="Tahoma"/>
                <w:b/>
                <w:color w:val="C00000"/>
                <w:sz w:val="20"/>
                <w:szCs w:val="20"/>
                <w:lang w:eastAsia="es-MX"/>
              </w:rPr>
              <w:t xml:space="preserve"> 4 puntos</w:t>
            </w:r>
          </w:p>
          <w:p w14:paraId="29E2E0D3" w14:textId="77777777" w:rsidR="005D55ED" w:rsidRPr="005D55ED" w:rsidRDefault="005D55ED" w:rsidP="005D55ED">
            <w:pPr>
              <w:ind w:right="-1"/>
              <w:rPr>
                <w:rFonts w:ascii="Tahoma" w:hAnsi="Tahoma" w:cs="Tahoma"/>
                <w:b/>
                <w:color w:val="C00000"/>
                <w:sz w:val="20"/>
                <w:szCs w:val="20"/>
                <w:lang w:eastAsia="es-MX"/>
              </w:rPr>
            </w:pPr>
            <w:r w:rsidRPr="005D55ED">
              <w:rPr>
                <w:rFonts w:ascii="Tahoma" w:hAnsi="Tahoma" w:cs="Tahoma"/>
                <w:color w:val="002060"/>
                <w:sz w:val="20"/>
                <w:szCs w:val="20"/>
                <w:lang w:eastAsia="es-MX"/>
              </w:rPr>
              <w:t xml:space="preserve">Igual o mayor al 20% del monto total de la oferta: </w:t>
            </w:r>
            <w:r w:rsidRPr="005D55ED">
              <w:rPr>
                <w:rFonts w:ascii="Tahoma" w:hAnsi="Tahoma" w:cs="Tahoma"/>
                <w:b/>
                <w:color w:val="C00000"/>
                <w:sz w:val="20"/>
                <w:szCs w:val="20"/>
                <w:lang w:eastAsia="es-MX"/>
              </w:rPr>
              <w:t>6 puntos</w:t>
            </w:r>
            <w:r w:rsidRPr="005D55ED">
              <w:rPr>
                <w:rFonts w:ascii="Tahoma" w:hAnsi="Tahoma" w:cs="Tahoma"/>
                <w:b/>
                <w:color w:val="C00000"/>
                <w:sz w:val="20"/>
                <w:szCs w:val="20"/>
                <w:lang w:eastAsia="es-MX"/>
              </w:rPr>
              <w:br/>
            </w:r>
            <w:r w:rsidRPr="005D55ED">
              <w:rPr>
                <w:rFonts w:ascii="Tahoma" w:hAnsi="Tahoma" w:cs="Tahoma"/>
                <w:color w:val="000000"/>
                <w:sz w:val="20"/>
                <w:szCs w:val="20"/>
                <w:u w:val="single"/>
                <w:lang w:eastAsia="es-MX"/>
              </w:rPr>
              <w:t>Evidencia:</w:t>
            </w:r>
          </w:p>
          <w:p w14:paraId="583E77CA" w14:textId="7FD7C54E" w:rsidR="005D55ED" w:rsidRPr="005D55ED" w:rsidRDefault="005D55ED" w:rsidP="005D55ED">
            <w:pPr>
              <w:ind w:right="-1"/>
              <w:rPr>
                <w:rFonts w:ascii="Tahoma" w:hAnsi="Tahoma" w:cs="Tahoma"/>
                <w:color w:val="C00000"/>
                <w:sz w:val="20"/>
                <w:szCs w:val="20"/>
                <w:lang w:eastAsia="es-MX"/>
              </w:rPr>
            </w:pPr>
            <w:r w:rsidRPr="005D55ED">
              <w:rPr>
                <w:rFonts w:ascii="Tahoma" w:hAnsi="Tahoma" w:cs="Tahoma"/>
                <w:color w:val="002060"/>
                <w:sz w:val="20"/>
                <w:szCs w:val="20"/>
                <w:lang w:eastAsia="es-MX"/>
              </w:rPr>
              <w:t>Última declaración fiscal anual y la última declaración fiscal provisional del impuesto sobre la renta presentadas por el licitante ante la SHCP (SAT). En caso de licitantes extranjeros, deberá presentar los documentos equivalentes a los del país de origen, donde se demuestre la capacidad económica que se evaluará en este inciso. La cual deberá presentarse en el idioma del país de origen con la traducción simple al idioma español.</w:t>
            </w:r>
          </w:p>
        </w:tc>
        <w:tc>
          <w:tcPr>
            <w:tcW w:w="391" w:type="pct"/>
            <w:tcBorders>
              <w:top w:val="nil"/>
              <w:left w:val="nil"/>
              <w:bottom w:val="single" w:sz="4" w:space="0" w:color="auto"/>
              <w:right w:val="single" w:sz="4" w:space="0" w:color="auto"/>
            </w:tcBorders>
            <w:shd w:val="clear" w:color="auto" w:fill="auto"/>
            <w:vAlign w:val="center"/>
            <w:hideMark/>
          </w:tcPr>
          <w:p w14:paraId="6F86563D" w14:textId="46BAA9F2" w:rsidR="005D55ED" w:rsidRPr="005D55ED" w:rsidRDefault="005D55ED" w:rsidP="005D55ED">
            <w:pPr>
              <w:ind w:right="-1"/>
              <w:jc w:val="center"/>
              <w:rPr>
                <w:rFonts w:ascii="Tahoma" w:hAnsi="Tahoma" w:cs="Tahoma"/>
                <w:color w:val="000000"/>
                <w:sz w:val="20"/>
                <w:szCs w:val="20"/>
                <w:lang w:eastAsia="es-MX"/>
              </w:rPr>
            </w:pPr>
            <w:r w:rsidRPr="005D55ED">
              <w:rPr>
                <w:rFonts w:ascii="Tahoma" w:hAnsi="Tahoma" w:cs="Tahoma"/>
                <w:color w:val="000000"/>
                <w:sz w:val="20"/>
                <w:szCs w:val="20"/>
                <w:lang w:eastAsia="es-MX"/>
              </w:rPr>
              <w:t>6</w:t>
            </w:r>
          </w:p>
        </w:tc>
        <w:tc>
          <w:tcPr>
            <w:tcW w:w="462" w:type="pct"/>
            <w:tcBorders>
              <w:top w:val="nil"/>
              <w:left w:val="nil"/>
              <w:bottom w:val="single" w:sz="4" w:space="0" w:color="auto"/>
              <w:right w:val="single" w:sz="4" w:space="0" w:color="auto"/>
            </w:tcBorders>
            <w:shd w:val="clear" w:color="auto" w:fill="auto"/>
            <w:vAlign w:val="center"/>
            <w:hideMark/>
          </w:tcPr>
          <w:p w14:paraId="0FA75939" w14:textId="77777777" w:rsidR="005D55ED" w:rsidRPr="005D55ED" w:rsidRDefault="005D55ED" w:rsidP="005D55ED">
            <w:pPr>
              <w:ind w:right="-1"/>
              <w:rPr>
                <w:rFonts w:ascii="Tahoma" w:hAnsi="Tahoma" w:cs="Tahoma"/>
                <w:color w:val="000000"/>
                <w:sz w:val="20"/>
                <w:szCs w:val="20"/>
                <w:lang w:eastAsia="es-MX"/>
              </w:rPr>
            </w:pPr>
          </w:p>
        </w:tc>
      </w:tr>
      <w:tr w:rsidR="000173C9" w:rsidRPr="003875C7" w14:paraId="0FD66E4F" w14:textId="77777777" w:rsidTr="000173C9">
        <w:trPr>
          <w:cantSplit/>
          <w:trHeight w:val="260"/>
        </w:trPr>
        <w:tc>
          <w:tcPr>
            <w:tcW w:w="180" w:type="pct"/>
            <w:tcBorders>
              <w:top w:val="nil"/>
              <w:left w:val="single" w:sz="4" w:space="0" w:color="auto"/>
              <w:bottom w:val="single" w:sz="4" w:space="0" w:color="auto"/>
              <w:right w:val="single" w:sz="4" w:space="0" w:color="auto"/>
            </w:tcBorders>
            <w:shd w:val="clear" w:color="auto" w:fill="auto"/>
            <w:vAlign w:val="center"/>
            <w:hideMark/>
          </w:tcPr>
          <w:p w14:paraId="5AB6DA1A" w14:textId="77777777" w:rsidR="000173C9" w:rsidRPr="003875C7" w:rsidRDefault="000173C9" w:rsidP="005A58A6">
            <w:pPr>
              <w:ind w:right="-1"/>
              <w:rPr>
                <w:rFonts w:ascii="Tahoma" w:hAnsi="Tahoma" w:cs="Tahoma"/>
                <w:color w:val="000000"/>
                <w:sz w:val="20"/>
                <w:szCs w:val="20"/>
                <w:lang w:eastAsia="es-MX"/>
              </w:rPr>
            </w:pPr>
            <w:r w:rsidRPr="003875C7">
              <w:rPr>
                <w:rFonts w:ascii="Tahoma" w:hAnsi="Tahoma" w:cs="Tahoma"/>
                <w:color w:val="000000"/>
                <w:sz w:val="20"/>
                <w:szCs w:val="20"/>
                <w:lang w:eastAsia="es-MX"/>
              </w:rPr>
              <w:lastRenderedPageBreak/>
              <w:t>ii.a2</w:t>
            </w:r>
          </w:p>
        </w:tc>
        <w:tc>
          <w:tcPr>
            <w:tcW w:w="1306" w:type="pct"/>
            <w:tcBorders>
              <w:top w:val="nil"/>
              <w:left w:val="nil"/>
              <w:bottom w:val="single" w:sz="4" w:space="0" w:color="auto"/>
              <w:right w:val="single" w:sz="4" w:space="0" w:color="auto"/>
            </w:tcBorders>
            <w:shd w:val="clear" w:color="auto" w:fill="auto"/>
            <w:vAlign w:val="center"/>
            <w:hideMark/>
          </w:tcPr>
          <w:p w14:paraId="33DA0092" w14:textId="77777777" w:rsidR="000173C9" w:rsidRPr="003875C7" w:rsidRDefault="000173C9" w:rsidP="005A58A6">
            <w:pPr>
              <w:ind w:right="-1"/>
              <w:rPr>
                <w:rFonts w:ascii="Tahoma" w:hAnsi="Tahoma" w:cs="Tahoma"/>
                <w:color w:val="000000"/>
                <w:sz w:val="20"/>
                <w:szCs w:val="20"/>
                <w:lang w:eastAsia="es-MX"/>
              </w:rPr>
            </w:pPr>
            <w:r w:rsidRPr="003875C7">
              <w:rPr>
                <w:rFonts w:ascii="Tahoma" w:hAnsi="Tahoma" w:cs="Tahoma"/>
                <w:color w:val="000000"/>
                <w:sz w:val="20"/>
                <w:szCs w:val="20"/>
                <w:lang w:eastAsia="es-MX"/>
              </w:rPr>
              <w:t>Recursos técnicos y de equipamiento</w:t>
            </w:r>
          </w:p>
        </w:tc>
        <w:tc>
          <w:tcPr>
            <w:tcW w:w="2661" w:type="pct"/>
            <w:tcBorders>
              <w:top w:val="nil"/>
              <w:left w:val="nil"/>
              <w:bottom w:val="single" w:sz="4" w:space="0" w:color="auto"/>
              <w:right w:val="single" w:sz="4" w:space="0" w:color="auto"/>
            </w:tcBorders>
            <w:shd w:val="clear" w:color="auto" w:fill="auto"/>
            <w:vAlign w:val="center"/>
            <w:hideMark/>
          </w:tcPr>
          <w:p w14:paraId="4D54B4CF" w14:textId="77777777" w:rsidR="000173C9" w:rsidRPr="003875C7" w:rsidRDefault="000173C9" w:rsidP="005A58A6">
            <w:pPr>
              <w:ind w:right="-1"/>
              <w:rPr>
                <w:rFonts w:ascii="Tahoma" w:hAnsi="Tahoma" w:cs="Tahoma"/>
                <w:b/>
                <w:color w:val="C00000"/>
                <w:sz w:val="20"/>
                <w:szCs w:val="20"/>
                <w:lang w:eastAsia="es-MX"/>
              </w:rPr>
            </w:pPr>
            <w:r w:rsidRPr="003875C7">
              <w:rPr>
                <w:rFonts w:ascii="Tahoma" w:hAnsi="Tahoma" w:cs="Tahoma"/>
                <w:color w:val="000000"/>
                <w:sz w:val="20"/>
                <w:szCs w:val="20"/>
                <w:u w:val="single"/>
                <w:lang w:eastAsia="es-MX"/>
              </w:rPr>
              <w:t>Criterio:</w:t>
            </w:r>
            <w:r w:rsidRPr="003875C7">
              <w:rPr>
                <w:rFonts w:ascii="Tahoma" w:hAnsi="Tahoma" w:cs="Tahoma"/>
                <w:color w:val="000000"/>
                <w:sz w:val="20"/>
                <w:szCs w:val="20"/>
                <w:lang w:eastAsia="es-MX"/>
              </w:rPr>
              <w:br/>
            </w:r>
            <w:r w:rsidRPr="003875C7">
              <w:rPr>
                <w:rFonts w:ascii="Tahoma" w:hAnsi="Tahoma" w:cs="Tahoma"/>
                <w:color w:val="002060"/>
                <w:sz w:val="20"/>
                <w:szCs w:val="20"/>
                <w:lang w:eastAsia="es-MX"/>
              </w:rPr>
              <w:t xml:space="preserve">No cumple con algún de los requerimientos: </w:t>
            </w:r>
            <w:r w:rsidRPr="003875C7">
              <w:rPr>
                <w:rFonts w:ascii="Tahoma" w:hAnsi="Tahoma" w:cs="Tahoma"/>
                <w:b/>
                <w:color w:val="C00000"/>
                <w:sz w:val="20"/>
                <w:szCs w:val="20"/>
                <w:lang w:eastAsia="es-MX"/>
              </w:rPr>
              <w:t>0 puntos</w:t>
            </w:r>
          </w:p>
          <w:p w14:paraId="45A945E3" w14:textId="77777777" w:rsidR="000173C9" w:rsidRPr="003875C7" w:rsidRDefault="000173C9" w:rsidP="005A58A6">
            <w:pPr>
              <w:ind w:right="-1"/>
              <w:rPr>
                <w:rFonts w:ascii="Tahoma" w:hAnsi="Tahoma" w:cs="Tahoma"/>
                <w:b/>
                <w:color w:val="C00000"/>
                <w:sz w:val="20"/>
                <w:szCs w:val="20"/>
                <w:lang w:eastAsia="es-MX"/>
              </w:rPr>
            </w:pPr>
            <w:r w:rsidRPr="003875C7">
              <w:rPr>
                <w:rFonts w:ascii="Tahoma" w:hAnsi="Tahoma" w:cs="Tahoma"/>
                <w:color w:val="002060"/>
                <w:sz w:val="20"/>
                <w:szCs w:val="20"/>
                <w:lang w:eastAsia="es-MX"/>
              </w:rPr>
              <w:t xml:space="preserve">Cumple con todos los requerimientos técnicos: </w:t>
            </w:r>
            <w:r w:rsidRPr="003875C7">
              <w:rPr>
                <w:rFonts w:ascii="Tahoma" w:hAnsi="Tahoma" w:cs="Tahoma"/>
                <w:b/>
                <w:color w:val="C00000"/>
                <w:sz w:val="20"/>
                <w:szCs w:val="20"/>
                <w:lang w:eastAsia="es-MX"/>
              </w:rPr>
              <w:t>2 puntos</w:t>
            </w:r>
            <w:r w:rsidRPr="003875C7">
              <w:rPr>
                <w:rFonts w:ascii="Tahoma" w:hAnsi="Tahoma" w:cs="Tahoma"/>
                <w:b/>
                <w:color w:val="C00000"/>
                <w:sz w:val="20"/>
                <w:szCs w:val="20"/>
                <w:lang w:eastAsia="es-MX"/>
              </w:rPr>
              <w:br/>
            </w:r>
            <w:r w:rsidRPr="003875C7">
              <w:rPr>
                <w:rFonts w:ascii="Tahoma" w:hAnsi="Tahoma" w:cs="Tahoma"/>
                <w:color w:val="000000"/>
                <w:sz w:val="20"/>
                <w:szCs w:val="20"/>
                <w:u w:val="single"/>
                <w:lang w:eastAsia="es-MX"/>
              </w:rPr>
              <w:t>Evidencia:</w:t>
            </w:r>
          </w:p>
          <w:p w14:paraId="09EAE365" w14:textId="77777777" w:rsidR="000173C9" w:rsidRPr="003875C7" w:rsidRDefault="000173C9" w:rsidP="005A58A6">
            <w:pPr>
              <w:ind w:right="-1"/>
              <w:rPr>
                <w:rFonts w:ascii="Tahoma" w:hAnsi="Tahoma" w:cs="Tahoma"/>
                <w:color w:val="002060"/>
                <w:sz w:val="20"/>
                <w:szCs w:val="20"/>
                <w:lang w:eastAsia="es-MX"/>
              </w:rPr>
            </w:pPr>
            <w:r w:rsidRPr="003875C7">
              <w:rPr>
                <w:rFonts w:ascii="Tahoma" w:hAnsi="Tahoma" w:cs="Tahoma"/>
                <w:color w:val="002060"/>
                <w:sz w:val="20"/>
                <w:szCs w:val="20"/>
                <w:lang w:eastAsia="es-MX"/>
              </w:rPr>
              <w:t>El licitante integra la totalidad de las cartas solicitadas siguientes junto con la proposición económica:</w:t>
            </w:r>
          </w:p>
          <w:p w14:paraId="13224993" w14:textId="77777777" w:rsidR="000173C9" w:rsidRPr="003875C7" w:rsidRDefault="000173C9" w:rsidP="005A58A6">
            <w:pPr>
              <w:ind w:right="-1"/>
              <w:rPr>
                <w:rFonts w:ascii="Tahoma" w:hAnsi="Tahoma" w:cs="Tahoma"/>
                <w:color w:val="002060"/>
                <w:sz w:val="20"/>
                <w:szCs w:val="20"/>
                <w:lang w:eastAsia="es-MX"/>
              </w:rPr>
            </w:pPr>
            <w:r w:rsidRPr="003875C7">
              <w:rPr>
                <w:rFonts w:ascii="Tahoma" w:hAnsi="Tahoma" w:cs="Tahoma"/>
                <w:color w:val="002060"/>
                <w:sz w:val="20"/>
                <w:szCs w:val="20"/>
                <w:lang w:eastAsia="es-MX"/>
              </w:rPr>
              <w:t>- Carta en papel membretado y firmada por el representante legal del fabricante donde certifique que “EL PROVEEDOR” es un proveedor autorizado por el fabricante.</w:t>
            </w:r>
          </w:p>
          <w:p w14:paraId="256D4281" w14:textId="77777777" w:rsidR="000173C9" w:rsidRPr="003875C7" w:rsidRDefault="000173C9" w:rsidP="005A58A6">
            <w:pPr>
              <w:ind w:right="-1"/>
              <w:rPr>
                <w:rFonts w:ascii="Tahoma" w:hAnsi="Tahoma" w:cs="Tahoma"/>
                <w:color w:val="002060"/>
                <w:sz w:val="20"/>
                <w:szCs w:val="20"/>
                <w:lang w:eastAsia="es-MX"/>
              </w:rPr>
            </w:pPr>
            <w:r w:rsidRPr="003875C7">
              <w:rPr>
                <w:rFonts w:ascii="Tahoma" w:hAnsi="Tahoma" w:cs="Tahoma"/>
                <w:color w:val="002060"/>
                <w:sz w:val="20"/>
                <w:szCs w:val="20"/>
                <w:lang w:eastAsia="es-MX"/>
              </w:rPr>
              <w:t>- Carta en papel membretado y firmada por el representante legal de “EL PROVEEDOR” en donde se indica que los equipos propuestos son nuevos, sin anuncios de: fin de venta, fin de vida o ni fin de soporte.</w:t>
            </w:r>
          </w:p>
          <w:p w14:paraId="6B9D07E2" w14:textId="77777777" w:rsidR="000173C9" w:rsidRPr="003875C7" w:rsidRDefault="000173C9" w:rsidP="005A58A6">
            <w:pPr>
              <w:ind w:right="-1"/>
              <w:rPr>
                <w:rFonts w:ascii="Tahoma" w:hAnsi="Tahoma" w:cs="Tahoma"/>
                <w:color w:val="000000"/>
                <w:sz w:val="20"/>
                <w:szCs w:val="20"/>
                <w:lang w:eastAsia="es-MX"/>
              </w:rPr>
            </w:pPr>
            <w:r w:rsidRPr="003875C7">
              <w:rPr>
                <w:rFonts w:ascii="Tahoma" w:hAnsi="Tahoma" w:cs="Tahoma"/>
                <w:color w:val="002060"/>
                <w:sz w:val="20"/>
                <w:szCs w:val="20"/>
                <w:lang w:eastAsia="es-MX"/>
              </w:rPr>
              <w:t>- Carta firmada por el representante legal de “EL FABRICANTE” en donde especifique la vida útil de al menos 10 años de “LOS BIENES” propuestos.</w:t>
            </w:r>
          </w:p>
        </w:tc>
        <w:tc>
          <w:tcPr>
            <w:tcW w:w="391" w:type="pct"/>
            <w:tcBorders>
              <w:top w:val="nil"/>
              <w:left w:val="nil"/>
              <w:bottom w:val="single" w:sz="4" w:space="0" w:color="auto"/>
              <w:right w:val="single" w:sz="4" w:space="0" w:color="auto"/>
            </w:tcBorders>
            <w:shd w:val="clear" w:color="auto" w:fill="auto"/>
            <w:vAlign w:val="center"/>
            <w:hideMark/>
          </w:tcPr>
          <w:p w14:paraId="02444BB6" w14:textId="77777777" w:rsidR="000173C9" w:rsidRPr="003875C7" w:rsidRDefault="000173C9" w:rsidP="005A58A6">
            <w:pPr>
              <w:ind w:right="-1"/>
              <w:jc w:val="center"/>
              <w:rPr>
                <w:rFonts w:ascii="Tahoma" w:hAnsi="Tahoma" w:cs="Tahoma"/>
                <w:color w:val="000000"/>
                <w:sz w:val="20"/>
                <w:szCs w:val="20"/>
                <w:lang w:eastAsia="es-MX"/>
              </w:rPr>
            </w:pPr>
            <w:r w:rsidRPr="003875C7">
              <w:rPr>
                <w:rFonts w:ascii="Tahoma" w:hAnsi="Tahoma" w:cs="Tahoma"/>
                <w:color w:val="000000"/>
                <w:sz w:val="20"/>
                <w:szCs w:val="20"/>
                <w:lang w:eastAsia="es-MX"/>
              </w:rPr>
              <w:t>3</w:t>
            </w:r>
          </w:p>
        </w:tc>
        <w:tc>
          <w:tcPr>
            <w:tcW w:w="462" w:type="pct"/>
            <w:tcBorders>
              <w:top w:val="nil"/>
              <w:left w:val="nil"/>
              <w:bottom w:val="single" w:sz="4" w:space="0" w:color="auto"/>
              <w:right w:val="single" w:sz="4" w:space="0" w:color="auto"/>
            </w:tcBorders>
            <w:shd w:val="clear" w:color="auto" w:fill="auto"/>
            <w:vAlign w:val="center"/>
          </w:tcPr>
          <w:p w14:paraId="11193A18" w14:textId="77777777" w:rsidR="000173C9" w:rsidRPr="003875C7" w:rsidRDefault="000173C9" w:rsidP="005A58A6">
            <w:pPr>
              <w:ind w:right="-1"/>
              <w:rPr>
                <w:rFonts w:ascii="Tahoma" w:hAnsi="Tahoma" w:cs="Tahoma"/>
                <w:color w:val="000000"/>
                <w:sz w:val="20"/>
                <w:szCs w:val="20"/>
                <w:lang w:eastAsia="es-MX"/>
              </w:rPr>
            </w:pPr>
          </w:p>
        </w:tc>
      </w:tr>
      <w:tr w:rsidR="000173C9" w:rsidRPr="003875C7" w14:paraId="0A8C6FAB" w14:textId="77777777" w:rsidTr="000173C9">
        <w:trPr>
          <w:trHeight w:val="1463"/>
        </w:trPr>
        <w:tc>
          <w:tcPr>
            <w:tcW w:w="180" w:type="pct"/>
            <w:tcBorders>
              <w:top w:val="nil"/>
              <w:left w:val="single" w:sz="4" w:space="0" w:color="auto"/>
              <w:bottom w:val="single" w:sz="4" w:space="0" w:color="auto"/>
              <w:right w:val="single" w:sz="4" w:space="0" w:color="auto"/>
            </w:tcBorders>
            <w:shd w:val="clear" w:color="auto" w:fill="auto"/>
            <w:vAlign w:val="center"/>
            <w:hideMark/>
          </w:tcPr>
          <w:p w14:paraId="30529109" w14:textId="77777777" w:rsidR="000173C9" w:rsidRPr="003875C7" w:rsidRDefault="000173C9" w:rsidP="005A58A6">
            <w:pPr>
              <w:ind w:right="-1"/>
              <w:rPr>
                <w:rFonts w:ascii="Tahoma" w:hAnsi="Tahoma" w:cs="Tahoma"/>
                <w:color w:val="000000"/>
                <w:sz w:val="20"/>
                <w:szCs w:val="20"/>
                <w:lang w:eastAsia="es-MX"/>
              </w:rPr>
            </w:pPr>
            <w:proofErr w:type="spellStart"/>
            <w:r w:rsidRPr="003875C7">
              <w:rPr>
                <w:rFonts w:ascii="Tahoma" w:hAnsi="Tahoma" w:cs="Tahoma"/>
                <w:color w:val="000000"/>
                <w:sz w:val="20"/>
                <w:szCs w:val="20"/>
                <w:lang w:eastAsia="es-MX"/>
              </w:rPr>
              <w:t>ii.b</w:t>
            </w:r>
            <w:proofErr w:type="spellEnd"/>
          </w:p>
        </w:tc>
        <w:tc>
          <w:tcPr>
            <w:tcW w:w="1306" w:type="pct"/>
            <w:tcBorders>
              <w:top w:val="nil"/>
              <w:left w:val="nil"/>
              <w:bottom w:val="single" w:sz="4" w:space="0" w:color="auto"/>
              <w:right w:val="single" w:sz="4" w:space="0" w:color="auto"/>
            </w:tcBorders>
            <w:shd w:val="clear" w:color="auto" w:fill="auto"/>
            <w:vAlign w:val="center"/>
            <w:hideMark/>
          </w:tcPr>
          <w:p w14:paraId="6A92D2EB" w14:textId="77777777" w:rsidR="000173C9" w:rsidRPr="003875C7" w:rsidRDefault="000173C9" w:rsidP="005A58A6">
            <w:pPr>
              <w:ind w:right="-1"/>
              <w:rPr>
                <w:rFonts w:ascii="Tahoma" w:hAnsi="Tahoma" w:cs="Tahoma"/>
                <w:bCs/>
                <w:color w:val="000000"/>
                <w:sz w:val="20"/>
                <w:szCs w:val="20"/>
                <w:lang w:eastAsia="es-MX"/>
              </w:rPr>
            </w:pPr>
            <w:r w:rsidRPr="003875C7">
              <w:rPr>
                <w:rFonts w:ascii="Tahoma" w:hAnsi="Tahoma" w:cs="Tahoma"/>
                <w:bCs/>
                <w:color w:val="000000"/>
                <w:sz w:val="20"/>
                <w:szCs w:val="20"/>
                <w:lang w:eastAsia="es-MX"/>
              </w:rPr>
              <w:t>Participación de Discapacitados</w:t>
            </w:r>
          </w:p>
        </w:tc>
        <w:tc>
          <w:tcPr>
            <w:tcW w:w="2661" w:type="pct"/>
            <w:tcBorders>
              <w:top w:val="nil"/>
              <w:left w:val="nil"/>
              <w:bottom w:val="single" w:sz="4" w:space="0" w:color="auto"/>
              <w:right w:val="single" w:sz="4" w:space="0" w:color="auto"/>
            </w:tcBorders>
            <w:shd w:val="clear" w:color="auto" w:fill="auto"/>
            <w:vAlign w:val="center"/>
            <w:hideMark/>
          </w:tcPr>
          <w:p w14:paraId="1DB27A9C" w14:textId="77777777" w:rsidR="000173C9" w:rsidRPr="003875C7" w:rsidRDefault="000173C9" w:rsidP="005A58A6">
            <w:pPr>
              <w:ind w:right="-1"/>
              <w:rPr>
                <w:rFonts w:ascii="Tahoma" w:hAnsi="Tahoma" w:cs="Tahoma"/>
                <w:b/>
                <w:color w:val="C00000"/>
                <w:sz w:val="20"/>
                <w:szCs w:val="20"/>
                <w:lang w:eastAsia="es-MX"/>
              </w:rPr>
            </w:pPr>
            <w:r w:rsidRPr="003875C7">
              <w:rPr>
                <w:rFonts w:ascii="Tahoma" w:hAnsi="Tahoma" w:cs="Tahoma"/>
                <w:color w:val="000000"/>
                <w:sz w:val="20"/>
                <w:szCs w:val="20"/>
                <w:u w:val="single"/>
                <w:lang w:eastAsia="es-MX"/>
              </w:rPr>
              <w:t>Criterio:</w:t>
            </w:r>
            <w:r w:rsidRPr="003875C7">
              <w:rPr>
                <w:rFonts w:ascii="Tahoma" w:hAnsi="Tahoma" w:cs="Tahoma"/>
                <w:color w:val="000000"/>
                <w:sz w:val="20"/>
                <w:szCs w:val="20"/>
                <w:lang w:eastAsia="es-MX"/>
              </w:rPr>
              <w:br/>
            </w:r>
            <w:r w:rsidRPr="003875C7">
              <w:rPr>
                <w:rFonts w:ascii="Tahoma" w:hAnsi="Tahoma" w:cs="Tahoma"/>
                <w:color w:val="002060"/>
                <w:sz w:val="20"/>
                <w:szCs w:val="20"/>
                <w:lang w:eastAsia="es-MX"/>
              </w:rPr>
              <w:t>Sin trabajadores con discapacidad:</w:t>
            </w:r>
            <w:r w:rsidRPr="003875C7">
              <w:rPr>
                <w:rFonts w:ascii="Tahoma" w:hAnsi="Tahoma" w:cs="Tahoma"/>
                <w:b/>
                <w:color w:val="C00000"/>
                <w:sz w:val="20"/>
                <w:szCs w:val="20"/>
                <w:lang w:eastAsia="es-MX"/>
              </w:rPr>
              <w:t xml:space="preserve"> 0 punto</w:t>
            </w:r>
            <w:r w:rsidRPr="003875C7">
              <w:rPr>
                <w:rFonts w:ascii="Tahoma" w:hAnsi="Tahoma" w:cs="Tahoma"/>
                <w:b/>
                <w:color w:val="C00000"/>
                <w:sz w:val="20"/>
                <w:szCs w:val="20"/>
                <w:lang w:eastAsia="es-MX"/>
              </w:rPr>
              <w:br/>
            </w:r>
            <w:r w:rsidRPr="003875C7">
              <w:rPr>
                <w:rFonts w:ascii="Tahoma" w:hAnsi="Tahoma" w:cs="Tahoma"/>
                <w:color w:val="002060"/>
                <w:sz w:val="20"/>
                <w:szCs w:val="20"/>
                <w:lang w:eastAsia="es-MX"/>
              </w:rPr>
              <w:t xml:space="preserve">Con trabajadores con discapacidad: </w:t>
            </w:r>
            <w:r w:rsidRPr="003875C7">
              <w:rPr>
                <w:rFonts w:ascii="Tahoma" w:hAnsi="Tahoma" w:cs="Tahoma"/>
                <w:b/>
                <w:color w:val="C00000"/>
                <w:sz w:val="20"/>
                <w:szCs w:val="20"/>
                <w:lang w:eastAsia="es-MX"/>
              </w:rPr>
              <w:t xml:space="preserve"> 0.33 puntos</w:t>
            </w:r>
          </w:p>
          <w:p w14:paraId="6316621A" w14:textId="77777777" w:rsidR="000173C9" w:rsidRPr="003875C7" w:rsidRDefault="000173C9" w:rsidP="005A58A6">
            <w:pPr>
              <w:ind w:right="-1"/>
              <w:rPr>
                <w:rFonts w:ascii="Tahoma" w:hAnsi="Tahoma" w:cs="Tahoma"/>
                <w:b/>
                <w:color w:val="C00000"/>
                <w:sz w:val="20"/>
                <w:szCs w:val="20"/>
                <w:lang w:eastAsia="es-MX"/>
              </w:rPr>
            </w:pPr>
            <w:r w:rsidRPr="003875C7">
              <w:rPr>
                <w:rFonts w:ascii="Tahoma" w:hAnsi="Tahoma" w:cs="Tahoma"/>
                <w:color w:val="000000"/>
                <w:sz w:val="20"/>
                <w:szCs w:val="20"/>
                <w:u w:val="single"/>
                <w:lang w:eastAsia="es-MX"/>
              </w:rPr>
              <w:t>Evidencia:</w:t>
            </w:r>
          </w:p>
          <w:p w14:paraId="6CBE5875" w14:textId="77777777" w:rsidR="000173C9" w:rsidRPr="003875C7" w:rsidRDefault="000173C9" w:rsidP="005A58A6">
            <w:pPr>
              <w:ind w:right="-1"/>
              <w:rPr>
                <w:rFonts w:ascii="Tahoma" w:hAnsi="Tahoma" w:cs="Tahoma"/>
                <w:color w:val="000000"/>
                <w:sz w:val="20"/>
                <w:szCs w:val="20"/>
                <w:lang w:eastAsia="es-MX"/>
              </w:rPr>
            </w:pPr>
            <w:r w:rsidRPr="003875C7">
              <w:rPr>
                <w:rFonts w:ascii="Tahoma" w:hAnsi="Tahoma" w:cs="Tahoma"/>
                <w:color w:val="002060"/>
                <w:sz w:val="20"/>
                <w:szCs w:val="20"/>
                <w:lang w:eastAsia="es-MX"/>
              </w:rPr>
              <w:t>El licitante debe entregar “Cuestionario” y manifestar por escrito en papel membretado que cuenta con trabajadores con discapacidad, cuya antigüedad no sea inferior a 6 meses a la fecha de apertura de proposiciones, misma que se comprobará con el aviso de alta al régimen obligatorio del Instituto Mexicano del Seguro Social y una constancia que acredite que dichos trabajadores son personas con discapacidad en términos de lo previsto por la fracción IX del artículo 2 de la Ley General de las personas con discapacidad.</w:t>
            </w:r>
          </w:p>
        </w:tc>
        <w:tc>
          <w:tcPr>
            <w:tcW w:w="391" w:type="pct"/>
            <w:tcBorders>
              <w:top w:val="nil"/>
              <w:left w:val="nil"/>
              <w:bottom w:val="single" w:sz="4" w:space="0" w:color="auto"/>
              <w:right w:val="single" w:sz="4" w:space="0" w:color="auto"/>
            </w:tcBorders>
            <w:shd w:val="clear" w:color="auto" w:fill="auto"/>
            <w:vAlign w:val="center"/>
            <w:hideMark/>
          </w:tcPr>
          <w:p w14:paraId="5D54789D" w14:textId="77777777" w:rsidR="000173C9" w:rsidRPr="003875C7" w:rsidRDefault="000173C9" w:rsidP="005A58A6">
            <w:pPr>
              <w:ind w:right="-1"/>
              <w:jc w:val="center"/>
              <w:rPr>
                <w:rFonts w:ascii="Tahoma" w:hAnsi="Tahoma" w:cs="Tahoma"/>
                <w:color w:val="000000"/>
                <w:sz w:val="20"/>
                <w:szCs w:val="20"/>
                <w:lang w:eastAsia="es-MX"/>
              </w:rPr>
            </w:pPr>
            <w:r w:rsidRPr="003875C7">
              <w:rPr>
                <w:rFonts w:ascii="Tahoma" w:hAnsi="Tahoma" w:cs="Tahoma"/>
                <w:color w:val="000000"/>
                <w:sz w:val="20"/>
                <w:szCs w:val="20"/>
                <w:lang w:eastAsia="es-MX"/>
              </w:rPr>
              <w:t>0.33</w:t>
            </w:r>
          </w:p>
        </w:tc>
        <w:tc>
          <w:tcPr>
            <w:tcW w:w="462" w:type="pct"/>
            <w:tcBorders>
              <w:top w:val="nil"/>
              <w:left w:val="nil"/>
              <w:bottom w:val="single" w:sz="4" w:space="0" w:color="auto"/>
              <w:right w:val="single" w:sz="4" w:space="0" w:color="auto"/>
            </w:tcBorders>
            <w:shd w:val="clear" w:color="auto" w:fill="auto"/>
            <w:vAlign w:val="center"/>
          </w:tcPr>
          <w:p w14:paraId="0CA3FF79" w14:textId="77777777" w:rsidR="000173C9" w:rsidRPr="003875C7" w:rsidRDefault="000173C9" w:rsidP="005A58A6">
            <w:pPr>
              <w:ind w:right="-1"/>
              <w:rPr>
                <w:rFonts w:ascii="Tahoma" w:hAnsi="Tahoma" w:cs="Tahoma"/>
                <w:color w:val="000000"/>
                <w:sz w:val="20"/>
                <w:szCs w:val="20"/>
                <w:lang w:eastAsia="es-MX"/>
              </w:rPr>
            </w:pPr>
          </w:p>
        </w:tc>
      </w:tr>
      <w:tr w:rsidR="000173C9" w:rsidRPr="003875C7" w14:paraId="49C2FB41" w14:textId="77777777" w:rsidTr="000173C9">
        <w:trPr>
          <w:trHeight w:val="378"/>
        </w:trPr>
        <w:tc>
          <w:tcPr>
            <w:tcW w:w="180" w:type="pct"/>
            <w:tcBorders>
              <w:top w:val="nil"/>
              <w:left w:val="single" w:sz="4" w:space="0" w:color="auto"/>
              <w:bottom w:val="single" w:sz="4" w:space="0" w:color="auto"/>
              <w:right w:val="single" w:sz="4" w:space="0" w:color="auto"/>
            </w:tcBorders>
            <w:shd w:val="clear" w:color="auto" w:fill="auto"/>
            <w:vAlign w:val="center"/>
            <w:hideMark/>
          </w:tcPr>
          <w:p w14:paraId="48A4BB21" w14:textId="77777777" w:rsidR="000173C9" w:rsidRPr="003875C7" w:rsidRDefault="000173C9" w:rsidP="005A58A6">
            <w:pPr>
              <w:ind w:right="-1"/>
              <w:rPr>
                <w:rFonts w:ascii="Tahoma" w:hAnsi="Tahoma" w:cs="Tahoma"/>
                <w:color w:val="000000"/>
                <w:sz w:val="20"/>
                <w:szCs w:val="20"/>
                <w:lang w:eastAsia="es-MX"/>
              </w:rPr>
            </w:pPr>
            <w:r w:rsidRPr="003875C7">
              <w:rPr>
                <w:rFonts w:ascii="Tahoma" w:hAnsi="Tahoma" w:cs="Tahoma"/>
                <w:color w:val="000000"/>
                <w:sz w:val="20"/>
                <w:szCs w:val="20"/>
                <w:lang w:eastAsia="es-MX"/>
              </w:rPr>
              <w:lastRenderedPageBreak/>
              <w:t>ii.b1</w:t>
            </w:r>
          </w:p>
        </w:tc>
        <w:tc>
          <w:tcPr>
            <w:tcW w:w="1306" w:type="pct"/>
            <w:tcBorders>
              <w:top w:val="nil"/>
              <w:left w:val="nil"/>
              <w:bottom w:val="single" w:sz="4" w:space="0" w:color="auto"/>
              <w:right w:val="single" w:sz="4" w:space="0" w:color="auto"/>
            </w:tcBorders>
            <w:shd w:val="clear" w:color="auto" w:fill="auto"/>
            <w:vAlign w:val="center"/>
            <w:hideMark/>
          </w:tcPr>
          <w:p w14:paraId="72ABA9D1" w14:textId="77777777" w:rsidR="000173C9" w:rsidRPr="003875C7" w:rsidRDefault="000173C9" w:rsidP="005A58A6">
            <w:pPr>
              <w:ind w:right="-1"/>
              <w:rPr>
                <w:rFonts w:ascii="Tahoma" w:hAnsi="Tahoma" w:cs="Tahoma"/>
                <w:bCs/>
                <w:color w:val="000000"/>
                <w:sz w:val="20"/>
                <w:szCs w:val="20"/>
                <w:lang w:eastAsia="es-MX"/>
              </w:rPr>
            </w:pPr>
            <w:r w:rsidRPr="003875C7">
              <w:rPr>
                <w:rFonts w:ascii="Tahoma" w:hAnsi="Tahoma" w:cs="Tahoma"/>
                <w:bCs/>
                <w:color w:val="000000"/>
                <w:sz w:val="20"/>
                <w:szCs w:val="20"/>
                <w:lang w:eastAsia="es-MX"/>
              </w:rPr>
              <w:t>Políticas y prácticas de igualdad de género</w:t>
            </w:r>
          </w:p>
        </w:tc>
        <w:tc>
          <w:tcPr>
            <w:tcW w:w="2661" w:type="pct"/>
            <w:tcBorders>
              <w:top w:val="nil"/>
              <w:left w:val="nil"/>
              <w:bottom w:val="single" w:sz="4" w:space="0" w:color="auto"/>
              <w:right w:val="single" w:sz="4" w:space="0" w:color="auto"/>
            </w:tcBorders>
            <w:shd w:val="clear" w:color="auto" w:fill="auto"/>
            <w:vAlign w:val="center"/>
            <w:hideMark/>
          </w:tcPr>
          <w:p w14:paraId="3E9EA60B" w14:textId="77777777" w:rsidR="000173C9" w:rsidRPr="003875C7" w:rsidRDefault="000173C9" w:rsidP="005A58A6">
            <w:pPr>
              <w:ind w:right="-1"/>
              <w:rPr>
                <w:rFonts w:ascii="Tahoma" w:hAnsi="Tahoma" w:cs="Tahoma"/>
                <w:b/>
                <w:color w:val="C00000"/>
                <w:sz w:val="20"/>
                <w:szCs w:val="20"/>
                <w:lang w:eastAsia="es-MX"/>
              </w:rPr>
            </w:pPr>
            <w:r w:rsidRPr="003875C7">
              <w:rPr>
                <w:rFonts w:ascii="Tahoma" w:hAnsi="Tahoma" w:cs="Tahoma"/>
                <w:color w:val="000000"/>
                <w:sz w:val="20"/>
                <w:szCs w:val="20"/>
                <w:u w:val="single"/>
                <w:lang w:eastAsia="es-MX"/>
              </w:rPr>
              <w:t>Criterio:</w:t>
            </w:r>
            <w:r w:rsidRPr="003875C7">
              <w:rPr>
                <w:rFonts w:ascii="Tahoma" w:hAnsi="Tahoma" w:cs="Tahoma"/>
                <w:color w:val="000000"/>
                <w:sz w:val="20"/>
                <w:szCs w:val="20"/>
                <w:lang w:eastAsia="es-MX"/>
              </w:rPr>
              <w:br/>
            </w:r>
            <w:r w:rsidRPr="003875C7">
              <w:rPr>
                <w:rFonts w:ascii="Tahoma" w:hAnsi="Tahoma" w:cs="Tahoma"/>
                <w:color w:val="002060"/>
                <w:sz w:val="20"/>
                <w:szCs w:val="20"/>
                <w:lang w:eastAsia="es-MX"/>
              </w:rPr>
              <w:t>Sin Políticas y prácticas de igualdad de género:</w:t>
            </w:r>
            <w:r w:rsidRPr="003875C7">
              <w:rPr>
                <w:rFonts w:ascii="Tahoma" w:hAnsi="Tahoma" w:cs="Tahoma"/>
                <w:b/>
                <w:color w:val="C00000"/>
                <w:sz w:val="20"/>
                <w:szCs w:val="20"/>
                <w:lang w:eastAsia="es-MX"/>
              </w:rPr>
              <w:t xml:space="preserve"> 0 punto</w:t>
            </w:r>
            <w:r w:rsidRPr="003875C7">
              <w:rPr>
                <w:rFonts w:ascii="Tahoma" w:hAnsi="Tahoma" w:cs="Tahoma"/>
                <w:b/>
                <w:color w:val="C00000"/>
                <w:sz w:val="20"/>
                <w:szCs w:val="20"/>
                <w:lang w:eastAsia="es-MX"/>
              </w:rPr>
              <w:br/>
            </w:r>
            <w:r w:rsidRPr="003875C7">
              <w:rPr>
                <w:rFonts w:ascii="Tahoma" w:hAnsi="Tahoma" w:cs="Tahoma"/>
                <w:color w:val="002060"/>
                <w:sz w:val="20"/>
                <w:szCs w:val="20"/>
                <w:lang w:eastAsia="es-MX"/>
              </w:rPr>
              <w:t xml:space="preserve">Con Políticas y prácticas de igualdad de género: </w:t>
            </w:r>
            <w:r w:rsidRPr="003875C7">
              <w:rPr>
                <w:rFonts w:ascii="Tahoma" w:hAnsi="Tahoma" w:cs="Tahoma"/>
                <w:b/>
                <w:color w:val="C00000"/>
                <w:sz w:val="20"/>
                <w:szCs w:val="20"/>
                <w:lang w:eastAsia="es-MX"/>
              </w:rPr>
              <w:t xml:space="preserve"> 0.33 puntos</w:t>
            </w:r>
          </w:p>
          <w:p w14:paraId="6754DC38" w14:textId="77777777" w:rsidR="000173C9" w:rsidRPr="003875C7" w:rsidRDefault="000173C9" w:rsidP="005A58A6">
            <w:pPr>
              <w:ind w:right="-1"/>
              <w:rPr>
                <w:rFonts w:ascii="Tahoma" w:hAnsi="Tahoma" w:cs="Tahoma"/>
                <w:b/>
                <w:color w:val="C00000"/>
                <w:sz w:val="20"/>
                <w:szCs w:val="20"/>
                <w:lang w:eastAsia="es-MX"/>
              </w:rPr>
            </w:pPr>
            <w:r w:rsidRPr="003875C7">
              <w:rPr>
                <w:rFonts w:ascii="Tahoma" w:hAnsi="Tahoma" w:cs="Tahoma"/>
                <w:color w:val="000000"/>
                <w:sz w:val="20"/>
                <w:szCs w:val="20"/>
                <w:u w:val="single"/>
                <w:lang w:eastAsia="es-MX"/>
              </w:rPr>
              <w:t>Evidencia:</w:t>
            </w:r>
          </w:p>
          <w:p w14:paraId="3D914395" w14:textId="77777777" w:rsidR="000173C9" w:rsidRPr="003875C7" w:rsidRDefault="000173C9" w:rsidP="005A58A6">
            <w:pPr>
              <w:ind w:right="-1"/>
              <w:rPr>
                <w:rFonts w:ascii="Tahoma" w:hAnsi="Tahoma" w:cs="Tahoma"/>
                <w:color w:val="000000"/>
                <w:sz w:val="20"/>
                <w:szCs w:val="20"/>
                <w:lang w:eastAsia="es-MX"/>
              </w:rPr>
            </w:pPr>
            <w:r w:rsidRPr="003875C7">
              <w:rPr>
                <w:rFonts w:ascii="Tahoma" w:hAnsi="Tahoma" w:cs="Tahoma"/>
                <w:color w:val="002060"/>
                <w:sz w:val="20"/>
                <w:szCs w:val="20"/>
                <w:lang w:eastAsia="es-MX"/>
              </w:rPr>
              <w:t>El licitante debe entregar “Cuestionario” y presentar un certificado vigente de cumplimiento de la Norma Mexicana NMXR-025-SCFI-2015 para la Igualdad Laboral entre Mujeres y Hombres, debidamente firmado por un organismo certificador acreditado por la Entidad Mexicana de Acreditación.</w:t>
            </w:r>
          </w:p>
        </w:tc>
        <w:tc>
          <w:tcPr>
            <w:tcW w:w="391" w:type="pct"/>
            <w:tcBorders>
              <w:top w:val="nil"/>
              <w:left w:val="nil"/>
              <w:bottom w:val="single" w:sz="4" w:space="0" w:color="auto"/>
              <w:right w:val="single" w:sz="4" w:space="0" w:color="auto"/>
            </w:tcBorders>
            <w:shd w:val="clear" w:color="auto" w:fill="auto"/>
            <w:vAlign w:val="center"/>
            <w:hideMark/>
          </w:tcPr>
          <w:p w14:paraId="08DA92E9" w14:textId="77777777" w:rsidR="000173C9" w:rsidRPr="003875C7" w:rsidRDefault="000173C9" w:rsidP="005A58A6">
            <w:pPr>
              <w:ind w:right="-1"/>
              <w:jc w:val="center"/>
              <w:rPr>
                <w:rFonts w:ascii="Tahoma" w:hAnsi="Tahoma" w:cs="Tahoma"/>
                <w:color w:val="000000"/>
                <w:sz w:val="20"/>
                <w:szCs w:val="20"/>
                <w:lang w:eastAsia="es-MX"/>
              </w:rPr>
            </w:pPr>
            <w:r w:rsidRPr="003875C7">
              <w:rPr>
                <w:rFonts w:ascii="Tahoma" w:hAnsi="Tahoma" w:cs="Tahoma"/>
                <w:color w:val="000000"/>
                <w:sz w:val="20"/>
                <w:szCs w:val="20"/>
                <w:lang w:eastAsia="es-MX"/>
              </w:rPr>
              <w:t>0.33</w:t>
            </w:r>
          </w:p>
        </w:tc>
        <w:tc>
          <w:tcPr>
            <w:tcW w:w="462" w:type="pct"/>
            <w:tcBorders>
              <w:top w:val="nil"/>
              <w:left w:val="nil"/>
              <w:bottom w:val="single" w:sz="4" w:space="0" w:color="auto"/>
              <w:right w:val="single" w:sz="4" w:space="0" w:color="auto"/>
            </w:tcBorders>
            <w:shd w:val="clear" w:color="auto" w:fill="auto"/>
            <w:vAlign w:val="center"/>
          </w:tcPr>
          <w:p w14:paraId="444297B6" w14:textId="77777777" w:rsidR="000173C9" w:rsidRPr="003875C7" w:rsidRDefault="000173C9" w:rsidP="005A58A6">
            <w:pPr>
              <w:ind w:right="-1"/>
              <w:rPr>
                <w:rFonts w:ascii="Tahoma" w:hAnsi="Tahoma" w:cs="Tahoma"/>
                <w:color w:val="000000"/>
                <w:sz w:val="20"/>
                <w:szCs w:val="20"/>
                <w:lang w:eastAsia="es-MX"/>
              </w:rPr>
            </w:pPr>
          </w:p>
        </w:tc>
      </w:tr>
      <w:tr w:rsidR="000173C9" w:rsidRPr="003875C7" w14:paraId="245637E7" w14:textId="77777777" w:rsidTr="000173C9">
        <w:trPr>
          <w:trHeight w:val="1671"/>
        </w:trPr>
        <w:tc>
          <w:tcPr>
            <w:tcW w:w="180" w:type="pct"/>
            <w:tcBorders>
              <w:top w:val="nil"/>
              <w:left w:val="single" w:sz="4" w:space="0" w:color="auto"/>
              <w:bottom w:val="single" w:sz="4" w:space="0" w:color="auto"/>
              <w:right w:val="single" w:sz="4" w:space="0" w:color="auto"/>
            </w:tcBorders>
            <w:shd w:val="clear" w:color="auto" w:fill="auto"/>
            <w:vAlign w:val="center"/>
            <w:hideMark/>
          </w:tcPr>
          <w:p w14:paraId="582DDA28" w14:textId="77777777" w:rsidR="000173C9" w:rsidRPr="003875C7" w:rsidRDefault="000173C9" w:rsidP="005A58A6">
            <w:pPr>
              <w:ind w:right="-1"/>
              <w:rPr>
                <w:rFonts w:ascii="Tahoma" w:hAnsi="Tahoma" w:cs="Tahoma"/>
                <w:color w:val="000000"/>
                <w:sz w:val="20"/>
                <w:szCs w:val="20"/>
                <w:lang w:eastAsia="es-MX"/>
              </w:rPr>
            </w:pPr>
            <w:proofErr w:type="spellStart"/>
            <w:r w:rsidRPr="003875C7">
              <w:rPr>
                <w:rFonts w:ascii="Tahoma" w:hAnsi="Tahoma" w:cs="Tahoma"/>
                <w:color w:val="000000"/>
                <w:sz w:val="20"/>
                <w:szCs w:val="20"/>
                <w:lang w:eastAsia="es-MX"/>
              </w:rPr>
              <w:t>ii.c</w:t>
            </w:r>
            <w:proofErr w:type="spellEnd"/>
          </w:p>
        </w:tc>
        <w:tc>
          <w:tcPr>
            <w:tcW w:w="1306" w:type="pct"/>
            <w:tcBorders>
              <w:top w:val="nil"/>
              <w:left w:val="nil"/>
              <w:bottom w:val="single" w:sz="4" w:space="0" w:color="auto"/>
              <w:right w:val="single" w:sz="4" w:space="0" w:color="auto"/>
            </w:tcBorders>
            <w:shd w:val="clear" w:color="auto" w:fill="auto"/>
            <w:vAlign w:val="center"/>
            <w:hideMark/>
          </w:tcPr>
          <w:p w14:paraId="72171FCC" w14:textId="77777777" w:rsidR="000173C9" w:rsidRPr="003875C7" w:rsidRDefault="000173C9" w:rsidP="005A58A6">
            <w:pPr>
              <w:ind w:right="-1"/>
              <w:rPr>
                <w:rFonts w:ascii="Tahoma" w:hAnsi="Tahoma" w:cs="Tahoma"/>
                <w:bCs/>
                <w:color w:val="000000"/>
                <w:sz w:val="20"/>
                <w:szCs w:val="20"/>
                <w:lang w:eastAsia="es-MX"/>
              </w:rPr>
            </w:pPr>
            <w:r w:rsidRPr="003875C7">
              <w:rPr>
                <w:rFonts w:ascii="Tahoma" w:hAnsi="Tahoma" w:cs="Tahoma"/>
                <w:bCs/>
                <w:color w:val="000000"/>
                <w:sz w:val="20"/>
                <w:szCs w:val="20"/>
                <w:lang w:eastAsia="es-MX"/>
              </w:rPr>
              <w:t>Participación de MIPYMES</w:t>
            </w:r>
          </w:p>
        </w:tc>
        <w:tc>
          <w:tcPr>
            <w:tcW w:w="2661" w:type="pct"/>
            <w:tcBorders>
              <w:top w:val="nil"/>
              <w:left w:val="nil"/>
              <w:bottom w:val="single" w:sz="4" w:space="0" w:color="auto"/>
              <w:right w:val="single" w:sz="4" w:space="0" w:color="auto"/>
            </w:tcBorders>
            <w:shd w:val="clear" w:color="auto" w:fill="auto"/>
            <w:vAlign w:val="center"/>
            <w:hideMark/>
          </w:tcPr>
          <w:p w14:paraId="7C2BCB31" w14:textId="77777777" w:rsidR="000173C9" w:rsidRPr="003875C7" w:rsidRDefault="000173C9" w:rsidP="005A58A6">
            <w:pPr>
              <w:ind w:right="-1"/>
              <w:rPr>
                <w:rFonts w:ascii="Tahoma" w:hAnsi="Tahoma" w:cs="Tahoma"/>
                <w:b/>
                <w:color w:val="C00000"/>
                <w:sz w:val="20"/>
                <w:szCs w:val="20"/>
                <w:lang w:eastAsia="es-MX"/>
              </w:rPr>
            </w:pPr>
            <w:r w:rsidRPr="003875C7">
              <w:rPr>
                <w:rFonts w:ascii="Tahoma" w:hAnsi="Tahoma" w:cs="Tahoma"/>
                <w:color w:val="000000"/>
                <w:sz w:val="20"/>
                <w:szCs w:val="20"/>
                <w:u w:val="single"/>
                <w:lang w:eastAsia="es-MX"/>
              </w:rPr>
              <w:t>Criterio:</w:t>
            </w:r>
            <w:r w:rsidRPr="003875C7">
              <w:rPr>
                <w:rFonts w:ascii="Tahoma" w:hAnsi="Tahoma" w:cs="Tahoma"/>
                <w:color w:val="000000"/>
                <w:sz w:val="20"/>
                <w:szCs w:val="20"/>
                <w:lang w:eastAsia="es-MX"/>
              </w:rPr>
              <w:br/>
            </w:r>
            <w:r w:rsidRPr="003875C7">
              <w:rPr>
                <w:rFonts w:ascii="Tahoma" w:hAnsi="Tahoma" w:cs="Tahoma"/>
                <w:color w:val="002060"/>
                <w:sz w:val="20"/>
                <w:szCs w:val="20"/>
                <w:lang w:eastAsia="es-MX"/>
              </w:rPr>
              <w:t>Sin Participación de MIPYMES:</w:t>
            </w:r>
            <w:r w:rsidRPr="003875C7">
              <w:rPr>
                <w:rFonts w:ascii="Tahoma" w:hAnsi="Tahoma" w:cs="Tahoma"/>
                <w:b/>
                <w:color w:val="C00000"/>
                <w:sz w:val="20"/>
                <w:szCs w:val="20"/>
                <w:lang w:eastAsia="es-MX"/>
              </w:rPr>
              <w:t xml:space="preserve"> 0 punto</w:t>
            </w:r>
            <w:r w:rsidRPr="003875C7">
              <w:rPr>
                <w:rFonts w:ascii="Tahoma" w:hAnsi="Tahoma" w:cs="Tahoma"/>
                <w:b/>
                <w:color w:val="C00000"/>
                <w:sz w:val="20"/>
                <w:szCs w:val="20"/>
                <w:lang w:eastAsia="es-MX"/>
              </w:rPr>
              <w:br/>
            </w:r>
            <w:r w:rsidRPr="003875C7">
              <w:rPr>
                <w:rFonts w:ascii="Tahoma" w:hAnsi="Tahoma" w:cs="Tahoma"/>
                <w:color w:val="002060"/>
                <w:sz w:val="20"/>
                <w:szCs w:val="20"/>
                <w:lang w:eastAsia="es-MX"/>
              </w:rPr>
              <w:t xml:space="preserve">Con Participación de MIPYMES: </w:t>
            </w:r>
            <w:r w:rsidRPr="003875C7">
              <w:rPr>
                <w:rFonts w:ascii="Tahoma" w:hAnsi="Tahoma" w:cs="Tahoma"/>
                <w:b/>
                <w:color w:val="C00000"/>
                <w:sz w:val="20"/>
                <w:szCs w:val="20"/>
                <w:lang w:eastAsia="es-MX"/>
              </w:rPr>
              <w:t xml:space="preserve"> 0.34 puntos</w:t>
            </w:r>
          </w:p>
          <w:p w14:paraId="371F2132" w14:textId="77777777" w:rsidR="000173C9" w:rsidRPr="003875C7" w:rsidRDefault="000173C9" w:rsidP="005A58A6">
            <w:pPr>
              <w:ind w:right="-1"/>
              <w:rPr>
                <w:rFonts w:ascii="Tahoma" w:hAnsi="Tahoma" w:cs="Tahoma"/>
                <w:b/>
                <w:color w:val="C00000"/>
                <w:sz w:val="20"/>
                <w:szCs w:val="20"/>
                <w:lang w:eastAsia="es-MX"/>
              </w:rPr>
            </w:pPr>
            <w:r w:rsidRPr="003875C7">
              <w:rPr>
                <w:rFonts w:ascii="Tahoma" w:hAnsi="Tahoma" w:cs="Tahoma"/>
                <w:color w:val="000000"/>
                <w:sz w:val="20"/>
                <w:szCs w:val="20"/>
                <w:u w:val="single"/>
                <w:lang w:eastAsia="es-MX"/>
              </w:rPr>
              <w:t>Evidencia:</w:t>
            </w:r>
          </w:p>
          <w:p w14:paraId="40494186" w14:textId="77777777" w:rsidR="000173C9" w:rsidRPr="003875C7" w:rsidRDefault="000173C9" w:rsidP="005A58A6">
            <w:pPr>
              <w:ind w:right="-1"/>
              <w:rPr>
                <w:rFonts w:ascii="Tahoma" w:hAnsi="Tahoma" w:cs="Tahoma"/>
                <w:color w:val="000000"/>
                <w:sz w:val="20"/>
                <w:szCs w:val="20"/>
                <w:lang w:eastAsia="es-MX"/>
              </w:rPr>
            </w:pPr>
            <w:r w:rsidRPr="003875C7">
              <w:rPr>
                <w:rFonts w:ascii="Tahoma" w:hAnsi="Tahoma" w:cs="Tahoma"/>
                <w:color w:val="002060"/>
                <w:sz w:val="20"/>
                <w:szCs w:val="20"/>
                <w:lang w:eastAsia="es-MX"/>
              </w:rPr>
              <w:t>El Licitante debe entregar “Cuestionario” y acreditar haber producido los bienes a adquirir o arrendar, o bien, los que se relacionen directamente con la prestación de los servicios distintos a consultorías, asesorías, estudios o investigaciones, con innovación tecnológica registrada en el Instituto Mexicano de la Propiedad Industrial, cuyo documento comprobatorio no podrá tener una vigencia mayor a cinco años. Para estos efectos, este requisito se acreditará con el documento expedido por el Instituto Mexicano de la Propiedad Industrial con el cual se otorgó la patente, registro o autorización correspondiente.</w:t>
            </w:r>
            <w:r w:rsidRPr="003875C7">
              <w:rPr>
                <w:rFonts w:ascii="Tahoma" w:hAnsi="Tahoma" w:cs="Tahoma"/>
                <w:color w:val="000000"/>
                <w:sz w:val="20"/>
                <w:szCs w:val="20"/>
                <w:lang w:eastAsia="es-MX"/>
              </w:rPr>
              <w:t xml:space="preserve"> </w:t>
            </w:r>
          </w:p>
        </w:tc>
        <w:tc>
          <w:tcPr>
            <w:tcW w:w="391" w:type="pct"/>
            <w:tcBorders>
              <w:top w:val="nil"/>
              <w:left w:val="nil"/>
              <w:bottom w:val="single" w:sz="4" w:space="0" w:color="auto"/>
              <w:right w:val="single" w:sz="4" w:space="0" w:color="auto"/>
            </w:tcBorders>
            <w:shd w:val="clear" w:color="auto" w:fill="auto"/>
            <w:vAlign w:val="center"/>
            <w:hideMark/>
          </w:tcPr>
          <w:p w14:paraId="55637AA9" w14:textId="77777777" w:rsidR="000173C9" w:rsidRPr="003875C7" w:rsidRDefault="000173C9" w:rsidP="005A58A6">
            <w:pPr>
              <w:ind w:right="-1"/>
              <w:jc w:val="center"/>
              <w:rPr>
                <w:rFonts w:ascii="Tahoma" w:hAnsi="Tahoma" w:cs="Tahoma"/>
                <w:color w:val="000000"/>
                <w:sz w:val="20"/>
                <w:szCs w:val="20"/>
                <w:lang w:eastAsia="es-MX"/>
              </w:rPr>
            </w:pPr>
            <w:r w:rsidRPr="003875C7">
              <w:rPr>
                <w:rFonts w:ascii="Tahoma" w:hAnsi="Tahoma" w:cs="Tahoma"/>
                <w:color w:val="000000"/>
                <w:sz w:val="20"/>
                <w:szCs w:val="20"/>
                <w:lang w:eastAsia="es-MX"/>
              </w:rPr>
              <w:t>0.34</w:t>
            </w:r>
          </w:p>
        </w:tc>
        <w:tc>
          <w:tcPr>
            <w:tcW w:w="462" w:type="pct"/>
            <w:tcBorders>
              <w:top w:val="nil"/>
              <w:left w:val="nil"/>
              <w:bottom w:val="single" w:sz="4" w:space="0" w:color="auto"/>
              <w:right w:val="single" w:sz="4" w:space="0" w:color="auto"/>
            </w:tcBorders>
            <w:shd w:val="clear" w:color="auto" w:fill="auto"/>
            <w:vAlign w:val="center"/>
          </w:tcPr>
          <w:p w14:paraId="64657C16" w14:textId="77777777" w:rsidR="000173C9" w:rsidRPr="003875C7" w:rsidRDefault="000173C9" w:rsidP="005A58A6">
            <w:pPr>
              <w:ind w:right="-1"/>
              <w:rPr>
                <w:rFonts w:ascii="Tahoma" w:hAnsi="Tahoma" w:cs="Tahoma"/>
                <w:color w:val="000000"/>
                <w:sz w:val="20"/>
                <w:szCs w:val="20"/>
                <w:lang w:eastAsia="es-MX"/>
              </w:rPr>
            </w:pPr>
          </w:p>
        </w:tc>
      </w:tr>
      <w:tr w:rsidR="000173C9" w:rsidRPr="003875C7" w14:paraId="29E1AE9F" w14:textId="77777777" w:rsidTr="000173C9">
        <w:trPr>
          <w:trHeight w:val="210"/>
        </w:trPr>
        <w:tc>
          <w:tcPr>
            <w:tcW w:w="180" w:type="pct"/>
            <w:tcBorders>
              <w:top w:val="nil"/>
              <w:left w:val="single" w:sz="4" w:space="0" w:color="auto"/>
              <w:bottom w:val="single" w:sz="4" w:space="0" w:color="auto"/>
              <w:right w:val="single" w:sz="4" w:space="0" w:color="auto"/>
            </w:tcBorders>
            <w:shd w:val="clear" w:color="auto" w:fill="BFBFBF"/>
            <w:vAlign w:val="center"/>
            <w:hideMark/>
          </w:tcPr>
          <w:p w14:paraId="1AAB5F94" w14:textId="77777777" w:rsidR="000173C9" w:rsidRPr="003875C7" w:rsidRDefault="000173C9" w:rsidP="005A58A6">
            <w:pPr>
              <w:ind w:right="-1"/>
              <w:rPr>
                <w:rFonts w:ascii="Tahoma" w:hAnsi="Tahoma" w:cs="Tahoma"/>
                <w:b/>
                <w:color w:val="000000"/>
                <w:sz w:val="20"/>
                <w:szCs w:val="20"/>
                <w:lang w:eastAsia="es-MX"/>
              </w:rPr>
            </w:pPr>
            <w:r w:rsidRPr="003875C7">
              <w:rPr>
                <w:rFonts w:ascii="Tahoma" w:hAnsi="Tahoma" w:cs="Tahoma"/>
                <w:b/>
                <w:color w:val="000000"/>
                <w:sz w:val="20"/>
                <w:szCs w:val="20"/>
                <w:lang w:eastAsia="es-MX"/>
              </w:rPr>
              <w:t> </w:t>
            </w:r>
            <w:proofErr w:type="spellStart"/>
            <w:r w:rsidRPr="003875C7">
              <w:rPr>
                <w:rFonts w:ascii="Tahoma" w:hAnsi="Tahoma" w:cs="Tahoma"/>
                <w:b/>
                <w:color w:val="000000"/>
                <w:sz w:val="20"/>
                <w:szCs w:val="20"/>
                <w:lang w:eastAsia="es-MX"/>
              </w:rPr>
              <w:t>iii</w:t>
            </w:r>
            <w:proofErr w:type="spellEnd"/>
          </w:p>
        </w:tc>
        <w:tc>
          <w:tcPr>
            <w:tcW w:w="3967" w:type="pct"/>
            <w:gridSpan w:val="2"/>
            <w:tcBorders>
              <w:top w:val="nil"/>
              <w:left w:val="nil"/>
              <w:bottom w:val="single" w:sz="4" w:space="0" w:color="auto"/>
              <w:right w:val="single" w:sz="4" w:space="0" w:color="auto"/>
            </w:tcBorders>
            <w:shd w:val="clear" w:color="auto" w:fill="BFBFBF"/>
            <w:vAlign w:val="center"/>
            <w:hideMark/>
          </w:tcPr>
          <w:p w14:paraId="3B7E6F42" w14:textId="77777777" w:rsidR="000173C9" w:rsidRPr="003875C7" w:rsidRDefault="000173C9" w:rsidP="005A58A6">
            <w:pPr>
              <w:ind w:right="-1"/>
              <w:rPr>
                <w:rFonts w:ascii="Tahoma" w:hAnsi="Tahoma" w:cs="Tahoma"/>
                <w:b/>
                <w:color w:val="000000"/>
                <w:sz w:val="20"/>
                <w:szCs w:val="20"/>
                <w:lang w:eastAsia="es-MX"/>
              </w:rPr>
            </w:pPr>
            <w:r w:rsidRPr="003875C7">
              <w:rPr>
                <w:rFonts w:ascii="Tahoma" w:hAnsi="Tahoma" w:cs="Tahoma"/>
                <w:b/>
                <w:color w:val="000000"/>
                <w:sz w:val="20"/>
                <w:szCs w:val="20"/>
                <w:lang w:eastAsia="es-MX"/>
              </w:rPr>
              <w:t>Experiencia y especialidad del licitante. </w:t>
            </w:r>
          </w:p>
        </w:tc>
        <w:tc>
          <w:tcPr>
            <w:tcW w:w="391" w:type="pct"/>
            <w:tcBorders>
              <w:top w:val="nil"/>
              <w:left w:val="nil"/>
              <w:bottom w:val="single" w:sz="4" w:space="0" w:color="auto"/>
              <w:right w:val="single" w:sz="4" w:space="0" w:color="auto"/>
            </w:tcBorders>
            <w:shd w:val="clear" w:color="auto" w:fill="BFBFBF"/>
            <w:vAlign w:val="center"/>
          </w:tcPr>
          <w:p w14:paraId="7C7EFD2E" w14:textId="77777777" w:rsidR="000173C9" w:rsidRPr="003875C7" w:rsidRDefault="000173C9" w:rsidP="005A58A6">
            <w:pPr>
              <w:ind w:right="-1"/>
              <w:jc w:val="center"/>
              <w:rPr>
                <w:rFonts w:ascii="Tahoma" w:hAnsi="Tahoma" w:cs="Tahoma"/>
                <w:color w:val="000000"/>
                <w:sz w:val="20"/>
                <w:szCs w:val="20"/>
                <w:lang w:eastAsia="es-MX"/>
              </w:rPr>
            </w:pPr>
            <w:r w:rsidRPr="003875C7">
              <w:rPr>
                <w:rFonts w:ascii="Tahoma" w:hAnsi="Tahoma" w:cs="Tahoma"/>
                <w:color w:val="D9D9D9" w:themeColor="background1" w:themeShade="D9"/>
                <w:sz w:val="20"/>
                <w:szCs w:val="20"/>
                <w:lang w:eastAsia="es-MX"/>
              </w:rPr>
              <w:t>0</w:t>
            </w:r>
          </w:p>
        </w:tc>
        <w:tc>
          <w:tcPr>
            <w:tcW w:w="462" w:type="pct"/>
            <w:tcBorders>
              <w:top w:val="nil"/>
              <w:left w:val="nil"/>
              <w:bottom w:val="single" w:sz="4" w:space="0" w:color="auto"/>
              <w:right w:val="single" w:sz="4" w:space="0" w:color="auto"/>
            </w:tcBorders>
            <w:shd w:val="clear" w:color="auto" w:fill="BFBFBF"/>
            <w:vAlign w:val="center"/>
          </w:tcPr>
          <w:p w14:paraId="2EC3D57B" w14:textId="77777777" w:rsidR="000173C9" w:rsidRPr="003875C7" w:rsidRDefault="000173C9" w:rsidP="005A58A6">
            <w:pPr>
              <w:ind w:right="-1"/>
              <w:rPr>
                <w:rFonts w:ascii="Tahoma" w:hAnsi="Tahoma" w:cs="Tahoma"/>
                <w:color w:val="000000"/>
                <w:sz w:val="20"/>
                <w:szCs w:val="20"/>
                <w:lang w:eastAsia="es-MX"/>
              </w:rPr>
            </w:pPr>
          </w:p>
        </w:tc>
      </w:tr>
      <w:tr w:rsidR="000173C9" w:rsidRPr="003875C7" w14:paraId="59EF31B1" w14:textId="77777777" w:rsidTr="000173C9">
        <w:trPr>
          <w:trHeight w:val="510"/>
        </w:trPr>
        <w:tc>
          <w:tcPr>
            <w:tcW w:w="180" w:type="pct"/>
            <w:tcBorders>
              <w:top w:val="nil"/>
              <w:left w:val="single" w:sz="4" w:space="0" w:color="auto"/>
              <w:bottom w:val="single" w:sz="4" w:space="0" w:color="auto"/>
              <w:right w:val="single" w:sz="4" w:space="0" w:color="auto"/>
            </w:tcBorders>
            <w:shd w:val="clear" w:color="auto" w:fill="auto"/>
            <w:vAlign w:val="center"/>
            <w:hideMark/>
          </w:tcPr>
          <w:p w14:paraId="51F4C28E" w14:textId="77777777" w:rsidR="000173C9" w:rsidRPr="003875C7" w:rsidRDefault="000173C9" w:rsidP="005A58A6">
            <w:pPr>
              <w:ind w:right="-1"/>
              <w:rPr>
                <w:rFonts w:ascii="Tahoma" w:hAnsi="Tahoma" w:cs="Tahoma"/>
                <w:color w:val="000000"/>
                <w:sz w:val="20"/>
                <w:szCs w:val="20"/>
                <w:lang w:eastAsia="es-MX"/>
              </w:rPr>
            </w:pPr>
            <w:proofErr w:type="spellStart"/>
            <w:r w:rsidRPr="003875C7">
              <w:rPr>
                <w:rFonts w:ascii="Tahoma" w:hAnsi="Tahoma" w:cs="Tahoma"/>
                <w:color w:val="000000"/>
                <w:sz w:val="20"/>
                <w:szCs w:val="20"/>
                <w:lang w:eastAsia="es-MX"/>
              </w:rPr>
              <w:t>iii.a</w:t>
            </w:r>
            <w:proofErr w:type="spellEnd"/>
          </w:p>
        </w:tc>
        <w:tc>
          <w:tcPr>
            <w:tcW w:w="1306" w:type="pct"/>
            <w:tcBorders>
              <w:top w:val="nil"/>
              <w:left w:val="nil"/>
              <w:bottom w:val="single" w:sz="4" w:space="0" w:color="auto"/>
              <w:right w:val="single" w:sz="4" w:space="0" w:color="auto"/>
            </w:tcBorders>
            <w:shd w:val="clear" w:color="auto" w:fill="auto"/>
            <w:vAlign w:val="center"/>
            <w:hideMark/>
          </w:tcPr>
          <w:p w14:paraId="35D8B5A7" w14:textId="77777777" w:rsidR="000173C9" w:rsidRPr="003875C7" w:rsidRDefault="000173C9" w:rsidP="005A58A6">
            <w:pPr>
              <w:ind w:right="-1"/>
              <w:rPr>
                <w:rFonts w:ascii="Tahoma" w:hAnsi="Tahoma" w:cs="Tahoma"/>
                <w:bCs/>
                <w:sz w:val="20"/>
                <w:szCs w:val="20"/>
                <w:lang w:eastAsia="es-MX"/>
              </w:rPr>
            </w:pPr>
            <w:r w:rsidRPr="003875C7">
              <w:rPr>
                <w:rFonts w:ascii="Tahoma" w:hAnsi="Tahoma" w:cs="Tahoma"/>
                <w:bCs/>
                <w:sz w:val="20"/>
                <w:szCs w:val="20"/>
                <w:lang w:eastAsia="es-MX"/>
              </w:rPr>
              <w:t>Experiencia</w:t>
            </w:r>
          </w:p>
        </w:tc>
        <w:tc>
          <w:tcPr>
            <w:tcW w:w="2661" w:type="pct"/>
            <w:tcBorders>
              <w:top w:val="nil"/>
              <w:left w:val="nil"/>
              <w:bottom w:val="single" w:sz="4" w:space="0" w:color="auto"/>
              <w:right w:val="single" w:sz="4" w:space="0" w:color="auto"/>
            </w:tcBorders>
            <w:shd w:val="clear" w:color="auto" w:fill="auto"/>
            <w:vAlign w:val="center"/>
            <w:hideMark/>
          </w:tcPr>
          <w:p w14:paraId="55BD8901" w14:textId="77777777" w:rsidR="000173C9" w:rsidRPr="003875C7" w:rsidRDefault="000173C9" w:rsidP="005A58A6">
            <w:pPr>
              <w:ind w:right="-1"/>
              <w:rPr>
                <w:rFonts w:ascii="Tahoma" w:hAnsi="Tahoma" w:cs="Tahoma"/>
                <w:color w:val="000000"/>
                <w:sz w:val="20"/>
                <w:szCs w:val="20"/>
                <w:u w:val="single"/>
                <w:lang w:eastAsia="es-MX"/>
              </w:rPr>
            </w:pPr>
            <w:r w:rsidRPr="003875C7">
              <w:rPr>
                <w:rFonts w:ascii="Tahoma" w:hAnsi="Tahoma" w:cs="Tahoma"/>
                <w:color w:val="000000"/>
                <w:sz w:val="20"/>
                <w:szCs w:val="20"/>
                <w:u w:val="single"/>
                <w:lang w:eastAsia="es-MX"/>
              </w:rPr>
              <w:t>Criterio:</w:t>
            </w:r>
          </w:p>
          <w:p w14:paraId="633DD430" w14:textId="77777777" w:rsidR="000173C9" w:rsidRPr="003875C7" w:rsidRDefault="000173C9" w:rsidP="005A58A6">
            <w:pPr>
              <w:ind w:right="-1"/>
              <w:rPr>
                <w:rFonts w:ascii="Tahoma" w:hAnsi="Tahoma" w:cs="Tahoma"/>
                <w:b/>
                <w:color w:val="C00000"/>
                <w:sz w:val="20"/>
                <w:szCs w:val="20"/>
                <w:lang w:eastAsia="es-MX"/>
              </w:rPr>
            </w:pPr>
            <w:r w:rsidRPr="003875C7">
              <w:rPr>
                <w:rFonts w:ascii="Tahoma" w:hAnsi="Tahoma" w:cs="Tahoma"/>
                <w:color w:val="002060"/>
                <w:sz w:val="20"/>
                <w:szCs w:val="20"/>
                <w:lang w:eastAsia="es-MX"/>
              </w:rPr>
              <w:t>Acredite una experiencia igual a 1 y menor a 2 años:</w:t>
            </w:r>
            <w:r w:rsidRPr="003875C7">
              <w:rPr>
                <w:rFonts w:ascii="Tahoma" w:hAnsi="Tahoma" w:cs="Tahoma"/>
                <w:color w:val="000000"/>
                <w:sz w:val="20"/>
                <w:szCs w:val="20"/>
                <w:lang w:eastAsia="es-MX"/>
              </w:rPr>
              <w:t xml:space="preserve"> </w:t>
            </w:r>
            <w:r w:rsidRPr="003875C7">
              <w:rPr>
                <w:rFonts w:ascii="Tahoma" w:hAnsi="Tahoma" w:cs="Tahoma"/>
                <w:b/>
                <w:color w:val="C00000"/>
                <w:sz w:val="20"/>
                <w:szCs w:val="20"/>
                <w:lang w:eastAsia="es-MX"/>
              </w:rPr>
              <w:t>1 puntos</w:t>
            </w:r>
          </w:p>
          <w:p w14:paraId="560213B2" w14:textId="77777777" w:rsidR="000173C9" w:rsidRPr="003875C7" w:rsidRDefault="000173C9" w:rsidP="005A58A6">
            <w:pPr>
              <w:ind w:right="-1"/>
              <w:rPr>
                <w:rFonts w:ascii="Tahoma" w:hAnsi="Tahoma" w:cs="Tahoma"/>
                <w:b/>
                <w:color w:val="C00000"/>
                <w:sz w:val="20"/>
                <w:szCs w:val="20"/>
                <w:lang w:eastAsia="es-MX"/>
              </w:rPr>
            </w:pPr>
            <w:r w:rsidRPr="003875C7">
              <w:rPr>
                <w:rFonts w:ascii="Tahoma" w:hAnsi="Tahoma" w:cs="Tahoma"/>
                <w:color w:val="002060"/>
                <w:sz w:val="20"/>
                <w:szCs w:val="20"/>
                <w:lang w:eastAsia="es-MX"/>
              </w:rPr>
              <w:t>Acredite una experiencia igual a 2 y menor a 3 años:</w:t>
            </w:r>
            <w:r w:rsidRPr="003875C7">
              <w:rPr>
                <w:rFonts w:ascii="Tahoma" w:hAnsi="Tahoma" w:cs="Tahoma"/>
                <w:color w:val="000000"/>
                <w:sz w:val="20"/>
                <w:szCs w:val="20"/>
                <w:lang w:eastAsia="es-MX"/>
              </w:rPr>
              <w:t xml:space="preserve"> </w:t>
            </w:r>
            <w:r w:rsidRPr="003875C7">
              <w:rPr>
                <w:rFonts w:ascii="Tahoma" w:hAnsi="Tahoma" w:cs="Tahoma"/>
                <w:b/>
                <w:color w:val="C00000"/>
                <w:sz w:val="20"/>
                <w:szCs w:val="20"/>
                <w:lang w:eastAsia="es-MX"/>
              </w:rPr>
              <w:t>2 puntos</w:t>
            </w:r>
          </w:p>
          <w:p w14:paraId="28BA80D6" w14:textId="77777777" w:rsidR="000173C9" w:rsidRPr="003875C7" w:rsidRDefault="000173C9" w:rsidP="005A58A6">
            <w:pPr>
              <w:ind w:right="-1"/>
              <w:rPr>
                <w:rFonts w:ascii="Tahoma" w:hAnsi="Tahoma" w:cs="Tahoma"/>
                <w:b/>
                <w:color w:val="C00000"/>
                <w:sz w:val="20"/>
                <w:szCs w:val="20"/>
                <w:lang w:eastAsia="es-MX"/>
              </w:rPr>
            </w:pPr>
            <w:bookmarkStart w:id="124" w:name="_Hlk12603227"/>
            <w:r w:rsidRPr="003875C7">
              <w:rPr>
                <w:rFonts w:ascii="Tahoma" w:hAnsi="Tahoma" w:cs="Tahoma"/>
                <w:color w:val="002060"/>
                <w:sz w:val="20"/>
                <w:szCs w:val="20"/>
                <w:lang w:eastAsia="es-MX"/>
              </w:rPr>
              <w:lastRenderedPageBreak/>
              <w:t xml:space="preserve">3 o más años de experiencia acreditados: </w:t>
            </w:r>
            <w:r w:rsidRPr="003875C7">
              <w:rPr>
                <w:rFonts w:ascii="Tahoma" w:hAnsi="Tahoma" w:cs="Tahoma"/>
                <w:b/>
                <w:color w:val="C00000"/>
                <w:sz w:val="20"/>
                <w:szCs w:val="20"/>
                <w:lang w:eastAsia="es-MX"/>
              </w:rPr>
              <w:t>3.5 puntos</w:t>
            </w:r>
          </w:p>
          <w:bookmarkEnd w:id="124"/>
          <w:p w14:paraId="15ED5E2C" w14:textId="77777777" w:rsidR="000173C9" w:rsidRPr="003875C7" w:rsidRDefault="000173C9" w:rsidP="005A58A6">
            <w:pPr>
              <w:ind w:right="-1"/>
              <w:rPr>
                <w:rFonts w:ascii="Tahoma" w:hAnsi="Tahoma" w:cs="Tahoma"/>
                <w:b/>
                <w:color w:val="C00000"/>
                <w:sz w:val="20"/>
                <w:szCs w:val="20"/>
                <w:lang w:eastAsia="es-MX"/>
              </w:rPr>
            </w:pPr>
            <w:r w:rsidRPr="003875C7">
              <w:rPr>
                <w:rFonts w:ascii="Tahoma" w:hAnsi="Tahoma" w:cs="Tahoma"/>
                <w:color w:val="000000"/>
                <w:sz w:val="20"/>
                <w:szCs w:val="20"/>
                <w:u w:val="single"/>
                <w:lang w:eastAsia="es-MX"/>
              </w:rPr>
              <w:t>Evidencia:</w:t>
            </w:r>
          </w:p>
          <w:p w14:paraId="4E427BF3" w14:textId="77777777" w:rsidR="000173C9" w:rsidRPr="003875C7" w:rsidRDefault="000173C9" w:rsidP="005A58A6">
            <w:pPr>
              <w:ind w:right="-1"/>
              <w:rPr>
                <w:rFonts w:ascii="Tahoma" w:hAnsi="Tahoma" w:cs="Tahoma"/>
                <w:color w:val="002060"/>
                <w:sz w:val="20"/>
                <w:szCs w:val="20"/>
                <w:lang w:eastAsia="es-MX"/>
              </w:rPr>
            </w:pPr>
            <w:r w:rsidRPr="003875C7">
              <w:rPr>
                <w:rFonts w:ascii="Tahoma" w:hAnsi="Tahoma" w:cs="Tahoma"/>
                <w:color w:val="002060"/>
                <w:sz w:val="20"/>
                <w:szCs w:val="20"/>
                <w:lang w:eastAsia="es-MX"/>
              </w:rPr>
              <w:t>Para acreditar la experiencia, deberá presentar los contratos, órdenes de compra, pedidos o facturas, para que con base en ellos se determine el número de años de experiencia suministrando y/o instalando bienes de la misma naturaleza de la que es objeto el presente procedimiento de contratación.</w:t>
            </w:r>
          </w:p>
          <w:p w14:paraId="6799FB6E" w14:textId="77777777" w:rsidR="000173C9" w:rsidRPr="003875C7" w:rsidRDefault="000173C9" w:rsidP="005A58A6">
            <w:pPr>
              <w:ind w:right="-1"/>
              <w:rPr>
                <w:rFonts w:ascii="Tahoma" w:hAnsi="Tahoma" w:cs="Tahoma"/>
                <w:b/>
                <w:bCs/>
                <w:sz w:val="20"/>
                <w:szCs w:val="20"/>
                <w:lang w:eastAsia="es-MX"/>
              </w:rPr>
            </w:pPr>
            <w:r w:rsidRPr="003875C7">
              <w:rPr>
                <w:rFonts w:ascii="Tahoma" w:hAnsi="Tahoma" w:cs="Tahoma"/>
                <w:color w:val="002060"/>
                <w:sz w:val="20"/>
                <w:szCs w:val="20"/>
                <w:lang w:eastAsia="es-MX"/>
              </w:rPr>
              <w:t xml:space="preserve">La convocante sumará el tiempo durante el cual el licitante se ha dedicado a suministrar y/o instalar Sistemas de Red de Tierras, Sistemas de Tierra Física, Pararrayos, </w:t>
            </w:r>
            <w:proofErr w:type="spellStart"/>
            <w:r w:rsidRPr="003875C7">
              <w:rPr>
                <w:rFonts w:ascii="Tahoma" w:hAnsi="Tahoma" w:cs="Tahoma"/>
                <w:color w:val="002060"/>
                <w:sz w:val="20"/>
                <w:szCs w:val="20"/>
                <w:lang w:eastAsia="es-MX"/>
              </w:rPr>
              <w:t>Apartarrayo</w:t>
            </w:r>
            <w:proofErr w:type="spellEnd"/>
            <w:r w:rsidRPr="003875C7">
              <w:rPr>
                <w:rFonts w:ascii="Tahoma" w:hAnsi="Tahoma" w:cs="Tahoma"/>
                <w:color w:val="002060"/>
                <w:sz w:val="20"/>
                <w:szCs w:val="20"/>
                <w:lang w:eastAsia="es-MX"/>
              </w:rPr>
              <w:t>, Mallas de Tierras o bienes de la misma naturaleza de la que es objeto el presente procedimiento de contratación; verificará que los contratos estén completos; verificará que el periodo de los contratos o documentos sea entre los años de 2016 a 2021. Asimismo, verificará que los contratos o documentos que presente a evaluación el licitante se encuentren finiquitados o concluidos previo a la publicación del presente procedimiento de contratación.</w:t>
            </w:r>
          </w:p>
        </w:tc>
        <w:tc>
          <w:tcPr>
            <w:tcW w:w="391" w:type="pct"/>
            <w:tcBorders>
              <w:top w:val="nil"/>
              <w:left w:val="nil"/>
              <w:bottom w:val="single" w:sz="4" w:space="0" w:color="auto"/>
              <w:right w:val="single" w:sz="4" w:space="0" w:color="auto"/>
            </w:tcBorders>
            <w:shd w:val="clear" w:color="auto" w:fill="auto"/>
            <w:vAlign w:val="center"/>
            <w:hideMark/>
          </w:tcPr>
          <w:p w14:paraId="194FA938" w14:textId="77777777" w:rsidR="000173C9" w:rsidRPr="003875C7" w:rsidRDefault="000173C9" w:rsidP="005A58A6">
            <w:pPr>
              <w:ind w:right="-1"/>
              <w:jc w:val="center"/>
              <w:rPr>
                <w:rFonts w:ascii="Tahoma" w:hAnsi="Tahoma" w:cs="Tahoma"/>
                <w:bCs/>
                <w:sz w:val="20"/>
                <w:szCs w:val="20"/>
                <w:lang w:eastAsia="es-MX"/>
              </w:rPr>
            </w:pPr>
            <w:r w:rsidRPr="003875C7">
              <w:rPr>
                <w:rFonts w:ascii="Tahoma" w:hAnsi="Tahoma" w:cs="Tahoma"/>
                <w:bCs/>
                <w:sz w:val="20"/>
                <w:szCs w:val="20"/>
                <w:lang w:eastAsia="es-MX"/>
              </w:rPr>
              <w:lastRenderedPageBreak/>
              <w:t>3.5</w:t>
            </w:r>
          </w:p>
        </w:tc>
        <w:tc>
          <w:tcPr>
            <w:tcW w:w="462" w:type="pct"/>
            <w:tcBorders>
              <w:top w:val="nil"/>
              <w:left w:val="nil"/>
              <w:bottom w:val="single" w:sz="4" w:space="0" w:color="auto"/>
              <w:right w:val="single" w:sz="4" w:space="0" w:color="auto"/>
            </w:tcBorders>
            <w:shd w:val="clear" w:color="auto" w:fill="auto"/>
            <w:vAlign w:val="center"/>
          </w:tcPr>
          <w:p w14:paraId="201B7F4B" w14:textId="77777777" w:rsidR="000173C9" w:rsidRPr="003875C7" w:rsidRDefault="000173C9" w:rsidP="005A58A6">
            <w:pPr>
              <w:ind w:right="-1"/>
              <w:rPr>
                <w:rFonts w:ascii="Tahoma" w:hAnsi="Tahoma" w:cs="Tahoma"/>
                <w:b/>
                <w:bCs/>
                <w:sz w:val="20"/>
                <w:szCs w:val="20"/>
                <w:lang w:eastAsia="es-MX"/>
              </w:rPr>
            </w:pPr>
          </w:p>
        </w:tc>
      </w:tr>
      <w:tr w:rsidR="000173C9" w:rsidRPr="003875C7" w14:paraId="40A0B5F3" w14:textId="77777777" w:rsidTr="000173C9">
        <w:trPr>
          <w:trHeight w:val="465"/>
        </w:trPr>
        <w:tc>
          <w:tcPr>
            <w:tcW w:w="180" w:type="pct"/>
            <w:tcBorders>
              <w:top w:val="nil"/>
              <w:left w:val="single" w:sz="4" w:space="0" w:color="auto"/>
              <w:bottom w:val="single" w:sz="4" w:space="0" w:color="auto"/>
              <w:right w:val="single" w:sz="4" w:space="0" w:color="auto"/>
            </w:tcBorders>
            <w:shd w:val="clear" w:color="auto" w:fill="auto"/>
            <w:vAlign w:val="center"/>
            <w:hideMark/>
          </w:tcPr>
          <w:p w14:paraId="48523E26" w14:textId="77777777" w:rsidR="000173C9" w:rsidRPr="003875C7" w:rsidRDefault="000173C9" w:rsidP="005A58A6">
            <w:pPr>
              <w:ind w:right="-1"/>
              <w:rPr>
                <w:rFonts w:ascii="Tahoma" w:hAnsi="Tahoma" w:cs="Tahoma"/>
                <w:color w:val="000000"/>
                <w:sz w:val="20"/>
                <w:szCs w:val="20"/>
                <w:lang w:eastAsia="es-MX"/>
              </w:rPr>
            </w:pPr>
            <w:proofErr w:type="spellStart"/>
            <w:r w:rsidRPr="003875C7">
              <w:rPr>
                <w:rFonts w:ascii="Tahoma" w:hAnsi="Tahoma" w:cs="Tahoma"/>
                <w:color w:val="000000"/>
                <w:sz w:val="20"/>
                <w:szCs w:val="20"/>
                <w:lang w:eastAsia="es-MX"/>
              </w:rPr>
              <w:t>iii.b</w:t>
            </w:r>
            <w:proofErr w:type="spellEnd"/>
          </w:p>
        </w:tc>
        <w:tc>
          <w:tcPr>
            <w:tcW w:w="1306" w:type="pct"/>
            <w:tcBorders>
              <w:top w:val="nil"/>
              <w:left w:val="nil"/>
              <w:bottom w:val="single" w:sz="4" w:space="0" w:color="auto"/>
              <w:right w:val="single" w:sz="4" w:space="0" w:color="auto"/>
            </w:tcBorders>
            <w:shd w:val="clear" w:color="auto" w:fill="auto"/>
            <w:vAlign w:val="center"/>
            <w:hideMark/>
          </w:tcPr>
          <w:p w14:paraId="16271265" w14:textId="77777777" w:rsidR="000173C9" w:rsidRPr="003875C7" w:rsidRDefault="000173C9" w:rsidP="005A58A6">
            <w:pPr>
              <w:ind w:right="-1"/>
              <w:rPr>
                <w:rFonts w:ascii="Tahoma" w:hAnsi="Tahoma" w:cs="Tahoma"/>
                <w:bCs/>
                <w:color w:val="000000"/>
                <w:sz w:val="20"/>
                <w:szCs w:val="20"/>
                <w:lang w:eastAsia="es-MX"/>
              </w:rPr>
            </w:pPr>
            <w:r w:rsidRPr="003875C7">
              <w:rPr>
                <w:rFonts w:ascii="Tahoma" w:hAnsi="Tahoma" w:cs="Tahoma"/>
                <w:bCs/>
                <w:color w:val="000000"/>
                <w:sz w:val="20"/>
                <w:szCs w:val="20"/>
                <w:lang w:eastAsia="es-MX"/>
              </w:rPr>
              <w:t>Especialidad</w:t>
            </w:r>
          </w:p>
        </w:tc>
        <w:tc>
          <w:tcPr>
            <w:tcW w:w="2661" w:type="pct"/>
            <w:tcBorders>
              <w:top w:val="nil"/>
              <w:left w:val="nil"/>
              <w:bottom w:val="single" w:sz="4" w:space="0" w:color="auto"/>
              <w:right w:val="single" w:sz="4" w:space="0" w:color="auto"/>
            </w:tcBorders>
            <w:shd w:val="clear" w:color="auto" w:fill="auto"/>
            <w:vAlign w:val="center"/>
            <w:hideMark/>
          </w:tcPr>
          <w:p w14:paraId="73F97751" w14:textId="77777777" w:rsidR="000173C9" w:rsidRPr="003875C7" w:rsidRDefault="000173C9" w:rsidP="005A58A6">
            <w:pPr>
              <w:ind w:right="-1"/>
              <w:rPr>
                <w:rFonts w:ascii="Tahoma" w:hAnsi="Tahoma" w:cs="Tahoma"/>
                <w:b/>
                <w:color w:val="FF0000"/>
                <w:sz w:val="20"/>
                <w:szCs w:val="20"/>
                <w:lang w:eastAsia="es-MX"/>
              </w:rPr>
            </w:pPr>
            <w:r w:rsidRPr="003875C7">
              <w:rPr>
                <w:rFonts w:ascii="Tahoma" w:hAnsi="Tahoma" w:cs="Tahoma"/>
                <w:color w:val="000000"/>
                <w:sz w:val="20"/>
                <w:szCs w:val="20"/>
                <w:u w:val="single"/>
                <w:lang w:eastAsia="es-MX"/>
              </w:rPr>
              <w:t>Criterio:</w:t>
            </w:r>
            <w:r w:rsidRPr="003875C7">
              <w:rPr>
                <w:rFonts w:ascii="Tahoma" w:hAnsi="Tahoma" w:cs="Tahoma"/>
                <w:color w:val="000000"/>
                <w:sz w:val="20"/>
                <w:szCs w:val="20"/>
                <w:lang w:eastAsia="es-MX"/>
              </w:rPr>
              <w:br/>
            </w:r>
            <w:bookmarkStart w:id="125" w:name="_Hlk12603277"/>
            <w:r w:rsidRPr="003875C7">
              <w:rPr>
                <w:rFonts w:ascii="Tahoma" w:hAnsi="Tahoma" w:cs="Tahoma"/>
                <w:color w:val="002060"/>
                <w:sz w:val="20"/>
                <w:szCs w:val="20"/>
                <w:lang w:eastAsia="es-MX"/>
              </w:rPr>
              <w:t>Presenta al menos 1 contrato que acredite que ha suministrado y/o instalado al menos 2 Sistemas de Tierra Física que corresponden a las características y condiciones similares a los requeridos en el presente procedimiento de contratación.:</w:t>
            </w:r>
            <w:r w:rsidRPr="003875C7">
              <w:rPr>
                <w:rFonts w:ascii="Tahoma" w:hAnsi="Tahoma" w:cs="Tahoma"/>
                <w:b/>
                <w:color w:val="FF0000"/>
                <w:sz w:val="20"/>
                <w:szCs w:val="20"/>
                <w:lang w:eastAsia="es-MX"/>
              </w:rPr>
              <w:t xml:space="preserve"> 0.5 puntos</w:t>
            </w:r>
          </w:p>
          <w:p w14:paraId="44635B55" w14:textId="77777777" w:rsidR="000173C9" w:rsidRPr="003875C7" w:rsidRDefault="000173C9" w:rsidP="005A58A6">
            <w:pPr>
              <w:ind w:right="-1"/>
              <w:rPr>
                <w:rFonts w:ascii="Tahoma" w:hAnsi="Tahoma" w:cs="Tahoma"/>
                <w:color w:val="002060"/>
                <w:sz w:val="20"/>
                <w:szCs w:val="20"/>
                <w:lang w:eastAsia="es-MX"/>
              </w:rPr>
            </w:pPr>
            <w:r w:rsidRPr="003875C7">
              <w:rPr>
                <w:rFonts w:ascii="Tahoma" w:hAnsi="Tahoma" w:cs="Tahoma"/>
                <w:color w:val="002060"/>
                <w:sz w:val="20"/>
                <w:szCs w:val="20"/>
                <w:lang w:eastAsia="es-MX"/>
              </w:rPr>
              <w:t>Presenta al menos 2 contratos que acrediten que ha suministrado y/o instalado al menos 2 Sistemas de Tierra Física que corresponden a las características y condiciones similares a los requeridos en el presente procedimiento de contratación:</w:t>
            </w:r>
            <w:r w:rsidRPr="003875C7">
              <w:rPr>
                <w:rFonts w:ascii="Tahoma" w:hAnsi="Tahoma" w:cs="Tahoma"/>
                <w:b/>
                <w:color w:val="FF0000"/>
                <w:sz w:val="20"/>
                <w:szCs w:val="20"/>
                <w:lang w:eastAsia="es-MX"/>
              </w:rPr>
              <w:t xml:space="preserve"> 1 punto</w:t>
            </w:r>
          </w:p>
          <w:p w14:paraId="32B39DED" w14:textId="77777777" w:rsidR="000173C9" w:rsidRPr="003875C7" w:rsidRDefault="000173C9" w:rsidP="005A58A6">
            <w:pPr>
              <w:ind w:right="-1"/>
              <w:rPr>
                <w:rFonts w:ascii="Tahoma" w:hAnsi="Tahoma" w:cs="Tahoma"/>
                <w:color w:val="002060"/>
                <w:sz w:val="20"/>
                <w:szCs w:val="20"/>
                <w:lang w:eastAsia="es-MX"/>
              </w:rPr>
            </w:pPr>
            <w:r w:rsidRPr="003875C7">
              <w:rPr>
                <w:rFonts w:ascii="Tahoma" w:hAnsi="Tahoma" w:cs="Tahoma"/>
                <w:color w:val="002060"/>
                <w:sz w:val="20"/>
                <w:szCs w:val="20"/>
                <w:lang w:eastAsia="es-MX"/>
              </w:rPr>
              <w:t xml:space="preserve">Presenta al menos 3 contratos que acrediten que ha suministrado y/o instalado al menos 2 Sistemas de Tierra Física que corresponden a las características y </w:t>
            </w:r>
            <w:r w:rsidRPr="003875C7">
              <w:rPr>
                <w:rFonts w:ascii="Tahoma" w:hAnsi="Tahoma" w:cs="Tahoma"/>
                <w:color w:val="002060"/>
                <w:sz w:val="20"/>
                <w:szCs w:val="20"/>
                <w:lang w:eastAsia="es-MX"/>
              </w:rPr>
              <w:lastRenderedPageBreak/>
              <w:t>condiciones similares a los requeridos en el presente procedimiento de contratación:</w:t>
            </w:r>
            <w:r w:rsidRPr="003875C7">
              <w:rPr>
                <w:rFonts w:ascii="Tahoma" w:hAnsi="Tahoma" w:cs="Tahoma"/>
                <w:b/>
                <w:color w:val="FF0000"/>
                <w:sz w:val="20"/>
                <w:szCs w:val="20"/>
                <w:lang w:eastAsia="es-MX"/>
              </w:rPr>
              <w:t xml:space="preserve"> 1.5 puntos</w:t>
            </w:r>
          </w:p>
          <w:bookmarkEnd w:id="125"/>
          <w:p w14:paraId="2FBE62F8" w14:textId="77777777" w:rsidR="000173C9" w:rsidRPr="003875C7" w:rsidRDefault="000173C9" w:rsidP="005A58A6">
            <w:pPr>
              <w:ind w:right="-1"/>
              <w:rPr>
                <w:rFonts w:ascii="Tahoma" w:hAnsi="Tahoma" w:cs="Tahoma"/>
                <w:b/>
                <w:color w:val="C00000"/>
                <w:sz w:val="20"/>
                <w:szCs w:val="20"/>
                <w:lang w:eastAsia="es-MX"/>
              </w:rPr>
            </w:pPr>
            <w:r w:rsidRPr="003875C7">
              <w:rPr>
                <w:rFonts w:ascii="Tahoma" w:hAnsi="Tahoma" w:cs="Tahoma"/>
                <w:color w:val="000000"/>
                <w:sz w:val="20"/>
                <w:szCs w:val="20"/>
                <w:u w:val="single"/>
                <w:lang w:eastAsia="es-MX"/>
              </w:rPr>
              <w:t>Evidencia:</w:t>
            </w:r>
          </w:p>
          <w:p w14:paraId="35E77DB7" w14:textId="77777777" w:rsidR="000173C9" w:rsidRPr="003875C7" w:rsidRDefault="000173C9" w:rsidP="005A58A6">
            <w:pPr>
              <w:ind w:right="-1"/>
              <w:rPr>
                <w:rFonts w:ascii="Tahoma" w:hAnsi="Tahoma" w:cs="Tahoma"/>
                <w:color w:val="002060"/>
                <w:sz w:val="20"/>
                <w:szCs w:val="20"/>
                <w:lang w:eastAsia="es-MX"/>
              </w:rPr>
            </w:pPr>
            <w:r w:rsidRPr="003875C7">
              <w:rPr>
                <w:rFonts w:ascii="Tahoma" w:hAnsi="Tahoma" w:cs="Tahoma"/>
                <w:color w:val="002060"/>
                <w:sz w:val="20"/>
                <w:szCs w:val="20"/>
                <w:lang w:eastAsia="es-MX"/>
              </w:rPr>
              <w:t>Se otorgará puntaje al licitante que presente copia de contratos o documentos celebrados entre el año 2016 a 2021 con Dependencias y/o Entidades y/o empresas Públicas y/o Privadas, en los que se haya pactado el suministro y/o instalación de Sistemas de Red de Tierras, Sistemas de Tierra Física, Pararrayos, Apartarrayos, Mallas de Tierras o bienes de la misma naturaleza de la que es objeto el presente procedimiento de contratación.</w:t>
            </w:r>
          </w:p>
          <w:p w14:paraId="0CCEA31C" w14:textId="77777777" w:rsidR="000173C9" w:rsidRPr="003875C7" w:rsidRDefault="000173C9" w:rsidP="005A58A6">
            <w:pPr>
              <w:ind w:right="-1"/>
              <w:rPr>
                <w:rFonts w:ascii="Tahoma" w:hAnsi="Tahoma" w:cs="Tahoma"/>
                <w:color w:val="002060"/>
                <w:sz w:val="20"/>
                <w:szCs w:val="20"/>
                <w:lang w:eastAsia="es-MX"/>
              </w:rPr>
            </w:pPr>
            <w:r w:rsidRPr="003875C7">
              <w:rPr>
                <w:rFonts w:ascii="Tahoma" w:hAnsi="Tahoma" w:cs="Tahoma"/>
                <w:color w:val="002060"/>
                <w:sz w:val="20"/>
                <w:szCs w:val="20"/>
                <w:lang w:eastAsia="es-MX"/>
              </w:rPr>
              <w:t>El licitante deberá presentar contratos completos, órdenes de compra, pedidos o facturas, siempre y cuando se identifique en ellos que las especificaciones de los bienes cuyas características, volumen, complejidad, magnitud y condiciones sean de la misma naturaleza de la que es objeto el presente procedimiento de contratación.</w:t>
            </w:r>
          </w:p>
          <w:p w14:paraId="6E54238A" w14:textId="77777777" w:rsidR="000173C9" w:rsidRPr="003875C7" w:rsidRDefault="000173C9" w:rsidP="005A58A6">
            <w:pPr>
              <w:ind w:right="-1"/>
              <w:rPr>
                <w:rFonts w:ascii="Tahoma" w:hAnsi="Tahoma" w:cs="Tahoma"/>
                <w:color w:val="002060"/>
                <w:sz w:val="20"/>
                <w:szCs w:val="20"/>
                <w:lang w:eastAsia="es-MX"/>
              </w:rPr>
            </w:pPr>
            <w:r w:rsidRPr="003875C7">
              <w:rPr>
                <w:rFonts w:ascii="Tahoma" w:hAnsi="Tahoma" w:cs="Tahoma"/>
                <w:color w:val="002060"/>
                <w:sz w:val="20"/>
                <w:szCs w:val="20"/>
                <w:lang w:eastAsia="es-MX"/>
              </w:rPr>
              <w:t>La convocante sumará el número de contratos que el licitante haya celebrado para suministro y/o instalación de al menos 2 Sistemas de Red de Tierras, Sistemas de Tierra Física, Pararrayos, Apartarrayos, Mallas de Tierras o bienes de la misma naturaleza de la que es objeto el presente procedimiento de contratación.; verificará que los contratos estén completos; verificará que el periodo de los contratos o documentos sea entre los años de 2016 a 2021; asimismo, verificará que los contratos o documentos que presente a evaluación el licitante se encuentren finiquitados o concluidos previo a la publicación del presente procedimiento de contratación.</w:t>
            </w:r>
          </w:p>
          <w:p w14:paraId="2CE45214" w14:textId="77777777" w:rsidR="000173C9" w:rsidRPr="003875C7" w:rsidRDefault="000173C9" w:rsidP="005A58A6">
            <w:pPr>
              <w:ind w:right="-1"/>
              <w:rPr>
                <w:rFonts w:ascii="Tahoma" w:hAnsi="Tahoma" w:cs="Tahoma"/>
                <w:b/>
                <w:bCs/>
                <w:color w:val="000000"/>
                <w:sz w:val="20"/>
                <w:szCs w:val="20"/>
                <w:lang w:eastAsia="es-MX"/>
              </w:rPr>
            </w:pPr>
            <w:r w:rsidRPr="003875C7">
              <w:rPr>
                <w:rFonts w:ascii="Tahoma" w:hAnsi="Tahoma" w:cs="Tahoma"/>
                <w:color w:val="002060"/>
                <w:sz w:val="20"/>
                <w:szCs w:val="20"/>
                <w:lang w:eastAsia="es-MX"/>
              </w:rPr>
              <w:t>En la evaluación no se considerarán contratos o documentos de los cuales no se desprenda su objeto, vigencia, ni aquellos cuyo objeto sea diferente a los bienes de la misma naturaleza de los que son objeto el presente procedimiento de contratación.</w:t>
            </w:r>
          </w:p>
        </w:tc>
        <w:tc>
          <w:tcPr>
            <w:tcW w:w="391" w:type="pct"/>
            <w:tcBorders>
              <w:top w:val="nil"/>
              <w:left w:val="nil"/>
              <w:bottom w:val="single" w:sz="4" w:space="0" w:color="auto"/>
              <w:right w:val="single" w:sz="4" w:space="0" w:color="auto"/>
            </w:tcBorders>
            <w:shd w:val="clear" w:color="auto" w:fill="auto"/>
            <w:vAlign w:val="center"/>
            <w:hideMark/>
          </w:tcPr>
          <w:p w14:paraId="4E2DA74D" w14:textId="77777777" w:rsidR="000173C9" w:rsidRPr="003875C7" w:rsidRDefault="000173C9" w:rsidP="005A58A6">
            <w:pPr>
              <w:ind w:right="-1"/>
              <w:jc w:val="center"/>
              <w:rPr>
                <w:rFonts w:ascii="Tahoma" w:hAnsi="Tahoma" w:cs="Tahoma"/>
                <w:bCs/>
                <w:color w:val="000000"/>
                <w:sz w:val="20"/>
                <w:szCs w:val="20"/>
                <w:lang w:eastAsia="es-MX"/>
              </w:rPr>
            </w:pPr>
            <w:r w:rsidRPr="003875C7">
              <w:rPr>
                <w:rFonts w:ascii="Tahoma" w:hAnsi="Tahoma" w:cs="Tahoma"/>
                <w:bCs/>
                <w:color w:val="000000"/>
                <w:sz w:val="20"/>
                <w:szCs w:val="20"/>
                <w:lang w:eastAsia="es-MX"/>
              </w:rPr>
              <w:lastRenderedPageBreak/>
              <w:t>1.5</w:t>
            </w:r>
          </w:p>
        </w:tc>
        <w:tc>
          <w:tcPr>
            <w:tcW w:w="462" w:type="pct"/>
            <w:tcBorders>
              <w:top w:val="nil"/>
              <w:left w:val="nil"/>
              <w:bottom w:val="single" w:sz="4" w:space="0" w:color="auto"/>
              <w:right w:val="single" w:sz="4" w:space="0" w:color="auto"/>
            </w:tcBorders>
            <w:shd w:val="clear" w:color="auto" w:fill="auto"/>
            <w:vAlign w:val="center"/>
          </w:tcPr>
          <w:p w14:paraId="48780D3D" w14:textId="77777777" w:rsidR="000173C9" w:rsidRPr="003875C7" w:rsidRDefault="000173C9" w:rsidP="005A58A6">
            <w:pPr>
              <w:ind w:right="-1"/>
              <w:rPr>
                <w:rFonts w:ascii="Tahoma" w:hAnsi="Tahoma" w:cs="Tahoma"/>
                <w:b/>
                <w:bCs/>
                <w:color w:val="000000"/>
                <w:sz w:val="20"/>
                <w:szCs w:val="20"/>
                <w:lang w:eastAsia="es-MX"/>
              </w:rPr>
            </w:pPr>
          </w:p>
        </w:tc>
      </w:tr>
      <w:tr w:rsidR="00603148" w:rsidRPr="003875C7" w14:paraId="18688331" w14:textId="77777777" w:rsidTr="000173C9">
        <w:trPr>
          <w:trHeight w:val="210"/>
        </w:trPr>
        <w:tc>
          <w:tcPr>
            <w:tcW w:w="180" w:type="pct"/>
            <w:tcBorders>
              <w:top w:val="nil"/>
              <w:left w:val="single" w:sz="4" w:space="0" w:color="auto"/>
              <w:bottom w:val="nil"/>
              <w:right w:val="single" w:sz="4" w:space="0" w:color="auto"/>
            </w:tcBorders>
            <w:shd w:val="clear" w:color="auto" w:fill="BFBFBF"/>
            <w:vAlign w:val="center"/>
            <w:hideMark/>
          </w:tcPr>
          <w:p w14:paraId="70710E7B" w14:textId="77777777" w:rsidR="000173C9" w:rsidRPr="003875C7" w:rsidRDefault="000173C9" w:rsidP="005A58A6">
            <w:pPr>
              <w:ind w:right="-1"/>
              <w:rPr>
                <w:rFonts w:ascii="Tahoma" w:hAnsi="Tahoma" w:cs="Tahoma"/>
                <w:b/>
                <w:color w:val="000000"/>
                <w:sz w:val="20"/>
                <w:szCs w:val="20"/>
                <w:lang w:eastAsia="es-MX"/>
              </w:rPr>
            </w:pPr>
            <w:proofErr w:type="spellStart"/>
            <w:r w:rsidRPr="003875C7">
              <w:rPr>
                <w:rFonts w:ascii="Tahoma" w:hAnsi="Tahoma" w:cs="Tahoma"/>
                <w:b/>
                <w:color w:val="000000"/>
                <w:sz w:val="20"/>
                <w:szCs w:val="20"/>
                <w:lang w:eastAsia="es-MX"/>
              </w:rPr>
              <w:lastRenderedPageBreak/>
              <w:t>iv</w:t>
            </w:r>
            <w:proofErr w:type="spellEnd"/>
          </w:p>
        </w:tc>
        <w:tc>
          <w:tcPr>
            <w:tcW w:w="1306" w:type="pct"/>
            <w:tcBorders>
              <w:top w:val="nil"/>
              <w:left w:val="nil"/>
              <w:bottom w:val="nil"/>
              <w:right w:val="single" w:sz="4" w:space="0" w:color="auto"/>
            </w:tcBorders>
            <w:shd w:val="clear" w:color="auto" w:fill="BFBFBF"/>
            <w:vAlign w:val="center"/>
            <w:hideMark/>
          </w:tcPr>
          <w:p w14:paraId="3C457168" w14:textId="77777777" w:rsidR="000173C9" w:rsidRPr="003875C7" w:rsidRDefault="000173C9" w:rsidP="005A58A6">
            <w:pPr>
              <w:ind w:right="-1"/>
              <w:rPr>
                <w:rFonts w:ascii="Tahoma" w:hAnsi="Tahoma" w:cs="Tahoma"/>
                <w:b/>
                <w:bCs/>
                <w:sz w:val="20"/>
                <w:szCs w:val="20"/>
                <w:lang w:eastAsia="es-MX"/>
              </w:rPr>
            </w:pPr>
            <w:r w:rsidRPr="003875C7">
              <w:rPr>
                <w:rFonts w:ascii="Tahoma" w:hAnsi="Tahoma" w:cs="Tahoma"/>
                <w:b/>
                <w:bCs/>
                <w:sz w:val="20"/>
                <w:szCs w:val="20"/>
                <w:lang w:eastAsia="es-MX"/>
              </w:rPr>
              <w:t>Cumplimiento de Contratos</w:t>
            </w:r>
          </w:p>
        </w:tc>
        <w:tc>
          <w:tcPr>
            <w:tcW w:w="2661" w:type="pct"/>
            <w:tcBorders>
              <w:top w:val="nil"/>
              <w:left w:val="nil"/>
              <w:bottom w:val="nil"/>
              <w:right w:val="single" w:sz="4" w:space="0" w:color="auto"/>
            </w:tcBorders>
            <w:shd w:val="clear" w:color="auto" w:fill="auto"/>
            <w:vAlign w:val="center"/>
            <w:hideMark/>
          </w:tcPr>
          <w:p w14:paraId="4F1C6BD6" w14:textId="77777777" w:rsidR="000173C9" w:rsidRPr="003875C7" w:rsidRDefault="000173C9" w:rsidP="005A58A6">
            <w:pPr>
              <w:ind w:right="-1"/>
              <w:rPr>
                <w:rFonts w:ascii="Tahoma" w:hAnsi="Tahoma" w:cs="Tahoma"/>
                <w:b/>
                <w:color w:val="FF0000"/>
                <w:sz w:val="20"/>
                <w:szCs w:val="20"/>
                <w:lang w:eastAsia="es-MX"/>
              </w:rPr>
            </w:pPr>
            <w:r w:rsidRPr="003875C7">
              <w:rPr>
                <w:rFonts w:ascii="Tahoma" w:hAnsi="Tahoma" w:cs="Tahoma"/>
                <w:color w:val="000000"/>
                <w:sz w:val="20"/>
                <w:szCs w:val="20"/>
                <w:u w:val="single"/>
                <w:lang w:eastAsia="es-MX"/>
              </w:rPr>
              <w:t>Criterio:</w:t>
            </w:r>
            <w:r w:rsidRPr="003875C7">
              <w:rPr>
                <w:rFonts w:ascii="Tahoma" w:hAnsi="Tahoma" w:cs="Tahoma"/>
                <w:color w:val="000000"/>
                <w:sz w:val="20"/>
                <w:szCs w:val="20"/>
                <w:lang w:eastAsia="es-MX"/>
              </w:rPr>
              <w:br/>
            </w:r>
            <w:r w:rsidRPr="003875C7">
              <w:rPr>
                <w:rFonts w:ascii="Tahoma" w:hAnsi="Tahoma" w:cs="Tahoma"/>
                <w:color w:val="002060"/>
                <w:sz w:val="20"/>
                <w:szCs w:val="20"/>
                <w:lang w:eastAsia="es-MX"/>
              </w:rPr>
              <w:t xml:space="preserve">El licitante NO acredita el cumplimiento de contratos cumplidos: </w:t>
            </w:r>
            <w:r w:rsidRPr="003875C7">
              <w:rPr>
                <w:rFonts w:ascii="Tahoma" w:hAnsi="Tahoma" w:cs="Tahoma"/>
                <w:b/>
                <w:color w:val="FF0000"/>
                <w:sz w:val="20"/>
                <w:szCs w:val="20"/>
                <w:lang w:eastAsia="es-MX"/>
              </w:rPr>
              <w:t>0 puntos</w:t>
            </w:r>
          </w:p>
          <w:p w14:paraId="1061CE68" w14:textId="77777777" w:rsidR="000173C9" w:rsidRPr="003875C7" w:rsidRDefault="000173C9" w:rsidP="005A58A6">
            <w:pPr>
              <w:ind w:right="-1"/>
              <w:rPr>
                <w:rFonts w:ascii="Tahoma" w:hAnsi="Tahoma" w:cs="Tahoma"/>
                <w:b/>
                <w:color w:val="FF0000"/>
                <w:sz w:val="20"/>
                <w:szCs w:val="20"/>
                <w:lang w:eastAsia="es-MX"/>
              </w:rPr>
            </w:pPr>
            <w:r w:rsidRPr="003875C7">
              <w:rPr>
                <w:rFonts w:ascii="Tahoma" w:hAnsi="Tahoma" w:cs="Tahoma"/>
                <w:b/>
                <w:color w:val="FF0000"/>
                <w:sz w:val="20"/>
                <w:szCs w:val="20"/>
                <w:lang w:eastAsia="es-MX"/>
              </w:rPr>
              <w:t>El licitante cuenta con 1 contrato cumplido: 4 punto</w:t>
            </w:r>
          </w:p>
          <w:p w14:paraId="13382135" w14:textId="77777777" w:rsidR="000173C9" w:rsidRPr="003875C7" w:rsidRDefault="000173C9" w:rsidP="005A58A6">
            <w:pPr>
              <w:ind w:right="-1"/>
              <w:rPr>
                <w:rFonts w:ascii="Tahoma" w:hAnsi="Tahoma" w:cs="Tahoma"/>
                <w:b/>
                <w:color w:val="FF0000"/>
                <w:sz w:val="20"/>
                <w:szCs w:val="20"/>
                <w:lang w:eastAsia="es-MX"/>
              </w:rPr>
            </w:pPr>
            <w:r w:rsidRPr="003875C7">
              <w:rPr>
                <w:rFonts w:ascii="Tahoma" w:hAnsi="Tahoma" w:cs="Tahoma"/>
                <w:b/>
                <w:color w:val="FF0000"/>
                <w:sz w:val="20"/>
                <w:szCs w:val="20"/>
                <w:lang w:eastAsia="es-MX"/>
              </w:rPr>
              <w:t>El licitante cuenta con 2 contratos cumplidos: 6 puntos</w:t>
            </w:r>
          </w:p>
          <w:p w14:paraId="6B5EB549" w14:textId="77777777" w:rsidR="000173C9" w:rsidRPr="003875C7" w:rsidRDefault="000173C9" w:rsidP="005A58A6">
            <w:pPr>
              <w:ind w:right="-1"/>
              <w:rPr>
                <w:rFonts w:ascii="Tahoma" w:hAnsi="Tahoma" w:cs="Tahoma"/>
                <w:b/>
                <w:color w:val="FF0000"/>
                <w:sz w:val="20"/>
                <w:szCs w:val="20"/>
                <w:lang w:eastAsia="es-MX"/>
              </w:rPr>
            </w:pPr>
            <w:r w:rsidRPr="003875C7">
              <w:rPr>
                <w:rFonts w:ascii="Tahoma" w:hAnsi="Tahoma" w:cs="Tahoma"/>
                <w:b/>
                <w:color w:val="FF0000"/>
                <w:sz w:val="20"/>
                <w:szCs w:val="20"/>
                <w:lang w:eastAsia="es-MX"/>
              </w:rPr>
              <w:t>El licitante cuenta con 3 o más contratos cumplidos: 10 puntos</w:t>
            </w:r>
          </w:p>
          <w:p w14:paraId="2B5D92DA" w14:textId="77777777" w:rsidR="000173C9" w:rsidRPr="003875C7" w:rsidRDefault="000173C9" w:rsidP="005A58A6">
            <w:pPr>
              <w:ind w:right="-1"/>
              <w:rPr>
                <w:rFonts w:ascii="Tahoma" w:hAnsi="Tahoma" w:cs="Tahoma"/>
                <w:b/>
                <w:color w:val="C00000"/>
                <w:sz w:val="20"/>
                <w:szCs w:val="20"/>
                <w:lang w:eastAsia="es-MX"/>
              </w:rPr>
            </w:pPr>
            <w:r w:rsidRPr="003875C7">
              <w:rPr>
                <w:rFonts w:ascii="Tahoma" w:hAnsi="Tahoma" w:cs="Tahoma"/>
                <w:color w:val="000000"/>
                <w:sz w:val="20"/>
                <w:szCs w:val="20"/>
                <w:u w:val="single"/>
                <w:lang w:eastAsia="es-MX"/>
              </w:rPr>
              <w:t>Evidencia:</w:t>
            </w:r>
          </w:p>
          <w:p w14:paraId="3FD78D3D" w14:textId="77777777" w:rsidR="000173C9" w:rsidRPr="003875C7" w:rsidRDefault="000173C9" w:rsidP="005A58A6">
            <w:pPr>
              <w:ind w:right="-1"/>
              <w:rPr>
                <w:rFonts w:ascii="Tahoma" w:hAnsi="Tahoma" w:cs="Tahoma"/>
                <w:color w:val="002060"/>
                <w:sz w:val="20"/>
                <w:szCs w:val="20"/>
                <w:lang w:eastAsia="es-MX"/>
              </w:rPr>
            </w:pPr>
            <w:r w:rsidRPr="003875C7">
              <w:rPr>
                <w:rFonts w:ascii="Tahoma" w:hAnsi="Tahoma" w:cs="Tahoma"/>
                <w:color w:val="002060"/>
                <w:sz w:val="20"/>
                <w:szCs w:val="20"/>
                <w:lang w:eastAsia="es-MX"/>
              </w:rPr>
              <w:t>El licitante deberá presentar copia simple de la caratula del contrato y el o los pagos que amparan el contrato pagos o cartas de satisfacción o liberación de fianzas que ampare la adecuada ejecución del contrato de Sistemas de Red de Tierras, Sistemas de Tierra Física, Pararrayos, Apartarrayos, Mallas de Tierras o bienes de la misma naturaleza de la que es objeto el presente procedimiento de contratación.</w:t>
            </w:r>
          </w:p>
          <w:p w14:paraId="4B52210B" w14:textId="77777777" w:rsidR="000173C9" w:rsidRPr="003875C7" w:rsidRDefault="000173C9" w:rsidP="005A58A6">
            <w:pPr>
              <w:ind w:right="-1"/>
              <w:rPr>
                <w:rFonts w:ascii="Tahoma" w:hAnsi="Tahoma" w:cs="Tahoma"/>
                <w:b/>
                <w:bCs/>
                <w:sz w:val="20"/>
                <w:szCs w:val="20"/>
                <w:lang w:eastAsia="es-MX"/>
              </w:rPr>
            </w:pPr>
            <w:r w:rsidRPr="003875C7">
              <w:rPr>
                <w:rFonts w:ascii="Tahoma" w:hAnsi="Tahoma" w:cs="Tahoma"/>
                <w:color w:val="002060"/>
                <w:sz w:val="20"/>
                <w:szCs w:val="20"/>
                <w:lang w:eastAsia="es-MX"/>
              </w:rPr>
              <w:t>El licitante deberá acreditar un cumplimiento adecuado y oportuno de contratos.</w:t>
            </w:r>
          </w:p>
        </w:tc>
        <w:tc>
          <w:tcPr>
            <w:tcW w:w="391" w:type="pct"/>
            <w:tcBorders>
              <w:top w:val="nil"/>
              <w:left w:val="nil"/>
              <w:bottom w:val="nil"/>
              <w:right w:val="single" w:sz="4" w:space="0" w:color="auto"/>
            </w:tcBorders>
            <w:shd w:val="clear" w:color="auto" w:fill="auto"/>
            <w:vAlign w:val="center"/>
            <w:hideMark/>
          </w:tcPr>
          <w:p w14:paraId="28CA9291" w14:textId="77777777" w:rsidR="000173C9" w:rsidRPr="003875C7" w:rsidRDefault="000173C9" w:rsidP="005A58A6">
            <w:pPr>
              <w:ind w:right="-1"/>
              <w:jc w:val="center"/>
              <w:rPr>
                <w:rFonts w:ascii="Tahoma" w:hAnsi="Tahoma" w:cs="Tahoma"/>
                <w:bCs/>
                <w:sz w:val="20"/>
                <w:szCs w:val="20"/>
                <w:lang w:eastAsia="es-MX"/>
              </w:rPr>
            </w:pPr>
            <w:r w:rsidRPr="003875C7">
              <w:rPr>
                <w:rFonts w:ascii="Tahoma" w:hAnsi="Tahoma" w:cs="Tahoma"/>
                <w:bCs/>
                <w:sz w:val="20"/>
                <w:szCs w:val="20"/>
                <w:lang w:eastAsia="es-MX"/>
              </w:rPr>
              <w:t>10</w:t>
            </w:r>
          </w:p>
        </w:tc>
        <w:tc>
          <w:tcPr>
            <w:tcW w:w="462" w:type="pct"/>
            <w:tcBorders>
              <w:top w:val="nil"/>
              <w:left w:val="nil"/>
              <w:bottom w:val="nil"/>
              <w:right w:val="single" w:sz="4" w:space="0" w:color="auto"/>
            </w:tcBorders>
            <w:shd w:val="clear" w:color="auto" w:fill="auto"/>
            <w:vAlign w:val="center"/>
            <w:hideMark/>
          </w:tcPr>
          <w:p w14:paraId="7E6589E8" w14:textId="77777777" w:rsidR="000173C9" w:rsidRPr="003875C7" w:rsidRDefault="000173C9" w:rsidP="005A58A6">
            <w:pPr>
              <w:ind w:right="-1"/>
              <w:rPr>
                <w:rFonts w:ascii="Tahoma" w:hAnsi="Tahoma" w:cs="Tahoma"/>
                <w:b/>
                <w:bCs/>
                <w:sz w:val="20"/>
                <w:szCs w:val="20"/>
                <w:lang w:eastAsia="es-MX"/>
              </w:rPr>
            </w:pPr>
          </w:p>
        </w:tc>
      </w:tr>
      <w:tr w:rsidR="00603148" w:rsidRPr="003875C7" w14:paraId="15A25575" w14:textId="77777777" w:rsidTr="000173C9">
        <w:trPr>
          <w:trHeight w:val="210"/>
        </w:trPr>
        <w:tc>
          <w:tcPr>
            <w:tcW w:w="180" w:type="pct"/>
            <w:tcBorders>
              <w:top w:val="nil"/>
              <w:left w:val="single" w:sz="4" w:space="0" w:color="auto"/>
              <w:bottom w:val="single" w:sz="4" w:space="0" w:color="auto"/>
              <w:right w:val="single" w:sz="4" w:space="0" w:color="auto"/>
            </w:tcBorders>
            <w:shd w:val="clear" w:color="auto" w:fill="BFBFBF"/>
            <w:vAlign w:val="center"/>
          </w:tcPr>
          <w:p w14:paraId="7C7DB6A7" w14:textId="77777777" w:rsidR="000173C9" w:rsidRPr="003875C7" w:rsidRDefault="000173C9" w:rsidP="005A58A6">
            <w:pPr>
              <w:ind w:right="-1"/>
              <w:rPr>
                <w:rFonts w:ascii="Tahoma" w:hAnsi="Tahoma" w:cs="Tahoma"/>
                <w:b/>
                <w:color w:val="000000"/>
                <w:sz w:val="20"/>
                <w:szCs w:val="20"/>
                <w:lang w:eastAsia="es-MX"/>
              </w:rPr>
            </w:pPr>
          </w:p>
        </w:tc>
        <w:tc>
          <w:tcPr>
            <w:tcW w:w="1306" w:type="pct"/>
            <w:tcBorders>
              <w:top w:val="nil"/>
              <w:left w:val="nil"/>
              <w:bottom w:val="single" w:sz="4" w:space="0" w:color="auto"/>
              <w:right w:val="single" w:sz="4" w:space="0" w:color="auto"/>
            </w:tcBorders>
            <w:shd w:val="clear" w:color="auto" w:fill="BFBFBF"/>
            <w:vAlign w:val="center"/>
          </w:tcPr>
          <w:p w14:paraId="7DD52C49" w14:textId="77777777" w:rsidR="000173C9" w:rsidRPr="003875C7" w:rsidRDefault="000173C9" w:rsidP="005A58A6">
            <w:pPr>
              <w:ind w:right="-1"/>
              <w:rPr>
                <w:rFonts w:ascii="Tahoma" w:hAnsi="Tahoma" w:cs="Tahoma"/>
                <w:b/>
                <w:bCs/>
                <w:sz w:val="20"/>
                <w:szCs w:val="20"/>
                <w:lang w:eastAsia="es-MX"/>
              </w:rPr>
            </w:pPr>
          </w:p>
        </w:tc>
        <w:tc>
          <w:tcPr>
            <w:tcW w:w="2661" w:type="pct"/>
            <w:tcBorders>
              <w:top w:val="nil"/>
              <w:left w:val="nil"/>
              <w:bottom w:val="single" w:sz="4" w:space="0" w:color="auto"/>
              <w:right w:val="single" w:sz="4" w:space="0" w:color="auto"/>
            </w:tcBorders>
            <w:shd w:val="clear" w:color="auto" w:fill="auto"/>
            <w:vAlign w:val="center"/>
          </w:tcPr>
          <w:p w14:paraId="7610E407" w14:textId="77777777" w:rsidR="000173C9" w:rsidRPr="003875C7" w:rsidRDefault="000173C9" w:rsidP="005A58A6">
            <w:pPr>
              <w:ind w:right="-1"/>
              <w:jc w:val="right"/>
              <w:rPr>
                <w:rFonts w:ascii="Tahoma" w:hAnsi="Tahoma" w:cs="Tahoma"/>
                <w:color w:val="000000"/>
                <w:sz w:val="20"/>
                <w:szCs w:val="20"/>
                <w:u w:val="single"/>
                <w:lang w:eastAsia="es-MX"/>
              </w:rPr>
            </w:pPr>
            <w:r w:rsidRPr="003875C7">
              <w:rPr>
                <w:rFonts w:ascii="Tahoma" w:hAnsi="Tahoma" w:cs="Tahoma"/>
                <w:color w:val="000000"/>
                <w:sz w:val="20"/>
                <w:szCs w:val="20"/>
                <w:u w:val="single"/>
                <w:lang w:eastAsia="es-MX"/>
              </w:rPr>
              <w:t>Total</w:t>
            </w:r>
          </w:p>
        </w:tc>
        <w:tc>
          <w:tcPr>
            <w:tcW w:w="391" w:type="pct"/>
            <w:tcBorders>
              <w:top w:val="nil"/>
              <w:left w:val="nil"/>
              <w:bottom w:val="single" w:sz="4" w:space="0" w:color="auto"/>
              <w:right w:val="single" w:sz="4" w:space="0" w:color="auto"/>
            </w:tcBorders>
            <w:shd w:val="clear" w:color="auto" w:fill="auto"/>
            <w:vAlign w:val="center"/>
          </w:tcPr>
          <w:p w14:paraId="0108D5F6" w14:textId="77777777" w:rsidR="000173C9" w:rsidRPr="003875C7" w:rsidRDefault="000173C9" w:rsidP="005A58A6">
            <w:pPr>
              <w:ind w:right="-1"/>
              <w:jc w:val="center"/>
              <w:rPr>
                <w:rFonts w:ascii="Tahoma" w:hAnsi="Tahoma" w:cs="Tahoma"/>
                <w:bCs/>
                <w:sz w:val="20"/>
                <w:szCs w:val="20"/>
                <w:lang w:eastAsia="es-MX"/>
              </w:rPr>
            </w:pPr>
            <w:r w:rsidRPr="003875C7">
              <w:rPr>
                <w:rFonts w:ascii="Tahoma" w:hAnsi="Tahoma" w:cs="Tahoma"/>
                <w:bCs/>
                <w:sz w:val="20"/>
                <w:szCs w:val="20"/>
                <w:lang w:eastAsia="es-MX"/>
              </w:rPr>
              <w:fldChar w:fldCharType="begin"/>
            </w:r>
            <w:r w:rsidRPr="003875C7">
              <w:rPr>
                <w:rFonts w:ascii="Tahoma" w:hAnsi="Tahoma" w:cs="Tahoma"/>
                <w:bCs/>
                <w:sz w:val="20"/>
                <w:szCs w:val="20"/>
                <w:lang w:eastAsia="es-MX"/>
              </w:rPr>
              <w:instrText xml:space="preserve"> =SUM(ABOVE) \# "0.00" </w:instrText>
            </w:r>
            <w:r w:rsidRPr="003875C7">
              <w:rPr>
                <w:rFonts w:ascii="Tahoma" w:hAnsi="Tahoma" w:cs="Tahoma"/>
                <w:bCs/>
                <w:sz w:val="20"/>
                <w:szCs w:val="20"/>
                <w:lang w:eastAsia="es-MX"/>
              </w:rPr>
              <w:fldChar w:fldCharType="separate"/>
            </w:r>
            <w:r w:rsidRPr="003875C7">
              <w:rPr>
                <w:rFonts w:ascii="Tahoma" w:hAnsi="Tahoma" w:cs="Tahoma"/>
                <w:bCs/>
                <w:noProof/>
                <w:sz w:val="20"/>
                <w:szCs w:val="20"/>
                <w:lang w:eastAsia="es-MX"/>
              </w:rPr>
              <w:t>50.00</w:t>
            </w:r>
            <w:r w:rsidRPr="003875C7">
              <w:rPr>
                <w:rFonts w:ascii="Tahoma" w:hAnsi="Tahoma" w:cs="Tahoma"/>
                <w:bCs/>
                <w:sz w:val="20"/>
                <w:szCs w:val="20"/>
                <w:lang w:eastAsia="es-MX"/>
              </w:rPr>
              <w:fldChar w:fldCharType="end"/>
            </w:r>
          </w:p>
        </w:tc>
        <w:tc>
          <w:tcPr>
            <w:tcW w:w="462" w:type="pct"/>
            <w:tcBorders>
              <w:top w:val="nil"/>
              <w:left w:val="nil"/>
              <w:bottom w:val="single" w:sz="4" w:space="0" w:color="auto"/>
              <w:right w:val="single" w:sz="4" w:space="0" w:color="auto"/>
            </w:tcBorders>
            <w:shd w:val="clear" w:color="auto" w:fill="auto"/>
            <w:vAlign w:val="center"/>
          </w:tcPr>
          <w:p w14:paraId="4B04E3C2" w14:textId="77777777" w:rsidR="000173C9" w:rsidRPr="003875C7" w:rsidRDefault="000173C9" w:rsidP="005A58A6">
            <w:pPr>
              <w:ind w:right="-1"/>
              <w:rPr>
                <w:rFonts w:ascii="Tahoma" w:hAnsi="Tahoma" w:cs="Tahoma"/>
                <w:b/>
                <w:bCs/>
                <w:sz w:val="20"/>
                <w:szCs w:val="20"/>
                <w:lang w:eastAsia="es-MX"/>
              </w:rPr>
            </w:pPr>
          </w:p>
        </w:tc>
      </w:tr>
    </w:tbl>
    <w:p w14:paraId="0FB52F7D" w14:textId="5E00A0EB" w:rsidR="000173C9" w:rsidRDefault="000173C9" w:rsidP="000173C9">
      <w:pPr>
        <w:ind w:right="-1"/>
        <w:rPr>
          <w:rFonts w:ascii="Tahoma" w:hAnsi="Tahoma" w:cs="Tahoma"/>
          <w:sz w:val="20"/>
          <w:szCs w:val="20"/>
        </w:rPr>
      </w:pPr>
    </w:p>
    <w:tbl>
      <w:tblPr>
        <w:tblStyle w:val="Tablaconcuadrcula67"/>
        <w:tblW w:w="0" w:type="auto"/>
        <w:tblInd w:w="659" w:type="dxa"/>
        <w:tblLook w:val="04A0" w:firstRow="1" w:lastRow="0" w:firstColumn="1" w:lastColumn="0" w:noHBand="0" w:noVBand="1"/>
      </w:tblPr>
      <w:tblGrid>
        <w:gridCol w:w="1937"/>
        <w:gridCol w:w="5482"/>
        <w:gridCol w:w="1826"/>
        <w:gridCol w:w="1864"/>
      </w:tblGrid>
      <w:tr w:rsidR="00603148" w:rsidRPr="00F83AF0" w14:paraId="1DB99C4A" w14:textId="77777777" w:rsidTr="005A58A6">
        <w:trPr>
          <w:trHeight w:val="415"/>
        </w:trPr>
        <w:tc>
          <w:tcPr>
            <w:tcW w:w="1937" w:type="dxa"/>
            <w:vAlign w:val="center"/>
          </w:tcPr>
          <w:p w14:paraId="6552AC43" w14:textId="77777777" w:rsidR="00603148" w:rsidRPr="00F83AF0" w:rsidRDefault="00603148" w:rsidP="005A58A6">
            <w:pPr>
              <w:ind w:right="-1"/>
              <w:jc w:val="center"/>
              <w:rPr>
                <w:rFonts w:ascii="Tahoma" w:hAnsi="Tahoma" w:cs="Tahoma"/>
                <w:sz w:val="20"/>
                <w:szCs w:val="20"/>
                <w:lang w:eastAsia="es-ES"/>
              </w:rPr>
            </w:pPr>
            <w:r w:rsidRPr="00F83AF0">
              <w:rPr>
                <w:rFonts w:ascii="Tahoma" w:hAnsi="Tahoma" w:cs="Tahoma"/>
                <w:sz w:val="20"/>
                <w:szCs w:val="20"/>
                <w:lang w:eastAsia="es-ES"/>
              </w:rPr>
              <w:t>NÚMERO DE RUBRO</w:t>
            </w:r>
          </w:p>
        </w:tc>
        <w:tc>
          <w:tcPr>
            <w:tcW w:w="5482" w:type="dxa"/>
            <w:vAlign w:val="center"/>
          </w:tcPr>
          <w:p w14:paraId="2FA77276" w14:textId="77777777" w:rsidR="00603148" w:rsidRPr="00F83AF0" w:rsidRDefault="00603148" w:rsidP="005A58A6">
            <w:pPr>
              <w:ind w:right="-1"/>
              <w:jc w:val="center"/>
              <w:rPr>
                <w:rFonts w:ascii="Tahoma" w:hAnsi="Tahoma" w:cs="Tahoma"/>
                <w:color w:val="000000"/>
                <w:sz w:val="20"/>
                <w:szCs w:val="20"/>
                <w:lang w:eastAsia="es-ES"/>
              </w:rPr>
            </w:pPr>
            <w:r w:rsidRPr="00F83AF0">
              <w:rPr>
                <w:rFonts w:ascii="Tahoma" w:hAnsi="Tahoma" w:cs="Tahoma"/>
                <w:color w:val="000000"/>
                <w:sz w:val="20"/>
                <w:szCs w:val="20"/>
                <w:lang w:eastAsia="es-ES"/>
              </w:rPr>
              <w:t>RUBROS TÉCNICOS</w:t>
            </w:r>
          </w:p>
        </w:tc>
        <w:tc>
          <w:tcPr>
            <w:tcW w:w="1826" w:type="dxa"/>
            <w:vAlign w:val="center"/>
          </w:tcPr>
          <w:p w14:paraId="45DEF6D4" w14:textId="77777777" w:rsidR="00603148" w:rsidRPr="00F83AF0" w:rsidRDefault="00603148" w:rsidP="005A58A6">
            <w:pPr>
              <w:ind w:right="-1"/>
              <w:jc w:val="center"/>
              <w:rPr>
                <w:rFonts w:ascii="Tahoma" w:hAnsi="Tahoma" w:cs="Tahoma"/>
                <w:sz w:val="20"/>
                <w:szCs w:val="20"/>
                <w:lang w:eastAsia="es-ES"/>
              </w:rPr>
            </w:pPr>
            <w:r w:rsidRPr="00F83AF0">
              <w:rPr>
                <w:rFonts w:ascii="Tahoma" w:hAnsi="Tahoma" w:cs="Tahoma"/>
                <w:sz w:val="20"/>
                <w:szCs w:val="20"/>
                <w:lang w:eastAsia="es-ES"/>
              </w:rPr>
              <w:t>PUNTOS MÁXIMOS</w:t>
            </w:r>
          </w:p>
        </w:tc>
        <w:tc>
          <w:tcPr>
            <w:tcW w:w="1864" w:type="dxa"/>
          </w:tcPr>
          <w:p w14:paraId="15AFF451" w14:textId="77777777" w:rsidR="00603148" w:rsidRPr="00F83AF0" w:rsidRDefault="00603148" w:rsidP="005A58A6">
            <w:pPr>
              <w:ind w:right="-1"/>
              <w:jc w:val="center"/>
              <w:rPr>
                <w:rFonts w:ascii="Tahoma" w:hAnsi="Tahoma" w:cs="Tahoma"/>
                <w:sz w:val="20"/>
                <w:szCs w:val="20"/>
                <w:lang w:eastAsia="es-ES"/>
              </w:rPr>
            </w:pPr>
            <w:r w:rsidRPr="00F83AF0">
              <w:rPr>
                <w:rFonts w:ascii="Tahoma" w:hAnsi="Tahoma" w:cs="Tahoma"/>
                <w:sz w:val="20"/>
                <w:szCs w:val="20"/>
                <w:lang w:eastAsia="es-ES"/>
              </w:rPr>
              <w:t>PUNTOS</w:t>
            </w:r>
          </w:p>
          <w:p w14:paraId="1A3C7DFA" w14:textId="77777777" w:rsidR="00603148" w:rsidRPr="00F83AF0" w:rsidRDefault="00603148" w:rsidP="005A58A6">
            <w:pPr>
              <w:ind w:right="-1"/>
              <w:jc w:val="center"/>
              <w:rPr>
                <w:rFonts w:ascii="Tahoma" w:hAnsi="Tahoma" w:cs="Tahoma"/>
                <w:sz w:val="20"/>
                <w:szCs w:val="20"/>
                <w:lang w:eastAsia="es-ES"/>
              </w:rPr>
            </w:pPr>
            <w:r w:rsidRPr="00F83AF0">
              <w:rPr>
                <w:rFonts w:ascii="Tahoma" w:hAnsi="Tahoma" w:cs="Tahoma"/>
                <w:sz w:val="20"/>
                <w:szCs w:val="20"/>
                <w:lang w:eastAsia="es-ES"/>
              </w:rPr>
              <w:t>OBTENIDOS</w:t>
            </w:r>
          </w:p>
        </w:tc>
      </w:tr>
      <w:tr w:rsidR="00603148" w:rsidRPr="00F83AF0" w14:paraId="7232E906" w14:textId="77777777" w:rsidTr="005A58A6">
        <w:trPr>
          <w:trHeight w:val="207"/>
        </w:trPr>
        <w:tc>
          <w:tcPr>
            <w:tcW w:w="1937" w:type="dxa"/>
          </w:tcPr>
          <w:p w14:paraId="74AD8CC2" w14:textId="77777777" w:rsidR="00603148" w:rsidRPr="00F83AF0" w:rsidRDefault="00603148" w:rsidP="005A58A6">
            <w:pPr>
              <w:ind w:left="33" w:right="-1"/>
              <w:jc w:val="center"/>
              <w:rPr>
                <w:rFonts w:ascii="Tahoma" w:hAnsi="Tahoma" w:cs="Tahoma"/>
                <w:sz w:val="20"/>
                <w:szCs w:val="20"/>
                <w:lang w:eastAsia="es-ES"/>
              </w:rPr>
            </w:pPr>
            <w:r w:rsidRPr="00F83AF0">
              <w:rPr>
                <w:rFonts w:ascii="Tahoma" w:hAnsi="Tahoma" w:cs="Tahoma"/>
                <w:sz w:val="20"/>
                <w:szCs w:val="20"/>
                <w:lang w:eastAsia="es-ES"/>
              </w:rPr>
              <w:t>I</w:t>
            </w:r>
          </w:p>
        </w:tc>
        <w:tc>
          <w:tcPr>
            <w:tcW w:w="5482" w:type="dxa"/>
          </w:tcPr>
          <w:p w14:paraId="40FDF26D" w14:textId="77777777" w:rsidR="00603148" w:rsidRPr="00F83AF0" w:rsidRDefault="00603148" w:rsidP="005A58A6">
            <w:pPr>
              <w:ind w:right="-1"/>
              <w:rPr>
                <w:rFonts w:ascii="Tahoma" w:hAnsi="Tahoma" w:cs="Tahoma"/>
                <w:color w:val="000000"/>
                <w:sz w:val="20"/>
                <w:szCs w:val="20"/>
                <w:lang w:eastAsia="es-ES"/>
              </w:rPr>
            </w:pPr>
            <w:r w:rsidRPr="00F83AF0">
              <w:rPr>
                <w:rFonts w:ascii="Tahoma" w:hAnsi="Tahoma" w:cs="Tahoma"/>
                <w:color w:val="000000"/>
                <w:sz w:val="20"/>
                <w:szCs w:val="20"/>
                <w:lang w:eastAsia="es-ES"/>
              </w:rPr>
              <w:t>Características de los bienes</w:t>
            </w:r>
          </w:p>
        </w:tc>
        <w:tc>
          <w:tcPr>
            <w:tcW w:w="1826" w:type="dxa"/>
          </w:tcPr>
          <w:p w14:paraId="694A147D" w14:textId="77777777" w:rsidR="00603148" w:rsidRPr="00F83AF0" w:rsidRDefault="00603148" w:rsidP="005A58A6">
            <w:pPr>
              <w:ind w:right="-1"/>
              <w:jc w:val="center"/>
              <w:rPr>
                <w:rFonts w:ascii="Tahoma" w:hAnsi="Tahoma" w:cs="Tahoma"/>
                <w:color w:val="0070C0"/>
                <w:sz w:val="20"/>
                <w:szCs w:val="20"/>
                <w:lang w:eastAsia="es-ES"/>
              </w:rPr>
            </w:pPr>
            <w:r w:rsidRPr="00F83AF0">
              <w:rPr>
                <w:rFonts w:ascii="Tahoma" w:hAnsi="Tahoma" w:cs="Tahoma"/>
                <w:color w:val="0070C0"/>
                <w:sz w:val="20"/>
                <w:szCs w:val="20"/>
                <w:lang w:eastAsia="es-ES"/>
              </w:rPr>
              <w:t>25</w:t>
            </w:r>
          </w:p>
        </w:tc>
        <w:tc>
          <w:tcPr>
            <w:tcW w:w="1864" w:type="dxa"/>
          </w:tcPr>
          <w:p w14:paraId="5A00F7E5" w14:textId="77777777" w:rsidR="00603148" w:rsidRPr="00F83AF0" w:rsidRDefault="00603148" w:rsidP="005A58A6">
            <w:pPr>
              <w:ind w:right="-1"/>
              <w:rPr>
                <w:rFonts w:ascii="Tahoma" w:hAnsi="Tahoma" w:cs="Tahoma"/>
                <w:color w:val="0070C0"/>
                <w:sz w:val="20"/>
                <w:szCs w:val="20"/>
                <w:lang w:eastAsia="es-ES"/>
              </w:rPr>
            </w:pPr>
          </w:p>
        </w:tc>
      </w:tr>
      <w:tr w:rsidR="00603148" w:rsidRPr="00F83AF0" w14:paraId="2F6BDF13" w14:textId="77777777" w:rsidTr="005A58A6">
        <w:trPr>
          <w:trHeight w:val="216"/>
        </w:trPr>
        <w:tc>
          <w:tcPr>
            <w:tcW w:w="1937" w:type="dxa"/>
          </w:tcPr>
          <w:p w14:paraId="26228D68" w14:textId="77777777" w:rsidR="00603148" w:rsidRPr="00F83AF0" w:rsidRDefault="00603148" w:rsidP="005A58A6">
            <w:pPr>
              <w:ind w:right="-1"/>
              <w:jc w:val="center"/>
              <w:rPr>
                <w:rFonts w:ascii="Tahoma" w:hAnsi="Tahoma" w:cs="Tahoma"/>
                <w:sz w:val="20"/>
                <w:szCs w:val="20"/>
                <w:lang w:eastAsia="es-ES"/>
              </w:rPr>
            </w:pPr>
            <w:r w:rsidRPr="00F83AF0">
              <w:rPr>
                <w:rFonts w:ascii="Tahoma" w:hAnsi="Tahoma" w:cs="Tahoma"/>
                <w:sz w:val="20"/>
                <w:szCs w:val="20"/>
                <w:lang w:eastAsia="es-ES"/>
              </w:rPr>
              <w:t>II</w:t>
            </w:r>
          </w:p>
        </w:tc>
        <w:tc>
          <w:tcPr>
            <w:tcW w:w="5482" w:type="dxa"/>
          </w:tcPr>
          <w:p w14:paraId="16979CEF" w14:textId="77777777" w:rsidR="00603148" w:rsidRPr="00F83AF0" w:rsidRDefault="00603148" w:rsidP="005A58A6">
            <w:pPr>
              <w:ind w:right="-1"/>
              <w:rPr>
                <w:rFonts w:ascii="Tahoma" w:hAnsi="Tahoma" w:cs="Tahoma"/>
                <w:color w:val="000000"/>
                <w:sz w:val="20"/>
                <w:szCs w:val="20"/>
                <w:lang w:eastAsia="es-ES"/>
              </w:rPr>
            </w:pPr>
            <w:r w:rsidRPr="00F83AF0">
              <w:rPr>
                <w:rFonts w:ascii="Tahoma" w:hAnsi="Tahoma" w:cs="Tahoma"/>
                <w:color w:val="000000"/>
                <w:sz w:val="20"/>
                <w:szCs w:val="20"/>
                <w:lang w:eastAsia="es-ES"/>
              </w:rPr>
              <w:t>Capacidad del Licitante</w:t>
            </w:r>
          </w:p>
        </w:tc>
        <w:tc>
          <w:tcPr>
            <w:tcW w:w="1826" w:type="dxa"/>
          </w:tcPr>
          <w:p w14:paraId="516C419C" w14:textId="77777777" w:rsidR="00603148" w:rsidRPr="00F83AF0" w:rsidRDefault="00603148" w:rsidP="005A58A6">
            <w:pPr>
              <w:ind w:right="-1"/>
              <w:jc w:val="center"/>
              <w:rPr>
                <w:rFonts w:ascii="Tahoma" w:hAnsi="Tahoma" w:cs="Tahoma"/>
                <w:color w:val="0070C0"/>
                <w:sz w:val="20"/>
                <w:szCs w:val="20"/>
                <w:lang w:eastAsia="es-ES"/>
              </w:rPr>
            </w:pPr>
            <w:r w:rsidRPr="00F83AF0">
              <w:rPr>
                <w:rFonts w:ascii="Tahoma" w:hAnsi="Tahoma" w:cs="Tahoma"/>
                <w:color w:val="0070C0"/>
                <w:sz w:val="20"/>
                <w:szCs w:val="20"/>
                <w:lang w:eastAsia="es-ES"/>
              </w:rPr>
              <w:t>10</w:t>
            </w:r>
          </w:p>
        </w:tc>
        <w:tc>
          <w:tcPr>
            <w:tcW w:w="1864" w:type="dxa"/>
          </w:tcPr>
          <w:p w14:paraId="411DCDC5" w14:textId="77777777" w:rsidR="00603148" w:rsidRPr="00F83AF0" w:rsidRDefault="00603148" w:rsidP="005A58A6">
            <w:pPr>
              <w:ind w:right="-1"/>
              <w:rPr>
                <w:rFonts w:ascii="Tahoma" w:hAnsi="Tahoma" w:cs="Tahoma"/>
                <w:color w:val="0070C0"/>
                <w:sz w:val="20"/>
                <w:szCs w:val="20"/>
                <w:lang w:eastAsia="es-ES"/>
              </w:rPr>
            </w:pPr>
          </w:p>
        </w:tc>
      </w:tr>
      <w:tr w:rsidR="00603148" w:rsidRPr="00F83AF0" w14:paraId="215CEFF6" w14:textId="77777777" w:rsidTr="005A58A6">
        <w:trPr>
          <w:trHeight w:val="207"/>
        </w:trPr>
        <w:tc>
          <w:tcPr>
            <w:tcW w:w="1937" w:type="dxa"/>
          </w:tcPr>
          <w:p w14:paraId="5859B3F1" w14:textId="77777777" w:rsidR="00603148" w:rsidRPr="00F83AF0" w:rsidRDefault="00603148" w:rsidP="005A58A6">
            <w:pPr>
              <w:ind w:right="-1"/>
              <w:jc w:val="center"/>
              <w:rPr>
                <w:rFonts w:ascii="Tahoma" w:hAnsi="Tahoma" w:cs="Tahoma"/>
                <w:sz w:val="20"/>
                <w:szCs w:val="20"/>
                <w:lang w:eastAsia="es-ES"/>
              </w:rPr>
            </w:pPr>
            <w:r w:rsidRPr="00F83AF0">
              <w:rPr>
                <w:rFonts w:ascii="Tahoma" w:hAnsi="Tahoma" w:cs="Tahoma"/>
                <w:sz w:val="20"/>
                <w:szCs w:val="20"/>
                <w:lang w:eastAsia="es-ES"/>
              </w:rPr>
              <w:t>III</w:t>
            </w:r>
          </w:p>
        </w:tc>
        <w:tc>
          <w:tcPr>
            <w:tcW w:w="5482" w:type="dxa"/>
          </w:tcPr>
          <w:p w14:paraId="04590ECE" w14:textId="77777777" w:rsidR="00603148" w:rsidRPr="00F83AF0" w:rsidRDefault="00603148" w:rsidP="005A58A6">
            <w:pPr>
              <w:ind w:right="-1"/>
              <w:rPr>
                <w:rFonts w:ascii="Tahoma" w:hAnsi="Tahoma" w:cs="Tahoma"/>
                <w:color w:val="000000"/>
                <w:sz w:val="20"/>
                <w:szCs w:val="20"/>
                <w:lang w:eastAsia="es-ES"/>
              </w:rPr>
            </w:pPr>
            <w:r w:rsidRPr="00F83AF0">
              <w:rPr>
                <w:rFonts w:ascii="Tahoma" w:hAnsi="Tahoma" w:cs="Tahoma"/>
                <w:color w:val="000000"/>
                <w:sz w:val="20"/>
                <w:szCs w:val="20"/>
                <w:lang w:eastAsia="es-ES"/>
              </w:rPr>
              <w:t>Experiencia y especialidad del licitante</w:t>
            </w:r>
          </w:p>
        </w:tc>
        <w:tc>
          <w:tcPr>
            <w:tcW w:w="1826" w:type="dxa"/>
          </w:tcPr>
          <w:p w14:paraId="679997AD" w14:textId="77777777" w:rsidR="00603148" w:rsidRPr="00F83AF0" w:rsidRDefault="00603148" w:rsidP="005A58A6">
            <w:pPr>
              <w:ind w:right="-1"/>
              <w:jc w:val="center"/>
              <w:rPr>
                <w:rFonts w:ascii="Tahoma" w:hAnsi="Tahoma" w:cs="Tahoma"/>
                <w:color w:val="0070C0"/>
                <w:sz w:val="20"/>
                <w:szCs w:val="20"/>
                <w:lang w:eastAsia="es-ES"/>
              </w:rPr>
            </w:pPr>
            <w:r w:rsidRPr="00F83AF0">
              <w:rPr>
                <w:rFonts w:ascii="Tahoma" w:hAnsi="Tahoma" w:cs="Tahoma"/>
                <w:color w:val="0070C0"/>
                <w:sz w:val="20"/>
                <w:szCs w:val="20"/>
                <w:lang w:eastAsia="es-ES"/>
              </w:rPr>
              <w:t>5</w:t>
            </w:r>
          </w:p>
        </w:tc>
        <w:tc>
          <w:tcPr>
            <w:tcW w:w="1864" w:type="dxa"/>
          </w:tcPr>
          <w:p w14:paraId="0A5CB373" w14:textId="77777777" w:rsidR="00603148" w:rsidRPr="00F83AF0" w:rsidRDefault="00603148" w:rsidP="005A58A6">
            <w:pPr>
              <w:ind w:right="-1"/>
              <w:rPr>
                <w:rFonts w:ascii="Tahoma" w:hAnsi="Tahoma" w:cs="Tahoma"/>
                <w:color w:val="0070C0"/>
                <w:sz w:val="20"/>
                <w:szCs w:val="20"/>
                <w:lang w:eastAsia="es-ES"/>
              </w:rPr>
            </w:pPr>
          </w:p>
        </w:tc>
      </w:tr>
      <w:tr w:rsidR="00603148" w:rsidRPr="00F83AF0" w14:paraId="24E3B70B" w14:textId="77777777" w:rsidTr="005A58A6">
        <w:trPr>
          <w:trHeight w:val="207"/>
        </w:trPr>
        <w:tc>
          <w:tcPr>
            <w:tcW w:w="1937" w:type="dxa"/>
          </w:tcPr>
          <w:p w14:paraId="056E7827" w14:textId="77777777" w:rsidR="00603148" w:rsidRPr="00F83AF0" w:rsidRDefault="00603148" w:rsidP="005A58A6">
            <w:pPr>
              <w:ind w:right="-1"/>
              <w:jc w:val="center"/>
              <w:rPr>
                <w:rFonts w:ascii="Tahoma" w:hAnsi="Tahoma" w:cs="Tahoma"/>
                <w:sz w:val="20"/>
                <w:szCs w:val="20"/>
                <w:lang w:eastAsia="es-ES"/>
              </w:rPr>
            </w:pPr>
            <w:r w:rsidRPr="00F83AF0">
              <w:rPr>
                <w:rFonts w:ascii="Tahoma" w:hAnsi="Tahoma" w:cs="Tahoma"/>
                <w:sz w:val="20"/>
                <w:szCs w:val="20"/>
                <w:lang w:eastAsia="es-ES"/>
              </w:rPr>
              <w:t>IV</w:t>
            </w:r>
          </w:p>
        </w:tc>
        <w:tc>
          <w:tcPr>
            <w:tcW w:w="5482" w:type="dxa"/>
          </w:tcPr>
          <w:p w14:paraId="7A042417" w14:textId="77777777" w:rsidR="00603148" w:rsidRPr="00F83AF0" w:rsidRDefault="00603148" w:rsidP="005A58A6">
            <w:pPr>
              <w:ind w:right="-1"/>
              <w:rPr>
                <w:rFonts w:ascii="Tahoma" w:hAnsi="Tahoma" w:cs="Tahoma"/>
                <w:sz w:val="20"/>
                <w:szCs w:val="20"/>
                <w:lang w:eastAsia="es-ES"/>
              </w:rPr>
            </w:pPr>
            <w:r w:rsidRPr="00F83AF0">
              <w:rPr>
                <w:rFonts w:ascii="Tahoma" w:hAnsi="Tahoma" w:cs="Tahoma"/>
                <w:sz w:val="20"/>
                <w:szCs w:val="20"/>
                <w:lang w:eastAsia="es-ES"/>
              </w:rPr>
              <w:t>Cumplimiento de Contratos</w:t>
            </w:r>
          </w:p>
        </w:tc>
        <w:tc>
          <w:tcPr>
            <w:tcW w:w="1826" w:type="dxa"/>
          </w:tcPr>
          <w:p w14:paraId="0BE981D7" w14:textId="77777777" w:rsidR="00603148" w:rsidRPr="00F83AF0" w:rsidRDefault="00603148" w:rsidP="005A58A6">
            <w:pPr>
              <w:ind w:right="-1"/>
              <w:jc w:val="center"/>
              <w:rPr>
                <w:rFonts w:ascii="Tahoma" w:hAnsi="Tahoma" w:cs="Tahoma"/>
                <w:color w:val="0070C0"/>
                <w:sz w:val="20"/>
                <w:szCs w:val="20"/>
                <w:lang w:eastAsia="es-ES"/>
              </w:rPr>
            </w:pPr>
            <w:r w:rsidRPr="00F83AF0">
              <w:rPr>
                <w:rFonts w:ascii="Tahoma" w:hAnsi="Tahoma" w:cs="Tahoma"/>
                <w:color w:val="0070C0"/>
                <w:sz w:val="20"/>
                <w:szCs w:val="20"/>
                <w:lang w:eastAsia="es-ES"/>
              </w:rPr>
              <w:t>10</w:t>
            </w:r>
          </w:p>
        </w:tc>
        <w:tc>
          <w:tcPr>
            <w:tcW w:w="1864" w:type="dxa"/>
          </w:tcPr>
          <w:p w14:paraId="1826D5C5" w14:textId="77777777" w:rsidR="00603148" w:rsidRPr="00F83AF0" w:rsidRDefault="00603148" w:rsidP="005A58A6">
            <w:pPr>
              <w:ind w:right="-1"/>
              <w:rPr>
                <w:rFonts w:ascii="Tahoma" w:hAnsi="Tahoma" w:cs="Tahoma"/>
                <w:color w:val="0070C0"/>
                <w:sz w:val="20"/>
                <w:szCs w:val="20"/>
                <w:lang w:eastAsia="es-ES"/>
              </w:rPr>
            </w:pPr>
          </w:p>
        </w:tc>
      </w:tr>
    </w:tbl>
    <w:p w14:paraId="0CF64BDE" w14:textId="77777777" w:rsidR="00603148" w:rsidRDefault="00603148" w:rsidP="000173C9">
      <w:pPr>
        <w:ind w:right="-1"/>
        <w:rPr>
          <w:rFonts w:ascii="Tahoma" w:hAnsi="Tahoma" w:cs="Tahoma"/>
        </w:rPr>
      </w:pPr>
    </w:p>
    <w:p w14:paraId="4D05893D" w14:textId="1CCD59AF" w:rsidR="00603148" w:rsidRPr="00603148" w:rsidRDefault="00603148" w:rsidP="00603148">
      <w:pPr>
        <w:ind w:right="-1"/>
        <w:jc w:val="both"/>
        <w:rPr>
          <w:rFonts w:ascii="Tahoma" w:hAnsi="Tahoma" w:cs="Tahoma"/>
        </w:rPr>
      </w:pPr>
      <w:r w:rsidRPr="00603148">
        <w:rPr>
          <w:rFonts w:ascii="Tahoma" w:hAnsi="Tahoma" w:cs="Tahoma"/>
        </w:rPr>
        <w:t xml:space="preserve">Para determinar si un licitante es solvente, este deberá tener una puntuación mínima de </w:t>
      </w:r>
      <w:r w:rsidRPr="00603148">
        <w:rPr>
          <w:rFonts w:ascii="Tahoma" w:hAnsi="Tahoma" w:cs="Tahoma"/>
          <w:b/>
          <w:bCs/>
        </w:rPr>
        <w:t>37.5</w:t>
      </w:r>
      <w:r w:rsidRPr="00603148">
        <w:rPr>
          <w:rFonts w:ascii="Tahoma" w:hAnsi="Tahoma" w:cs="Tahoma"/>
        </w:rPr>
        <w:t xml:space="preserve"> (treinta y </w:t>
      </w:r>
      <w:proofErr w:type="gramStart"/>
      <w:r w:rsidRPr="00603148">
        <w:rPr>
          <w:rFonts w:ascii="Tahoma" w:hAnsi="Tahoma" w:cs="Tahoma"/>
        </w:rPr>
        <w:t>siete punto</w:t>
      </w:r>
      <w:proofErr w:type="gramEnd"/>
      <w:r w:rsidRPr="00603148">
        <w:rPr>
          <w:rFonts w:ascii="Tahoma" w:hAnsi="Tahoma" w:cs="Tahoma"/>
        </w:rPr>
        <w:t xml:space="preserve"> cinco) puntos de los </w:t>
      </w:r>
      <w:r w:rsidRPr="00603148">
        <w:rPr>
          <w:rFonts w:ascii="Tahoma" w:hAnsi="Tahoma" w:cs="Tahoma"/>
          <w:b/>
          <w:bCs/>
        </w:rPr>
        <w:t>50</w:t>
      </w:r>
      <w:r w:rsidRPr="00603148">
        <w:rPr>
          <w:rFonts w:ascii="Tahoma" w:hAnsi="Tahoma" w:cs="Tahoma"/>
        </w:rPr>
        <w:t xml:space="preserve"> (cincuenta) puntos máximos que se pueden obtener en la evaluación técnica. </w:t>
      </w:r>
    </w:p>
    <w:p w14:paraId="7058C433" w14:textId="77777777" w:rsidR="00603148" w:rsidRPr="00603148" w:rsidRDefault="00603148" w:rsidP="00603148">
      <w:pPr>
        <w:jc w:val="both"/>
        <w:rPr>
          <w:rFonts w:ascii="Tahoma" w:hAnsi="Tahoma" w:cs="Tahoma"/>
          <w:color w:val="000000"/>
          <w:lang w:eastAsia="es-ES"/>
        </w:rPr>
      </w:pPr>
      <w:r w:rsidRPr="00603148">
        <w:rPr>
          <w:rFonts w:ascii="Tahoma" w:hAnsi="Tahoma" w:cs="Tahoma"/>
          <w:color w:val="000000"/>
          <w:lang w:eastAsia="es-ES"/>
        </w:rPr>
        <w:lastRenderedPageBreak/>
        <w:t>Las proposiciones técnicas que resulten solventes serán consideradas para realizar la evaluación de las proposiciones económicas.</w:t>
      </w:r>
    </w:p>
    <w:p w14:paraId="34EB9AEA" w14:textId="375AB86B" w:rsidR="000173C9" w:rsidRPr="00603148" w:rsidRDefault="000173C9" w:rsidP="00603148">
      <w:pPr>
        <w:spacing w:after="0"/>
        <w:ind w:right="-1"/>
        <w:jc w:val="both"/>
        <w:rPr>
          <w:rFonts w:ascii="Tahoma" w:hAnsi="Tahoma" w:cs="Tahoma"/>
          <w:color w:val="000000"/>
          <w:lang w:eastAsia="es-ES"/>
        </w:rPr>
      </w:pPr>
      <w:r w:rsidRPr="00603148">
        <w:rPr>
          <w:rFonts w:ascii="Tahoma" w:hAnsi="Tahoma" w:cs="Tahoma"/>
          <w:color w:val="000000"/>
          <w:lang w:eastAsia="es-ES"/>
        </w:rPr>
        <w:t>La asignación de los puntos económicos se debe realizar de la siguiente forma:</w:t>
      </w:r>
    </w:p>
    <w:p w14:paraId="4DA2C7F1" w14:textId="77777777" w:rsidR="000173C9" w:rsidRPr="00603148" w:rsidRDefault="000173C9" w:rsidP="00603148">
      <w:pPr>
        <w:spacing w:after="0"/>
        <w:ind w:right="-1"/>
        <w:jc w:val="both"/>
        <w:rPr>
          <w:rFonts w:ascii="Tahoma" w:hAnsi="Tahoma" w:cs="Tahoma"/>
          <w:color w:val="000000"/>
          <w:lang w:eastAsia="es-MX"/>
        </w:rPr>
      </w:pPr>
      <w:r w:rsidRPr="00603148">
        <w:rPr>
          <w:rFonts w:ascii="Tahoma" w:hAnsi="Tahoma" w:cs="Tahoma"/>
          <w:color w:val="000000"/>
          <w:lang w:eastAsia="es-MX"/>
        </w:rPr>
        <w:t xml:space="preserve">El total de puntuación de la propuesta económica deberá tener un valor numérico máximo </w:t>
      </w:r>
      <w:r w:rsidRPr="00603148">
        <w:rPr>
          <w:rFonts w:ascii="Tahoma" w:hAnsi="Tahoma" w:cs="Tahoma"/>
          <w:b/>
          <w:color w:val="000000"/>
          <w:lang w:eastAsia="es-MX"/>
        </w:rPr>
        <w:t>de 50 puntos</w:t>
      </w:r>
      <w:r w:rsidRPr="00603148">
        <w:rPr>
          <w:rFonts w:ascii="Tahoma" w:hAnsi="Tahoma" w:cs="Tahoma"/>
          <w:color w:val="000000"/>
          <w:lang w:eastAsia="es-MX"/>
        </w:rPr>
        <w:t>, por lo que la propuesta económica que resulte ser la más baja de las técnicamente aceptadas, deberá asignársele la puntuación máxima.</w:t>
      </w:r>
    </w:p>
    <w:p w14:paraId="78DD4695" w14:textId="77777777" w:rsidR="000173C9" w:rsidRPr="00603148" w:rsidRDefault="000173C9" w:rsidP="00603148">
      <w:pPr>
        <w:ind w:right="-1"/>
        <w:jc w:val="both"/>
        <w:rPr>
          <w:rFonts w:ascii="Tahoma" w:hAnsi="Tahoma" w:cs="Tahoma"/>
          <w:color w:val="000000"/>
          <w:lang w:eastAsia="es-MX"/>
        </w:rPr>
      </w:pPr>
      <w:r w:rsidRPr="00603148">
        <w:rPr>
          <w:rFonts w:ascii="Tahoma" w:hAnsi="Tahoma" w:cs="Tahoma"/>
          <w:color w:val="000000"/>
          <w:lang w:eastAsia="es-MX"/>
        </w:rPr>
        <w:t>Para determinar la puntuación que corresponda a la propuesta económica de cada participante, la convocante aplicará la siguiente fórmula:</w:t>
      </w:r>
    </w:p>
    <w:p w14:paraId="5BE9C0C2" w14:textId="77777777" w:rsidR="000173C9" w:rsidRPr="00603148" w:rsidRDefault="000173C9" w:rsidP="00603148">
      <w:pPr>
        <w:ind w:right="-1"/>
        <w:jc w:val="both"/>
        <w:rPr>
          <w:rFonts w:ascii="Tahoma" w:hAnsi="Tahoma" w:cs="Tahoma"/>
          <w:color w:val="000000"/>
          <w:lang w:val="es-ES" w:eastAsia="es-ES"/>
        </w:rPr>
      </w:pPr>
      <w:proofErr w:type="spellStart"/>
      <w:r w:rsidRPr="00603148">
        <w:rPr>
          <w:rFonts w:ascii="Tahoma" w:hAnsi="Tahoma" w:cs="Tahoma"/>
          <w:color w:val="000000"/>
          <w:lang w:val="pt-BR" w:eastAsia="es-ES"/>
        </w:rPr>
        <w:t>PPE</w:t>
      </w:r>
      <w:proofErr w:type="spellEnd"/>
      <w:r w:rsidRPr="00603148">
        <w:rPr>
          <w:rFonts w:ascii="Tahoma" w:hAnsi="Tahoma" w:cs="Tahoma"/>
          <w:color w:val="000000"/>
          <w:lang w:val="pt-BR" w:eastAsia="es-ES"/>
        </w:rPr>
        <w:t xml:space="preserve"> = </w:t>
      </w:r>
      <w:proofErr w:type="spellStart"/>
      <w:r w:rsidRPr="00603148">
        <w:rPr>
          <w:rFonts w:ascii="Tahoma" w:hAnsi="Tahoma" w:cs="Tahoma"/>
          <w:color w:val="000000"/>
          <w:lang w:val="pt-BR" w:eastAsia="es-ES"/>
        </w:rPr>
        <w:t>MPemb</w:t>
      </w:r>
      <w:proofErr w:type="spellEnd"/>
      <w:r w:rsidRPr="00603148">
        <w:rPr>
          <w:rFonts w:ascii="Tahoma" w:hAnsi="Tahoma" w:cs="Tahoma"/>
          <w:color w:val="000000"/>
          <w:lang w:val="es-ES" w:eastAsia="es-ES"/>
        </w:rPr>
        <w:t xml:space="preserve"> x 5</w:t>
      </w:r>
      <w:r w:rsidRPr="00603148">
        <w:rPr>
          <w:rFonts w:ascii="Tahoma" w:hAnsi="Tahoma" w:cs="Tahoma"/>
          <w:color w:val="000000"/>
          <w:lang w:val="pt-BR" w:eastAsia="es-ES"/>
        </w:rPr>
        <w:t>0</w:t>
      </w:r>
      <w:r w:rsidRPr="00603148">
        <w:rPr>
          <w:rFonts w:ascii="Tahoma" w:hAnsi="Tahoma" w:cs="Tahoma"/>
          <w:color w:val="000000"/>
          <w:lang w:val="es-ES" w:eastAsia="es-ES"/>
        </w:rPr>
        <w:t xml:space="preserve"> / </w:t>
      </w:r>
      <w:proofErr w:type="spellStart"/>
      <w:r w:rsidRPr="00603148">
        <w:rPr>
          <w:rFonts w:ascii="Tahoma" w:hAnsi="Tahoma" w:cs="Tahoma"/>
          <w:color w:val="000000"/>
          <w:lang w:val="es-ES" w:eastAsia="es-ES"/>
        </w:rPr>
        <w:t>MP</w:t>
      </w:r>
      <w:r w:rsidRPr="00603148">
        <w:rPr>
          <w:rFonts w:ascii="Tahoma" w:hAnsi="Tahoma" w:cs="Tahoma"/>
          <w:i/>
          <w:color w:val="000000"/>
          <w:lang w:val="es-ES" w:eastAsia="es-ES"/>
        </w:rPr>
        <w:t>i</w:t>
      </w:r>
      <w:proofErr w:type="spellEnd"/>
      <w:r w:rsidRPr="00603148">
        <w:rPr>
          <w:rFonts w:ascii="Tahoma" w:hAnsi="Tahoma" w:cs="Tahoma"/>
          <w:color w:val="000000"/>
          <w:lang w:val="es-ES" w:eastAsia="es-ES"/>
        </w:rPr>
        <w:t>.</w:t>
      </w:r>
    </w:p>
    <w:p w14:paraId="3194AB6B" w14:textId="77777777" w:rsidR="000173C9" w:rsidRPr="00603148" w:rsidRDefault="000173C9" w:rsidP="00603148">
      <w:pPr>
        <w:spacing w:after="0"/>
        <w:ind w:left="864" w:right="-1" w:hanging="576"/>
        <w:jc w:val="both"/>
        <w:rPr>
          <w:rFonts w:ascii="Tahoma" w:hAnsi="Tahoma" w:cs="Tahoma"/>
          <w:color w:val="000000"/>
          <w:lang w:val="es-ES" w:eastAsia="es-ES"/>
        </w:rPr>
      </w:pPr>
      <w:r w:rsidRPr="00603148">
        <w:rPr>
          <w:rFonts w:ascii="Tahoma" w:hAnsi="Tahoma" w:cs="Tahoma"/>
          <w:color w:val="000000"/>
          <w:lang w:val="es-ES" w:eastAsia="es-ES"/>
        </w:rPr>
        <w:tab/>
        <w:t>Donde:</w:t>
      </w:r>
    </w:p>
    <w:p w14:paraId="2F80F2A7" w14:textId="77777777" w:rsidR="000173C9" w:rsidRPr="00603148" w:rsidRDefault="000173C9" w:rsidP="00603148">
      <w:pPr>
        <w:spacing w:after="0"/>
        <w:ind w:left="864" w:right="-1" w:hanging="576"/>
        <w:jc w:val="both"/>
        <w:rPr>
          <w:rFonts w:ascii="Tahoma" w:hAnsi="Tahoma" w:cs="Tahoma"/>
          <w:color w:val="000000"/>
          <w:lang w:val="es-ES" w:eastAsia="es-ES"/>
        </w:rPr>
      </w:pPr>
      <w:r w:rsidRPr="00603148">
        <w:rPr>
          <w:rFonts w:ascii="Tahoma" w:hAnsi="Tahoma" w:cs="Tahoma"/>
          <w:color w:val="000000"/>
          <w:lang w:val="es-ES" w:eastAsia="es-ES"/>
        </w:rPr>
        <w:tab/>
      </w:r>
      <w:proofErr w:type="spellStart"/>
      <w:r w:rsidRPr="00603148">
        <w:rPr>
          <w:rFonts w:ascii="Tahoma" w:hAnsi="Tahoma" w:cs="Tahoma"/>
          <w:color w:val="000000"/>
          <w:lang w:val="es-ES" w:eastAsia="es-ES"/>
        </w:rPr>
        <w:t>PPE</w:t>
      </w:r>
      <w:proofErr w:type="spellEnd"/>
      <w:r w:rsidRPr="00603148">
        <w:rPr>
          <w:rFonts w:ascii="Tahoma" w:hAnsi="Tahoma" w:cs="Tahoma"/>
          <w:color w:val="000000"/>
          <w:lang w:val="es-ES" w:eastAsia="es-ES"/>
        </w:rPr>
        <w:t xml:space="preserve"> = Puntuación o unidades porcentuales que corresponden a la Propuesta Económica;</w:t>
      </w:r>
    </w:p>
    <w:p w14:paraId="00E9AECA" w14:textId="77777777" w:rsidR="000173C9" w:rsidRPr="00603148" w:rsidRDefault="000173C9" w:rsidP="00603148">
      <w:pPr>
        <w:spacing w:after="0"/>
        <w:ind w:left="864" w:right="-1" w:hanging="576"/>
        <w:jc w:val="both"/>
        <w:rPr>
          <w:rFonts w:ascii="Tahoma" w:hAnsi="Tahoma" w:cs="Tahoma"/>
          <w:color w:val="000000"/>
          <w:lang w:val="es-ES" w:eastAsia="es-ES"/>
        </w:rPr>
      </w:pPr>
      <w:r w:rsidRPr="00603148">
        <w:rPr>
          <w:rFonts w:ascii="Tahoma" w:hAnsi="Tahoma" w:cs="Tahoma"/>
          <w:color w:val="000000"/>
          <w:lang w:val="es-ES" w:eastAsia="es-ES"/>
        </w:rPr>
        <w:tab/>
      </w:r>
      <w:proofErr w:type="spellStart"/>
      <w:r w:rsidRPr="00603148">
        <w:rPr>
          <w:rFonts w:ascii="Tahoma" w:hAnsi="Tahoma" w:cs="Tahoma"/>
          <w:color w:val="000000"/>
          <w:lang w:val="es-ES" w:eastAsia="es-ES"/>
        </w:rPr>
        <w:t>MPemb</w:t>
      </w:r>
      <w:proofErr w:type="spellEnd"/>
      <w:r w:rsidRPr="00603148">
        <w:rPr>
          <w:rFonts w:ascii="Tahoma" w:hAnsi="Tahoma" w:cs="Tahoma"/>
          <w:color w:val="000000"/>
          <w:lang w:val="es-ES" w:eastAsia="es-ES"/>
        </w:rPr>
        <w:t xml:space="preserve"> = Monto de la Propuesta económica más baja, y</w:t>
      </w:r>
    </w:p>
    <w:p w14:paraId="1FE31EC0" w14:textId="77777777" w:rsidR="000173C9" w:rsidRPr="00603148" w:rsidRDefault="000173C9" w:rsidP="00603148">
      <w:pPr>
        <w:spacing w:after="0"/>
        <w:ind w:left="864" w:right="-1" w:hanging="576"/>
        <w:jc w:val="both"/>
        <w:rPr>
          <w:rFonts w:ascii="Tahoma" w:hAnsi="Tahoma" w:cs="Tahoma"/>
          <w:color w:val="000000"/>
          <w:lang w:val="es-ES" w:eastAsia="es-ES"/>
        </w:rPr>
      </w:pPr>
      <w:r w:rsidRPr="00603148">
        <w:rPr>
          <w:rFonts w:ascii="Tahoma" w:hAnsi="Tahoma" w:cs="Tahoma"/>
          <w:color w:val="000000"/>
          <w:lang w:val="es-ES" w:eastAsia="es-ES"/>
        </w:rPr>
        <w:tab/>
      </w:r>
      <w:proofErr w:type="spellStart"/>
      <w:r w:rsidRPr="00603148">
        <w:rPr>
          <w:rFonts w:ascii="Tahoma" w:hAnsi="Tahoma" w:cs="Tahoma"/>
          <w:color w:val="000000"/>
          <w:lang w:val="es-ES" w:eastAsia="es-ES"/>
        </w:rPr>
        <w:t>MP</w:t>
      </w:r>
      <w:r w:rsidRPr="00603148">
        <w:rPr>
          <w:rFonts w:ascii="Tahoma" w:hAnsi="Tahoma" w:cs="Tahoma"/>
          <w:i/>
          <w:color w:val="000000"/>
          <w:lang w:val="es-ES" w:eastAsia="es-ES"/>
        </w:rPr>
        <w:t>i</w:t>
      </w:r>
      <w:proofErr w:type="spellEnd"/>
      <w:r w:rsidRPr="00603148">
        <w:rPr>
          <w:rFonts w:ascii="Tahoma" w:hAnsi="Tahoma" w:cs="Tahoma"/>
          <w:color w:val="000000"/>
          <w:lang w:val="es-ES" w:eastAsia="es-ES"/>
        </w:rPr>
        <w:t xml:space="preserve"> = Monto de la i-</w:t>
      </w:r>
      <w:proofErr w:type="spellStart"/>
      <w:r w:rsidRPr="00603148">
        <w:rPr>
          <w:rFonts w:ascii="Tahoma" w:hAnsi="Tahoma" w:cs="Tahoma"/>
          <w:color w:val="000000"/>
          <w:lang w:val="es-ES" w:eastAsia="es-ES"/>
        </w:rPr>
        <w:t>ésima</w:t>
      </w:r>
      <w:proofErr w:type="spellEnd"/>
      <w:r w:rsidRPr="00603148">
        <w:rPr>
          <w:rFonts w:ascii="Tahoma" w:hAnsi="Tahoma" w:cs="Tahoma"/>
          <w:color w:val="000000"/>
          <w:lang w:val="es-ES" w:eastAsia="es-ES"/>
        </w:rPr>
        <w:t xml:space="preserve"> Propuesta económica;</w:t>
      </w:r>
    </w:p>
    <w:p w14:paraId="671F7B66" w14:textId="77777777" w:rsidR="000173C9" w:rsidRPr="00603148" w:rsidRDefault="000173C9" w:rsidP="00603148">
      <w:pPr>
        <w:ind w:right="-1"/>
        <w:jc w:val="both"/>
        <w:rPr>
          <w:rFonts w:ascii="Tahoma" w:hAnsi="Tahoma" w:cs="Tahoma"/>
          <w:color w:val="000000"/>
          <w:lang w:eastAsia="es-MX"/>
        </w:rPr>
      </w:pPr>
      <w:r w:rsidRPr="00603148">
        <w:rPr>
          <w:rFonts w:ascii="Tahoma" w:hAnsi="Tahoma" w:cs="Tahoma"/>
          <w:color w:val="000000"/>
          <w:lang w:eastAsia="es-MX"/>
        </w:rPr>
        <w:t xml:space="preserve">Cuando se presente un error en el cálculo en las proposiciones económicas, solo habrá lugar a su rectificación por parte de la convocante, cuando la corrección no implique la modificación de precios unitarios. Si el licitante no acepta la corrección de la proposición se desechará la misma, conforme lo establece el artículo 55 del </w:t>
      </w:r>
      <w:proofErr w:type="spellStart"/>
      <w:r w:rsidRPr="00603148">
        <w:rPr>
          <w:rFonts w:ascii="Tahoma" w:hAnsi="Tahoma" w:cs="Tahoma"/>
          <w:color w:val="000000"/>
          <w:lang w:eastAsia="es-MX"/>
        </w:rPr>
        <w:t>RLAASSP</w:t>
      </w:r>
      <w:proofErr w:type="spellEnd"/>
      <w:r w:rsidRPr="00603148">
        <w:rPr>
          <w:rFonts w:ascii="Tahoma" w:hAnsi="Tahoma" w:cs="Tahoma"/>
          <w:color w:val="000000"/>
          <w:lang w:eastAsia="es-MX"/>
        </w:rPr>
        <w:t>.</w:t>
      </w:r>
    </w:p>
    <w:p w14:paraId="3DCDE09E" w14:textId="77777777" w:rsidR="000173C9" w:rsidRPr="00603148" w:rsidRDefault="000173C9" w:rsidP="00603148">
      <w:pPr>
        <w:ind w:right="-1"/>
        <w:jc w:val="both"/>
        <w:rPr>
          <w:rFonts w:ascii="Tahoma" w:hAnsi="Tahoma" w:cs="Tahoma"/>
          <w:color w:val="000000"/>
          <w:lang w:eastAsia="es-MX"/>
        </w:rPr>
      </w:pPr>
      <w:r w:rsidRPr="00603148">
        <w:rPr>
          <w:rFonts w:ascii="Tahoma" w:hAnsi="Tahoma" w:cs="Tahoma"/>
          <w:color w:val="000000"/>
          <w:lang w:eastAsia="es-MX"/>
        </w:rPr>
        <w:t>Una vez hecha la evaluación de las proposiciones, la propuesta adjudicada, será aquella que cumpla con los requisitos exigidos y porque su resultado fue el de más alta puntuación combinando los resultados de la evaluación técnica y económica, calculando con la siguiente fórmula:</w:t>
      </w:r>
    </w:p>
    <w:p w14:paraId="1E2EE66A" w14:textId="77777777" w:rsidR="000173C9" w:rsidRPr="00603148" w:rsidRDefault="000173C9" w:rsidP="00603148">
      <w:pPr>
        <w:ind w:right="-1"/>
        <w:jc w:val="both"/>
        <w:rPr>
          <w:rFonts w:ascii="Tahoma" w:hAnsi="Tahoma" w:cs="Tahoma"/>
          <w:color w:val="000000"/>
          <w:lang w:eastAsia="es-MX"/>
        </w:rPr>
      </w:pPr>
      <w:proofErr w:type="spellStart"/>
      <w:r w:rsidRPr="00603148">
        <w:rPr>
          <w:rFonts w:ascii="Tahoma" w:hAnsi="Tahoma" w:cs="Tahoma"/>
          <w:b/>
          <w:color w:val="000000"/>
          <w:lang w:eastAsia="es-MX"/>
        </w:rPr>
        <w:t>PTj</w:t>
      </w:r>
      <w:proofErr w:type="spellEnd"/>
      <w:r w:rsidRPr="00603148">
        <w:rPr>
          <w:rFonts w:ascii="Tahoma" w:hAnsi="Tahoma" w:cs="Tahoma"/>
          <w:color w:val="000000"/>
          <w:lang w:eastAsia="es-MX"/>
        </w:rPr>
        <w:t xml:space="preserve"> = </w:t>
      </w:r>
      <w:proofErr w:type="spellStart"/>
      <w:r w:rsidRPr="00603148">
        <w:rPr>
          <w:rFonts w:ascii="Tahoma" w:hAnsi="Tahoma" w:cs="Tahoma"/>
          <w:color w:val="000000"/>
          <w:lang w:eastAsia="es-MX"/>
        </w:rPr>
        <w:t>TPT</w:t>
      </w:r>
      <w:proofErr w:type="spellEnd"/>
      <w:r w:rsidRPr="00603148">
        <w:rPr>
          <w:rFonts w:ascii="Tahoma" w:hAnsi="Tahoma" w:cs="Tahoma"/>
          <w:color w:val="000000"/>
          <w:lang w:eastAsia="es-MX"/>
        </w:rPr>
        <w:t xml:space="preserve"> + </w:t>
      </w:r>
      <w:proofErr w:type="spellStart"/>
      <w:r w:rsidRPr="00603148">
        <w:rPr>
          <w:rFonts w:ascii="Tahoma" w:hAnsi="Tahoma" w:cs="Tahoma"/>
          <w:color w:val="000000"/>
          <w:lang w:eastAsia="es-MX"/>
        </w:rPr>
        <w:t>PPE</w:t>
      </w:r>
      <w:proofErr w:type="spellEnd"/>
      <w:r w:rsidRPr="00603148">
        <w:rPr>
          <w:rFonts w:ascii="Tahoma" w:hAnsi="Tahoma" w:cs="Tahoma"/>
          <w:color w:val="000000"/>
          <w:lang w:eastAsia="es-MX"/>
        </w:rPr>
        <w:t xml:space="preserve"> </w:t>
      </w:r>
      <w:r w:rsidRPr="00603148">
        <w:rPr>
          <w:rFonts w:ascii="Tahoma" w:hAnsi="Tahoma" w:cs="Tahoma"/>
          <w:color w:val="000000"/>
          <w:lang w:eastAsia="es-MX"/>
        </w:rPr>
        <w:tab/>
        <w:t xml:space="preserve">                   </w:t>
      </w:r>
      <w:r w:rsidRPr="00603148">
        <w:rPr>
          <w:rFonts w:ascii="Tahoma" w:hAnsi="Tahoma" w:cs="Tahoma"/>
          <w:b/>
          <w:color w:val="000000"/>
          <w:lang w:eastAsia="es-MX"/>
        </w:rPr>
        <w:t>Para toda</w:t>
      </w:r>
      <w:r w:rsidRPr="00603148">
        <w:rPr>
          <w:rFonts w:ascii="Tahoma" w:hAnsi="Tahoma" w:cs="Tahoma"/>
          <w:color w:val="000000"/>
          <w:lang w:eastAsia="es-MX"/>
        </w:rPr>
        <w:t xml:space="preserve"> j = 1, </w:t>
      </w:r>
      <w:proofErr w:type="gramStart"/>
      <w:r w:rsidRPr="00603148">
        <w:rPr>
          <w:rFonts w:ascii="Tahoma" w:hAnsi="Tahoma" w:cs="Tahoma"/>
          <w:color w:val="000000"/>
          <w:lang w:eastAsia="es-MX"/>
        </w:rPr>
        <w:t>2, ….</w:t>
      </w:r>
      <w:proofErr w:type="gramEnd"/>
      <w:r w:rsidRPr="00603148">
        <w:rPr>
          <w:rFonts w:ascii="Tahoma" w:hAnsi="Tahoma" w:cs="Tahoma"/>
          <w:color w:val="000000"/>
          <w:lang w:eastAsia="es-MX"/>
        </w:rPr>
        <w:t>.,n</w:t>
      </w:r>
    </w:p>
    <w:p w14:paraId="084A4242" w14:textId="77777777" w:rsidR="000173C9" w:rsidRPr="00603148" w:rsidRDefault="000173C9" w:rsidP="00C0529E">
      <w:pPr>
        <w:spacing w:after="0"/>
        <w:ind w:right="-1"/>
        <w:jc w:val="both"/>
        <w:rPr>
          <w:rFonts w:ascii="Tahoma" w:hAnsi="Tahoma" w:cs="Tahoma"/>
          <w:color w:val="000000"/>
          <w:lang w:eastAsia="es-MX"/>
        </w:rPr>
      </w:pPr>
      <w:r w:rsidRPr="00603148">
        <w:rPr>
          <w:rFonts w:ascii="Tahoma" w:hAnsi="Tahoma" w:cs="Tahoma"/>
          <w:color w:val="000000"/>
          <w:lang w:eastAsia="es-MX"/>
        </w:rPr>
        <w:t xml:space="preserve">             Donde:</w:t>
      </w:r>
    </w:p>
    <w:p w14:paraId="23DC97F9" w14:textId="77777777" w:rsidR="000173C9" w:rsidRPr="00603148" w:rsidRDefault="000173C9" w:rsidP="00C0529E">
      <w:pPr>
        <w:spacing w:after="0"/>
        <w:ind w:right="-1"/>
        <w:jc w:val="both"/>
        <w:rPr>
          <w:rFonts w:ascii="Tahoma" w:hAnsi="Tahoma" w:cs="Tahoma"/>
          <w:color w:val="000000"/>
          <w:lang w:eastAsia="es-MX"/>
        </w:rPr>
      </w:pPr>
      <w:r w:rsidRPr="00603148">
        <w:rPr>
          <w:rFonts w:ascii="Tahoma" w:hAnsi="Tahoma" w:cs="Tahoma"/>
          <w:color w:val="000000"/>
          <w:lang w:eastAsia="es-MX"/>
        </w:rPr>
        <w:tab/>
      </w:r>
      <w:proofErr w:type="spellStart"/>
      <w:r w:rsidRPr="00603148">
        <w:rPr>
          <w:rFonts w:ascii="Tahoma" w:hAnsi="Tahoma" w:cs="Tahoma"/>
          <w:b/>
          <w:color w:val="000000"/>
          <w:lang w:eastAsia="es-MX"/>
        </w:rPr>
        <w:t>PTj</w:t>
      </w:r>
      <w:proofErr w:type="spellEnd"/>
      <w:r w:rsidRPr="00603148">
        <w:rPr>
          <w:rFonts w:ascii="Tahoma" w:hAnsi="Tahoma" w:cs="Tahoma"/>
          <w:b/>
          <w:color w:val="000000"/>
          <w:lang w:eastAsia="es-MX"/>
        </w:rPr>
        <w:t xml:space="preserve"> </w:t>
      </w:r>
      <w:r w:rsidRPr="00603148">
        <w:rPr>
          <w:rFonts w:ascii="Tahoma" w:hAnsi="Tahoma" w:cs="Tahoma"/>
          <w:color w:val="000000"/>
          <w:lang w:eastAsia="es-MX"/>
        </w:rPr>
        <w:t>= Puntuación o unidades porcentuales Totales de la proposición;</w:t>
      </w:r>
    </w:p>
    <w:p w14:paraId="60BEF58F" w14:textId="77777777" w:rsidR="000173C9" w:rsidRPr="00603148" w:rsidRDefault="000173C9" w:rsidP="00C0529E">
      <w:pPr>
        <w:spacing w:after="0"/>
        <w:ind w:right="-1"/>
        <w:jc w:val="both"/>
        <w:rPr>
          <w:rFonts w:ascii="Tahoma" w:hAnsi="Tahoma" w:cs="Tahoma"/>
          <w:color w:val="000000"/>
          <w:lang w:eastAsia="es-MX"/>
        </w:rPr>
      </w:pPr>
      <w:r w:rsidRPr="00603148">
        <w:rPr>
          <w:rFonts w:ascii="Tahoma" w:hAnsi="Tahoma" w:cs="Tahoma"/>
          <w:color w:val="000000"/>
          <w:lang w:eastAsia="es-MX"/>
        </w:rPr>
        <w:tab/>
      </w:r>
      <w:proofErr w:type="spellStart"/>
      <w:r w:rsidRPr="00603148">
        <w:rPr>
          <w:rFonts w:ascii="Tahoma" w:hAnsi="Tahoma" w:cs="Tahoma"/>
          <w:b/>
          <w:color w:val="000000"/>
          <w:lang w:eastAsia="es-MX"/>
        </w:rPr>
        <w:t>TPT</w:t>
      </w:r>
      <w:proofErr w:type="spellEnd"/>
      <w:r w:rsidRPr="00603148">
        <w:rPr>
          <w:rFonts w:ascii="Tahoma" w:hAnsi="Tahoma" w:cs="Tahoma"/>
          <w:color w:val="000000"/>
          <w:lang w:eastAsia="es-MX"/>
        </w:rPr>
        <w:t xml:space="preserve"> = Total de Puntuación o unidades porcentuales asignados a la propuesta Técnica;</w:t>
      </w:r>
    </w:p>
    <w:p w14:paraId="18DF6171" w14:textId="77777777" w:rsidR="000173C9" w:rsidRPr="00603148" w:rsidRDefault="000173C9" w:rsidP="00C0529E">
      <w:pPr>
        <w:spacing w:after="0"/>
        <w:ind w:right="-1"/>
        <w:jc w:val="both"/>
        <w:rPr>
          <w:rFonts w:ascii="Tahoma" w:hAnsi="Tahoma" w:cs="Tahoma"/>
          <w:color w:val="000000"/>
          <w:lang w:eastAsia="es-MX"/>
        </w:rPr>
      </w:pPr>
      <w:r w:rsidRPr="00603148">
        <w:rPr>
          <w:rFonts w:ascii="Tahoma" w:hAnsi="Tahoma" w:cs="Tahoma"/>
          <w:color w:val="000000"/>
          <w:lang w:eastAsia="es-MX"/>
        </w:rPr>
        <w:tab/>
      </w:r>
      <w:proofErr w:type="spellStart"/>
      <w:r w:rsidRPr="00603148">
        <w:rPr>
          <w:rFonts w:ascii="Tahoma" w:hAnsi="Tahoma" w:cs="Tahoma"/>
          <w:b/>
          <w:color w:val="000000"/>
          <w:lang w:eastAsia="es-MX"/>
        </w:rPr>
        <w:t>PPE</w:t>
      </w:r>
      <w:proofErr w:type="spellEnd"/>
      <w:r w:rsidRPr="00603148">
        <w:rPr>
          <w:rFonts w:ascii="Tahoma" w:hAnsi="Tahoma" w:cs="Tahoma"/>
          <w:color w:val="000000"/>
          <w:lang w:eastAsia="es-MX"/>
        </w:rPr>
        <w:t xml:space="preserve"> = Puntuación o unidades porcentuales asignados a la Propuesta Económica, y</w:t>
      </w:r>
    </w:p>
    <w:p w14:paraId="1D6D75A7" w14:textId="4CA9F482" w:rsidR="000173C9" w:rsidRPr="00603148" w:rsidRDefault="000173C9" w:rsidP="00603148">
      <w:pPr>
        <w:suppressAutoHyphens/>
        <w:autoSpaceDE w:val="0"/>
        <w:autoSpaceDN w:val="0"/>
        <w:adjustRightInd w:val="0"/>
        <w:spacing w:after="0" w:line="240" w:lineRule="auto"/>
        <w:jc w:val="both"/>
        <w:rPr>
          <w:rFonts w:ascii="Tahoma" w:eastAsia="Times New Roman" w:hAnsi="Tahoma" w:cs="Tahoma"/>
          <w:lang w:eastAsia="ar-SA"/>
        </w:rPr>
      </w:pPr>
      <w:r w:rsidRPr="00603148">
        <w:rPr>
          <w:rFonts w:ascii="Tahoma" w:hAnsi="Tahoma" w:cs="Tahoma"/>
          <w:color w:val="000000"/>
          <w:lang w:eastAsia="es-MX"/>
        </w:rPr>
        <w:t xml:space="preserve">El subíndice “j” representa a las demás proposiciones determinadas como solventes como resultado de la evaluación, y si derivado de la evaluación de las proposiciones se obtuviera un empate, la convocante procederá en los términos establecidos en el artículo 54 del </w:t>
      </w:r>
      <w:proofErr w:type="spellStart"/>
      <w:r w:rsidRPr="00603148">
        <w:rPr>
          <w:rFonts w:ascii="Tahoma" w:hAnsi="Tahoma" w:cs="Tahoma"/>
          <w:color w:val="000000"/>
          <w:lang w:eastAsia="es-MX"/>
        </w:rPr>
        <w:t>RLAASSP</w:t>
      </w:r>
      <w:proofErr w:type="spellEnd"/>
      <w:r w:rsidRPr="00603148">
        <w:rPr>
          <w:rFonts w:ascii="Tahoma" w:hAnsi="Tahoma" w:cs="Tahoma"/>
          <w:color w:val="000000"/>
          <w:lang w:eastAsia="es-MX"/>
        </w:rPr>
        <w:t>.</w:t>
      </w:r>
    </w:p>
    <w:p w14:paraId="7CF84FB9" w14:textId="77777777" w:rsidR="000173C9" w:rsidRPr="00603148" w:rsidRDefault="000173C9" w:rsidP="00603148">
      <w:pPr>
        <w:jc w:val="both"/>
        <w:rPr>
          <w:rFonts w:ascii="Tahoma" w:hAnsi="Tahoma" w:cs="Tahoma"/>
          <w:lang w:val="es-ES"/>
        </w:rPr>
      </w:pPr>
    </w:p>
    <w:p w14:paraId="2D26BACF" w14:textId="77777777" w:rsidR="000173C9" w:rsidRPr="00603148" w:rsidRDefault="000173C9" w:rsidP="00603148">
      <w:pPr>
        <w:jc w:val="both"/>
        <w:rPr>
          <w:rFonts w:ascii="Tahoma" w:hAnsi="Tahoma" w:cs="Tahoma"/>
          <w:lang w:val="es-ES"/>
        </w:rPr>
      </w:pPr>
    </w:p>
    <w:p w14:paraId="0DFCC341" w14:textId="1C4F66C8" w:rsidR="000173C9" w:rsidRPr="000173C9" w:rsidRDefault="000173C9" w:rsidP="000173C9">
      <w:pPr>
        <w:rPr>
          <w:lang w:val="es-ES"/>
        </w:rPr>
        <w:sectPr w:rsidR="000173C9" w:rsidRPr="000173C9" w:rsidSect="00603148">
          <w:pgSz w:w="15840" w:h="12240" w:orient="landscape"/>
          <w:pgMar w:top="1843" w:right="1239" w:bottom="1418" w:left="1418" w:header="709" w:footer="709" w:gutter="0"/>
          <w:cols w:space="708"/>
          <w:docGrid w:linePitch="360"/>
        </w:sectPr>
      </w:pPr>
    </w:p>
    <w:p w14:paraId="34DB555A" w14:textId="77777777" w:rsidR="00B01B62" w:rsidRPr="0088702A" w:rsidRDefault="0088702A" w:rsidP="00751921">
      <w:pPr>
        <w:pStyle w:val="Prrafodelista"/>
        <w:spacing w:after="0" w:line="240" w:lineRule="auto"/>
        <w:ind w:left="0"/>
        <w:jc w:val="center"/>
        <w:outlineLvl w:val="0"/>
        <w:rPr>
          <w:rFonts w:ascii="Tahoma" w:hAnsi="Tahoma" w:cs="Tahoma"/>
          <w:b/>
          <w:sz w:val="36"/>
          <w:szCs w:val="36"/>
          <w:lang w:val="es-ES"/>
        </w:rPr>
      </w:pPr>
      <w:bookmarkStart w:id="126" w:name="_Toc424735344"/>
      <w:bookmarkStart w:id="127" w:name="_Toc102728565"/>
      <w:r w:rsidRPr="0088702A">
        <w:rPr>
          <w:rFonts w:ascii="Tahoma" w:hAnsi="Tahoma" w:cs="Tahoma"/>
          <w:b/>
          <w:sz w:val="36"/>
          <w:szCs w:val="36"/>
        </w:rPr>
        <w:lastRenderedPageBreak/>
        <w:t>SECCIÓN VI</w:t>
      </w:r>
      <w:bookmarkEnd w:id="126"/>
      <w:bookmarkEnd w:id="127"/>
    </w:p>
    <w:p w14:paraId="5D663523" w14:textId="77777777" w:rsidR="00753E01" w:rsidRPr="0088702A" w:rsidRDefault="000277D1" w:rsidP="00751921">
      <w:pPr>
        <w:pStyle w:val="Prrafodelista"/>
        <w:spacing w:after="0" w:line="240" w:lineRule="auto"/>
        <w:ind w:left="0"/>
        <w:jc w:val="center"/>
        <w:outlineLvl w:val="1"/>
        <w:rPr>
          <w:rFonts w:ascii="Tahoma" w:hAnsi="Tahoma" w:cs="Tahoma"/>
          <w:b/>
          <w:lang w:val="es-ES"/>
        </w:rPr>
      </w:pPr>
      <w:bookmarkStart w:id="128" w:name="_Toc424735345"/>
      <w:bookmarkStart w:id="129" w:name="_Toc102728566"/>
      <w:r w:rsidRPr="0088702A">
        <w:rPr>
          <w:rFonts w:ascii="Tahoma" w:hAnsi="Tahoma" w:cs="Tahoma"/>
          <w:b/>
        </w:rPr>
        <w:t xml:space="preserve">Documentos </w:t>
      </w:r>
      <w:r>
        <w:rPr>
          <w:rFonts w:ascii="Tahoma" w:hAnsi="Tahoma" w:cs="Tahoma"/>
          <w:b/>
        </w:rPr>
        <w:t xml:space="preserve">y </w:t>
      </w:r>
      <w:r w:rsidRPr="0088702A">
        <w:rPr>
          <w:rFonts w:ascii="Tahoma" w:hAnsi="Tahoma" w:cs="Tahoma"/>
          <w:b/>
        </w:rPr>
        <w:t xml:space="preserve">datos </w:t>
      </w:r>
      <w:r>
        <w:rPr>
          <w:rFonts w:ascii="Tahoma" w:hAnsi="Tahoma" w:cs="Tahoma"/>
          <w:b/>
        </w:rPr>
        <w:t xml:space="preserve">que </w:t>
      </w:r>
      <w:r w:rsidRPr="0088702A">
        <w:rPr>
          <w:rFonts w:ascii="Tahoma" w:hAnsi="Tahoma" w:cs="Tahoma"/>
          <w:b/>
        </w:rPr>
        <w:t xml:space="preserve">deben presentar </w:t>
      </w:r>
      <w:r>
        <w:rPr>
          <w:rFonts w:ascii="Tahoma" w:hAnsi="Tahoma" w:cs="Tahoma"/>
          <w:b/>
        </w:rPr>
        <w:t>los</w:t>
      </w:r>
      <w:r w:rsidR="00B40ED8">
        <w:rPr>
          <w:rFonts w:ascii="Tahoma" w:hAnsi="Tahoma" w:cs="Tahoma"/>
          <w:b/>
        </w:rPr>
        <w:t xml:space="preserve"> </w:t>
      </w:r>
      <w:r w:rsidR="00692B4B" w:rsidRPr="0088702A">
        <w:rPr>
          <w:rFonts w:ascii="Tahoma" w:hAnsi="Tahoma" w:cs="Tahoma"/>
          <w:b/>
        </w:rPr>
        <w:t>LICITANTES</w:t>
      </w:r>
      <w:bookmarkEnd w:id="128"/>
      <w:bookmarkEnd w:id="129"/>
    </w:p>
    <w:p w14:paraId="35115895" w14:textId="77777777" w:rsidR="00753E01" w:rsidRDefault="00753E01" w:rsidP="00751921">
      <w:pPr>
        <w:pStyle w:val="Prrafodelista"/>
        <w:spacing w:after="0" w:line="240" w:lineRule="auto"/>
        <w:ind w:left="0"/>
        <w:jc w:val="both"/>
        <w:rPr>
          <w:rFonts w:ascii="Tahoma" w:hAnsi="Tahoma" w:cs="Tahoma"/>
          <w:lang w:val="es-ES"/>
        </w:rPr>
      </w:pPr>
    </w:p>
    <w:p w14:paraId="75800FF0" w14:textId="77777777" w:rsidR="0088702A" w:rsidRPr="0088702A" w:rsidRDefault="0088702A" w:rsidP="00751921">
      <w:pPr>
        <w:pStyle w:val="Prrafodelista"/>
        <w:spacing w:after="0" w:line="240" w:lineRule="auto"/>
        <w:ind w:left="0"/>
        <w:jc w:val="both"/>
        <w:rPr>
          <w:rFonts w:ascii="Tahoma" w:hAnsi="Tahoma" w:cs="Tahoma"/>
          <w:lang w:val="es-ES"/>
        </w:rPr>
      </w:pPr>
      <w:r w:rsidRPr="0088702A">
        <w:rPr>
          <w:rFonts w:ascii="Tahoma" w:hAnsi="Tahoma" w:cs="Tahoma"/>
          <w:lang w:val="es-ES"/>
        </w:rPr>
        <w:t xml:space="preserve">Los </w:t>
      </w:r>
      <w:r w:rsidRPr="0088702A">
        <w:rPr>
          <w:rFonts w:ascii="Tahoma" w:hAnsi="Tahoma" w:cs="Tahoma"/>
          <w:b/>
          <w:lang w:val="es-ES"/>
        </w:rPr>
        <w:t>LICITANTES</w:t>
      </w:r>
      <w:r w:rsidRPr="0088702A">
        <w:rPr>
          <w:rFonts w:ascii="Tahoma" w:hAnsi="Tahoma" w:cs="Tahoma"/>
          <w:lang w:val="es-ES"/>
        </w:rPr>
        <w:t xml:space="preserve"> deberán ajustarse a lo solicitado en esta </w:t>
      </w:r>
      <w:r w:rsidR="005F5A77" w:rsidRPr="006A463E">
        <w:rPr>
          <w:rFonts w:ascii="Tahoma" w:hAnsi="Tahoma" w:cs="Tahoma"/>
          <w:b/>
          <w:lang w:val="es-ES"/>
        </w:rPr>
        <w:t>CONVOCATORIA</w:t>
      </w:r>
      <w:r w:rsidRPr="0088702A">
        <w:rPr>
          <w:rFonts w:ascii="Tahoma" w:hAnsi="Tahoma" w:cs="Tahoma"/>
          <w:lang w:val="es-ES"/>
        </w:rPr>
        <w:t>.</w:t>
      </w:r>
    </w:p>
    <w:p w14:paraId="4CF052C9" w14:textId="77777777" w:rsidR="0088702A" w:rsidRPr="0088702A" w:rsidRDefault="0088702A" w:rsidP="00751921">
      <w:pPr>
        <w:pStyle w:val="Prrafodelista"/>
        <w:spacing w:after="0" w:line="240" w:lineRule="auto"/>
        <w:ind w:left="0"/>
        <w:jc w:val="both"/>
        <w:rPr>
          <w:rFonts w:ascii="Tahoma" w:hAnsi="Tahoma" w:cs="Tahoma"/>
          <w:lang w:val="es-ES"/>
        </w:rPr>
      </w:pPr>
    </w:p>
    <w:p w14:paraId="3AA4D8BD" w14:textId="77777777" w:rsidR="0088702A" w:rsidRPr="0088702A" w:rsidRDefault="0088702A" w:rsidP="00751921">
      <w:pPr>
        <w:pStyle w:val="Prrafodelista"/>
        <w:spacing w:after="0" w:line="240" w:lineRule="auto"/>
        <w:ind w:left="0"/>
        <w:jc w:val="both"/>
        <w:rPr>
          <w:rFonts w:ascii="Tahoma" w:hAnsi="Tahoma" w:cs="Tahoma"/>
          <w:b/>
          <w:lang w:val="es-ES"/>
        </w:rPr>
      </w:pPr>
      <w:r w:rsidRPr="0088702A">
        <w:rPr>
          <w:rFonts w:ascii="Tahoma" w:hAnsi="Tahoma" w:cs="Tahoma"/>
          <w:b/>
          <w:lang w:val="es-ES"/>
        </w:rPr>
        <w:t>DOCUMENTACIÓN REQUERIDA</w:t>
      </w:r>
    </w:p>
    <w:p w14:paraId="611B9DD4" w14:textId="77777777" w:rsidR="0088702A" w:rsidRPr="0088702A" w:rsidRDefault="0088702A" w:rsidP="00751921">
      <w:pPr>
        <w:pStyle w:val="Prrafodelista"/>
        <w:spacing w:after="0" w:line="240" w:lineRule="auto"/>
        <w:ind w:left="0"/>
        <w:jc w:val="both"/>
        <w:rPr>
          <w:rFonts w:ascii="Tahoma" w:hAnsi="Tahoma" w:cs="Tahoma"/>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
        <w:gridCol w:w="1916"/>
        <w:gridCol w:w="1180"/>
        <w:gridCol w:w="2441"/>
        <w:gridCol w:w="818"/>
        <w:gridCol w:w="1271"/>
        <w:gridCol w:w="1313"/>
      </w:tblGrid>
      <w:tr w:rsidR="006A3860" w:rsidRPr="00684BA2" w14:paraId="7C5F90DD" w14:textId="77777777" w:rsidTr="008E03DC">
        <w:trPr>
          <w:tblHeader/>
        </w:trPr>
        <w:tc>
          <w:tcPr>
            <w:tcW w:w="242" w:type="pct"/>
            <w:shd w:val="clear" w:color="auto" w:fill="D9D9D9"/>
            <w:vAlign w:val="center"/>
          </w:tcPr>
          <w:p w14:paraId="7B82BFAE" w14:textId="77777777" w:rsidR="006A3860" w:rsidRPr="00684BA2" w:rsidRDefault="006A3860" w:rsidP="00684BA2">
            <w:pPr>
              <w:spacing w:before="60" w:after="60" w:line="240" w:lineRule="auto"/>
              <w:jc w:val="center"/>
              <w:rPr>
                <w:rFonts w:ascii="Tahoma" w:hAnsi="Tahoma" w:cs="Tahoma"/>
                <w:b/>
                <w:sz w:val="14"/>
                <w:szCs w:val="14"/>
                <w:lang w:val="es-ES"/>
              </w:rPr>
            </w:pPr>
            <w:r w:rsidRPr="00684BA2">
              <w:rPr>
                <w:rFonts w:ascii="Tahoma" w:hAnsi="Tahoma" w:cs="Tahoma"/>
                <w:b/>
                <w:sz w:val="14"/>
                <w:szCs w:val="14"/>
              </w:rPr>
              <w:t>No.</w:t>
            </w:r>
          </w:p>
        </w:tc>
        <w:tc>
          <w:tcPr>
            <w:tcW w:w="1020" w:type="pct"/>
            <w:shd w:val="clear" w:color="auto" w:fill="D9D9D9"/>
            <w:vAlign w:val="center"/>
          </w:tcPr>
          <w:p w14:paraId="6200651A" w14:textId="77777777" w:rsidR="006A3860" w:rsidRPr="00684BA2" w:rsidRDefault="006A3860" w:rsidP="00684BA2">
            <w:pPr>
              <w:spacing w:before="60" w:after="60" w:line="240" w:lineRule="auto"/>
              <w:jc w:val="center"/>
              <w:rPr>
                <w:rFonts w:ascii="Tahoma" w:hAnsi="Tahoma" w:cs="Tahoma"/>
                <w:b/>
                <w:sz w:val="14"/>
                <w:szCs w:val="14"/>
              </w:rPr>
            </w:pPr>
            <w:r w:rsidRPr="00684BA2">
              <w:rPr>
                <w:rFonts w:ascii="Tahoma" w:hAnsi="Tahoma" w:cs="Tahoma"/>
                <w:b/>
                <w:sz w:val="14"/>
                <w:szCs w:val="14"/>
              </w:rPr>
              <w:t>Requisito y efecto</w:t>
            </w:r>
          </w:p>
        </w:tc>
        <w:tc>
          <w:tcPr>
            <w:tcW w:w="628" w:type="pct"/>
            <w:shd w:val="clear" w:color="auto" w:fill="D9D9D9"/>
            <w:vAlign w:val="center"/>
          </w:tcPr>
          <w:p w14:paraId="4433900E" w14:textId="77777777" w:rsidR="006A3860" w:rsidRPr="00684BA2" w:rsidRDefault="006A3860" w:rsidP="00684BA2">
            <w:pPr>
              <w:spacing w:before="60" w:after="60" w:line="240" w:lineRule="auto"/>
              <w:jc w:val="center"/>
              <w:rPr>
                <w:rFonts w:ascii="Tahoma" w:hAnsi="Tahoma" w:cs="Tahoma"/>
                <w:b/>
                <w:sz w:val="14"/>
                <w:szCs w:val="14"/>
              </w:rPr>
            </w:pPr>
            <w:r w:rsidRPr="00684BA2">
              <w:rPr>
                <w:rFonts w:ascii="Tahoma" w:hAnsi="Tahoma" w:cs="Tahoma"/>
                <w:b/>
                <w:sz w:val="14"/>
                <w:szCs w:val="14"/>
              </w:rPr>
              <w:t>Fundamento</w:t>
            </w:r>
          </w:p>
        </w:tc>
        <w:tc>
          <w:tcPr>
            <w:tcW w:w="1299" w:type="pct"/>
            <w:shd w:val="clear" w:color="auto" w:fill="D9D9D9"/>
            <w:vAlign w:val="center"/>
          </w:tcPr>
          <w:p w14:paraId="092A3B5C" w14:textId="77777777" w:rsidR="006A3860" w:rsidRPr="00684BA2" w:rsidRDefault="006A3860" w:rsidP="00684BA2">
            <w:pPr>
              <w:spacing w:before="60" w:after="60" w:line="240" w:lineRule="auto"/>
              <w:jc w:val="center"/>
              <w:rPr>
                <w:rFonts w:ascii="Tahoma" w:hAnsi="Tahoma" w:cs="Tahoma"/>
                <w:b/>
                <w:sz w:val="14"/>
                <w:szCs w:val="14"/>
              </w:rPr>
            </w:pPr>
            <w:r w:rsidRPr="00684BA2">
              <w:rPr>
                <w:rFonts w:ascii="Tahoma" w:hAnsi="Tahoma" w:cs="Tahoma"/>
                <w:b/>
                <w:sz w:val="14"/>
                <w:szCs w:val="14"/>
              </w:rPr>
              <w:t>Formalidades que se verificaran</w:t>
            </w:r>
          </w:p>
        </w:tc>
        <w:tc>
          <w:tcPr>
            <w:tcW w:w="435" w:type="pct"/>
            <w:shd w:val="clear" w:color="auto" w:fill="D9D9D9"/>
            <w:vAlign w:val="center"/>
          </w:tcPr>
          <w:p w14:paraId="3433FCD5" w14:textId="77777777" w:rsidR="00684BA2" w:rsidRDefault="006A3860" w:rsidP="00684BA2">
            <w:pPr>
              <w:spacing w:before="60" w:after="0" w:line="240" w:lineRule="auto"/>
              <w:jc w:val="center"/>
              <w:rPr>
                <w:rFonts w:ascii="Tahoma" w:hAnsi="Tahoma" w:cs="Tahoma"/>
                <w:b/>
                <w:sz w:val="14"/>
                <w:szCs w:val="14"/>
              </w:rPr>
            </w:pPr>
            <w:r w:rsidRPr="00684BA2">
              <w:rPr>
                <w:rFonts w:ascii="Tahoma" w:hAnsi="Tahoma" w:cs="Tahoma"/>
                <w:b/>
                <w:sz w:val="14"/>
                <w:szCs w:val="14"/>
              </w:rPr>
              <w:t>Número de Formato</w:t>
            </w:r>
          </w:p>
          <w:p w14:paraId="49774B00" w14:textId="77777777" w:rsidR="006A3860" w:rsidRPr="00684BA2" w:rsidRDefault="006A3860" w:rsidP="00684BA2">
            <w:pPr>
              <w:spacing w:after="60" w:line="240" w:lineRule="auto"/>
              <w:jc w:val="center"/>
              <w:rPr>
                <w:rFonts w:ascii="Tahoma" w:hAnsi="Tahoma" w:cs="Tahoma"/>
                <w:b/>
                <w:sz w:val="14"/>
                <w:szCs w:val="14"/>
              </w:rPr>
            </w:pPr>
            <w:r w:rsidRPr="00684BA2">
              <w:rPr>
                <w:rFonts w:ascii="Tahoma" w:hAnsi="Tahoma" w:cs="Tahoma"/>
                <w:b/>
                <w:sz w:val="14"/>
                <w:szCs w:val="14"/>
              </w:rPr>
              <w:t>(Sección VIII)</w:t>
            </w:r>
          </w:p>
        </w:tc>
        <w:tc>
          <w:tcPr>
            <w:tcW w:w="676" w:type="pct"/>
            <w:shd w:val="clear" w:color="auto" w:fill="D9D9D9"/>
            <w:vAlign w:val="center"/>
          </w:tcPr>
          <w:p w14:paraId="00850DC1" w14:textId="77777777" w:rsidR="006A3860" w:rsidRPr="00684BA2" w:rsidRDefault="006A3860" w:rsidP="00684BA2">
            <w:pPr>
              <w:spacing w:before="60" w:after="60" w:line="240" w:lineRule="auto"/>
              <w:jc w:val="center"/>
              <w:rPr>
                <w:rFonts w:ascii="Tahoma" w:hAnsi="Tahoma" w:cs="Tahoma"/>
                <w:b/>
                <w:sz w:val="14"/>
                <w:szCs w:val="14"/>
              </w:rPr>
            </w:pPr>
            <w:r w:rsidRPr="00684BA2">
              <w:rPr>
                <w:rFonts w:ascii="Tahoma" w:hAnsi="Tahoma" w:cs="Tahoma"/>
                <w:b/>
                <w:sz w:val="14"/>
                <w:szCs w:val="14"/>
              </w:rPr>
              <w:t>Particularidad</w:t>
            </w:r>
          </w:p>
        </w:tc>
        <w:tc>
          <w:tcPr>
            <w:tcW w:w="699" w:type="pct"/>
            <w:shd w:val="clear" w:color="auto" w:fill="D9D9D9"/>
            <w:vAlign w:val="center"/>
          </w:tcPr>
          <w:p w14:paraId="0B6D54EC" w14:textId="77777777" w:rsidR="006A3860" w:rsidRPr="00684BA2" w:rsidRDefault="006A3860" w:rsidP="00684BA2">
            <w:pPr>
              <w:spacing w:before="60" w:after="60" w:line="240" w:lineRule="auto"/>
              <w:jc w:val="center"/>
              <w:rPr>
                <w:rFonts w:ascii="Tahoma" w:hAnsi="Tahoma" w:cs="Tahoma"/>
                <w:b/>
                <w:sz w:val="14"/>
                <w:szCs w:val="14"/>
                <w:lang w:val="es-ES"/>
              </w:rPr>
            </w:pPr>
            <w:r w:rsidRPr="00684BA2">
              <w:rPr>
                <w:rFonts w:ascii="Tahoma" w:hAnsi="Tahoma" w:cs="Tahoma"/>
                <w:b/>
                <w:sz w:val="14"/>
                <w:szCs w:val="14"/>
              </w:rPr>
              <w:t xml:space="preserve">Afecta la solvencia de la propuesta </w:t>
            </w:r>
          </w:p>
        </w:tc>
      </w:tr>
      <w:tr w:rsidR="006A3860" w:rsidRPr="00684BA2" w14:paraId="71E00DA9" w14:textId="77777777" w:rsidTr="008E03DC">
        <w:tc>
          <w:tcPr>
            <w:tcW w:w="242" w:type="pct"/>
            <w:shd w:val="clear" w:color="auto" w:fill="auto"/>
            <w:vAlign w:val="center"/>
          </w:tcPr>
          <w:p w14:paraId="79455D4A" w14:textId="77777777" w:rsidR="006A3860" w:rsidRPr="00684BA2" w:rsidRDefault="006A3860" w:rsidP="00684BA2">
            <w:pPr>
              <w:spacing w:after="0" w:line="240" w:lineRule="auto"/>
              <w:jc w:val="both"/>
              <w:rPr>
                <w:rFonts w:ascii="Tahoma" w:hAnsi="Tahoma" w:cs="Tahoma"/>
                <w:b/>
                <w:sz w:val="14"/>
                <w:szCs w:val="14"/>
                <w:lang w:val="es-ES"/>
              </w:rPr>
            </w:pPr>
            <w:r w:rsidRPr="00684BA2">
              <w:rPr>
                <w:rFonts w:ascii="Tahoma" w:hAnsi="Tahoma" w:cs="Tahoma"/>
                <w:b/>
                <w:sz w:val="14"/>
                <w:szCs w:val="14"/>
                <w:lang w:val="es-ES"/>
              </w:rPr>
              <w:t>1</w:t>
            </w:r>
          </w:p>
        </w:tc>
        <w:tc>
          <w:tcPr>
            <w:tcW w:w="1020" w:type="pct"/>
            <w:shd w:val="clear" w:color="auto" w:fill="auto"/>
          </w:tcPr>
          <w:p w14:paraId="7518D0CC" w14:textId="77777777" w:rsidR="006A3860" w:rsidRPr="00684BA2" w:rsidRDefault="006A3860" w:rsidP="00684BA2">
            <w:pPr>
              <w:spacing w:after="0" w:line="240" w:lineRule="auto"/>
              <w:jc w:val="both"/>
              <w:rPr>
                <w:rFonts w:ascii="Tahoma" w:hAnsi="Tahoma" w:cs="Tahoma"/>
                <w:sz w:val="14"/>
                <w:szCs w:val="14"/>
                <w:lang w:val="es-ES"/>
              </w:rPr>
            </w:pPr>
            <w:r w:rsidRPr="00684BA2">
              <w:rPr>
                <w:rFonts w:ascii="Tahoma" w:hAnsi="Tahoma" w:cs="Tahoma"/>
                <w:b/>
                <w:sz w:val="14"/>
                <w:szCs w:val="14"/>
              </w:rPr>
              <w:t>Copia simple por ambos lados de la identificación oficial vigente con nombre, fotografía y firma del LICITANTE o del Representante Legal de la persona física o moral.</w:t>
            </w:r>
          </w:p>
          <w:p w14:paraId="540F181F" w14:textId="77777777" w:rsidR="006A3860" w:rsidRPr="00684BA2" w:rsidRDefault="006A3860" w:rsidP="00684BA2">
            <w:pPr>
              <w:spacing w:after="0" w:line="240" w:lineRule="auto"/>
              <w:jc w:val="both"/>
              <w:rPr>
                <w:rFonts w:ascii="Tahoma" w:hAnsi="Tahoma" w:cs="Tahoma"/>
                <w:sz w:val="14"/>
                <w:szCs w:val="14"/>
                <w:lang w:val="es-ES"/>
              </w:rPr>
            </w:pPr>
          </w:p>
          <w:p w14:paraId="621D3A65" w14:textId="77777777" w:rsidR="006A3860" w:rsidRDefault="006A3860" w:rsidP="00684BA2">
            <w:pPr>
              <w:spacing w:after="0" w:line="240" w:lineRule="auto"/>
              <w:jc w:val="both"/>
              <w:rPr>
                <w:rFonts w:ascii="Tahoma" w:hAnsi="Tahoma" w:cs="Tahoma"/>
                <w:sz w:val="14"/>
                <w:szCs w:val="14"/>
              </w:rPr>
            </w:pPr>
            <w:r w:rsidRPr="00684BA2">
              <w:rPr>
                <w:rFonts w:ascii="Tahoma" w:hAnsi="Tahoma" w:cs="Tahoma"/>
                <w:sz w:val="14"/>
                <w:szCs w:val="14"/>
              </w:rPr>
              <w:t>Acreditar la personalidad del LICITANTE o del Representante Legal de la persona física o moral.</w:t>
            </w:r>
          </w:p>
          <w:p w14:paraId="16562C6E" w14:textId="77777777" w:rsidR="009939A0" w:rsidRPr="00684BA2" w:rsidRDefault="009939A0" w:rsidP="00684BA2">
            <w:pPr>
              <w:spacing w:after="0" w:line="240" w:lineRule="auto"/>
              <w:jc w:val="both"/>
              <w:rPr>
                <w:rFonts w:ascii="Tahoma" w:hAnsi="Tahoma" w:cs="Tahoma"/>
                <w:sz w:val="14"/>
                <w:szCs w:val="14"/>
              </w:rPr>
            </w:pPr>
          </w:p>
        </w:tc>
        <w:tc>
          <w:tcPr>
            <w:tcW w:w="628" w:type="pct"/>
            <w:shd w:val="clear" w:color="auto" w:fill="auto"/>
          </w:tcPr>
          <w:p w14:paraId="02F3357B" w14:textId="77777777" w:rsidR="006A3860" w:rsidRPr="00684BA2" w:rsidRDefault="006A3860" w:rsidP="00684BA2">
            <w:pPr>
              <w:spacing w:after="0" w:line="240" w:lineRule="auto"/>
              <w:jc w:val="both"/>
              <w:rPr>
                <w:rFonts w:ascii="Tahoma" w:hAnsi="Tahoma" w:cs="Tahoma"/>
                <w:sz w:val="14"/>
                <w:szCs w:val="14"/>
                <w:lang w:val="es-ES"/>
              </w:rPr>
            </w:pPr>
            <w:r w:rsidRPr="00684BA2">
              <w:rPr>
                <w:rFonts w:ascii="Tahoma" w:hAnsi="Tahoma" w:cs="Tahoma"/>
                <w:sz w:val="14"/>
                <w:szCs w:val="14"/>
              </w:rPr>
              <w:t xml:space="preserve">Artículo 48, fracción X del REGLAMENTO de la </w:t>
            </w:r>
            <w:r w:rsidRPr="00684BA2">
              <w:rPr>
                <w:rFonts w:ascii="Tahoma" w:hAnsi="Tahoma" w:cs="Tahoma"/>
                <w:b/>
                <w:sz w:val="14"/>
                <w:szCs w:val="14"/>
              </w:rPr>
              <w:t>LEY</w:t>
            </w:r>
          </w:p>
          <w:p w14:paraId="47576808" w14:textId="77777777" w:rsidR="006A3860" w:rsidRPr="00684BA2" w:rsidRDefault="006A3860" w:rsidP="00684BA2">
            <w:pPr>
              <w:spacing w:after="0" w:line="240" w:lineRule="auto"/>
              <w:jc w:val="both"/>
              <w:rPr>
                <w:rFonts w:ascii="Tahoma" w:hAnsi="Tahoma" w:cs="Tahoma"/>
                <w:sz w:val="14"/>
                <w:szCs w:val="14"/>
                <w:lang w:val="es-ES"/>
              </w:rPr>
            </w:pPr>
          </w:p>
        </w:tc>
        <w:tc>
          <w:tcPr>
            <w:tcW w:w="1299" w:type="pct"/>
            <w:shd w:val="clear" w:color="auto" w:fill="auto"/>
          </w:tcPr>
          <w:p w14:paraId="7F3EC529" w14:textId="77777777" w:rsidR="006A3860" w:rsidRPr="00684BA2" w:rsidRDefault="006A3860" w:rsidP="00684BA2">
            <w:pPr>
              <w:spacing w:after="0" w:line="240" w:lineRule="auto"/>
              <w:jc w:val="both"/>
              <w:rPr>
                <w:rFonts w:ascii="Tahoma" w:hAnsi="Tahoma" w:cs="Tahoma"/>
                <w:b/>
                <w:sz w:val="14"/>
                <w:szCs w:val="14"/>
                <w:lang w:val="es-ES"/>
              </w:rPr>
            </w:pPr>
            <w:r w:rsidRPr="00684BA2">
              <w:rPr>
                <w:rFonts w:ascii="Tahoma" w:hAnsi="Tahoma" w:cs="Tahoma"/>
                <w:b/>
                <w:sz w:val="14"/>
                <w:szCs w:val="14"/>
              </w:rPr>
              <w:t>Que el documento contenga:</w:t>
            </w:r>
          </w:p>
          <w:p w14:paraId="261EA6F7" w14:textId="77777777" w:rsidR="006A3860" w:rsidRPr="00684BA2" w:rsidRDefault="006A3860" w:rsidP="00684BA2">
            <w:pPr>
              <w:spacing w:after="0" w:line="240" w:lineRule="auto"/>
              <w:jc w:val="both"/>
              <w:rPr>
                <w:rFonts w:ascii="Tahoma" w:hAnsi="Tahoma" w:cs="Tahoma"/>
                <w:sz w:val="14"/>
                <w:szCs w:val="14"/>
                <w:lang w:val="es-ES"/>
              </w:rPr>
            </w:pPr>
          </w:p>
          <w:p w14:paraId="00F808F5" w14:textId="77777777" w:rsidR="006A3860" w:rsidRPr="00684BA2" w:rsidRDefault="006A3860" w:rsidP="00684BA2">
            <w:pPr>
              <w:spacing w:after="0" w:line="240" w:lineRule="auto"/>
              <w:jc w:val="both"/>
              <w:rPr>
                <w:rFonts w:ascii="Tahoma" w:hAnsi="Tahoma" w:cs="Tahoma"/>
                <w:sz w:val="14"/>
                <w:szCs w:val="14"/>
              </w:rPr>
            </w:pPr>
            <w:r w:rsidRPr="00684BA2">
              <w:rPr>
                <w:rFonts w:ascii="Tahoma" w:hAnsi="Tahoma" w:cs="Tahoma"/>
                <w:sz w:val="14"/>
                <w:szCs w:val="14"/>
                <w:lang w:val="es-ES"/>
              </w:rPr>
              <w:t>Que est</w:t>
            </w:r>
            <w:r w:rsidR="007D24E0">
              <w:rPr>
                <w:rFonts w:ascii="Tahoma" w:hAnsi="Tahoma" w:cs="Tahoma"/>
                <w:sz w:val="14"/>
                <w:szCs w:val="14"/>
                <w:lang w:val="es-ES"/>
              </w:rPr>
              <w:t>é</w:t>
            </w:r>
            <w:r w:rsidRPr="00684BA2">
              <w:rPr>
                <w:rFonts w:ascii="Tahoma" w:hAnsi="Tahoma" w:cs="Tahoma"/>
                <w:sz w:val="14"/>
                <w:szCs w:val="14"/>
                <w:lang w:val="es-ES"/>
              </w:rPr>
              <w:t xml:space="preserve"> por ambos lados, est</w:t>
            </w:r>
            <w:r w:rsidR="007D24E0">
              <w:rPr>
                <w:rFonts w:ascii="Tahoma" w:hAnsi="Tahoma" w:cs="Tahoma"/>
                <w:sz w:val="14"/>
                <w:szCs w:val="14"/>
                <w:lang w:val="es-ES"/>
              </w:rPr>
              <w:t>é</w:t>
            </w:r>
            <w:r w:rsidRPr="00684BA2">
              <w:rPr>
                <w:rFonts w:ascii="Tahoma" w:hAnsi="Tahoma" w:cs="Tahoma"/>
                <w:sz w:val="14"/>
                <w:szCs w:val="14"/>
                <w:lang w:val="es-ES"/>
              </w:rPr>
              <w:t xml:space="preserve"> vigente, </w:t>
            </w:r>
            <w:r w:rsidRPr="00684BA2">
              <w:rPr>
                <w:rFonts w:ascii="Tahoma" w:hAnsi="Tahoma" w:cs="Tahoma"/>
                <w:sz w:val="14"/>
                <w:szCs w:val="14"/>
              </w:rPr>
              <w:t>nombre, firma y fotografía del LICITANTE o el Representante Legal de la persona física o moral.</w:t>
            </w:r>
          </w:p>
          <w:p w14:paraId="467C4D76" w14:textId="77777777" w:rsidR="006A3860" w:rsidRPr="00684BA2" w:rsidRDefault="006A3860" w:rsidP="00684BA2">
            <w:pPr>
              <w:spacing w:after="0" w:line="240" w:lineRule="auto"/>
              <w:jc w:val="both"/>
              <w:rPr>
                <w:rFonts w:ascii="Tahoma" w:hAnsi="Tahoma" w:cs="Tahoma"/>
                <w:sz w:val="14"/>
                <w:szCs w:val="14"/>
                <w:lang w:val="es-ES"/>
              </w:rPr>
            </w:pPr>
          </w:p>
        </w:tc>
        <w:tc>
          <w:tcPr>
            <w:tcW w:w="435" w:type="pct"/>
            <w:shd w:val="clear" w:color="auto" w:fill="auto"/>
            <w:vAlign w:val="center"/>
          </w:tcPr>
          <w:p w14:paraId="29B47306" w14:textId="77777777" w:rsidR="006A3860" w:rsidRPr="00684BA2" w:rsidRDefault="006A3860" w:rsidP="008C5D11">
            <w:pPr>
              <w:spacing w:after="0" w:line="240" w:lineRule="auto"/>
              <w:jc w:val="center"/>
              <w:rPr>
                <w:rFonts w:ascii="Tahoma" w:hAnsi="Tahoma" w:cs="Tahoma"/>
                <w:sz w:val="14"/>
                <w:szCs w:val="14"/>
                <w:lang w:val="es-ES"/>
              </w:rPr>
            </w:pPr>
            <w:r w:rsidRPr="00684BA2">
              <w:rPr>
                <w:rFonts w:ascii="Tahoma" w:hAnsi="Tahoma" w:cs="Tahoma"/>
                <w:sz w:val="14"/>
                <w:szCs w:val="14"/>
              </w:rPr>
              <w:t>Sin número de formato</w:t>
            </w:r>
          </w:p>
        </w:tc>
        <w:tc>
          <w:tcPr>
            <w:tcW w:w="676" w:type="pct"/>
            <w:shd w:val="clear" w:color="auto" w:fill="auto"/>
            <w:vAlign w:val="center"/>
          </w:tcPr>
          <w:p w14:paraId="0AAD733E" w14:textId="77777777" w:rsidR="006A3860" w:rsidRPr="00684BA2" w:rsidRDefault="006A3860" w:rsidP="008C5D11">
            <w:pPr>
              <w:spacing w:after="0" w:line="240" w:lineRule="auto"/>
              <w:jc w:val="center"/>
              <w:rPr>
                <w:rFonts w:ascii="Tahoma" w:hAnsi="Tahoma" w:cs="Tahoma"/>
                <w:sz w:val="14"/>
                <w:szCs w:val="14"/>
                <w:lang w:val="es-ES"/>
              </w:rPr>
            </w:pPr>
            <w:r w:rsidRPr="00684BA2">
              <w:rPr>
                <w:rFonts w:ascii="Tahoma" w:hAnsi="Tahoma" w:cs="Tahoma"/>
                <w:sz w:val="14"/>
                <w:szCs w:val="14"/>
              </w:rPr>
              <w:t>Optativo</w:t>
            </w:r>
          </w:p>
        </w:tc>
        <w:tc>
          <w:tcPr>
            <w:tcW w:w="699" w:type="pct"/>
            <w:shd w:val="clear" w:color="auto" w:fill="auto"/>
            <w:vAlign w:val="center"/>
          </w:tcPr>
          <w:p w14:paraId="3B2ABEA2" w14:textId="77777777" w:rsidR="006A3860" w:rsidRPr="00684BA2" w:rsidRDefault="006A3860" w:rsidP="008C5D11">
            <w:pPr>
              <w:spacing w:after="0" w:line="240" w:lineRule="auto"/>
              <w:jc w:val="center"/>
              <w:rPr>
                <w:rFonts w:ascii="Tahoma" w:hAnsi="Tahoma" w:cs="Tahoma"/>
                <w:b/>
                <w:sz w:val="14"/>
                <w:szCs w:val="14"/>
                <w:lang w:val="es-ES"/>
              </w:rPr>
            </w:pPr>
            <w:r w:rsidRPr="00684BA2">
              <w:rPr>
                <w:rFonts w:ascii="Tahoma" w:hAnsi="Tahoma" w:cs="Tahoma"/>
                <w:b/>
                <w:sz w:val="14"/>
                <w:szCs w:val="14"/>
              </w:rPr>
              <w:t>NO</w:t>
            </w:r>
          </w:p>
        </w:tc>
      </w:tr>
      <w:tr w:rsidR="006A3860" w:rsidRPr="00684BA2" w14:paraId="473578F6" w14:textId="77777777" w:rsidTr="008E03DC">
        <w:tc>
          <w:tcPr>
            <w:tcW w:w="242" w:type="pct"/>
            <w:shd w:val="clear" w:color="auto" w:fill="auto"/>
            <w:vAlign w:val="center"/>
          </w:tcPr>
          <w:p w14:paraId="3B79112B" w14:textId="77777777" w:rsidR="006A3860" w:rsidRPr="00684BA2" w:rsidRDefault="006A3860" w:rsidP="00684BA2">
            <w:pPr>
              <w:spacing w:after="0" w:line="240" w:lineRule="auto"/>
              <w:jc w:val="both"/>
              <w:rPr>
                <w:rFonts w:ascii="Tahoma" w:hAnsi="Tahoma" w:cs="Tahoma"/>
                <w:b/>
                <w:sz w:val="14"/>
                <w:szCs w:val="14"/>
                <w:lang w:val="es-ES"/>
              </w:rPr>
            </w:pPr>
            <w:r w:rsidRPr="00684BA2">
              <w:rPr>
                <w:rFonts w:ascii="Tahoma" w:hAnsi="Tahoma" w:cs="Tahoma"/>
                <w:b/>
                <w:sz w:val="14"/>
                <w:szCs w:val="14"/>
                <w:lang w:val="es-ES"/>
              </w:rPr>
              <w:t>2</w:t>
            </w:r>
          </w:p>
        </w:tc>
        <w:tc>
          <w:tcPr>
            <w:tcW w:w="1020" w:type="pct"/>
            <w:shd w:val="clear" w:color="auto" w:fill="auto"/>
          </w:tcPr>
          <w:p w14:paraId="2E94735E" w14:textId="77777777" w:rsidR="006A3860" w:rsidRPr="00684BA2" w:rsidRDefault="006A3860" w:rsidP="00684BA2">
            <w:pPr>
              <w:spacing w:after="0" w:line="240" w:lineRule="auto"/>
              <w:jc w:val="both"/>
              <w:rPr>
                <w:rFonts w:ascii="Tahoma" w:hAnsi="Tahoma" w:cs="Tahoma"/>
                <w:b/>
                <w:sz w:val="14"/>
                <w:szCs w:val="14"/>
              </w:rPr>
            </w:pPr>
            <w:r w:rsidRPr="00684BA2">
              <w:rPr>
                <w:rFonts w:ascii="Tahoma" w:hAnsi="Tahoma" w:cs="Tahoma"/>
                <w:b/>
                <w:sz w:val="14"/>
                <w:szCs w:val="14"/>
              </w:rPr>
              <w:t>Acreditación de la existencia legal y personalidad jurídica.</w:t>
            </w:r>
          </w:p>
          <w:p w14:paraId="101AA156" w14:textId="77777777" w:rsidR="006A3860" w:rsidRPr="00684BA2" w:rsidRDefault="006A3860" w:rsidP="00684BA2">
            <w:pPr>
              <w:spacing w:after="0" w:line="240" w:lineRule="auto"/>
              <w:jc w:val="both"/>
              <w:rPr>
                <w:rFonts w:ascii="Tahoma" w:hAnsi="Tahoma" w:cs="Tahoma"/>
                <w:sz w:val="14"/>
                <w:szCs w:val="14"/>
              </w:rPr>
            </w:pPr>
          </w:p>
          <w:p w14:paraId="68AC1EF4" w14:textId="77777777" w:rsidR="006A3860" w:rsidRPr="00684BA2" w:rsidRDefault="006A3860" w:rsidP="00684BA2">
            <w:pPr>
              <w:spacing w:after="0" w:line="240" w:lineRule="auto"/>
              <w:jc w:val="both"/>
              <w:rPr>
                <w:rFonts w:ascii="Tahoma" w:hAnsi="Tahoma" w:cs="Tahoma"/>
                <w:sz w:val="14"/>
                <w:szCs w:val="14"/>
              </w:rPr>
            </w:pPr>
            <w:r w:rsidRPr="00684BA2">
              <w:rPr>
                <w:rFonts w:ascii="Tahoma" w:hAnsi="Tahoma" w:cs="Tahoma"/>
                <w:sz w:val="14"/>
                <w:szCs w:val="14"/>
              </w:rPr>
              <w:t>Que la persona física o moral LICITANTE acredite su existencia legal, así como la de su Representante Legal.</w:t>
            </w:r>
          </w:p>
          <w:p w14:paraId="2E2C781E" w14:textId="77777777" w:rsidR="006A3860" w:rsidRPr="00684BA2" w:rsidRDefault="006A3860" w:rsidP="00684BA2">
            <w:pPr>
              <w:spacing w:after="0" w:line="240" w:lineRule="auto"/>
              <w:jc w:val="both"/>
              <w:rPr>
                <w:rFonts w:ascii="Tahoma" w:hAnsi="Tahoma" w:cs="Tahoma"/>
                <w:sz w:val="14"/>
                <w:szCs w:val="14"/>
              </w:rPr>
            </w:pPr>
          </w:p>
          <w:p w14:paraId="7B08EBF0" w14:textId="77777777" w:rsidR="006A3860" w:rsidRPr="00684BA2" w:rsidRDefault="006A3860" w:rsidP="00684BA2">
            <w:pPr>
              <w:spacing w:after="0" w:line="240" w:lineRule="auto"/>
              <w:jc w:val="both"/>
              <w:rPr>
                <w:rFonts w:ascii="Tahoma" w:hAnsi="Tahoma" w:cs="Tahoma"/>
                <w:sz w:val="14"/>
                <w:szCs w:val="14"/>
              </w:rPr>
            </w:pPr>
            <w:r w:rsidRPr="00684BA2">
              <w:rPr>
                <w:rFonts w:ascii="Tahoma" w:hAnsi="Tahoma" w:cs="Tahoma"/>
                <w:sz w:val="14"/>
                <w:szCs w:val="14"/>
              </w:rPr>
              <w:t>Que el escrito contenga:</w:t>
            </w:r>
          </w:p>
          <w:p w14:paraId="20505C9C" w14:textId="77777777" w:rsidR="006A3860" w:rsidRPr="00684BA2" w:rsidRDefault="006A3860" w:rsidP="00684BA2">
            <w:pPr>
              <w:spacing w:after="0" w:line="240" w:lineRule="auto"/>
              <w:jc w:val="both"/>
              <w:rPr>
                <w:rFonts w:ascii="Tahoma" w:hAnsi="Tahoma" w:cs="Tahoma"/>
                <w:sz w:val="14"/>
                <w:szCs w:val="14"/>
              </w:rPr>
            </w:pPr>
          </w:p>
          <w:p w14:paraId="45FDA16A" w14:textId="77777777" w:rsidR="006A3860" w:rsidRPr="00684BA2" w:rsidRDefault="006A3860" w:rsidP="0048316F">
            <w:pPr>
              <w:pStyle w:val="Prrafodelista"/>
              <w:widowControl w:val="0"/>
              <w:numPr>
                <w:ilvl w:val="0"/>
                <w:numId w:val="17"/>
              </w:numPr>
              <w:suppressAutoHyphens/>
              <w:spacing w:after="0" w:line="240" w:lineRule="auto"/>
              <w:contextualSpacing w:val="0"/>
              <w:jc w:val="both"/>
              <w:rPr>
                <w:rFonts w:ascii="Tahoma" w:hAnsi="Tahoma" w:cs="Tahoma"/>
                <w:sz w:val="14"/>
                <w:szCs w:val="14"/>
              </w:rPr>
            </w:pPr>
            <w:r w:rsidRPr="00684BA2">
              <w:rPr>
                <w:rFonts w:ascii="Tahoma" w:hAnsi="Tahoma" w:cs="Tahoma"/>
                <w:sz w:val="14"/>
                <w:szCs w:val="14"/>
              </w:rPr>
              <w:t>La manifestación de que el LICITANTE o el Representante Legal de la persona física o moral LICITANTE, cuenta con facultades suficientes para suscribir proposiciones y en su caso firmar el CONTRATO respectivo.</w:t>
            </w:r>
          </w:p>
          <w:p w14:paraId="2E264A0F" w14:textId="77777777" w:rsidR="006A3860" w:rsidRPr="00684BA2" w:rsidRDefault="006A3860" w:rsidP="00684BA2">
            <w:pPr>
              <w:spacing w:after="0" w:line="240" w:lineRule="auto"/>
              <w:jc w:val="both"/>
              <w:rPr>
                <w:rFonts w:ascii="Tahoma" w:hAnsi="Tahoma" w:cs="Tahoma"/>
                <w:sz w:val="14"/>
                <w:szCs w:val="14"/>
              </w:rPr>
            </w:pPr>
          </w:p>
          <w:p w14:paraId="0DF3E02B" w14:textId="77777777" w:rsidR="006A3860" w:rsidRPr="00684BA2" w:rsidRDefault="006A3860" w:rsidP="0048316F">
            <w:pPr>
              <w:pStyle w:val="Prrafodelista"/>
              <w:widowControl w:val="0"/>
              <w:numPr>
                <w:ilvl w:val="0"/>
                <w:numId w:val="17"/>
              </w:numPr>
              <w:suppressAutoHyphens/>
              <w:spacing w:after="0" w:line="240" w:lineRule="auto"/>
              <w:contextualSpacing w:val="0"/>
              <w:jc w:val="both"/>
              <w:rPr>
                <w:rFonts w:ascii="Tahoma" w:hAnsi="Tahoma" w:cs="Tahoma"/>
                <w:sz w:val="14"/>
                <w:szCs w:val="14"/>
              </w:rPr>
            </w:pPr>
            <w:r w:rsidRPr="00684BA2">
              <w:rPr>
                <w:rFonts w:ascii="Tahoma" w:hAnsi="Tahoma" w:cs="Tahoma"/>
                <w:sz w:val="14"/>
                <w:szCs w:val="14"/>
              </w:rPr>
              <w:t>La firma electrónica (</w:t>
            </w:r>
            <w:proofErr w:type="spellStart"/>
            <w:proofErr w:type="gramStart"/>
            <w:r w:rsidRPr="00684BA2">
              <w:rPr>
                <w:rFonts w:ascii="Tahoma" w:hAnsi="Tahoma" w:cs="Tahoma"/>
                <w:sz w:val="14"/>
                <w:szCs w:val="14"/>
              </w:rPr>
              <w:t>e.firma</w:t>
            </w:r>
            <w:proofErr w:type="spellEnd"/>
            <w:proofErr w:type="gramEnd"/>
            <w:r w:rsidRPr="00684BA2">
              <w:rPr>
                <w:rFonts w:ascii="Tahoma" w:hAnsi="Tahoma" w:cs="Tahoma"/>
                <w:sz w:val="14"/>
                <w:szCs w:val="14"/>
              </w:rPr>
              <w:t>) y/o autógrafa digitalizada del LICITANTE o del Representante Legal de la persona física o moral, así como el nombre del mismo.</w:t>
            </w:r>
          </w:p>
          <w:p w14:paraId="5FEB865E" w14:textId="77777777" w:rsidR="006A3860" w:rsidRPr="00684BA2" w:rsidRDefault="006A3860" w:rsidP="00684BA2">
            <w:pPr>
              <w:spacing w:after="0" w:line="240" w:lineRule="auto"/>
              <w:jc w:val="both"/>
              <w:rPr>
                <w:rFonts w:ascii="Tahoma" w:hAnsi="Tahoma" w:cs="Tahoma"/>
                <w:sz w:val="14"/>
                <w:szCs w:val="14"/>
              </w:rPr>
            </w:pPr>
          </w:p>
          <w:p w14:paraId="698EBF8E" w14:textId="77777777" w:rsidR="006A3860" w:rsidRPr="00684BA2" w:rsidRDefault="006A3860" w:rsidP="0048316F">
            <w:pPr>
              <w:pStyle w:val="Prrafodelista"/>
              <w:widowControl w:val="0"/>
              <w:numPr>
                <w:ilvl w:val="0"/>
                <w:numId w:val="17"/>
              </w:numPr>
              <w:suppressAutoHyphens/>
              <w:spacing w:after="0" w:line="240" w:lineRule="auto"/>
              <w:contextualSpacing w:val="0"/>
              <w:jc w:val="both"/>
              <w:rPr>
                <w:rFonts w:ascii="Tahoma" w:hAnsi="Tahoma" w:cs="Tahoma"/>
                <w:sz w:val="14"/>
                <w:szCs w:val="14"/>
              </w:rPr>
            </w:pPr>
            <w:r w:rsidRPr="00684BA2">
              <w:rPr>
                <w:rFonts w:ascii="Tahoma" w:hAnsi="Tahoma" w:cs="Tahoma"/>
                <w:sz w:val="14"/>
                <w:szCs w:val="14"/>
              </w:rPr>
              <w:t xml:space="preserve">Señale Registro Federal de Contribuyentes, nombre, domicilio y actividad empresarial </w:t>
            </w:r>
            <w:r w:rsidRPr="00684BA2">
              <w:rPr>
                <w:rFonts w:ascii="Tahoma" w:hAnsi="Tahoma" w:cs="Tahoma"/>
                <w:sz w:val="14"/>
                <w:szCs w:val="14"/>
              </w:rPr>
              <w:lastRenderedPageBreak/>
              <w:t>(conforme a su cédula de identificación fiscal (</w:t>
            </w:r>
            <w:proofErr w:type="spellStart"/>
            <w:r w:rsidRPr="00684BA2">
              <w:rPr>
                <w:rFonts w:ascii="Tahoma" w:hAnsi="Tahoma" w:cs="Tahoma"/>
                <w:sz w:val="14"/>
                <w:szCs w:val="14"/>
              </w:rPr>
              <w:t>R.F.C</w:t>
            </w:r>
            <w:proofErr w:type="spellEnd"/>
            <w:r w:rsidRPr="00684BA2">
              <w:rPr>
                <w:rFonts w:ascii="Tahoma" w:hAnsi="Tahoma" w:cs="Tahoma"/>
                <w:sz w:val="14"/>
                <w:szCs w:val="14"/>
              </w:rPr>
              <w:t>.)).</w:t>
            </w:r>
          </w:p>
          <w:p w14:paraId="24578AA5" w14:textId="77777777" w:rsidR="006A3860" w:rsidRPr="00684BA2" w:rsidRDefault="006A3860" w:rsidP="00684BA2">
            <w:pPr>
              <w:spacing w:after="0" w:line="240" w:lineRule="auto"/>
              <w:jc w:val="both"/>
              <w:rPr>
                <w:rFonts w:ascii="Tahoma" w:hAnsi="Tahoma" w:cs="Tahoma"/>
                <w:sz w:val="14"/>
                <w:szCs w:val="14"/>
              </w:rPr>
            </w:pPr>
          </w:p>
          <w:p w14:paraId="4D6EB089" w14:textId="77777777" w:rsidR="006A3860" w:rsidRPr="00684BA2" w:rsidRDefault="006A3860" w:rsidP="00684BA2">
            <w:pPr>
              <w:spacing w:after="0" w:line="240" w:lineRule="auto"/>
              <w:jc w:val="both"/>
              <w:rPr>
                <w:rFonts w:ascii="Tahoma" w:hAnsi="Tahoma" w:cs="Tahoma"/>
                <w:sz w:val="14"/>
                <w:szCs w:val="14"/>
              </w:rPr>
            </w:pPr>
            <w:r w:rsidRPr="00684BA2">
              <w:rPr>
                <w:rFonts w:ascii="Tahoma" w:hAnsi="Tahoma" w:cs="Tahoma"/>
                <w:sz w:val="14"/>
                <w:szCs w:val="14"/>
              </w:rPr>
              <w:t>Adicionalmente en los casos de personas morales:</w:t>
            </w:r>
          </w:p>
          <w:p w14:paraId="2A775462" w14:textId="77777777" w:rsidR="006A3860" w:rsidRPr="00684BA2" w:rsidRDefault="006A3860" w:rsidP="00684BA2">
            <w:pPr>
              <w:spacing w:after="0" w:line="240" w:lineRule="auto"/>
              <w:jc w:val="both"/>
              <w:rPr>
                <w:rFonts w:ascii="Tahoma" w:hAnsi="Tahoma" w:cs="Tahoma"/>
                <w:sz w:val="14"/>
                <w:szCs w:val="14"/>
              </w:rPr>
            </w:pPr>
          </w:p>
          <w:p w14:paraId="3EECFA8F" w14:textId="77777777" w:rsidR="006A3860" w:rsidRPr="00684BA2" w:rsidRDefault="006A3860" w:rsidP="0048316F">
            <w:pPr>
              <w:pStyle w:val="Prrafodelista"/>
              <w:widowControl w:val="0"/>
              <w:numPr>
                <w:ilvl w:val="0"/>
                <w:numId w:val="17"/>
              </w:numPr>
              <w:suppressAutoHyphens/>
              <w:spacing w:after="0" w:line="240" w:lineRule="auto"/>
              <w:contextualSpacing w:val="0"/>
              <w:jc w:val="both"/>
              <w:rPr>
                <w:rFonts w:ascii="Tahoma" w:hAnsi="Tahoma" w:cs="Tahoma"/>
                <w:sz w:val="14"/>
                <w:szCs w:val="14"/>
                <w:lang w:val="es-ES"/>
              </w:rPr>
            </w:pPr>
            <w:r w:rsidRPr="00684BA2">
              <w:rPr>
                <w:rFonts w:ascii="Tahoma" w:hAnsi="Tahoma" w:cs="Tahoma"/>
                <w:sz w:val="14"/>
                <w:szCs w:val="14"/>
              </w:rPr>
              <w:t>Objeto social del LICITANTE (conforme al acta constitutiva y su cédula de identificación fiscal (</w:t>
            </w:r>
            <w:proofErr w:type="spellStart"/>
            <w:r w:rsidRPr="00684BA2">
              <w:rPr>
                <w:rFonts w:ascii="Tahoma" w:hAnsi="Tahoma" w:cs="Tahoma"/>
                <w:sz w:val="14"/>
                <w:szCs w:val="14"/>
              </w:rPr>
              <w:t>R.F.C</w:t>
            </w:r>
            <w:proofErr w:type="spellEnd"/>
            <w:r w:rsidRPr="00684BA2">
              <w:rPr>
                <w:rFonts w:ascii="Tahoma" w:hAnsi="Tahoma" w:cs="Tahoma"/>
                <w:sz w:val="14"/>
                <w:szCs w:val="14"/>
              </w:rPr>
              <w:t>.)) acorde al objeto de contratación;</w:t>
            </w:r>
          </w:p>
          <w:p w14:paraId="24551A51" w14:textId="77777777" w:rsidR="006A3860" w:rsidRPr="00684BA2" w:rsidRDefault="006A3860" w:rsidP="00684BA2">
            <w:pPr>
              <w:spacing w:after="0" w:line="240" w:lineRule="auto"/>
              <w:jc w:val="both"/>
              <w:rPr>
                <w:rFonts w:ascii="Tahoma" w:hAnsi="Tahoma" w:cs="Tahoma"/>
                <w:sz w:val="14"/>
                <w:szCs w:val="14"/>
              </w:rPr>
            </w:pPr>
          </w:p>
          <w:p w14:paraId="6FDF4B26" w14:textId="77777777" w:rsidR="006A3860" w:rsidRPr="00684BA2" w:rsidRDefault="006A3860" w:rsidP="0048316F">
            <w:pPr>
              <w:pStyle w:val="Prrafodelista"/>
              <w:widowControl w:val="0"/>
              <w:numPr>
                <w:ilvl w:val="0"/>
                <w:numId w:val="17"/>
              </w:numPr>
              <w:suppressAutoHyphens/>
              <w:spacing w:after="0" w:line="240" w:lineRule="auto"/>
              <w:contextualSpacing w:val="0"/>
              <w:jc w:val="both"/>
              <w:rPr>
                <w:rFonts w:ascii="Tahoma" w:hAnsi="Tahoma" w:cs="Tahoma"/>
                <w:sz w:val="14"/>
                <w:szCs w:val="14"/>
              </w:rPr>
            </w:pPr>
            <w:r w:rsidRPr="00684BA2">
              <w:rPr>
                <w:rFonts w:ascii="Tahoma" w:hAnsi="Tahoma" w:cs="Tahoma"/>
                <w:sz w:val="14"/>
                <w:szCs w:val="14"/>
              </w:rPr>
              <w:t>Señale los datos de las escrituras públicas, de haberlas, sus reformas y modificaciones;</w:t>
            </w:r>
          </w:p>
          <w:p w14:paraId="6452D3B5" w14:textId="77777777" w:rsidR="006A3860" w:rsidRPr="00684BA2" w:rsidRDefault="006A3860" w:rsidP="00684BA2">
            <w:pPr>
              <w:spacing w:after="0" w:line="240" w:lineRule="auto"/>
              <w:jc w:val="both"/>
              <w:rPr>
                <w:rFonts w:ascii="Tahoma" w:hAnsi="Tahoma" w:cs="Tahoma"/>
                <w:sz w:val="14"/>
                <w:szCs w:val="14"/>
              </w:rPr>
            </w:pPr>
          </w:p>
          <w:p w14:paraId="5890BDF7" w14:textId="77777777" w:rsidR="006A3860" w:rsidRPr="00684BA2" w:rsidRDefault="006A3860" w:rsidP="0048316F">
            <w:pPr>
              <w:pStyle w:val="Prrafodelista"/>
              <w:widowControl w:val="0"/>
              <w:numPr>
                <w:ilvl w:val="0"/>
                <w:numId w:val="17"/>
              </w:numPr>
              <w:suppressAutoHyphens/>
              <w:spacing w:after="0" w:line="240" w:lineRule="auto"/>
              <w:contextualSpacing w:val="0"/>
              <w:jc w:val="both"/>
              <w:rPr>
                <w:rFonts w:ascii="Tahoma" w:hAnsi="Tahoma" w:cs="Tahoma"/>
                <w:sz w:val="14"/>
                <w:szCs w:val="14"/>
              </w:rPr>
            </w:pPr>
            <w:r w:rsidRPr="00684BA2">
              <w:rPr>
                <w:rFonts w:ascii="Tahoma" w:hAnsi="Tahoma" w:cs="Tahoma"/>
                <w:sz w:val="14"/>
                <w:szCs w:val="14"/>
              </w:rPr>
              <w:t>Señale nombre de los socios;</w:t>
            </w:r>
          </w:p>
          <w:p w14:paraId="43D48632" w14:textId="77777777" w:rsidR="006A3860" w:rsidRPr="00684BA2" w:rsidRDefault="006A3860" w:rsidP="00684BA2">
            <w:pPr>
              <w:spacing w:after="0" w:line="240" w:lineRule="auto"/>
              <w:jc w:val="both"/>
              <w:rPr>
                <w:rFonts w:ascii="Tahoma" w:hAnsi="Tahoma" w:cs="Tahoma"/>
                <w:sz w:val="14"/>
                <w:szCs w:val="14"/>
              </w:rPr>
            </w:pPr>
          </w:p>
          <w:p w14:paraId="4B2D015B" w14:textId="77777777" w:rsidR="006A3860" w:rsidRPr="00684BA2" w:rsidRDefault="006A3860" w:rsidP="0048316F">
            <w:pPr>
              <w:pStyle w:val="Prrafodelista"/>
              <w:widowControl w:val="0"/>
              <w:numPr>
                <w:ilvl w:val="0"/>
                <w:numId w:val="17"/>
              </w:numPr>
              <w:suppressAutoHyphens/>
              <w:spacing w:after="0" w:line="240" w:lineRule="auto"/>
              <w:contextualSpacing w:val="0"/>
              <w:jc w:val="both"/>
              <w:rPr>
                <w:rFonts w:ascii="Tahoma" w:hAnsi="Tahoma" w:cs="Tahoma"/>
                <w:sz w:val="14"/>
                <w:szCs w:val="14"/>
              </w:rPr>
            </w:pPr>
            <w:r w:rsidRPr="00684BA2">
              <w:rPr>
                <w:rFonts w:ascii="Tahoma" w:hAnsi="Tahoma" w:cs="Tahoma"/>
                <w:sz w:val="14"/>
                <w:szCs w:val="14"/>
              </w:rPr>
              <w:t>Señale los datos de las escrituras públicas en las que le fueron otorgadas las facultades al Representante Legal para suscribir las propuestas, así como su Registro Federal de Contribuyentes y domicilio.</w:t>
            </w:r>
          </w:p>
          <w:p w14:paraId="1899EE0E" w14:textId="77777777" w:rsidR="006A3860" w:rsidRPr="00684BA2" w:rsidRDefault="006A3860" w:rsidP="00684BA2">
            <w:pPr>
              <w:spacing w:after="0" w:line="240" w:lineRule="auto"/>
              <w:jc w:val="both"/>
              <w:rPr>
                <w:rFonts w:ascii="Tahoma" w:hAnsi="Tahoma" w:cs="Tahoma"/>
                <w:sz w:val="14"/>
                <w:szCs w:val="14"/>
              </w:rPr>
            </w:pPr>
          </w:p>
          <w:p w14:paraId="644E5B70" w14:textId="77777777" w:rsidR="006A3860" w:rsidRDefault="006A3860" w:rsidP="0048316F">
            <w:pPr>
              <w:pStyle w:val="Prrafodelista"/>
              <w:widowControl w:val="0"/>
              <w:numPr>
                <w:ilvl w:val="0"/>
                <w:numId w:val="17"/>
              </w:numPr>
              <w:suppressAutoHyphens/>
              <w:spacing w:after="0" w:line="240" w:lineRule="auto"/>
              <w:contextualSpacing w:val="0"/>
              <w:jc w:val="both"/>
              <w:rPr>
                <w:rFonts w:ascii="Tahoma" w:hAnsi="Tahoma" w:cs="Tahoma"/>
                <w:sz w:val="14"/>
                <w:szCs w:val="14"/>
              </w:rPr>
            </w:pPr>
            <w:r w:rsidRPr="00684BA2">
              <w:rPr>
                <w:rFonts w:ascii="Tahoma" w:hAnsi="Tahoma" w:cs="Tahoma"/>
                <w:sz w:val="14"/>
                <w:szCs w:val="14"/>
              </w:rPr>
              <w:t xml:space="preserve">En su caso </w:t>
            </w:r>
            <w:r w:rsidRPr="00684BA2">
              <w:rPr>
                <w:rFonts w:ascii="Tahoma" w:hAnsi="Tahoma" w:cs="Tahoma"/>
                <w:b/>
                <w:sz w:val="14"/>
                <w:szCs w:val="14"/>
              </w:rPr>
              <w:t>(opcionales)</w:t>
            </w:r>
            <w:r w:rsidRPr="00684BA2">
              <w:rPr>
                <w:rFonts w:ascii="Tahoma" w:hAnsi="Tahoma" w:cs="Tahoma"/>
                <w:sz w:val="14"/>
                <w:szCs w:val="14"/>
              </w:rPr>
              <w:t xml:space="preserve"> teléfono y cuenta de correo electrónico.</w:t>
            </w:r>
          </w:p>
          <w:p w14:paraId="2D16B50D" w14:textId="77777777" w:rsidR="009939A0" w:rsidRPr="00684BA2" w:rsidRDefault="009939A0" w:rsidP="009939A0">
            <w:pPr>
              <w:pStyle w:val="Prrafodelista"/>
              <w:widowControl w:val="0"/>
              <w:suppressAutoHyphens/>
              <w:spacing w:after="0" w:line="240" w:lineRule="auto"/>
              <w:ind w:left="360"/>
              <w:contextualSpacing w:val="0"/>
              <w:jc w:val="both"/>
              <w:rPr>
                <w:rFonts w:ascii="Tahoma" w:hAnsi="Tahoma" w:cs="Tahoma"/>
                <w:sz w:val="14"/>
                <w:szCs w:val="14"/>
              </w:rPr>
            </w:pPr>
          </w:p>
        </w:tc>
        <w:tc>
          <w:tcPr>
            <w:tcW w:w="628" w:type="pct"/>
            <w:shd w:val="clear" w:color="auto" w:fill="auto"/>
          </w:tcPr>
          <w:p w14:paraId="5B2C73A3" w14:textId="77777777" w:rsidR="006A3860" w:rsidRPr="00684BA2" w:rsidRDefault="006A3860" w:rsidP="00684BA2">
            <w:pPr>
              <w:spacing w:after="0" w:line="240" w:lineRule="auto"/>
              <w:jc w:val="both"/>
              <w:rPr>
                <w:rFonts w:ascii="Tahoma" w:hAnsi="Tahoma" w:cs="Tahoma"/>
                <w:sz w:val="14"/>
                <w:szCs w:val="14"/>
              </w:rPr>
            </w:pPr>
            <w:r w:rsidRPr="00684BA2">
              <w:rPr>
                <w:rFonts w:ascii="Tahoma" w:hAnsi="Tahoma" w:cs="Tahoma"/>
                <w:sz w:val="14"/>
                <w:szCs w:val="14"/>
              </w:rPr>
              <w:lastRenderedPageBreak/>
              <w:t xml:space="preserve">Artículo 29, fracción VII de la </w:t>
            </w:r>
            <w:r w:rsidR="007D24E0" w:rsidRPr="007D24E0">
              <w:rPr>
                <w:rFonts w:ascii="Tahoma" w:hAnsi="Tahoma" w:cs="Tahoma"/>
                <w:b/>
                <w:sz w:val="14"/>
                <w:szCs w:val="14"/>
              </w:rPr>
              <w:t>L</w:t>
            </w:r>
            <w:r w:rsidRPr="00684BA2">
              <w:rPr>
                <w:rFonts w:ascii="Tahoma" w:hAnsi="Tahoma" w:cs="Tahoma"/>
                <w:b/>
                <w:sz w:val="14"/>
                <w:szCs w:val="14"/>
              </w:rPr>
              <w:t>EY</w:t>
            </w:r>
          </w:p>
          <w:p w14:paraId="535D0BBB" w14:textId="77777777" w:rsidR="006A3860" w:rsidRPr="00684BA2" w:rsidRDefault="006A3860" w:rsidP="00684BA2">
            <w:pPr>
              <w:spacing w:after="0" w:line="240" w:lineRule="auto"/>
              <w:jc w:val="both"/>
              <w:rPr>
                <w:rFonts w:ascii="Tahoma" w:hAnsi="Tahoma" w:cs="Tahoma"/>
                <w:sz w:val="14"/>
                <w:szCs w:val="14"/>
                <w:lang w:val="es-ES"/>
              </w:rPr>
            </w:pPr>
          </w:p>
        </w:tc>
        <w:tc>
          <w:tcPr>
            <w:tcW w:w="1299" w:type="pct"/>
            <w:shd w:val="clear" w:color="auto" w:fill="auto"/>
          </w:tcPr>
          <w:p w14:paraId="3397E4C5" w14:textId="77777777" w:rsidR="006A3860" w:rsidRPr="00684BA2" w:rsidRDefault="006A3860" w:rsidP="00684BA2">
            <w:pPr>
              <w:spacing w:after="0" w:line="240" w:lineRule="auto"/>
              <w:jc w:val="both"/>
              <w:rPr>
                <w:rFonts w:ascii="Tahoma" w:hAnsi="Tahoma" w:cs="Tahoma"/>
                <w:b/>
                <w:sz w:val="14"/>
                <w:szCs w:val="14"/>
              </w:rPr>
            </w:pPr>
            <w:r w:rsidRPr="00684BA2">
              <w:rPr>
                <w:rFonts w:ascii="Tahoma" w:hAnsi="Tahoma" w:cs="Tahoma"/>
                <w:b/>
                <w:sz w:val="14"/>
                <w:szCs w:val="14"/>
              </w:rPr>
              <w:t>Que el escrito contenga:</w:t>
            </w:r>
          </w:p>
          <w:p w14:paraId="65301941" w14:textId="77777777" w:rsidR="006A3860" w:rsidRPr="00684BA2" w:rsidRDefault="006A3860" w:rsidP="00684BA2">
            <w:pPr>
              <w:spacing w:after="0" w:line="240" w:lineRule="auto"/>
              <w:jc w:val="both"/>
              <w:rPr>
                <w:rFonts w:ascii="Tahoma" w:hAnsi="Tahoma" w:cs="Tahoma"/>
                <w:sz w:val="14"/>
                <w:szCs w:val="14"/>
                <w:lang w:val="es-ES"/>
              </w:rPr>
            </w:pPr>
          </w:p>
          <w:p w14:paraId="0145BB98" w14:textId="77777777" w:rsidR="006A3860" w:rsidRPr="00684BA2" w:rsidRDefault="006A3860" w:rsidP="0048316F">
            <w:pPr>
              <w:pStyle w:val="Prrafodelista"/>
              <w:widowControl w:val="0"/>
              <w:numPr>
                <w:ilvl w:val="0"/>
                <w:numId w:val="30"/>
              </w:numPr>
              <w:suppressAutoHyphens/>
              <w:spacing w:after="0" w:line="240" w:lineRule="auto"/>
              <w:contextualSpacing w:val="0"/>
              <w:jc w:val="both"/>
              <w:rPr>
                <w:rFonts w:ascii="Tahoma" w:hAnsi="Tahoma" w:cs="Tahoma"/>
                <w:sz w:val="14"/>
                <w:szCs w:val="14"/>
                <w:lang w:val="es-ES"/>
              </w:rPr>
            </w:pPr>
            <w:r w:rsidRPr="00684BA2">
              <w:rPr>
                <w:rFonts w:ascii="Tahoma" w:hAnsi="Tahoma" w:cs="Tahoma"/>
                <w:sz w:val="14"/>
                <w:szCs w:val="14"/>
              </w:rPr>
              <w:t>La manifestación de que el LICITANTE o el Representante Legal de la persona física o moral, cuenta con facultades suficientes para suscribir proposiciones y en su caso firmar el CONTRATO respectivo.</w:t>
            </w:r>
          </w:p>
          <w:p w14:paraId="6B3A55B0" w14:textId="77777777" w:rsidR="006A3860" w:rsidRPr="00684BA2" w:rsidRDefault="006A3860" w:rsidP="00684BA2">
            <w:pPr>
              <w:spacing w:after="0" w:line="240" w:lineRule="auto"/>
              <w:jc w:val="both"/>
              <w:rPr>
                <w:rFonts w:ascii="Tahoma" w:hAnsi="Tahoma" w:cs="Tahoma"/>
                <w:sz w:val="14"/>
                <w:szCs w:val="14"/>
                <w:lang w:val="es-ES"/>
              </w:rPr>
            </w:pPr>
          </w:p>
          <w:p w14:paraId="37F625DE" w14:textId="77777777" w:rsidR="006A3860" w:rsidRPr="00684BA2" w:rsidRDefault="006A3860" w:rsidP="0048316F">
            <w:pPr>
              <w:pStyle w:val="Prrafodelista"/>
              <w:widowControl w:val="0"/>
              <w:numPr>
                <w:ilvl w:val="0"/>
                <w:numId w:val="30"/>
              </w:numPr>
              <w:suppressAutoHyphens/>
              <w:spacing w:after="0" w:line="240" w:lineRule="auto"/>
              <w:contextualSpacing w:val="0"/>
              <w:jc w:val="both"/>
              <w:rPr>
                <w:rFonts w:ascii="Tahoma" w:hAnsi="Tahoma" w:cs="Tahoma"/>
                <w:sz w:val="14"/>
                <w:szCs w:val="14"/>
                <w:lang w:val="es-ES"/>
              </w:rPr>
            </w:pPr>
            <w:r w:rsidRPr="00684BA2">
              <w:rPr>
                <w:rFonts w:ascii="Tahoma" w:hAnsi="Tahoma" w:cs="Tahoma"/>
                <w:sz w:val="14"/>
                <w:szCs w:val="14"/>
              </w:rPr>
              <w:t>La firma electrónica (</w:t>
            </w:r>
            <w:proofErr w:type="spellStart"/>
            <w:proofErr w:type="gramStart"/>
            <w:r w:rsidRPr="00684BA2">
              <w:rPr>
                <w:rFonts w:ascii="Tahoma" w:hAnsi="Tahoma" w:cs="Tahoma"/>
                <w:sz w:val="14"/>
                <w:szCs w:val="14"/>
              </w:rPr>
              <w:t>e.firma</w:t>
            </w:r>
            <w:proofErr w:type="spellEnd"/>
            <w:proofErr w:type="gramEnd"/>
            <w:r w:rsidRPr="00684BA2">
              <w:rPr>
                <w:rFonts w:ascii="Tahoma" w:hAnsi="Tahoma" w:cs="Tahoma"/>
                <w:sz w:val="14"/>
                <w:szCs w:val="14"/>
              </w:rPr>
              <w:t>) y/o autógrafa digitalizada del LICITANTE o del Representante Legal de la persona física o moral, así como el nombre del mismo.</w:t>
            </w:r>
          </w:p>
          <w:p w14:paraId="79178E6F" w14:textId="77777777" w:rsidR="006A3860" w:rsidRPr="00684BA2" w:rsidRDefault="006A3860" w:rsidP="00684BA2">
            <w:pPr>
              <w:spacing w:after="0" w:line="240" w:lineRule="auto"/>
              <w:jc w:val="both"/>
              <w:rPr>
                <w:rFonts w:ascii="Tahoma" w:hAnsi="Tahoma" w:cs="Tahoma"/>
                <w:sz w:val="14"/>
                <w:szCs w:val="14"/>
                <w:lang w:val="es-ES"/>
              </w:rPr>
            </w:pPr>
          </w:p>
          <w:p w14:paraId="17C041E5" w14:textId="77777777" w:rsidR="006A3860" w:rsidRPr="00684BA2" w:rsidRDefault="006A3860" w:rsidP="0048316F">
            <w:pPr>
              <w:pStyle w:val="Prrafodelista"/>
              <w:widowControl w:val="0"/>
              <w:numPr>
                <w:ilvl w:val="0"/>
                <w:numId w:val="30"/>
              </w:numPr>
              <w:suppressAutoHyphens/>
              <w:spacing w:after="0" w:line="240" w:lineRule="auto"/>
              <w:contextualSpacing w:val="0"/>
              <w:jc w:val="both"/>
              <w:rPr>
                <w:rFonts w:ascii="Tahoma" w:hAnsi="Tahoma" w:cs="Tahoma"/>
                <w:sz w:val="14"/>
                <w:szCs w:val="14"/>
                <w:lang w:val="es-ES"/>
              </w:rPr>
            </w:pPr>
            <w:r w:rsidRPr="00684BA2">
              <w:rPr>
                <w:rFonts w:ascii="Tahoma" w:hAnsi="Tahoma" w:cs="Tahoma"/>
                <w:sz w:val="14"/>
                <w:szCs w:val="14"/>
              </w:rPr>
              <w:t>Señale Registro Federal de Contribuyentes, nombre, domicilio y actividad empresarial (conforme a su cédula de identificación fiscal (</w:t>
            </w:r>
            <w:proofErr w:type="spellStart"/>
            <w:r w:rsidRPr="00684BA2">
              <w:rPr>
                <w:rFonts w:ascii="Tahoma" w:hAnsi="Tahoma" w:cs="Tahoma"/>
                <w:sz w:val="14"/>
                <w:szCs w:val="14"/>
              </w:rPr>
              <w:t>R.F.C</w:t>
            </w:r>
            <w:proofErr w:type="spellEnd"/>
            <w:r w:rsidRPr="00684BA2">
              <w:rPr>
                <w:rFonts w:ascii="Tahoma" w:hAnsi="Tahoma" w:cs="Tahoma"/>
                <w:sz w:val="14"/>
                <w:szCs w:val="14"/>
              </w:rPr>
              <w:t>.).</w:t>
            </w:r>
          </w:p>
          <w:p w14:paraId="45ACB48D" w14:textId="77777777" w:rsidR="006A3860" w:rsidRPr="00684BA2" w:rsidRDefault="006A3860" w:rsidP="00684BA2">
            <w:pPr>
              <w:spacing w:after="0" w:line="240" w:lineRule="auto"/>
              <w:jc w:val="both"/>
              <w:rPr>
                <w:rFonts w:ascii="Tahoma" w:hAnsi="Tahoma" w:cs="Tahoma"/>
                <w:sz w:val="14"/>
                <w:szCs w:val="14"/>
                <w:lang w:val="es-ES"/>
              </w:rPr>
            </w:pPr>
          </w:p>
          <w:p w14:paraId="0D974E35" w14:textId="77777777" w:rsidR="006A3860" w:rsidRPr="00684BA2" w:rsidRDefault="006A3860" w:rsidP="00684BA2">
            <w:pPr>
              <w:spacing w:after="0" w:line="240" w:lineRule="auto"/>
              <w:jc w:val="both"/>
              <w:rPr>
                <w:rFonts w:ascii="Tahoma" w:hAnsi="Tahoma" w:cs="Tahoma"/>
                <w:sz w:val="14"/>
                <w:szCs w:val="14"/>
                <w:lang w:val="es-ES"/>
              </w:rPr>
            </w:pPr>
            <w:r w:rsidRPr="00684BA2">
              <w:rPr>
                <w:rFonts w:ascii="Tahoma" w:hAnsi="Tahoma" w:cs="Tahoma"/>
                <w:sz w:val="14"/>
                <w:szCs w:val="14"/>
              </w:rPr>
              <w:t>Adicionalmente en los casos de personas morales:</w:t>
            </w:r>
          </w:p>
          <w:p w14:paraId="009FF796" w14:textId="77777777" w:rsidR="006A3860" w:rsidRPr="00684BA2" w:rsidRDefault="006A3860" w:rsidP="00684BA2">
            <w:pPr>
              <w:spacing w:after="0" w:line="240" w:lineRule="auto"/>
              <w:jc w:val="both"/>
              <w:rPr>
                <w:rFonts w:ascii="Tahoma" w:hAnsi="Tahoma" w:cs="Tahoma"/>
                <w:sz w:val="14"/>
                <w:szCs w:val="14"/>
                <w:lang w:val="es-ES"/>
              </w:rPr>
            </w:pPr>
          </w:p>
          <w:p w14:paraId="13E9EF0A" w14:textId="77777777" w:rsidR="006A3860" w:rsidRPr="00684BA2" w:rsidRDefault="006A3860" w:rsidP="0048316F">
            <w:pPr>
              <w:pStyle w:val="Prrafodelista"/>
              <w:widowControl w:val="0"/>
              <w:numPr>
                <w:ilvl w:val="0"/>
                <w:numId w:val="30"/>
              </w:numPr>
              <w:suppressAutoHyphens/>
              <w:spacing w:after="0" w:line="240" w:lineRule="auto"/>
              <w:contextualSpacing w:val="0"/>
              <w:jc w:val="both"/>
              <w:rPr>
                <w:rFonts w:ascii="Tahoma" w:hAnsi="Tahoma" w:cs="Tahoma"/>
                <w:sz w:val="14"/>
                <w:szCs w:val="14"/>
                <w:lang w:val="es-ES"/>
              </w:rPr>
            </w:pPr>
            <w:r w:rsidRPr="00684BA2">
              <w:rPr>
                <w:rFonts w:ascii="Tahoma" w:hAnsi="Tahoma" w:cs="Tahoma"/>
                <w:sz w:val="14"/>
                <w:szCs w:val="14"/>
              </w:rPr>
              <w:t>Objeto social del LICITANTE (conforme al acta constitutiva y su cédula de identificación fiscal (</w:t>
            </w:r>
            <w:proofErr w:type="spellStart"/>
            <w:r w:rsidRPr="00684BA2">
              <w:rPr>
                <w:rFonts w:ascii="Tahoma" w:hAnsi="Tahoma" w:cs="Tahoma"/>
                <w:sz w:val="14"/>
                <w:szCs w:val="14"/>
              </w:rPr>
              <w:t>R.F.C</w:t>
            </w:r>
            <w:proofErr w:type="spellEnd"/>
            <w:r w:rsidRPr="00684BA2">
              <w:rPr>
                <w:rFonts w:ascii="Tahoma" w:hAnsi="Tahoma" w:cs="Tahoma"/>
                <w:sz w:val="14"/>
                <w:szCs w:val="14"/>
              </w:rPr>
              <w:t>.)) acorde al objeto de contratación;</w:t>
            </w:r>
          </w:p>
          <w:p w14:paraId="1084194B" w14:textId="77777777" w:rsidR="006A3860" w:rsidRPr="00684BA2" w:rsidRDefault="006A3860" w:rsidP="00684BA2">
            <w:pPr>
              <w:spacing w:after="0" w:line="240" w:lineRule="auto"/>
              <w:jc w:val="both"/>
              <w:rPr>
                <w:rFonts w:ascii="Tahoma" w:hAnsi="Tahoma" w:cs="Tahoma"/>
                <w:sz w:val="14"/>
                <w:szCs w:val="14"/>
                <w:lang w:val="es-ES"/>
              </w:rPr>
            </w:pPr>
          </w:p>
          <w:p w14:paraId="36CB1C3D" w14:textId="77777777" w:rsidR="006A3860" w:rsidRPr="00684BA2" w:rsidRDefault="006A3860" w:rsidP="0048316F">
            <w:pPr>
              <w:pStyle w:val="Prrafodelista"/>
              <w:widowControl w:val="0"/>
              <w:numPr>
                <w:ilvl w:val="0"/>
                <w:numId w:val="30"/>
              </w:numPr>
              <w:suppressAutoHyphens/>
              <w:spacing w:after="0" w:line="240" w:lineRule="auto"/>
              <w:contextualSpacing w:val="0"/>
              <w:jc w:val="both"/>
              <w:rPr>
                <w:rFonts w:ascii="Tahoma" w:hAnsi="Tahoma" w:cs="Tahoma"/>
                <w:sz w:val="14"/>
                <w:szCs w:val="14"/>
                <w:lang w:val="es-ES"/>
              </w:rPr>
            </w:pPr>
            <w:r w:rsidRPr="00684BA2">
              <w:rPr>
                <w:rFonts w:ascii="Tahoma" w:hAnsi="Tahoma" w:cs="Tahoma"/>
                <w:sz w:val="14"/>
                <w:szCs w:val="14"/>
              </w:rPr>
              <w:t>Señale los datos de las escrituras públicas, de haberlas, sus reformas y modificaciones;</w:t>
            </w:r>
          </w:p>
          <w:p w14:paraId="29072505" w14:textId="77777777" w:rsidR="006A3860" w:rsidRPr="00684BA2" w:rsidRDefault="006A3860" w:rsidP="00684BA2">
            <w:pPr>
              <w:spacing w:after="0" w:line="240" w:lineRule="auto"/>
              <w:jc w:val="both"/>
              <w:rPr>
                <w:rFonts w:ascii="Tahoma" w:hAnsi="Tahoma" w:cs="Tahoma"/>
                <w:sz w:val="14"/>
                <w:szCs w:val="14"/>
                <w:lang w:val="es-ES"/>
              </w:rPr>
            </w:pPr>
          </w:p>
          <w:p w14:paraId="1223EC50" w14:textId="77777777" w:rsidR="006A3860" w:rsidRPr="00684BA2" w:rsidRDefault="006A3860" w:rsidP="0048316F">
            <w:pPr>
              <w:pStyle w:val="Prrafodelista"/>
              <w:widowControl w:val="0"/>
              <w:numPr>
                <w:ilvl w:val="0"/>
                <w:numId w:val="30"/>
              </w:numPr>
              <w:suppressAutoHyphens/>
              <w:spacing w:after="0" w:line="240" w:lineRule="auto"/>
              <w:contextualSpacing w:val="0"/>
              <w:jc w:val="both"/>
              <w:rPr>
                <w:rFonts w:ascii="Tahoma" w:hAnsi="Tahoma" w:cs="Tahoma"/>
                <w:sz w:val="14"/>
                <w:szCs w:val="14"/>
                <w:lang w:val="es-ES"/>
              </w:rPr>
            </w:pPr>
            <w:r w:rsidRPr="00684BA2">
              <w:rPr>
                <w:rFonts w:ascii="Tahoma" w:hAnsi="Tahoma" w:cs="Tahoma"/>
                <w:sz w:val="14"/>
                <w:szCs w:val="14"/>
              </w:rPr>
              <w:lastRenderedPageBreak/>
              <w:t>Señale nombre de los socios;</w:t>
            </w:r>
          </w:p>
          <w:p w14:paraId="072D7515" w14:textId="77777777" w:rsidR="006A3860" w:rsidRPr="00684BA2" w:rsidRDefault="006A3860" w:rsidP="00684BA2">
            <w:pPr>
              <w:spacing w:after="0" w:line="240" w:lineRule="auto"/>
              <w:jc w:val="both"/>
              <w:rPr>
                <w:rFonts w:ascii="Tahoma" w:hAnsi="Tahoma" w:cs="Tahoma"/>
                <w:sz w:val="14"/>
                <w:szCs w:val="14"/>
                <w:lang w:val="es-ES"/>
              </w:rPr>
            </w:pPr>
          </w:p>
          <w:p w14:paraId="75F16D0F" w14:textId="77777777" w:rsidR="006A3860" w:rsidRPr="00684BA2" w:rsidRDefault="006A3860" w:rsidP="0048316F">
            <w:pPr>
              <w:pStyle w:val="Prrafodelista"/>
              <w:widowControl w:val="0"/>
              <w:numPr>
                <w:ilvl w:val="0"/>
                <w:numId w:val="30"/>
              </w:numPr>
              <w:suppressAutoHyphens/>
              <w:spacing w:after="0" w:line="240" w:lineRule="auto"/>
              <w:contextualSpacing w:val="0"/>
              <w:jc w:val="both"/>
              <w:rPr>
                <w:rFonts w:ascii="Tahoma" w:hAnsi="Tahoma" w:cs="Tahoma"/>
                <w:sz w:val="14"/>
                <w:szCs w:val="14"/>
                <w:lang w:val="es-ES"/>
              </w:rPr>
            </w:pPr>
            <w:r w:rsidRPr="00684BA2">
              <w:rPr>
                <w:rFonts w:ascii="Tahoma" w:hAnsi="Tahoma" w:cs="Tahoma"/>
                <w:sz w:val="14"/>
                <w:szCs w:val="14"/>
              </w:rPr>
              <w:t>Señale los datos de las escrituras públicas en las que le fueron otorgadas las facultades al Representante Legal para suscribir las propuestas, así como su Registro Federal de Contribuyentes y domicilio.</w:t>
            </w:r>
          </w:p>
          <w:p w14:paraId="49F1CEC3" w14:textId="77777777" w:rsidR="006A3860" w:rsidRPr="00684BA2" w:rsidRDefault="006A3860" w:rsidP="00684BA2">
            <w:pPr>
              <w:spacing w:after="0" w:line="240" w:lineRule="auto"/>
              <w:jc w:val="both"/>
              <w:rPr>
                <w:rFonts w:ascii="Tahoma" w:hAnsi="Tahoma" w:cs="Tahoma"/>
                <w:sz w:val="14"/>
                <w:szCs w:val="14"/>
                <w:lang w:val="es-ES"/>
              </w:rPr>
            </w:pPr>
          </w:p>
          <w:p w14:paraId="5C95E17C" w14:textId="77777777" w:rsidR="006A3860" w:rsidRPr="00684BA2" w:rsidRDefault="006A3860" w:rsidP="0048316F">
            <w:pPr>
              <w:pStyle w:val="Prrafodelista"/>
              <w:widowControl w:val="0"/>
              <w:numPr>
                <w:ilvl w:val="0"/>
                <w:numId w:val="30"/>
              </w:numPr>
              <w:suppressAutoHyphens/>
              <w:spacing w:after="0" w:line="240" w:lineRule="auto"/>
              <w:contextualSpacing w:val="0"/>
              <w:jc w:val="both"/>
              <w:rPr>
                <w:rFonts w:ascii="Tahoma" w:hAnsi="Tahoma" w:cs="Tahoma"/>
                <w:sz w:val="14"/>
                <w:szCs w:val="14"/>
                <w:lang w:val="es-ES"/>
              </w:rPr>
            </w:pPr>
            <w:r w:rsidRPr="00684BA2">
              <w:rPr>
                <w:rFonts w:ascii="Tahoma" w:hAnsi="Tahoma" w:cs="Tahoma"/>
                <w:sz w:val="14"/>
                <w:szCs w:val="14"/>
              </w:rPr>
              <w:t xml:space="preserve">En su caso </w:t>
            </w:r>
            <w:r w:rsidRPr="00684BA2">
              <w:rPr>
                <w:rFonts w:ascii="Tahoma" w:hAnsi="Tahoma" w:cs="Tahoma"/>
                <w:b/>
                <w:sz w:val="14"/>
                <w:szCs w:val="14"/>
              </w:rPr>
              <w:t>(opcionales)</w:t>
            </w:r>
            <w:r w:rsidRPr="00684BA2">
              <w:rPr>
                <w:rFonts w:ascii="Tahoma" w:hAnsi="Tahoma" w:cs="Tahoma"/>
                <w:sz w:val="14"/>
                <w:szCs w:val="14"/>
              </w:rPr>
              <w:t xml:space="preserve"> teléfono y cuenta de correo electrónico.</w:t>
            </w:r>
          </w:p>
          <w:p w14:paraId="7CF8394B" w14:textId="77777777" w:rsidR="006A3860" w:rsidRPr="00684BA2" w:rsidRDefault="006A3860" w:rsidP="00684BA2">
            <w:pPr>
              <w:spacing w:after="0" w:line="240" w:lineRule="auto"/>
              <w:jc w:val="both"/>
              <w:rPr>
                <w:rFonts w:ascii="Tahoma" w:hAnsi="Tahoma" w:cs="Tahoma"/>
                <w:sz w:val="14"/>
                <w:szCs w:val="14"/>
                <w:lang w:val="es-ES"/>
              </w:rPr>
            </w:pPr>
          </w:p>
        </w:tc>
        <w:tc>
          <w:tcPr>
            <w:tcW w:w="435" w:type="pct"/>
            <w:shd w:val="clear" w:color="auto" w:fill="auto"/>
            <w:vAlign w:val="center"/>
          </w:tcPr>
          <w:p w14:paraId="59BAFDFC" w14:textId="77777777" w:rsidR="006A3860" w:rsidRPr="00684BA2" w:rsidRDefault="006A3860" w:rsidP="008C5D11">
            <w:pPr>
              <w:spacing w:after="0" w:line="240" w:lineRule="auto"/>
              <w:jc w:val="center"/>
              <w:rPr>
                <w:rFonts w:ascii="Tahoma" w:hAnsi="Tahoma" w:cs="Tahoma"/>
                <w:b/>
                <w:sz w:val="14"/>
                <w:szCs w:val="14"/>
              </w:rPr>
            </w:pPr>
            <w:r w:rsidRPr="00684BA2">
              <w:rPr>
                <w:rFonts w:ascii="Tahoma" w:hAnsi="Tahoma" w:cs="Tahoma"/>
                <w:b/>
                <w:sz w:val="14"/>
                <w:szCs w:val="14"/>
              </w:rPr>
              <w:lastRenderedPageBreak/>
              <w:t>2</w:t>
            </w:r>
          </w:p>
        </w:tc>
        <w:tc>
          <w:tcPr>
            <w:tcW w:w="676" w:type="pct"/>
            <w:shd w:val="clear" w:color="auto" w:fill="auto"/>
            <w:vAlign w:val="center"/>
          </w:tcPr>
          <w:p w14:paraId="75AEA39B" w14:textId="77777777" w:rsidR="006A3860" w:rsidRPr="00684BA2" w:rsidRDefault="006A3860" w:rsidP="008C5D11">
            <w:pPr>
              <w:spacing w:after="0" w:line="240" w:lineRule="auto"/>
              <w:jc w:val="center"/>
              <w:rPr>
                <w:rFonts w:ascii="Tahoma" w:hAnsi="Tahoma" w:cs="Tahoma"/>
                <w:sz w:val="14"/>
                <w:szCs w:val="14"/>
              </w:rPr>
            </w:pPr>
            <w:r w:rsidRPr="00684BA2">
              <w:rPr>
                <w:rFonts w:ascii="Tahoma" w:hAnsi="Tahoma" w:cs="Tahoma"/>
                <w:sz w:val="14"/>
                <w:szCs w:val="14"/>
              </w:rPr>
              <w:t>Obligatorio</w:t>
            </w:r>
          </w:p>
        </w:tc>
        <w:tc>
          <w:tcPr>
            <w:tcW w:w="699" w:type="pct"/>
            <w:shd w:val="clear" w:color="auto" w:fill="auto"/>
            <w:vAlign w:val="center"/>
          </w:tcPr>
          <w:p w14:paraId="47C76333" w14:textId="77777777" w:rsidR="006A3860" w:rsidRPr="00684BA2" w:rsidRDefault="006A3860" w:rsidP="008C5D11">
            <w:pPr>
              <w:spacing w:after="0" w:line="240" w:lineRule="auto"/>
              <w:jc w:val="center"/>
              <w:rPr>
                <w:rFonts w:ascii="Tahoma" w:hAnsi="Tahoma" w:cs="Tahoma"/>
                <w:b/>
                <w:sz w:val="14"/>
                <w:szCs w:val="14"/>
              </w:rPr>
            </w:pPr>
            <w:r w:rsidRPr="00684BA2">
              <w:rPr>
                <w:rFonts w:ascii="Tahoma" w:hAnsi="Tahoma" w:cs="Tahoma"/>
                <w:b/>
                <w:sz w:val="14"/>
                <w:szCs w:val="14"/>
              </w:rPr>
              <w:t>SI</w:t>
            </w:r>
          </w:p>
        </w:tc>
      </w:tr>
      <w:tr w:rsidR="006A3860" w:rsidRPr="00684BA2" w14:paraId="5C51E7EA" w14:textId="77777777" w:rsidTr="008E03DC">
        <w:tc>
          <w:tcPr>
            <w:tcW w:w="242" w:type="pct"/>
            <w:shd w:val="clear" w:color="auto" w:fill="auto"/>
            <w:vAlign w:val="center"/>
          </w:tcPr>
          <w:p w14:paraId="696E629C" w14:textId="77777777" w:rsidR="006A3860" w:rsidRPr="00684BA2" w:rsidRDefault="006A3860" w:rsidP="00684BA2">
            <w:pPr>
              <w:spacing w:after="0" w:line="240" w:lineRule="auto"/>
              <w:jc w:val="both"/>
              <w:rPr>
                <w:rFonts w:ascii="Tahoma" w:hAnsi="Tahoma" w:cs="Tahoma"/>
                <w:b/>
                <w:sz w:val="14"/>
                <w:szCs w:val="14"/>
                <w:lang w:val="es-ES"/>
              </w:rPr>
            </w:pPr>
            <w:r w:rsidRPr="00684BA2">
              <w:rPr>
                <w:rFonts w:ascii="Tahoma" w:hAnsi="Tahoma" w:cs="Tahoma"/>
                <w:b/>
                <w:sz w:val="14"/>
                <w:szCs w:val="14"/>
                <w:lang w:val="es-ES"/>
              </w:rPr>
              <w:t>3</w:t>
            </w:r>
          </w:p>
        </w:tc>
        <w:tc>
          <w:tcPr>
            <w:tcW w:w="1020" w:type="pct"/>
            <w:shd w:val="clear" w:color="auto" w:fill="auto"/>
          </w:tcPr>
          <w:p w14:paraId="4AC9F46E" w14:textId="77777777" w:rsidR="006A3860" w:rsidRPr="00684BA2" w:rsidRDefault="006A3860" w:rsidP="00684BA2">
            <w:pPr>
              <w:spacing w:after="0" w:line="240" w:lineRule="auto"/>
              <w:jc w:val="both"/>
              <w:rPr>
                <w:rFonts w:ascii="Tahoma" w:hAnsi="Tahoma" w:cs="Tahoma"/>
                <w:sz w:val="14"/>
                <w:szCs w:val="14"/>
                <w:lang w:val="es-ES"/>
              </w:rPr>
            </w:pPr>
            <w:r w:rsidRPr="00684BA2">
              <w:rPr>
                <w:rFonts w:ascii="Tahoma" w:hAnsi="Tahoma" w:cs="Tahoma"/>
                <w:b/>
                <w:sz w:val="14"/>
                <w:szCs w:val="14"/>
              </w:rPr>
              <w:t>Manifiesto de Nacionalidad.</w:t>
            </w:r>
          </w:p>
          <w:p w14:paraId="40B3002B" w14:textId="77777777" w:rsidR="006A3860" w:rsidRPr="00684BA2" w:rsidRDefault="006A3860" w:rsidP="00684BA2">
            <w:pPr>
              <w:spacing w:after="0" w:line="240" w:lineRule="auto"/>
              <w:jc w:val="both"/>
              <w:rPr>
                <w:rFonts w:ascii="Tahoma" w:hAnsi="Tahoma" w:cs="Tahoma"/>
                <w:sz w:val="14"/>
                <w:szCs w:val="14"/>
                <w:lang w:val="es-ES"/>
              </w:rPr>
            </w:pPr>
          </w:p>
          <w:p w14:paraId="2E1A5427" w14:textId="77777777" w:rsidR="006A3860" w:rsidRDefault="006A3860" w:rsidP="00684BA2">
            <w:pPr>
              <w:spacing w:after="0" w:line="240" w:lineRule="auto"/>
              <w:jc w:val="both"/>
              <w:rPr>
                <w:rFonts w:ascii="Tahoma" w:hAnsi="Tahoma" w:cs="Tahoma"/>
                <w:sz w:val="14"/>
                <w:szCs w:val="14"/>
              </w:rPr>
            </w:pPr>
            <w:r w:rsidRPr="00684BA2">
              <w:rPr>
                <w:rFonts w:ascii="Tahoma" w:hAnsi="Tahoma" w:cs="Tahoma"/>
                <w:sz w:val="14"/>
                <w:szCs w:val="14"/>
              </w:rPr>
              <w:t>Que la persona física o moral LICITANTE manifieste que es de nacionalidad mexicana. Incluya la manifestación Bajo Protesta de Decir Verdad, firma electrónica (</w:t>
            </w:r>
            <w:proofErr w:type="spellStart"/>
            <w:proofErr w:type="gramStart"/>
            <w:r w:rsidRPr="00684BA2">
              <w:rPr>
                <w:rFonts w:ascii="Tahoma" w:hAnsi="Tahoma" w:cs="Tahoma"/>
                <w:sz w:val="14"/>
                <w:szCs w:val="14"/>
              </w:rPr>
              <w:t>e.firma</w:t>
            </w:r>
            <w:proofErr w:type="spellEnd"/>
            <w:proofErr w:type="gramEnd"/>
            <w:r w:rsidRPr="00684BA2">
              <w:rPr>
                <w:rFonts w:ascii="Tahoma" w:hAnsi="Tahoma" w:cs="Tahoma"/>
                <w:sz w:val="14"/>
                <w:szCs w:val="14"/>
              </w:rPr>
              <w:t xml:space="preserve">) y/o autógrafa digitalizada </w:t>
            </w:r>
            <w:r w:rsidRPr="00684BA2">
              <w:rPr>
                <w:rFonts w:ascii="Tahoma" w:hAnsi="Tahoma" w:cs="Tahoma"/>
                <w:bCs/>
                <w:sz w:val="14"/>
                <w:szCs w:val="14"/>
              </w:rPr>
              <w:t>del LICITANTE</w:t>
            </w:r>
            <w:r w:rsidRPr="00684BA2">
              <w:rPr>
                <w:rFonts w:ascii="Tahoma" w:hAnsi="Tahoma" w:cs="Tahoma"/>
                <w:sz w:val="14"/>
                <w:szCs w:val="14"/>
              </w:rPr>
              <w:t xml:space="preserve"> o del Representante Legal de la persona física o moral, así como el nombre del mismo.</w:t>
            </w:r>
          </w:p>
          <w:p w14:paraId="431B308A" w14:textId="77777777" w:rsidR="009939A0" w:rsidRPr="00684BA2" w:rsidRDefault="009939A0" w:rsidP="00684BA2">
            <w:pPr>
              <w:spacing w:after="0" w:line="240" w:lineRule="auto"/>
              <w:jc w:val="both"/>
              <w:rPr>
                <w:rFonts w:ascii="Tahoma" w:hAnsi="Tahoma" w:cs="Tahoma"/>
                <w:sz w:val="14"/>
                <w:szCs w:val="14"/>
                <w:lang w:val="es-ES"/>
              </w:rPr>
            </w:pPr>
          </w:p>
        </w:tc>
        <w:tc>
          <w:tcPr>
            <w:tcW w:w="628" w:type="pct"/>
            <w:shd w:val="clear" w:color="auto" w:fill="auto"/>
          </w:tcPr>
          <w:p w14:paraId="0521E5D8" w14:textId="77777777" w:rsidR="006A3860" w:rsidRPr="00684BA2" w:rsidRDefault="006A3860" w:rsidP="00684BA2">
            <w:pPr>
              <w:spacing w:after="0" w:line="240" w:lineRule="auto"/>
              <w:jc w:val="both"/>
              <w:rPr>
                <w:rFonts w:ascii="Tahoma" w:hAnsi="Tahoma" w:cs="Tahoma"/>
                <w:sz w:val="14"/>
                <w:szCs w:val="14"/>
                <w:lang w:val="es-ES"/>
              </w:rPr>
            </w:pPr>
            <w:r w:rsidRPr="00684BA2">
              <w:rPr>
                <w:rFonts w:ascii="Tahoma" w:hAnsi="Tahoma" w:cs="Tahoma"/>
                <w:sz w:val="14"/>
                <w:szCs w:val="14"/>
              </w:rPr>
              <w:t xml:space="preserve">Artículo 35 y 39, fracción VI, inciso b) del REGLAMENTO de la </w:t>
            </w:r>
            <w:r w:rsidRPr="00684BA2">
              <w:rPr>
                <w:rFonts w:ascii="Tahoma" w:hAnsi="Tahoma" w:cs="Tahoma"/>
                <w:b/>
                <w:sz w:val="14"/>
                <w:szCs w:val="14"/>
              </w:rPr>
              <w:t>LEY</w:t>
            </w:r>
          </w:p>
          <w:p w14:paraId="007B3C6E" w14:textId="77777777" w:rsidR="006A3860" w:rsidRPr="00684BA2" w:rsidRDefault="006A3860" w:rsidP="00684BA2">
            <w:pPr>
              <w:spacing w:after="0" w:line="240" w:lineRule="auto"/>
              <w:jc w:val="both"/>
              <w:rPr>
                <w:rFonts w:ascii="Tahoma" w:hAnsi="Tahoma" w:cs="Tahoma"/>
                <w:sz w:val="14"/>
                <w:szCs w:val="14"/>
                <w:lang w:val="es-ES"/>
              </w:rPr>
            </w:pPr>
          </w:p>
        </w:tc>
        <w:tc>
          <w:tcPr>
            <w:tcW w:w="1299" w:type="pct"/>
            <w:shd w:val="clear" w:color="auto" w:fill="auto"/>
          </w:tcPr>
          <w:p w14:paraId="12C9FAD7" w14:textId="77777777" w:rsidR="006A3860" w:rsidRPr="00684BA2" w:rsidRDefault="006A3860" w:rsidP="00684BA2">
            <w:pPr>
              <w:spacing w:after="0" w:line="240" w:lineRule="auto"/>
              <w:jc w:val="both"/>
              <w:rPr>
                <w:rFonts w:ascii="Tahoma" w:hAnsi="Tahoma" w:cs="Tahoma"/>
                <w:b/>
                <w:sz w:val="14"/>
                <w:szCs w:val="14"/>
                <w:lang w:val="es-ES"/>
              </w:rPr>
            </w:pPr>
            <w:r w:rsidRPr="00684BA2">
              <w:rPr>
                <w:rFonts w:ascii="Tahoma" w:hAnsi="Tahoma" w:cs="Tahoma"/>
                <w:b/>
                <w:sz w:val="14"/>
                <w:szCs w:val="14"/>
              </w:rPr>
              <w:t>Que el escrito contenga:</w:t>
            </w:r>
          </w:p>
          <w:p w14:paraId="69A8CA65" w14:textId="77777777" w:rsidR="006A3860" w:rsidRPr="00684BA2" w:rsidRDefault="006A3860" w:rsidP="00684BA2">
            <w:pPr>
              <w:spacing w:after="0" w:line="240" w:lineRule="auto"/>
              <w:jc w:val="both"/>
              <w:rPr>
                <w:rFonts w:ascii="Tahoma" w:hAnsi="Tahoma" w:cs="Tahoma"/>
                <w:sz w:val="14"/>
                <w:szCs w:val="14"/>
                <w:lang w:val="es-ES"/>
              </w:rPr>
            </w:pPr>
          </w:p>
          <w:p w14:paraId="0B696431" w14:textId="77777777" w:rsidR="006A3860" w:rsidRPr="00684BA2" w:rsidRDefault="006A3860" w:rsidP="0048316F">
            <w:pPr>
              <w:pStyle w:val="Prrafodelista"/>
              <w:widowControl w:val="0"/>
              <w:numPr>
                <w:ilvl w:val="0"/>
                <w:numId w:val="18"/>
              </w:numPr>
              <w:suppressAutoHyphens/>
              <w:spacing w:after="0" w:line="240" w:lineRule="auto"/>
              <w:contextualSpacing w:val="0"/>
              <w:jc w:val="both"/>
              <w:rPr>
                <w:rFonts w:ascii="Tahoma" w:hAnsi="Tahoma" w:cs="Tahoma"/>
                <w:sz w:val="14"/>
                <w:szCs w:val="14"/>
                <w:lang w:val="es-ES"/>
              </w:rPr>
            </w:pPr>
            <w:r w:rsidRPr="00684BA2">
              <w:rPr>
                <w:rFonts w:ascii="Tahoma" w:hAnsi="Tahoma" w:cs="Tahoma"/>
                <w:sz w:val="14"/>
                <w:szCs w:val="14"/>
              </w:rPr>
              <w:t xml:space="preserve">La manifestación de que la persona física o moral LICITANTE es de </w:t>
            </w:r>
            <w:r w:rsidR="000703B9" w:rsidRPr="00684BA2">
              <w:rPr>
                <w:rFonts w:ascii="Tahoma" w:hAnsi="Tahoma" w:cs="Tahoma"/>
                <w:sz w:val="14"/>
                <w:szCs w:val="14"/>
              </w:rPr>
              <w:t>nacionalidad mexicana</w:t>
            </w:r>
            <w:r w:rsidRPr="00684BA2">
              <w:rPr>
                <w:rFonts w:ascii="Tahoma" w:hAnsi="Tahoma" w:cs="Tahoma"/>
                <w:sz w:val="14"/>
                <w:szCs w:val="14"/>
              </w:rPr>
              <w:t>.</w:t>
            </w:r>
          </w:p>
          <w:p w14:paraId="65355F59" w14:textId="77777777" w:rsidR="006A3860" w:rsidRPr="00684BA2" w:rsidRDefault="006A3860" w:rsidP="00684BA2">
            <w:pPr>
              <w:spacing w:after="0" w:line="240" w:lineRule="auto"/>
              <w:jc w:val="both"/>
              <w:rPr>
                <w:rFonts w:ascii="Tahoma" w:hAnsi="Tahoma" w:cs="Tahoma"/>
                <w:sz w:val="14"/>
                <w:szCs w:val="14"/>
                <w:lang w:val="es-ES"/>
              </w:rPr>
            </w:pPr>
          </w:p>
          <w:p w14:paraId="4B97D856" w14:textId="77777777" w:rsidR="006A3860" w:rsidRPr="00684BA2" w:rsidRDefault="006A3860" w:rsidP="0048316F">
            <w:pPr>
              <w:pStyle w:val="Prrafodelista"/>
              <w:widowControl w:val="0"/>
              <w:numPr>
                <w:ilvl w:val="0"/>
                <w:numId w:val="18"/>
              </w:numPr>
              <w:suppressAutoHyphens/>
              <w:spacing w:after="0" w:line="240" w:lineRule="auto"/>
              <w:contextualSpacing w:val="0"/>
              <w:jc w:val="both"/>
              <w:rPr>
                <w:rFonts w:ascii="Tahoma" w:hAnsi="Tahoma" w:cs="Tahoma"/>
                <w:sz w:val="14"/>
                <w:szCs w:val="14"/>
                <w:lang w:val="es-ES"/>
              </w:rPr>
            </w:pPr>
            <w:r w:rsidRPr="00684BA2">
              <w:rPr>
                <w:rFonts w:ascii="Tahoma" w:hAnsi="Tahoma" w:cs="Tahoma"/>
                <w:sz w:val="14"/>
                <w:szCs w:val="14"/>
              </w:rPr>
              <w:t xml:space="preserve">Incluya la manifestación </w:t>
            </w:r>
            <w:r w:rsidR="000703B9">
              <w:rPr>
                <w:rFonts w:ascii="Tahoma" w:hAnsi="Tahoma" w:cs="Tahoma"/>
                <w:sz w:val="14"/>
                <w:szCs w:val="14"/>
              </w:rPr>
              <w:t>“B</w:t>
            </w:r>
            <w:r w:rsidR="000703B9" w:rsidRPr="00684BA2">
              <w:rPr>
                <w:rFonts w:ascii="Tahoma" w:hAnsi="Tahoma" w:cs="Tahoma"/>
                <w:sz w:val="14"/>
                <w:szCs w:val="14"/>
              </w:rPr>
              <w:t>ajo protesta de decir verdad</w:t>
            </w:r>
            <w:r w:rsidR="000703B9">
              <w:rPr>
                <w:rFonts w:ascii="Tahoma" w:hAnsi="Tahoma" w:cs="Tahoma"/>
                <w:sz w:val="14"/>
                <w:szCs w:val="14"/>
              </w:rPr>
              <w:t>”</w:t>
            </w:r>
            <w:r w:rsidRPr="00684BA2">
              <w:rPr>
                <w:rFonts w:ascii="Tahoma" w:hAnsi="Tahoma" w:cs="Tahoma"/>
                <w:sz w:val="14"/>
                <w:szCs w:val="14"/>
              </w:rPr>
              <w:t>.</w:t>
            </w:r>
          </w:p>
          <w:p w14:paraId="1B533083" w14:textId="77777777" w:rsidR="006A3860" w:rsidRPr="00684BA2" w:rsidRDefault="006A3860" w:rsidP="00684BA2">
            <w:pPr>
              <w:spacing w:after="0" w:line="240" w:lineRule="auto"/>
              <w:jc w:val="both"/>
              <w:rPr>
                <w:rFonts w:ascii="Tahoma" w:hAnsi="Tahoma" w:cs="Tahoma"/>
                <w:sz w:val="14"/>
                <w:szCs w:val="14"/>
                <w:lang w:val="es-ES"/>
              </w:rPr>
            </w:pPr>
          </w:p>
          <w:p w14:paraId="6178E030" w14:textId="77777777" w:rsidR="006A3860" w:rsidRPr="009939A0" w:rsidRDefault="006A3860" w:rsidP="0048316F">
            <w:pPr>
              <w:pStyle w:val="Prrafodelista"/>
              <w:widowControl w:val="0"/>
              <w:numPr>
                <w:ilvl w:val="0"/>
                <w:numId w:val="18"/>
              </w:numPr>
              <w:suppressAutoHyphens/>
              <w:spacing w:after="0" w:line="240" w:lineRule="auto"/>
              <w:contextualSpacing w:val="0"/>
              <w:jc w:val="both"/>
              <w:rPr>
                <w:rFonts w:ascii="Tahoma" w:hAnsi="Tahoma" w:cs="Tahoma"/>
                <w:sz w:val="14"/>
                <w:szCs w:val="14"/>
                <w:lang w:val="es-ES"/>
              </w:rPr>
            </w:pPr>
            <w:r w:rsidRPr="00684BA2">
              <w:rPr>
                <w:rFonts w:ascii="Tahoma" w:hAnsi="Tahoma" w:cs="Tahoma"/>
                <w:sz w:val="14"/>
                <w:szCs w:val="14"/>
              </w:rPr>
              <w:t>La firma electrónica (</w:t>
            </w:r>
            <w:proofErr w:type="spellStart"/>
            <w:proofErr w:type="gramStart"/>
            <w:r w:rsidRPr="00684BA2">
              <w:rPr>
                <w:rFonts w:ascii="Tahoma" w:hAnsi="Tahoma" w:cs="Tahoma"/>
                <w:sz w:val="14"/>
                <w:szCs w:val="14"/>
              </w:rPr>
              <w:t>e.firma</w:t>
            </w:r>
            <w:proofErr w:type="spellEnd"/>
            <w:proofErr w:type="gramEnd"/>
            <w:r w:rsidRPr="00684BA2">
              <w:rPr>
                <w:rFonts w:ascii="Tahoma" w:hAnsi="Tahoma" w:cs="Tahoma"/>
                <w:sz w:val="14"/>
                <w:szCs w:val="14"/>
              </w:rPr>
              <w:t>) y/o autógrafa digitalizada del LICITANTE o del Representante Legal de la persona física o moral, así como el nombre del mismo.</w:t>
            </w:r>
          </w:p>
          <w:p w14:paraId="753D8007" w14:textId="77777777" w:rsidR="009939A0" w:rsidRPr="00684BA2" w:rsidRDefault="009939A0" w:rsidP="009939A0">
            <w:pPr>
              <w:pStyle w:val="Prrafodelista"/>
              <w:widowControl w:val="0"/>
              <w:suppressAutoHyphens/>
              <w:spacing w:after="0" w:line="240" w:lineRule="auto"/>
              <w:ind w:left="360"/>
              <w:contextualSpacing w:val="0"/>
              <w:jc w:val="both"/>
              <w:rPr>
                <w:rFonts w:ascii="Tahoma" w:hAnsi="Tahoma" w:cs="Tahoma"/>
                <w:sz w:val="14"/>
                <w:szCs w:val="14"/>
                <w:lang w:val="es-ES"/>
              </w:rPr>
            </w:pPr>
          </w:p>
        </w:tc>
        <w:tc>
          <w:tcPr>
            <w:tcW w:w="435" w:type="pct"/>
            <w:shd w:val="clear" w:color="auto" w:fill="auto"/>
            <w:vAlign w:val="center"/>
          </w:tcPr>
          <w:p w14:paraId="536590A4" w14:textId="77777777" w:rsidR="006A3860" w:rsidRPr="00684BA2" w:rsidRDefault="006A3860" w:rsidP="008C5D11">
            <w:pPr>
              <w:spacing w:after="0" w:line="240" w:lineRule="auto"/>
              <w:jc w:val="center"/>
              <w:rPr>
                <w:rFonts w:ascii="Tahoma" w:hAnsi="Tahoma" w:cs="Tahoma"/>
                <w:b/>
                <w:sz w:val="14"/>
                <w:szCs w:val="14"/>
                <w:lang w:val="es-ES"/>
              </w:rPr>
            </w:pPr>
            <w:r w:rsidRPr="00684BA2">
              <w:rPr>
                <w:rFonts w:ascii="Tahoma" w:hAnsi="Tahoma" w:cs="Tahoma"/>
                <w:b/>
                <w:sz w:val="14"/>
                <w:szCs w:val="14"/>
              </w:rPr>
              <w:t>3</w:t>
            </w:r>
          </w:p>
        </w:tc>
        <w:tc>
          <w:tcPr>
            <w:tcW w:w="676" w:type="pct"/>
            <w:shd w:val="clear" w:color="auto" w:fill="auto"/>
            <w:vAlign w:val="center"/>
          </w:tcPr>
          <w:p w14:paraId="7A6AC668" w14:textId="77777777" w:rsidR="006A3860" w:rsidRPr="00684BA2" w:rsidRDefault="006A3860" w:rsidP="008C5D11">
            <w:pPr>
              <w:spacing w:after="0" w:line="240" w:lineRule="auto"/>
              <w:jc w:val="center"/>
              <w:rPr>
                <w:rFonts w:ascii="Tahoma" w:hAnsi="Tahoma" w:cs="Tahoma"/>
                <w:sz w:val="14"/>
                <w:szCs w:val="14"/>
              </w:rPr>
            </w:pPr>
            <w:r w:rsidRPr="00684BA2">
              <w:rPr>
                <w:rFonts w:ascii="Tahoma" w:hAnsi="Tahoma" w:cs="Tahoma"/>
                <w:sz w:val="14"/>
                <w:szCs w:val="14"/>
              </w:rPr>
              <w:t>Obligatorio</w:t>
            </w:r>
          </w:p>
        </w:tc>
        <w:tc>
          <w:tcPr>
            <w:tcW w:w="699" w:type="pct"/>
            <w:shd w:val="clear" w:color="auto" w:fill="auto"/>
            <w:vAlign w:val="center"/>
          </w:tcPr>
          <w:p w14:paraId="6D4A7405" w14:textId="77777777" w:rsidR="006A3860" w:rsidRPr="00684BA2" w:rsidRDefault="006A3860" w:rsidP="008C5D11">
            <w:pPr>
              <w:spacing w:after="0" w:line="240" w:lineRule="auto"/>
              <w:jc w:val="center"/>
              <w:rPr>
                <w:rFonts w:ascii="Tahoma" w:hAnsi="Tahoma" w:cs="Tahoma"/>
                <w:b/>
                <w:sz w:val="14"/>
                <w:szCs w:val="14"/>
                <w:lang w:val="es-ES"/>
              </w:rPr>
            </w:pPr>
            <w:r w:rsidRPr="00684BA2">
              <w:rPr>
                <w:rFonts w:ascii="Tahoma" w:hAnsi="Tahoma" w:cs="Tahoma"/>
                <w:b/>
                <w:sz w:val="14"/>
                <w:szCs w:val="14"/>
              </w:rPr>
              <w:t>SI</w:t>
            </w:r>
          </w:p>
        </w:tc>
      </w:tr>
      <w:tr w:rsidR="006A3860" w:rsidRPr="00684BA2" w14:paraId="2E187D16" w14:textId="77777777" w:rsidTr="008E03DC">
        <w:tc>
          <w:tcPr>
            <w:tcW w:w="242" w:type="pct"/>
            <w:shd w:val="clear" w:color="auto" w:fill="auto"/>
            <w:vAlign w:val="center"/>
          </w:tcPr>
          <w:p w14:paraId="4D3ADED6" w14:textId="77777777" w:rsidR="006A3860" w:rsidRPr="00684BA2" w:rsidRDefault="006A3860" w:rsidP="00684BA2">
            <w:pPr>
              <w:spacing w:after="0" w:line="240" w:lineRule="auto"/>
              <w:jc w:val="both"/>
              <w:rPr>
                <w:rFonts w:ascii="Tahoma" w:hAnsi="Tahoma" w:cs="Tahoma"/>
                <w:b/>
                <w:sz w:val="14"/>
                <w:szCs w:val="14"/>
                <w:lang w:val="es-ES"/>
              </w:rPr>
            </w:pPr>
            <w:r w:rsidRPr="00684BA2">
              <w:rPr>
                <w:rFonts w:ascii="Tahoma" w:hAnsi="Tahoma" w:cs="Tahoma"/>
                <w:b/>
                <w:sz w:val="14"/>
                <w:szCs w:val="14"/>
                <w:lang w:val="es-ES"/>
              </w:rPr>
              <w:t>4</w:t>
            </w:r>
          </w:p>
        </w:tc>
        <w:tc>
          <w:tcPr>
            <w:tcW w:w="1020" w:type="pct"/>
            <w:shd w:val="clear" w:color="auto" w:fill="auto"/>
          </w:tcPr>
          <w:p w14:paraId="6683A7FC" w14:textId="77777777" w:rsidR="006A3860" w:rsidRPr="00684BA2" w:rsidRDefault="006A3860" w:rsidP="00684BA2">
            <w:pPr>
              <w:spacing w:after="0" w:line="240" w:lineRule="auto"/>
              <w:jc w:val="both"/>
              <w:rPr>
                <w:rFonts w:ascii="Tahoma" w:hAnsi="Tahoma" w:cs="Tahoma"/>
                <w:sz w:val="14"/>
                <w:szCs w:val="14"/>
                <w:lang w:val="es-ES"/>
              </w:rPr>
            </w:pPr>
            <w:r w:rsidRPr="00684BA2">
              <w:rPr>
                <w:rFonts w:ascii="Tahoma" w:hAnsi="Tahoma" w:cs="Tahoma"/>
                <w:b/>
                <w:sz w:val="14"/>
                <w:szCs w:val="14"/>
              </w:rPr>
              <w:t>Manifiesto de no existir impedimento para participar.</w:t>
            </w:r>
          </w:p>
          <w:p w14:paraId="63D04C21" w14:textId="77777777" w:rsidR="006A3860" w:rsidRPr="00684BA2" w:rsidRDefault="006A3860" w:rsidP="00684BA2">
            <w:pPr>
              <w:spacing w:after="0" w:line="240" w:lineRule="auto"/>
              <w:jc w:val="both"/>
              <w:rPr>
                <w:rFonts w:ascii="Tahoma" w:hAnsi="Tahoma" w:cs="Tahoma"/>
                <w:sz w:val="14"/>
                <w:szCs w:val="14"/>
                <w:lang w:val="es-ES"/>
              </w:rPr>
            </w:pPr>
          </w:p>
          <w:p w14:paraId="4905892C" w14:textId="77777777" w:rsidR="006A3860" w:rsidRPr="00684BA2" w:rsidRDefault="006A3860" w:rsidP="00684BA2">
            <w:pPr>
              <w:spacing w:after="0" w:line="240" w:lineRule="auto"/>
              <w:jc w:val="both"/>
              <w:rPr>
                <w:rFonts w:ascii="Tahoma" w:hAnsi="Tahoma" w:cs="Tahoma"/>
                <w:sz w:val="14"/>
                <w:szCs w:val="14"/>
                <w:lang w:val="es-ES"/>
              </w:rPr>
            </w:pPr>
            <w:r w:rsidRPr="00684BA2">
              <w:rPr>
                <w:rFonts w:ascii="Tahoma" w:hAnsi="Tahoma" w:cs="Tahoma"/>
                <w:sz w:val="14"/>
                <w:szCs w:val="14"/>
              </w:rPr>
              <w:lastRenderedPageBreak/>
              <w:t xml:space="preserve">Que la persona física o moral </w:t>
            </w:r>
            <w:proofErr w:type="spellStart"/>
            <w:r w:rsidRPr="00684BA2">
              <w:rPr>
                <w:rFonts w:ascii="Tahoma" w:hAnsi="Tahoma" w:cs="Tahoma"/>
                <w:sz w:val="14"/>
                <w:szCs w:val="14"/>
              </w:rPr>
              <w:t>LCITANTE</w:t>
            </w:r>
            <w:proofErr w:type="spellEnd"/>
            <w:r w:rsidRPr="00684BA2">
              <w:rPr>
                <w:rFonts w:ascii="Tahoma" w:hAnsi="Tahoma" w:cs="Tahoma"/>
                <w:sz w:val="14"/>
                <w:szCs w:val="14"/>
              </w:rPr>
              <w:t xml:space="preserve">, manifieste que no se encuentra en alguno de los supuestos establecidos por los artículos 50 y 60 antepenúltimo párrafo de la </w:t>
            </w:r>
            <w:r w:rsidRPr="00684BA2">
              <w:rPr>
                <w:rFonts w:ascii="Tahoma" w:hAnsi="Tahoma" w:cs="Tahoma"/>
                <w:b/>
                <w:sz w:val="14"/>
                <w:szCs w:val="14"/>
              </w:rPr>
              <w:t>LEY</w:t>
            </w:r>
            <w:r w:rsidRPr="00684BA2">
              <w:rPr>
                <w:rFonts w:ascii="Tahoma" w:hAnsi="Tahoma" w:cs="Tahoma"/>
                <w:sz w:val="14"/>
                <w:szCs w:val="14"/>
              </w:rPr>
              <w:t>.</w:t>
            </w:r>
          </w:p>
          <w:p w14:paraId="746C2822" w14:textId="77777777" w:rsidR="006A3860" w:rsidRPr="00684BA2" w:rsidRDefault="006A3860" w:rsidP="00684BA2">
            <w:pPr>
              <w:spacing w:after="0" w:line="240" w:lineRule="auto"/>
              <w:jc w:val="both"/>
              <w:rPr>
                <w:rFonts w:ascii="Tahoma" w:hAnsi="Tahoma" w:cs="Tahoma"/>
                <w:sz w:val="14"/>
                <w:szCs w:val="14"/>
                <w:lang w:val="es-ES"/>
              </w:rPr>
            </w:pPr>
          </w:p>
          <w:p w14:paraId="744CA7AB" w14:textId="77777777" w:rsidR="006A3860" w:rsidRDefault="006A3860" w:rsidP="00684BA2">
            <w:pPr>
              <w:spacing w:after="0" w:line="240" w:lineRule="auto"/>
              <w:jc w:val="both"/>
              <w:rPr>
                <w:rFonts w:ascii="Tahoma" w:hAnsi="Tahoma" w:cs="Tahoma"/>
                <w:sz w:val="14"/>
                <w:szCs w:val="14"/>
              </w:rPr>
            </w:pPr>
            <w:r w:rsidRPr="00684BA2">
              <w:rPr>
                <w:rFonts w:ascii="Tahoma" w:hAnsi="Tahoma" w:cs="Tahoma"/>
                <w:sz w:val="14"/>
                <w:szCs w:val="14"/>
              </w:rPr>
              <w:t>Incluya la manifestación Bajo Protesta de Decir Verdad y firma electrónica (</w:t>
            </w:r>
            <w:proofErr w:type="spellStart"/>
            <w:proofErr w:type="gramStart"/>
            <w:r w:rsidRPr="00684BA2">
              <w:rPr>
                <w:rFonts w:ascii="Tahoma" w:hAnsi="Tahoma" w:cs="Tahoma"/>
                <w:sz w:val="14"/>
                <w:szCs w:val="14"/>
              </w:rPr>
              <w:t>e.firma</w:t>
            </w:r>
            <w:proofErr w:type="spellEnd"/>
            <w:proofErr w:type="gramEnd"/>
            <w:r w:rsidRPr="00684BA2">
              <w:rPr>
                <w:rFonts w:ascii="Tahoma" w:hAnsi="Tahoma" w:cs="Tahoma"/>
                <w:sz w:val="14"/>
                <w:szCs w:val="14"/>
              </w:rPr>
              <w:t>) y/o autógrafa digitalizada del LICITANTE o del Representante Legal de la persona física o moral, así como el nombre del mismo.</w:t>
            </w:r>
          </w:p>
          <w:p w14:paraId="3BC94D1F" w14:textId="77777777" w:rsidR="009939A0" w:rsidRPr="00684BA2" w:rsidRDefault="009939A0" w:rsidP="00684BA2">
            <w:pPr>
              <w:spacing w:after="0" w:line="240" w:lineRule="auto"/>
              <w:jc w:val="both"/>
              <w:rPr>
                <w:rFonts w:ascii="Tahoma" w:hAnsi="Tahoma" w:cs="Tahoma"/>
                <w:sz w:val="14"/>
                <w:szCs w:val="14"/>
              </w:rPr>
            </w:pPr>
          </w:p>
        </w:tc>
        <w:tc>
          <w:tcPr>
            <w:tcW w:w="628" w:type="pct"/>
            <w:shd w:val="clear" w:color="auto" w:fill="auto"/>
          </w:tcPr>
          <w:p w14:paraId="34A07DCC" w14:textId="77777777" w:rsidR="006A3860" w:rsidRPr="00684BA2" w:rsidRDefault="006A3860" w:rsidP="00684BA2">
            <w:pPr>
              <w:spacing w:after="0" w:line="240" w:lineRule="auto"/>
              <w:jc w:val="both"/>
              <w:rPr>
                <w:rFonts w:ascii="Tahoma" w:hAnsi="Tahoma" w:cs="Tahoma"/>
                <w:sz w:val="14"/>
                <w:szCs w:val="14"/>
                <w:lang w:val="es-ES"/>
              </w:rPr>
            </w:pPr>
            <w:r w:rsidRPr="00684BA2">
              <w:rPr>
                <w:rFonts w:ascii="Tahoma" w:hAnsi="Tahoma" w:cs="Tahoma"/>
                <w:sz w:val="14"/>
                <w:szCs w:val="14"/>
              </w:rPr>
              <w:lastRenderedPageBreak/>
              <w:t xml:space="preserve">Artículo 29, Fracción VIII de la </w:t>
            </w:r>
            <w:r w:rsidRPr="00684BA2">
              <w:rPr>
                <w:rFonts w:ascii="Tahoma" w:hAnsi="Tahoma" w:cs="Tahoma"/>
                <w:b/>
                <w:sz w:val="14"/>
                <w:szCs w:val="14"/>
              </w:rPr>
              <w:t>LEY</w:t>
            </w:r>
            <w:r w:rsidRPr="00684BA2">
              <w:rPr>
                <w:rFonts w:ascii="Tahoma" w:hAnsi="Tahoma" w:cs="Tahoma"/>
                <w:sz w:val="14"/>
                <w:szCs w:val="14"/>
              </w:rPr>
              <w:t xml:space="preserve"> y 39, Fracción VI, inciso e) del </w:t>
            </w:r>
            <w:r w:rsidRPr="00684BA2">
              <w:rPr>
                <w:rFonts w:ascii="Tahoma" w:hAnsi="Tahoma" w:cs="Tahoma"/>
                <w:sz w:val="14"/>
                <w:szCs w:val="14"/>
              </w:rPr>
              <w:lastRenderedPageBreak/>
              <w:t xml:space="preserve">REGLAMENTO de la </w:t>
            </w:r>
            <w:r w:rsidRPr="00684BA2">
              <w:rPr>
                <w:rFonts w:ascii="Tahoma" w:hAnsi="Tahoma" w:cs="Tahoma"/>
                <w:b/>
                <w:sz w:val="14"/>
                <w:szCs w:val="14"/>
              </w:rPr>
              <w:t>LEY</w:t>
            </w:r>
          </w:p>
          <w:p w14:paraId="0C06C54B" w14:textId="77777777" w:rsidR="006A3860" w:rsidRPr="00684BA2" w:rsidRDefault="006A3860" w:rsidP="00684BA2">
            <w:pPr>
              <w:spacing w:after="0" w:line="240" w:lineRule="auto"/>
              <w:jc w:val="both"/>
              <w:rPr>
                <w:rFonts w:ascii="Tahoma" w:hAnsi="Tahoma" w:cs="Tahoma"/>
                <w:sz w:val="14"/>
                <w:szCs w:val="14"/>
                <w:lang w:val="es-ES"/>
              </w:rPr>
            </w:pPr>
          </w:p>
        </w:tc>
        <w:tc>
          <w:tcPr>
            <w:tcW w:w="1299" w:type="pct"/>
            <w:shd w:val="clear" w:color="auto" w:fill="auto"/>
          </w:tcPr>
          <w:p w14:paraId="7ACB7AFA" w14:textId="77777777" w:rsidR="006A3860" w:rsidRPr="00684BA2" w:rsidRDefault="006A3860" w:rsidP="00684BA2">
            <w:pPr>
              <w:spacing w:after="0" w:line="240" w:lineRule="auto"/>
              <w:jc w:val="both"/>
              <w:rPr>
                <w:rFonts w:ascii="Tahoma" w:hAnsi="Tahoma" w:cs="Tahoma"/>
                <w:b/>
                <w:sz w:val="14"/>
                <w:szCs w:val="14"/>
                <w:lang w:val="es-ES"/>
              </w:rPr>
            </w:pPr>
            <w:r w:rsidRPr="00684BA2">
              <w:rPr>
                <w:rFonts w:ascii="Tahoma" w:hAnsi="Tahoma" w:cs="Tahoma"/>
                <w:b/>
                <w:sz w:val="14"/>
                <w:szCs w:val="14"/>
              </w:rPr>
              <w:lastRenderedPageBreak/>
              <w:t>Que el escrito contenga:</w:t>
            </w:r>
          </w:p>
          <w:p w14:paraId="6B39B384" w14:textId="77777777" w:rsidR="006A3860" w:rsidRPr="00684BA2" w:rsidRDefault="006A3860" w:rsidP="00684BA2">
            <w:pPr>
              <w:spacing w:after="0" w:line="240" w:lineRule="auto"/>
              <w:jc w:val="both"/>
              <w:rPr>
                <w:rFonts w:ascii="Tahoma" w:hAnsi="Tahoma" w:cs="Tahoma"/>
                <w:sz w:val="14"/>
                <w:szCs w:val="14"/>
                <w:lang w:val="es-ES"/>
              </w:rPr>
            </w:pPr>
          </w:p>
          <w:p w14:paraId="1FA8C1F8" w14:textId="77777777" w:rsidR="006A3860" w:rsidRPr="00684BA2" w:rsidRDefault="006A3860" w:rsidP="0048316F">
            <w:pPr>
              <w:pStyle w:val="Prrafodelista"/>
              <w:widowControl w:val="0"/>
              <w:numPr>
                <w:ilvl w:val="0"/>
                <w:numId w:val="19"/>
              </w:numPr>
              <w:suppressAutoHyphens/>
              <w:spacing w:after="0" w:line="240" w:lineRule="auto"/>
              <w:contextualSpacing w:val="0"/>
              <w:jc w:val="both"/>
              <w:rPr>
                <w:rFonts w:ascii="Tahoma" w:hAnsi="Tahoma" w:cs="Tahoma"/>
                <w:sz w:val="14"/>
                <w:szCs w:val="14"/>
                <w:lang w:val="es-ES"/>
              </w:rPr>
            </w:pPr>
            <w:r w:rsidRPr="00684BA2">
              <w:rPr>
                <w:rFonts w:ascii="Tahoma" w:hAnsi="Tahoma" w:cs="Tahoma"/>
                <w:sz w:val="14"/>
                <w:szCs w:val="14"/>
              </w:rPr>
              <w:t xml:space="preserve">La manifestación por parte del LICITANTE o del Representante Legal de la </w:t>
            </w:r>
            <w:r w:rsidRPr="00684BA2">
              <w:rPr>
                <w:rFonts w:ascii="Tahoma" w:hAnsi="Tahoma" w:cs="Tahoma"/>
                <w:sz w:val="14"/>
                <w:szCs w:val="14"/>
              </w:rPr>
              <w:lastRenderedPageBreak/>
              <w:t xml:space="preserve">persona física o moral, de que éste no se encuentra en alguno de los supuestos señalados en los artículos 50 y 60 antepenúltimo párrafo de la </w:t>
            </w:r>
            <w:r w:rsidRPr="00684BA2">
              <w:rPr>
                <w:rFonts w:ascii="Tahoma" w:hAnsi="Tahoma" w:cs="Tahoma"/>
                <w:b/>
                <w:sz w:val="14"/>
                <w:szCs w:val="14"/>
              </w:rPr>
              <w:t>LEY</w:t>
            </w:r>
            <w:r w:rsidRPr="00684BA2">
              <w:rPr>
                <w:rFonts w:ascii="Tahoma" w:hAnsi="Tahoma" w:cs="Tahoma"/>
                <w:sz w:val="14"/>
                <w:szCs w:val="14"/>
              </w:rPr>
              <w:t>.</w:t>
            </w:r>
          </w:p>
          <w:p w14:paraId="28261A0B" w14:textId="77777777" w:rsidR="006A3860" w:rsidRPr="00684BA2" w:rsidRDefault="006A3860" w:rsidP="00684BA2">
            <w:pPr>
              <w:spacing w:after="0" w:line="240" w:lineRule="auto"/>
              <w:jc w:val="both"/>
              <w:rPr>
                <w:rFonts w:ascii="Tahoma" w:hAnsi="Tahoma" w:cs="Tahoma"/>
                <w:sz w:val="14"/>
                <w:szCs w:val="14"/>
                <w:lang w:val="es-ES"/>
              </w:rPr>
            </w:pPr>
          </w:p>
          <w:p w14:paraId="58C1CE65" w14:textId="77777777" w:rsidR="006A3860" w:rsidRPr="00684BA2" w:rsidRDefault="006A3860" w:rsidP="0048316F">
            <w:pPr>
              <w:pStyle w:val="Prrafodelista"/>
              <w:widowControl w:val="0"/>
              <w:numPr>
                <w:ilvl w:val="0"/>
                <w:numId w:val="19"/>
              </w:numPr>
              <w:suppressAutoHyphens/>
              <w:spacing w:after="0" w:line="240" w:lineRule="auto"/>
              <w:contextualSpacing w:val="0"/>
              <w:jc w:val="both"/>
              <w:rPr>
                <w:rFonts w:ascii="Tahoma" w:hAnsi="Tahoma" w:cs="Tahoma"/>
                <w:sz w:val="14"/>
                <w:szCs w:val="14"/>
                <w:lang w:val="es-ES"/>
              </w:rPr>
            </w:pPr>
            <w:r w:rsidRPr="00684BA2">
              <w:rPr>
                <w:rFonts w:ascii="Tahoma" w:hAnsi="Tahoma" w:cs="Tahoma"/>
                <w:sz w:val="14"/>
                <w:szCs w:val="14"/>
              </w:rPr>
              <w:t>Incluya la manifestación Bajo Protesta de Decir Verdad.</w:t>
            </w:r>
          </w:p>
          <w:p w14:paraId="1E17CD96" w14:textId="77777777" w:rsidR="006A3860" w:rsidRPr="00684BA2" w:rsidRDefault="006A3860" w:rsidP="00684BA2">
            <w:pPr>
              <w:spacing w:after="0" w:line="240" w:lineRule="auto"/>
              <w:jc w:val="both"/>
              <w:rPr>
                <w:rFonts w:ascii="Tahoma" w:hAnsi="Tahoma" w:cs="Tahoma"/>
                <w:sz w:val="14"/>
                <w:szCs w:val="14"/>
                <w:lang w:val="es-ES"/>
              </w:rPr>
            </w:pPr>
          </w:p>
          <w:p w14:paraId="1236C59E" w14:textId="77777777" w:rsidR="006A3860" w:rsidRPr="00684BA2" w:rsidRDefault="006A3860" w:rsidP="0048316F">
            <w:pPr>
              <w:pStyle w:val="Prrafodelista"/>
              <w:widowControl w:val="0"/>
              <w:numPr>
                <w:ilvl w:val="0"/>
                <w:numId w:val="19"/>
              </w:numPr>
              <w:suppressAutoHyphens/>
              <w:spacing w:after="0" w:line="240" w:lineRule="auto"/>
              <w:contextualSpacing w:val="0"/>
              <w:jc w:val="both"/>
              <w:rPr>
                <w:rFonts w:ascii="Tahoma" w:hAnsi="Tahoma" w:cs="Tahoma"/>
                <w:b/>
                <w:sz w:val="14"/>
                <w:szCs w:val="14"/>
              </w:rPr>
            </w:pPr>
            <w:r w:rsidRPr="00684BA2">
              <w:rPr>
                <w:rFonts w:ascii="Tahoma" w:hAnsi="Tahoma" w:cs="Tahoma"/>
                <w:sz w:val="14"/>
                <w:szCs w:val="14"/>
              </w:rPr>
              <w:t>La firma electrónica (</w:t>
            </w:r>
            <w:proofErr w:type="spellStart"/>
            <w:proofErr w:type="gramStart"/>
            <w:r w:rsidRPr="00684BA2">
              <w:rPr>
                <w:rFonts w:ascii="Tahoma" w:hAnsi="Tahoma" w:cs="Tahoma"/>
                <w:sz w:val="14"/>
                <w:szCs w:val="14"/>
              </w:rPr>
              <w:t>e.firma</w:t>
            </w:r>
            <w:proofErr w:type="spellEnd"/>
            <w:proofErr w:type="gramEnd"/>
            <w:r w:rsidRPr="00684BA2">
              <w:rPr>
                <w:rFonts w:ascii="Tahoma" w:hAnsi="Tahoma" w:cs="Tahoma"/>
                <w:sz w:val="14"/>
                <w:szCs w:val="14"/>
              </w:rPr>
              <w:t>) y/o autógrafa digitalizada del LICITANTE o del Representante Legal de la persona física o moral, así como el nombre del mismo</w:t>
            </w:r>
          </w:p>
        </w:tc>
        <w:tc>
          <w:tcPr>
            <w:tcW w:w="435" w:type="pct"/>
            <w:shd w:val="clear" w:color="auto" w:fill="auto"/>
            <w:vAlign w:val="center"/>
          </w:tcPr>
          <w:p w14:paraId="5A47F4DF" w14:textId="77777777" w:rsidR="006A3860" w:rsidRPr="00684BA2" w:rsidRDefault="006A3860" w:rsidP="008C5D11">
            <w:pPr>
              <w:spacing w:after="0" w:line="240" w:lineRule="auto"/>
              <w:jc w:val="center"/>
              <w:rPr>
                <w:rFonts w:ascii="Tahoma" w:hAnsi="Tahoma" w:cs="Tahoma"/>
                <w:b/>
                <w:sz w:val="14"/>
                <w:szCs w:val="14"/>
              </w:rPr>
            </w:pPr>
            <w:r w:rsidRPr="00684BA2">
              <w:rPr>
                <w:rFonts w:ascii="Tahoma" w:hAnsi="Tahoma" w:cs="Tahoma"/>
                <w:b/>
                <w:sz w:val="14"/>
                <w:szCs w:val="14"/>
              </w:rPr>
              <w:lastRenderedPageBreak/>
              <w:t>4</w:t>
            </w:r>
          </w:p>
        </w:tc>
        <w:tc>
          <w:tcPr>
            <w:tcW w:w="676" w:type="pct"/>
            <w:shd w:val="clear" w:color="auto" w:fill="auto"/>
            <w:vAlign w:val="center"/>
          </w:tcPr>
          <w:p w14:paraId="1589EAE0" w14:textId="77777777" w:rsidR="006A3860" w:rsidRPr="00684BA2" w:rsidRDefault="006A3860" w:rsidP="008C5D11">
            <w:pPr>
              <w:spacing w:after="0" w:line="240" w:lineRule="auto"/>
              <w:jc w:val="center"/>
              <w:rPr>
                <w:rFonts w:ascii="Tahoma" w:hAnsi="Tahoma" w:cs="Tahoma"/>
                <w:sz w:val="14"/>
                <w:szCs w:val="14"/>
              </w:rPr>
            </w:pPr>
            <w:r w:rsidRPr="00684BA2">
              <w:rPr>
                <w:rFonts w:ascii="Tahoma" w:hAnsi="Tahoma" w:cs="Tahoma"/>
                <w:sz w:val="14"/>
                <w:szCs w:val="14"/>
                <w:lang w:val="es-ES"/>
              </w:rPr>
              <w:t>Obligatorio</w:t>
            </w:r>
          </w:p>
        </w:tc>
        <w:tc>
          <w:tcPr>
            <w:tcW w:w="699" w:type="pct"/>
            <w:shd w:val="clear" w:color="auto" w:fill="auto"/>
            <w:vAlign w:val="center"/>
          </w:tcPr>
          <w:p w14:paraId="67046160" w14:textId="77777777" w:rsidR="006A3860" w:rsidRPr="00684BA2" w:rsidRDefault="006A3860" w:rsidP="008C5D11">
            <w:pPr>
              <w:spacing w:after="0" w:line="240" w:lineRule="auto"/>
              <w:jc w:val="center"/>
              <w:rPr>
                <w:rFonts w:ascii="Tahoma" w:hAnsi="Tahoma" w:cs="Tahoma"/>
                <w:b/>
                <w:sz w:val="14"/>
                <w:szCs w:val="14"/>
              </w:rPr>
            </w:pPr>
            <w:r w:rsidRPr="00684BA2">
              <w:rPr>
                <w:rFonts w:ascii="Tahoma" w:hAnsi="Tahoma" w:cs="Tahoma"/>
                <w:b/>
                <w:sz w:val="14"/>
                <w:szCs w:val="14"/>
              </w:rPr>
              <w:t>SI</w:t>
            </w:r>
          </w:p>
        </w:tc>
      </w:tr>
      <w:tr w:rsidR="006A3860" w:rsidRPr="00684BA2" w14:paraId="09AAEF50" w14:textId="77777777" w:rsidTr="008E03DC">
        <w:tc>
          <w:tcPr>
            <w:tcW w:w="242" w:type="pct"/>
            <w:shd w:val="clear" w:color="auto" w:fill="auto"/>
            <w:vAlign w:val="center"/>
          </w:tcPr>
          <w:p w14:paraId="7C838D54" w14:textId="77777777" w:rsidR="006A3860" w:rsidRPr="00684BA2" w:rsidRDefault="006A3860" w:rsidP="00684BA2">
            <w:pPr>
              <w:spacing w:after="0" w:line="240" w:lineRule="auto"/>
              <w:jc w:val="both"/>
              <w:rPr>
                <w:rFonts w:ascii="Tahoma" w:hAnsi="Tahoma" w:cs="Tahoma"/>
                <w:b/>
                <w:sz w:val="14"/>
                <w:szCs w:val="14"/>
                <w:lang w:val="es-ES"/>
              </w:rPr>
            </w:pPr>
            <w:r w:rsidRPr="00684BA2">
              <w:rPr>
                <w:rFonts w:ascii="Tahoma" w:hAnsi="Tahoma" w:cs="Tahoma"/>
                <w:b/>
                <w:sz w:val="14"/>
                <w:szCs w:val="14"/>
                <w:lang w:val="es-ES"/>
              </w:rPr>
              <w:t>5</w:t>
            </w:r>
          </w:p>
        </w:tc>
        <w:tc>
          <w:tcPr>
            <w:tcW w:w="1020" w:type="pct"/>
            <w:shd w:val="clear" w:color="auto" w:fill="auto"/>
          </w:tcPr>
          <w:p w14:paraId="5DD1D5A3" w14:textId="77777777" w:rsidR="006A3860" w:rsidRPr="00684BA2" w:rsidRDefault="006A3860" w:rsidP="00684BA2">
            <w:pPr>
              <w:spacing w:after="0" w:line="240" w:lineRule="auto"/>
              <w:jc w:val="both"/>
              <w:rPr>
                <w:rFonts w:ascii="Tahoma" w:hAnsi="Tahoma" w:cs="Tahoma"/>
                <w:sz w:val="14"/>
                <w:szCs w:val="14"/>
                <w:lang w:val="es-ES"/>
              </w:rPr>
            </w:pPr>
            <w:r w:rsidRPr="00684BA2">
              <w:rPr>
                <w:rFonts w:ascii="Tahoma" w:hAnsi="Tahoma" w:cs="Tahoma"/>
                <w:b/>
                <w:sz w:val="14"/>
                <w:szCs w:val="14"/>
              </w:rPr>
              <w:t>Declaración de Integridad.</w:t>
            </w:r>
          </w:p>
          <w:p w14:paraId="55FDAD73" w14:textId="77777777" w:rsidR="006A3860" w:rsidRPr="00684BA2" w:rsidRDefault="006A3860" w:rsidP="00684BA2">
            <w:pPr>
              <w:spacing w:after="0" w:line="240" w:lineRule="auto"/>
              <w:jc w:val="both"/>
              <w:rPr>
                <w:rFonts w:ascii="Tahoma" w:hAnsi="Tahoma" w:cs="Tahoma"/>
                <w:sz w:val="14"/>
                <w:szCs w:val="14"/>
                <w:lang w:val="es-ES"/>
              </w:rPr>
            </w:pPr>
          </w:p>
          <w:p w14:paraId="7FF3E971" w14:textId="77777777" w:rsidR="006A3860" w:rsidRPr="00684BA2" w:rsidRDefault="006A3860" w:rsidP="00684BA2">
            <w:pPr>
              <w:spacing w:after="0" w:line="240" w:lineRule="auto"/>
              <w:jc w:val="both"/>
              <w:rPr>
                <w:rFonts w:ascii="Tahoma" w:hAnsi="Tahoma" w:cs="Tahoma"/>
                <w:sz w:val="14"/>
                <w:szCs w:val="14"/>
                <w:lang w:val="es-ES"/>
              </w:rPr>
            </w:pPr>
            <w:r w:rsidRPr="00684BA2">
              <w:rPr>
                <w:rFonts w:ascii="Tahoma" w:hAnsi="Tahoma" w:cs="Tahoma"/>
                <w:sz w:val="14"/>
                <w:szCs w:val="14"/>
              </w:rPr>
              <w:t xml:space="preserve">Que la persona física o moral LICITANTE, declare que se abstendrá de adoptar conductas para que los servidores públicos del CENACE </w:t>
            </w:r>
            <w:r w:rsidRPr="00684BA2">
              <w:rPr>
                <w:rFonts w:ascii="Tahoma" w:hAnsi="Tahoma" w:cs="Tahoma"/>
                <w:sz w:val="14"/>
                <w:szCs w:val="14"/>
                <w:lang w:val="es-ES"/>
              </w:rPr>
              <w:t>induzcan o alteren las evaluaciones de las proposiciones, el resultado del procedimiento, u otros aspectos que otorguen condiciones más ventajosas con relación a los demás participantes.</w:t>
            </w:r>
            <w:r w:rsidRPr="00684BA2">
              <w:rPr>
                <w:rFonts w:ascii="Tahoma" w:hAnsi="Tahoma" w:cs="Tahoma"/>
                <w:sz w:val="14"/>
                <w:szCs w:val="14"/>
              </w:rPr>
              <w:t xml:space="preserve"> Incluya la manifestación </w:t>
            </w:r>
            <w:r w:rsidR="004313FE">
              <w:rPr>
                <w:rFonts w:ascii="Tahoma" w:hAnsi="Tahoma" w:cs="Tahoma"/>
                <w:sz w:val="14"/>
                <w:szCs w:val="14"/>
              </w:rPr>
              <w:t>“B</w:t>
            </w:r>
            <w:r w:rsidR="004313FE" w:rsidRPr="00684BA2">
              <w:rPr>
                <w:rFonts w:ascii="Tahoma" w:hAnsi="Tahoma" w:cs="Tahoma"/>
                <w:sz w:val="14"/>
                <w:szCs w:val="14"/>
              </w:rPr>
              <w:t>ajo protesta de decir verdad</w:t>
            </w:r>
            <w:r w:rsidR="004313FE">
              <w:rPr>
                <w:rFonts w:ascii="Tahoma" w:hAnsi="Tahoma" w:cs="Tahoma"/>
                <w:sz w:val="14"/>
                <w:szCs w:val="14"/>
              </w:rPr>
              <w:t>”</w:t>
            </w:r>
            <w:r w:rsidRPr="00684BA2">
              <w:rPr>
                <w:rFonts w:ascii="Tahoma" w:hAnsi="Tahoma" w:cs="Tahoma"/>
                <w:sz w:val="14"/>
                <w:szCs w:val="14"/>
              </w:rPr>
              <w:t>.</w:t>
            </w:r>
          </w:p>
          <w:p w14:paraId="4B4F9DFE" w14:textId="77777777" w:rsidR="006A3860" w:rsidRPr="00684BA2" w:rsidRDefault="006A3860" w:rsidP="00684BA2">
            <w:pPr>
              <w:spacing w:after="0" w:line="240" w:lineRule="auto"/>
              <w:jc w:val="both"/>
              <w:rPr>
                <w:rFonts w:ascii="Tahoma" w:hAnsi="Tahoma" w:cs="Tahoma"/>
                <w:sz w:val="14"/>
                <w:szCs w:val="14"/>
                <w:lang w:val="es-ES"/>
              </w:rPr>
            </w:pPr>
          </w:p>
          <w:p w14:paraId="486D028C" w14:textId="77777777" w:rsidR="006A3860" w:rsidRDefault="006A3860" w:rsidP="00684BA2">
            <w:pPr>
              <w:spacing w:after="0" w:line="240" w:lineRule="auto"/>
              <w:jc w:val="both"/>
              <w:rPr>
                <w:rFonts w:ascii="Tahoma" w:hAnsi="Tahoma" w:cs="Tahoma"/>
                <w:sz w:val="14"/>
                <w:szCs w:val="14"/>
              </w:rPr>
            </w:pPr>
            <w:r w:rsidRPr="00684BA2">
              <w:rPr>
                <w:rFonts w:ascii="Tahoma" w:hAnsi="Tahoma" w:cs="Tahoma"/>
                <w:sz w:val="14"/>
                <w:szCs w:val="14"/>
              </w:rPr>
              <w:t>Firma electrónica (</w:t>
            </w:r>
            <w:proofErr w:type="spellStart"/>
            <w:proofErr w:type="gramStart"/>
            <w:r w:rsidRPr="00684BA2">
              <w:rPr>
                <w:rFonts w:ascii="Tahoma" w:hAnsi="Tahoma" w:cs="Tahoma"/>
                <w:sz w:val="14"/>
                <w:szCs w:val="14"/>
              </w:rPr>
              <w:t>e.firma</w:t>
            </w:r>
            <w:proofErr w:type="spellEnd"/>
            <w:proofErr w:type="gramEnd"/>
            <w:r w:rsidRPr="00684BA2">
              <w:rPr>
                <w:rFonts w:ascii="Tahoma" w:hAnsi="Tahoma" w:cs="Tahoma"/>
                <w:sz w:val="14"/>
                <w:szCs w:val="14"/>
              </w:rPr>
              <w:t>) y/o autógrafa digitalizada del LICITANTE o del Representante Legal de la persona física o moral, así como el nombre del mismo.</w:t>
            </w:r>
          </w:p>
          <w:p w14:paraId="19079692" w14:textId="77777777" w:rsidR="006A3860" w:rsidRPr="00684BA2" w:rsidRDefault="006A3860" w:rsidP="00684BA2">
            <w:pPr>
              <w:spacing w:after="0" w:line="240" w:lineRule="auto"/>
              <w:jc w:val="both"/>
              <w:rPr>
                <w:rFonts w:ascii="Tahoma" w:hAnsi="Tahoma" w:cs="Tahoma"/>
                <w:sz w:val="14"/>
                <w:szCs w:val="14"/>
              </w:rPr>
            </w:pPr>
          </w:p>
        </w:tc>
        <w:tc>
          <w:tcPr>
            <w:tcW w:w="628" w:type="pct"/>
            <w:shd w:val="clear" w:color="auto" w:fill="auto"/>
          </w:tcPr>
          <w:p w14:paraId="53280D1E" w14:textId="77777777" w:rsidR="006A3860" w:rsidRPr="00684BA2" w:rsidRDefault="006A3860" w:rsidP="00684BA2">
            <w:pPr>
              <w:spacing w:after="0" w:line="240" w:lineRule="auto"/>
              <w:jc w:val="both"/>
              <w:rPr>
                <w:rFonts w:ascii="Tahoma" w:hAnsi="Tahoma" w:cs="Tahoma"/>
                <w:sz w:val="14"/>
                <w:szCs w:val="14"/>
                <w:lang w:val="es-ES"/>
              </w:rPr>
            </w:pPr>
            <w:r w:rsidRPr="00684BA2">
              <w:rPr>
                <w:rFonts w:ascii="Tahoma" w:hAnsi="Tahoma" w:cs="Tahoma"/>
                <w:sz w:val="14"/>
                <w:szCs w:val="14"/>
              </w:rPr>
              <w:t xml:space="preserve">Artículo 29, Fracción IX de la </w:t>
            </w:r>
            <w:r w:rsidRPr="00684BA2">
              <w:rPr>
                <w:rFonts w:ascii="Tahoma" w:hAnsi="Tahoma" w:cs="Tahoma"/>
                <w:b/>
                <w:sz w:val="14"/>
                <w:szCs w:val="14"/>
              </w:rPr>
              <w:t>LEY</w:t>
            </w:r>
            <w:r w:rsidRPr="00684BA2">
              <w:rPr>
                <w:rFonts w:ascii="Tahoma" w:hAnsi="Tahoma" w:cs="Tahoma"/>
                <w:sz w:val="14"/>
                <w:szCs w:val="14"/>
              </w:rPr>
              <w:t xml:space="preserve"> y 39, Fracción VI, inciso f) del REGLAMENTO de la </w:t>
            </w:r>
            <w:r w:rsidRPr="00684BA2">
              <w:rPr>
                <w:rFonts w:ascii="Tahoma" w:hAnsi="Tahoma" w:cs="Tahoma"/>
                <w:b/>
                <w:sz w:val="14"/>
                <w:szCs w:val="14"/>
              </w:rPr>
              <w:t>LEY</w:t>
            </w:r>
          </w:p>
          <w:p w14:paraId="428C2CF0" w14:textId="77777777" w:rsidR="006A3860" w:rsidRPr="00684BA2" w:rsidRDefault="006A3860" w:rsidP="00684BA2">
            <w:pPr>
              <w:spacing w:after="0" w:line="240" w:lineRule="auto"/>
              <w:jc w:val="both"/>
              <w:rPr>
                <w:rFonts w:ascii="Tahoma" w:hAnsi="Tahoma" w:cs="Tahoma"/>
                <w:sz w:val="14"/>
                <w:szCs w:val="14"/>
                <w:lang w:val="es-ES"/>
              </w:rPr>
            </w:pPr>
          </w:p>
        </w:tc>
        <w:tc>
          <w:tcPr>
            <w:tcW w:w="1299" w:type="pct"/>
            <w:shd w:val="clear" w:color="auto" w:fill="auto"/>
          </w:tcPr>
          <w:p w14:paraId="16A4C264" w14:textId="77777777" w:rsidR="006A3860" w:rsidRPr="00684BA2" w:rsidRDefault="006A3860" w:rsidP="00684BA2">
            <w:pPr>
              <w:spacing w:after="0" w:line="240" w:lineRule="auto"/>
              <w:jc w:val="both"/>
              <w:rPr>
                <w:rFonts w:ascii="Tahoma" w:hAnsi="Tahoma" w:cs="Tahoma"/>
                <w:b/>
                <w:sz w:val="14"/>
                <w:szCs w:val="14"/>
                <w:lang w:val="es-ES"/>
              </w:rPr>
            </w:pPr>
            <w:r w:rsidRPr="00684BA2">
              <w:rPr>
                <w:rFonts w:ascii="Tahoma" w:hAnsi="Tahoma" w:cs="Tahoma"/>
                <w:b/>
                <w:sz w:val="14"/>
                <w:szCs w:val="14"/>
              </w:rPr>
              <w:t>Que el escrito contenga:</w:t>
            </w:r>
          </w:p>
          <w:p w14:paraId="49C22994" w14:textId="77777777" w:rsidR="006A3860" w:rsidRPr="00684BA2" w:rsidRDefault="006A3860" w:rsidP="00684BA2">
            <w:pPr>
              <w:spacing w:after="0" w:line="240" w:lineRule="auto"/>
              <w:jc w:val="both"/>
              <w:rPr>
                <w:rFonts w:ascii="Tahoma" w:hAnsi="Tahoma" w:cs="Tahoma"/>
                <w:sz w:val="14"/>
                <w:szCs w:val="14"/>
                <w:lang w:val="es-ES"/>
              </w:rPr>
            </w:pPr>
          </w:p>
          <w:p w14:paraId="38C1F5E6" w14:textId="77777777" w:rsidR="006A3860" w:rsidRPr="00684BA2" w:rsidRDefault="006A3860" w:rsidP="0048316F">
            <w:pPr>
              <w:pStyle w:val="Prrafodelista"/>
              <w:widowControl w:val="0"/>
              <w:numPr>
                <w:ilvl w:val="0"/>
                <w:numId w:val="20"/>
              </w:numPr>
              <w:suppressAutoHyphens/>
              <w:spacing w:after="0" w:line="240" w:lineRule="auto"/>
              <w:contextualSpacing w:val="0"/>
              <w:jc w:val="both"/>
              <w:rPr>
                <w:rFonts w:ascii="Tahoma" w:hAnsi="Tahoma" w:cs="Tahoma"/>
                <w:sz w:val="14"/>
                <w:szCs w:val="14"/>
                <w:lang w:val="es-ES"/>
              </w:rPr>
            </w:pPr>
            <w:r w:rsidRPr="00684BA2">
              <w:rPr>
                <w:rFonts w:ascii="Tahoma" w:hAnsi="Tahoma" w:cs="Tahoma"/>
                <w:sz w:val="14"/>
                <w:szCs w:val="14"/>
              </w:rPr>
              <w:t xml:space="preserve">La declaración por parte del LICITANTE o del Representante Legal de la persona física o moral, de que se abstendrán por sí o por interpósita persona de adoptar conductas u otros aspectos para que los servidores públicos de la </w:t>
            </w:r>
            <w:proofErr w:type="gramStart"/>
            <w:r w:rsidR="00033F2B">
              <w:rPr>
                <w:rFonts w:ascii="Tahoma" w:hAnsi="Tahoma" w:cs="Tahoma"/>
                <w:sz w:val="14"/>
                <w:szCs w:val="14"/>
              </w:rPr>
              <w:t>e</w:t>
            </w:r>
            <w:r w:rsidR="00684BA2">
              <w:rPr>
                <w:rFonts w:ascii="Tahoma" w:hAnsi="Tahoma" w:cs="Tahoma"/>
                <w:sz w:val="14"/>
                <w:szCs w:val="14"/>
              </w:rPr>
              <w:t>ntidad</w:t>
            </w:r>
            <w:r w:rsidRPr="00684BA2">
              <w:rPr>
                <w:rFonts w:ascii="Tahoma" w:hAnsi="Tahoma" w:cs="Tahoma"/>
                <w:sz w:val="14"/>
                <w:szCs w:val="14"/>
              </w:rPr>
              <w:t>,</w:t>
            </w:r>
            <w:proofErr w:type="gramEnd"/>
            <w:r w:rsidRPr="00684BA2">
              <w:rPr>
                <w:rFonts w:ascii="Tahoma" w:hAnsi="Tahoma" w:cs="Tahoma"/>
                <w:sz w:val="14"/>
                <w:szCs w:val="14"/>
              </w:rPr>
              <w:t xml:space="preserve"> induzcan o alteren las evaluaciones de las proposiciones, el resultado del procedimiento, u otros aspectos que otorguen condiciones más ventajosas con relación a los demás participantes;</w:t>
            </w:r>
          </w:p>
          <w:p w14:paraId="040337F3" w14:textId="77777777" w:rsidR="006A3860" w:rsidRPr="00684BA2" w:rsidRDefault="006A3860" w:rsidP="00684BA2">
            <w:pPr>
              <w:spacing w:after="0" w:line="240" w:lineRule="auto"/>
              <w:jc w:val="both"/>
              <w:rPr>
                <w:rFonts w:ascii="Tahoma" w:hAnsi="Tahoma" w:cs="Tahoma"/>
                <w:sz w:val="14"/>
                <w:szCs w:val="14"/>
                <w:lang w:val="es-ES"/>
              </w:rPr>
            </w:pPr>
          </w:p>
          <w:p w14:paraId="0A860C05" w14:textId="77777777" w:rsidR="006A3860" w:rsidRPr="00684BA2" w:rsidRDefault="006A3860" w:rsidP="0048316F">
            <w:pPr>
              <w:pStyle w:val="Prrafodelista"/>
              <w:widowControl w:val="0"/>
              <w:numPr>
                <w:ilvl w:val="0"/>
                <w:numId w:val="20"/>
              </w:numPr>
              <w:suppressAutoHyphens/>
              <w:spacing w:after="0" w:line="240" w:lineRule="auto"/>
              <w:contextualSpacing w:val="0"/>
              <w:jc w:val="both"/>
              <w:rPr>
                <w:rFonts w:ascii="Tahoma" w:hAnsi="Tahoma" w:cs="Tahoma"/>
                <w:sz w:val="14"/>
                <w:szCs w:val="14"/>
                <w:lang w:val="es-ES"/>
              </w:rPr>
            </w:pPr>
            <w:r w:rsidRPr="00684BA2">
              <w:rPr>
                <w:rFonts w:ascii="Tahoma" w:hAnsi="Tahoma" w:cs="Tahoma"/>
                <w:sz w:val="14"/>
                <w:szCs w:val="14"/>
              </w:rPr>
              <w:t xml:space="preserve">Incluya la manifestación </w:t>
            </w:r>
            <w:r w:rsidR="007C7F32">
              <w:rPr>
                <w:rFonts w:ascii="Tahoma" w:hAnsi="Tahoma" w:cs="Tahoma"/>
                <w:sz w:val="14"/>
                <w:szCs w:val="14"/>
              </w:rPr>
              <w:t>“B</w:t>
            </w:r>
            <w:r w:rsidR="007C7F32" w:rsidRPr="00684BA2">
              <w:rPr>
                <w:rFonts w:ascii="Tahoma" w:hAnsi="Tahoma" w:cs="Tahoma"/>
                <w:sz w:val="14"/>
                <w:szCs w:val="14"/>
              </w:rPr>
              <w:t>ajo protesta de decir verdad</w:t>
            </w:r>
            <w:r w:rsidR="007C7F32">
              <w:rPr>
                <w:rFonts w:ascii="Tahoma" w:hAnsi="Tahoma" w:cs="Tahoma"/>
                <w:sz w:val="14"/>
                <w:szCs w:val="14"/>
              </w:rPr>
              <w:t>”</w:t>
            </w:r>
            <w:r w:rsidRPr="00684BA2">
              <w:rPr>
                <w:rFonts w:ascii="Tahoma" w:hAnsi="Tahoma" w:cs="Tahoma"/>
                <w:sz w:val="14"/>
                <w:szCs w:val="14"/>
              </w:rPr>
              <w:t>.</w:t>
            </w:r>
          </w:p>
          <w:p w14:paraId="5387CBC5" w14:textId="77777777" w:rsidR="006A3860" w:rsidRPr="00684BA2" w:rsidRDefault="006A3860" w:rsidP="00684BA2">
            <w:pPr>
              <w:pStyle w:val="Prrafodelista"/>
              <w:spacing w:after="0" w:line="240" w:lineRule="auto"/>
              <w:jc w:val="both"/>
              <w:rPr>
                <w:rFonts w:ascii="Tahoma" w:hAnsi="Tahoma" w:cs="Tahoma"/>
                <w:sz w:val="14"/>
                <w:szCs w:val="14"/>
              </w:rPr>
            </w:pPr>
          </w:p>
          <w:p w14:paraId="1BA12800" w14:textId="77777777" w:rsidR="006A3860" w:rsidRPr="009939A0" w:rsidRDefault="006A3860" w:rsidP="0048316F">
            <w:pPr>
              <w:pStyle w:val="Prrafodelista"/>
              <w:widowControl w:val="0"/>
              <w:numPr>
                <w:ilvl w:val="0"/>
                <w:numId w:val="20"/>
              </w:numPr>
              <w:suppressAutoHyphens/>
              <w:spacing w:after="0" w:line="240" w:lineRule="auto"/>
              <w:contextualSpacing w:val="0"/>
              <w:jc w:val="both"/>
              <w:rPr>
                <w:rFonts w:ascii="Tahoma" w:hAnsi="Tahoma" w:cs="Tahoma"/>
                <w:b/>
                <w:sz w:val="14"/>
                <w:szCs w:val="14"/>
              </w:rPr>
            </w:pPr>
            <w:r w:rsidRPr="00684BA2">
              <w:rPr>
                <w:rFonts w:ascii="Tahoma" w:hAnsi="Tahoma" w:cs="Tahoma"/>
                <w:sz w:val="14"/>
                <w:szCs w:val="14"/>
              </w:rPr>
              <w:t>La firma electrónica (</w:t>
            </w:r>
            <w:proofErr w:type="spellStart"/>
            <w:proofErr w:type="gramStart"/>
            <w:r w:rsidRPr="00684BA2">
              <w:rPr>
                <w:rFonts w:ascii="Tahoma" w:hAnsi="Tahoma" w:cs="Tahoma"/>
                <w:sz w:val="14"/>
                <w:szCs w:val="14"/>
              </w:rPr>
              <w:t>e.firma</w:t>
            </w:r>
            <w:proofErr w:type="spellEnd"/>
            <w:proofErr w:type="gramEnd"/>
            <w:r w:rsidRPr="00684BA2">
              <w:rPr>
                <w:rFonts w:ascii="Tahoma" w:hAnsi="Tahoma" w:cs="Tahoma"/>
                <w:sz w:val="14"/>
                <w:szCs w:val="14"/>
              </w:rPr>
              <w:t>) y/o autógrafa digitalizada del LICITANTE o del Representante Legal de la persona física o moral.</w:t>
            </w:r>
          </w:p>
          <w:p w14:paraId="10883CE7" w14:textId="77777777" w:rsidR="009939A0" w:rsidRPr="00684BA2" w:rsidRDefault="009939A0" w:rsidP="009939A0">
            <w:pPr>
              <w:pStyle w:val="Prrafodelista"/>
              <w:widowControl w:val="0"/>
              <w:suppressAutoHyphens/>
              <w:spacing w:after="0" w:line="240" w:lineRule="auto"/>
              <w:ind w:left="360"/>
              <w:contextualSpacing w:val="0"/>
              <w:jc w:val="both"/>
              <w:rPr>
                <w:rFonts w:ascii="Tahoma" w:hAnsi="Tahoma" w:cs="Tahoma"/>
                <w:b/>
                <w:sz w:val="14"/>
                <w:szCs w:val="14"/>
              </w:rPr>
            </w:pPr>
          </w:p>
        </w:tc>
        <w:tc>
          <w:tcPr>
            <w:tcW w:w="435" w:type="pct"/>
            <w:shd w:val="clear" w:color="auto" w:fill="auto"/>
            <w:vAlign w:val="center"/>
          </w:tcPr>
          <w:p w14:paraId="55952689" w14:textId="77777777" w:rsidR="006A3860" w:rsidRPr="00684BA2" w:rsidRDefault="006A3860" w:rsidP="008C5D11">
            <w:pPr>
              <w:spacing w:after="0" w:line="240" w:lineRule="auto"/>
              <w:jc w:val="center"/>
              <w:rPr>
                <w:rFonts w:ascii="Tahoma" w:hAnsi="Tahoma" w:cs="Tahoma"/>
                <w:b/>
                <w:sz w:val="14"/>
                <w:szCs w:val="14"/>
              </w:rPr>
            </w:pPr>
            <w:r w:rsidRPr="00684BA2">
              <w:rPr>
                <w:rFonts w:ascii="Tahoma" w:hAnsi="Tahoma" w:cs="Tahoma"/>
                <w:b/>
                <w:sz w:val="14"/>
                <w:szCs w:val="14"/>
              </w:rPr>
              <w:t>5</w:t>
            </w:r>
          </w:p>
        </w:tc>
        <w:tc>
          <w:tcPr>
            <w:tcW w:w="676" w:type="pct"/>
            <w:shd w:val="clear" w:color="auto" w:fill="auto"/>
            <w:vAlign w:val="center"/>
          </w:tcPr>
          <w:p w14:paraId="55F42D96" w14:textId="77777777" w:rsidR="006A3860" w:rsidRPr="00684BA2" w:rsidRDefault="006A3860" w:rsidP="008C5D11">
            <w:pPr>
              <w:spacing w:after="0" w:line="240" w:lineRule="auto"/>
              <w:jc w:val="center"/>
              <w:rPr>
                <w:rFonts w:ascii="Tahoma" w:hAnsi="Tahoma" w:cs="Tahoma"/>
                <w:sz w:val="14"/>
                <w:szCs w:val="14"/>
              </w:rPr>
            </w:pPr>
            <w:r w:rsidRPr="00684BA2">
              <w:rPr>
                <w:rFonts w:ascii="Tahoma" w:hAnsi="Tahoma" w:cs="Tahoma"/>
                <w:sz w:val="14"/>
                <w:szCs w:val="14"/>
                <w:lang w:val="es-ES"/>
              </w:rPr>
              <w:t>Obligatorio</w:t>
            </w:r>
          </w:p>
        </w:tc>
        <w:tc>
          <w:tcPr>
            <w:tcW w:w="699" w:type="pct"/>
            <w:shd w:val="clear" w:color="auto" w:fill="auto"/>
            <w:vAlign w:val="center"/>
          </w:tcPr>
          <w:p w14:paraId="1385A8D7" w14:textId="77777777" w:rsidR="006A3860" w:rsidRPr="00684BA2" w:rsidRDefault="006A3860" w:rsidP="008C5D11">
            <w:pPr>
              <w:spacing w:after="0" w:line="240" w:lineRule="auto"/>
              <w:jc w:val="center"/>
              <w:rPr>
                <w:rFonts w:ascii="Tahoma" w:hAnsi="Tahoma" w:cs="Tahoma"/>
                <w:b/>
                <w:sz w:val="14"/>
                <w:szCs w:val="14"/>
              </w:rPr>
            </w:pPr>
            <w:r w:rsidRPr="00684BA2">
              <w:rPr>
                <w:rFonts w:ascii="Tahoma" w:hAnsi="Tahoma" w:cs="Tahoma"/>
                <w:b/>
                <w:sz w:val="14"/>
                <w:szCs w:val="14"/>
              </w:rPr>
              <w:t>SI</w:t>
            </w:r>
          </w:p>
        </w:tc>
      </w:tr>
      <w:tr w:rsidR="006A3860" w:rsidRPr="00684BA2" w14:paraId="00DE6447" w14:textId="77777777" w:rsidTr="008E03DC">
        <w:tc>
          <w:tcPr>
            <w:tcW w:w="242" w:type="pct"/>
            <w:shd w:val="clear" w:color="auto" w:fill="auto"/>
            <w:vAlign w:val="center"/>
          </w:tcPr>
          <w:p w14:paraId="7DAB942B" w14:textId="77777777" w:rsidR="006A3860" w:rsidRPr="00684BA2" w:rsidRDefault="006A3860" w:rsidP="00684BA2">
            <w:pPr>
              <w:spacing w:after="0" w:line="240" w:lineRule="auto"/>
              <w:jc w:val="both"/>
              <w:rPr>
                <w:rFonts w:ascii="Tahoma" w:hAnsi="Tahoma" w:cs="Tahoma"/>
                <w:b/>
                <w:sz w:val="14"/>
                <w:szCs w:val="14"/>
                <w:lang w:val="es-ES"/>
              </w:rPr>
            </w:pPr>
            <w:r w:rsidRPr="00684BA2">
              <w:rPr>
                <w:rFonts w:ascii="Tahoma" w:hAnsi="Tahoma" w:cs="Tahoma"/>
                <w:b/>
                <w:sz w:val="14"/>
                <w:szCs w:val="14"/>
                <w:lang w:val="es-ES"/>
              </w:rPr>
              <w:t>6</w:t>
            </w:r>
          </w:p>
        </w:tc>
        <w:tc>
          <w:tcPr>
            <w:tcW w:w="1020" w:type="pct"/>
            <w:shd w:val="clear" w:color="auto" w:fill="auto"/>
          </w:tcPr>
          <w:p w14:paraId="3A603A18" w14:textId="77777777" w:rsidR="006A3860" w:rsidRPr="00684BA2" w:rsidRDefault="006A3860" w:rsidP="00684BA2">
            <w:pPr>
              <w:spacing w:after="0" w:line="240" w:lineRule="auto"/>
              <w:jc w:val="both"/>
              <w:rPr>
                <w:rFonts w:ascii="Tahoma" w:hAnsi="Tahoma" w:cs="Tahoma"/>
                <w:sz w:val="14"/>
                <w:szCs w:val="14"/>
              </w:rPr>
            </w:pPr>
            <w:r w:rsidRPr="00684BA2">
              <w:rPr>
                <w:rFonts w:ascii="Tahoma" w:hAnsi="Tahoma" w:cs="Tahoma"/>
                <w:b/>
                <w:sz w:val="14"/>
                <w:szCs w:val="14"/>
              </w:rPr>
              <w:t>Modelo de Convenio de Participación Conjunta.</w:t>
            </w:r>
          </w:p>
          <w:p w14:paraId="18A189F5" w14:textId="77777777" w:rsidR="006A3860" w:rsidRPr="00684BA2" w:rsidRDefault="006A3860" w:rsidP="00684BA2">
            <w:pPr>
              <w:spacing w:after="0" w:line="240" w:lineRule="auto"/>
              <w:jc w:val="both"/>
              <w:rPr>
                <w:rFonts w:ascii="Tahoma" w:hAnsi="Tahoma" w:cs="Tahoma"/>
                <w:sz w:val="14"/>
                <w:szCs w:val="14"/>
              </w:rPr>
            </w:pPr>
          </w:p>
          <w:p w14:paraId="08362A50" w14:textId="77777777" w:rsidR="006A3860" w:rsidRPr="00684BA2" w:rsidRDefault="006A3860" w:rsidP="00684BA2">
            <w:pPr>
              <w:spacing w:after="0" w:line="240" w:lineRule="auto"/>
              <w:jc w:val="both"/>
              <w:rPr>
                <w:rFonts w:ascii="Tahoma" w:hAnsi="Tahoma" w:cs="Tahoma"/>
                <w:sz w:val="14"/>
                <w:szCs w:val="14"/>
              </w:rPr>
            </w:pPr>
            <w:r w:rsidRPr="00684BA2">
              <w:rPr>
                <w:rFonts w:ascii="Tahoma" w:hAnsi="Tahoma" w:cs="Tahoma"/>
                <w:sz w:val="14"/>
                <w:szCs w:val="14"/>
              </w:rPr>
              <w:t xml:space="preserve">Que las personas físicas o morales que se </w:t>
            </w:r>
            <w:proofErr w:type="gramStart"/>
            <w:r w:rsidRPr="00684BA2">
              <w:rPr>
                <w:rFonts w:ascii="Tahoma" w:hAnsi="Tahoma" w:cs="Tahoma"/>
                <w:sz w:val="14"/>
                <w:szCs w:val="14"/>
              </w:rPr>
              <w:t>agrupen,</w:t>
            </w:r>
            <w:proofErr w:type="gramEnd"/>
            <w:r w:rsidRPr="00684BA2">
              <w:rPr>
                <w:rFonts w:ascii="Tahoma" w:hAnsi="Tahoma" w:cs="Tahoma"/>
                <w:sz w:val="14"/>
                <w:szCs w:val="14"/>
              </w:rPr>
              <w:t xml:space="preserve"> lo acrediten a través de un acuerdo de voluntades.</w:t>
            </w:r>
          </w:p>
          <w:p w14:paraId="2101FC48" w14:textId="77777777" w:rsidR="006A3860" w:rsidRPr="00684BA2" w:rsidRDefault="006A3860" w:rsidP="00684BA2">
            <w:pPr>
              <w:spacing w:after="0" w:line="240" w:lineRule="auto"/>
              <w:jc w:val="both"/>
              <w:rPr>
                <w:rFonts w:ascii="Tahoma" w:hAnsi="Tahoma" w:cs="Tahoma"/>
                <w:sz w:val="14"/>
                <w:szCs w:val="14"/>
              </w:rPr>
            </w:pPr>
          </w:p>
          <w:p w14:paraId="643818FE" w14:textId="77777777" w:rsidR="006A3860" w:rsidRPr="00684BA2" w:rsidRDefault="006A3860" w:rsidP="00684BA2">
            <w:pPr>
              <w:spacing w:after="0" w:line="240" w:lineRule="auto"/>
              <w:jc w:val="both"/>
              <w:rPr>
                <w:rFonts w:ascii="Tahoma" w:hAnsi="Tahoma" w:cs="Tahoma"/>
                <w:sz w:val="14"/>
                <w:szCs w:val="14"/>
              </w:rPr>
            </w:pPr>
            <w:r w:rsidRPr="00684BA2">
              <w:rPr>
                <w:rFonts w:ascii="Tahoma" w:hAnsi="Tahoma" w:cs="Tahoma"/>
                <w:sz w:val="14"/>
                <w:szCs w:val="14"/>
              </w:rPr>
              <w:t>El escrito debe corresponder:</w:t>
            </w:r>
          </w:p>
          <w:p w14:paraId="5723A303" w14:textId="77777777" w:rsidR="006A3860" w:rsidRPr="00684BA2" w:rsidRDefault="006A3860" w:rsidP="00684BA2">
            <w:pPr>
              <w:spacing w:after="0" w:line="240" w:lineRule="auto"/>
              <w:jc w:val="both"/>
              <w:rPr>
                <w:rFonts w:ascii="Tahoma" w:hAnsi="Tahoma" w:cs="Tahoma"/>
                <w:sz w:val="14"/>
                <w:szCs w:val="14"/>
              </w:rPr>
            </w:pPr>
          </w:p>
          <w:p w14:paraId="0D3182A9" w14:textId="77777777" w:rsidR="006A3860" w:rsidRPr="00684BA2" w:rsidRDefault="006A3860" w:rsidP="0048316F">
            <w:pPr>
              <w:pStyle w:val="Prrafodelista"/>
              <w:widowControl w:val="0"/>
              <w:numPr>
                <w:ilvl w:val="0"/>
                <w:numId w:val="27"/>
              </w:numPr>
              <w:suppressAutoHyphens/>
              <w:spacing w:after="0" w:line="240" w:lineRule="auto"/>
              <w:ind w:left="237" w:hanging="142"/>
              <w:contextualSpacing w:val="0"/>
              <w:jc w:val="both"/>
              <w:rPr>
                <w:rFonts w:ascii="Tahoma" w:hAnsi="Tahoma" w:cs="Tahoma"/>
                <w:sz w:val="14"/>
                <w:szCs w:val="14"/>
              </w:rPr>
            </w:pPr>
            <w:r w:rsidRPr="00684BA2">
              <w:rPr>
                <w:rFonts w:ascii="Tahoma" w:hAnsi="Tahoma" w:cs="Tahoma"/>
                <w:sz w:val="14"/>
                <w:szCs w:val="14"/>
              </w:rPr>
              <w:t xml:space="preserve">Al </w:t>
            </w:r>
            <w:r w:rsidR="006D02E5">
              <w:rPr>
                <w:rFonts w:ascii="Tahoma" w:hAnsi="Tahoma" w:cs="Tahoma"/>
                <w:sz w:val="14"/>
                <w:szCs w:val="14"/>
              </w:rPr>
              <w:t>m</w:t>
            </w:r>
            <w:r w:rsidRPr="00684BA2">
              <w:rPr>
                <w:rFonts w:ascii="Tahoma" w:hAnsi="Tahoma" w:cs="Tahoma"/>
                <w:sz w:val="14"/>
                <w:szCs w:val="14"/>
              </w:rPr>
              <w:t>odelo de Convenio de Participación Conjunta,</w:t>
            </w:r>
          </w:p>
          <w:p w14:paraId="3F6E3555" w14:textId="77777777" w:rsidR="006A3860" w:rsidRPr="00684BA2" w:rsidRDefault="006A3860" w:rsidP="0048316F">
            <w:pPr>
              <w:pStyle w:val="Prrafodelista"/>
              <w:widowControl w:val="0"/>
              <w:numPr>
                <w:ilvl w:val="0"/>
                <w:numId w:val="27"/>
              </w:numPr>
              <w:suppressAutoHyphens/>
              <w:spacing w:after="0" w:line="240" w:lineRule="auto"/>
              <w:ind w:left="237" w:hanging="142"/>
              <w:contextualSpacing w:val="0"/>
              <w:jc w:val="both"/>
              <w:rPr>
                <w:rFonts w:ascii="Tahoma" w:hAnsi="Tahoma" w:cs="Tahoma"/>
                <w:sz w:val="14"/>
                <w:szCs w:val="14"/>
              </w:rPr>
            </w:pPr>
            <w:r w:rsidRPr="00684BA2">
              <w:rPr>
                <w:rFonts w:ascii="Tahoma" w:hAnsi="Tahoma" w:cs="Tahoma"/>
                <w:sz w:val="14"/>
                <w:szCs w:val="14"/>
              </w:rPr>
              <w:t>Est</w:t>
            </w:r>
            <w:r w:rsidR="006D02E5">
              <w:rPr>
                <w:rFonts w:ascii="Tahoma" w:hAnsi="Tahoma" w:cs="Tahoma"/>
                <w:sz w:val="14"/>
                <w:szCs w:val="14"/>
              </w:rPr>
              <w:t>é</w:t>
            </w:r>
            <w:r w:rsidRPr="00684BA2">
              <w:rPr>
                <w:rFonts w:ascii="Tahoma" w:hAnsi="Tahoma" w:cs="Tahoma"/>
                <w:sz w:val="14"/>
                <w:szCs w:val="14"/>
              </w:rPr>
              <w:t xml:space="preserve"> debidamente firmado por los representantes legales de los Licitantes, y</w:t>
            </w:r>
          </w:p>
          <w:p w14:paraId="0200D09B" w14:textId="77777777" w:rsidR="006A3860" w:rsidRPr="00684BA2" w:rsidRDefault="006A3860" w:rsidP="0048316F">
            <w:pPr>
              <w:pStyle w:val="Prrafodelista"/>
              <w:widowControl w:val="0"/>
              <w:numPr>
                <w:ilvl w:val="0"/>
                <w:numId w:val="27"/>
              </w:numPr>
              <w:suppressAutoHyphens/>
              <w:spacing w:after="0" w:line="240" w:lineRule="auto"/>
              <w:ind w:left="237" w:hanging="142"/>
              <w:contextualSpacing w:val="0"/>
              <w:jc w:val="both"/>
              <w:rPr>
                <w:rFonts w:ascii="Tahoma" w:hAnsi="Tahoma" w:cs="Tahoma"/>
                <w:sz w:val="14"/>
                <w:szCs w:val="14"/>
              </w:rPr>
            </w:pPr>
            <w:r w:rsidRPr="00684BA2">
              <w:rPr>
                <w:rFonts w:ascii="Tahoma" w:hAnsi="Tahoma" w:cs="Tahoma"/>
                <w:sz w:val="14"/>
                <w:szCs w:val="14"/>
              </w:rPr>
              <w:lastRenderedPageBreak/>
              <w:t xml:space="preserve">Cada empresa participante adjunte debidamente firmados y requisitados los formatos correspondientes a los Formatos </w:t>
            </w:r>
            <w:r w:rsidRPr="00684BA2">
              <w:rPr>
                <w:rFonts w:ascii="Tahoma" w:hAnsi="Tahoma" w:cs="Tahoma"/>
                <w:b/>
                <w:sz w:val="14"/>
                <w:szCs w:val="14"/>
              </w:rPr>
              <w:t xml:space="preserve">2, 3, 4, 5 </w:t>
            </w:r>
            <w:r w:rsidRPr="009939A0">
              <w:rPr>
                <w:rFonts w:ascii="Tahoma" w:hAnsi="Tahoma" w:cs="Tahoma"/>
                <w:sz w:val="14"/>
                <w:szCs w:val="14"/>
              </w:rPr>
              <w:t>y en su caso el</w:t>
            </w:r>
            <w:r w:rsidRPr="00684BA2">
              <w:rPr>
                <w:rFonts w:ascii="Tahoma" w:hAnsi="Tahoma" w:cs="Tahoma"/>
                <w:b/>
                <w:sz w:val="14"/>
                <w:szCs w:val="14"/>
              </w:rPr>
              <w:t xml:space="preserve"> 8.</w:t>
            </w:r>
          </w:p>
          <w:p w14:paraId="744F6BCC" w14:textId="77777777" w:rsidR="006A3860" w:rsidRPr="00684BA2" w:rsidRDefault="006A3860" w:rsidP="00684BA2">
            <w:pPr>
              <w:pStyle w:val="Prrafodelista"/>
              <w:spacing w:after="0" w:line="240" w:lineRule="auto"/>
              <w:ind w:left="237"/>
              <w:jc w:val="both"/>
              <w:rPr>
                <w:rFonts w:ascii="Tahoma" w:hAnsi="Tahoma" w:cs="Tahoma"/>
                <w:sz w:val="14"/>
                <w:szCs w:val="14"/>
              </w:rPr>
            </w:pPr>
          </w:p>
        </w:tc>
        <w:tc>
          <w:tcPr>
            <w:tcW w:w="628" w:type="pct"/>
            <w:shd w:val="clear" w:color="auto" w:fill="auto"/>
          </w:tcPr>
          <w:p w14:paraId="25E778BC" w14:textId="77777777" w:rsidR="006A3860" w:rsidRPr="00684BA2" w:rsidRDefault="006A3860" w:rsidP="00684BA2">
            <w:pPr>
              <w:spacing w:after="0" w:line="240" w:lineRule="auto"/>
              <w:jc w:val="both"/>
              <w:rPr>
                <w:rFonts w:ascii="Tahoma" w:hAnsi="Tahoma" w:cs="Tahoma"/>
                <w:sz w:val="14"/>
                <w:szCs w:val="14"/>
              </w:rPr>
            </w:pPr>
            <w:r w:rsidRPr="00684BA2">
              <w:rPr>
                <w:rFonts w:ascii="Tahoma" w:hAnsi="Tahoma" w:cs="Tahoma"/>
                <w:sz w:val="14"/>
                <w:szCs w:val="14"/>
              </w:rPr>
              <w:lastRenderedPageBreak/>
              <w:t>Artículo 39, Fracción VI, inciso i) del REGLAMENTO de la LEY</w:t>
            </w:r>
          </w:p>
        </w:tc>
        <w:tc>
          <w:tcPr>
            <w:tcW w:w="1299" w:type="pct"/>
            <w:shd w:val="clear" w:color="auto" w:fill="auto"/>
          </w:tcPr>
          <w:p w14:paraId="3C0F8602" w14:textId="77777777" w:rsidR="006A3860" w:rsidRPr="00684BA2" w:rsidRDefault="006A3860" w:rsidP="009939A0">
            <w:pPr>
              <w:spacing w:after="0" w:line="240" w:lineRule="auto"/>
              <w:jc w:val="both"/>
              <w:rPr>
                <w:rFonts w:ascii="Tahoma" w:hAnsi="Tahoma" w:cs="Tahoma"/>
                <w:b/>
                <w:sz w:val="14"/>
                <w:szCs w:val="14"/>
              </w:rPr>
            </w:pPr>
            <w:r w:rsidRPr="00684BA2">
              <w:rPr>
                <w:rFonts w:ascii="Tahoma" w:hAnsi="Tahoma" w:cs="Tahoma"/>
                <w:b/>
                <w:sz w:val="14"/>
                <w:szCs w:val="14"/>
              </w:rPr>
              <w:t>Que el escrito corresponda:</w:t>
            </w:r>
          </w:p>
          <w:p w14:paraId="3A94E008" w14:textId="77777777" w:rsidR="006A3860" w:rsidRPr="00684BA2" w:rsidRDefault="006A3860" w:rsidP="00684BA2">
            <w:pPr>
              <w:spacing w:after="0" w:line="240" w:lineRule="auto"/>
              <w:jc w:val="both"/>
              <w:rPr>
                <w:rFonts w:ascii="Tahoma" w:hAnsi="Tahoma" w:cs="Tahoma"/>
                <w:sz w:val="14"/>
                <w:szCs w:val="14"/>
              </w:rPr>
            </w:pPr>
          </w:p>
          <w:p w14:paraId="7C635C8F" w14:textId="77777777" w:rsidR="006A3860" w:rsidRPr="00684BA2" w:rsidRDefault="006A3860" w:rsidP="0048316F">
            <w:pPr>
              <w:pStyle w:val="Prrafodelista"/>
              <w:widowControl w:val="0"/>
              <w:numPr>
                <w:ilvl w:val="0"/>
                <w:numId w:val="28"/>
              </w:numPr>
              <w:suppressAutoHyphens/>
              <w:spacing w:after="0" w:line="240" w:lineRule="auto"/>
              <w:contextualSpacing w:val="0"/>
              <w:jc w:val="both"/>
              <w:rPr>
                <w:rFonts w:ascii="Tahoma" w:hAnsi="Tahoma" w:cs="Tahoma"/>
                <w:sz w:val="14"/>
                <w:szCs w:val="14"/>
              </w:rPr>
            </w:pPr>
            <w:r w:rsidRPr="00684BA2">
              <w:rPr>
                <w:rFonts w:ascii="Tahoma" w:hAnsi="Tahoma" w:cs="Tahoma"/>
                <w:sz w:val="14"/>
                <w:szCs w:val="14"/>
              </w:rPr>
              <w:t>Al Modelo de Convenio de Participación Conjunta,</w:t>
            </w:r>
          </w:p>
          <w:p w14:paraId="0AE2C8FF" w14:textId="77777777" w:rsidR="006A3860" w:rsidRPr="00684BA2" w:rsidRDefault="006A3860" w:rsidP="0048316F">
            <w:pPr>
              <w:pStyle w:val="Prrafodelista"/>
              <w:widowControl w:val="0"/>
              <w:numPr>
                <w:ilvl w:val="0"/>
                <w:numId w:val="28"/>
              </w:numPr>
              <w:suppressAutoHyphens/>
              <w:spacing w:after="0" w:line="240" w:lineRule="auto"/>
              <w:contextualSpacing w:val="0"/>
              <w:jc w:val="both"/>
              <w:rPr>
                <w:rFonts w:ascii="Tahoma" w:hAnsi="Tahoma" w:cs="Tahoma"/>
                <w:sz w:val="14"/>
                <w:szCs w:val="14"/>
              </w:rPr>
            </w:pPr>
            <w:r w:rsidRPr="00684BA2">
              <w:rPr>
                <w:rFonts w:ascii="Tahoma" w:hAnsi="Tahoma" w:cs="Tahoma"/>
                <w:sz w:val="14"/>
                <w:szCs w:val="14"/>
              </w:rPr>
              <w:t>Est</w:t>
            </w:r>
            <w:r w:rsidR="0001481A">
              <w:rPr>
                <w:rFonts w:ascii="Tahoma" w:hAnsi="Tahoma" w:cs="Tahoma"/>
                <w:sz w:val="14"/>
                <w:szCs w:val="14"/>
              </w:rPr>
              <w:t>é</w:t>
            </w:r>
            <w:r w:rsidRPr="00684BA2">
              <w:rPr>
                <w:rFonts w:ascii="Tahoma" w:hAnsi="Tahoma" w:cs="Tahoma"/>
                <w:sz w:val="14"/>
                <w:szCs w:val="14"/>
              </w:rPr>
              <w:t xml:space="preserve"> debidamente firmado por los representantes legales de los Licitantes, y</w:t>
            </w:r>
          </w:p>
          <w:p w14:paraId="3945999B" w14:textId="77777777" w:rsidR="006A3860" w:rsidRPr="00684BA2" w:rsidRDefault="006A3860" w:rsidP="0048316F">
            <w:pPr>
              <w:pStyle w:val="Prrafodelista"/>
              <w:widowControl w:val="0"/>
              <w:numPr>
                <w:ilvl w:val="0"/>
                <w:numId w:val="28"/>
              </w:numPr>
              <w:suppressAutoHyphens/>
              <w:spacing w:after="0" w:line="240" w:lineRule="auto"/>
              <w:contextualSpacing w:val="0"/>
              <w:jc w:val="both"/>
              <w:rPr>
                <w:rFonts w:ascii="Tahoma" w:hAnsi="Tahoma" w:cs="Tahoma"/>
                <w:sz w:val="14"/>
                <w:szCs w:val="14"/>
              </w:rPr>
            </w:pPr>
            <w:r w:rsidRPr="00684BA2">
              <w:rPr>
                <w:rFonts w:ascii="Tahoma" w:hAnsi="Tahoma" w:cs="Tahoma"/>
                <w:sz w:val="14"/>
                <w:szCs w:val="14"/>
              </w:rPr>
              <w:t xml:space="preserve">Cada empresa participante adjunte debidamente firmados y requisitados los formatos correspondientes a los Formatos </w:t>
            </w:r>
            <w:r w:rsidRPr="00684BA2">
              <w:rPr>
                <w:rFonts w:ascii="Tahoma" w:hAnsi="Tahoma" w:cs="Tahoma"/>
                <w:b/>
                <w:sz w:val="14"/>
                <w:szCs w:val="14"/>
              </w:rPr>
              <w:t xml:space="preserve">2, 3, 4, 5 </w:t>
            </w:r>
            <w:r w:rsidRPr="009939A0">
              <w:rPr>
                <w:rFonts w:ascii="Tahoma" w:hAnsi="Tahoma" w:cs="Tahoma"/>
                <w:sz w:val="14"/>
                <w:szCs w:val="14"/>
              </w:rPr>
              <w:t xml:space="preserve">y en su caso el </w:t>
            </w:r>
            <w:r w:rsidRPr="00684BA2">
              <w:rPr>
                <w:rFonts w:ascii="Tahoma" w:hAnsi="Tahoma" w:cs="Tahoma"/>
                <w:b/>
                <w:sz w:val="14"/>
                <w:szCs w:val="14"/>
              </w:rPr>
              <w:t>8.</w:t>
            </w:r>
          </w:p>
        </w:tc>
        <w:tc>
          <w:tcPr>
            <w:tcW w:w="435" w:type="pct"/>
            <w:shd w:val="clear" w:color="auto" w:fill="auto"/>
            <w:vAlign w:val="center"/>
          </w:tcPr>
          <w:p w14:paraId="3E22A746" w14:textId="77777777" w:rsidR="006A3860" w:rsidRPr="00684BA2" w:rsidRDefault="006A3860" w:rsidP="008C5D11">
            <w:pPr>
              <w:spacing w:after="0" w:line="240" w:lineRule="auto"/>
              <w:jc w:val="center"/>
              <w:rPr>
                <w:rFonts w:ascii="Tahoma" w:hAnsi="Tahoma" w:cs="Tahoma"/>
                <w:b/>
                <w:sz w:val="14"/>
                <w:szCs w:val="14"/>
              </w:rPr>
            </w:pPr>
            <w:r w:rsidRPr="00684BA2">
              <w:rPr>
                <w:rFonts w:ascii="Tahoma" w:hAnsi="Tahoma" w:cs="Tahoma"/>
                <w:b/>
                <w:sz w:val="14"/>
                <w:szCs w:val="14"/>
              </w:rPr>
              <w:t>6</w:t>
            </w:r>
          </w:p>
        </w:tc>
        <w:tc>
          <w:tcPr>
            <w:tcW w:w="676" w:type="pct"/>
            <w:shd w:val="clear" w:color="auto" w:fill="auto"/>
            <w:vAlign w:val="center"/>
          </w:tcPr>
          <w:p w14:paraId="52780BB5" w14:textId="77777777" w:rsidR="006A3860" w:rsidRPr="00684BA2" w:rsidRDefault="006A3860" w:rsidP="008C5D11">
            <w:pPr>
              <w:spacing w:after="0" w:line="240" w:lineRule="auto"/>
              <w:jc w:val="center"/>
              <w:rPr>
                <w:rFonts w:ascii="Tahoma" w:hAnsi="Tahoma" w:cs="Tahoma"/>
                <w:sz w:val="14"/>
                <w:szCs w:val="14"/>
              </w:rPr>
            </w:pPr>
            <w:r w:rsidRPr="00684BA2">
              <w:rPr>
                <w:rFonts w:ascii="Tahoma" w:hAnsi="Tahoma" w:cs="Tahoma"/>
                <w:sz w:val="14"/>
                <w:szCs w:val="14"/>
                <w:lang w:val="es-ES"/>
              </w:rPr>
              <w:t>Obligatorio</w:t>
            </w:r>
            <w:r w:rsidRPr="00684BA2">
              <w:rPr>
                <w:rFonts w:ascii="Tahoma" w:hAnsi="Tahoma" w:cs="Tahoma"/>
                <w:sz w:val="14"/>
                <w:szCs w:val="14"/>
              </w:rPr>
              <w:t xml:space="preserve"> para los LICITANTES que presenten PROPOSICIONES CONJUNTAS</w:t>
            </w:r>
          </w:p>
        </w:tc>
        <w:tc>
          <w:tcPr>
            <w:tcW w:w="699" w:type="pct"/>
            <w:shd w:val="clear" w:color="auto" w:fill="auto"/>
            <w:vAlign w:val="center"/>
          </w:tcPr>
          <w:p w14:paraId="62661271" w14:textId="77777777" w:rsidR="006A3860" w:rsidRPr="00684BA2" w:rsidRDefault="006A3860" w:rsidP="008C5D11">
            <w:pPr>
              <w:spacing w:after="0" w:line="240" w:lineRule="auto"/>
              <w:jc w:val="center"/>
              <w:rPr>
                <w:rFonts w:ascii="Tahoma" w:hAnsi="Tahoma" w:cs="Tahoma"/>
                <w:sz w:val="14"/>
                <w:szCs w:val="14"/>
              </w:rPr>
            </w:pPr>
            <w:r w:rsidRPr="00684BA2">
              <w:rPr>
                <w:rFonts w:ascii="Tahoma" w:hAnsi="Tahoma" w:cs="Tahoma"/>
                <w:b/>
                <w:sz w:val="14"/>
                <w:szCs w:val="14"/>
              </w:rPr>
              <w:t>SI</w:t>
            </w:r>
          </w:p>
        </w:tc>
      </w:tr>
      <w:tr w:rsidR="006A3860" w:rsidRPr="00684BA2" w14:paraId="014AFF88" w14:textId="77777777" w:rsidTr="008E03DC">
        <w:tc>
          <w:tcPr>
            <w:tcW w:w="242" w:type="pct"/>
            <w:shd w:val="clear" w:color="auto" w:fill="auto"/>
            <w:vAlign w:val="center"/>
          </w:tcPr>
          <w:p w14:paraId="6EB9A87E" w14:textId="77777777" w:rsidR="006A3860" w:rsidRPr="00684BA2" w:rsidRDefault="006A3860" w:rsidP="00684BA2">
            <w:pPr>
              <w:spacing w:after="0" w:line="240" w:lineRule="auto"/>
              <w:jc w:val="both"/>
              <w:rPr>
                <w:rFonts w:ascii="Tahoma" w:hAnsi="Tahoma" w:cs="Tahoma"/>
                <w:b/>
                <w:sz w:val="14"/>
                <w:szCs w:val="14"/>
                <w:lang w:val="es-ES"/>
              </w:rPr>
            </w:pPr>
            <w:r w:rsidRPr="00684BA2">
              <w:rPr>
                <w:rFonts w:ascii="Tahoma" w:hAnsi="Tahoma" w:cs="Tahoma"/>
                <w:b/>
                <w:sz w:val="14"/>
                <w:szCs w:val="14"/>
                <w:lang w:val="es-ES"/>
              </w:rPr>
              <w:t>7</w:t>
            </w:r>
          </w:p>
        </w:tc>
        <w:tc>
          <w:tcPr>
            <w:tcW w:w="1020" w:type="pct"/>
            <w:shd w:val="clear" w:color="auto" w:fill="auto"/>
          </w:tcPr>
          <w:p w14:paraId="6381EC86" w14:textId="77777777" w:rsidR="006A3860" w:rsidRPr="00684BA2" w:rsidRDefault="006A3860" w:rsidP="00684BA2">
            <w:pPr>
              <w:spacing w:after="0" w:line="240" w:lineRule="auto"/>
              <w:jc w:val="both"/>
              <w:rPr>
                <w:rFonts w:ascii="Tahoma" w:hAnsi="Tahoma" w:cs="Tahoma"/>
                <w:sz w:val="14"/>
                <w:szCs w:val="14"/>
                <w:lang w:val="es-ES"/>
              </w:rPr>
            </w:pPr>
            <w:r w:rsidRPr="00684BA2">
              <w:rPr>
                <w:rFonts w:ascii="Tahoma" w:hAnsi="Tahoma" w:cs="Tahoma"/>
                <w:b/>
                <w:sz w:val="14"/>
                <w:szCs w:val="14"/>
              </w:rPr>
              <w:t>Carta de aceptación de uso de medios electrónicos</w:t>
            </w:r>
            <w:r w:rsidRPr="00684BA2">
              <w:rPr>
                <w:rFonts w:ascii="Tahoma" w:hAnsi="Tahoma" w:cs="Tahoma"/>
                <w:sz w:val="14"/>
                <w:szCs w:val="14"/>
              </w:rPr>
              <w:t xml:space="preserve"> </w:t>
            </w:r>
            <w:r w:rsidRPr="00684BA2">
              <w:rPr>
                <w:rFonts w:ascii="Tahoma" w:hAnsi="Tahoma" w:cs="Tahoma"/>
                <w:b/>
                <w:sz w:val="14"/>
                <w:szCs w:val="14"/>
              </w:rPr>
              <w:t xml:space="preserve">de </w:t>
            </w:r>
            <w:r w:rsidR="000475A6">
              <w:rPr>
                <w:rFonts w:ascii="Tahoma" w:hAnsi="Tahoma" w:cs="Tahoma"/>
                <w:b/>
                <w:sz w:val="14"/>
                <w:szCs w:val="14"/>
              </w:rPr>
              <w:t>c</w:t>
            </w:r>
            <w:r w:rsidRPr="00684BA2">
              <w:rPr>
                <w:rFonts w:ascii="Tahoma" w:hAnsi="Tahoma" w:cs="Tahoma"/>
                <w:b/>
                <w:sz w:val="14"/>
                <w:szCs w:val="14"/>
              </w:rPr>
              <w:t>omunicación</w:t>
            </w:r>
          </w:p>
          <w:p w14:paraId="0A5BB4B6" w14:textId="77777777" w:rsidR="006A3860" w:rsidRPr="00684BA2" w:rsidRDefault="006A3860" w:rsidP="00684BA2">
            <w:pPr>
              <w:spacing w:after="0" w:line="240" w:lineRule="auto"/>
              <w:jc w:val="both"/>
              <w:rPr>
                <w:rFonts w:ascii="Tahoma" w:hAnsi="Tahoma" w:cs="Tahoma"/>
                <w:sz w:val="14"/>
                <w:szCs w:val="14"/>
                <w:lang w:val="es-ES"/>
              </w:rPr>
            </w:pPr>
          </w:p>
          <w:p w14:paraId="7B307066" w14:textId="77777777" w:rsidR="006A3860" w:rsidRPr="00684BA2" w:rsidRDefault="006A3860" w:rsidP="00684BA2">
            <w:pPr>
              <w:spacing w:after="0" w:line="240" w:lineRule="auto"/>
              <w:jc w:val="both"/>
              <w:rPr>
                <w:rFonts w:ascii="Tahoma" w:hAnsi="Tahoma" w:cs="Tahoma"/>
                <w:sz w:val="14"/>
                <w:szCs w:val="14"/>
                <w:lang w:val="es-ES"/>
              </w:rPr>
            </w:pPr>
            <w:r w:rsidRPr="00684BA2">
              <w:rPr>
                <w:rFonts w:ascii="Tahoma" w:hAnsi="Tahoma" w:cs="Tahoma"/>
                <w:sz w:val="14"/>
                <w:szCs w:val="14"/>
              </w:rPr>
              <w:t xml:space="preserve">Los LICITANTES que envíen su </w:t>
            </w:r>
            <w:r w:rsidR="001B44E3" w:rsidRPr="001B44E3">
              <w:rPr>
                <w:rFonts w:ascii="Tahoma" w:hAnsi="Tahoma" w:cs="Tahoma"/>
                <w:b/>
                <w:sz w:val="14"/>
                <w:szCs w:val="14"/>
              </w:rPr>
              <w:t>PROPOSICIÓN</w:t>
            </w:r>
            <w:r w:rsidRPr="00684BA2">
              <w:rPr>
                <w:rFonts w:ascii="Tahoma" w:hAnsi="Tahoma" w:cs="Tahoma"/>
                <w:sz w:val="14"/>
                <w:szCs w:val="14"/>
              </w:rPr>
              <w:t xml:space="preserve"> a través de medios electrónicos de comunicación deberán presentar carta de aceptación debidamente firmada por el LICITANTE o el Representante Legal de la persona física o moral, en la que manifiesten </w:t>
            </w:r>
            <w:r w:rsidRPr="00684BA2">
              <w:rPr>
                <w:rFonts w:ascii="Tahoma" w:hAnsi="Tahoma" w:cs="Tahoma"/>
                <w:sz w:val="14"/>
                <w:szCs w:val="14"/>
                <w:u w:val="single"/>
              </w:rPr>
              <w:t xml:space="preserve">que se tendrán como </w:t>
            </w:r>
            <w:r w:rsidRPr="00684BA2">
              <w:rPr>
                <w:rFonts w:ascii="Tahoma" w:hAnsi="Tahoma" w:cs="Tahoma"/>
                <w:b/>
                <w:sz w:val="14"/>
                <w:szCs w:val="14"/>
                <w:u w:val="single"/>
              </w:rPr>
              <w:t>no presentadas</w:t>
            </w:r>
            <w:r w:rsidRPr="00684BA2">
              <w:rPr>
                <w:rFonts w:ascii="Tahoma" w:hAnsi="Tahoma" w:cs="Tahoma"/>
                <w:sz w:val="14"/>
                <w:szCs w:val="14"/>
                <w:u w:val="single"/>
              </w:rPr>
              <w:t xml:space="preserve"> sus proposiciones y, en su caso, la documentación requerida por la Convocante, cuando el archivo electrónico en el que se contengan las proposiciones y/o demás información no pueda abrirse por tener algún virus informático o por cualquier otra causa ajena al CENACE”.</w:t>
            </w:r>
          </w:p>
          <w:p w14:paraId="0C54E16F" w14:textId="77777777" w:rsidR="006A3860" w:rsidRPr="00684BA2" w:rsidRDefault="006A3860" w:rsidP="00684BA2">
            <w:pPr>
              <w:spacing w:after="0" w:line="240" w:lineRule="auto"/>
              <w:jc w:val="both"/>
              <w:rPr>
                <w:rFonts w:ascii="Tahoma" w:hAnsi="Tahoma" w:cs="Tahoma"/>
                <w:sz w:val="14"/>
                <w:szCs w:val="14"/>
                <w:lang w:val="es-ES"/>
              </w:rPr>
            </w:pPr>
          </w:p>
          <w:p w14:paraId="2F5913DA" w14:textId="77777777" w:rsidR="006A3860" w:rsidRPr="00684BA2" w:rsidRDefault="006A3860" w:rsidP="00684BA2">
            <w:pPr>
              <w:spacing w:after="0" w:line="240" w:lineRule="auto"/>
              <w:jc w:val="both"/>
              <w:rPr>
                <w:rFonts w:ascii="Tahoma" w:hAnsi="Tahoma" w:cs="Tahoma"/>
                <w:sz w:val="14"/>
                <w:szCs w:val="14"/>
                <w:lang w:val="es-ES"/>
              </w:rPr>
            </w:pPr>
            <w:r w:rsidRPr="00684BA2">
              <w:rPr>
                <w:rFonts w:ascii="Tahoma" w:hAnsi="Tahoma" w:cs="Tahoma"/>
                <w:b/>
                <w:sz w:val="14"/>
                <w:szCs w:val="14"/>
              </w:rPr>
              <w:t>NOTA IMPORTANTE:</w:t>
            </w:r>
          </w:p>
          <w:p w14:paraId="075B5256" w14:textId="77777777" w:rsidR="006A3860" w:rsidRPr="00684BA2" w:rsidRDefault="006A3860" w:rsidP="00684BA2">
            <w:pPr>
              <w:spacing w:after="0" w:line="240" w:lineRule="auto"/>
              <w:jc w:val="both"/>
              <w:rPr>
                <w:rFonts w:ascii="Tahoma" w:hAnsi="Tahoma" w:cs="Tahoma"/>
                <w:sz w:val="14"/>
                <w:szCs w:val="14"/>
              </w:rPr>
            </w:pPr>
          </w:p>
          <w:p w14:paraId="5572734D" w14:textId="77777777" w:rsidR="006A3860" w:rsidRPr="00684BA2" w:rsidRDefault="006A3860" w:rsidP="00684BA2">
            <w:pPr>
              <w:spacing w:after="0" w:line="240" w:lineRule="auto"/>
              <w:jc w:val="both"/>
              <w:rPr>
                <w:rFonts w:ascii="Tahoma" w:hAnsi="Tahoma" w:cs="Tahoma"/>
                <w:sz w:val="14"/>
                <w:szCs w:val="14"/>
              </w:rPr>
            </w:pPr>
            <w:r w:rsidRPr="00684BA2">
              <w:rPr>
                <w:rFonts w:ascii="Tahoma" w:hAnsi="Tahoma" w:cs="Tahoma"/>
                <w:sz w:val="14"/>
                <w:szCs w:val="14"/>
              </w:rPr>
              <w:t>La carta de aceptación deberá estar firmada por LICITANTE o el Representante Legal de la persona física o moral, y ser enviada a más tardar diez minutos antes del inicio del acto de presentación y apertura de proposiciones, a la cuenta de correo electrónico de CompraNet, se tomará como hora de recepción la que registre el correo electrónico.</w:t>
            </w:r>
          </w:p>
          <w:p w14:paraId="22BE2472" w14:textId="77777777" w:rsidR="006A3860" w:rsidRPr="00684BA2" w:rsidRDefault="006A3860" w:rsidP="00684BA2">
            <w:pPr>
              <w:spacing w:after="0" w:line="240" w:lineRule="auto"/>
              <w:jc w:val="both"/>
              <w:rPr>
                <w:rFonts w:ascii="Tahoma" w:hAnsi="Tahoma" w:cs="Tahoma"/>
                <w:sz w:val="14"/>
                <w:szCs w:val="14"/>
                <w:lang w:val="es-ES"/>
              </w:rPr>
            </w:pPr>
          </w:p>
        </w:tc>
        <w:tc>
          <w:tcPr>
            <w:tcW w:w="628" w:type="pct"/>
            <w:shd w:val="clear" w:color="auto" w:fill="auto"/>
          </w:tcPr>
          <w:p w14:paraId="7388EA39" w14:textId="77777777" w:rsidR="006A3860" w:rsidRPr="00684BA2" w:rsidRDefault="006A3860" w:rsidP="00684BA2">
            <w:pPr>
              <w:spacing w:after="0" w:line="240" w:lineRule="auto"/>
              <w:jc w:val="both"/>
              <w:rPr>
                <w:rFonts w:ascii="Tahoma" w:hAnsi="Tahoma" w:cs="Tahoma"/>
                <w:sz w:val="14"/>
                <w:szCs w:val="14"/>
                <w:lang w:val="es-ES"/>
              </w:rPr>
            </w:pPr>
            <w:r w:rsidRPr="00684BA2">
              <w:rPr>
                <w:rFonts w:ascii="Tahoma" w:hAnsi="Tahoma" w:cs="Tahoma"/>
                <w:sz w:val="14"/>
                <w:szCs w:val="14"/>
              </w:rPr>
              <w:t>Numeral 29 del ACUERDO por el que se establecen las disposiciones que se deberán observar para la utilización del Sistema Electrónico de Información Pública Gubernamental denominado CompraNet, publicado en el Diario Oficial de la Federación el 28 de junio de 2011</w:t>
            </w:r>
          </w:p>
          <w:p w14:paraId="668E917A" w14:textId="77777777" w:rsidR="006A3860" w:rsidRPr="00684BA2" w:rsidRDefault="006A3860" w:rsidP="00684BA2">
            <w:pPr>
              <w:spacing w:after="0" w:line="240" w:lineRule="auto"/>
              <w:jc w:val="both"/>
              <w:rPr>
                <w:rFonts w:ascii="Tahoma" w:hAnsi="Tahoma" w:cs="Tahoma"/>
                <w:sz w:val="14"/>
                <w:szCs w:val="14"/>
                <w:lang w:val="es-ES"/>
              </w:rPr>
            </w:pPr>
          </w:p>
          <w:p w14:paraId="066FF06E" w14:textId="77777777" w:rsidR="006A3860" w:rsidRPr="00684BA2" w:rsidRDefault="006A3860" w:rsidP="00684BA2">
            <w:pPr>
              <w:spacing w:after="0" w:line="240" w:lineRule="auto"/>
              <w:jc w:val="both"/>
              <w:rPr>
                <w:rFonts w:ascii="Tahoma" w:hAnsi="Tahoma" w:cs="Tahoma"/>
                <w:sz w:val="14"/>
                <w:szCs w:val="14"/>
                <w:lang w:val="es-ES"/>
              </w:rPr>
            </w:pPr>
          </w:p>
          <w:p w14:paraId="0F677026" w14:textId="77777777" w:rsidR="006A3860" w:rsidRPr="00684BA2" w:rsidRDefault="006A3860" w:rsidP="00684BA2">
            <w:pPr>
              <w:spacing w:after="0" w:line="240" w:lineRule="auto"/>
              <w:jc w:val="both"/>
              <w:rPr>
                <w:rFonts w:ascii="Tahoma" w:hAnsi="Tahoma" w:cs="Tahoma"/>
                <w:sz w:val="14"/>
                <w:szCs w:val="14"/>
                <w:lang w:val="es-ES"/>
              </w:rPr>
            </w:pPr>
          </w:p>
        </w:tc>
        <w:tc>
          <w:tcPr>
            <w:tcW w:w="1299" w:type="pct"/>
            <w:shd w:val="clear" w:color="auto" w:fill="auto"/>
          </w:tcPr>
          <w:p w14:paraId="0E462086" w14:textId="77777777" w:rsidR="006A3860" w:rsidRPr="00684BA2" w:rsidRDefault="006A3860" w:rsidP="00684BA2">
            <w:pPr>
              <w:spacing w:after="0" w:line="240" w:lineRule="auto"/>
              <w:jc w:val="both"/>
              <w:rPr>
                <w:rFonts w:ascii="Tahoma" w:hAnsi="Tahoma" w:cs="Tahoma"/>
                <w:b/>
                <w:sz w:val="14"/>
                <w:szCs w:val="14"/>
                <w:lang w:val="es-ES"/>
              </w:rPr>
            </w:pPr>
            <w:r w:rsidRPr="00684BA2">
              <w:rPr>
                <w:rFonts w:ascii="Tahoma" w:hAnsi="Tahoma" w:cs="Tahoma"/>
                <w:b/>
                <w:sz w:val="14"/>
                <w:szCs w:val="14"/>
                <w:lang w:val="es-ES"/>
              </w:rPr>
              <w:t>Del documento</w:t>
            </w:r>
          </w:p>
          <w:p w14:paraId="335A696E" w14:textId="77777777" w:rsidR="006A3860" w:rsidRPr="00684BA2" w:rsidRDefault="006A3860" w:rsidP="00684BA2">
            <w:pPr>
              <w:spacing w:after="0" w:line="240" w:lineRule="auto"/>
              <w:jc w:val="both"/>
              <w:rPr>
                <w:rFonts w:ascii="Tahoma" w:hAnsi="Tahoma" w:cs="Tahoma"/>
                <w:sz w:val="14"/>
                <w:szCs w:val="14"/>
                <w:lang w:val="es-ES"/>
              </w:rPr>
            </w:pPr>
          </w:p>
          <w:p w14:paraId="2E8B7602" w14:textId="77777777" w:rsidR="006A3860" w:rsidRPr="00684BA2" w:rsidRDefault="006A3860" w:rsidP="0048316F">
            <w:pPr>
              <w:pStyle w:val="Prrafodelista"/>
              <w:widowControl w:val="0"/>
              <w:numPr>
                <w:ilvl w:val="0"/>
                <w:numId w:val="21"/>
              </w:numPr>
              <w:suppressAutoHyphens/>
              <w:spacing w:after="0" w:line="240" w:lineRule="auto"/>
              <w:contextualSpacing w:val="0"/>
              <w:jc w:val="both"/>
              <w:rPr>
                <w:rFonts w:ascii="Tahoma" w:hAnsi="Tahoma" w:cs="Tahoma"/>
                <w:sz w:val="14"/>
                <w:szCs w:val="14"/>
                <w:lang w:val="es-ES"/>
              </w:rPr>
            </w:pPr>
            <w:r w:rsidRPr="00684BA2">
              <w:rPr>
                <w:rFonts w:ascii="Tahoma" w:hAnsi="Tahoma" w:cs="Tahoma"/>
                <w:sz w:val="14"/>
                <w:szCs w:val="14"/>
              </w:rPr>
              <w:t xml:space="preserve">La palabra </w:t>
            </w:r>
            <w:r w:rsidRPr="00684BA2">
              <w:rPr>
                <w:rFonts w:ascii="Tahoma" w:hAnsi="Tahoma" w:cs="Tahoma"/>
                <w:b/>
                <w:sz w:val="14"/>
                <w:szCs w:val="14"/>
                <w:u w:val="single"/>
              </w:rPr>
              <w:t>acepto,</w:t>
            </w:r>
          </w:p>
          <w:p w14:paraId="373AE46C" w14:textId="77777777" w:rsidR="006A3860" w:rsidRPr="00684BA2" w:rsidRDefault="006A3860" w:rsidP="0048316F">
            <w:pPr>
              <w:pStyle w:val="Prrafodelista"/>
              <w:widowControl w:val="0"/>
              <w:numPr>
                <w:ilvl w:val="0"/>
                <w:numId w:val="21"/>
              </w:numPr>
              <w:suppressAutoHyphens/>
              <w:spacing w:after="0" w:line="240" w:lineRule="auto"/>
              <w:contextualSpacing w:val="0"/>
              <w:jc w:val="both"/>
              <w:rPr>
                <w:rFonts w:ascii="Tahoma" w:hAnsi="Tahoma" w:cs="Tahoma"/>
                <w:sz w:val="14"/>
                <w:szCs w:val="14"/>
                <w:lang w:val="es-ES"/>
              </w:rPr>
            </w:pPr>
            <w:r w:rsidRPr="00684BA2">
              <w:rPr>
                <w:rFonts w:ascii="Tahoma" w:hAnsi="Tahoma" w:cs="Tahoma"/>
                <w:sz w:val="14"/>
                <w:szCs w:val="14"/>
              </w:rPr>
              <w:t>La manifestación señalada,</w:t>
            </w:r>
          </w:p>
          <w:p w14:paraId="6959D7D4" w14:textId="77777777" w:rsidR="006A3860" w:rsidRPr="00684BA2" w:rsidRDefault="006A3860" w:rsidP="0048316F">
            <w:pPr>
              <w:pStyle w:val="Prrafodelista"/>
              <w:widowControl w:val="0"/>
              <w:numPr>
                <w:ilvl w:val="0"/>
                <w:numId w:val="21"/>
              </w:numPr>
              <w:suppressAutoHyphens/>
              <w:spacing w:after="0" w:line="240" w:lineRule="auto"/>
              <w:contextualSpacing w:val="0"/>
              <w:jc w:val="both"/>
              <w:rPr>
                <w:rFonts w:ascii="Tahoma" w:hAnsi="Tahoma" w:cs="Tahoma"/>
                <w:sz w:val="14"/>
                <w:szCs w:val="14"/>
                <w:lang w:val="es-ES"/>
              </w:rPr>
            </w:pPr>
            <w:r w:rsidRPr="00684BA2">
              <w:rPr>
                <w:rFonts w:ascii="Tahoma" w:hAnsi="Tahoma" w:cs="Tahoma"/>
                <w:sz w:val="14"/>
                <w:szCs w:val="14"/>
              </w:rPr>
              <w:t>La firma autógrafa digitalizada del LICITANTE o del Representante Legal de la persona física o moral.</w:t>
            </w:r>
          </w:p>
          <w:p w14:paraId="36B9BCA1" w14:textId="77777777" w:rsidR="006A3860" w:rsidRPr="00684BA2" w:rsidRDefault="006A3860" w:rsidP="0048316F">
            <w:pPr>
              <w:pStyle w:val="Prrafodelista"/>
              <w:widowControl w:val="0"/>
              <w:numPr>
                <w:ilvl w:val="0"/>
                <w:numId w:val="21"/>
              </w:numPr>
              <w:suppressAutoHyphens/>
              <w:spacing w:after="0" w:line="240" w:lineRule="auto"/>
              <w:contextualSpacing w:val="0"/>
              <w:jc w:val="both"/>
              <w:rPr>
                <w:rFonts w:ascii="Tahoma" w:hAnsi="Tahoma" w:cs="Tahoma"/>
                <w:sz w:val="14"/>
                <w:szCs w:val="14"/>
                <w:lang w:val="es-ES"/>
              </w:rPr>
            </w:pPr>
            <w:r w:rsidRPr="00684BA2">
              <w:rPr>
                <w:rFonts w:ascii="Tahoma" w:hAnsi="Tahoma" w:cs="Tahoma"/>
                <w:sz w:val="14"/>
                <w:szCs w:val="14"/>
              </w:rPr>
              <w:t>La hora del mensaje del correo electrónico a través del cual fue enviada, sea de diez minutos antes de dar inicio al acto de presentación y apertura de proposiciones</w:t>
            </w:r>
          </w:p>
          <w:p w14:paraId="0E863373" w14:textId="77777777" w:rsidR="006A3860" w:rsidRPr="00684BA2" w:rsidRDefault="006A3860" w:rsidP="0048316F">
            <w:pPr>
              <w:pStyle w:val="Prrafodelista"/>
              <w:widowControl w:val="0"/>
              <w:numPr>
                <w:ilvl w:val="0"/>
                <w:numId w:val="21"/>
              </w:numPr>
              <w:suppressAutoHyphens/>
              <w:spacing w:after="0" w:line="240" w:lineRule="auto"/>
              <w:contextualSpacing w:val="0"/>
              <w:jc w:val="both"/>
              <w:rPr>
                <w:rFonts w:ascii="Tahoma" w:hAnsi="Tahoma" w:cs="Tahoma"/>
                <w:sz w:val="14"/>
                <w:szCs w:val="14"/>
                <w:lang w:val="es-ES"/>
              </w:rPr>
            </w:pPr>
            <w:r w:rsidRPr="00684BA2">
              <w:rPr>
                <w:rFonts w:ascii="Tahoma" w:hAnsi="Tahoma" w:cs="Tahoma"/>
                <w:sz w:val="14"/>
                <w:szCs w:val="14"/>
              </w:rPr>
              <w:t>De no enviarse de cualquier manera acepta la responsabilidad, que cuando el archivo electrónico en el que se contengan las proposiciones y/o demás información no pueda abrirse por tener algún virus informático o por cualquier otra causa ajena al CENACE.</w:t>
            </w:r>
          </w:p>
          <w:p w14:paraId="4D7076C7" w14:textId="77777777" w:rsidR="006A3860" w:rsidRPr="00684BA2" w:rsidRDefault="006A3860" w:rsidP="00684BA2">
            <w:pPr>
              <w:spacing w:after="0" w:line="240" w:lineRule="auto"/>
              <w:jc w:val="both"/>
              <w:rPr>
                <w:rFonts w:ascii="Tahoma" w:hAnsi="Tahoma" w:cs="Tahoma"/>
                <w:sz w:val="14"/>
                <w:szCs w:val="14"/>
                <w:lang w:val="es-ES"/>
              </w:rPr>
            </w:pPr>
          </w:p>
        </w:tc>
        <w:tc>
          <w:tcPr>
            <w:tcW w:w="435" w:type="pct"/>
            <w:shd w:val="clear" w:color="auto" w:fill="auto"/>
            <w:vAlign w:val="center"/>
          </w:tcPr>
          <w:p w14:paraId="6E898C61" w14:textId="77777777" w:rsidR="006A3860" w:rsidRPr="00684BA2" w:rsidRDefault="006A3860" w:rsidP="008C5D11">
            <w:pPr>
              <w:spacing w:after="0" w:line="240" w:lineRule="auto"/>
              <w:jc w:val="center"/>
              <w:rPr>
                <w:rFonts w:ascii="Tahoma" w:hAnsi="Tahoma" w:cs="Tahoma"/>
                <w:b/>
                <w:sz w:val="14"/>
                <w:szCs w:val="14"/>
                <w:lang w:val="es-ES"/>
              </w:rPr>
            </w:pPr>
            <w:r w:rsidRPr="00684BA2">
              <w:rPr>
                <w:rFonts w:ascii="Tahoma" w:hAnsi="Tahoma" w:cs="Tahoma"/>
                <w:b/>
                <w:sz w:val="14"/>
                <w:szCs w:val="14"/>
                <w:lang w:val="es-ES"/>
              </w:rPr>
              <w:t>7</w:t>
            </w:r>
          </w:p>
        </w:tc>
        <w:tc>
          <w:tcPr>
            <w:tcW w:w="676" w:type="pct"/>
            <w:shd w:val="clear" w:color="auto" w:fill="auto"/>
            <w:vAlign w:val="center"/>
          </w:tcPr>
          <w:p w14:paraId="2DDB4825" w14:textId="77777777" w:rsidR="006A3860" w:rsidRPr="00684BA2" w:rsidRDefault="006A3860" w:rsidP="008C5D11">
            <w:pPr>
              <w:spacing w:after="0" w:line="240" w:lineRule="auto"/>
              <w:jc w:val="center"/>
              <w:rPr>
                <w:rFonts w:ascii="Tahoma" w:hAnsi="Tahoma" w:cs="Tahoma"/>
                <w:sz w:val="14"/>
                <w:szCs w:val="14"/>
                <w:lang w:val="es-ES"/>
              </w:rPr>
            </w:pPr>
            <w:r w:rsidRPr="00684BA2">
              <w:rPr>
                <w:rFonts w:ascii="Tahoma" w:hAnsi="Tahoma" w:cs="Tahoma"/>
                <w:sz w:val="14"/>
                <w:szCs w:val="14"/>
              </w:rPr>
              <w:t>Obligatorio</w:t>
            </w:r>
          </w:p>
        </w:tc>
        <w:tc>
          <w:tcPr>
            <w:tcW w:w="699" w:type="pct"/>
            <w:shd w:val="clear" w:color="auto" w:fill="auto"/>
            <w:vAlign w:val="center"/>
          </w:tcPr>
          <w:p w14:paraId="506B844A" w14:textId="77777777" w:rsidR="006A3860" w:rsidRPr="00684BA2" w:rsidRDefault="006A3860" w:rsidP="008C5D11">
            <w:pPr>
              <w:spacing w:after="0" w:line="240" w:lineRule="auto"/>
              <w:jc w:val="center"/>
              <w:rPr>
                <w:rFonts w:ascii="Tahoma" w:hAnsi="Tahoma" w:cs="Tahoma"/>
                <w:b/>
                <w:sz w:val="14"/>
                <w:szCs w:val="14"/>
                <w:lang w:val="es-ES"/>
              </w:rPr>
            </w:pPr>
            <w:r w:rsidRPr="00684BA2">
              <w:rPr>
                <w:rFonts w:ascii="Tahoma" w:hAnsi="Tahoma" w:cs="Tahoma"/>
                <w:b/>
                <w:sz w:val="14"/>
                <w:szCs w:val="14"/>
              </w:rPr>
              <w:t>SI</w:t>
            </w:r>
          </w:p>
          <w:p w14:paraId="47BEE459" w14:textId="4B7D248D" w:rsidR="006A3860" w:rsidRPr="00684BA2" w:rsidRDefault="00C159C5" w:rsidP="00C159C5">
            <w:pPr>
              <w:spacing w:after="0" w:line="240" w:lineRule="auto"/>
              <w:jc w:val="center"/>
              <w:rPr>
                <w:rFonts w:ascii="Tahoma" w:hAnsi="Tahoma" w:cs="Tahoma"/>
                <w:sz w:val="14"/>
                <w:szCs w:val="14"/>
                <w:lang w:val="es-ES"/>
              </w:rPr>
            </w:pPr>
            <w:r>
              <w:rPr>
                <w:rFonts w:ascii="Tahoma" w:hAnsi="Tahoma" w:cs="Tahoma"/>
                <w:sz w:val="14"/>
                <w:szCs w:val="14"/>
                <w:lang w:val="es-ES"/>
              </w:rPr>
              <w:t xml:space="preserve">Afecta la solvencia únicamente en caso de </w:t>
            </w:r>
            <w:r w:rsidR="00E41E25">
              <w:rPr>
                <w:rFonts w:ascii="Tahoma" w:hAnsi="Tahoma" w:cs="Tahoma"/>
                <w:sz w:val="14"/>
                <w:szCs w:val="14"/>
                <w:lang w:val="es-ES"/>
              </w:rPr>
              <w:t xml:space="preserve">no </w:t>
            </w:r>
            <w:r>
              <w:rPr>
                <w:rFonts w:ascii="Tahoma" w:hAnsi="Tahoma" w:cs="Tahoma"/>
                <w:sz w:val="14"/>
                <w:szCs w:val="14"/>
                <w:lang w:val="es-ES"/>
              </w:rPr>
              <w:t>poder abrir algún documento que forme parte de la proposición.</w:t>
            </w:r>
          </w:p>
        </w:tc>
      </w:tr>
      <w:tr w:rsidR="006A3860" w:rsidRPr="00684BA2" w14:paraId="6B6697B3" w14:textId="77777777" w:rsidTr="008E03DC">
        <w:tc>
          <w:tcPr>
            <w:tcW w:w="242" w:type="pct"/>
            <w:shd w:val="clear" w:color="auto" w:fill="auto"/>
            <w:vAlign w:val="center"/>
          </w:tcPr>
          <w:p w14:paraId="3539A5AD" w14:textId="77777777" w:rsidR="006A3860" w:rsidRPr="00684BA2" w:rsidRDefault="006A3860" w:rsidP="00201A05">
            <w:pPr>
              <w:spacing w:after="0" w:line="240" w:lineRule="auto"/>
              <w:jc w:val="both"/>
              <w:rPr>
                <w:rFonts w:ascii="Tahoma" w:hAnsi="Tahoma" w:cs="Tahoma"/>
                <w:b/>
                <w:sz w:val="14"/>
                <w:szCs w:val="14"/>
                <w:lang w:val="es-ES"/>
              </w:rPr>
            </w:pPr>
            <w:r w:rsidRPr="00684BA2">
              <w:rPr>
                <w:rFonts w:ascii="Tahoma" w:hAnsi="Tahoma" w:cs="Tahoma"/>
                <w:b/>
                <w:sz w:val="14"/>
                <w:szCs w:val="14"/>
                <w:lang w:val="es-ES"/>
              </w:rPr>
              <w:t>8</w:t>
            </w:r>
          </w:p>
        </w:tc>
        <w:tc>
          <w:tcPr>
            <w:tcW w:w="1020" w:type="pct"/>
            <w:shd w:val="clear" w:color="auto" w:fill="auto"/>
          </w:tcPr>
          <w:p w14:paraId="7F95AA32" w14:textId="77777777" w:rsidR="006A3860" w:rsidRPr="00684BA2" w:rsidRDefault="006A3860" w:rsidP="00201A05">
            <w:pPr>
              <w:spacing w:after="0" w:line="240" w:lineRule="auto"/>
              <w:jc w:val="both"/>
              <w:rPr>
                <w:rFonts w:ascii="Tahoma" w:hAnsi="Tahoma" w:cs="Tahoma"/>
                <w:sz w:val="14"/>
                <w:szCs w:val="14"/>
                <w:lang w:val="es-ES"/>
              </w:rPr>
            </w:pPr>
            <w:r w:rsidRPr="00684BA2">
              <w:rPr>
                <w:rFonts w:ascii="Tahoma" w:hAnsi="Tahoma" w:cs="Tahoma"/>
                <w:b/>
                <w:sz w:val="14"/>
                <w:szCs w:val="14"/>
                <w:lang w:val="es-ES"/>
              </w:rPr>
              <w:t>Escrito de Estratificación</w:t>
            </w:r>
          </w:p>
          <w:p w14:paraId="2BAF4F64" w14:textId="77777777" w:rsidR="006A3860" w:rsidRPr="00684BA2" w:rsidRDefault="006A3860" w:rsidP="00201A05">
            <w:pPr>
              <w:spacing w:after="0" w:line="240" w:lineRule="auto"/>
              <w:jc w:val="both"/>
              <w:rPr>
                <w:rFonts w:ascii="Tahoma" w:hAnsi="Tahoma" w:cs="Tahoma"/>
                <w:sz w:val="14"/>
                <w:szCs w:val="14"/>
                <w:lang w:val="es-ES"/>
              </w:rPr>
            </w:pPr>
          </w:p>
          <w:p w14:paraId="7F857DED" w14:textId="77777777" w:rsidR="006A3860" w:rsidRPr="00684BA2" w:rsidRDefault="006A3860" w:rsidP="00201A05">
            <w:pPr>
              <w:spacing w:after="0" w:line="240" w:lineRule="auto"/>
              <w:jc w:val="both"/>
              <w:rPr>
                <w:rFonts w:ascii="Tahoma" w:hAnsi="Tahoma" w:cs="Tahoma"/>
                <w:sz w:val="14"/>
                <w:szCs w:val="14"/>
                <w:lang w:val="es-ES"/>
              </w:rPr>
            </w:pPr>
            <w:r w:rsidRPr="00684BA2">
              <w:rPr>
                <w:rFonts w:ascii="Tahoma" w:hAnsi="Tahoma" w:cs="Tahoma"/>
                <w:sz w:val="14"/>
                <w:szCs w:val="14"/>
                <w:lang w:val="es-ES"/>
              </w:rPr>
              <w:t xml:space="preserve">Que la persona física o moral LICITANTE acredite, (conforme al formato </w:t>
            </w:r>
            <w:r w:rsidRPr="00684BA2">
              <w:rPr>
                <w:rFonts w:ascii="Tahoma" w:hAnsi="Tahoma" w:cs="Tahoma"/>
                <w:b/>
                <w:sz w:val="14"/>
                <w:szCs w:val="14"/>
                <w:lang w:val="es-ES"/>
              </w:rPr>
              <w:t>FO-CON-14</w:t>
            </w:r>
            <w:r w:rsidRPr="00684BA2">
              <w:rPr>
                <w:rFonts w:ascii="Tahoma" w:hAnsi="Tahoma" w:cs="Tahoma"/>
                <w:sz w:val="14"/>
                <w:szCs w:val="14"/>
                <w:lang w:val="es-ES"/>
              </w:rPr>
              <w:t>) cuál es su nivel de estratificación empresarial.</w:t>
            </w:r>
          </w:p>
          <w:p w14:paraId="3F3CDBB1" w14:textId="77777777" w:rsidR="006A3860" w:rsidRPr="00684BA2" w:rsidRDefault="006A3860" w:rsidP="00201A05">
            <w:pPr>
              <w:spacing w:after="0" w:line="240" w:lineRule="auto"/>
              <w:jc w:val="both"/>
              <w:rPr>
                <w:rFonts w:ascii="Tahoma" w:hAnsi="Tahoma" w:cs="Tahoma"/>
                <w:sz w:val="14"/>
                <w:szCs w:val="14"/>
              </w:rPr>
            </w:pPr>
            <w:r w:rsidRPr="00684BA2">
              <w:rPr>
                <w:rFonts w:ascii="Tahoma" w:hAnsi="Tahoma" w:cs="Tahoma"/>
                <w:sz w:val="14"/>
                <w:szCs w:val="14"/>
              </w:rPr>
              <w:t>Que el escrito incluya:</w:t>
            </w:r>
          </w:p>
          <w:p w14:paraId="1CC4F30A" w14:textId="77777777" w:rsidR="006A3860" w:rsidRPr="00684BA2" w:rsidRDefault="006A3860" w:rsidP="00201A05">
            <w:pPr>
              <w:spacing w:after="0" w:line="240" w:lineRule="auto"/>
              <w:jc w:val="both"/>
              <w:rPr>
                <w:rFonts w:ascii="Tahoma" w:hAnsi="Tahoma" w:cs="Tahoma"/>
                <w:sz w:val="14"/>
                <w:szCs w:val="14"/>
                <w:lang w:val="es-ES"/>
              </w:rPr>
            </w:pPr>
          </w:p>
          <w:p w14:paraId="4AAC8306" w14:textId="77777777" w:rsidR="006A3860" w:rsidRPr="00684BA2" w:rsidRDefault="006A3860" w:rsidP="0048316F">
            <w:pPr>
              <w:pStyle w:val="Prrafodelista"/>
              <w:widowControl w:val="0"/>
              <w:numPr>
                <w:ilvl w:val="0"/>
                <w:numId w:val="23"/>
              </w:numPr>
              <w:suppressAutoHyphens/>
              <w:spacing w:after="0" w:line="240" w:lineRule="auto"/>
              <w:ind w:left="237" w:hanging="142"/>
              <w:contextualSpacing w:val="0"/>
              <w:jc w:val="both"/>
              <w:rPr>
                <w:rFonts w:ascii="Tahoma" w:hAnsi="Tahoma" w:cs="Tahoma"/>
                <w:sz w:val="14"/>
                <w:szCs w:val="14"/>
              </w:rPr>
            </w:pPr>
            <w:r w:rsidRPr="00684BA2">
              <w:rPr>
                <w:rFonts w:ascii="Tahoma" w:hAnsi="Tahoma" w:cs="Tahoma"/>
                <w:sz w:val="14"/>
                <w:szCs w:val="14"/>
              </w:rPr>
              <w:t>Se verificará que el escrito contenga firma electrónica (</w:t>
            </w:r>
            <w:proofErr w:type="spellStart"/>
            <w:proofErr w:type="gramStart"/>
            <w:r w:rsidRPr="00684BA2">
              <w:rPr>
                <w:rFonts w:ascii="Tahoma" w:hAnsi="Tahoma" w:cs="Tahoma"/>
                <w:sz w:val="14"/>
                <w:szCs w:val="14"/>
              </w:rPr>
              <w:t>e.firma</w:t>
            </w:r>
            <w:proofErr w:type="spellEnd"/>
            <w:proofErr w:type="gramEnd"/>
            <w:r w:rsidRPr="00684BA2">
              <w:rPr>
                <w:rFonts w:ascii="Tahoma" w:hAnsi="Tahoma" w:cs="Tahoma"/>
                <w:sz w:val="14"/>
                <w:szCs w:val="14"/>
              </w:rPr>
              <w:t>) y/o autógrafa digitalizada</w:t>
            </w:r>
            <w:r w:rsidRPr="00684BA2">
              <w:rPr>
                <w:rFonts w:ascii="Tahoma" w:hAnsi="Tahoma" w:cs="Tahoma"/>
                <w:b/>
                <w:color w:val="FF0000"/>
                <w:sz w:val="14"/>
                <w:szCs w:val="14"/>
              </w:rPr>
              <w:t xml:space="preserve"> </w:t>
            </w:r>
            <w:r w:rsidRPr="00684BA2">
              <w:rPr>
                <w:rFonts w:ascii="Tahoma" w:hAnsi="Tahoma" w:cs="Tahoma"/>
                <w:sz w:val="14"/>
                <w:szCs w:val="14"/>
              </w:rPr>
              <w:t>por parte del Licitante o su Representante Legal de la persona física o moral.</w:t>
            </w:r>
          </w:p>
          <w:p w14:paraId="572B6674" w14:textId="77777777" w:rsidR="006A3860" w:rsidRPr="00684BA2" w:rsidRDefault="006A3860" w:rsidP="0048316F">
            <w:pPr>
              <w:pStyle w:val="Prrafodelista"/>
              <w:widowControl w:val="0"/>
              <w:numPr>
                <w:ilvl w:val="0"/>
                <w:numId w:val="23"/>
              </w:numPr>
              <w:suppressAutoHyphens/>
              <w:spacing w:after="0" w:line="240" w:lineRule="auto"/>
              <w:ind w:left="237" w:hanging="142"/>
              <w:contextualSpacing w:val="0"/>
              <w:jc w:val="both"/>
              <w:rPr>
                <w:rFonts w:ascii="Tahoma" w:hAnsi="Tahoma" w:cs="Tahoma"/>
                <w:sz w:val="14"/>
                <w:szCs w:val="14"/>
              </w:rPr>
            </w:pPr>
            <w:r w:rsidRPr="00684BA2">
              <w:rPr>
                <w:rFonts w:ascii="Tahoma" w:hAnsi="Tahoma" w:cs="Tahoma"/>
                <w:sz w:val="14"/>
                <w:szCs w:val="14"/>
              </w:rPr>
              <w:t>Contenga la manifestación “Bajo Protesta de Decir Verdad”</w:t>
            </w:r>
          </w:p>
          <w:p w14:paraId="370651D9" w14:textId="77777777" w:rsidR="006A3860" w:rsidRPr="00684BA2" w:rsidRDefault="006A3860" w:rsidP="0048316F">
            <w:pPr>
              <w:pStyle w:val="Prrafodelista"/>
              <w:widowControl w:val="0"/>
              <w:numPr>
                <w:ilvl w:val="0"/>
                <w:numId w:val="23"/>
              </w:numPr>
              <w:suppressAutoHyphens/>
              <w:spacing w:after="0" w:line="240" w:lineRule="auto"/>
              <w:ind w:left="237" w:hanging="142"/>
              <w:contextualSpacing w:val="0"/>
              <w:jc w:val="both"/>
              <w:rPr>
                <w:rFonts w:ascii="Tahoma" w:hAnsi="Tahoma" w:cs="Tahoma"/>
                <w:sz w:val="14"/>
                <w:szCs w:val="14"/>
              </w:rPr>
            </w:pPr>
            <w:r w:rsidRPr="00684BA2">
              <w:rPr>
                <w:rFonts w:ascii="Tahoma" w:hAnsi="Tahoma" w:cs="Tahoma"/>
                <w:sz w:val="14"/>
                <w:szCs w:val="14"/>
              </w:rPr>
              <w:t>Indique el nivel de estratificación empresarial al que corresponde.</w:t>
            </w:r>
          </w:p>
          <w:p w14:paraId="087EC648" w14:textId="77777777" w:rsidR="006A3860" w:rsidRPr="00684BA2" w:rsidRDefault="006A3860" w:rsidP="0048316F">
            <w:pPr>
              <w:pStyle w:val="Prrafodelista"/>
              <w:widowControl w:val="0"/>
              <w:numPr>
                <w:ilvl w:val="0"/>
                <w:numId w:val="23"/>
              </w:numPr>
              <w:suppressAutoHyphens/>
              <w:spacing w:after="0" w:line="240" w:lineRule="auto"/>
              <w:ind w:left="237" w:hanging="142"/>
              <w:contextualSpacing w:val="0"/>
              <w:jc w:val="both"/>
              <w:rPr>
                <w:rFonts w:ascii="Tahoma" w:hAnsi="Tahoma" w:cs="Tahoma"/>
                <w:sz w:val="14"/>
                <w:szCs w:val="14"/>
              </w:rPr>
            </w:pPr>
            <w:r w:rsidRPr="00684BA2">
              <w:rPr>
                <w:rFonts w:ascii="Tahoma" w:hAnsi="Tahoma" w:cs="Tahoma"/>
                <w:sz w:val="14"/>
                <w:szCs w:val="14"/>
              </w:rPr>
              <w:t xml:space="preserve">Incluya toda la información requerida del formato 8 de esta </w:t>
            </w:r>
            <w:r w:rsidR="00526E0C" w:rsidRPr="00526E0C">
              <w:rPr>
                <w:rFonts w:ascii="Tahoma" w:hAnsi="Tahoma" w:cs="Tahoma"/>
                <w:b/>
                <w:sz w:val="14"/>
                <w:szCs w:val="14"/>
                <w:lang w:val="es-ES"/>
              </w:rPr>
              <w:t>CONVOCATORIA</w:t>
            </w:r>
            <w:r w:rsidRPr="00684BA2">
              <w:rPr>
                <w:rFonts w:ascii="Tahoma" w:hAnsi="Tahoma" w:cs="Tahoma"/>
                <w:sz w:val="14"/>
                <w:szCs w:val="14"/>
              </w:rPr>
              <w:t>.</w:t>
            </w:r>
          </w:p>
          <w:p w14:paraId="02896079" w14:textId="77777777" w:rsidR="006A3860" w:rsidRPr="00684BA2" w:rsidRDefault="006A3860" w:rsidP="00201A05">
            <w:pPr>
              <w:spacing w:after="0" w:line="240" w:lineRule="auto"/>
              <w:jc w:val="both"/>
              <w:rPr>
                <w:rFonts w:ascii="Tahoma" w:hAnsi="Tahoma" w:cs="Tahoma"/>
                <w:sz w:val="14"/>
                <w:szCs w:val="14"/>
              </w:rPr>
            </w:pPr>
          </w:p>
          <w:p w14:paraId="6B46AACA" w14:textId="77777777" w:rsidR="006A3860" w:rsidRPr="00684BA2" w:rsidRDefault="006A3860" w:rsidP="00201A05">
            <w:pPr>
              <w:spacing w:after="0" w:line="240" w:lineRule="auto"/>
              <w:jc w:val="both"/>
              <w:rPr>
                <w:rFonts w:ascii="Tahoma" w:hAnsi="Tahoma" w:cs="Tahoma"/>
                <w:sz w:val="14"/>
                <w:szCs w:val="14"/>
                <w:lang w:val="es-ES"/>
              </w:rPr>
            </w:pPr>
            <w:r w:rsidRPr="00684BA2">
              <w:rPr>
                <w:rFonts w:ascii="Tahoma" w:hAnsi="Tahoma" w:cs="Tahoma"/>
                <w:b/>
                <w:sz w:val="14"/>
                <w:szCs w:val="14"/>
                <w:lang w:val="es-ES"/>
              </w:rPr>
              <w:t xml:space="preserve">En caso de documento emitido por la </w:t>
            </w:r>
            <w:r w:rsidR="00E205A4">
              <w:rPr>
                <w:rFonts w:ascii="Tahoma" w:hAnsi="Tahoma" w:cs="Tahoma"/>
                <w:b/>
                <w:sz w:val="14"/>
                <w:szCs w:val="14"/>
                <w:lang w:val="es-ES"/>
              </w:rPr>
              <w:t>SE</w:t>
            </w:r>
          </w:p>
          <w:p w14:paraId="1113075E" w14:textId="77777777" w:rsidR="006A3860" w:rsidRPr="00684BA2" w:rsidRDefault="006A3860" w:rsidP="00201A05">
            <w:pPr>
              <w:spacing w:after="0" w:line="240" w:lineRule="auto"/>
              <w:jc w:val="both"/>
              <w:rPr>
                <w:rFonts w:ascii="Tahoma" w:hAnsi="Tahoma" w:cs="Tahoma"/>
                <w:sz w:val="14"/>
                <w:szCs w:val="14"/>
                <w:lang w:val="es-ES"/>
              </w:rPr>
            </w:pPr>
          </w:p>
          <w:p w14:paraId="220E4EA2" w14:textId="77777777" w:rsidR="006A3860" w:rsidRPr="00684BA2" w:rsidRDefault="006A3860" w:rsidP="0048316F">
            <w:pPr>
              <w:pStyle w:val="Prrafodelista"/>
              <w:widowControl w:val="0"/>
              <w:numPr>
                <w:ilvl w:val="0"/>
                <w:numId w:val="22"/>
              </w:numPr>
              <w:suppressAutoHyphens/>
              <w:spacing w:after="0" w:line="240" w:lineRule="auto"/>
              <w:contextualSpacing w:val="0"/>
              <w:jc w:val="both"/>
              <w:rPr>
                <w:rFonts w:ascii="Tahoma" w:hAnsi="Tahoma" w:cs="Tahoma"/>
                <w:sz w:val="14"/>
                <w:szCs w:val="14"/>
                <w:lang w:val="es-ES"/>
              </w:rPr>
            </w:pPr>
            <w:r w:rsidRPr="00684BA2">
              <w:rPr>
                <w:rFonts w:ascii="Tahoma" w:hAnsi="Tahoma" w:cs="Tahoma"/>
                <w:sz w:val="14"/>
                <w:szCs w:val="14"/>
              </w:rPr>
              <w:t xml:space="preserve">Se verificará que el documento se encuentra a nombre del </w:t>
            </w:r>
            <w:r w:rsidRPr="00807F4D">
              <w:rPr>
                <w:rFonts w:ascii="Tahoma" w:hAnsi="Tahoma" w:cs="Tahoma"/>
                <w:b/>
                <w:sz w:val="14"/>
                <w:szCs w:val="14"/>
              </w:rPr>
              <w:t>LICITANTE</w:t>
            </w:r>
            <w:r w:rsidRPr="00684BA2">
              <w:rPr>
                <w:rFonts w:ascii="Tahoma" w:hAnsi="Tahoma" w:cs="Tahoma"/>
                <w:sz w:val="14"/>
                <w:szCs w:val="14"/>
              </w:rPr>
              <w:t>, e</w:t>
            </w:r>
          </w:p>
          <w:p w14:paraId="19EB5A25" w14:textId="77777777" w:rsidR="006A3860" w:rsidRPr="00684BA2" w:rsidRDefault="006A3860" w:rsidP="0048316F">
            <w:pPr>
              <w:pStyle w:val="Prrafodelista"/>
              <w:widowControl w:val="0"/>
              <w:numPr>
                <w:ilvl w:val="0"/>
                <w:numId w:val="22"/>
              </w:numPr>
              <w:suppressAutoHyphens/>
              <w:spacing w:after="0" w:line="240" w:lineRule="auto"/>
              <w:contextualSpacing w:val="0"/>
              <w:jc w:val="both"/>
              <w:rPr>
                <w:rFonts w:ascii="Tahoma" w:hAnsi="Tahoma" w:cs="Tahoma"/>
                <w:sz w:val="14"/>
                <w:szCs w:val="14"/>
                <w:lang w:val="es-ES"/>
              </w:rPr>
            </w:pPr>
            <w:r w:rsidRPr="00684BA2">
              <w:rPr>
                <w:rFonts w:ascii="Tahoma" w:hAnsi="Tahoma" w:cs="Tahoma"/>
                <w:sz w:val="14"/>
                <w:szCs w:val="14"/>
              </w:rPr>
              <w:t xml:space="preserve">Indica el nivel de estratificación del </w:t>
            </w:r>
            <w:r w:rsidRPr="00807F4D">
              <w:rPr>
                <w:rFonts w:ascii="Tahoma" w:hAnsi="Tahoma" w:cs="Tahoma"/>
                <w:b/>
                <w:sz w:val="14"/>
                <w:szCs w:val="14"/>
              </w:rPr>
              <w:t>LICITANTE</w:t>
            </w:r>
            <w:r w:rsidRPr="00684BA2">
              <w:rPr>
                <w:rFonts w:ascii="Tahoma" w:hAnsi="Tahoma" w:cs="Tahoma"/>
                <w:sz w:val="14"/>
                <w:szCs w:val="14"/>
              </w:rPr>
              <w:t>.</w:t>
            </w:r>
          </w:p>
          <w:p w14:paraId="74EE073E" w14:textId="77777777" w:rsidR="006A3860" w:rsidRPr="00684BA2" w:rsidRDefault="006A3860" w:rsidP="00201A05">
            <w:pPr>
              <w:spacing w:after="0" w:line="240" w:lineRule="auto"/>
              <w:jc w:val="both"/>
              <w:rPr>
                <w:rFonts w:ascii="Tahoma" w:hAnsi="Tahoma" w:cs="Tahoma"/>
                <w:sz w:val="14"/>
                <w:szCs w:val="14"/>
                <w:lang w:val="es-ES"/>
              </w:rPr>
            </w:pPr>
          </w:p>
        </w:tc>
        <w:tc>
          <w:tcPr>
            <w:tcW w:w="628" w:type="pct"/>
            <w:shd w:val="clear" w:color="auto" w:fill="auto"/>
          </w:tcPr>
          <w:p w14:paraId="6A98D280" w14:textId="77777777" w:rsidR="006A3860" w:rsidRPr="00684BA2" w:rsidRDefault="006A3860" w:rsidP="00201A05">
            <w:pPr>
              <w:spacing w:after="0" w:line="240" w:lineRule="auto"/>
              <w:jc w:val="both"/>
              <w:rPr>
                <w:rFonts w:ascii="Tahoma" w:hAnsi="Tahoma" w:cs="Tahoma"/>
                <w:sz w:val="14"/>
                <w:szCs w:val="14"/>
                <w:lang w:val="es-ES"/>
              </w:rPr>
            </w:pPr>
            <w:r w:rsidRPr="00684BA2">
              <w:rPr>
                <w:rFonts w:ascii="Tahoma" w:hAnsi="Tahoma" w:cs="Tahoma"/>
                <w:sz w:val="14"/>
                <w:szCs w:val="14"/>
              </w:rPr>
              <w:lastRenderedPageBreak/>
              <w:t xml:space="preserve">Artículo 36 </w:t>
            </w:r>
            <w:proofErr w:type="spellStart"/>
            <w:r w:rsidRPr="00684BA2">
              <w:rPr>
                <w:rFonts w:ascii="Tahoma" w:hAnsi="Tahoma" w:cs="Tahoma"/>
                <w:sz w:val="14"/>
                <w:szCs w:val="14"/>
              </w:rPr>
              <w:t>BiS</w:t>
            </w:r>
            <w:proofErr w:type="spellEnd"/>
            <w:r w:rsidRPr="00684BA2">
              <w:rPr>
                <w:rFonts w:ascii="Tahoma" w:hAnsi="Tahoma" w:cs="Tahoma"/>
                <w:sz w:val="14"/>
                <w:szCs w:val="14"/>
              </w:rPr>
              <w:t xml:space="preserve">. penúltimo párrafo de la </w:t>
            </w:r>
            <w:r w:rsidRPr="00684BA2">
              <w:rPr>
                <w:rFonts w:ascii="Tahoma" w:hAnsi="Tahoma" w:cs="Tahoma"/>
                <w:b/>
                <w:sz w:val="14"/>
                <w:szCs w:val="14"/>
              </w:rPr>
              <w:t>LEY</w:t>
            </w:r>
            <w:r w:rsidRPr="00684BA2">
              <w:rPr>
                <w:rFonts w:ascii="Tahoma" w:hAnsi="Tahoma" w:cs="Tahoma"/>
                <w:sz w:val="14"/>
                <w:szCs w:val="14"/>
              </w:rPr>
              <w:t xml:space="preserve"> y 34 del Reglamento de la </w:t>
            </w:r>
            <w:r w:rsidRPr="00684BA2">
              <w:rPr>
                <w:rFonts w:ascii="Tahoma" w:hAnsi="Tahoma" w:cs="Tahoma"/>
                <w:b/>
                <w:sz w:val="14"/>
                <w:szCs w:val="14"/>
              </w:rPr>
              <w:t>LEY</w:t>
            </w:r>
          </w:p>
          <w:p w14:paraId="03D077CF" w14:textId="77777777" w:rsidR="006A3860" w:rsidRPr="00684BA2" w:rsidRDefault="006A3860" w:rsidP="00201A05">
            <w:pPr>
              <w:spacing w:after="0" w:line="240" w:lineRule="auto"/>
              <w:jc w:val="both"/>
              <w:rPr>
                <w:rFonts w:ascii="Tahoma" w:hAnsi="Tahoma" w:cs="Tahoma"/>
                <w:sz w:val="14"/>
                <w:szCs w:val="14"/>
                <w:lang w:val="es-ES"/>
              </w:rPr>
            </w:pPr>
          </w:p>
        </w:tc>
        <w:tc>
          <w:tcPr>
            <w:tcW w:w="1299" w:type="pct"/>
            <w:shd w:val="clear" w:color="auto" w:fill="auto"/>
          </w:tcPr>
          <w:p w14:paraId="6F90E49D" w14:textId="77777777" w:rsidR="006A3860" w:rsidRPr="00684BA2" w:rsidRDefault="006A3860" w:rsidP="00201A05">
            <w:pPr>
              <w:spacing w:after="0" w:line="240" w:lineRule="auto"/>
              <w:jc w:val="both"/>
              <w:rPr>
                <w:rFonts w:ascii="Tahoma" w:hAnsi="Tahoma" w:cs="Tahoma"/>
                <w:b/>
                <w:sz w:val="14"/>
                <w:szCs w:val="14"/>
                <w:lang w:val="es-ES"/>
              </w:rPr>
            </w:pPr>
            <w:r w:rsidRPr="00684BA2">
              <w:rPr>
                <w:rFonts w:ascii="Tahoma" w:hAnsi="Tahoma" w:cs="Tahoma"/>
                <w:b/>
                <w:sz w:val="14"/>
                <w:szCs w:val="14"/>
              </w:rPr>
              <w:t>Se</w:t>
            </w:r>
            <w:r w:rsidRPr="00684BA2">
              <w:rPr>
                <w:rFonts w:ascii="Tahoma" w:hAnsi="Tahoma" w:cs="Tahoma"/>
                <w:b/>
                <w:sz w:val="14"/>
                <w:szCs w:val="14"/>
                <w:lang w:val="es-ES"/>
              </w:rPr>
              <w:t xml:space="preserve"> verificará:</w:t>
            </w:r>
          </w:p>
          <w:p w14:paraId="249F3F84" w14:textId="77777777" w:rsidR="006A3860" w:rsidRPr="00684BA2" w:rsidRDefault="006A3860" w:rsidP="00201A05">
            <w:pPr>
              <w:spacing w:after="0" w:line="240" w:lineRule="auto"/>
              <w:jc w:val="both"/>
              <w:rPr>
                <w:rFonts w:ascii="Tahoma" w:hAnsi="Tahoma" w:cs="Tahoma"/>
                <w:sz w:val="14"/>
                <w:szCs w:val="14"/>
                <w:lang w:val="es-ES"/>
              </w:rPr>
            </w:pPr>
          </w:p>
          <w:p w14:paraId="0C5474C3" w14:textId="77777777" w:rsidR="006A3860" w:rsidRPr="00684BA2" w:rsidRDefault="006A3860" w:rsidP="0048316F">
            <w:pPr>
              <w:widowControl w:val="0"/>
              <w:numPr>
                <w:ilvl w:val="0"/>
                <w:numId w:val="29"/>
              </w:numPr>
              <w:suppressAutoHyphens/>
              <w:spacing w:after="0" w:line="240" w:lineRule="auto"/>
              <w:jc w:val="both"/>
              <w:rPr>
                <w:rFonts w:ascii="Tahoma" w:hAnsi="Tahoma" w:cs="Tahoma"/>
                <w:sz w:val="14"/>
                <w:szCs w:val="14"/>
                <w:lang w:val="es-ES"/>
              </w:rPr>
            </w:pPr>
            <w:r w:rsidRPr="00684BA2">
              <w:rPr>
                <w:rFonts w:ascii="Tahoma" w:hAnsi="Tahoma" w:cs="Tahoma"/>
                <w:sz w:val="14"/>
                <w:szCs w:val="14"/>
                <w:lang w:val="es-ES"/>
              </w:rPr>
              <w:t xml:space="preserve">Se verificará que el escrito contenga la </w:t>
            </w:r>
            <w:r w:rsidRPr="00684BA2">
              <w:rPr>
                <w:rFonts w:ascii="Tahoma" w:hAnsi="Tahoma" w:cs="Tahoma"/>
                <w:sz w:val="14"/>
                <w:szCs w:val="14"/>
              </w:rPr>
              <w:t>firma electrónica (</w:t>
            </w:r>
            <w:proofErr w:type="spellStart"/>
            <w:proofErr w:type="gramStart"/>
            <w:r w:rsidRPr="00684BA2">
              <w:rPr>
                <w:rFonts w:ascii="Tahoma" w:hAnsi="Tahoma" w:cs="Tahoma"/>
                <w:sz w:val="14"/>
                <w:szCs w:val="14"/>
              </w:rPr>
              <w:t>e.firma</w:t>
            </w:r>
            <w:proofErr w:type="spellEnd"/>
            <w:proofErr w:type="gramEnd"/>
            <w:r w:rsidRPr="00684BA2">
              <w:rPr>
                <w:rFonts w:ascii="Tahoma" w:hAnsi="Tahoma" w:cs="Tahoma"/>
                <w:sz w:val="14"/>
                <w:szCs w:val="14"/>
              </w:rPr>
              <w:t xml:space="preserve">) </w:t>
            </w:r>
            <w:r w:rsidRPr="00684BA2">
              <w:rPr>
                <w:rFonts w:ascii="Tahoma" w:hAnsi="Tahoma" w:cs="Tahoma"/>
                <w:sz w:val="14"/>
                <w:szCs w:val="14"/>
                <w:lang w:val="es-ES"/>
              </w:rPr>
              <w:t>y/o autógrafa digitalizada</w:t>
            </w:r>
            <w:r w:rsidRPr="00684BA2">
              <w:rPr>
                <w:rFonts w:ascii="Tahoma" w:hAnsi="Tahoma" w:cs="Tahoma"/>
                <w:b/>
                <w:color w:val="FF0000"/>
                <w:sz w:val="14"/>
                <w:szCs w:val="14"/>
              </w:rPr>
              <w:t xml:space="preserve"> </w:t>
            </w:r>
            <w:r w:rsidRPr="00684BA2">
              <w:rPr>
                <w:rFonts w:ascii="Tahoma" w:hAnsi="Tahoma" w:cs="Tahoma"/>
                <w:sz w:val="14"/>
                <w:szCs w:val="14"/>
                <w:lang w:val="es-ES"/>
              </w:rPr>
              <w:t>por parte del Licitante o su Representante Legal de la persona física o moral.</w:t>
            </w:r>
          </w:p>
          <w:p w14:paraId="1F100D19" w14:textId="77777777" w:rsidR="006A3860" w:rsidRPr="00684BA2" w:rsidRDefault="006A3860" w:rsidP="00201A05">
            <w:pPr>
              <w:spacing w:after="0" w:line="240" w:lineRule="auto"/>
              <w:ind w:left="176"/>
              <w:jc w:val="both"/>
              <w:rPr>
                <w:rFonts w:ascii="Tahoma" w:hAnsi="Tahoma" w:cs="Tahoma"/>
                <w:sz w:val="14"/>
                <w:szCs w:val="14"/>
                <w:lang w:val="es-ES"/>
              </w:rPr>
            </w:pPr>
          </w:p>
          <w:p w14:paraId="45D32AA9" w14:textId="77777777" w:rsidR="006A3860" w:rsidRPr="00684BA2" w:rsidRDefault="006A3860" w:rsidP="0048316F">
            <w:pPr>
              <w:widowControl w:val="0"/>
              <w:numPr>
                <w:ilvl w:val="0"/>
                <w:numId w:val="29"/>
              </w:numPr>
              <w:suppressAutoHyphens/>
              <w:spacing w:after="0" w:line="240" w:lineRule="auto"/>
              <w:jc w:val="both"/>
              <w:rPr>
                <w:rFonts w:ascii="Tahoma" w:hAnsi="Tahoma" w:cs="Tahoma"/>
                <w:sz w:val="14"/>
                <w:szCs w:val="14"/>
                <w:lang w:val="es-ES"/>
              </w:rPr>
            </w:pPr>
            <w:r w:rsidRPr="00684BA2">
              <w:rPr>
                <w:rFonts w:ascii="Tahoma" w:hAnsi="Tahoma" w:cs="Tahoma"/>
                <w:sz w:val="14"/>
                <w:szCs w:val="14"/>
                <w:lang w:val="es-ES"/>
              </w:rPr>
              <w:lastRenderedPageBreak/>
              <w:t xml:space="preserve">Contenga la manifestación </w:t>
            </w:r>
            <w:r w:rsidR="00E85C93" w:rsidRPr="00684BA2">
              <w:rPr>
                <w:rFonts w:ascii="Tahoma" w:hAnsi="Tahoma" w:cs="Tahoma"/>
                <w:sz w:val="14"/>
                <w:szCs w:val="14"/>
                <w:lang w:val="es-ES"/>
              </w:rPr>
              <w:t>“</w:t>
            </w:r>
            <w:r w:rsidR="00E85C93">
              <w:rPr>
                <w:rFonts w:ascii="Tahoma" w:hAnsi="Tahoma" w:cs="Tahoma"/>
                <w:sz w:val="14"/>
                <w:szCs w:val="14"/>
                <w:lang w:val="es-ES"/>
              </w:rPr>
              <w:t>B</w:t>
            </w:r>
            <w:r w:rsidR="00E85C93" w:rsidRPr="00684BA2">
              <w:rPr>
                <w:rFonts w:ascii="Tahoma" w:hAnsi="Tahoma" w:cs="Tahoma"/>
                <w:sz w:val="14"/>
                <w:szCs w:val="14"/>
                <w:lang w:val="es-ES"/>
              </w:rPr>
              <w:t>ajo protesta de decir verdad”</w:t>
            </w:r>
            <w:r w:rsidR="00E85C93">
              <w:rPr>
                <w:rFonts w:ascii="Tahoma" w:hAnsi="Tahoma" w:cs="Tahoma"/>
                <w:sz w:val="14"/>
                <w:szCs w:val="14"/>
                <w:lang w:val="es-ES"/>
              </w:rPr>
              <w:t>.</w:t>
            </w:r>
          </w:p>
          <w:p w14:paraId="5118602C" w14:textId="77777777" w:rsidR="006A3860" w:rsidRPr="00684BA2" w:rsidRDefault="006A3860" w:rsidP="00201A05">
            <w:pPr>
              <w:spacing w:after="0" w:line="240" w:lineRule="auto"/>
              <w:ind w:left="176"/>
              <w:jc w:val="both"/>
              <w:rPr>
                <w:rFonts w:ascii="Tahoma" w:hAnsi="Tahoma" w:cs="Tahoma"/>
                <w:sz w:val="14"/>
                <w:szCs w:val="14"/>
                <w:lang w:val="es-ES"/>
              </w:rPr>
            </w:pPr>
          </w:p>
          <w:p w14:paraId="2F2E5C77" w14:textId="77777777" w:rsidR="006A3860" w:rsidRPr="00684BA2" w:rsidRDefault="006A3860" w:rsidP="0048316F">
            <w:pPr>
              <w:widowControl w:val="0"/>
              <w:numPr>
                <w:ilvl w:val="0"/>
                <w:numId w:val="29"/>
              </w:numPr>
              <w:suppressAutoHyphens/>
              <w:spacing w:after="0" w:line="240" w:lineRule="auto"/>
              <w:jc w:val="both"/>
              <w:rPr>
                <w:rFonts w:ascii="Tahoma" w:hAnsi="Tahoma" w:cs="Tahoma"/>
                <w:sz w:val="14"/>
                <w:szCs w:val="14"/>
                <w:lang w:val="es-ES"/>
              </w:rPr>
            </w:pPr>
            <w:r w:rsidRPr="00684BA2">
              <w:rPr>
                <w:rFonts w:ascii="Tahoma" w:hAnsi="Tahoma" w:cs="Tahoma"/>
                <w:sz w:val="14"/>
                <w:szCs w:val="14"/>
                <w:lang w:val="es-ES"/>
              </w:rPr>
              <w:t>Indique el nivel de estratificación empresarial al que corresponde.</w:t>
            </w:r>
          </w:p>
          <w:p w14:paraId="209E0AF6" w14:textId="77777777" w:rsidR="006A3860" w:rsidRPr="00684BA2" w:rsidRDefault="006A3860" w:rsidP="00201A05">
            <w:pPr>
              <w:spacing w:after="0" w:line="240" w:lineRule="auto"/>
              <w:ind w:left="176"/>
              <w:jc w:val="both"/>
              <w:rPr>
                <w:rFonts w:ascii="Tahoma" w:hAnsi="Tahoma" w:cs="Tahoma"/>
                <w:sz w:val="14"/>
                <w:szCs w:val="14"/>
                <w:lang w:val="es-ES"/>
              </w:rPr>
            </w:pPr>
          </w:p>
          <w:p w14:paraId="6A174F04" w14:textId="77777777" w:rsidR="006A3860" w:rsidRPr="00684BA2" w:rsidRDefault="006A3860" w:rsidP="0048316F">
            <w:pPr>
              <w:widowControl w:val="0"/>
              <w:numPr>
                <w:ilvl w:val="0"/>
                <w:numId w:val="29"/>
              </w:numPr>
              <w:suppressAutoHyphens/>
              <w:spacing w:after="0" w:line="240" w:lineRule="auto"/>
              <w:jc w:val="both"/>
              <w:rPr>
                <w:rFonts w:ascii="Tahoma" w:hAnsi="Tahoma" w:cs="Tahoma"/>
                <w:sz w:val="14"/>
                <w:szCs w:val="14"/>
                <w:lang w:val="es-ES"/>
              </w:rPr>
            </w:pPr>
            <w:r w:rsidRPr="00684BA2">
              <w:rPr>
                <w:rFonts w:ascii="Tahoma" w:hAnsi="Tahoma" w:cs="Tahoma"/>
                <w:sz w:val="14"/>
                <w:szCs w:val="14"/>
                <w:lang w:val="es-ES"/>
              </w:rPr>
              <w:t xml:space="preserve">Incluya toda la información requerida del formato 8 de esta </w:t>
            </w:r>
            <w:r w:rsidR="00526E0C" w:rsidRPr="00526E0C">
              <w:rPr>
                <w:rFonts w:ascii="Tahoma" w:hAnsi="Tahoma" w:cs="Tahoma"/>
                <w:b/>
                <w:sz w:val="14"/>
                <w:szCs w:val="14"/>
                <w:lang w:val="es-ES"/>
              </w:rPr>
              <w:t>CONVOCATORIA</w:t>
            </w:r>
            <w:r w:rsidRPr="00684BA2">
              <w:rPr>
                <w:rFonts w:ascii="Tahoma" w:hAnsi="Tahoma" w:cs="Tahoma"/>
                <w:sz w:val="14"/>
                <w:szCs w:val="14"/>
                <w:lang w:val="es-ES"/>
              </w:rPr>
              <w:t>.</w:t>
            </w:r>
          </w:p>
          <w:p w14:paraId="1B3F2984" w14:textId="77777777" w:rsidR="006A3860" w:rsidRPr="00684BA2" w:rsidRDefault="006A3860" w:rsidP="00201A05">
            <w:pPr>
              <w:spacing w:after="0" w:line="240" w:lineRule="auto"/>
              <w:jc w:val="both"/>
              <w:rPr>
                <w:rFonts w:ascii="Tahoma" w:hAnsi="Tahoma" w:cs="Tahoma"/>
                <w:sz w:val="14"/>
                <w:szCs w:val="14"/>
                <w:lang w:val="es-ES"/>
              </w:rPr>
            </w:pPr>
          </w:p>
          <w:p w14:paraId="6128775B" w14:textId="77777777" w:rsidR="006A3860" w:rsidRPr="00684BA2" w:rsidRDefault="006A3860" w:rsidP="00201A05">
            <w:pPr>
              <w:spacing w:after="0" w:line="240" w:lineRule="auto"/>
              <w:jc w:val="both"/>
              <w:rPr>
                <w:rFonts w:ascii="Tahoma" w:hAnsi="Tahoma" w:cs="Tahoma"/>
                <w:sz w:val="14"/>
                <w:szCs w:val="14"/>
                <w:lang w:val="es-ES"/>
              </w:rPr>
            </w:pPr>
            <w:r w:rsidRPr="00684BA2">
              <w:rPr>
                <w:rFonts w:ascii="Tahoma" w:hAnsi="Tahoma" w:cs="Tahoma"/>
                <w:b/>
                <w:sz w:val="14"/>
                <w:szCs w:val="14"/>
              </w:rPr>
              <w:t>En caso de documento emitido por la S</w:t>
            </w:r>
            <w:r w:rsidR="00A76C18">
              <w:rPr>
                <w:rFonts w:ascii="Tahoma" w:hAnsi="Tahoma" w:cs="Tahoma"/>
                <w:b/>
                <w:sz w:val="14"/>
                <w:szCs w:val="14"/>
              </w:rPr>
              <w:t>E</w:t>
            </w:r>
          </w:p>
          <w:p w14:paraId="6877C60F" w14:textId="77777777" w:rsidR="006A3860" w:rsidRPr="00684BA2" w:rsidRDefault="006A3860" w:rsidP="00201A05">
            <w:pPr>
              <w:spacing w:after="0" w:line="240" w:lineRule="auto"/>
              <w:jc w:val="both"/>
              <w:rPr>
                <w:rFonts w:ascii="Tahoma" w:hAnsi="Tahoma" w:cs="Tahoma"/>
                <w:sz w:val="14"/>
                <w:szCs w:val="14"/>
                <w:lang w:val="es-ES"/>
              </w:rPr>
            </w:pPr>
          </w:p>
          <w:p w14:paraId="55F60BC8" w14:textId="77777777" w:rsidR="006A3860" w:rsidRPr="00684BA2" w:rsidRDefault="006A3860" w:rsidP="0048316F">
            <w:pPr>
              <w:pStyle w:val="Prrafodelista"/>
              <w:widowControl w:val="0"/>
              <w:numPr>
                <w:ilvl w:val="0"/>
                <w:numId w:val="24"/>
              </w:numPr>
              <w:suppressAutoHyphens/>
              <w:spacing w:after="0" w:line="240" w:lineRule="auto"/>
              <w:contextualSpacing w:val="0"/>
              <w:jc w:val="both"/>
              <w:rPr>
                <w:rFonts w:ascii="Tahoma" w:hAnsi="Tahoma" w:cs="Tahoma"/>
                <w:sz w:val="14"/>
                <w:szCs w:val="14"/>
                <w:lang w:val="es-ES"/>
              </w:rPr>
            </w:pPr>
            <w:r w:rsidRPr="00684BA2">
              <w:rPr>
                <w:rFonts w:ascii="Tahoma" w:hAnsi="Tahoma" w:cs="Tahoma"/>
                <w:sz w:val="14"/>
                <w:szCs w:val="14"/>
              </w:rPr>
              <w:t>Se verificará que el documento se encuentra a nombre del LICITANTE, e</w:t>
            </w:r>
          </w:p>
          <w:p w14:paraId="5B2EEBCB" w14:textId="77777777" w:rsidR="006A3860" w:rsidRPr="00684BA2" w:rsidRDefault="006A3860" w:rsidP="00201A05">
            <w:pPr>
              <w:spacing w:after="0" w:line="240" w:lineRule="auto"/>
              <w:jc w:val="both"/>
              <w:rPr>
                <w:rFonts w:ascii="Tahoma" w:hAnsi="Tahoma" w:cs="Tahoma"/>
                <w:sz w:val="14"/>
                <w:szCs w:val="14"/>
                <w:lang w:val="es-ES"/>
              </w:rPr>
            </w:pPr>
          </w:p>
          <w:p w14:paraId="3218B96B" w14:textId="77777777" w:rsidR="006A3860" w:rsidRPr="00684BA2" w:rsidRDefault="006A3860" w:rsidP="0048316F">
            <w:pPr>
              <w:pStyle w:val="Prrafodelista"/>
              <w:widowControl w:val="0"/>
              <w:numPr>
                <w:ilvl w:val="0"/>
                <w:numId w:val="24"/>
              </w:numPr>
              <w:suppressAutoHyphens/>
              <w:spacing w:after="0" w:line="240" w:lineRule="auto"/>
              <w:contextualSpacing w:val="0"/>
              <w:jc w:val="both"/>
              <w:rPr>
                <w:rFonts w:ascii="Tahoma" w:hAnsi="Tahoma" w:cs="Tahoma"/>
                <w:sz w:val="14"/>
                <w:szCs w:val="14"/>
                <w:lang w:val="es-ES"/>
              </w:rPr>
            </w:pPr>
            <w:r w:rsidRPr="00684BA2">
              <w:rPr>
                <w:rFonts w:ascii="Tahoma" w:hAnsi="Tahoma" w:cs="Tahoma"/>
                <w:sz w:val="14"/>
                <w:szCs w:val="14"/>
              </w:rPr>
              <w:t>Indica el nivel de estratificación del LICITANTE.</w:t>
            </w:r>
          </w:p>
          <w:p w14:paraId="798DFC35" w14:textId="77777777" w:rsidR="006A3860" w:rsidRPr="00684BA2" w:rsidRDefault="006A3860" w:rsidP="00201A05">
            <w:pPr>
              <w:spacing w:after="0" w:line="240" w:lineRule="auto"/>
              <w:jc w:val="both"/>
              <w:rPr>
                <w:rFonts w:ascii="Tahoma" w:hAnsi="Tahoma" w:cs="Tahoma"/>
                <w:sz w:val="14"/>
                <w:szCs w:val="14"/>
                <w:lang w:val="es-ES"/>
              </w:rPr>
            </w:pPr>
          </w:p>
          <w:p w14:paraId="57118240" w14:textId="77777777" w:rsidR="006A3860" w:rsidRPr="00684BA2" w:rsidRDefault="006A3860" w:rsidP="00201A05">
            <w:pPr>
              <w:spacing w:after="0" w:line="240" w:lineRule="auto"/>
              <w:jc w:val="both"/>
              <w:rPr>
                <w:rFonts w:ascii="Tahoma" w:hAnsi="Tahoma" w:cs="Tahoma"/>
                <w:sz w:val="14"/>
                <w:szCs w:val="14"/>
                <w:lang w:val="es-ES"/>
              </w:rPr>
            </w:pPr>
          </w:p>
        </w:tc>
        <w:tc>
          <w:tcPr>
            <w:tcW w:w="435" w:type="pct"/>
            <w:shd w:val="clear" w:color="auto" w:fill="auto"/>
            <w:vAlign w:val="center"/>
          </w:tcPr>
          <w:p w14:paraId="55BEBAF9" w14:textId="77777777" w:rsidR="006A3860" w:rsidRPr="00684BA2" w:rsidRDefault="006A3860" w:rsidP="008C5D11">
            <w:pPr>
              <w:spacing w:after="0" w:line="240" w:lineRule="auto"/>
              <w:jc w:val="center"/>
              <w:rPr>
                <w:rFonts w:ascii="Tahoma" w:hAnsi="Tahoma" w:cs="Tahoma"/>
                <w:b/>
                <w:bCs/>
                <w:sz w:val="14"/>
                <w:szCs w:val="14"/>
                <w:lang w:val="es-ES"/>
              </w:rPr>
            </w:pPr>
            <w:r w:rsidRPr="00684BA2">
              <w:rPr>
                <w:rFonts w:ascii="Tahoma" w:hAnsi="Tahoma" w:cs="Tahoma"/>
                <w:b/>
                <w:bCs/>
                <w:sz w:val="14"/>
                <w:szCs w:val="14"/>
                <w:lang w:val="es-ES"/>
              </w:rPr>
              <w:lastRenderedPageBreak/>
              <w:t>8</w:t>
            </w:r>
          </w:p>
        </w:tc>
        <w:tc>
          <w:tcPr>
            <w:tcW w:w="676" w:type="pct"/>
            <w:shd w:val="clear" w:color="auto" w:fill="auto"/>
            <w:vAlign w:val="center"/>
          </w:tcPr>
          <w:p w14:paraId="1117C79D" w14:textId="77777777" w:rsidR="006A3860" w:rsidRPr="00684BA2" w:rsidRDefault="006A3860" w:rsidP="008C5D11">
            <w:pPr>
              <w:spacing w:after="0" w:line="240" w:lineRule="auto"/>
              <w:jc w:val="center"/>
              <w:rPr>
                <w:rFonts w:ascii="Tahoma" w:hAnsi="Tahoma" w:cs="Tahoma"/>
                <w:sz w:val="14"/>
                <w:szCs w:val="14"/>
                <w:lang w:val="es-ES"/>
              </w:rPr>
            </w:pPr>
            <w:r w:rsidRPr="00684BA2">
              <w:rPr>
                <w:rFonts w:ascii="Tahoma" w:hAnsi="Tahoma" w:cs="Tahoma"/>
                <w:sz w:val="14"/>
                <w:szCs w:val="14"/>
              </w:rPr>
              <w:t>Obligatorio para los LICITANTES que deseen obtener preferencia en caso de empate.</w:t>
            </w:r>
          </w:p>
          <w:p w14:paraId="58518DC0" w14:textId="77777777" w:rsidR="006A3860" w:rsidRPr="00684BA2" w:rsidRDefault="006A3860" w:rsidP="008C5D11">
            <w:pPr>
              <w:spacing w:after="0" w:line="240" w:lineRule="auto"/>
              <w:jc w:val="center"/>
              <w:rPr>
                <w:rFonts w:ascii="Tahoma" w:hAnsi="Tahoma" w:cs="Tahoma"/>
                <w:sz w:val="14"/>
                <w:szCs w:val="14"/>
                <w:lang w:val="es-ES"/>
              </w:rPr>
            </w:pPr>
          </w:p>
        </w:tc>
        <w:tc>
          <w:tcPr>
            <w:tcW w:w="699" w:type="pct"/>
            <w:shd w:val="clear" w:color="auto" w:fill="auto"/>
            <w:vAlign w:val="center"/>
          </w:tcPr>
          <w:p w14:paraId="4BB7F609" w14:textId="77777777" w:rsidR="006A3860" w:rsidRPr="00684BA2" w:rsidRDefault="006A3860" w:rsidP="008C5D11">
            <w:pPr>
              <w:spacing w:after="0" w:line="240" w:lineRule="auto"/>
              <w:jc w:val="center"/>
              <w:rPr>
                <w:rFonts w:ascii="Tahoma" w:hAnsi="Tahoma" w:cs="Tahoma"/>
                <w:b/>
                <w:sz w:val="14"/>
                <w:szCs w:val="14"/>
                <w:lang w:val="es-ES"/>
              </w:rPr>
            </w:pPr>
            <w:r w:rsidRPr="00684BA2">
              <w:rPr>
                <w:rFonts w:ascii="Tahoma" w:hAnsi="Tahoma" w:cs="Tahoma"/>
                <w:b/>
                <w:sz w:val="14"/>
                <w:szCs w:val="14"/>
              </w:rPr>
              <w:t>NO</w:t>
            </w:r>
          </w:p>
        </w:tc>
      </w:tr>
      <w:tr w:rsidR="006A3860" w:rsidRPr="00684BA2" w14:paraId="54C3090E" w14:textId="77777777" w:rsidTr="008E03DC">
        <w:trPr>
          <w:trHeight w:val="3439"/>
        </w:trPr>
        <w:tc>
          <w:tcPr>
            <w:tcW w:w="242" w:type="pct"/>
            <w:shd w:val="clear" w:color="auto" w:fill="auto"/>
            <w:vAlign w:val="center"/>
          </w:tcPr>
          <w:p w14:paraId="59D6A576" w14:textId="77777777" w:rsidR="006A3860" w:rsidRPr="00684BA2" w:rsidRDefault="006A3860" w:rsidP="00684BA2">
            <w:pPr>
              <w:spacing w:after="0" w:line="240" w:lineRule="auto"/>
              <w:jc w:val="both"/>
              <w:rPr>
                <w:rFonts w:ascii="Tahoma" w:hAnsi="Tahoma" w:cs="Tahoma"/>
                <w:b/>
                <w:sz w:val="14"/>
                <w:szCs w:val="14"/>
                <w:lang w:val="es-ES"/>
              </w:rPr>
            </w:pPr>
            <w:r w:rsidRPr="00684BA2">
              <w:rPr>
                <w:rFonts w:ascii="Tahoma" w:hAnsi="Tahoma" w:cs="Tahoma"/>
                <w:b/>
                <w:sz w:val="14"/>
                <w:szCs w:val="14"/>
                <w:lang w:val="es-ES"/>
              </w:rPr>
              <w:t>9</w:t>
            </w:r>
          </w:p>
        </w:tc>
        <w:tc>
          <w:tcPr>
            <w:tcW w:w="1020" w:type="pct"/>
            <w:shd w:val="clear" w:color="auto" w:fill="auto"/>
          </w:tcPr>
          <w:p w14:paraId="1A968E64" w14:textId="77777777" w:rsidR="006A3860" w:rsidRPr="00684BA2" w:rsidRDefault="006A3860" w:rsidP="00684BA2">
            <w:pPr>
              <w:spacing w:after="0" w:line="240" w:lineRule="auto"/>
              <w:jc w:val="both"/>
              <w:rPr>
                <w:rFonts w:ascii="Tahoma" w:hAnsi="Tahoma" w:cs="Tahoma"/>
                <w:sz w:val="14"/>
                <w:szCs w:val="14"/>
                <w:lang w:val="es-ES"/>
              </w:rPr>
            </w:pPr>
            <w:r w:rsidRPr="00684BA2">
              <w:rPr>
                <w:rFonts w:ascii="Tahoma" w:hAnsi="Tahoma" w:cs="Tahoma"/>
                <w:b/>
                <w:sz w:val="14"/>
                <w:szCs w:val="14"/>
              </w:rPr>
              <w:t>Prop</w:t>
            </w:r>
            <w:r w:rsidR="00E6102F">
              <w:rPr>
                <w:rFonts w:ascii="Tahoma" w:hAnsi="Tahoma" w:cs="Tahoma"/>
                <w:b/>
                <w:sz w:val="14"/>
                <w:szCs w:val="14"/>
              </w:rPr>
              <w:t xml:space="preserve">uesta </w:t>
            </w:r>
            <w:r w:rsidRPr="00684BA2">
              <w:rPr>
                <w:rFonts w:ascii="Tahoma" w:hAnsi="Tahoma" w:cs="Tahoma"/>
                <w:b/>
                <w:sz w:val="14"/>
                <w:szCs w:val="14"/>
              </w:rPr>
              <w:t>Técnica</w:t>
            </w:r>
          </w:p>
          <w:p w14:paraId="1CE142BC" w14:textId="77777777" w:rsidR="006A3860" w:rsidRPr="00684BA2" w:rsidRDefault="006A3860" w:rsidP="00684BA2">
            <w:pPr>
              <w:spacing w:after="0" w:line="240" w:lineRule="auto"/>
              <w:jc w:val="both"/>
              <w:rPr>
                <w:rFonts w:ascii="Tahoma" w:hAnsi="Tahoma" w:cs="Tahoma"/>
                <w:sz w:val="14"/>
                <w:szCs w:val="14"/>
                <w:lang w:val="es-ES"/>
              </w:rPr>
            </w:pPr>
          </w:p>
          <w:p w14:paraId="08C9E6D0" w14:textId="77777777" w:rsidR="006A3860" w:rsidRPr="00684BA2" w:rsidRDefault="006A3860" w:rsidP="00684BA2">
            <w:pPr>
              <w:spacing w:after="0" w:line="240" w:lineRule="auto"/>
              <w:jc w:val="both"/>
              <w:rPr>
                <w:rFonts w:ascii="Tahoma" w:hAnsi="Tahoma" w:cs="Tahoma"/>
                <w:sz w:val="14"/>
                <w:szCs w:val="14"/>
                <w:lang w:val="es-ES"/>
              </w:rPr>
            </w:pPr>
            <w:r w:rsidRPr="00684BA2">
              <w:rPr>
                <w:rFonts w:ascii="Tahoma" w:hAnsi="Tahoma" w:cs="Tahoma"/>
                <w:sz w:val="14"/>
                <w:szCs w:val="14"/>
              </w:rPr>
              <w:t xml:space="preserve">Que la persona física o moral </w:t>
            </w:r>
            <w:r w:rsidRPr="00BF1939">
              <w:rPr>
                <w:rFonts w:ascii="Tahoma" w:hAnsi="Tahoma" w:cs="Tahoma"/>
                <w:b/>
                <w:sz w:val="14"/>
                <w:szCs w:val="14"/>
              </w:rPr>
              <w:t>LICITANTE</w:t>
            </w:r>
            <w:r w:rsidRPr="00684BA2">
              <w:rPr>
                <w:rFonts w:ascii="Tahoma" w:hAnsi="Tahoma" w:cs="Tahoma"/>
                <w:sz w:val="14"/>
                <w:szCs w:val="14"/>
              </w:rPr>
              <w:t xml:space="preserve"> indique la (s) partida (s) </w:t>
            </w:r>
            <w:r w:rsidRPr="00684BA2">
              <w:rPr>
                <w:rFonts w:ascii="Tahoma" w:hAnsi="Tahoma" w:cs="Tahoma"/>
                <w:sz w:val="14"/>
                <w:szCs w:val="14"/>
                <w:lang w:val="es"/>
              </w:rPr>
              <w:t>por la (s) que dice participar</w:t>
            </w:r>
            <w:r w:rsidRPr="00684BA2">
              <w:rPr>
                <w:rFonts w:ascii="Tahoma" w:hAnsi="Tahoma" w:cs="Tahoma"/>
                <w:sz w:val="14"/>
                <w:szCs w:val="14"/>
              </w:rPr>
              <w:t xml:space="preserve">, conforme a los servicios objeto del procedimiento de contratación, así como sus respectivas especificaciones, características o requisitos técnicos solicitados dentro del </w:t>
            </w:r>
            <w:r w:rsidR="003F65C3" w:rsidRPr="003F65C3">
              <w:rPr>
                <w:rFonts w:ascii="Tahoma" w:hAnsi="Tahoma" w:cs="Tahoma"/>
                <w:b/>
                <w:sz w:val="14"/>
                <w:szCs w:val="14"/>
              </w:rPr>
              <w:t>ANEXO TÉCNICO</w:t>
            </w:r>
            <w:r w:rsidRPr="00684BA2">
              <w:rPr>
                <w:rFonts w:ascii="Tahoma" w:hAnsi="Tahoma" w:cs="Tahoma"/>
                <w:sz w:val="14"/>
                <w:szCs w:val="14"/>
              </w:rPr>
              <w:t xml:space="preserve"> de la </w:t>
            </w:r>
            <w:r w:rsidR="00B56379" w:rsidRPr="00B56379">
              <w:rPr>
                <w:rFonts w:ascii="Tahoma" w:hAnsi="Tahoma" w:cs="Tahoma"/>
                <w:b/>
                <w:sz w:val="14"/>
                <w:szCs w:val="14"/>
                <w:lang w:val="es-ES"/>
              </w:rPr>
              <w:t>CONVOCATORIA</w:t>
            </w:r>
            <w:r w:rsidRPr="00684BA2">
              <w:rPr>
                <w:rFonts w:ascii="Tahoma" w:hAnsi="Tahoma" w:cs="Tahoma"/>
                <w:sz w:val="14"/>
                <w:szCs w:val="14"/>
              </w:rPr>
              <w:t>.</w:t>
            </w:r>
          </w:p>
          <w:p w14:paraId="44A87C19" w14:textId="77777777" w:rsidR="006A3860" w:rsidRPr="00684BA2" w:rsidRDefault="006A3860" w:rsidP="00684BA2">
            <w:pPr>
              <w:spacing w:after="0" w:line="240" w:lineRule="auto"/>
              <w:jc w:val="both"/>
              <w:rPr>
                <w:rFonts w:ascii="Tahoma" w:hAnsi="Tahoma" w:cs="Tahoma"/>
                <w:sz w:val="14"/>
                <w:szCs w:val="14"/>
                <w:lang w:val="es-ES"/>
              </w:rPr>
            </w:pPr>
          </w:p>
          <w:p w14:paraId="0EADB050" w14:textId="77777777" w:rsidR="006A3860" w:rsidRPr="00684BA2" w:rsidRDefault="006A3860" w:rsidP="00684BA2">
            <w:pPr>
              <w:spacing w:after="0" w:line="240" w:lineRule="auto"/>
              <w:jc w:val="both"/>
              <w:rPr>
                <w:rFonts w:ascii="Tahoma" w:hAnsi="Tahoma" w:cs="Tahoma"/>
                <w:sz w:val="14"/>
                <w:szCs w:val="14"/>
                <w:lang w:val="es-ES"/>
              </w:rPr>
            </w:pPr>
            <w:r w:rsidRPr="00684BA2">
              <w:rPr>
                <w:rFonts w:ascii="Tahoma" w:hAnsi="Tahoma" w:cs="Tahoma"/>
                <w:sz w:val="14"/>
                <w:szCs w:val="14"/>
              </w:rPr>
              <w:t>Contenga la firma electrónica (</w:t>
            </w:r>
            <w:proofErr w:type="spellStart"/>
            <w:proofErr w:type="gramStart"/>
            <w:r w:rsidRPr="00684BA2">
              <w:rPr>
                <w:rFonts w:ascii="Tahoma" w:hAnsi="Tahoma" w:cs="Tahoma"/>
                <w:sz w:val="14"/>
                <w:szCs w:val="14"/>
              </w:rPr>
              <w:t>e.firma</w:t>
            </w:r>
            <w:proofErr w:type="spellEnd"/>
            <w:proofErr w:type="gramEnd"/>
            <w:r w:rsidRPr="00684BA2">
              <w:rPr>
                <w:rFonts w:ascii="Tahoma" w:hAnsi="Tahoma" w:cs="Tahoma"/>
                <w:sz w:val="14"/>
                <w:szCs w:val="14"/>
              </w:rPr>
              <w:t xml:space="preserve">) y/o autógrafa digitalizada del </w:t>
            </w:r>
            <w:r w:rsidRPr="00D54A74">
              <w:rPr>
                <w:rFonts w:ascii="Tahoma" w:hAnsi="Tahoma" w:cs="Tahoma"/>
                <w:b/>
                <w:sz w:val="14"/>
                <w:szCs w:val="14"/>
              </w:rPr>
              <w:t>LICITANTE</w:t>
            </w:r>
            <w:r w:rsidRPr="00684BA2">
              <w:rPr>
                <w:rFonts w:ascii="Tahoma" w:hAnsi="Tahoma" w:cs="Tahoma"/>
                <w:sz w:val="14"/>
                <w:szCs w:val="14"/>
              </w:rPr>
              <w:t xml:space="preserve"> o del Representante Legal de la persona física o moral en la última hoja que integra la </w:t>
            </w:r>
            <w:r w:rsidR="001921B0" w:rsidRPr="001921B0">
              <w:rPr>
                <w:rFonts w:ascii="Tahoma" w:hAnsi="Tahoma" w:cs="Tahoma"/>
                <w:b/>
                <w:sz w:val="14"/>
                <w:szCs w:val="14"/>
              </w:rPr>
              <w:t>Prop</w:t>
            </w:r>
            <w:r w:rsidR="001921B0">
              <w:rPr>
                <w:rFonts w:ascii="Tahoma" w:hAnsi="Tahoma" w:cs="Tahoma"/>
                <w:b/>
                <w:sz w:val="14"/>
                <w:szCs w:val="14"/>
              </w:rPr>
              <w:t xml:space="preserve">uesta </w:t>
            </w:r>
            <w:r w:rsidR="001921B0" w:rsidRPr="001921B0">
              <w:rPr>
                <w:rFonts w:ascii="Tahoma" w:hAnsi="Tahoma" w:cs="Tahoma"/>
                <w:b/>
                <w:sz w:val="14"/>
                <w:szCs w:val="14"/>
              </w:rPr>
              <w:t>Técnica</w:t>
            </w:r>
            <w:r w:rsidRPr="00684BA2">
              <w:rPr>
                <w:rFonts w:ascii="Tahoma" w:hAnsi="Tahoma" w:cs="Tahoma"/>
                <w:sz w:val="14"/>
                <w:szCs w:val="14"/>
              </w:rPr>
              <w:t>.</w:t>
            </w:r>
          </w:p>
          <w:p w14:paraId="3851AFC0" w14:textId="77777777" w:rsidR="006A3860" w:rsidRPr="00684BA2" w:rsidRDefault="006A3860" w:rsidP="00684BA2">
            <w:pPr>
              <w:spacing w:after="0" w:line="240" w:lineRule="auto"/>
              <w:jc w:val="both"/>
              <w:rPr>
                <w:rFonts w:ascii="Tahoma" w:hAnsi="Tahoma" w:cs="Tahoma"/>
                <w:sz w:val="14"/>
                <w:szCs w:val="14"/>
                <w:lang w:val="es-ES"/>
              </w:rPr>
            </w:pPr>
          </w:p>
          <w:p w14:paraId="30D0258E" w14:textId="77777777" w:rsidR="006A3860" w:rsidRPr="00684BA2" w:rsidRDefault="006A3860" w:rsidP="00684BA2">
            <w:pPr>
              <w:spacing w:after="0" w:line="240" w:lineRule="auto"/>
              <w:jc w:val="both"/>
              <w:rPr>
                <w:rFonts w:ascii="Tahoma" w:hAnsi="Tahoma" w:cs="Tahoma"/>
                <w:sz w:val="14"/>
                <w:szCs w:val="14"/>
                <w:lang w:val="es"/>
              </w:rPr>
            </w:pPr>
            <w:r w:rsidRPr="00684BA2">
              <w:rPr>
                <w:rFonts w:ascii="Tahoma" w:hAnsi="Tahoma" w:cs="Tahoma"/>
                <w:sz w:val="14"/>
                <w:szCs w:val="14"/>
              </w:rPr>
              <w:t xml:space="preserve">Que </w:t>
            </w:r>
            <w:r w:rsidRPr="00684BA2">
              <w:rPr>
                <w:rFonts w:ascii="Tahoma" w:hAnsi="Tahoma" w:cs="Tahoma"/>
                <w:sz w:val="14"/>
                <w:szCs w:val="14"/>
                <w:lang w:val="es"/>
              </w:rPr>
              <w:t xml:space="preserve">exista congruencia con el </w:t>
            </w:r>
            <w:r w:rsidR="003F65C3" w:rsidRPr="003F65C3">
              <w:rPr>
                <w:rFonts w:ascii="Tahoma" w:hAnsi="Tahoma" w:cs="Tahoma"/>
                <w:b/>
                <w:sz w:val="14"/>
                <w:szCs w:val="14"/>
              </w:rPr>
              <w:t>ANEXO TÉCNICO</w:t>
            </w:r>
            <w:r w:rsidRPr="00684BA2">
              <w:rPr>
                <w:rFonts w:ascii="Tahoma" w:hAnsi="Tahoma" w:cs="Tahoma"/>
                <w:sz w:val="14"/>
                <w:szCs w:val="14"/>
                <w:lang w:val="es"/>
              </w:rPr>
              <w:t>, las modificaciones derivadas de las juntas de las juntas aclaraciones y la propuesta económica.</w:t>
            </w:r>
          </w:p>
        </w:tc>
        <w:tc>
          <w:tcPr>
            <w:tcW w:w="628" w:type="pct"/>
            <w:shd w:val="clear" w:color="auto" w:fill="auto"/>
          </w:tcPr>
          <w:p w14:paraId="3C3D7308" w14:textId="77777777" w:rsidR="006A3860" w:rsidRPr="00684BA2" w:rsidRDefault="006A3860" w:rsidP="00684BA2">
            <w:pPr>
              <w:spacing w:after="0" w:line="240" w:lineRule="auto"/>
              <w:jc w:val="both"/>
              <w:rPr>
                <w:rFonts w:ascii="Tahoma" w:hAnsi="Tahoma" w:cs="Tahoma"/>
                <w:sz w:val="14"/>
                <w:szCs w:val="14"/>
                <w:lang w:val="es-ES"/>
              </w:rPr>
            </w:pPr>
            <w:r w:rsidRPr="00684BA2">
              <w:rPr>
                <w:rFonts w:ascii="Tahoma" w:hAnsi="Tahoma" w:cs="Tahoma"/>
                <w:sz w:val="14"/>
                <w:szCs w:val="14"/>
              </w:rPr>
              <w:t xml:space="preserve">Artículo 34 y 35 de la </w:t>
            </w:r>
            <w:r w:rsidRPr="00684BA2">
              <w:rPr>
                <w:rFonts w:ascii="Tahoma" w:hAnsi="Tahoma" w:cs="Tahoma"/>
                <w:b/>
                <w:sz w:val="14"/>
                <w:szCs w:val="14"/>
              </w:rPr>
              <w:t>LEY</w:t>
            </w:r>
            <w:r w:rsidRPr="00684BA2">
              <w:rPr>
                <w:rFonts w:ascii="Tahoma" w:hAnsi="Tahoma" w:cs="Tahoma"/>
                <w:sz w:val="14"/>
                <w:szCs w:val="14"/>
              </w:rPr>
              <w:t xml:space="preserve"> y 39, 47, 48 y 50 del REGLAMENTO de la </w:t>
            </w:r>
            <w:r w:rsidRPr="00684BA2">
              <w:rPr>
                <w:rFonts w:ascii="Tahoma" w:hAnsi="Tahoma" w:cs="Tahoma"/>
                <w:b/>
                <w:sz w:val="14"/>
                <w:szCs w:val="14"/>
              </w:rPr>
              <w:t>LEY</w:t>
            </w:r>
            <w:r w:rsidRPr="00684BA2">
              <w:rPr>
                <w:rFonts w:ascii="Tahoma" w:hAnsi="Tahoma" w:cs="Tahoma"/>
                <w:sz w:val="14"/>
                <w:szCs w:val="14"/>
              </w:rPr>
              <w:t>.</w:t>
            </w:r>
          </w:p>
          <w:p w14:paraId="1C72C776" w14:textId="77777777" w:rsidR="006A3860" w:rsidRPr="00684BA2" w:rsidRDefault="006A3860" w:rsidP="00684BA2">
            <w:pPr>
              <w:spacing w:after="0" w:line="240" w:lineRule="auto"/>
              <w:jc w:val="both"/>
              <w:rPr>
                <w:rFonts w:ascii="Tahoma" w:hAnsi="Tahoma" w:cs="Tahoma"/>
                <w:sz w:val="14"/>
                <w:szCs w:val="14"/>
                <w:lang w:val="es-ES"/>
              </w:rPr>
            </w:pPr>
          </w:p>
        </w:tc>
        <w:tc>
          <w:tcPr>
            <w:tcW w:w="1299" w:type="pct"/>
            <w:shd w:val="clear" w:color="auto" w:fill="auto"/>
          </w:tcPr>
          <w:p w14:paraId="7A5AAD44" w14:textId="77777777" w:rsidR="006A3860" w:rsidRPr="00684BA2" w:rsidRDefault="006A3860" w:rsidP="00684BA2">
            <w:pPr>
              <w:spacing w:after="0" w:line="240" w:lineRule="auto"/>
              <w:jc w:val="both"/>
              <w:rPr>
                <w:rFonts w:ascii="Tahoma" w:hAnsi="Tahoma" w:cs="Tahoma"/>
                <w:sz w:val="14"/>
                <w:szCs w:val="14"/>
                <w:lang w:val="es-ES"/>
              </w:rPr>
            </w:pPr>
            <w:r w:rsidRPr="00684BA2">
              <w:rPr>
                <w:rFonts w:ascii="Tahoma" w:hAnsi="Tahoma" w:cs="Tahoma"/>
                <w:b/>
                <w:sz w:val="14"/>
                <w:szCs w:val="14"/>
              </w:rPr>
              <w:t>Que el documento:</w:t>
            </w:r>
          </w:p>
          <w:p w14:paraId="03B5FAC6" w14:textId="77777777" w:rsidR="006A3860" w:rsidRPr="00684BA2" w:rsidRDefault="006A3860" w:rsidP="00684BA2">
            <w:pPr>
              <w:spacing w:after="0" w:line="240" w:lineRule="auto"/>
              <w:jc w:val="both"/>
              <w:rPr>
                <w:rFonts w:ascii="Tahoma" w:hAnsi="Tahoma" w:cs="Tahoma"/>
                <w:sz w:val="14"/>
                <w:szCs w:val="14"/>
                <w:lang w:val="es-ES"/>
              </w:rPr>
            </w:pPr>
          </w:p>
          <w:p w14:paraId="77623526" w14:textId="77777777" w:rsidR="006A3860" w:rsidRPr="00684BA2" w:rsidRDefault="006A3860" w:rsidP="0048316F">
            <w:pPr>
              <w:pStyle w:val="Prrafodelista"/>
              <w:widowControl w:val="0"/>
              <w:numPr>
                <w:ilvl w:val="0"/>
                <w:numId w:val="25"/>
              </w:numPr>
              <w:suppressAutoHyphens/>
              <w:spacing w:after="0" w:line="240" w:lineRule="auto"/>
              <w:contextualSpacing w:val="0"/>
              <w:jc w:val="both"/>
              <w:rPr>
                <w:rFonts w:ascii="Tahoma" w:hAnsi="Tahoma" w:cs="Tahoma"/>
                <w:sz w:val="14"/>
                <w:szCs w:val="14"/>
                <w:lang w:val="es-ES"/>
              </w:rPr>
            </w:pPr>
            <w:r w:rsidRPr="00684BA2">
              <w:rPr>
                <w:rFonts w:ascii="Tahoma" w:hAnsi="Tahoma" w:cs="Tahoma"/>
                <w:sz w:val="14"/>
                <w:szCs w:val="14"/>
              </w:rPr>
              <w:t xml:space="preserve">Indique </w:t>
            </w:r>
            <w:r w:rsidRPr="00684BA2">
              <w:rPr>
                <w:rFonts w:ascii="Tahoma" w:hAnsi="Tahoma" w:cs="Tahoma"/>
                <w:sz w:val="14"/>
                <w:szCs w:val="14"/>
                <w:lang w:val="es"/>
              </w:rPr>
              <w:t>la (s) partida (s) por la (s) que dice participar</w:t>
            </w:r>
            <w:r w:rsidRPr="00684BA2">
              <w:rPr>
                <w:rFonts w:ascii="Tahoma" w:hAnsi="Tahoma" w:cs="Tahoma"/>
                <w:sz w:val="14"/>
                <w:szCs w:val="14"/>
              </w:rPr>
              <w:t xml:space="preserve"> la persona física o moral;</w:t>
            </w:r>
          </w:p>
          <w:p w14:paraId="0D9DEDFD" w14:textId="77777777" w:rsidR="006A3860" w:rsidRPr="00684BA2" w:rsidRDefault="006A3860" w:rsidP="00684BA2">
            <w:pPr>
              <w:spacing w:after="0" w:line="240" w:lineRule="auto"/>
              <w:jc w:val="both"/>
              <w:rPr>
                <w:rFonts w:ascii="Tahoma" w:hAnsi="Tahoma" w:cs="Tahoma"/>
                <w:sz w:val="14"/>
                <w:szCs w:val="14"/>
                <w:lang w:val="es-ES"/>
              </w:rPr>
            </w:pPr>
          </w:p>
          <w:p w14:paraId="7EBFCE0F" w14:textId="77777777" w:rsidR="006A3860" w:rsidRPr="0090000C" w:rsidRDefault="006A3860" w:rsidP="0048316F">
            <w:pPr>
              <w:pStyle w:val="Prrafodelista"/>
              <w:widowControl w:val="0"/>
              <w:numPr>
                <w:ilvl w:val="0"/>
                <w:numId w:val="25"/>
              </w:numPr>
              <w:suppressAutoHyphens/>
              <w:spacing w:after="0" w:line="240" w:lineRule="auto"/>
              <w:contextualSpacing w:val="0"/>
              <w:jc w:val="both"/>
              <w:rPr>
                <w:rFonts w:ascii="Tahoma" w:hAnsi="Tahoma" w:cs="Tahoma"/>
                <w:sz w:val="14"/>
                <w:szCs w:val="14"/>
                <w:lang w:val="es-ES"/>
              </w:rPr>
            </w:pPr>
            <w:r w:rsidRPr="0090000C">
              <w:rPr>
                <w:rFonts w:ascii="Tahoma" w:hAnsi="Tahoma" w:cs="Tahoma"/>
                <w:sz w:val="14"/>
                <w:szCs w:val="14"/>
              </w:rPr>
              <w:t xml:space="preserve">Señale de manera clara y precisa todos y cada uno de los requisitos, especificaciones o características técnicas solicitados en el </w:t>
            </w:r>
            <w:r w:rsidR="003F65C3" w:rsidRPr="0090000C">
              <w:rPr>
                <w:rFonts w:ascii="Tahoma" w:hAnsi="Tahoma" w:cs="Tahoma"/>
                <w:b/>
                <w:sz w:val="14"/>
                <w:szCs w:val="14"/>
              </w:rPr>
              <w:t>ANEXO TÉCNICO</w:t>
            </w:r>
            <w:r w:rsidRPr="0090000C">
              <w:rPr>
                <w:rFonts w:ascii="Tahoma" w:hAnsi="Tahoma" w:cs="Tahoma"/>
                <w:sz w:val="14"/>
                <w:szCs w:val="14"/>
              </w:rPr>
              <w:t xml:space="preserve"> de esta </w:t>
            </w:r>
            <w:r w:rsidR="00B56379" w:rsidRPr="0090000C">
              <w:rPr>
                <w:rFonts w:ascii="Tahoma" w:hAnsi="Tahoma" w:cs="Tahoma"/>
                <w:b/>
                <w:sz w:val="14"/>
                <w:szCs w:val="14"/>
                <w:lang w:val="es-ES"/>
              </w:rPr>
              <w:t>CONVOCATORIA</w:t>
            </w:r>
            <w:r w:rsidRPr="0090000C">
              <w:rPr>
                <w:rFonts w:ascii="Tahoma" w:hAnsi="Tahoma" w:cs="Tahoma"/>
                <w:sz w:val="14"/>
                <w:szCs w:val="14"/>
              </w:rPr>
              <w:t xml:space="preserve"> y las modificaciones derivadas de las juntas de aclaraciones;</w:t>
            </w:r>
          </w:p>
          <w:p w14:paraId="1F511CC6" w14:textId="77777777" w:rsidR="006A3860" w:rsidRPr="00684BA2" w:rsidRDefault="006A3860" w:rsidP="00684BA2">
            <w:pPr>
              <w:spacing w:after="0" w:line="240" w:lineRule="auto"/>
              <w:jc w:val="both"/>
              <w:rPr>
                <w:rFonts w:ascii="Tahoma" w:hAnsi="Tahoma" w:cs="Tahoma"/>
                <w:sz w:val="14"/>
                <w:szCs w:val="14"/>
                <w:lang w:val="es-ES"/>
              </w:rPr>
            </w:pPr>
          </w:p>
          <w:p w14:paraId="05C98D35" w14:textId="77777777" w:rsidR="006A3860" w:rsidRPr="00684BA2" w:rsidRDefault="006A3860" w:rsidP="0048316F">
            <w:pPr>
              <w:pStyle w:val="Prrafodelista"/>
              <w:widowControl w:val="0"/>
              <w:numPr>
                <w:ilvl w:val="0"/>
                <w:numId w:val="25"/>
              </w:numPr>
              <w:suppressAutoHyphens/>
              <w:spacing w:after="0" w:line="240" w:lineRule="auto"/>
              <w:contextualSpacing w:val="0"/>
              <w:jc w:val="both"/>
              <w:rPr>
                <w:rFonts w:ascii="Tahoma" w:hAnsi="Tahoma" w:cs="Tahoma"/>
                <w:sz w:val="14"/>
                <w:szCs w:val="14"/>
                <w:lang w:val="es-ES"/>
              </w:rPr>
            </w:pPr>
            <w:r w:rsidRPr="00684BA2">
              <w:rPr>
                <w:rFonts w:ascii="Tahoma" w:hAnsi="Tahoma" w:cs="Tahoma"/>
                <w:sz w:val="14"/>
                <w:szCs w:val="14"/>
              </w:rPr>
              <w:t>Contenga la firma electrónica (</w:t>
            </w:r>
            <w:proofErr w:type="spellStart"/>
            <w:proofErr w:type="gramStart"/>
            <w:r w:rsidRPr="00684BA2">
              <w:rPr>
                <w:rFonts w:ascii="Tahoma" w:hAnsi="Tahoma" w:cs="Tahoma"/>
                <w:sz w:val="14"/>
                <w:szCs w:val="14"/>
              </w:rPr>
              <w:t>e.firma</w:t>
            </w:r>
            <w:proofErr w:type="spellEnd"/>
            <w:proofErr w:type="gramEnd"/>
            <w:r w:rsidRPr="00684BA2">
              <w:rPr>
                <w:rFonts w:ascii="Tahoma" w:hAnsi="Tahoma" w:cs="Tahoma"/>
                <w:sz w:val="14"/>
                <w:szCs w:val="14"/>
              </w:rPr>
              <w:t xml:space="preserve">) y/o autógrafa digitalizada del </w:t>
            </w:r>
            <w:r w:rsidRPr="00647C94">
              <w:rPr>
                <w:rFonts w:ascii="Tahoma" w:hAnsi="Tahoma" w:cs="Tahoma"/>
                <w:b/>
                <w:sz w:val="14"/>
                <w:szCs w:val="14"/>
              </w:rPr>
              <w:t>LICITANTE</w:t>
            </w:r>
            <w:r w:rsidRPr="00684BA2">
              <w:rPr>
                <w:rFonts w:ascii="Tahoma" w:hAnsi="Tahoma" w:cs="Tahoma"/>
                <w:sz w:val="14"/>
                <w:szCs w:val="14"/>
              </w:rPr>
              <w:t xml:space="preserve"> o del Representante Legal de la persona física o moral en la última hoja que integra la </w:t>
            </w:r>
            <w:r w:rsidR="001921B0" w:rsidRPr="001921B0">
              <w:rPr>
                <w:rFonts w:ascii="Tahoma" w:hAnsi="Tahoma" w:cs="Tahoma"/>
                <w:b/>
                <w:sz w:val="14"/>
                <w:szCs w:val="14"/>
              </w:rPr>
              <w:t>Propuesta Técnica</w:t>
            </w:r>
            <w:r w:rsidRPr="00684BA2">
              <w:rPr>
                <w:rFonts w:ascii="Tahoma" w:hAnsi="Tahoma" w:cs="Tahoma"/>
                <w:sz w:val="14"/>
                <w:szCs w:val="14"/>
              </w:rPr>
              <w:t>.</w:t>
            </w:r>
          </w:p>
          <w:p w14:paraId="203AE35A" w14:textId="77777777" w:rsidR="006A3860" w:rsidRPr="00684BA2" w:rsidRDefault="006A3860" w:rsidP="00684BA2">
            <w:pPr>
              <w:spacing w:after="0" w:line="240" w:lineRule="auto"/>
              <w:jc w:val="both"/>
              <w:rPr>
                <w:rFonts w:ascii="Tahoma" w:hAnsi="Tahoma" w:cs="Tahoma"/>
                <w:sz w:val="14"/>
                <w:szCs w:val="14"/>
                <w:lang w:val="es-ES"/>
              </w:rPr>
            </w:pPr>
          </w:p>
          <w:p w14:paraId="0E30B6E9" w14:textId="77777777" w:rsidR="006A3860" w:rsidRPr="00684BA2" w:rsidRDefault="006A3860" w:rsidP="0048316F">
            <w:pPr>
              <w:pStyle w:val="Prrafodelista"/>
              <w:widowControl w:val="0"/>
              <w:numPr>
                <w:ilvl w:val="0"/>
                <w:numId w:val="25"/>
              </w:numPr>
              <w:suppressAutoHyphens/>
              <w:spacing w:after="0" w:line="240" w:lineRule="auto"/>
              <w:contextualSpacing w:val="0"/>
              <w:jc w:val="both"/>
              <w:rPr>
                <w:rFonts w:ascii="Tahoma" w:hAnsi="Tahoma" w:cs="Tahoma"/>
                <w:sz w:val="14"/>
                <w:szCs w:val="14"/>
                <w:lang w:val="es-ES"/>
              </w:rPr>
            </w:pPr>
            <w:r w:rsidRPr="00684BA2">
              <w:rPr>
                <w:rFonts w:ascii="Tahoma" w:hAnsi="Tahoma" w:cs="Tahoma"/>
                <w:sz w:val="14"/>
                <w:szCs w:val="14"/>
              </w:rPr>
              <w:t>Que</w:t>
            </w:r>
            <w:r w:rsidRPr="00684BA2">
              <w:rPr>
                <w:rFonts w:ascii="Tahoma" w:hAnsi="Tahoma" w:cs="Tahoma"/>
                <w:sz w:val="14"/>
                <w:szCs w:val="14"/>
                <w:lang w:val="es"/>
              </w:rPr>
              <w:t xml:space="preserve"> exista congruencia con el </w:t>
            </w:r>
            <w:r w:rsidR="003F65C3" w:rsidRPr="003F65C3">
              <w:rPr>
                <w:rFonts w:ascii="Tahoma" w:hAnsi="Tahoma" w:cs="Tahoma"/>
                <w:b/>
                <w:sz w:val="14"/>
                <w:szCs w:val="14"/>
              </w:rPr>
              <w:t>ANEXO TÉCNICO</w:t>
            </w:r>
            <w:r w:rsidRPr="00684BA2">
              <w:rPr>
                <w:rFonts w:ascii="Tahoma" w:hAnsi="Tahoma" w:cs="Tahoma"/>
                <w:sz w:val="14"/>
                <w:szCs w:val="14"/>
                <w:lang w:val="es"/>
              </w:rPr>
              <w:t>, las modificaciones derivadas de las juntas aclaraciones y la propuesta económica.</w:t>
            </w:r>
          </w:p>
        </w:tc>
        <w:tc>
          <w:tcPr>
            <w:tcW w:w="435" w:type="pct"/>
            <w:shd w:val="clear" w:color="auto" w:fill="auto"/>
            <w:vAlign w:val="center"/>
          </w:tcPr>
          <w:p w14:paraId="7DE5B97F" w14:textId="77777777" w:rsidR="006A3860" w:rsidRPr="00684BA2" w:rsidRDefault="006A3860" w:rsidP="008C5D11">
            <w:pPr>
              <w:spacing w:after="0" w:line="240" w:lineRule="auto"/>
              <w:jc w:val="center"/>
              <w:rPr>
                <w:rFonts w:ascii="Tahoma" w:hAnsi="Tahoma" w:cs="Tahoma"/>
                <w:b/>
                <w:bCs/>
                <w:sz w:val="14"/>
                <w:szCs w:val="14"/>
                <w:lang w:val="es-ES"/>
              </w:rPr>
            </w:pPr>
            <w:r w:rsidRPr="00684BA2">
              <w:rPr>
                <w:rFonts w:ascii="Tahoma" w:hAnsi="Tahoma" w:cs="Tahoma"/>
                <w:b/>
                <w:bCs/>
                <w:sz w:val="14"/>
                <w:szCs w:val="14"/>
                <w:lang w:val="es-ES"/>
              </w:rPr>
              <w:t>9</w:t>
            </w:r>
          </w:p>
        </w:tc>
        <w:tc>
          <w:tcPr>
            <w:tcW w:w="676" w:type="pct"/>
            <w:shd w:val="clear" w:color="auto" w:fill="auto"/>
            <w:vAlign w:val="center"/>
          </w:tcPr>
          <w:p w14:paraId="710A2775" w14:textId="77777777" w:rsidR="006A3860" w:rsidRPr="00684BA2" w:rsidRDefault="006A3860" w:rsidP="008C5D11">
            <w:pPr>
              <w:spacing w:after="0" w:line="240" w:lineRule="auto"/>
              <w:jc w:val="center"/>
              <w:rPr>
                <w:rFonts w:ascii="Tahoma" w:hAnsi="Tahoma" w:cs="Tahoma"/>
                <w:sz w:val="14"/>
                <w:szCs w:val="14"/>
                <w:lang w:val="es-ES"/>
              </w:rPr>
            </w:pPr>
            <w:r w:rsidRPr="00684BA2">
              <w:rPr>
                <w:rFonts w:ascii="Tahoma" w:hAnsi="Tahoma" w:cs="Tahoma"/>
                <w:sz w:val="14"/>
                <w:szCs w:val="14"/>
              </w:rPr>
              <w:t>Obligatorio</w:t>
            </w:r>
          </w:p>
        </w:tc>
        <w:tc>
          <w:tcPr>
            <w:tcW w:w="699" w:type="pct"/>
            <w:shd w:val="clear" w:color="auto" w:fill="auto"/>
            <w:vAlign w:val="center"/>
          </w:tcPr>
          <w:p w14:paraId="2D98AA1E" w14:textId="77777777" w:rsidR="006A3860" w:rsidRPr="00684BA2" w:rsidRDefault="006A3860" w:rsidP="008C5D11">
            <w:pPr>
              <w:spacing w:after="0" w:line="240" w:lineRule="auto"/>
              <w:jc w:val="center"/>
              <w:rPr>
                <w:rFonts w:ascii="Tahoma" w:hAnsi="Tahoma" w:cs="Tahoma"/>
                <w:b/>
                <w:sz w:val="14"/>
                <w:szCs w:val="14"/>
                <w:lang w:val="es-ES"/>
              </w:rPr>
            </w:pPr>
            <w:r w:rsidRPr="00684BA2">
              <w:rPr>
                <w:rFonts w:ascii="Tahoma" w:hAnsi="Tahoma" w:cs="Tahoma"/>
                <w:b/>
                <w:sz w:val="14"/>
                <w:szCs w:val="14"/>
              </w:rPr>
              <w:t>SI</w:t>
            </w:r>
          </w:p>
        </w:tc>
      </w:tr>
      <w:tr w:rsidR="006A3860" w:rsidRPr="00684BA2" w14:paraId="7FEC71D2" w14:textId="77777777" w:rsidTr="008E03DC">
        <w:tc>
          <w:tcPr>
            <w:tcW w:w="242" w:type="pct"/>
            <w:shd w:val="clear" w:color="auto" w:fill="auto"/>
            <w:vAlign w:val="center"/>
          </w:tcPr>
          <w:p w14:paraId="593F34DA" w14:textId="77777777" w:rsidR="006A3860" w:rsidRPr="00684BA2" w:rsidRDefault="006A3860" w:rsidP="00684BA2">
            <w:pPr>
              <w:spacing w:after="0" w:line="240" w:lineRule="auto"/>
              <w:jc w:val="both"/>
              <w:rPr>
                <w:rFonts w:ascii="Tahoma" w:hAnsi="Tahoma" w:cs="Tahoma"/>
                <w:b/>
                <w:sz w:val="14"/>
                <w:szCs w:val="14"/>
                <w:lang w:val="es-ES"/>
              </w:rPr>
            </w:pPr>
            <w:r w:rsidRPr="00684BA2">
              <w:rPr>
                <w:rFonts w:ascii="Tahoma" w:hAnsi="Tahoma" w:cs="Tahoma"/>
                <w:b/>
                <w:sz w:val="14"/>
                <w:szCs w:val="14"/>
                <w:lang w:val="es-ES"/>
              </w:rPr>
              <w:lastRenderedPageBreak/>
              <w:t>10</w:t>
            </w:r>
          </w:p>
        </w:tc>
        <w:tc>
          <w:tcPr>
            <w:tcW w:w="1020" w:type="pct"/>
            <w:shd w:val="clear" w:color="auto" w:fill="auto"/>
          </w:tcPr>
          <w:p w14:paraId="68DB7612" w14:textId="77777777" w:rsidR="006A3860" w:rsidRPr="00684BA2" w:rsidRDefault="006A3860" w:rsidP="00684BA2">
            <w:pPr>
              <w:spacing w:after="0" w:line="240" w:lineRule="auto"/>
              <w:jc w:val="both"/>
              <w:rPr>
                <w:rFonts w:ascii="Tahoma" w:hAnsi="Tahoma" w:cs="Tahoma"/>
                <w:sz w:val="14"/>
                <w:szCs w:val="14"/>
                <w:lang w:val="es-ES"/>
              </w:rPr>
            </w:pPr>
            <w:r w:rsidRPr="00684BA2">
              <w:rPr>
                <w:rFonts w:ascii="Tahoma" w:hAnsi="Tahoma" w:cs="Tahoma"/>
                <w:b/>
                <w:sz w:val="14"/>
                <w:szCs w:val="14"/>
              </w:rPr>
              <w:t>Prop</w:t>
            </w:r>
            <w:r w:rsidR="00620217">
              <w:rPr>
                <w:rFonts w:ascii="Tahoma" w:hAnsi="Tahoma" w:cs="Tahoma"/>
                <w:b/>
                <w:sz w:val="14"/>
                <w:szCs w:val="14"/>
              </w:rPr>
              <w:t xml:space="preserve">uesta </w:t>
            </w:r>
            <w:r w:rsidRPr="00684BA2">
              <w:rPr>
                <w:rFonts w:ascii="Tahoma" w:hAnsi="Tahoma" w:cs="Tahoma"/>
                <w:b/>
                <w:sz w:val="14"/>
                <w:szCs w:val="14"/>
              </w:rPr>
              <w:t>Económica</w:t>
            </w:r>
          </w:p>
          <w:p w14:paraId="464D7970" w14:textId="77777777" w:rsidR="006A3860" w:rsidRPr="00684BA2" w:rsidRDefault="006A3860" w:rsidP="00684BA2">
            <w:pPr>
              <w:spacing w:after="0" w:line="240" w:lineRule="auto"/>
              <w:jc w:val="both"/>
              <w:rPr>
                <w:rFonts w:ascii="Tahoma" w:hAnsi="Tahoma" w:cs="Tahoma"/>
                <w:sz w:val="14"/>
                <w:szCs w:val="14"/>
                <w:lang w:val="es-ES"/>
              </w:rPr>
            </w:pPr>
          </w:p>
          <w:p w14:paraId="2538A2EB" w14:textId="77777777" w:rsidR="006A3860" w:rsidRPr="00684BA2" w:rsidRDefault="006A3860" w:rsidP="00684BA2">
            <w:pPr>
              <w:spacing w:after="0" w:line="240" w:lineRule="auto"/>
              <w:jc w:val="both"/>
              <w:rPr>
                <w:rFonts w:ascii="Tahoma" w:hAnsi="Tahoma" w:cs="Tahoma"/>
                <w:sz w:val="14"/>
                <w:szCs w:val="14"/>
              </w:rPr>
            </w:pPr>
            <w:r w:rsidRPr="00684BA2">
              <w:rPr>
                <w:rFonts w:ascii="Tahoma" w:hAnsi="Tahoma" w:cs="Tahoma"/>
                <w:sz w:val="14"/>
                <w:szCs w:val="14"/>
              </w:rPr>
              <w:t>Que la persona física o moral LICITANTE indique la (s) partida (s) por la (s) que dice participar, conforme a los servicios objeto del procedimiento de contratación.</w:t>
            </w:r>
          </w:p>
          <w:p w14:paraId="08CED410" w14:textId="77777777" w:rsidR="006A3860" w:rsidRPr="00684BA2" w:rsidRDefault="006A3860" w:rsidP="00684BA2">
            <w:pPr>
              <w:spacing w:after="0" w:line="240" w:lineRule="auto"/>
              <w:jc w:val="both"/>
              <w:rPr>
                <w:rFonts w:ascii="Tahoma" w:hAnsi="Tahoma" w:cs="Tahoma"/>
                <w:sz w:val="14"/>
                <w:szCs w:val="14"/>
              </w:rPr>
            </w:pPr>
          </w:p>
          <w:p w14:paraId="01AA1041" w14:textId="77777777" w:rsidR="006A3860" w:rsidRPr="00684BA2" w:rsidRDefault="006A3860" w:rsidP="00684BA2">
            <w:pPr>
              <w:spacing w:after="0" w:line="240" w:lineRule="auto"/>
              <w:jc w:val="both"/>
              <w:rPr>
                <w:rFonts w:ascii="Tahoma" w:hAnsi="Tahoma" w:cs="Tahoma"/>
                <w:sz w:val="14"/>
                <w:szCs w:val="14"/>
              </w:rPr>
            </w:pPr>
            <w:r w:rsidRPr="00684BA2">
              <w:rPr>
                <w:rFonts w:ascii="Tahoma" w:hAnsi="Tahoma" w:cs="Tahoma"/>
                <w:sz w:val="14"/>
                <w:szCs w:val="14"/>
              </w:rPr>
              <w:t>Señale de manera clara y precisa la descripción del servicio ofertado, la cantidad requerida y el precio unitario por cada uno de ellos.</w:t>
            </w:r>
          </w:p>
          <w:p w14:paraId="743E480E" w14:textId="77777777" w:rsidR="006A3860" w:rsidRPr="00684BA2" w:rsidRDefault="006A3860" w:rsidP="00684BA2">
            <w:pPr>
              <w:spacing w:after="0" w:line="240" w:lineRule="auto"/>
              <w:jc w:val="both"/>
              <w:rPr>
                <w:rFonts w:ascii="Tahoma" w:hAnsi="Tahoma" w:cs="Tahoma"/>
                <w:sz w:val="14"/>
                <w:szCs w:val="14"/>
              </w:rPr>
            </w:pPr>
          </w:p>
          <w:p w14:paraId="145F3501" w14:textId="77777777" w:rsidR="006A3860" w:rsidRPr="00684BA2" w:rsidRDefault="006A3860" w:rsidP="00684BA2">
            <w:pPr>
              <w:spacing w:after="0" w:line="240" w:lineRule="auto"/>
              <w:jc w:val="both"/>
              <w:rPr>
                <w:rFonts w:ascii="Tahoma" w:hAnsi="Tahoma" w:cs="Tahoma"/>
                <w:sz w:val="14"/>
                <w:szCs w:val="14"/>
              </w:rPr>
            </w:pPr>
            <w:r w:rsidRPr="00684BA2">
              <w:rPr>
                <w:rFonts w:ascii="Tahoma" w:hAnsi="Tahoma" w:cs="Tahoma"/>
                <w:sz w:val="14"/>
                <w:szCs w:val="14"/>
              </w:rPr>
              <w:t>Contenga la firma electrónica (</w:t>
            </w:r>
            <w:proofErr w:type="spellStart"/>
            <w:proofErr w:type="gramStart"/>
            <w:r w:rsidRPr="00684BA2">
              <w:rPr>
                <w:rFonts w:ascii="Tahoma" w:hAnsi="Tahoma" w:cs="Tahoma"/>
                <w:sz w:val="14"/>
                <w:szCs w:val="14"/>
              </w:rPr>
              <w:t>e.firma</w:t>
            </w:r>
            <w:proofErr w:type="spellEnd"/>
            <w:proofErr w:type="gramEnd"/>
            <w:r w:rsidRPr="00684BA2">
              <w:rPr>
                <w:rFonts w:ascii="Tahoma" w:hAnsi="Tahoma" w:cs="Tahoma"/>
                <w:sz w:val="14"/>
                <w:szCs w:val="14"/>
              </w:rPr>
              <w:t xml:space="preserve">) y/o autógrafa digitalizada del </w:t>
            </w:r>
            <w:r w:rsidRPr="0087191B">
              <w:rPr>
                <w:rFonts w:ascii="Tahoma" w:hAnsi="Tahoma" w:cs="Tahoma"/>
                <w:b/>
                <w:sz w:val="14"/>
                <w:szCs w:val="14"/>
              </w:rPr>
              <w:t>LICITANTE</w:t>
            </w:r>
            <w:r w:rsidRPr="00684BA2">
              <w:rPr>
                <w:rFonts w:ascii="Tahoma" w:hAnsi="Tahoma" w:cs="Tahoma"/>
                <w:sz w:val="14"/>
                <w:szCs w:val="14"/>
              </w:rPr>
              <w:t xml:space="preserve"> o del Representante Legal de la persona física o moral en la última hoja que integra la </w:t>
            </w:r>
            <w:r w:rsidR="00B44EEB" w:rsidRPr="00B44EEB">
              <w:rPr>
                <w:rFonts w:ascii="Tahoma" w:hAnsi="Tahoma" w:cs="Tahoma"/>
                <w:b/>
                <w:sz w:val="14"/>
                <w:szCs w:val="14"/>
              </w:rPr>
              <w:t>Prop</w:t>
            </w:r>
            <w:r w:rsidR="00B44EEB">
              <w:rPr>
                <w:rFonts w:ascii="Tahoma" w:hAnsi="Tahoma" w:cs="Tahoma"/>
                <w:b/>
                <w:sz w:val="14"/>
                <w:szCs w:val="14"/>
              </w:rPr>
              <w:t xml:space="preserve">uesta </w:t>
            </w:r>
            <w:r w:rsidR="00B44EEB" w:rsidRPr="00B44EEB">
              <w:rPr>
                <w:rFonts w:ascii="Tahoma" w:hAnsi="Tahoma" w:cs="Tahoma"/>
                <w:b/>
                <w:sz w:val="14"/>
                <w:szCs w:val="14"/>
              </w:rPr>
              <w:t>Económica</w:t>
            </w:r>
            <w:r w:rsidRPr="00684BA2">
              <w:rPr>
                <w:rFonts w:ascii="Tahoma" w:hAnsi="Tahoma" w:cs="Tahoma"/>
                <w:sz w:val="14"/>
                <w:szCs w:val="14"/>
              </w:rPr>
              <w:t>.</w:t>
            </w:r>
          </w:p>
          <w:p w14:paraId="23812661" w14:textId="77777777" w:rsidR="006A3860" w:rsidRPr="00684BA2" w:rsidRDefault="006A3860" w:rsidP="00684BA2">
            <w:pPr>
              <w:spacing w:after="0" w:line="240" w:lineRule="auto"/>
              <w:jc w:val="both"/>
              <w:rPr>
                <w:rFonts w:ascii="Tahoma" w:hAnsi="Tahoma" w:cs="Tahoma"/>
                <w:sz w:val="14"/>
                <w:szCs w:val="14"/>
              </w:rPr>
            </w:pPr>
          </w:p>
          <w:p w14:paraId="2CAA27DD" w14:textId="77777777" w:rsidR="006A3860" w:rsidRPr="00684BA2" w:rsidRDefault="006A3860" w:rsidP="00684BA2">
            <w:pPr>
              <w:spacing w:after="0" w:line="240" w:lineRule="auto"/>
              <w:jc w:val="both"/>
              <w:rPr>
                <w:rFonts w:ascii="Tahoma" w:hAnsi="Tahoma" w:cs="Tahoma"/>
                <w:sz w:val="14"/>
                <w:szCs w:val="14"/>
              </w:rPr>
            </w:pPr>
            <w:r w:rsidRPr="00684BA2">
              <w:rPr>
                <w:rFonts w:ascii="Tahoma" w:hAnsi="Tahoma" w:cs="Tahoma"/>
                <w:sz w:val="14"/>
                <w:szCs w:val="14"/>
              </w:rPr>
              <w:t xml:space="preserve">Que exista congruencia con la propuesta técnica, el </w:t>
            </w:r>
            <w:r w:rsidR="003F65C3" w:rsidRPr="003F65C3">
              <w:rPr>
                <w:rFonts w:ascii="Tahoma" w:hAnsi="Tahoma" w:cs="Tahoma"/>
                <w:b/>
                <w:sz w:val="14"/>
                <w:szCs w:val="14"/>
              </w:rPr>
              <w:t>ANEXO TÉCNICO</w:t>
            </w:r>
            <w:r w:rsidRPr="00684BA2">
              <w:rPr>
                <w:rFonts w:ascii="Tahoma" w:hAnsi="Tahoma" w:cs="Tahoma"/>
                <w:sz w:val="14"/>
                <w:szCs w:val="14"/>
              </w:rPr>
              <w:t xml:space="preserve"> y las modificaciones derivadas de las juntas de aclaraciones.</w:t>
            </w:r>
          </w:p>
          <w:p w14:paraId="16C80DD9" w14:textId="77777777" w:rsidR="006A3860" w:rsidRPr="00684BA2" w:rsidRDefault="006A3860" w:rsidP="00684BA2">
            <w:pPr>
              <w:spacing w:after="0" w:line="240" w:lineRule="auto"/>
              <w:jc w:val="both"/>
              <w:rPr>
                <w:rFonts w:ascii="Tahoma" w:hAnsi="Tahoma" w:cs="Tahoma"/>
                <w:sz w:val="14"/>
                <w:szCs w:val="14"/>
                <w:lang w:val="es-ES"/>
              </w:rPr>
            </w:pPr>
          </w:p>
          <w:p w14:paraId="13C7F907" w14:textId="77777777" w:rsidR="006A3860" w:rsidRPr="00684BA2" w:rsidRDefault="006A3860" w:rsidP="00684BA2">
            <w:pPr>
              <w:spacing w:after="0" w:line="240" w:lineRule="auto"/>
              <w:jc w:val="both"/>
              <w:rPr>
                <w:rFonts w:ascii="Tahoma" w:hAnsi="Tahoma" w:cs="Tahoma"/>
                <w:sz w:val="14"/>
                <w:szCs w:val="14"/>
              </w:rPr>
            </w:pPr>
            <w:r w:rsidRPr="00684BA2">
              <w:rPr>
                <w:rFonts w:ascii="Tahoma" w:hAnsi="Tahoma" w:cs="Tahoma"/>
                <w:sz w:val="14"/>
                <w:szCs w:val="14"/>
              </w:rPr>
              <w:t xml:space="preserve">Con el Impuesto al Valor Agregado </w:t>
            </w:r>
            <w:r w:rsidR="0090000C">
              <w:rPr>
                <w:rFonts w:ascii="Tahoma" w:hAnsi="Tahoma" w:cs="Tahoma"/>
                <w:sz w:val="14"/>
                <w:szCs w:val="14"/>
              </w:rPr>
              <w:t>d</w:t>
            </w:r>
            <w:r w:rsidRPr="00684BA2">
              <w:rPr>
                <w:rFonts w:ascii="Tahoma" w:hAnsi="Tahoma" w:cs="Tahoma"/>
                <w:sz w:val="14"/>
                <w:szCs w:val="14"/>
              </w:rPr>
              <w:t>esglosado conforme a las disposiciones legales aplicables.</w:t>
            </w:r>
          </w:p>
          <w:p w14:paraId="79A9480C" w14:textId="77777777" w:rsidR="006A3860" w:rsidRPr="00684BA2" w:rsidRDefault="006A3860" w:rsidP="00684BA2">
            <w:pPr>
              <w:spacing w:after="0" w:line="240" w:lineRule="auto"/>
              <w:jc w:val="both"/>
              <w:rPr>
                <w:rFonts w:ascii="Tahoma" w:hAnsi="Tahoma" w:cs="Tahoma"/>
                <w:sz w:val="14"/>
                <w:szCs w:val="14"/>
                <w:lang w:val="es-ES"/>
              </w:rPr>
            </w:pPr>
          </w:p>
        </w:tc>
        <w:tc>
          <w:tcPr>
            <w:tcW w:w="628" w:type="pct"/>
            <w:shd w:val="clear" w:color="auto" w:fill="auto"/>
          </w:tcPr>
          <w:p w14:paraId="6E3DF1A3" w14:textId="77777777" w:rsidR="006A3860" w:rsidRPr="00684BA2" w:rsidRDefault="006A3860" w:rsidP="00684BA2">
            <w:pPr>
              <w:spacing w:after="0" w:line="240" w:lineRule="auto"/>
              <w:jc w:val="both"/>
              <w:rPr>
                <w:rFonts w:ascii="Tahoma" w:hAnsi="Tahoma" w:cs="Tahoma"/>
                <w:sz w:val="14"/>
                <w:szCs w:val="14"/>
                <w:lang w:val="es-ES"/>
              </w:rPr>
            </w:pPr>
            <w:r w:rsidRPr="00684BA2">
              <w:rPr>
                <w:rFonts w:ascii="Tahoma" w:hAnsi="Tahoma" w:cs="Tahoma"/>
                <w:sz w:val="14"/>
                <w:szCs w:val="14"/>
              </w:rPr>
              <w:t xml:space="preserve">Artículo 34 y 35 de la </w:t>
            </w:r>
            <w:r w:rsidRPr="00684BA2">
              <w:rPr>
                <w:rFonts w:ascii="Tahoma" w:hAnsi="Tahoma" w:cs="Tahoma"/>
                <w:b/>
                <w:sz w:val="14"/>
                <w:szCs w:val="14"/>
              </w:rPr>
              <w:t>LEY</w:t>
            </w:r>
            <w:r w:rsidRPr="00684BA2">
              <w:rPr>
                <w:rFonts w:ascii="Tahoma" w:hAnsi="Tahoma" w:cs="Tahoma"/>
                <w:sz w:val="14"/>
                <w:szCs w:val="14"/>
              </w:rPr>
              <w:t xml:space="preserve"> y 39, 47, 48 y 50 del REGLAMENTO de la </w:t>
            </w:r>
            <w:r w:rsidRPr="00684BA2">
              <w:rPr>
                <w:rFonts w:ascii="Tahoma" w:hAnsi="Tahoma" w:cs="Tahoma"/>
                <w:b/>
                <w:sz w:val="14"/>
                <w:szCs w:val="14"/>
              </w:rPr>
              <w:t>LEY</w:t>
            </w:r>
            <w:r w:rsidRPr="00684BA2">
              <w:rPr>
                <w:rFonts w:ascii="Tahoma" w:hAnsi="Tahoma" w:cs="Tahoma"/>
                <w:sz w:val="14"/>
                <w:szCs w:val="14"/>
              </w:rPr>
              <w:t>.</w:t>
            </w:r>
          </w:p>
          <w:p w14:paraId="596BEF07" w14:textId="77777777" w:rsidR="006A3860" w:rsidRPr="00684BA2" w:rsidRDefault="006A3860" w:rsidP="00684BA2">
            <w:pPr>
              <w:spacing w:after="0" w:line="240" w:lineRule="auto"/>
              <w:jc w:val="both"/>
              <w:rPr>
                <w:rFonts w:ascii="Tahoma" w:hAnsi="Tahoma" w:cs="Tahoma"/>
                <w:sz w:val="14"/>
                <w:szCs w:val="14"/>
                <w:lang w:val="es-ES"/>
              </w:rPr>
            </w:pPr>
          </w:p>
        </w:tc>
        <w:tc>
          <w:tcPr>
            <w:tcW w:w="1299" w:type="pct"/>
            <w:shd w:val="clear" w:color="auto" w:fill="auto"/>
          </w:tcPr>
          <w:p w14:paraId="1CBDC047" w14:textId="77777777" w:rsidR="006A3860" w:rsidRPr="00684BA2" w:rsidRDefault="006A3860" w:rsidP="00684BA2">
            <w:pPr>
              <w:spacing w:after="0" w:line="240" w:lineRule="auto"/>
              <w:jc w:val="both"/>
              <w:rPr>
                <w:rFonts w:ascii="Tahoma" w:hAnsi="Tahoma" w:cs="Tahoma"/>
                <w:b/>
                <w:sz w:val="14"/>
                <w:szCs w:val="14"/>
                <w:lang w:val="es-ES"/>
              </w:rPr>
            </w:pPr>
            <w:r w:rsidRPr="00684BA2">
              <w:rPr>
                <w:rFonts w:ascii="Tahoma" w:hAnsi="Tahoma" w:cs="Tahoma"/>
                <w:b/>
                <w:sz w:val="14"/>
                <w:szCs w:val="14"/>
              </w:rPr>
              <w:t>Que el documento:</w:t>
            </w:r>
          </w:p>
          <w:p w14:paraId="36862A60" w14:textId="77777777" w:rsidR="006A3860" w:rsidRPr="00684BA2" w:rsidRDefault="006A3860" w:rsidP="00684BA2">
            <w:pPr>
              <w:spacing w:after="0" w:line="240" w:lineRule="auto"/>
              <w:jc w:val="both"/>
              <w:rPr>
                <w:rFonts w:ascii="Tahoma" w:hAnsi="Tahoma" w:cs="Tahoma"/>
                <w:sz w:val="14"/>
                <w:szCs w:val="14"/>
                <w:lang w:val="es-ES"/>
              </w:rPr>
            </w:pPr>
          </w:p>
          <w:p w14:paraId="541482C2" w14:textId="77777777" w:rsidR="006A3860" w:rsidRPr="00684BA2" w:rsidRDefault="006A3860" w:rsidP="0048316F">
            <w:pPr>
              <w:pStyle w:val="Prrafodelista"/>
              <w:widowControl w:val="0"/>
              <w:numPr>
                <w:ilvl w:val="0"/>
                <w:numId w:val="26"/>
              </w:numPr>
              <w:suppressAutoHyphens/>
              <w:spacing w:after="0" w:line="240" w:lineRule="auto"/>
              <w:contextualSpacing w:val="0"/>
              <w:jc w:val="both"/>
              <w:rPr>
                <w:rFonts w:ascii="Tahoma" w:hAnsi="Tahoma" w:cs="Tahoma"/>
                <w:sz w:val="14"/>
                <w:szCs w:val="14"/>
                <w:lang w:val="es-ES"/>
              </w:rPr>
            </w:pPr>
            <w:r w:rsidRPr="00684BA2">
              <w:rPr>
                <w:rFonts w:ascii="Tahoma" w:hAnsi="Tahoma" w:cs="Tahoma"/>
                <w:sz w:val="14"/>
                <w:szCs w:val="14"/>
              </w:rPr>
              <w:t xml:space="preserve">Indique </w:t>
            </w:r>
            <w:r w:rsidRPr="00684BA2">
              <w:rPr>
                <w:rFonts w:ascii="Tahoma" w:hAnsi="Tahoma" w:cs="Tahoma"/>
                <w:sz w:val="14"/>
                <w:szCs w:val="14"/>
                <w:lang w:val="es"/>
              </w:rPr>
              <w:t>la (s) partida (s) por la (s) que dice participar</w:t>
            </w:r>
            <w:r w:rsidRPr="00684BA2">
              <w:rPr>
                <w:rFonts w:ascii="Tahoma" w:hAnsi="Tahoma" w:cs="Tahoma"/>
                <w:sz w:val="14"/>
                <w:szCs w:val="14"/>
              </w:rPr>
              <w:t xml:space="preserve"> la persona física o moral;</w:t>
            </w:r>
          </w:p>
          <w:p w14:paraId="31E93D2B" w14:textId="77777777" w:rsidR="006A3860" w:rsidRPr="00684BA2" w:rsidRDefault="006A3860" w:rsidP="00684BA2">
            <w:pPr>
              <w:spacing w:after="0" w:line="240" w:lineRule="auto"/>
              <w:jc w:val="both"/>
              <w:rPr>
                <w:rFonts w:ascii="Tahoma" w:hAnsi="Tahoma" w:cs="Tahoma"/>
                <w:sz w:val="14"/>
                <w:szCs w:val="14"/>
                <w:lang w:val="es-ES"/>
              </w:rPr>
            </w:pPr>
          </w:p>
          <w:p w14:paraId="5BDC7BA7" w14:textId="77777777" w:rsidR="006A3860" w:rsidRPr="00684BA2" w:rsidRDefault="006A3860" w:rsidP="0048316F">
            <w:pPr>
              <w:pStyle w:val="Prrafodelista"/>
              <w:widowControl w:val="0"/>
              <w:numPr>
                <w:ilvl w:val="0"/>
                <w:numId w:val="26"/>
              </w:numPr>
              <w:suppressAutoHyphens/>
              <w:spacing w:after="0" w:line="240" w:lineRule="auto"/>
              <w:contextualSpacing w:val="0"/>
              <w:jc w:val="both"/>
              <w:rPr>
                <w:rFonts w:ascii="Tahoma" w:hAnsi="Tahoma" w:cs="Tahoma"/>
                <w:sz w:val="14"/>
                <w:szCs w:val="14"/>
                <w:lang w:val="es-ES"/>
              </w:rPr>
            </w:pPr>
            <w:r w:rsidRPr="00684BA2">
              <w:rPr>
                <w:rFonts w:ascii="Tahoma" w:hAnsi="Tahoma" w:cs="Tahoma"/>
                <w:sz w:val="14"/>
                <w:szCs w:val="14"/>
              </w:rPr>
              <w:t xml:space="preserve">Señale de manera clara y precisa la descripción del servicio ofertado, la cantidad requerida y el </w:t>
            </w:r>
            <w:r w:rsidRPr="00684BA2">
              <w:rPr>
                <w:rFonts w:ascii="Tahoma" w:hAnsi="Tahoma" w:cs="Tahoma"/>
                <w:b/>
                <w:sz w:val="14"/>
                <w:szCs w:val="14"/>
              </w:rPr>
              <w:t>precio unitario</w:t>
            </w:r>
            <w:r w:rsidRPr="00684BA2">
              <w:rPr>
                <w:rFonts w:ascii="Tahoma" w:hAnsi="Tahoma" w:cs="Tahoma"/>
                <w:sz w:val="14"/>
                <w:szCs w:val="14"/>
              </w:rPr>
              <w:t xml:space="preserve"> por cada uno de ellos.</w:t>
            </w:r>
          </w:p>
          <w:p w14:paraId="34809820" w14:textId="77777777" w:rsidR="006A3860" w:rsidRPr="00684BA2" w:rsidRDefault="006A3860" w:rsidP="00684BA2">
            <w:pPr>
              <w:spacing w:after="0" w:line="240" w:lineRule="auto"/>
              <w:jc w:val="both"/>
              <w:rPr>
                <w:rFonts w:ascii="Tahoma" w:hAnsi="Tahoma" w:cs="Tahoma"/>
                <w:sz w:val="14"/>
                <w:szCs w:val="14"/>
                <w:lang w:val="es-ES"/>
              </w:rPr>
            </w:pPr>
          </w:p>
          <w:p w14:paraId="4458D107" w14:textId="77777777" w:rsidR="006A3860" w:rsidRPr="00684BA2" w:rsidRDefault="006A3860" w:rsidP="0048316F">
            <w:pPr>
              <w:pStyle w:val="Prrafodelista"/>
              <w:widowControl w:val="0"/>
              <w:numPr>
                <w:ilvl w:val="0"/>
                <w:numId w:val="26"/>
              </w:numPr>
              <w:suppressAutoHyphens/>
              <w:spacing w:after="0" w:line="240" w:lineRule="auto"/>
              <w:contextualSpacing w:val="0"/>
              <w:jc w:val="both"/>
              <w:rPr>
                <w:rFonts w:ascii="Tahoma" w:hAnsi="Tahoma" w:cs="Tahoma"/>
                <w:sz w:val="14"/>
                <w:szCs w:val="14"/>
                <w:lang w:val="es-ES"/>
              </w:rPr>
            </w:pPr>
            <w:r w:rsidRPr="00684BA2">
              <w:rPr>
                <w:rFonts w:ascii="Tahoma" w:hAnsi="Tahoma" w:cs="Tahoma"/>
                <w:sz w:val="14"/>
                <w:szCs w:val="14"/>
              </w:rPr>
              <w:t>Contenga la firma electrónica (</w:t>
            </w:r>
            <w:proofErr w:type="spellStart"/>
            <w:proofErr w:type="gramStart"/>
            <w:r w:rsidRPr="00684BA2">
              <w:rPr>
                <w:rFonts w:ascii="Tahoma" w:hAnsi="Tahoma" w:cs="Tahoma"/>
                <w:sz w:val="14"/>
                <w:szCs w:val="14"/>
              </w:rPr>
              <w:t>e.firma</w:t>
            </w:r>
            <w:proofErr w:type="spellEnd"/>
            <w:proofErr w:type="gramEnd"/>
            <w:r w:rsidRPr="00684BA2">
              <w:rPr>
                <w:rFonts w:ascii="Tahoma" w:hAnsi="Tahoma" w:cs="Tahoma"/>
                <w:sz w:val="14"/>
                <w:szCs w:val="14"/>
              </w:rPr>
              <w:t xml:space="preserve">) y/o autógrafa digitalizada del </w:t>
            </w:r>
            <w:r w:rsidRPr="00955687">
              <w:rPr>
                <w:rFonts w:ascii="Tahoma" w:hAnsi="Tahoma" w:cs="Tahoma"/>
                <w:b/>
                <w:sz w:val="14"/>
                <w:szCs w:val="14"/>
              </w:rPr>
              <w:t>LICITANTE</w:t>
            </w:r>
            <w:r w:rsidRPr="00684BA2">
              <w:rPr>
                <w:rFonts w:ascii="Tahoma" w:hAnsi="Tahoma" w:cs="Tahoma"/>
                <w:sz w:val="14"/>
                <w:szCs w:val="14"/>
              </w:rPr>
              <w:t xml:space="preserve"> o del Representante Legal de la persona física o moral en la última hoja que integra la </w:t>
            </w:r>
            <w:r w:rsidR="00B44EEB" w:rsidRPr="00B44EEB">
              <w:rPr>
                <w:rFonts w:ascii="Tahoma" w:hAnsi="Tahoma" w:cs="Tahoma"/>
                <w:b/>
                <w:sz w:val="14"/>
                <w:szCs w:val="14"/>
              </w:rPr>
              <w:t>Propuesta Económica</w:t>
            </w:r>
            <w:r w:rsidRPr="00684BA2">
              <w:rPr>
                <w:rFonts w:ascii="Tahoma" w:hAnsi="Tahoma" w:cs="Tahoma"/>
                <w:sz w:val="14"/>
                <w:szCs w:val="14"/>
              </w:rPr>
              <w:t>.</w:t>
            </w:r>
          </w:p>
          <w:p w14:paraId="1E57C55F" w14:textId="77777777" w:rsidR="006A3860" w:rsidRPr="00684BA2" w:rsidRDefault="006A3860" w:rsidP="00684BA2">
            <w:pPr>
              <w:spacing w:after="0" w:line="240" w:lineRule="auto"/>
              <w:jc w:val="both"/>
              <w:rPr>
                <w:rFonts w:ascii="Tahoma" w:hAnsi="Tahoma" w:cs="Tahoma"/>
                <w:sz w:val="14"/>
                <w:szCs w:val="14"/>
                <w:lang w:val="es-ES"/>
              </w:rPr>
            </w:pPr>
          </w:p>
          <w:p w14:paraId="283BA076" w14:textId="77777777" w:rsidR="006A3860" w:rsidRPr="00684BA2" w:rsidRDefault="006A3860" w:rsidP="0048316F">
            <w:pPr>
              <w:pStyle w:val="Prrafodelista"/>
              <w:widowControl w:val="0"/>
              <w:numPr>
                <w:ilvl w:val="0"/>
                <w:numId w:val="26"/>
              </w:numPr>
              <w:suppressAutoHyphens/>
              <w:spacing w:after="0" w:line="240" w:lineRule="auto"/>
              <w:contextualSpacing w:val="0"/>
              <w:jc w:val="both"/>
              <w:rPr>
                <w:rFonts w:ascii="Tahoma" w:hAnsi="Tahoma" w:cs="Tahoma"/>
                <w:sz w:val="14"/>
                <w:szCs w:val="14"/>
                <w:lang w:val="es-ES"/>
              </w:rPr>
            </w:pPr>
            <w:r w:rsidRPr="00684BA2">
              <w:rPr>
                <w:rFonts w:ascii="Tahoma" w:hAnsi="Tahoma" w:cs="Tahoma"/>
                <w:sz w:val="14"/>
                <w:szCs w:val="14"/>
              </w:rPr>
              <w:t xml:space="preserve">Que exista congruencia con la propuesta técnica, el </w:t>
            </w:r>
            <w:r w:rsidR="003F65C3" w:rsidRPr="003F65C3">
              <w:rPr>
                <w:rFonts w:ascii="Tahoma" w:hAnsi="Tahoma" w:cs="Tahoma"/>
                <w:b/>
                <w:sz w:val="14"/>
                <w:szCs w:val="14"/>
              </w:rPr>
              <w:t>ANEXO TÉCNICO</w:t>
            </w:r>
            <w:r w:rsidRPr="00684BA2">
              <w:rPr>
                <w:rFonts w:ascii="Tahoma" w:hAnsi="Tahoma" w:cs="Tahoma"/>
                <w:sz w:val="14"/>
                <w:szCs w:val="14"/>
              </w:rPr>
              <w:t xml:space="preserve"> y las modificaciones derivadas de las juntas de aclaraciones.</w:t>
            </w:r>
          </w:p>
          <w:p w14:paraId="12878545" w14:textId="77777777" w:rsidR="006A3860" w:rsidRPr="00684BA2" w:rsidRDefault="006A3860" w:rsidP="00684BA2">
            <w:pPr>
              <w:spacing w:after="0" w:line="240" w:lineRule="auto"/>
              <w:jc w:val="both"/>
              <w:rPr>
                <w:rFonts w:ascii="Tahoma" w:hAnsi="Tahoma" w:cs="Tahoma"/>
                <w:sz w:val="14"/>
                <w:szCs w:val="14"/>
                <w:lang w:val="es-ES"/>
              </w:rPr>
            </w:pPr>
          </w:p>
          <w:p w14:paraId="74105698" w14:textId="77777777" w:rsidR="006A3860" w:rsidRPr="00684BA2" w:rsidRDefault="006A3860" w:rsidP="0048316F">
            <w:pPr>
              <w:pStyle w:val="Prrafodelista"/>
              <w:widowControl w:val="0"/>
              <w:numPr>
                <w:ilvl w:val="0"/>
                <w:numId w:val="26"/>
              </w:numPr>
              <w:suppressAutoHyphens/>
              <w:spacing w:after="0" w:line="240" w:lineRule="auto"/>
              <w:contextualSpacing w:val="0"/>
              <w:jc w:val="both"/>
              <w:rPr>
                <w:rFonts w:ascii="Tahoma" w:hAnsi="Tahoma" w:cs="Tahoma"/>
                <w:sz w:val="14"/>
                <w:szCs w:val="14"/>
                <w:lang w:val="es-ES"/>
              </w:rPr>
            </w:pPr>
            <w:r w:rsidRPr="00684BA2">
              <w:rPr>
                <w:rFonts w:ascii="Tahoma" w:hAnsi="Tahoma" w:cs="Tahoma"/>
                <w:sz w:val="14"/>
                <w:szCs w:val="14"/>
              </w:rPr>
              <w:t>Desglose el Impuesto al Valor Agregado Desglosado conforme a las disposiciones legales aplicables.</w:t>
            </w:r>
          </w:p>
        </w:tc>
        <w:tc>
          <w:tcPr>
            <w:tcW w:w="435" w:type="pct"/>
            <w:shd w:val="clear" w:color="auto" w:fill="auto"/>
            <w:vAlign w:val="center"/>
          </w:tcPr>
          <w:p w14:paraId="31D6FDB4" w14:textId="77777777" w:rsidR="006A3860" w:rsidRPr="00684BA2" w:rsidRDefault="006A3860" w:rsidP="008C5D11">
            <w:pPr>
              <w:spacing w:after="0" w:line="240" w:lineRule="auto"/>
              <w:jc w:val="center"/>
              <w:rPr>
                <w:rFonts w:ascii="Tahoma" w:hAnsi="Tahoma" w:cs="Tahoma"/>
                <w:b/>
                <w:bCs/>
                <w:sz w:val="14"/>
                <w:szCs w:val="14"/>
                <w:lang w:val="es-ES"/>
              </w:rPr>
            </w:pPr>
            <w:r w:rsidRPr="00684BA2">
              <w:rPr>
                <w:rFonts w:ascii="Tahoma" w:hAnsi="Tahoma" w:cs="Tahoma"/>
                <w:b/>
                <w:bCs/>
                <w:sz w:val="14"/>
                <w:szCs w:val="14"/>
                <w:lang w:val="es-ES"/>
              </w:rPr>
              <w:t>10</w:t>
            </w:r>
          </w:p>
        </w:tc>
        <w:tc>
          <w:tcPr>
            <w:tcW w:w="676" w:type="pct"/>
            <w:shd w:val="clear" w:color="auto" w:fill="auto"/>
            <w:vAlign w:val="center"/>
          </w:tcPr>
          <w:p w14:paraId="1FCFBF3B" w14:textId="77777777" w:rsidR="006A3860" w:rsidRPr="00684BA2" w:rsidRDefault="006A3860" w:rsidP="008C5D11">
            <w:pPr>
              <w:spacing w:after="0" w:line="240" w:lineRule="auto"/>
              <w:jc w:val="center"/>
              <w:rPr>
                <w:rFonts w:ascii="Tahoma" w:hAnsi="Tahoma" w:cs="Tahoma"/>
                <w:sz w:val="14"/>
                <w:szCs w:val="14"/>
                <w:lang w:val="es-ES"/>
              </w:rPr>
            </w:pPr>
            <w:r w:rsidRPr="00684BA2">
              <w:rPr>
                <w:rFonts w:ascii="Tahoma" w:hAnsi="Tahoma" w:cs="Tahoma"/>
                <w:sz w:val="14"/>
                <w:szCs w:val="14"/>
              </w:rPr>
              <w:t>Obligatorio</w:t>
            </w:r>
          </w:p>
        </w:tc>
        <w:tc>
          <w:tcPr>
            <w:tcW w:w="699" w:type="pct"/>
            <w:shd w:val="clear" w:color="auto" w:fill="auto"/>
            <w:vAlign w:val="center"/>
          </w:tcPr>
          <w:p w14:paraId="7FE7EFEE" w14:textId="77777777" w:rsidR="006A3860" w:rsidRPr="00684BA2" w:rsidRDefault="006A3860" w:rsidP="008C5D11">
            <w:pPr>
              <w:spacing w:after="0" w:line="240" w:lineRule="auto"/>
              <w:jc w:val="center"/>
              <w:rPr>
                <w:rFonts w:ascii="Tahoma" w:hAnsi="Tahoma" w:cs="Tahoma"/>
                <w:b/>
                <w:sz w:val="14"/>
                <w:szCs w:val="14"/>
                <w:lang w:val="es-ES"/>
              </w:rPr>
            </w:pPr>
            <w:r w:rsidRPr="00684BA2">
              <w:rPr>
                <w:rFonts w:ascii="Tahoma" w:hAnsi="Tahoma" w:cs="Tahoma"/>
                <w:b/>
                <w:sz w:val="14"/>
                <w:szCs w:val="14"/>
              </w:rPr>
              <w:t>SI</w:t>
            </w:r>
          </w:p>
        </w:tc>
      </w:tr>
      <w:tr w:rsidR="00D12A68" w:rsidRPr="00684BA2" w14:paraId="21E8C383" w14:textId="77777777" w:rsidTr="008E03DC">
        <w:tc>
          <w:tcPr>
            <w:tcW w:w="242" w:type="pct"/>
            <w:shd w:val="clear" w:color="auto" w:fill="auto"/>
            <w:vAlign w:val="center"/>
          </w:tcPr>
          <w:p w14:paraId="2CD788F1" w14:textId="77777777" w:rsidR="00D12A68" w:rsidRPr="00684BA2" w:rsidRDefault="00D12A68" w:rsidP="00684BA2">
            <w:pPr>
              <w:spacing w:after="0" w:line="240" w:lineRule="auto"/>
              <w:jc w:val="both"/>
              <w:rPr>
                <w:rFonts w:ascii="Tahoma" w:hAnsi="Tahoma" w:cs="Tahoma"/>
                <w:b/>
                <w:sz w:val="14"/>
                <w:szCs w:val="14"/>
                <w:lang w:val="es-ES"/>
              </w:rPr>
            </w:pPr>
            <w:r>
              <w:rPr>
                <w:rFonts w:ascii="Tahoma" w:hAnsi="Tahoma" w:cs="Tahoma"/>
                <w:b/>
                <w:sz w:val="14"/>
                <w:szCs w:val="14"/>
                <w:lang w:val="es-ES"/>
              </w:rPr>
              <w:t>11</w:t>
            </w:r>
          </w:p>
        </w:tc>
        <w:tc>
          <w:tcPr>
            <w:tcW w:w="1020" w:type="pct"/>
            <w:shd w:val="clear" w:color="auto" w:fill="auto"/>
          </w:tcPr>
          <w:p w14:paraId="63AD3E92" w14:textId="77777777" w:rsidR="00346812" w:rsidRDefault="00C360D4" w:rsidP="00684BA2">
            <w:pPr>
              <w:spacing w:after="0" w:line="240" w:lineRule="auto"/>
              <w:jc w:val="both"/>
              <w:rPr>
                <w:rFonts w:ascii="Tahoma" w:hAnsi="Tahoma" w:cs="Tahoma"/>
                <w:b/>
                <w:sz w:val="14"/>
                <w:szCs w:val="14"/>
              </w:rPr>
            </w:pPr>
            <w:r w:rsidRPr="00C360D4">
              <w:rPr>
                <w:rFonts w:ascii="Tahoma" w:hAnsi="Tahoma" w:cs="Tahoma"/>
                <w:b/>
                <w:sz w:val="14"/>
                <w:szCs w:val="14"/>
              </w:rPr>
              <w:t>Acuse del manifiesto en el que afirme o niegue los vínculos o relaciones de negocios, laborales, profesionales, personales o de parentesco con consanguinidad o afinidad hasta el cuarto grado que tengan las personas con servidores públicos</w:t>
            </w:r>
          </w:p>
          <w:p w14:paraId="084649A6" w14:textId="77777777" w:rsidR="000F5D8F" w:rsidRPr="00684BA2" w:rsidRDefault="000F5D8F" w:rsidP="00684BA2">
            <w:pPr>
              <w:spacing w:after="0" w:line="240" w:lineRule="auto"/>
              <w:jc w:val="both"/>
              <w:rPr>
                <w:rFonts w:ascii="Tahoma" w:hAnsi="Tahoma" w:cs="Tahoma"/>
                <w:b/>
                <w:sz w:val="14"/>
                <w:szCs w:val="14"/>
              </w:rPr>
            </w:pPr>
          </w:p>
        </w:tc>
        <w:tc>
          <w:tcPr>
            <w:tcW w:w="628" w:type="pct"/>
            <w:shd w:val="clear" w:color="auto" w:fill="auto"/>
          </w:tcPr>
          <w:p w14:paraId="0B841A48" w14:textId="77777777" w:rsidR="00D12A68" w:rsidRPr="00684BA2" w:rsidRDefault="00636E58" w:rsidP="00684BA2">
            <w:pPr>
              <w:spacing w:after="0" w:line="240" w:lineRule="auto"/>
              <w:jc w:val="both"/>
              <w:rPr>
                <w:rFonts w:ascii="Tahoma" w:hAnsi="Tahoma" w:cs="Tahoma"/>
                <w:sz w:val="14"/>
                <w:szCs w:val="14"/>
              </w:rPr>
            </w:pPr>
            <w:r>
              <w:rPr>
                <w:rFonts w:ascii="Tahoma" w:hAnsi="Tahoma" w:cs="Tahoma"/>
                <w:sz w:val="14"/>
                <w:szCs w:val="14"/>
              </w:rPr>
              <w:t>N</w:t>
            </w:r>
            <w:r w:rsidR="009E1A29" w:rsidRPr="009E1A29">
              <w:rPr>
                <w:rFonts w:ascii="Tahoma" w:hAnsi="Tahoma" w:cs="Tahoma"/>
                <w:sz w:val="14"/>
                <w:szCs w:val="14"/>
              </w:rPr>
              <w:t xml:space="preserve">umerales </w:t>
            </w:r>
            <w:r w:rsidR="009E1A29" w:rsidRPr="009E1A29">
              <w:rPr>
                <w:rFonts w:ascii="Tahoma" w:hAnsi="Tahoma" w:cs="Tahoma"/>
                <w:b/>
                <w:sz w:val="14"/>
                <w:szCs w:val="14"/>
              </w:rPr>
              <w:t>3</w:t>
            </w:r>
            <w:r w:rsidR="009E1A29" w:rsidRPr="009E1A29">
              <w:rPr>
                <w:rFonts w:ascii="Tahoma" w:hAnsi="Tahoma" w:cs="Tahoma"/>
                <w:sz w:val="14"/>
                <w:szCs w:val="14"/>
              </w:rPr>
              <w:t xml:space="preserve">, </w:t>
            </w:r>
            <w:r w:rsidR="009E1A29" w:rsidRPr="009E1A29">
              <w:rPr>
                <w:rFonts w:ascii="Tahoma" w:hAnsi="Tahoma" w:cs="Tahoma"/>
                <w:b/>
                <w:sz w:val="14"/>
                <w:szCs w:val="14"/>
              </w:rPr>
              <w:t>4</w:t>
            </w:r>
            <w:r w:rsidR="009E1A29" w:rsidRPr="009E1A29">
              <w:rPr>
                <w:rFonts w:ascii="Tahoma" w:hAnsi="Tahoma" w:cs="Tahoma"/>
                <w:sz w:val="14"/>
                <w:szCs w:val="14"/>
              </w:rPr>
              <w:t xml:space="preserve">, </w:t>
            </w:r>
            <w:r w:rsidR="009E1A29" w:rsidRPr="009E1A29">
              <w:rPr>
                <w:rFonts w:ascii="Tahoma" w:hAnsi="Tahoma" w:cs="Tahoma"/>
                <w:b/>
                <w:sz w:val="14"/>
                <w:szCs w:val="14"/>
              </w:rPr>
              <w:t>5</w:t>
            </w:r>
            <w:r w:rsidR="009E1A29" w:rsidRPr="009E1A29">
              <w:rPr>
                <w:rFonts w:ascii="Tahoma" w:hAnsi="Tahoma" w:cs="Tahoma"/>
                <w:sz w:val="14"/>
                <w:szCs w:val="14"/>
              </w:rPr>
              <w:t xml:space="preserve"> y </w:t>
            </w:r>
            <w:r w:rsidR="009E1A29" w:rsidRPr="009E1A29">
              <w:rPr>
                <w:rFonts w:ascii="Tahoma" w:hAnsi="Tahoma" w:cs="Tahoma"/>
                <w:b/>
                <w:sz w:val="14"/>
                <w:szCs w:val="14"/>
              </w:rPr>
              <w:t>6</w:t>
            </w:r>
            <w:r w:rsidR="009E1A29" w:rsidRPr="009E1A29">
              <w:rPr>
                <w:rFonts w:ascii="Tahoma" w:hAnsi="Tahoma" w:cs="Tahoma"/>
                <w:sz w:val="14"/>
                <w:szCs w:val="14"/>
              </w:rPr>
              <w:t xml:space="preserve"> del </w:t>
            </w:r>
            <w:r w:rsidR="009E1A29" w:rsidRPr="008E5E21">
              <w:rPr>
                <w:rFonts w:ascii="Tahoma" w:hAnsi="Tahoma" w:cs="Tahoma"/>
                <w:sz w:val="14"/>
                <w:szCs w:val="14"/>
              </w:rPr>
              <w:t>Anexo Segundo</w:t>
            </w:r>
            <w:r w:rsidR="009E1A29" w:rsidRPr="009E1A29">
              <w:rPr>
                <w:rFonts w:ascii="Tahoma" w:hAnsi="Tahoma" w:cs="Tahoma"/>
                <w:sz w:val="14"/>
                <w:szCs w:val="14"/>
              </w:rPr>
              <w:t xml:space="preserve"> del Protocolo de Actuación en Materia de Contrataciones Públicas, Otorgamiento y Prórroga de Licencias, Permisos, Autorizaciones y Concesiones</w:t>
            </w:r>
          </w:p>
        </w:tc>
        <w:tc>
          <w:tcPr>
            <w:tcW w:w="1299" w:type="pct"/>
            <w:shd w:val="clear" w:color="auto" w:fill="auto"/>
          </w:tcPr>
          <w:p w14:paraId="65F0FFBD" w14:textId="77777777" w:rsidR="00D12A68" w:rsidRPr="003B6BF5" w:rsidRDefault="00251BA7" w:rsidP="00251BA7">
            <w:pPr>
              <w:widowControl w:val="0"/>
              <w:suppressAutoHyphens/>
              <w:spacing w:after="0" w:line="240" w:lineRule="auto"/>
              <w:jc w:val="both"/>
              <w:rPr>
                <w:rFonts w:ascii="Tahoma" w:hAnsi="Tahoma" w:cs="Tahoma"/>
                <w:sz w:val="14"/>
                <w:szCs w:val="14"/>
              </w:rPr>
            </w:pPr>
            <w:r w:rsidRPr="003B6BF5">
              <w:rPr>
                <w:rFonts w:ascii="Tahoma" w:hAnsi="Tahoma" w:cs="Tahoma"/>
                <w:sz w:val="14"/>
                <w:szCs w:val="14"/>
              </w:rPr>
              <w:t>Del Acuse</w:t>
            </w:r>
          </w:p>
          <w:p w14:paraId="698FEFB7" w14:textId="77777777" w:rsidR="00251BA7" w:rsidRPr="003B6BF5" w:rsidRDefault="00251BA7" w:rsidP="00251BA7">
            <w:pPr>
              <w:widowControl w:val="0"/>
              <w:suppressAutoHyphens/>
              <w:spacing w:after="0" w:line="240" w:lineRule="auto"/>
              <w:jc w:val="both"/>
              <w:rPr>
                <w:rFonts w:ascii="Tahoma" w:hAnsi="Tahoma" w:cs="Tahoma"/>
                <w:sz w:val="14"/>
                <w:szCs w:val="14"/>
              </w:rPr>
            </w:pPr>
          </w:p>
          <w:p w14:paraId="51EC3B90" w14:textId="77777777" w:rsidR="00251BA7" w:rsidRPr="003B6BF5" w:rsidRDefault="00251BA7" w:rsidP="000D4109">
            <w:pPr>
              <w:pStyle w:val="Prrafodelista"/>
              <w:widowControl w:val="0"/>
              <w:numPr>
                <w:ilvl w:val="0"/>
                <w:numId w:val="46"/>
              </w:numPr>
              <w:suppressAutoHyphens/>
              <w:spacing w:after="0" w:line="240" w:lineRule="auto"/>
              <w:contextualSpacing w:val="0"/>
              <w:jc w:val="both"/>
              <w:rPr>
                <w:rFonts w:ascii="Tahoma" w:hAnsi="Tahoma" w:cs="Tahoma"/>
                <w:sz w:val="14"/>
                <w:szCs w:val="14"/>
              </w:rPr>
            </w:pPr>
            <w:r w:rsidRPr="003B6BF5">
              <w:rPr>
                <w:rFonts w:ascii="Tahoma" w:hAnsi="Tahoma" w:cs="Tahoma"/>
                <w:sz w:val="14"/>
                <w:szCs w:val="14"/>
              </w:rPr>
              <w:t xml:space="preserve">Expedido por la </w:t>
            </w:r>
            <w:proofErr w:type="spellStart"/>
            <w:r w:rsidR="006F5C92" w:rsidRPr="006F5C92">
              <w:rPr>
                <w:rFonts w:ascii="Tahoma" w:hAnsi="Tahoma" w:cs="Tahoma"/>
                <w:b/>
                <w:sz w:val="14"/>
                <w:szCs w:val="14"/>
              </w:rPr>
              <w:t>SFP</w:t>
            </w:r>
            <w:proofErr w:type="spellEnd"/>
            <w:r w:rsidR="003B6BF5">
              <w:rPr>
                <w:rFonts w:ascii="Tahoma" w:hAnsi="Tahoma" w:cs="Tahoma"/>
                <w:sz w:val="14"/>
                <w:szCs w:val="14"/>
              </w:rPr>
              <w:t>.</w:t>
            </w:r>
          </w:p>
          <w:p w14:paraId="6EB5D55B" w14:textId="77777777" w:rsidR="00251BA7" w:rsidRPr="003B6BF5" w:rsidRDefault="00251BA7" w:rsidP="00251BA7">
            <w:pPr>
              <w:pStyle w:val="Prrafodelista"/>
              <w:widowControl w:val="0"/>
              <w:suppressAutoHyphens/>
              <w:spacing w:after="0" w:line="240" w:lineRule="auto"/>
              <w:ind w:left="360"/>
              <w:contextualSpacing w:val="0"/>
              <w:jc w:val="both"/>
              <w:rPr>
                <w:rFonts w:ascii="Tahoma" w:hAnsi="Tahoma" w:cs="Tahoma"/>
                <w:sz w:val="14"/>
                <w:szCs w:val="14"/>
              </w:rPr>
            </w:pPr>
          </w:p>
          <w:p w14:paraId="50C7004A" w14:textId="77777777" w:rsidR="00251BA7" w:rsidRPr="003B6BF5" w:rsidRDefault="003B6BF5" w:rsidP="000D4109">
            <w:pPr>
              <w:pStyle w:val="Prrafodelista"/>
              <w:widowControl w:val="0"/>
              <w:numPr>
                <w:ilvl w:val="0"/>
                <w:numId w:val="46"/>
              </w:numPr>
              <w:suppressAutoHyphens/>
              <w:spacing w:after="0" w:line="240" w:lineRule="auto"/>
              <w:contextualSpacing w:val="0"/>
              <w:jc w:val="both"/>
              <w:rPr>
                <w:rFonts w:ascii="Tahoma" w:hAnsi="Tahoma" w:cs="Tahoma"/>
                <w:sz w:val="14"/>
                <w:szCs w:val="14"/>
              </w:rPr>
            </w:pPr>
            <w:r>
              <w:rPr>
                <w:rFonts w:ascii="Tahoma" w:hAnsi="Tahoma" w:cs="Tahoma"/>
                <w:sz w:val="14"/>
                <w:szCs w:val="14"/>
              </w:rPr>
              <w:t xml:space="preserve">Expedido a favor del </w:t>
            </w:r>
            <w:r w:rsidR="00B85A6F" w:rsidRPr="00B85A6F">
              <w:rPr>
                <w:rFonts w:ascii="Tahoma" w:hAnsi="Tahoma" w:cs="Tahoma"/>
                <w:b/>
                <w:sz w:val="14"/>
                <w:szCs w:val="14"/>
              </w:rPr>
              <w:t>LICITANTE</w:t>
            </w:r>
            <w:r>
              <w:rPr>
                <w:rFonts w:ascii="Tahoma" w:hAnsi="Tahoma" w:cs="Tahoma"/>
                <w:sz w:val="14"/>
                <w:szCs w:val="14"/>
              </w:rPr>
              <w:t xml:space="preserve"> a través de su Representante Legal.</w:t>
            </w:r>
          </w:p>
          <w:p w14:paraId="7D62F703" w14:textId="77777777" w:rsidR="00251BA7" w:rsidRPr="003B6BF5" w:rsidRDefault="00251BA7" w:rsidP="00251BA7">
            <w:pPr>
              <w:pStyle w:val="Prrafodelista"/>
              <w:widowControl w:val="0"/>
              <w:suppressAutoHyphens/>
              <w:spacing w:after="0" w:line="240" w:lineRule="auto"/>
              <w:ind w:left="360"/>
              <w:contextualSpacing w:val="0"/>
              <w:jc w:val="both"/>
              <w:rPr>
                <w:rFonts w:ascii="Tahoma" w:hAnsi="Tahoma" w:cs="Tahoma"/>
                <w:sz w:val="14"/>
                <w:szCs w:val="14"/>
              </w:rPr>
            </w:pPr>
          </w:p>
        </w:tc>
        <w:tc>
          <w:tcPr>
            <w:tcW w:w="435" w:type="pct"/>
            <w:shd w:val="clear" w:color="auto" w:fill="auto"/>
            <w:vAlign w:val="center"/>
          </w:tcPr>
          <w:p w14:paraId="58AB3004" w14:textId="77777777" w:rsidR="00D12A68" w:rsidRPr="00684BA2" w:rsidRDefault="003B6BF5" w:rsidP="008C5D11">
            <w:pPr>
              <w:spacing w:after="0" w:line="240" w:lineRule="auto"/>
              <w:jc w:val="center"/>
              <w:rPr>
                <w:rFonts w:ascii="Tahoma" w:hAnsi="Tahoma" w:cs="Tahoma"/>
                <w:b/>
                <w:bCs/>
                <w:sz w:val="14"/>
                <w:szCs w:val="14"/>
                <w:lang w:val="es-ES"/>
              </w:rPr>
            </w:pPr>
            <w:r>
              <w:rPr>
                <w:rFonts w:ascii="Tahoma" w:hAnsi="Tahoma" w:cs="Tahoma"/>
                <w:b/>
                <w:bCs/>
                <w:sz w:val="14"/>
                <w:szCs w:val="14"/>
                <w:lang w:val="es-ES"/>
              </w:rPr>
              <w:t>11</w:t>
            </w:r>
          </w:p>
        </w:tc>
        <w:tc>
          <w:tcPr>
            <w:tcW w:w="676" w:type="pct"/>
            <w:shd w:val="clear" w:color="auto" w:fill="auto"/>
            <w:vAlign w:val="center"/>
          </w:tcPr>
          <w:p w14:paraId="3A5DE218" w14:textId="77777777" w:rsidR="00D12A68" w:rsidRPr="00684BA2" w:rsidRDefault="003B6BF5" w:rsidP="008C5D11">
            <w:pPr>
              <w:spacing w:after="0" w:line="240" w:lineRule="auto"/>
              <w:jc w:val="center"/>
              <w:rPr>
                <w:rFonts w:ascii="Tahoma" w:hAnsi="Tahoma" w:cs="Tahoma"/>
                <w:sz w:val="14"/>
                <w:szCs w:val="14"/>
              </w:rPr>
            </w:pPr>
            <w:r>
              <w:rPr>
                <w:rFonts w:ascii="Tahoma" w:hAnsi="Tahoma" w:cs="Tahoma"/>
                <w:sz w:val="14"/>
                <w:szCs w:val="14"/>
              </w:rPr>
              <w:t>Obligatorio</w:t>
            </w:r>
          </w:p>
        </w:tc>
        <w:tc>
          <w:tcPr>
            <w:tcW w:w="699" w:type="pct"/>
            <w:shd w:val="clear" w:color="auto" w:fill="auto"/>
            <w:vAlign w:val="center"/>
          </w:tcPr>
          <w:p w14:paraId="3EB787FD" w14:textId="77777777" w:rsidR="00D12A68" w:rsidRPr="00684BA2" w:rsidRDefault="003B6BF5" w:rsidP="008C5D11">
            <w:pPr>
              <w:spacing w:after="0" w:line="240" w:lineRule="auto"/>
              <w:jc w:val="center"/>
              <w:rPr>
                <w:rFonts w:ascii="Tahoma" w:hAnsi="Tahoma" w:cs="Tahoma"/>
                <w:b/>
                <w:sz w:val="14"/>
                <w:szCs w:val="14"/>
              </w:rPr>
            </w:pPr>
            <w:r>
              <w:rPr>
                <w:rFonts w:ascii="Tahoma" w:hAnsi="Tahoma" w:cs="Tahoma"/>
                <w:b/>
                <w:sz w:val="14"/>
                <w:szCs w:val="14"/>
              </w:rPr>
              <w:t>SI</w:t>
            </w:r>
          </w:p>
        </w:tc>
      </w:tr>
      <w:tr w:rsidR="002D1780" w:rsidRPr="00684BA2" w14:paraId="3B409AFB" w14:textId="77777777" w:rsidTr="008E6BD4">
        <w:tc>
          <w:tcPr>
            <w:tcW w:w="242" w:type="pct"/>
            <w:shd w:val="clear" w:color="auto" w:fill="auto"/>
            <w:vAlign w:val="center"/>
          </w:tcPr>
          <w:p w14:paraId="3FCC6767" w14:textId="1609B951" w:rsidR="002D1780" w:rsidRDefault="002D1780" w:rsidP="002D1780">
            <w:pPr>
              <w:spacing w:after="0" w:line="240" w:lineRule="auto"/>
              <w:jc w:val="both"/>
              <w:rPr>
                <w:rFonts w:ascii="Tahoma" w:hAnsi="Tahoma" w:cs="Tahoma"/>
                <w:b/>
                <w:sz w:val="14"/>
                <w:szCs w:val="14"/>
                <w:lang w:val="es-ES"/>
              </w:rPr>
            </w:pPr>
            <w:r>
              <w:rPr>
                <w:rFonts w:ascii="Tahoma" w:hAnsi="Tahoma" w:cs="Tahoma"/>
                <w:b/>
                <w:sz w:val="14"/>
                <w:szCs w:val="14"/>
                <w:lang w:val="es-ES"/>
              </w:rPr>
              <w:t>12</w:t>
            </w:r>
          </w:p>
        </w:tc>
        <w:tc>
          <w:tcPr>
            <w:tcW w:w="1020" w:type="pct"/>
            <w:shd w:val="clear" w:color="auto" w:fill="auto"/>
          </w:tcPr>
          <w:p w14:paraId="63A276E6" w14:textId="77777777" w:rsidR="002D1780" w:rsidRDefault="002D1780" w:rsidP="002D1780">
            <w:pPr>
              <w:spacing w:after="0" w:line="240" w:lineRule="auto"/>
              <w:jc w:val="both"/>
              <w:rPr>
                <w:rFonts w:ascii="Tahoma" w:hAnsi="Tahoma" w:cs="Tahoma"/>
                <w:b/>
                <w:sz w:val="14"/>
                <w:szCs w:val="14"/>
              </w:rPr>
            </w:pPr>
            <w:r>
              <w:rPr>
                <w:rFonts w:ascii="Tahoma" w:hAnsi="Tahoma" w:cs="Tahoma"/>
                <w:b/>
                <w:bCs/>
                <w:sz w:val="14"/>
                <w:szCs w:val="14"/>
              </w:rPr>
              <w:t xml:space="preserve">Manifestación de cumplimiento de normas </w:t>
            </w:r>
            <w:r>
              <w:rPr>
                <w:rFonts w:ascii="Tahoma" w:hAnsi="Tahoma" w:cs="Tahoma"/>
                <w:b/>
                <w:sz w:val="14"/>
                <w:szCs w:val="14"/>
              </w:rPr>
              <w:t>firmado por el Representante Legal del LICITANTE</w:t>
            </w:r>
          </w:p>
          <w:p w14:paraId="6AB844F9" w14:textId="77777777" w:rsidR="002D1780" w:rsidRDefault="002D1780" w:rsidP="002D1780">
            <w:pPr>
              <w:spacing w:after="0" w:line="240" w:lineRule="auto"/>
              <w:rPr>
                <w:rFonts w:ascii="Tahoma" w:hAnsi="Tahoma" w:cs="Tahoma"/>
                <w:sz w:val="14"/>
                <w:szCs w:val="14"/>
                <w:lang w:val="es-ES"/>
              </w:rPr>
            </w:pPr>
          </w:p>
          <w:p w14:paraId="3A3AE21E" w14:textId="77777777" w:rsidR="002D1780" w:rsidRDefault="002D1780" w:rsidP="002D1780">
            <w:pPr>
              <w:spacing w:after="0" w:line="240" w:lineRule="auto"/>
              <w:jc w:val="both"/>
              <w:rPr>
                <w:rFonts w:ascii="Tahoma" w:hAnsi="Tahoma" w:cs="Tahoma"/>
                <w:sz w:val="14"/>
                <w:szCs w:val="14"/>
              </w:rPr>
            </w:pPr>
            <w:r>
              <w:rPr>
                <w:rFonts w:ascii="Tahoma" w:hAnsi="Tahoma" w:cs="Tahoma"/>
                <w:sz w:val="14"/>
                <w:szCs w:val="14"/>
              </w:rPr>
              <w:t>Que la persona física o moral LICITANTE, acredite que los bienes, servicios o insumos que oferta dan cumplimiento a las Normas solicitadas en la CONVOCATORIA.</w:t>
            </w:r>
          </w:p>
          <w:p w14:paraId="000174B1" w14:textId="77777777" w:rsidR="002D1780" w:rsidRDefault="002D1780" w:rsidP="002D1780">
            <w:pPr>
              <w:spacing w:after="0" w:line="240" w:lineRule="auto"/>
              <w:rPr>
                <w:rFonts w:ascii="Tahoma" w:hAnsi="Tahoma" w:cs="Tahoma"/>
                <w:sz w:val="14"/>
                <w:szCs w:val="14"/>
              </w:rPr>
            </w:pPr>
          </w:p>
          <w:p w14:paraId="3B5F546D" w14:textId="77777777" w:rsidR="002D1780" w:rsidRPr="00983B39" w:rsidRDefault="002D1780" w:rsidP="002D1780">
            <w:pPr>
              <w:spacing w:after="0" w:line="240" w:lineRule="auto"/>
              <w:jc w:val="both"/>
              <w:rPr>
                <w:rFonts w:ascii="Tahoma" w:hAnsi="Tahoma" w:cs="Tahoma"/>
                <w:sz w:val="14"/>
                <w:szCs w:val="14"/>
              </w:rPr>
            </w:pPr>
            <w:r w:rsidRPr="00E131EF">
              <w:rPr>
                <w:rFonts w:ascii="Tahoma" w:hAnsi="Tahoma" w:cs="Tahoma"/>
                <w:b/>
                <w:bCs/>
                <w:sz w:val="14"/>
                <w:szCs w:val="14"/>
              </w:rPr>
              <w:t xml:space="preserve">NOM-001-SEDE-2012 </w:t>
            </w:r>
            <w:r w:rsidRPr="00983B39">
              <w:rPr>
                <w:rFonts w:ascii="Tahoma" w:hAnsi="Tahoma" w:cs="Tahoma"/>
                <w:b/>
                <w:bCs/>
                <w:sz w:val="14"/>
                <w:szCs w:val="14"/>
              </w:rPr>
              <w:t>“</w:t>
            </w:r>
            <w:r w:rsidRPr="00E131EF">
              <w:rPr>
                <w:rFonts w:ascii="Tahoma" w:hAnsi="Tahoma" w:cs="Tahoma"/>
                <w:sz w:val="14"/>
                <w:szCs w:val="14"/>
              </w:rPr>
              <w:t>Instalaciones Eléctricas (utilización)</w:t>
            </w:r>
            <w:r w:rsidRPr="00983B39">
              <w:rPr>
                <w:rFonts w:ascii="Tahoma" w:hAnsi="Tahoma" w:cs="Tahoma"/>
                <w:sz w:val="14"/>
                <w:szCs w:val="14"/>
              </w:rPr>
              <w:t>”</w:t>
            </w:r>
          </w:p>
          <w:p w14:paraId="5336ADAB" w14:textId="2C1A5037" w:rsidR="002D1780" w:rsidRDefault="002D1780" w:rsidP="002D1780">
            <w:pPr>
              <w:spacing w:after="0" w:line="240" w:lineRule="auto"/>
              <w:jc w:val="both"/>
              <w:rPr>
                <w:rFonts w:ascii="Tahoma" w:hAnsi="Tahoma" w:cs="Tahoma"/>
                <w:bCs/>
                <w:sz w:val="14"/>
                <w:szCs w:val="14"/>
              </w:rPr>
            </w:pPr>
          </w:p>
          <w:p w14:paraId="08841BFC" w14:textId="01117113" w:rsidR="002D1780" w:rsidRPr="002D1780" w:rsidRDefault="002D1780" w:rsidP="002D1780">
            <w:pPr>
              <w:spacing w:after="0" w:line="240" w:lineRule="auto"/>
              <w:jc w:val="both"/>
              <w:rPr>
                <w:rFonts w:ascii="Tahoma" w:hAnsi="Tahoma" w:cs="Tahoma"/>
                <w:b/>
                <w:bCs/>
                <w:sz w:val="14"/>
                <w:szCs w:val="14"/>
              </w:rPr>
            </w:pPr>
            <w:r w:rsidRPr="002D1780">
              <w:rPr>
                <w:rFonts w:ascii="Tahoma" w:hAnsi="Tahoma" w:cs="Tahoma"/>
                <w:b/>
                <w:bCs/>
                <w:sz w:val="14"/>
                <w:szCs w:val="14"/>
              </w:rPr>
              <w:t>ICREA Std-131-2015</w:t>
            </w:r>
          </w:p>
          <w:p w14:paraId="152B9A6E" w14:textId="1C3C48E6" w:rsidR="002D1780" w:rsidRPr="002D1780" w:rsidRDefault="002D1780" w:rsidP="002D1780">
            <w:pPr>
              <w:spacing w:after="0" w:line="240" w:lineRule="auto"/>
              <w:jc w:val="both"/>
              <w:rPr>
                <w:rFonts w:ascii="Tahoma" w:hAnsi="Tahoma" w:cs="Tahoma"/>
                <w:sz w:val="14"/>
                <w:szCs w:val="14"/>
              </w:rPr>
            </w:pPr>
            <w:r w:rsidRPr="002D1780">
              <w:rPr>
                <w:rFonts w:ascii="Tahoma" w:hAnsi="Tahoma" w:cs="Tahoma"/>
                <w:sz w:val="14"/>
                <w:szCs w:val="14"/>
              </w:rPr>
              <w:t>“Métodos y procedimientos para instalaciones destinadas a procesamiento de datos”</w:t>
            </w:r>
          </w:p>
          <w:p w14:paraId="4FC55C52" w14:textId="61739B8A" w:rsidR="002D1780" w:rsidRDefault="002D1780" w:rsidP="002D1780">
            <w:pPr>
              <w:spacing w:after="0" w:line="240" w:lineRule="auto"/>
              <w:jc w:val="both"/>
              <w:rPr>
                <w:rFonts w:ascii="Arial Narrow" w:eastAsia="Calibri" w:hAnsi="Arial Narrow" w:cs="Arial Narrow"/>
                <w:bCs/>
                <w:sz w:val="18"/>
                <w:szCs w:val="18"/>
              </w:rPr>
            </w:pPr>
          </w:p>
          <w:p w14:paraId="2B22F099" w14:textId="7D10E64B" w:rsidR="002D1780" w:rsidRPr="002D1780" w:rsidRDefault="002D1780" w:rsidP="002D1780">
            <w:pPr>
              <w:spacing w:after="0" w:line="240" w:lineRule="auto"/>
              <w:jc w:val="both"/>
              <w:rPr>
                <w:rFonts w:ascii="Tahoma" w:hAnsi="Tahoma" w:cs="Tahoma"/>
                <w:b/>
                <w:bCs/>
                <w:sz w:val="14"/>
                <w:szCs w:val="14"/>
              </w:rPr>
            </w:pPr>
            <w:r w:rsidRPr="002D1780">
              <w:rPr>
                <w:rFonts w:ascii="Tahoma" w:hAnsi="Tahoma" w:cs="Tahoma"/>
                <w:b/>
                <w:bCs/>
                <w:sz w:val="14"/>
                <w:szCs w:val="14"/>
              </w:rPr>
              <w:t>NMX-J-549-ANCE-2005</w:t>
            </w:r>
          </w:p>
          <w:p w14:paraId="0C5FD5DE" w14:textId="7465D99B" w:rsidR="002D1780" w:rsidRPr="002D1780" w:rsidRDefault="002D1780" w:rsidP="002D1780">
            <w:pPr>
              <w:spacing w:after="0" w:line="240" w:lineRule="auto"/>
              <w:jc w:val="both"/>
              <w:rPr>
                <w:rFonts w:ascii="Arial Narrow" w:eastAsia="Calibri" w:hAnsi="Arial Narrow" w:cs="Arial Narrow"/>
                <w:sz w:val="18"/>
                <w:szCs w:val="18"/>
              </w:rPr>
            </w:pPr>
            <w:r w:rsidRPr="002D1780">
              <w:rPr>
                <w:rFonts w:ascii="Tahoma" w:hAnsi="Tahoma" w:cs="Tahoma"/>
                <w:sz w:val="14"/>
                <w:szCs w:val="14"/>
              </w:rPr>
              <w:t>“Sistema de protección contra tormentas eléctricas – Especificaciones, Materiales y métodos de medición”</w:t>
            </w:r>
          </w:p>
          <w:p w14:paraId="0259F956" w14:textId="77777777" w:rsidR="002D1780" w:rsidRPr="00983B39" w:rsidRDefault="002D1780" w:rsidP="002D1780">
            <w:pPr>
              <w:spacing w:after="0" w:line="240" w:lineRule="auto"/>
              <w:jc w:val="both"/>
              <w:rPr>
                <w:rFonts w:ascii="Tahoma" w:hAnsi="Tahoma" w:cs="Tahoma"/>
                <w:bCs/>
                <w:sz w:val="14"/>
                <w:szCs w:val="14"/>
              </w:rPr>
            </w:pPr>
          </w:p>
          <w:p w14:paraId="73B14B51" w14:textId="77777777" w:rsidR="002D1780" w:rsidRPr="00983B39" w:rsidRDefault="002D1780" w:rsidP="002D1780">
            <w:pPr>
              <w:spacing w:after="0" w:line="240" w:lineRule="auto"/>
              <w:jc w:val="both"/>
              <w:rPr>
                <w:rFonts w:ascii="Tahoma" w:hAnsi="Tahoma" w:cs="Tahoma"/>
                <w:bCs/>
                <w:sz w:val="14"/>
                <w:szCs w:val="14"/>
              </w:rPr>
            </w:pPr>
            <w:r w:rsidRPr="00E131EF">
              <w:rPr>
                <w:rFonts w:ascii="Tahoma" w:hAnsi="Tahoma" w:cs="Tahoma"/>
                <w:b/>
                <w:sz w:val="14"/>
                <w:szCs w:val="14"/>
              </w:rPr>
              <w:t xml:space="preserve">NOM-011-STPS-2001 </w:t>
            </w:r>
            <w:r w:rsidRPr="00983B39">
              <w:rPr>
                <w:sz w:val="14"/>
                <w:szCs w:val="14"/>
              </w:rPr>
              <w:t>“</w:t>
            </w:r>
            <w:r w:rsidRPr="00E131EF">
              <w:rPr>
                <w:rFonts w:ascii="Tahoma" w:hAnsi="Tahoma" w:cs="Tahoma"/>
                <w:bCs/>
                <w:sz w:val="14"/>
                <w:szCs w:val="14"/>
              </w:rPr>
              <w:t>Condiciones de seguridad e higiene en los centros de trabajo donde se genere ruido</w:t>
            </w:r>
            <w:r w:rsidRPr="00983B39">
              <w:rPr>
                <w:rFonts w:ascii="Tahoma" w:hAnsi="Tahoma" w:cs="Tahoma"/>
                <w:bCs/>
                <w:sz w:val="14"/>
                <w:szCs w:val="14"/>
              </w:rPr>
              <w:t>”.</w:t>
            </w:r>
          </w:p>
          <w:p w14:paraId="73A3463A" w14:textId="77777777" w:rsidR="002D1780" w:rsidRDefault="002D1780" w:rsidP="002D1780">
            <w:pPr>
              <w:spacing w:after="0" w:line="240" w:lineRule="auto"/>
              <w:jc w:val="both"/>
              <w:rPr>
                <w:rFonts w:ascii="Tahoma" w:hAnsi="Tahoma" w:cs="Tahoma"/>
                <w:bCs/>
                <w:sz w:val="14"/>
                <w:szCs w:val="14"/>
              </w:rPr>
            </w:pPr>
          </w:p>
          <w:p w14:paraId="59CA1D2C" w14:textId="77777777" w:rsidR="002D1780" w:rsidRPr="00983B39" w:rsidRDefault="002D1780" w:rsidP="002D1780">
            <w:pPr>
              <w:spacing w:after="0" w:line="240" w:lineRule="auto"/>
              <w:jc w:val="both"/>
              <w:rPr>
                <w:rFonts w:ascii="Tahoma" w:hAnsi="Tahoma" w:cs="Tahoma"/>
                <w:bCs/>
                <w:sz w:val="14"/>
                <w:szCs w:val="14"/>
              </w:rPr>
            </w:pPr>
            <w:r w:rsidRPr="00E131EF">
              <w:rPr>
                <w:rFonts w:ascii="Tahoma" w:hAnsi="Tahoma" w:cs="Tahoma"/>
                <w:b/>
                <w:sz w:val="14"/>
                <w:szCs w:val="14"/>
              </w:rPr>
              <w:t xml:space="preserve">NOM-029-STPS-2011 </w:t>
            </w:r>
            <w:r w:rsidRPr="00983B39">
              <w:rPr>
                <w:sz w:val="14"/>
                <w:szCs w:val="14"/>
              </w:rPr>
              <w:t>“</w:t>
            </w:r>
            <w:r w:rsidRPr="00E131EF">
              <w:rPr>
                <w:rFonts w:ascii="Tahoma" w:hAnsi="Tahoma" w:cs="Tahoma"/>
                <w:bCs/>
                <w:sz w:val="14"/>
                <w:szCs w:val="14"/>
              </w:rPr>
              <w:t>Mantenimiento de las instalaciones eléctricas en los centros de trabajo-Condiciones de seguridad</w:t>
            </w:r>
            <w:r w:rsidRPr="00983B39">
              <w:rPr>
                <w:rFonts w:ascii="Tahoma" w:hAnsi="Tahoma" w:cs="Tahoma"/>
                <w:bCs/>
                <w:sz w:val="14"/>
                <w:szCs w:val="14"/>
              </w:rPr>
              <w:t>”.</w:t>
            </w:r>
          </w:p>
          <w:p w14:paraId="39CE15CC" w14:textId="77777777" w:rsidR="002D1780" w:rsidRDefault="002D1780" w:rsidP="002D1780">
            <w:pPr>
              <w:spacing w:after="0" w:line="240" w:lineRule="auto"/>
              <w:jc w:val="both"/>
              <w:rPr>
                <w:rFonts w:ascii="Tahoma" w:hAnsi="Tahoma" w:cs="Tahoma"/>
                <w:bCs/>
                <w:sz w:val="14"/>
                <w:szCs w:val="14"/>
              </w:rPr>
            </w:pPr>
          </w:p>
          <w:p w14:paraId="322713C5" w14:textId="77777777" w:rsidR="002D1780" w:rsidRDefault="002D1780" w:rsidP="002D1780">
            <w:pPr>
              <w:spacing w:after="0" w:line="240" w:lineRule="auto"/>
              <w:rPr>
                <w:rFonts w:ascii="Tahoma" w:hAnsi="Tahoma" w:cs="Tahoma"/>
                <w:sz w:val="14"/>
                <w:szCs w:val="14"/>
                <w:lang w:val="es-ES"/>
              </w:rPr>
            </w:pPr>
            <w:r>
              <w:rPr>
                <w:rFonts w:ascii="Tahoma" w:hAnsi="Tahoma" w:cs="Tahoma"/>
                <w:b/>
                <w:sz w:val="14"/>
                <w:szCs w:val="14"/>
              </w:rPr>
              <w:t>Del manifiesto</w:t>
            </w:r>
            <w:r>
              <w:rPr>
                <w:rFonts w:ascii="Tahoma" w:hAnsi="Tahoma" w:cs="Tahoma"/>
                <w:sz w:val="14"/>
                <w:szCs w:val="14"/>
              </w:rPr>
              <w:t>:</w:t>
            </w:r>
          </w:p>
          <w:p w14:paraId="202E2C2F" w14:textId="77777777" w:rsidR="002D1780" w:rsidRDefault="002D1780" w:rsidP="002D1780">
            <w:pPr>
              <w:spacing w:after="0" w:line="240" w:lineRule="auto"/>
              <w:rPr>
                <w:rFonts w:ascii="Tahoma" w:hAnsi="Tahoma" w:cs="Tahoma"/>
                <w:sz w:val="14"/>
                <w:szCs w:val="14"/>
                <w:lang w:val="es-ES"/>
              </w:rPr>
            </w:pPr>
          </w:p>
          <w:p w14:paraId="2661C2B8" w14:textId="77777777" w:rsidR="002D1780" w:rsidRDefault="002D1780" w:rsidP="000D4109">
            <w:pPr>
              <w:pStyle w:val="Prrafodelista"/>
              <w:widowControl w:val="0"/>
              <w:numPr>
                <w:ilvl w:val="0"/>
                <w:numId w:val="84"/>
              </w:numPr>
              <w:suppressAutoHyphens/>
              <w:spacing w:after="0" w:line="240" w:lineRule="auto"/>
              <w:ind w:left="144" w:hanging="142"/>
              <w:jc w:val="both"/>
              <w:rPr>
                <w:rFonts w:ascii="Tahoma" w:hAnsi="Tahoma" w:cs="Tahoma"/>
                <w:sz w:val="14"/>
                <w:szCs w:val="14"/>
                <w:lang w:val="es-ES"/>
              </w:rPr>
            </w:pPr>
            <w:r>
              <w:rPr>
                <w:rFonts w:ascii="Tahoma" w:hAnsi="Tahoma" w:cs="Tahoma"/>
                <w:sz w:val="14"/>
                <w:szCs w:val="14"/>
              </w:rPr>
              <w:t>Contenga firma electrónica y/o autógrafa digitalizada del LICITANTE o del Representante Legal de la persona física o moral.</w:t>
            </w:r>
          </w:p>
          <w:p w14:paraId="0F77D6CD" w14:textId="77777777" w:rsidR="002D1780" w:rsidRDefault="002D1780" w:rsidP="002D1780">
            <w:pPr>
              <w:pStyle w:val="Prrafodelista"/>
              <w:spacing w:after="0" w:line="240" w:lineRule="auto"/>
              <w:ind w:left="144" w:hanging="142"/>
              <w:rPr>
                <w:rFonts w:ascii="Tahoma" w:hAnsi="Tahoma" w:cs="Tahoma"/>
                <w:sz w:val="14"/>
                <w:szCs w:val="14"/>
                <w:lang w:val="es-ES"/>
              </w:rPr>
            </w:pPr>
          </w:p>
          <w:p w14:paraId="037834AB" w14:textId="77777777" w:rsidR="002D1780" w:rsidRDefault="002D1780" w:rsidP="000D4109">
            <w:pPr>
              <w:pStyle w:val="Prrafodelista"/>
              <w:widowControl w:val="0"/>
              <w:numPr>
                <w:ilvl w:val="0"/>
                <w:numId w:val="84"/>
              </w:numPr>
              <w:suppressAutoHyphens/>
              <w:spacing w:after="0" w:line="240" w:lineRule="auto"/>
              <w:ind w:left="144" w:hanging="142"/>
              <w:jc w:val="both"/>
              <w:rPr>
                <w:rFonts w:ascii="Tahoma" w:hAnsi="Tahoma" w:cs="Tahoma"/>
                <w:sz w:val="14"/>
                <w:szCs w:val="14"/>
                <w:lang w:val="es-ES"/>
              </w:rPr>
            </w:pPr>
            <w:r>
              <w:rPr>
                <w:rFonts w:ascii="Tahoma" w:hAnsi="Tahoma" w:cs="Tahoma"/>
                <w:sz w:val="14"/>
                <w:szCs w:val="14"/>
              </w:rPr>
              <w:t>Señale expresamente que los bienes que oferta dan cumplimiento a la norma requerida en la CONVOCATORIA.</w:t>
            </w:r>
          </w:p>
          <w:p w14:paraId="35892E75" w14:textId="77777777" w:rsidR="002D1780" w:rsidRDefault="002D1780" w:rsidP="002D1780">
            <w:pPr>
              <w:pStyle w:val="Prrafodelista"/>
              <w:spacing w:after="0" w:line="240" w:lineRule="auto"/>
              <w:ind w:left="144" w:hanging="142"/>
              <w:rPr>
                <w:rFonts w:ascii="Tahoma" w:hAnsi="Tahoma" w:cs="Tahoma"/>
                <w:sz w:val="14"/>
                <w:szCs w:val="14"/>
                <w:lang w:val="es-ES"/>
              </w:rPr>
            </w:pPr>
          </w:p>
          <w:p w14:paraId="73A7934E" w14:textId="77777777" w:rsidR="002D1780" w:rsidRDefault="002D1780" w:rsidP="002D1780">
            <w:pPr>
              <w:spacing w:after="0" w:line="240" w:lineRule="auto"/>
              <w:jc w:val="both"/>
              <w:rPr>
                <w:rFonts w:ascii="Tahoma" w:hAnsi="Tahoma" w:cs="Tahoma"/>
                <w:sz w:val="14"/>
                <w:szCs w:val="14"/>
              </w:rPr>
            </w:pPr>
            <w:r>
              <w:rPr>
                <w:rFonts w:ascii="Tahoma" w:hAnsi="Tahoma" w:cs="Tahoma"/>
                <w:sz w:val="14"/>
                <w:szCs w:val="14"/>
              </w:rPr>
              <w:t>Indique el número y denominación de la norma.</w:t>
            </w:r>
          </w:p>
          <w:p w14:paraId="1FA7AABE" w14:textId="4A9FE882" w:rsidR="001A0ECC" w:rsidRPr="00C360D4" w:rsidRDefault="001A0ECC" w:rsidP="002D1780">
            <w:pPr>
              <w:spacing w:after="0" w:line="240" w:lineRule="auto"/>
              <w:jc w:val="both"/>
              <w:rPr>
                <w:rFonts w:ascii="Tahoma" w:hAnsi="Tahoma" w:cs="Tahoma"/>
                <w:b/>
                <w:sz w:val="14"/>
                <w:szCs w:val="14"/>
              </w:rPr>
            </w:pPr>
          </w:p>
        </w:tc>
        <w:tc>
          <w:tcPr>
            <w:tcW w:w="628" w:type="pct"/>
            <w:shd w:val="clear" w:color="auto" w:fill="auto"/>
          </w:tcPr>
          <w:p w14:paraId="7E4E0A12" w14:textId="77777777" w:rsidR="002D1780" w:rsidRDefault="002D1780" w:rsidP="002D1780">
            <w:pPr>
              <w:spacing w:after="0" w:line="240" w:lineRule="auto"/>
              <w:jc w:val="both"/>
              <w:rPr>
                <w:rFonts w:ascii="Tahoma" w:hAnsi="Tahoma" w:cs="Tahoma"/>
                <w:sz w:val="14"/>
                <w:szCs w:val="14"/>
              </w:rPr>
            </w:pPr>
          </w:p>
        </w:tc>
        <w:tc>
          <w:tcPr>
            <w:tcW w:w="1299" w:type="pct"/>
            <w:shd w:val="clear" w:color="auto" w:fill="auto"/>
          </w:tcPr>
          <w:p w14:paraId="1735B258" w14:textId="77777777" w:rsidR="002D1780" w:rsidRDefault="002D1780" w:rsidP="002D1780">
            <w:pPr>
              <w:spacing w:after="0" w:line="240" w:lineRule="auto"/>
              <w:rPr>
                <w:rFonts w:ascii="Tahoma" w:hAnsi="Tahoma" w:cs="Tahoma"/>
                <w:sz w:val="14"/>
                <w:szCs w:val="14"/>
                <w:lang w:val="es-ES"/>
              </w:rPr>
            </w:pPr>
            <w:r>
              <w:rPr>
                <w:rFonts w:ascii="Tahoma" w:hAnsi="Tahoma" w:cs="Tahoma"/>
                <w:b/>
                <w:sz w:val="14"/>
                <w:szCs w:val="14"/>
              </w:rPr>
              <w:t>Del manifiesto</w:t>
            </w:r>
            <w:r>
              <w:rPr>
                <w:rFonts w:ascii="Tahoma" w:hAnsi="Tahoma" w:cs="Tahoma"/>
                <w:sz w:val="14"/>
                <w:szCs w:val="14"/>
              </w:rPr>
              <w:t>:</w:t>
            </w:r>
          </w:p>
          <w:p w14:paraId="0207A0EE" w14:textId="77777777" w:rsidR="002D1780" w:rsidRDefault="002D1780" w:rsidP="002D1780">
            <w:pPr>
              <w:spacing w:after="0" w:line="240" w:lineRule="auto"/>
              <w:rPr>
                <w:rFonts w:ascii="Tahoma" w:hAnsi="Tahoma" w:cs="Tahoma"/>
                <w:sz w:val="14"/>
                <w:szCs w:val="14"/>
                <w:lang w:val="es-ES"/>
              </w:rPr>
            </w:pPr>
          </w:p>
          <w:p w14:paraId="79B57E75" w14:textId="77777777" w:rsidR="002D1780" w:rsidRDefault="002D1780" w:rsidP="000D4109">
            <w:pPr>
              <w:pStyle w:val="Prrafodelista"/>
              <w:widowControl w:val="0"/>
              <w:numPr>
                <w:ilvl w:val="0"/>
                <w:numId w:val="85"/>
              </w:numPr>
              <w:suppressAutoHyphens/>
              <w:spacing w:after="0" w:line="240" w:lineRule="auto"/>
              <w:ind w:left="168" w:hanging="142"/>
              <w:jc w:val="both"/>
              <w:rPr>
                <w:rFonts w:ascii="Tahoma" w:hAnsi="Tahoma" w:cs="Tahoma"/>
                <w:sz w:val="14"/>
                <w:szCs w:val="14"/>
                <w:lang w:val="es-ES"/>
              </w:rPr>
            </w:pPr>
            <w:r>
              <w:rPr>
                <w:rFonts w:ascii="Tahoma" w:hAnsi="Tahoma" w:cs="Tahoma"/>
                <w:sz w:val="14"/>
                <w:szCs w:val="14"/>
              </w:rPr>
              <w:t>Contenga firma electrónica y/o autógrafa digitalizada del LICITANTE o del Representante Legal de la persona física o moral.</w:t>
            </w:r>
          </w:p>
          <w:p w14:paraId="42C150F5" w14:textId="77777777" w:rsidR="002D1780" w:rsidRDefault="002D1780" w:rsidP="002D1780">
            <w:pPr>
              <w:pStyle w:val="Prrafodelista"/>
              <w:spacing w:after="0" w:line="240" w:lineRule="auto"/>
              <w:ind w:left="168" w:hanging="142"/>
              <w:rPr>
                <w:rFonts w:ascii="Tahoma" w:hAnsi="Tahoma" w:cs="Tahoma"/>
                <w:sz w:val="14"/>
                <w:szCs w:val="14"/>
                <w:lang w:val="es-ES"/>
              </w:rPr>
            </w:pPr>
          </w:p>
          <w:p w14:paraId="0D4B9A8D" w14:textId="77777777" w:rsidR="002D1780" w:rsidRDefault="002D1780" w:rsidP="000D4109">
            <w:pPr>
              <w:pStyle w:val="Prrafodelista"/>
              <w:widowControl w:val="0"/>
              <w:numPr>
                <w:ilvl w:val="0"/>
                <w:numId w:val="85"/>
              </w:numPr>
              <w:suppressAutoHyphens/>
              <w:spacing w:after="0" w:line="240" w:lineRule="auto"/>
              <w:ind w:left="168" w:hanging="142"/>
              <w:jc w:val="both"/>
              <w:rPr>
                <w:rFonts w:ascii="Tahoma" w:hAnsi="Tahoma" w:cs="Tahoma"/>
                <w:sz w:val="14"/>
                <w:szCs w:val="14"/>
                <w:lang w:val="es-ES"/>
              </w:rPr>
            </w:pPr>
            <w:r>
              <w:rPr>
                <w:rFonts w:ascii="Tahoma" w:hAnsi="Tahoma" w:cs="Tahoma"/>
                <w:sz w:val="14"/>
                <w:szCs w:val="14"/>
              </w:rPr>
              <w:t>Señale expresamente que los bienes que oferta dan cumplimiento a la norma requerida en la CONVOCATORIA.</w:t>
            </w:r>
          </w:p>
          <w:p w14:paraId="2874DB01" w14:textId="77777777" w:rsidR="002D1780" w:rsidRDefault="002D1780" w:rsidP="002D1780">
            <w:pPr>
              <w:pStyle w:val="Prrafodelista"/>
              <w:spacing w:after="0" w:line="240" w:lineRule="auto"/>
              <w:ind w:left="168" w:hanging="142"/>
              <w:rPr>
                <w:rFonts w:ascii="Tahoma" w:hAnsi="Tahoma" w:cs="Tahoma"/>
                <w:sz w:val="14"/>
                <w:szCs w:val="14"/>
                <w:lang w:val="es-ES"/>
              </w:rPr>
            </w:pPr>
          </w:p>
          <w:p w14:paraId="26028FA7" w14:textId="77777777" w:rsidR="002D1780" w:rsidRDefault="002D1780" w:rsidP="000D4109">
            <w:pPr>
              <w:pStyle w:val="Prrafodelista"/>
              <w:widowControl w:val="0"/>
              <w:numPr>
                <w:ilvl w:val="0"/>
                <w:numId w:val="85"/>
              </w:numPr>
              <w:suppressAutoHyphens/>
              <w:spacing w:after="0" w:line="240" w:lineRule="auto"/>
              <w:ind w:left="168" w:hanging="142"/>
              <w:jc w:val="both"/>
              <w:rPr>
                <w:rFonts w:ascii="Tahoma" w:hAnsi="Tahoma" w:cs="Tahoma"/>
                <w:sz w:val="14"/>
                <w:szCs w:val="14"/>
                <w:lang w:val="es-ES"/>
              </w:rPr>
            </w:pPr>
            <w:r>
              <w:rPr>
                <w:rFonts w:ascii="Tahoma" w:hAnsi="Tahoma" w:cs="Tahoma"/>
                <w:sz w:val="14"/>
                <w:szCs w:val="14"/>
              </w:rPr>
              <w:t xml:space="preserve">Indique el número y </w:t>
            </w:r>
            <w:r>
              <w:rPr>
                <w:rFonts w:ascii="Tahoma" w:hAnsi="Tahoma" w:cs="Tahoma"/>
                <w:sz w:val="14"/>
                <w:szCs w:val="14"/>
              </w:rPr>
              <w:lastRenderedPageBreak/>
              <w:t>denominación de la norma.</w:t>
            </w:r>
          </w:p>
          <w:p w14:paraId="4B4DCEC9" w14:textId="77777777" w:rsidR="002D1780" w:rsidRDefault="002D1780" w:rsidP="002D1780">
            <w:pPr>
              <w:spacing w:after="0" w:line="240" w:lineRule="auto"/>
              <w:ind w:left="168" w:hanging="142"/>
              <w:rPr>
                <w:rFonts w:ascii="Tahoma" w:hAnsi="Tahoma" w:cs="Tahoma"/>
                <w:sz w:val="14"/>
                <w:szCs w:val="14"/>
                <w:lang w:val="es-ES"/>
              </w:rPr>
            </w:pPr>
          </w:p>
          <w:p w14:paraId="12E54695" w14:textId="77777777" w:rsidR="002D1780" w:rsidRPr="003B6BF5" w:rsidRDefault="002D1780" w:rsidP="002D1780">
            <w:pPr>
              <w:widowControl w:val="0"/>
              <w:suppressAutoHyphens/>
              <w:spacing w:after="0" w:line="240" w:lineRule="auto"/>
              <w:jc w:val="both"/>
              <w:rPr>
                <w:rFonts w:ascii="Tahoma" w:hAnsi="Tahoma" w:cs="Tahoma"/>
                <w:sz w:val="14"/>
                <w:szCs w:val="14"/>
              </w:rPr>
            </w:pPr>
          </w:p>
        </w:tc>
        <w:tc>
          <w:tcPr>
            <w:tcW w:w="435" w:type="pct"/>
            <w:shd w:val="clear" w:color="auto" w:fill="auto"/>
          </w:tcPr>
          <w:p w14:paraId="00D1874B" w14:textId="45B8DFBC" w:rsidR="002D1780" w:rsidRDefault="002D1780" w:rsidP="002D1780">
            <w:pPr>
              <w:spacing w:after="0" w:line="240" w:lineRule="auto"/>
              <w:jc w:val="center"/>
              <w:rPr>
                <w:rFonts w:ascii="Tahoma" w:hAnsi="Tahoma" w:cs="Tahoma"/>
                <w:b/>
                <w:bCs/>
                <w:sz w:val="14"/>
                <w:szCs w:val="14"/>
                <w:lang w:val="es-ES"/>
              </w:rPr>
            </w:pPr>
            <w:r>
              <w:rPr>
                <w:rFonts w:ascii="Tahoma" w:hAnsi="Tahoma" w:cs="Tahoma"/>
                <w:b/>
                <w:sz w:val="14"/>
                <w:szCs w:val="14"/>
                <w:lang w:val="es-ES"/>
              </w:rPr>
              <w:lastRenderedPageBreak/>
              <w:t>12</w:t>
            </w:r>
          </w:p>
        </w:tc>
        <w:tc>
          <w:tcPr>
            <w:tcW w:w="676" w:type="pct"/>
            <w:shd w:val="clear" w:color="auto" w:fill="auto"/>
          </w:tcPr>
          <w:p w14:paraId="1FC088D6" w14:textId="77777777" w:rsidR="002D1780" w:rsidRDefault="002D1780" w:rsidP="002D1780">
            <w:pPr>
              <w:spacing w:after="0" w:line="240" w:lineRule="auto"/>
              <w:jc w:val="center"/>
              <w:rPr>
                <w:rFonts w:ascii="Tahoma" w:hAnsi="Tahoma" w:cs="Tahoma"/>
                <w:sz w:val="14"/>
                <w:szCs w:val="14"/>
              </w:rPr>
            </w:pPr>
            <w:r>
              <w:rPr>
                <w:rFonts w:ascii="Tahoma" w:hAnsi="Tahoma" w:cs="Tahoma"/>
                <w:sz w:val="14"/>
                <w:szCs w:val="14"/>
              </w:rPr>
              <w:t>Obligatorio</w:t>
            </w:r>
          </w:p>
          <w:p w14:paraId="013FEE77" w14:textId="77777777" w:rsidR="002D1780" w:rsidRDefault="002D1780" w:rsidP="002D1780">
            <w:pPr>
              <w:spacing w:after="0" w:line="240" w:lineRule="auto"/>
              <w:jc w:val="center"/>
              <w:rPr>
                <w:rFonts w:ascii="Tahoma" w:hAnsi="Tahoma" w:cs="Tahoma"/>
                <w:sz w:val="14"/>
                <w:szCs w:val="14"/>
              </w:rPr>
            </w:pPr>
          </w:p>
        </w:tc>
        <w:tc>
          <w:tcPr>
            <w:tcW w:w="699" w:type="pct"/>
            <w:shd w:val="clear" w:color="auto" w:fill="auto"/>
          </w:tcPr>
          <w:p w14:paraId="0CABF0C6" w14:textId="384E305E" w:rsidR="002D1780" w:rsidRDefault="002D1780" w:rsidP="002D1780">
            <w:pPr>
              <w:spacing w:after="0" w:line="240" w:lineRule="auto"/>
              <w:jc w:val="center"/>
              <w:rPr>
                <w:rFonts w:ascii="Tahoma" w:hAnsi="Tahoma" w:cs="Tahoma"/>
                <w:b/>
                <w:sz w:val="14"/>
                <w:szCs w:val="14"/>
              </w:rPr>
            </w:pPr>
            <w:r>
              <w:rPr>
                <w:rFonts w:ascii="Tahoma" w:hAnsi="Tahoma" w:cs="Tahoma"/>
                <w:b/>
                <w:sz w:val="14"/>
                <w:szCs w:val="14"/>
              </w:rPr>
              <w:t>SI</w:t>
            </w:r>
          </w:p>
        </w:tc>
      </w:tr>
      <w:tr w:rsidR="001A0ECC" w:rsidRPr="00684BA2" w14:paraId="6F497E28" w14:textId="77777777" w:rsidTr="007F1F2C">
        <w:tc>
          <w:tcPr>
            <w:tcW w:w="242" w:type="pct"/>
            <w:shd w:val="clear" w:color="auto" w:fill="auto"/>
            <w:vAlign w:val="center"/>
          </w:tcPr>
          <w:p w14:paraId="51DEE73D" w14:textId="66A2D2CC" w:rsidR="001A0ECC" w:rsidRDefault="001A0ECC" w:rsidP="001A0ECC">
            <w:pPr>
              <w:spacing w:after="0" w:line="240" w:lineRule="auto"/>
              <w:jc w:val="both"/>
              <w:rPr>
                <w:rFonts w:ascii="Tahoma" w:hAnsi="Tahoma" w:cs="Tahoma"/>
                <w:b/>
                <w:sz w:val="14"/>
                <w:szCs w:val="14"/>
                <w:lang w:val="es-ES"/>
              </w:rPr>
            </w:pPr>
            <w:r>
              <w:rPr>
                <w:rFonts w:ascii="Tahoma" w:hAnsi="Tahoma" w:cs="Tahoma"/>
                <w:b/>
                <w:sz w:val="14"/>
                <w:szCs w:val="14"/>
                <w:lang w:val="es-ES"/>
              </w:rPr>
              <w:t>13</w:t>
            </w:r>
          </w:p>
        </w:tc>
        <w:tc>
          <w:tcPr>
            <w:tcW w:w="1020" w:type="pct"/>
            <w:shd w:val="clear" w:color="auto" w:fill="auto"/>
          </w:tcPr>
          <w:p w14:paraId="6F59FB94" w14:textId="044C0683" w:rsidR="001A0ECC" w:rsidRDefault="001A0ECC" w:rsidP="001A0ECC">
            <w:pPr>
              <w:spacing w:after="0" w:line="240" w:lineRule="auto"/>
              <w:jc w:val="both"/>
              <w:rPr>
                <w:rFonts w:ascii="Tahoma" w:hAnsi="Tahoma" w:cs="Tahoma"/>
                <w:b/>
                <w:bCs/>
                <w:sz w:val="14"/>
                <w:szCs w:val="14"/>
              </w:rPr>
            </w:pPr>
            <w:r>
              <w:rPr>
                <w:rFonts w:ascii="Tahoma" w:hAnsi="Tahoma" w:cs="Tahoma"/>
                <w:b/>
                <w:sz w:val="14"/>
                <w:szCs w:val="14"/>
              </w:rPr>
              <w:t>Cumplimiento a la tabla de puntos y porcentajes.</w:t>
            </w:r>
          </w:p>
        </w:tc>
        <w:tc>
          <w:tcPr>
            <w:tcW w:w="628" w:type="pct"/>
            <w:shd w:val="clear" w:color="auto" w:fill="auto"/>
          </w:tcPr>
          <w:p w14:paraId="6A155699" w14:textId="73A275CD" w:rsidR="001A0ECC" w:rsidRDefault="001A0ECC" w:rsidP="001A0ECC">
            <w:pPr>
              <w:spacing w:after="0" w:line="240" w:lineRule="auto"/>
              <w:jc w:val="both"/>
              <w:rPr>
                <w:rFonts w:ascii="Tahoma" w:hAnsi="Tahoma" w:cs="Tahoma"/>
                <w:sz w:val="14"/>
                <w:szCs w:val="14"/>
              </w:rPr>
            </w:pPr>
            <w:r>
              <w:rPr>
                <w:rFonts w:ascii="Tahoma" w:hAnsi="Tahoma" w:cs="Tahoma"/>
                <w:b/>
                <w:bCs/>
                <w:sz w:val="14"/>
                <w:szCs w:val="14"/>
              </w:rPr>
              <w:t>ACUERDO</w:t>
            </w:r>
            <w:r>
              <w:rPr>
                <w:rFonts w:ascii="Tahoma" w:hAnsi="Tahoma" w:cs="Tahoma"/>
                <w:sz w:val="14"/>
                <w:szCs w:val="14"/>
              </w:rPr>
              <w:t xml:space="preserve"> por el que se emiten diversos lineamientos en materia de adquisiciones, arrendamientos y servicios y de obras públicas y servicios relacionados con las mismas.</w:t>
            </w:r>
          </w:p>
        </w:tc>
        <w:tc>
          <w:tcPr>
            <w:tcW w:w="1299" w:type="pct"/>
            <w:shd w:val="clear" w:color="auto" w:fill="auto"/>
          </w:tcPr>
          <w:p w14:paraId="3A8E2BBD" w14:textId="77777777" w:rsidR="001A0ECC" w:rsidRDefault="001A0ECC" w:rsidP="001A0ECC">
            <w:pPr>
              <w:spacing w:after="0" w:line="240" w:lineRule="auto"/>
              <w:jc w:val="both"/>
              <w:rPr>
                <w:rFonts w:ascii="Tahoma" w:hAnsi="Tahoma" w:cs="Tahoma"/>
                <w:b/>
                <w:sz w:val="14"/>
                <w:szCs w:val="14"/>
              </w:rPr>
            </w:pPr>
            <w:r>
              <w:rPr>
                <w:rFonts w:ascii="Tahoma" w:hAnsi="Tahoma" w:cs="Tahoma"/>
                <w:b/>
                <w:sz w:val="14"/>
                <w:szCs w:val="14"/>
              </w:rPr>
              <w:t>De la documentación:</w:t>
            </w:r>
          </w:p>
          <w:p w14:paraId="7B30CBA5" w14:textId="77777777" w:rsidR="001A0ECC" w:rsidRDefault="001A0ECC" w:rsidP="001A0ECC">
            <w:pPr>
              <w:spacing w:after="0" w:line="240" w:lineRule="auto"/>
              <w:jc w:val="both"/>
              <w:rPr>
                <w:rFonts w:ascii="Tahoma" w:hAnsi="Tahoma" w:cs="Tahoma"/>
                <w:sz w:val="14"/>
                <w:szCs w:val="14"/>
              </w:rPr>
            </w:pPr>
          </w:p>
          <w:p w14:paraId="1A017EEA" w14:textId="77777777" w:rsidR="001A0ECC" w:rsidRDefault="001A0ECC" w:rsidP="001A0ECC">
            <w:pPr>
              <w:spacing w:after="0" w:line="240" w:lineRule="auto"/>
              <w:jc w:val="both"/>
              <w:rPr>
                <w:rFonts w:ascii="Tahoma" w:hAnsi="Tahoma" w:cs="Tahoma"/>
                <w:sz w:val="14"/>
                <w:szCs w:val="14"/>
              </w:rPr>
            </w:pPr>
            <w:r>
              <w:rPr>
                <w:rFonts w:ascii="Tahoma" w:hAnsi="Tahoma" w:cs="Tahoma"/>
                <w:sz w:val="14"/>
                <w:szCs w:val="14"/>
              </w:rPr>
              <w:t xml:space="preserve">La requerida para cada rubro y/o </w:t>
            </w:r>
            <w:proofErr w:type="spellStart"/>
            <w:r>
              <w:rPr>
                <w:rFonts w:ascii="Tahoma" w:hAnsi="Tahoma" w:cs="Tahoma"/>
                <w:sz w:val="14"/>
                <w:szCs w:val="14"/>
              </w:rPr>
              <w:t>subrubro</w:t>
            </w:r>
            <w:proofErr w:type="spellEnd"/>
            <w:r>
              <w:rPr>
                <w:rFonts w:ascii="Tahoma" w:hAnsi="Tahoma" w:cs="Tahoma"/>
                <w:sz w:val="14"/>
                <w:szCs w:val="14"/>
              </w:rPr>
              <w:t xml:space="preserve"> establecida en la tabla de puntos o porcentajes de la </w:t>
            </w:r>
            <w:r>
              <w:rPr>
                <w:rFonts w:ascii="Tahoma" w:hAnsi="Tahoma" w:cs="Tahoma"/>
                <w:b/>
                <w:sz w:val="14"/>
                <w:szCs w:val="14"/>
              </w:rPr>
              <w:t>Sección V</w:t>
            </w:r>
            <w:r>
              <w:rPr>
                <w:rFonts w:ascii="Tahoma" w:hAnsi="Tahoma" w:cs="Tahoma"/>
                <w:sz w:val="14"/>
                <w:szCs w:val="14"/>
              </w:rPr>
              <w:t xml:space="preserve"> “Criterios específicos conforme a los cuales se evaluarán las PROPOSICIONES” de la presente </w:t>
            </w:r>
            <w:r>
              <w:rPr>
                <w:rFonts w:ascii="Tahoma" w:hAnsi="Tahoma" w:cs="Tahoma"/>
                <w:b/>
                <w:sz w:val="14"/>
                <w:szCs w:val="14"/>
                <w:lang w:val="es-ES"/>
              </w:rPr>
              <w:t>CONVOCATORIA</w:t>
            </w:r>
            <w:r>
              <w:rPr>
                <w:rFonts w:ascii="Tahoma" w:hAnsi="Tahoma" w:cs="Tahoma"/>
                <w:sz w:val="14"/>
                <w:szCs w:val="14"/>
                <w:lang w:val="es-ES"/>
              </w:rPr>
              <w:t>.</w:t>
            </w:r>
          </w:p>
          <w:p w14:paraId="4FA812E8" w14:textId="77777777" w:rsidR="001A0ECC" w:rsidRDefault="001A0ECC" w:rsidP="001A0ECC">
            <w:pPr>
              <w:spacing w:after="0" w:line="240" w:lineRule="auto"/>
              <w:rPr>
                <w:rFonts w:ascii="Tahoma" w:hAnsi="Tahoma" w:cs="Tahoma"/>
                <w:b/>
                <w:sz w:val="14"/>
                <w:szCs w:val="14"/>
              </w:rPr>
            </w:pPr>
          </w:p>
        </w:tc>
        <w:tc>
          <w:tcPr>
            <w:tcW w:w="435" w:type="pct"/>
            <w:shd w:val="clear" w:color="auto" w:fill="auto"/>
            <w:vAlign w:val="center"/>
          </w:tcPr>
          <w:p w14:paraId="7DEA3AA0" w14:textId="466EA828" w:rsidR="001A0ECC" w:rsidRDefault="001A0ECC" w:rsidP="001A0ECC">
            <w:pPr>
              <w:spacing w:after="0" w:line="240" w:lineRule="auto"/>
              <w:jc w:val="center"/>
              <w:rPr>
                <w:rFonts w:ascii="Tahoma" w:hAnsi="Tahoma" w:cs="Tahoma"/>
                <w:b/>
                <w:sz w:val="14"/>
                <w:szCs w:val="14"/>
                <w:lang w:val="es-ES"/>
              </w:rPr>
            </w:pPr>
            <w:r>
              <w:rPr>
                <w:rFonts w:ascii="Tahoma" w:hAnsi="Tahoma" w:cs="Tahoma"/>
                <w:b/>
                <w:bCs/>
                <w:sz w:val="14"/>
                <w:szCs w:val="14"/>
                <w:lang w:val="es-ES"/>
              </w:rPr>
              <w:t>S/N</w:t>
            </w:r>
          </w:p>
        </w:tc>
        <w:tc>
          <w:tcPr>
            <w:tcW w:w="676" w:type="pct"/>
            <w:shd w:val="clear" w:color="auto" w:fill="auto"/>
            <w:vAlign w:val="center"/>
          </w:tcPr>
          <w:p w14:paraId="1E35D582" w14:textId="77777777" w:rsidR="001A0ECC" w:rsidRDefault="001A0ECC" w:rsidP="001A0ECC">
            <w:pPr>
              <w:spacing w:after="0" w:line="240" w:lineRule="auto"/>
              <w:jc w:val="center"/>
              <w:rPr>
                <w:rFonts w:ascii="Tahoma" w:hAnsi="Tahoma" w:cs="Tahoma"/>
                <w:bCs/>
                <w:sz w:val="14"/>
                <w:szCs w:val="14"/>
                <w:lang w:val="es-ES"/>
              </w:rPr>
            </w:pPr>
            <w:r>
              <w:rPr>
                <w:rFonts w:ascii="Tahoma" w:hAnsi="Tahoma" w:cs="Tahoma"/>
                <w:sz w:val="14"/>
                <w:szCs w:val="14"/>
              </w:rPr>
              <w:t>Optativo</w:t>
            </w:r>
          </w:p>
          <w:p w14:paraId="1DD7FEFE" w14:textId="77777777" w:rsidR="001A0ECC" w:rsidRDefault="001A0ECC" w:rsidP="001A0ECC">
            <w:pPr>
              <w:spacing w:after="0" w:line="240" w:lineRule="auto"/>
              <w:jc w:val="center"/>
              <w:rPr>
                <w:rFonts w:ascii="Tahoma" w:hAnsi="Tahoma" w:cs="Tahoma"/>
                <w:sz w:val="14"/>
                <w:szCs w:val="14"/>
              </w:rPr>
            </w:pPr>
          </w:p>
        </w:tc>
        <w:tc>
          <w:tcPr>
            <w:tcW w:w="699" w:type="pct"/>
            <w:shd w:val="clear" w:color="auto" w:fill="auto"/>
            <w:vAlign w:val="center"/>
          </w:tcPr>
          <w:p w14:paraId="124CA0F0" w14:textId="77777777" w:rsidR="001A0ECC" w:rsidRDefault="001A0ECC" w:rsidP="001A0ECC">
            <w:pPr>
              <w:spacing w:after="0" w:line="240" w:lineRule="auto"/>
              <w:jc w:val="center"/>
              <w:rPr>
                <w:rFonts w:ascii="Tahoma" w:hAnsi="Tahoma" w:cs="Tahoma"/>
                <w:sz w:val="14"/>
                <w:szCs w:val="14"/>
                <w:lang w:val="es-ES"/>
              </w:rPr>
            </w:pPr>
            <w:r>
              <w:rPr>
                <w:rFonts w:ascii="Tahoma" w:hAnsi="Tahoma" w:cs="Tahoma"/>
                <w:b/>
                <w:sz w:val="14"/>
                <w:szCs w:val="14"/>
              </w:rPr>
              <w:t>SI</w:t>
            </w:r>
          </w:p>
          <w:p w14:paraId="20C6E052" w14:textId="77777777" w:rsidR="001A0ECC" w:rsidRDefault="001A0ECC" w:rsidP="001A0ECC">
            <w:pPr>
              <w:spacing w:after="0" w:line="240" w:lineRule="auto"/>
              <w:jc w:val="center"/>
              <w:rPr>
                <w:rFonts w:ascii="Tahoma" w:hAnsi="Tahoma" w:cs="Tahoma"/>
                <w:bCs/>
                <w:sz w:val="14"/>
                <w:szCs w:val="14"/>
                <w:lang w:val="es-ES"/>
              </w:rPr>
            </w:pPr>
          </w:p>
          <w:p w14:paraId="0898680F" w14:textId="77777777" w:rsidR="001A0ECC" w:rsidRDefault="001A0ECC" w:rsidP="001A0ECC">
            <w:pPr>
              <w:spacing w:after="0" w:line="240" w:lineRule="auto"/>
              <w:jc w:val="center"/>
              <w:rPr>
                <w:rFonts w:ascii="Tahoma" w:hAnsi="Tahoma" w:cs="Tahoma"/>
                <w:bCs/>
                <w:sz w:val="14"/>
                <w:szCs w:val="14"/>
                <w:lang w:val="es-ES"/>
              </w:rPr>
            </w:pPr>
            <w:r>
              <w:rPr>
                <w:rFonts w:ascii="Tahoma" w:hAnsi="Tahoma" w:cs="Tahoma"/>
                <w:bCs/>
                <w:sz w:val="14"/>
                <w:szCs w:val="14"/>
                <w:lang w:val="es-ES"/>
              </w:rPr>
              <w:t>Al no obtener puntuación mínima requerida.</w:t>
            </w:r>
          </w:p>
          <w:p w14:paraId="025E1B49" w14:textId="77777777" w:rsidR="001A0ECC" w:rsidRDefault="001A0ECC" w:rsidP="001A0ECC">
            <w:pPr>
              <w:spacing w:after="0" w:line="240" w:lineRule="auto"/>
              <w:jc w:val="center"/>
              <w:rPr>
                <w:rFonts w:ascii="Tahoma" w:hAnsi="Tahoma" w:cs="Tahoma"/>
                <w:b/>
                <w:sz w:val="14"/>
                <w:szCs w:val="14"/>
              </w:rPr>
            </w:pPr>
          </w:p>
        </w:tc>
      </w:tr>
    </w:tbl>
    <w:p w14:paraId="10573EB2" w14:textId="77777777" w:rsidR="002727D7" w:rsidRDefault="002727D7" w:rsidP="002727D7">
      <w:pPr>
        <w:spacing w:after="0" w:line="240" w:lineRule="auto"/>
        <w:jc w:val="both"/>
        <w:rPr>
          <w:rFonts w:ascii="Tahoma" w:hAnsi="Tahoma" w:cs="Tahoma"/>
          <w:lang w:val="es-ES"/>
        </w:rPr>
      </w:pPr>
      <w:r>
        <w:rPr>
          <w:rFonts w:ascii="Tahoma" w:hAnsi="Tahoma" w:cs="Tahoma"/>
          <w:lang w:val="es-ES"/>
        </w:rPr>
        <w:br w:type="page"/>
      </w:r>
    </w:p>
    <w:p w14:paraId="7E0CDCEC" w14:textId="77777777" w:rsidR="002727D7" w:rsidRPr="002727D7" w:rsidRDefault="001D501F" w:rsidP="00D25D03">
      <w:pPr>
        <w:pStyle w:val="Prrafodelista"/>
        <w:spacing w:after="0" w:line="240" w:lineRule="auto"/>
        <w:ind w:left="0"/>
        <w:jc w:val="center"/>
        <w:outlineLvl w:val="1"/>
        <w:rPr>
          <w:rFonts w:ascii="Tahoma" w:hAnsi="Tahoma" w:cs="Tahoma"/>
          <w:b/>
          <w:sz w:val="24"/>
          <w:szCs w:val="24"/>
          <w:lang w:val="es-ES"/>
        </w:rPr>
      </w:pPr>
      <w:bookmarkStart w:id="130" w:name="_Toc424735346"/>
      <w:bookmarkStart w:id="131" w:name="_Toc102728567"/>
      <w:r w:rsidRPr="002727D7">
        <w:rPr>
          <w:rFonts w:ascii="Tahoma" w:hAnsi="Tahoma" w:cs="Tahoma"/>
          <w:b/>
          <w:sz w:val="24"/>
          <w:szCs w:val="24"/>
        </w:rPr>
        <w:lastRenderedPageBreak/>
        <w:t xml:space="preserve">Instrucciones generales </w:t>
      </w:r>
      <w:r>
        <w:rPr>
          <w:rFonts w:ascii="Tahoma" w:hAnsi="Tahoma" w:cs="Tahoma"/>
          <w:b/>
          <w:sz w:val="24"/>
          <w:szCs w:val="24"/>
        </w:rPr>
        <w:t xml:space="preserve">para </w:t>
      </w:r>
      <w:r w:rsidRPr="002727D7">
        <w:rPr>
          <w:rFonts w:ascii="Tahoma" w:hAnsi="Tahoma" w:cs="Tahoma"/>
          <w:b/>
          <w:sz w:val="24"/>
          <w:szCs w:val="24"/>
        </w:rPr>
        <w:t>preparación</w:t>
      </w:r>
      <w:r>
        <w:rPr>
          <w:rFonts w:ascii="Tahoma" w:hAnsi="Tahoma" w:cs="Tahoma"/>
          <w:b/>
          <w:sz w:val="24"/>
          <w:szCs w:val="24"/>
        </w:rPr>
        <w:t xml:space="preserve">, </w:t>
      </w:r>
      <w:r w:rsidRPr="002727D7">
        <w:rPr>
          <w:rFonts w:ascii="Tahoma" w:hAnsi="Tahoma" w:cs="Tahoma"/>
          <w:b/>
          <w:sz w:val="24"/>
          <w:szCs w:val="24"/>
        </w:rPr>
        <w:t xml:space="preserve">integración </w:t>
      </w:r>
      <w:r>
        <w:rPr>
          <w:rFonts w:ascii="Tahoma" w:hAnsi="Tahoma" w:cs="Tahoma"/>
          <w:b/>
          <w:sz w:val="24"/>
          <w:szCs w:val="24"/>
        </w:rPr>
        <w:t xml:space="preserve">y envío de </w:t>
      </w:r>
      <w:r w:rsidRPr="002727D7">
        <w:rPr>
          <w:rFonts w:ascii="Tahoma" w:hAnsi="Tahoma" w:cs="Tahoma"/>
          <w:b/>
          <w:sz w:val="24"/>
          <w:szCs w:val="24"/>
        </w:rPr>
        <w:t>proposiciones</w:t>
      </w:r>
      <w:bookmarkEnd w:id="130"/>
      <w:r>
        <w:rPr>
          <w:rFonts w:ascii="Tahoma" w:hAnsi="Tahoma" w:cs="Tahoma"/>
          <w:b/>
          <w:sz w:val="24"/>
          <w:szCs w:val="24"/>
        </w:rPr>
        <w:t xml:space="preserve"> electrónicas a través de</w:t>
      </w:r>
      <w:r w:rsidR="00A26720">
        <w:rPr>
          <w:rFonts w:ascii="Tahoma" w:hAnsi="Tahoma" w:cs="Tahoma"/>
          <w:b/>
          <w:sz w:val="24"/>
          <w:szCs w:val="24"/>
        </w:rPr>
        <w:t xml:space="preserve"> CompraNet</w:t>
      </w:r>
      <w:bookmarkEnd w:id="131"/>
    </w:p>
    <w:p w14:paraId="4E8434A8" w14:textId="77777777" w:rsidR="002727D7" w:rsidRPr="00D25D03" w:rsidRDefault="002727D7" w:rsidP="00D25D03">
      <w:pPr>
        <w:pStyle w:val="Prrafodelista"/>
        <w:spacing w:after="0" w:line="240" w:lineRule="auto"/>
        <w:ind w:left="0"/>
        <w:jc w:val="both"/>
        <w:rPr>
          <w:rFonts w:ascii="Tahoma" w:hAnsi="Tahoma" w:cs="Tahoma"/>
          <w:lang w:val="es-ES"/>
        </w:rPr>
      </w:pPr>
    </w:p>
    <w:p w14:paraId="40E4F2AA" w14:textId="77777777" w:rsidR="00D25D03" w:rsidRPr="00D25D03" w:rsidRDefault="00D25D03" w:rsidP="0048316F">
      <w:pPr>
        <w:pStyle w:val="Prrafodelista"/>
        <w:numPr>
          <w:ilvl w:val="0"/>
          <w:numId w:val="33"/>
        </w:numPr>
        <w:spacing w:after="0" w:line="240" w:lineRule="auto"/>
        <w:jc w:val="both"/>
        <w:rPr>
          <w:rFonts w:ascii="Tahoma" w:hAnsi="Tahoma" w:cs="Tahoma"/>
          <w:lang w:val="es-ES"/>
        </w:rPr>
      </w:pPr>
      <w:r w:rsidRPr="00D25D03">
        <w:rPr>
          <w:rFonts w:ascii="Tahoma" w:hAnsi="Tahoma" w:cs="Tahoma"/>
        </w:rPr>
        <w:t xml:space="preserve">Elaborar </w:t>
      </w:r>
      <w:r>
        <w:rPr>
          <w:rFonts w:ascii="Tahoma" w:hAnsi="Tahoma" w:cs="Tahoma"/>
        </w:rPr>
        <w:t xml:space="preserve">la </w:t>
      </w:r>
      <w:r w:rsidRPr="00D25D03">
        <w:rPr>
          <w:rFonts w:ascii="Tahoma" w:hAnsi="Tahoma" w:cs="Tahoma"/>
          <w:b/>
        </w:rPr>
        <w:t>PROPOSICI</w:t>
      </w:r>
      <w:r>
        <w:rPr>
          <w:rFonts w:ascii="Tahoma" w:hAnsi="Tahoma" w:cs="Tahoma"/>
          <w:b/>
        </w:rPr>
        <w:t>ÓN</w:t>
      </w:r>
      <w:r w:rsidRPr="00D25D03">
        <w:rPr>
          <w:rFonts w:ascii="Tahoma" w:hAnsi="Tahoma" w:cs="Tahoma"/>
        </w:rPr>
        <w:t xml:space="preserve"> por escrito, en idioma </w:t>
      </w:r>
      <w:r w:rsidRPr="00D25D03">
        <w:rPr>
          <w:rFonts w:ascii="Tahoma" w:hAnsi="Tahoma" w:cs="Tahoma"/>
          <w:b/>
        </w:rPr>
        <w:t>ESPAÑOL</w:t>
      </w:r>
      <w:r w:rsidRPr="00D25D03">
        <w:rPr>
          <w:rFonts w:ascii="Tahoma" w:hAnsi="Tahoma" w:cs="Tahoma"/>
        </w:rPr>
        <w:t xml:space="preserve">, preferentemente en papel membretado del </w:t>
      </w:r>
      <w:r w:rsidRPr="00D25D03">
        <w:rPr>
          <w:rFonts w:ascii="Tahoma" w:hAnsi="Tahoma" w:cs="Tahoma"/>
          <w:b/>
        </w:rPr>
        <w:t>LICITANTE</w:t>
      </w:r>
      <w:r w:rsidRPr="00D25D03">
        <w:rPr>
          <w:rFonts w:ascii="Tahoma" w:hAnsi="Tahoma" w:cs="Tahoma"/>
        </w:rPr>
        <w:t>.</w:t>
      </w:r>
    </w:p>
    <w:p w14:paraId="2A3E313C" w14:textId="77777777" w:rsidR="00D25D03" w:rsidRPr="00D25D03" w:rsidRDefault="00D25D03" w:rsidP="00D25D03">
      <w:pPr>
        <w:spacing w:after="0" w:line="240" w:lineRule="auto"/>
        <w:jc w:val="both"/>
        <w:rPr>
          <w:rFonts w:ascii="Tahoma" w:hAnsi="Tahoma" w:cs="Tahoma"/>
          <w:lang w:val="es-ES"/>
        </w:rPr>
      </w:pPr>
    </w:p>
    <w:p w14:paraId="2EF39D98" w14:textId="404F7ECD" w:rsidR="00D25D03" w:rsidRPr="00D25D03" w:rsidRDefault="00D25D03" w:rsidP="0048316F">
      <w:pPr>
        <w:pStyle w:val="Prrafodelista"/>
        <w:numPr>
          <w:ilvl w:val="0"/>
          <w:numId w:val="33"/>
        </w:numPr>
        <w:spacing w:after="0" w:line="240" w:lineRule="auto"/>
        <w:jc w:val="both"/>
        <w:rPr>
          <w:rFonts w:ascii="Tahoma" w:hAnsi="Tahoma" w:cs="Tahoma"/>
          <w:lang w:val="es-ES"/>
        </w:rPr>
      </w:pPr>
      <w:r w:rsidRPr="00D25D03">
        <w:rPr>
          <w:rFonts w:ascii="Tahoma" w:hAnsi="Tahoma" w:cs="Tahoma"/>
        </w:rPr>
        <w:t xml:space="preserve">La </w:t>
      </w:r>
      <w:bookmarkStart w:id="132" w:name="_Hlk47244301"/>
      <w:r w:rsidR="009A31BD" w:rsidRPr="009A31BD">
        <w:rPr>
          <w:rFonts w:ascii="Tahoma" w:hAnsi="Tahoma" w:cs="Tahoma"/>
          <w:b/>
        </w:rPr>
        <w:t>PROPOSICIÓN</w:t>
      </w:r>
      <w:bookmarkEnd w:id="132"/>
      <w:r w:rsidRPr="00D25D03">
        <w:rPr>
          <w:rFonts w:ascii="Tahoma" w:hAnsi="Tahoma" w:cs="Tahoma"/>
          <w:b/>
        </w:rPr>
        <w:t xml:space="preserve"> </w:t>
      </w:r>
      <w:r w:rsidRPr="00D25D03">
        <w:rPr>
          <w:rFonts w:ascii="Tahoma" w:hAnsi="Tahoma" w:cs="Tahoma"/>
        </w:rPr>
        <w:t xml:space="preserve">deberá abarcar el </w:t>
      </w:r>
      <w:r w:rsidRPr="00C62A62">
        <w:rPr>
          <w:rFonts w:ascii="Tahoma" w:hAnsi="Tahoma" w:cs="Tahoma"/>
          <w:b/>
        </w:rPr>
        <w:t>100%</w:t>
      </w:r>
      <w:r w:rsidRPr="00D25D03">
        <w:rPr>
          <w:rFonts w:ascii="Tahoma" w:hAnsi="Tahoma" w:cs="Tahoma"/>
        </w:rPr>
        <w:t xml:space="preserve"> de </w:t>
      </w:r>
      <w:r w:rsidR="00202F21" w:rsidRPr="00202F21">
        <w:rPr>
          <w:rFonts w:ascii="Tahoma" w:hAnsi="Tahoma" w:cs="Tahoma"/>
          <w:b/>
        </w:rPr>
        <w:t xml:space="preserve">“LOS </w:t>
      </w:r>
      <w:r w:rsidR="001A0ECC">
        <w:rPr>
          <w:rFonts w:ascii="Tahoma" w:hAnsi="Tahoma" w:cs="Tahoma"/>
          <w:b/>
        </w:rPr>
        <w:t>BIENES</w:t>
      </w:r>
      <w:r w:rsidR="00202F21" w:rsidRPr="00202F21">
        <w:rPr>
          <w:rFonts w:ascii="Tahoma" w:hAnsi="Tahoma" w:cs="Tahoma"/>
          <w:b/>
        </w:rPr>
        <w:t>”</w:t>
      </w:r>
      <w:r w:rsidRPr="00D25D03">
        <w:rPr>
          <w:rFonts w:ascii="Tahoma" w:hAnsi="Tahoma" w:cs="Tahoma"/>
        </w:rPr>
        <w:t xml:space="preserve"> requeridos, </w:t>
      </w:r>
      <w:r w:rsidR="001C25A4">
        <w:rPr>
          <w:rFonts w:ascii="Tahoma" w:hAnsi="Tahoma" w:cs="Tahoma"/>
        </w:rPr>
        <w:t xml:space="preserve">en el </w:t>
      </w:r>
      <w:r w:rsidR="003F65C3" w:rsidRPr="003F65C3">
        <w:rPr>
          <w:rFonts w:ascii="Tahoma" w:hAnsi="Tahoma" w:cs="Tahoma"/>
          <w:b/>
        </w:rPr>
        <w:t>ANEXO TÉCNICO</w:t>
      </w:r>
      <w:r w:rsidR="00805451">
        <w:rPr>
          <w:rFonts w:ascii="Tahoma" w:hAnsi="Tahoma" w:cs="Tahoma"/>
        </w:rPr>
        <w:t xml:space="preserve"> de la </w:t>
      </w:r>
      <w:r w:rsidRPr="00D25D03">
        <w:rPr>
          <w:rFonts w:ascii="Tahoma" w:hAnsi="Tahoma" w:cs="Tahoma"/>
          <w:b/>
        </w:rPr>
        <w:t>CONVOCATORIA</w:t>
      </w:r>
      <w:r w:rsidRPr="00D25D03">
        <w:rPr>
          <w:rFonts w:ascii="Tahoma" w:hAnsi="Tahoma" w:cs="Tahoma"/>
        </w:rPr>
        <w:t>.</w:t>
      </w:r>
    </w:p>
    <w:p w14:paraId="52F19F0B" w14:textId="77777777" w:rsidR="00D25D03" w:rsidRPr="00D25D03" w:rsidRDefault="00D25D03" w:rsidP="00D25D03">
      <w:pPr>
        <w:spacing w:after="0" w:line="240" w:lineRule="auto"/>
        <w:jc w:val="both"/>
        <w:rPr>
          <w:rFonts w:ascii="Tahoma" w:hAnsi="Tahoma" w:cs="Tahoma"/>
          <w:lang w:val="es-ES"/>
        </w:rPr>
      </w:pPr>
    </w:p>
    <w:p w14:paraId="1A6F4622" w14:textId="77777777" w:rsidR="00D25D03" w:rsidRPr="00D25D03" w:rsidRDefault="00D25D03" w:rsidP="0048316F">
      <w:pPr>
        <w:pStyle w:val="Prrafodelista"/>
        <w:numPr>
          <w:ilvl w:val="0"/>
          <w:numId w:val="33"/>
        </w:numPr>
        <w:spacing w:after="0" w:line="240" w:lineRule="auto"/>
        <w:jc w:val="both"/>
        <w:rPr>
          <w:rFonts w:ascii="Tahoma" w:hAnsi="Tahoma" w:cs="Tahoma"/>
          <w:lang w:val="es-ES"/>
        </w:rPr>
      </w:pPr>
      <w:r w:rsidRPr="00D25D03">
        <w:rPr>
          <w:rFonts w:ascii="Tahoma" w:hAnsi="Tahoma" w:cs="Tahoma"/>
        </w:rPr>
        <w:t>Evitar tachaduras y enmendaduras.</w:t>
      </w:r>
    </w:p>
    <w:p w14:paraId="39E257B9" w14:textId="77777777" w:rsidR="00D25D03" w:rsidRPr="00D25D03" w:rsidRDefault="00D25D03" w:rsidP="00D25D03">
      <w:pPr>
        <w:spacing w:after="0" w:line="240" w:lineRule="auto"/>
        <w:jc w:val="both"/>
        <w:rPr>
          <w:rFonts w:ascii="Tahoma" w:hAnsi="Tahoma" w:cs="Tahoma"/>
          <w:lang w:val="es-ES"/>
        </w:rPr>
      </w:pPr>
    </w:p>
    <w:p w14:paraId="3B4C3816" w14:textId="77777777" w:rsidR="00D25D03" w:rsidRPr="00D25D03" w:rsidRDefault="00D25D03" w:rsidP="0048316F">
      <w:pPr>
        <w:pStyle w:val="Prrafodelista"/>
        <w:numPr>
          <w:ilvl w:val="0"/>
          <w:numId w:val="33"/>
        </w:numPr>
        <w:spacing w:after="0" w:line="240" w:lineRule="auto"/>
        <w:jc w:val="both"/>
        <w:rPr>
          <w:rFonts w:ascii="Tahoma" w:hAnsi="Tahoma" w:cs="Tahoma"/>
          <w:lang w:val="es-ES"/>
        </w:rPr>
      </w:pPr>
      <w:r w:rsidRPr="00D25D03">
        <w:rPr>
          <w:rFonts w:ascii="Tahoma" w:hAnsi="Tahoma" w:cs="Tahoma"/>
        </w:rPr>
        <w:t xml:space="preserve">Los </w:t>
      </w:r>
      <w:r w:rsidRPr="00D25D03">
        <w:rPr>
          <w:rFonts w:ascii="Tahoma" w:hAnsi="Tahoma" w:cs="Tahoma"/>
          <w:b/>
        </w:rPr>
        <w:t>LICITANTES</w:t>
      </w:r>
      <w:r w:rsidRPr="00D25D03">
        <w:rPr>
          <w:rFonts w:ascii="Tahoma" w:hAnsi="Tahoma" w:cs="Tahoma"/>
        </w:rPr>
        <w:t xml:space="preserve"> deberán cumplir, en su caso, con las licencias, autorizaciones y/o permisos señalados en la </w:t>
      </w:r>
      <w:r w:rsidRPr="00D25D03">
        <w:rPr>
          <w:rFonts w:ascii="Tahoma" w:hAnsi="Tahoma" w:cs="Tahoma"/>
          <w:b/>
        </w:rPr>
        <w:t>CONVOCATORIA</w:t>
      </w:r>
      <w:r w:rsidRPr="00D25D03">
        <w:rPr>
          <w:rFonts w:ascii="Tahoma" w:hAnsi="Tahoma" w:cs="Tahoma"/>
        </w:rPr>
        <w:t>.</w:t>
      </w:r>
    </w:p>
    <w:p w14:paraId="761082B3" w14:textId="77777777" w:rsidR="00D25D03" w:rsidRDefault="00D25D03" w:rsidP="00E85496">
      <w:pPr>
        <w:spacing w:after="0" w:line="240" w:lineRule="auto"/>
        <w:jc w:val="both"/>
        <w:rPr>
          <w:rFonts w:ascii="Tahoma" w:hAnsi="Tahoma" w:cs="Tahoma"/>
          <w:lang w:val="es-ES"/>
        </w:rPr>
      </w:pPr>
    </w:p>
    <w:p w14:paraId="7272FDA4" w14:textId="77777777" w:rsidR="00FD22FF" w:rsidRPr="009A745D" w:rsidRDefault="009A745D" w:rsidP="0048316F">
      <w:pPr>
        <w:pStyle w:val="Prrafodelista"/>
        <w:numPr>
          <w:ilvl w:val="0"/>
          <w:numId w:val="33"/>
        </w:numPr>
        <w:spacing w:after="0" w:line="240" w:lineRule="auto"/>
        <w:jc w:val="both"/>
        <w:rPr>
          <w:rFonts w:ascii="Tahoma" w:hAnsi="Tahoma" w:cs="Tahoma"/>
          <w:lang w:val="es-ES"/>
        </w:rPr>
      </w:pPr>
      <w:r w:rsidRPr="009A745D">
        <w:rPr>
          <w:rFonts w:ascii="Tahoma" w:hAnsi="Tahoma" w:cs="Tahoma"/>
        </w:rPr>
        <w:t xml:space="preserve">Envío de </w:t>
      </w:r>
      <w:r w:rsidRPr="009A745D">
        <w:rPr>
          <w:rFonts w:ascii="Tahoma" w:hAnsi="Tahoma" w:cs="Tahoma"/>
          <w:b/>
        </w:rPr>
        <w:t>PROPOSICIÓN</w:t>
      </w:r>
      <w:r w:rsidRPr="009A745D">
        <w:rPr>
          <w:rFonts w:ascii="Tahoma" w:hAnsi="Tahoma" w:cs="Tahoma"/>
        </w:rPr>
        <w:t xml:space="preserve"> electrónica en CompraNet</w:t>
      </w:r>
    </w:p>
    <w:p w14:paraId="40797D15" w14:textId="77777777" w:rsidR="009A745D" w:rsidRDefault="009A745D" w:rsidP="009A745D">
      <w:pPr>
        <w:pStyle w:val="Prrafodelista"/>
        <w:spacing w:after="0" w:line="240" w:lineRule="auto"/>
        <w:ind w:left="360"/>
        <w:jc w:val="both"/>
        <w:rPr>
          <w:rFonts w:ascii="Tahoma" w:hAnsi="Tahoma" w:cs="Tahoma"/>
          <w:lang w:val="es-ES"/>
        </w:rPr>
      </w:pPr>
    </w:p>
    <w:p w14:paraId="0FC055E4" w14:textId="77777777" w:rsidR="009A745D" w:rsidRDefault="003F1C9C" w:rsidP="0048316F">
      <w:pPr>
        <w:widowControl w:val="0"/>
        <w:numPr>
          <w:ilvl w:val="0"/>
          <w:numId w:val="31"/>
        </w:numPr>
        <w:suppressAutoHyphens/>
        <w:spacing w:after="0" w:line="240" w:lineRule="auto"/>
        <w:jc w:val="both"/>
        <w:rPr>
          <w:rFonts w:ascii="Tahoma" w:hAnsi="Tahoma" w:cs="Tahoma"/>
        </w:rPr>
      </w:pPr>
      <w:r w:rsidRPr="003F1C9C">
        <w:rPr>
          <w:rFonts w:ascii="Tahoma" w:hAnsi="Tahoma" w:cs="Tahoma"/>
          <w:lang w:val="es-ES"/>
        </w:rPr>
        <w:t xml:space="preserve">Cada uno de los documentos que integren la </w:t>
      </w:r>
      <w:r w:rsidRPr="003F1C9C">
        <w:rPr>
          <w:rFonts w:ascii="Tahoma" w:hAnsi="Tahoma" w:cs="Tahoma"/>
          <w:b/>
        </w:rPr>
        <w:t>PROPOSICIÓN</w:t>
      </w:r>
      <w:r w:rsidR="00451E39" w:rsidRPr="00451E39">
        <w:rPr>
          <w:rFonts w:ascii="Tahoma" w:hAnsi="Tahoma" w:cs="Tahoma"/>
        </w:rPr>
        <w:t xml:space="preserve"> deberán ser enviados a través de </w:t>
      </w:r>
      <w:r w:rsidR="00451E39" w:rsidRPr="003F1C9C">
        <w:rPr>
          <w:rFonts w:ascii="Tahoma" w:hAnsi="Tahoma" w:cs="Tahoma"/>
          <w:b/>
        </w:rPr>
        <w:t>CompraNet</w:t>
      </w:r>
      <w:r w:rsidR="00451E39">
        <w:rPr>
          <w:rFonts w:ascii="Tahoma" w:hAnsi="Tahoma" w:cs="Tahoma"/>
        </w:rPr>
        <w:t>.</w:t>
      </w:r>
    </w:p>
    <w:p w14:paraId="60ABB556" w14:textId="77777777" w:rsidR="00451E39" w:rsidRDefault="00451E39" w:rsidP="009A745D">
      <w:pPr>
        <w:pStyle w:val="Prrafodelista"/>
        <w:spacing w:after="0" w:line="240" w:lineRule="auto"/>
        <w:ind w:left="360"/>
        <w:jc w:val="both"/>
        <w:rPr>
          <w:rFonts w:ascii="Tahoma" w:hAnsi="Tahoma" w:cs="Tahoma"/>
        </w:rPr>
      </w:pPr>
    </w:p>
    <w:p w14:paraId="36589636" w14:textId="77777777" w:rsidR="00CA58BF" w:rsidRPr="00CA58BF" w:rsidRDefault="003F1C9C" w:rsidP="0048316F">
      <w:pPr>
        <w:widowControl w:val="0"/>
        <w:numPr>
          <w:ilvl w:val="0"/>
          <w:numId w:val="31"/>
        </w:numPr>
        <w:suppressAutoHyphens/>
        <w:spacing w:after="0" w:line="240" w:lineRule="auto"/>
        <w:jc w:val="both"/>
        <w:rPr>
          <w:rFonts w:ascii="Tahoma" w:hAnsi="Tahoma" w:cs="Tahoma"/>
        </w:rPr>
      </w:pPr>
      <w:r w:rsidRPr="00CA58BF">
        <w:rPr>
          <w:rFonts w:ascii="Tahoma" w:hAnsi="Tahoma" w:cs="Tahoma"/>
        </w:rPr>
        <w:t>En el proceso de envío de</w:t>
      </w:r>
      <w:r w:rsidR="00CA58BF" w:rsidRPr="00CA58BF">
        <w:rPr>
          <w:rFonts w:ascii="Tahoma" w:hAnsi="Tahoma" w:cs="Tahoma"/>
        </w:rPr>
        <w:t xml:space="preserve"> la</w:t>
      </w:r>
      <w:r w:rsidRPr="00CA58BF">
        <w:rPr>
          <w:rFonts w:ascii="Tahoma" w:hAnsi="Tahoma" w:cs="Tahoma"/>
        </w:rPr>
        <w:t xml:space="preserve"> </w:t>
      </w:r>
      <w:r w:rsidRPr="00CA58BF">
        <w:rPr>
          <w:rFonts w:ascii="Tahoma" w:hAnsi="Tahoma" w:cs="Tahoma"/>
          <w:b/>
        </w:rPr>
        <w:t>PROPOSICIÓN</w:t>
      </w:r>
      <w:r w:rsidR="00382282" w:rsidRPr="00CA58BF">
        <w:rPr>
          <w:rFonts w:ascii="Tahoma" w:hAnsi="Tahoma" w:cs="Tahoma"/>
        </w:rPr>
        <w:t xml:space="preserve"> electrónica a través de </w:t>
      </w:r>
      <w:r w:rsidR="00382282" w:rsidRPr="00CA58BF">
        <w:rPr>
          <w:rFonts w:ascii="Tahoma" w:hAnsi="Tahoma" w:cs="Tahoma"/>
          <w:b/>
        </w:rPr>
        <w:t>CompraNet</w:t>
      </w:r>
      <w:r w:rsidR="00382282" w:rsidRPr="00CA58BF">
        <w:rPr>
          <w:rFonts w:ascii="Tahoma" w:hAnsi="Tahoma" w:cs="Tahoma"/>
        </w:rPr>
        <w:t xml:space="preserve">, </w:t>
      </w:r>
      <w:r w:rsidR="00CA58BF" w:rsidRPr="00CA58BF">
        <w:rPr>
          <w:rFonts w:ascii="Tahoma" w:hAnsi="Tahoma" w:cs="Tahoma"/>
        </w:rPr>
        <w:t xml:space="preserve">el </w:t>
      </w:r>
      <w:r w:rsidR="00CA58BF" w:rsidRPr="00CA58BF">
        <w:rPr>
          <w:rFonts w:ascii="Tahoma" w:hAnsi="Tahoma" w:cs="Tahoma"/>
          <w:b/>
        </w:rPr>
        <w:t>Licitante</w:t>
      </w:r>
      <w:r w:rsidR="00CA58BF" w:rsidRPr="00CA58BF">
        <w:rPr>
          <w:rFonts w:ascii="Tahoma" w:hAnsi="Tahoma" w:cs="Tahoma"/>
        </w:rPr>
        <w:t xml:space="preserve"> deberá observar lo previsto en la </w:t>
      </w:r>
      <w:r w:rsidR="00CA58BF" w:rsidRPr="00CA58BF">
        <w:rPr>
          <w:rFonts w:ascii="Tahoma" w:hAnsi="Tahoma" w:cs="Tahoma"/>
          <w:b/>
        </w:rPr>
        <w:t>“Guía para el envío de proposiciones electrónicas en CompraNet”</w:t>
      </w:r>
      <w:r w:rsidR="00CA58BF" w:rsidRPr="00CA58BF">
        <w:rPr>
          <w:rFonts w:ascii="Tahoma" w:hAnsi="Tahoma" w:cs="Tahoma"/>
        </w:rPr>
        <w:t xml:space="preserve">, disponible en la dirección electrónica: </w:t>
      </w:r>
      <w:hyperlink r:id="rId18" w:history="1">
        <w:r w:rsidR="00CA58BF" w:rsidRPr="00CA58BF">
          <w:rPr>
            <w:rStyle w:val="Hipervnculo"/>
            <w:rFonts w:ascii="Tahoma" w:hAnsi="Tahoma" w:cs="Tahoma"/>
          </w:rPr>
          <w:t>https://compranetinfo.hacienda.gob.mx/descargas/Gu%C3%ADa_Env%C3%ADo_de_proposiciones_en_CompraNet.pdf</w:t>
        </w:r>
      </w:hyperlink>
      <w:r w:rsidR="00CA58BF">
        <w:rPr>
          <w:rFonts w:ascii="Tahoma" w:hAnsi="Tahoma" w:cs="Tahoma"/>
        </w:rPr>
        <w:t>.</w:t>
      </w:r>
    </w:p>
    <w:p w14:paraId="7F8753A7" w14:textId="77777777" w:rsidR="00CA58BF" w:rsidRDefault="00CA58BF" w:rsidP="00CA58BF">
      <w:pPr>
        <w:widowControl w:val="0"/>
        <w:suppressAutoHyphens/>
        <w:spacing w:after="0" w:line="240" w:lineRule="auto"/>
        <w:ind w:left="720"/>
        <w:jc w:val="both"/>
        <w:rPr>
          <w:rFonts w:ascii="Tahoma" w:hAnsi="Tahoma" w:cs="Tahoma"/>
        </w:rPr>
      </w:pPr>
    </w:p>
    <w:p w14:paraId="05A13D29" w14:textId="77777777" w:rsidR="00A46262" w:rsidRDefault="00CA58BF" w:rsidP="00CA58BF">
      <w:pPr>
        <w:widowControl w:val="0"/>
        <w:suppressAutoHyphens/>
        <w:spacing w:after="0" w:line="240" w:lineRule="auto"/>
        <w:ind w:left="720"/>
        <w:jc w:val="both"/>
        <w:rPr>
          <w:rFonts w:ascii="Tahoma" w:hAnsi="Tahoma" w:cs="Tahoma"/>
        </w:rPr>
      </w:pPr>
      <w:r>
        <w:rPr>
          <w:rFonts w:ascii="Tahoma" w:hAnsi="Tahoma" w:cs="Tahoma"/>
        </w:rPr>
        <w:t xml:space="preserve">Lo anterior, a fin </w:t>
      </w:r>
      <w:r w:rsidR="003F1C9C">
        <w:rPr>
          <w:rFonts w:ascii="Tahoma" w:hAnsi="Tahoma" w:cs="Tahoma"/>
        </w:rPr>
        <w:t xml:space="preserve">de que el </w:t>
      </w:r>
      <w:r w:rsidR="003F1C9C" w:rsidRPr="003F1C9C">
        <w:rPr>
          <w:rFonts w:ascii="Tahoma" w:hAnsi="Tahoma" w:cs="Tahoma"/>
          <w:b/>
        </w:rPr>
        <w:t>Licitante</w:t>
      </w:r>
      <w:r w:rsidR="003F1C9C">
        <w:rPr>
          <w:rFonts w:ascii="Tahoma" w:hAnsi="Tahoma" w:cs="Tahoma"/>
        </w:rPr>
        <w:t>, participe en forma correcta en el presente procedimiento de contratación</w:t>
      </w:r>
      <w:r w:rsidR="00A46262">
        <w:rPr>
          <w:rFonts w:ascii="Tahoma" w:hAnsi="Tahoma" w:cs="Tahoma"/>
        </w:rPr>
        <w:t>.</w:t>
      </w:r>
    </w:p>
    <w:p w14:paraId="15B3FB61" w14:textId="77777777" w:rsidR="00A46262" w:rsidRDefault="00A46262" w:rsidP="00CA58BF">
      <w:pPr>
        <w:widowControl w:val="0"/>
        <w:suppressAutoHyphens/>
        <w:spacing w:after="0" w:line="240" w:lineRule="auto"/>
        <w:ind w:left="720"/>
        <w:jc w:val="both"/>
        <w:rPr>
          <w:rFonts w:ascii="Tahoma" w:hAnsi="Tahoma" w:cs="Tahoma"/>
        </w:rPr>
      </w:pPr>
    </w:p>
    <w:p w14:paraId="34BF7588" w14:textId="77777777" w:rsidR="00D25D03" w:rsidRPr="00D25D03" w:rsidRDefault="00D25D03" w:rsidP="0048316F">
      <w:pPr>
        <w:pStyle w:val="Prrafodelista"/>
        <w:numPr>
          <w:ilvl w:val="0"/>
          <w:numId w:val="33"/>
        </w:numPr>
        <w:spacing w:after="0" w:line="240" w:lineRule="auto"/>
        <w:jc w:val="both"/>
        <w:rPr>
          <w:rFonts w:ascii="Tahoma" w:hAnsi="Tahoma" w:cs="Tahoma"/>
        </w:rPr>
      </w:pPr>
      <w:r w:rsidRPr="00D25D03">
        <w:rPr>
          <w:rFonts w:ascii="Tahoma" w:hAnsi="Tahoma" w:cs="Tahoma"/>
        </w:rPr>
        <w:t xml:space="preserve">Para el caso de la </w:t>
      </w:r>
      <w:r w:rsidR="00E85496" w:rsidRPr="00E85496">
        <w:rPr>
          <w:rFonts w:ascii="Tahoma" w:hAnsi="Tahoma" w:cs="Tahoma"/>
          <w:b/>
        </w:rPr>
        <w:t>Propuesta Económica</w:t>
      </w:r>
      <w:r w:rsidRPr="00D25D03">
        <w:rPr>
          <w:rFonts w:ascii="Tahoma" w:hAnsi="Tahoma" w:cs="Tahoma"/>
        </w:rPr>
        <w:t>, deberá considerarse entre otros aspectos lo siguiente:</w:t>
      </w:r>
    </w:p>
    <w:p w14:paraId="300CAC36" w14:textId="77777777" w:rsidR="00D25D03" w:rsidRPr="00D25D03" w:rsidRDefault="00D25D03" w:rsidP="00E85496">
      <w:pPr>
        <w:spacing w:after="0" w:line="240" w:lineRule="auto"/>
        <w:jc w:val="both"/>
        <w:rPr>
          <w:rFonts w:ascii="Tahoma" w:hAnsi="Tahoma" w:cs="Tahoma"/>
        </w:rPr>
      </w:pPr>
    </w:p>
    <w:p w14:paraId="71376A3B" w14:textId="7BBA896C" w:rsidR="00D25D03" w:rsidRPr="00D25D03" w:rsidRDefault="00D25D03" w:rsidP="00021BBD">
      <w:pPr>
        <w:widowControl w:val="0"/>
        <w:numPr>
          <w:ilvl w:val="0"/>
          <w:numId w:val="36"/>
        </w:numPr>
        <w:suppressAutoHyphens/>
        <w:spacing w:after="0" w:line="240" w:lineRule="auto"/>
        <w:jc w:val="both"/>
        <w:rPr>
          <w:rFonts w:ascii="Tahoma" w:hAnsi="Tahoma" w:cs="Tahoma"/>
        </w:rPr>
      </w:pPr>
      <w:r w:rsidRPr="00D25D03">
        <w:rPr>
          <w:rFonts w:ascii="Tahoma" w:hAnsi="Tahoma" w:cs="Tahoma"/>
        </w:rPr>
        <w:t xml:space="preserve">Los precios cotizados deberán cubrir los costos de </w:t>
      </w:r>
      <w:r w:rsidR="00202F21" w:rsidRPr="00202F21">
        <w:rPr>
          <w:rFonts w:ascii="Tahoma" w:hAnsi="Tahoma" w:cs="Tahoma"/>
          <w:b/>
        </w:rPr>
        <w:t xml:space="preserve">“LOS </w:t>
      </w:r>
      <w:r w:rsidR="005267CD">
        <w:rPr>
          <w:rFonts w:ascii="Tahoma" w:hAnsi="Tahoma" w:cs="Tahoma"/>
          <w:b/>
        </w:rPr>
        <w:t>BIENES</w:t>
      </w:r>
      <w:r w:rsidR="00202F21" w:rsidRPr="00202F21">
        <w:rPr>
          <w:rFonts w:ascii="Tahoma" w:hAnsi="Tahoma" w:cs="Tahoma"/>
          <w:b/>
        </w:rPr>
        <w:t>”</w:t>
      </w:r>
      <w:r w:rsidRPr="00D25D03">
        <w:rPr>
          <w:rFonts w:ascii="Tahoma" w:hAnsi="Tahoma" w:cs="Tahoma"/>
        </w:rPr>
        <w:t xml:space="preserve">, así como gastos inherentes a la </w:t>
      </w:r>
      <w:r w:rsidR="00825CB2">
        <w:rPr>
          <w:rFonts w:ascii="Tahoma" w:hAnsi="Tahoma" w:cs="Tahoma"/>
        </w:rPr>
        <w:t>prestación</w:t>
      </w:r>
      <w:r w:rsidRPr="00D25D03">
        <w:rPr>
          <w:rFonts w:ascii="Tahoma" w:hAnsi="Tahoma" w:cs="Tahoma"/>
        </w:rPr>
        <w:t>, impuestos, seguros, fianzas, derechos, licencias, fletes, empaques, carga, descarga y cualquier otro que pudiera presentarse.</w:t>
      </w:r>
    </w:p>
    <w:p w14:paraId="75F358BC" w14:textId="77777777" w:rsidR="00D25D03" w:rsidRPr="00D25D03" w:rsidRDefault="00D25D03" w:rsidP="00E85496">
      <w:pPr>
        <w:spacing w:after="0" w:line="240" w:lineRule="auto"/>
        <w:jc w:val="both"/>
        <w:rPr>
          <w:rFonts w:ascii="Tahoma" w:hAnsi="Tahoma" w:cs="Tahoma"/>
        </w:rPr>
      </w:pPr>
    </w:p>
    <w:p w14:paraId="13A01584" w14:textId="77777777" w:rsidR="00D25D03" w:rsidRPr="00D25D03" w:rsidRDefault="00D25D03" w:rsidP="00021BBD">
      <w:pPr>
        <w:widowControl w:val="0"/>
        <w:numPr>
          <w:ilvl w:val="0"/>
          <w:numId w:val="36"/>
        </w:numPr>
        <w:suppressAutoHyphens/>
        <w:spacing w:after="0" w:line="240" w:lineRule="auto"/>
        <w:jc w:val="both"/>
        <w:rPr>
          <w:rFonts w:ascii="Tahoma" w:hAnsi="Tahoma" w:cs="Tahoma"/>
        </w:rPr>
      </w:pPr>
      <w:r w:rsidRPr="00D25D03">
        <w:rPr>
          <w:rFonts w:ascii="Tahoma" w:hAnsi="Tahoma" w:cs="Tahoma"/>
        </w:rPr>
        <w:t xml:space="preserve">Cotizar en </w:t>
      </w:r>
      <w:r w:rsidR="008D2324">
        <w:rPr>
          <w:rFonts w:ascii="Tahoma" w:hAnsi="Tahoma" w:cs="Tahoma"/>
          <w:b/>
          <w:color w:val="FF0000"/>
        </w:rPr>
        <w:t>p</w:t>
      </w:r>
      <w:r w:rsidRPr="00D25D03">
        <w:rPr>
          <w:rFonts w:ascii="Tahoma" w:hAnsi="Tahoma" w:cs="Tahoma"/>
          <w:b/>
          <w:color w:val="FF0000"/>
        </w:rPr>
        <w:t xml:space="preserve">esos </w:t>
      </w:r>
      <w:r w:rsidR="008D2324">
        <w:rPr>
          <w:rFonts w:ascii="Tahoma" w:hAnsi="Tahoma" w:cs="Tahoma"/>
          <w:b/>
          <w:color w:val="FF0000"/>
        </w:rPr>
        <w:t>m</w:t>
      </w:r>
      <w:r w:rsidRPr="00D25D03">
        <w:rPr>
          <w:rFonts w:ascii="Tahoma" w:hAnsi="Tahoma" w:cs="Tahoma"/>
          <w:b/>
          <w:color w:val="FF0000"/>
        </w:rPr>
        <w:t>exicanos</w:t>
      </w:r>
      <w:r w:rsidRPr="00D25D03">
        <w:rPr>
          <w:rFonts w:ascii="Tahoma" w:hAnsi="Tahoma" w:cs="Tahoma"/>
        </w:rPr>
        <w:t>.</w:t>
      </w:r>
    </w:p>
    <w:p w14:paraId="7F662E1C" w14:textId="77777777" w:rsidR="00D25D03" w:rsidRPr="00D25D03" w:rsidRDefault="00D25D03" w:rsidP="00E85496">
      <w:pPr>
        <w:spacing w:after="0" w:line="240" w:lineRule="auto"/>
        <w:jc w:val="both"/>
        <w:rPr>
          <w:rFonts w:ascii="Tahoma" w:hAnsi="Tahoma" w:cs="Tahoma"/>
        </w:rPr>
      </w:pPr>
    </w:p>
    <w:p w14:paraId="0E03DB1E" w14:textId="77777777" w:rsidR="00D25D03" w:rsidRPr="00D25D03" w:rsidRDefault="00D25D03" w:rsidP="00021BBD">
      <w:pPr>
        <w:widowControl w:val="0"/>
        <w:numPr>
          <w:ilvl w:val="0"/>
          <w:numId w:val="36"/>
        </w:numPr>
        <w:suppressAutoHyphens/>
        <w:spacing w:after="0" w:line="240" w:lineRule="auto"/>
        <w:jc w:val="both"/>
        <w:rPr>
          <w:rFonts w:ascii="Tahoma" w:hAnsi="Tahoma" w:cs="Tahoma"/>
        </w:rPr>
      </w:pPr>
      <w:r w:rsidRPr="00D25D03">
        <w:rPr>
          <w:rFonts w:ascii="Tahoma" w:hAnsi="Tahoma" w:cs="Tahoma"/>
        </w:rPr>
        <w:t xml:space="preserve">Establecer </w:t>
      </w:r>
      <w:r w:rsidRPr="00D25D03">
        <w:rPr>
          <w:rFonts w:ascii="Tahoma" w:hAnsi="Tahoma" w:cs="Tahoma"/>
          <w:b/>
        </w:rPr>
        <w:t>precios fijos</w:t>
      </w:r>
      <w:r w:rsidRPr="00D25D03">
        <w:rPr>
          <w:rFonts w:ascii="Tahoma" w:hAnsi="Tahoma" w:cs="Tahoma"/>
        </w:rPr>
        <w:t xml:space="preserve"> </w:t>
      </w:r>
      <w:r w:rsidRPr="00D25D03">
        <w:rPr>
          <w:rFonts w:ascii="Tahoma" w:hAnsi="Tahoma" w:cs="Tahoma"/>
          <w:b/>
        </w:rPr>
        <w:t xml:space="preserve">durante la vigencia del CONTRATO </w:t>
      </w:r>
      <w:r w:rsidRPr="00D25D03">
        <w:rPr>
          <w:rFonts w:ascii="Tahoma" w:hAnsi="Tahoma" w:cs="Tahoma"/>
        </w:rPr>
        <w:t xml:space="preserve">considerando que la </w:t>
      </w:r>
      <w:r w:rsidR="00825CB2">
        <w:rPr>
          <w:rFonts w:ascii="Tahoma" w:hAnsi="Tahoma" w:cs="Tahoma"/>
        </w:rPr>
        <w:t>propuesta</w:t>
      </w:r>
      <w:r w:rsidRPr="00D25D03">
        <w:rPr>
          <w:rFonts w:ascii="Tahoma" w:hAnsi="Tahoma" w:cs="Tahoma"/>
        </w:rPr>
        <w:t xml:space="preserve"> deberá presentarse hasta </w:t>
      </w:r>
      <w:r w:rsidR="00EA14A5">
        <w:rPr>
          <w:rFonts w:ascii="Tahoma" w:hAnsi="Tahoma" w:cs="Tahoma"/>
        </w:rPr>
        <w:t xml:space="preserve">dos </w:t>
      </w:r>
      <w:r w:rsidRPr="00D25D03">
        <w:rPr>
          <w:rFonts w:ascii="Tahoma" w:hAnsi="Tahoma" w:cs="Tahoma"/>
        </w:rPr>
        <w:t>centavos.</w:t>
      </w:r>
    </w:p>
    <w:p w14:paraId="44F9B396" w14:textId="77777777" w:rsidR="00D25D03" w:rsidRPr="00D25D03" w:rsidRDefault="00D25D03" w:rsidP="00E85496">
      <w:pPr>
        <w:spacing w:after="0" w:line="240" w:lineRule="auto"/>
        <w:jc w:val="both"/>
        <w:rPr>
          <w:rFonts w:ascii="Tahoma" w:hAnsi="Tahoma" w:cs="Tahoma"/>
        </w:rPr>
      </w:pPr>
    </w:p>
    <w:p w14:paraId="3A6B6958" w14:textId="77777777" w:rsidR="00D25D03" w:rsidRPr="00D25D03" w:rsidRDefault="00104FF5" w:rsidP="00021BBD">
      <w:pPr>
        <w:widowControl w:val="0"/>
        <w:numPr>
          <w:ilvl w:val="0"/>
          <w:numId w:val="36"/>
        </w:numPr>
        <w:suppressAutoHyphens/>
        <w:spacing w:after="0" w:line="240" w:lineRule="auto"/>
        <w:jc w:val="both"/>
        <w:rPr>
          <w:rFonts w:ascii="Tahoma" w:hAnsi="Tahoma" w:cs="Tahoma"/>
        </w:rPr>
      </w:pPr>
      <w:r>
        <w:rPr>
          <w:rFonts w:ascii="Tahoma" w:hAnsi="Tahoma" w:cs="Tahoma"/>
        </w:rPr>
        <w:t>Verificar</w:t>
      </w:r>
      <w:r w:rsidR="00D25D03" w:rsidRPr="00D25D03">
        <w:rPr>
          <w:rFonts w:ascii="Tahoma" w:hAnsi="Tahoma" w:cs="Tahoma"/>
        </w:rPr>
        <w:t xml:space="preserve"> que las operaciones aritméticas realizadas sean correctas en los importes unitarios y totales.</w:t>
      </w:r>
    </w:p>
    <w:p w14:paraId="45B5255E" w14:textId="77777777" w:rsidR="00D25D03" w:rsidRPr="00D25D03" w:rsidRDefault="00D25D03" w:rsidP="00E85496">
      <w:pPr>
        <w:spacing w:after="0" w:line="240" w:lineRule="auto"/>
        <w:jc w:val="both"/>
        <w:rPr>
          <w:rFonts w:ascii="Tahoma" w:hAnsi="Tahoma" w:cs="Tahoma"/>
        </w:rPr>
      </w:pPr>
    </w:p>
    <w:p w14:paraId="51675D2A" w14:textId="77777777" w:rsidR="00D25D03" w:rsidRPr="007F6B7B" w:rsidRDefault="007D340C" w:rsidP="0048316F">
      <w:pPr>
        <w:pStyle w:val="Prrafodelista"/>
        <w:numPr>
          <w:ilvl w:val="0"/>
          <w:numId w:val="33"/>
        </w:numPr>
        <w:spacing w:after="0" w:line="240" w:lineRule="auto"/>
        <w:jc w:val="both"/>
        <w:rPr>
          <w:rFonts w:ascii="Tahoma" w:hAnsi="Tahoma" w:cs="Tahoma"/>
        </w:rPr>
      </w:pPr>
      <w:r w:rsidRPr="007F6B7B">
        <w:rPr>
          <w:rFonts w:ascii="Tahoma" w:hAnsi="Tahoma" w:cs="Tahoma"/>
        </w:rPr>
        <w:t xml:space="preserve">Procedimiento </w:t>
      </w:r>
      <w:r>
        <w:rPr>
          <w:rFonts w:ascii="Tahoma" w:hAnsi="Tahoma" w:cs="Tahoma"/>
        </w:rPr>
        <w:t xml:space="preserve">de </w:t>
      </w:r>
      <w:r w:rsidRPr="007F6B7B">
        <w:rPr>
          <w:rFonts w:ascii="Tahoma" w:hAnsi="Tahoma" w:cs="Tahoma"/>
        </w:rPr>
        <w:t>contratación.</w:t>
      </w:r>
    </w:p>
    <w:p w14:paraId="056E022E" w14:textId="77777777" w:rsidR="00D25D03" w:rsidRPr="00F14E6E" w:rsidRDefault="00D25D03" w:rsidP="00D25D03">
      <w:pPr>
        <w:spacing w:after="0" w:line="240" w:lineRule="auto"/>
        <w:jc w:val="both"/>
        <w:rPr>
          <w:rFonts w:ascii="Tahoma" w:hAnsi="Tahoma" w:cs="Tahoma"/>
          <w:lang w:val="es-ES"/>
        </w:rPr>
      </w:pPr>
    </w:p>
    <w:p w14:paraId="68566418" w14:textId="77777777" w:rsidR="00D25D03" w:rsidRPr="00F14E6E" w:rsidRDefault="00D25D03" w:rsidP="0048316F">
      <w:pPr>
        <w:widowControl w:val="0"/>
        <w:numPr>
          <w:ilvl w:val="0"/>
          <w:numId w:val="32"/>
        </w:numPr>
        <w:suppressAutoHyphens/>
        <w:spacing w:after="0" w:line="240" w:lineRule="auto"/>
        <w:jc w:val="both"/>
        <w:rPr>
          <w:rFonts w:ascii="Tahoma" w:hAnsi="Tahoma" w:cs="Tahoma"/>
        </w:rPr>
      </w:pPr>
      <w:r w:rsidRPr="00F14E6E">
        <w:rPr>
          <w:rFonts w:ascii="Tahoma" w:hAnsi="Tahoma" w:cs="Tahoma"/>
          <w:lang w:val="es-ES"/>
        </w:rPr>
        <w:t xml:space="preserve">De conformidad con lo establecido en el artículo </w:t>
      </w:r>
      <w:r w:rsidRPr="007F6B7B">
        <w:rPr>
          <w:rFonts w:ascii="Tahoma" w:hAnsi="Tahoma" w:cs="Tahoma"/>
          <w:b/>
          <w:lang w:val="es-ES"/>
        </w:rPr>
        <w:t>26</w:t>
      </w:r>
      <w:r w:rsidRPr="00F14E6E">
        <w:rPr>
          <w:rFonts w:ascii="Tahoma" w:hAnsi="Tahoma" w:cs="Tahoma"/>
          <w:lang w:val="es-ES"/>
        </w:rPr>
        <w:t xml:space="preserve">, octavo párrafo de la </w:t>
      </w:r>
      <w:r w:rsidRPr="007F6B7B">
        <w:rPr>
          <w:rFonts w:ascii="Tahoma" w:hAnsi="Tahoma" w:cs="Tahoma"/>
          <w:b/>
          <w:lang w:val="es-ES"/>
        </w:rPr>
        <w:t>LEY</w:t>
      </w:r>
      <w:r w:rsidRPr="00F14E6E">
        <w:rPr>
          <w:rFonts w:ascii="Tahoma" w:hAnsi="Tahoma" w:cs="Tahoma"/>
          <w:lang w:val="es-ES"/>
        </w:rPr>
        <w:t xml:space="preserve"> la Licitación </w:t>
      </w:r>
      <w:r w:rsidRPr="00F14E6E">
        <w:rPr>
          <w:rFonts w:ascii="Tahoma" w:hAnsi="Tahoma" w:cs="Tahoma"/>
          <w:lang w:val="es-ES"/>
        </w:rPr>
        <w:lastRenderedPageBreak/>
        <w:t xml:space="preserve">Pública </w:t>
      </w:r>
      <w:r w:rsidRPr="00F14E6E">
        <w:rPr>
          <w:rFonts w:ascii="Tahoma" w:hAnsi="Tahoma" w:cs="Tahoma"/>
        </w:rPr>
        <w:t xml:space="preserve">inicia con la publicación de la </w:t>
      </w:r>
      <w:r w:rsidRPr="00F14E6E">
        <w:rPr>
          <w:rFonts w:ascii="Tahoma" w:hAnsi="Tahoma" w:cs="Tahoma"/>
          <w:b/>
        </w:rPr>
        <w:t>CONVOCATORIA</w:t>
      </w:r>
      <w:r w:rsidRPr="00F14E6E">
        <w:rPr>
          <w:rFonts w:ascii="Tahoma" w:hAnsi="Tahoma" w:cs="Tahoma"/>
        </w:rPr>
        <w:t>; y concluyen con la emisión del fallo o, en su caso, con la cancelación del procedimiento respectivo.</w:t>
      </w:r>
    </w:p>
    <w:p w14:paraId="554ACE33" w14:textId="77777777" w:rsidR="00D25D03" w:rsidRPr="00F14E6E" w:rsidRDefault="00D25D03" w:rsidP="00D25D03">
      <w:pPr>
        <w:spacing w:after="0" w:line="240" w:lineRule="auto"/>
        <w:jc w:val="both"/>
        <w:rPr>
          <w:rFonts w:ascii="Tahoma" w:hAnsi="Tahoma" w:cs="Tahoma"/>
        </w:rPr>
      </w:pPr>
    </w:p>
    <w:p w14:paraId="31D5606E" w14:textId="77777777" w:rsidR="00D25D03" w:rsidRDefault="007D340C" w:rsidP="0048316F">
      <w:pPr>
        <w:pStyle w:val="Prrafodelista"/>
        <w:numPr>
          <w:ilvl w:val="0"/>
          <w:numId w:val="33"/>
        </w:numPr>
        <w:spacing w:after="0" w:line="240" w:lineRule="auto"/>
        <w:jc w:val="both"/>
        <w:rPr>
          <w:rFonts w:ascii="Tahoma" w:hAnsi="Tahoma" w:cs="Tahoma"/>
        </w:rPr>
      </w:pPr>
      <w:r w:rsidRPr="004762B7">
        <w:rPr>
          <w:rFonts w:ascii="Tahoma" w:hAnsi="Tahoma" w:cs="Tahoma"/>
        </w:rPr>
        <w:t xml:space="preserve">Evaluación </w:t>
      </w:r>
      <w:r>
        <w:rPr>
          <w:rFonts w:ascii="Tahoma" w:hAnsi="Tahoma" w:cs="Tahoma"/>
        </w:rPr>
        <w:t xml:space="preserve">de las </w:t>
      </w:r>
      <w:r w:rsidRPr="004762B7">
        <w:rPr>
          <w:rFonts w:ascii="Tahoma" w:hAnsi="Tahoma" w:cs="Tahoma"/>
        </w:rPr>
        <w:t>proposiciones.</w:t>
      </w:r>
    </w:p>
    <w:p w14:paraId="61E136FF" w14:textId="77777777" w:rsidR="00172BF6" w:rsidRDefault="00172BF6" w:rsidP="00172BF6">
      <w:pPr>
        <w:pStyle w:val="Prrafodelista"/>
        <w:spacing w:after="0" w:line="240" w:lineRule="auto"/>
        <w:ind w:left="360"/>
        <w:jc w:val="both"/>
        <w:rPr>
          <w:rFonts w:ascii="Tahoma" w:hAnsi="Tahoma" w:cs="Tahoma"/>
        </w:rPr>
      </w:pPr>
    </w:p>
    <w:p w14:paraId="1807C914" w14:textId="77777777" w:rsidR="00172BF6" w:rsidRDefault="00A977F5" w:rsidP="0048316F">
      <w:pPr>
        <w:widowControl w:val="0"/>
        <w:numPr>
          <w:ilvl w:val="0"/>
          <w:numId w:val="34"/>
        </w:numPr>
        <w:suppressAutoHyphens/>
        <w:spacing w:after="0" w:line="240" w:lineRule="auto"/>
        <w:jc w:val="both"/>
        <w:rPr>
          <w:rFonts w:ascii="Tahoma" w:hAnsi="Tahoma" w:cs="Tahoma"/>
        </w:rPr>
      </w:pPr>
      <w:r>
        <w:rPr>
          <w:rFonts w:ascii="Tahoma" w:hAnsi="Tahoma" w:cs="Tahoma"/>
          <w:lang w:val="es-ES"/>
        </w:rPr>
        <w:t xml:space="preserve">En términos de lo </w:t>
      </w:r>
      <w:r w:rsidR="00172BF6" w:rsidRPr="00D25D03">
        <w:rPr>
          <w:rFonts w:ascii="Tahoma" w:hAnsi="Tahoma" w:cs="Tahoma"/>
        </w:rPr>
        <w:t xml:space="preserve">establecido por </w:t>
      </w:r>
      <w:r w:rsidR="00172BF6">
        <w:rPr>
          <w:rFonts w:ascii="Tahoma" w:hAnsi="Tahoma" w:cs="Tahoma"/>
        </w:rPr>
        <w:t xml:space="preserve">el </w:t>
      </w:r>
      <w:r w:rsidR="00172BF6" w:rsidRPr="00D25D03">
        <w:rPr>
          <w:rFonts w:ascii="Tahoma" w:hAnsi="Tahoma" w:cs="Tahoma"/>
        </w:rPr>
        <w:t xml:space="preserve">artículo </w:t>
      </w:r>
      <w:r w:rsidR="00172BF6" w:rsidRPr="00172BF6">
        <w:rPr>
          <w:rFonts w:ascii="Tahoma" w:hAnsi="Tahoma" w:cs="Tahoma"/>
          <w:b/>
        </w:rPr>
        <w:t>2</w:t>
      </w:r>
      <w:r w:rsidR="00172BF6" w:rsidRPr="00D25D03">
        <w:rPr>
          <w:rFonts w:ascii="Tahoma" w:hAnsi="Tahoma" w:cs="Tahoma"/>
        </w:rPr>
        <w:t xml:space="preserve">, fracción </w:t>
      </w:r>
      <w:r w:rsidR="00172BF6" w:rsidRPr="00172BF6">
        <w:rPr>
          <w:rFonts w:ascii="Tahoma" w:hAnsi="Tahoma" w:cs="Tahoma"/>
          <w:b/>
        </w:rPr>
        <w:t>III</w:t>
      </w:r>
      <w:r w:rsidR="00172BF6" w:rsidRPr="00D25D03">
        <w:rPr>
          <w:rFonts w:ascii="Tahoma" w:hAnsi="Tahoma" w:cs="Tahoma"/>
        </w:rPr>
        <w:t xml:space="preserve"> del </w:t>
      </w:r>
      <w:r w:rsidR="00172BF6" w:rsidRPr="00D25D03">
        <w:rPr>
          <w:rFonts w:ascii="Tahoma" w:hAnsi="Tahoma" w:cs="Tahoma"/>
          <w:b/>
        </w:rPr>
        <w:t>REGLAMENTO</w:t>
      </w:r>
      <w:r w:rsidR="00172BF6">
        <w:rPr>
          <w:rFonts w:ascii="Tahoma" w:hAnsi="Tahoma" w:cs="Tahoma"/>
        </w:rPr>
        <w:t xml:space="preserve">; </w:t>
      </w:r>
      <w:r w:rsidR="00172BF6" w:rsidRPr="00D25D03">
        <w:rPr>
          <w:rFonts w:ascii="Tahoma" w:hAnsi="Tahoma" w:cs="Tahoma"/>
        </w:rPr>
        <w:t xml:space="preserve">y </w:t>
      </w:r>
      <w:r w:rsidR="00172BF6">
        <w:rPr>
          <w:rFonts w:ascii="Tahoma" w:hAnsi="Tahoma" w:cs="Tahoma"/>
        </w:rPr>
        <w:t xml:space="preserve">numeral </w:t>
      </w:r>
      <w:r w:rsidR="00172BF6" w:rsidRPr="00172BF6">
        <w:rPr>
          <w:rFonts w:ascii="Tahoma" w:hAnsi="Tahoma" w:cs="Tahoma"/>
          <w:b/>
        </w:rPr>
        <w:t>5.1.8</w:t>
      </w:r>
      <w:r w:rsidR="00172BF6">
        <w:rPr>
          <w:rFonts w:ascii="Tahoma" w:hAnsi="Tahoma" w:cs="Tahoma"/>
        </w:rPr>
        <w:t>, f</w:t>
      </w:r>
      <w:r w:rsidR="00172BF6" w:rsidRPr="00D25D03">
        <w:rPr>
          <w:rFonts w:ascii="Tahoma" w:hAnsi="Tahoma" w:cs="Tahoma"/>
        </w:rPr>
        <w:t xml:space="preserve">racción </w:t>
      </w:r>
      <w:proofErr w:type="spellStart"/>
      <w:r w:rsidR="00172BF6" w:rsidRPr="00172BF6">
        <w:rPr>
          <w:rFonts w:ascii="Tahoma" w:hAnsi="Tahoma" w:cs="Tahoma"/>
          <w:b/>
        </w:rPr>
        <w:t>Xl</w:t>
      </w:r>
      <w:proofErr w:type="spellEnd"/>
      <w:r w:rsidR="00172BF6" w:rsidRPr="00D25D03">
        <w:rPr>
          <w:rFonts w:ascii="Tahoma" w:hAnsi="Tahoma" w:cs="Tahoma"/>
        </w:rPr>
        <w:t xml:space="preserve"> de las </w:t>
      </w:r>
      <w:r w:rsidR="0020610A" w:rsidRPr="00501E29">
        <w:rPr>
          <w:rFonts w:ascii="Tahoma" w:hAnsi="Tahoma" w:cs="Tahoma"/>
          <w:b/>
        </w:rPr>
        <w:t>POBALINES</w:t>
      </w:r>
      <w:r>
        <w:rPr>
          <w:rFonts w:ascii="Tahoma" w:hAnsi="Tahoma" w:cs="Tahoma"/>
        </w:rPr>
        <w:t>:</w:t>
      </w:r>
    </w:p>
    <w:p w14:paraId="7DB9C214" w14:textId="77777777" w:rsidR="00A977F5" w:rsidRPr="00A977F5" w:rsidRDefault="00A977F5" w:rsidP="00A977F5">
      <w:pPr>
        <w:widowControl w:val="0"/>
        <w:suppressAutoHyphens/>
        <w:spacing w:after="0" w:line="240" w:lineRule="auto"/>
        <w:ind w:left="720"/>
        <w:jc w:val="both"/>
        <w:rPr>
          <w:rFonts w:ascii="Tahoma" w:hAnsi="Tahoma" w:cs="Tahoma"/>
        </w:rPr>
      </w:pPr>
    </w:p>
    <w:p w14:paraId="5A5773D9" w14:textId="651085E4" w:rsidR="00A977F5" w:rsidRPr="00A977F5" w:rsidRDefault="00A977F5" w:rsidP="0048316F">
      <w:pPr>
        <w:pStyle w:val="Prrafodelista"/>
        <w:widowControl w:val="0"/>
        <w:numPr>
          <w:ilvl w:val="1"/>
          <w:numId w:val="34"/>
        </w:numPr>
        <w:suppressAutoHyphens/>
        <w:spacing w:after="0" w:line="240" w:lineRule="auto"/>
        <w:jc w:val="both"/>
        <w:rPr>
          <w:rFonts w:ascii="Tahoma" w:hAnsi="Tahoma" w:cs="Tahoma"/>
        </w:rPr>
      </w:pPr>
      <w:r w:rsidRPr="00A977F5">
        <w:rPr>
          <w:rFonts w:ascii="Tahoma" w:hAnsi="Tahoma" w:cs="Tahoma"/>
          <w:lang w:val="es-ES"/>
        </w:rPr>
        <w:t xml:space="preserve">Para la evaluación técnica, el titular del </w:t>
      </w:r>
      <w:r w:rsidR="008F4E9B" w:rsidRPr="00A977F5">
        <w:rPr>
          <w:rFonts w:ascii="Tahoma" w:hAnsi="Tahoma" w:cs="Tahoma"/>
          <w:b/>
          <w:lang w:val="es-ES"/>
        </w:rPr>
        <w:t>ÁREA REQUIRENTE</w:t>
      </w:r>
      <w:r w:rsidRPr="00A977F5">
        <w:rPr>
          <w:rFonts w:ascii="Tahoma" w:hAnsi="Tahoma" w:cs="Tahoma"/>
          <w:lang w:val="es-ES"/>
        </w:rPr>
        <w:t xml:space="preserve"> de </w:t>
      </w:r>
      <w:r w:rsidR="005267CD">
        <w:rPr>
          <w:rFonts w:ascii="Tahoma" w:hAnsi="Tahoma" w:cs="Tahoma"/>
          <w:lang w:val="es-ES"/>
        </w:rPr>
        <w:t xml:space="preserve">la adquisición de </w:t>
      </w:r>
      <w:r w:rsidRPr="00A977F5">
        <w:rPr>
          <w:rFonts w:ascii="Tahoma" w:hAnsi="Tahoma" w:cs="Tahoma"/>
          <w:lang w:val="es-ES"/>
        </w:rPr>
        <w:t xml:space="preserve">los bienes y/o servicios designará por escrito al servidor público de la misma que se encargará de realizar la evaluación de las proposiciones recibidas y emitir el dictamen técnico correspondiente, </w:t>
      </w:r>
      <w:r w:rsidR="00DD7D6A">
        <w:rPr>
          <w:rFonts w:ascii="Tahoma" w:hAnsi="Tahoma" w:cs="Tahoma"/>
          <w:lang w:val="es-ES"/>
        </w:rPr>
        <w:t xml:space="preserve">mismo que </w:t>
      </w:r>
      <w:r w:rsidRPr="00A977F5">
        <w:rPr>
          <w:rFonts w:ascii="Tahoma" w:hAnsi="Tahoma" w:cs="Tahoma"/>
          <w:lang w:val="es-ES"/>
        </w:rPr>
        <w:t xml:space="preserve">deberá tener nivel jerárquico mínimo de </w:t>
      </w:r>
      <w:proofErr w:type="gramStart"/>
      <w:r w:rsidRPr="00A977F5">
        <w:rPr>
          <w:rFonts w:ascii="Tahoma" w:hAnsi="Tahoma" w:cs="Tahoma"/>
          <w:lang w:val="es-ES"/>
        </w:rPr>
        <w:t>Jefe</w:t>
      </w:r>
      <w:proofErr w:type="gramEnd"/>
      <w:r w:rsidRPr="00A977F5">
        <w:rPr>
          <w:rFonts w:ascii="Tahoma" w:hAnsi="Tahoma" w:cs="Tahoma"/>
          <w:lang w:val="es-ES"/>
        </w:rPr>
        <w:t xml:space="preserve"> de Departamento o Subgerente.</w:t>
      </w:r>
    </w:p>
    <w:p w14:paraId="68042BF7" w14:textId="77777777" w:rsidR="00A977F5" w:rsidRDefault="00A977F5" w:rsidP="00A977F5">
      <w:pPr>
        <w:pStyle w:val="Prrafodelista"/>
        <w:widowControl w:val="0"/>
        <w:suppressAutoHyphens/>
        <w:spacing w:after="0" w:line="240" w:lineRule="auto"/>
        <w:ind w:left="1440"/>
        <w:jc w:val="both"/>
        <w:rPr>
          <w:rFonts w:ascii="Tahoma" w:hAnsi="Tahoma" w:cs="Tahoma"/>
          <w:lang w:val="es-ES"/>
        </w:rPr>
      </w:pPr>
    </w:p>
    <w:p w14:paraId="03177E4C" w14:textId="77777777" w:rsidR="00A977F5" w:rsidRDefault="00A977F5" w:rsidP="0048316F">
      <w:pPr>
        <w:pStyle w:val="Prrafodelista"/>
        <w:widowControl w:val="0"/>
        <w:numPr>
          <w:ilvl w:val="1"/>
          <w:numId w:val="34"/>
        </w:numPr>
        <w:suppressAutoHyphens/>
        <w:spacing w:after="0" w:line="240" w:lineRule="auto"/>
        <w:jc w:val="both"/>
        <w:rPr>
          <w:rFonts w:ascii="Tahoma" w:hAnsi="Tahoma" w:cs="Tahoma"/>
          <w:lang w:val="es-ES"/>
        </w:rPr>
      </w:pPr>
      <w:r w:rsidRPr="00A977F5">
        <w:rPr>
          <w:rFonts w:ascii="Tahoma" w:hAnsi="Tahoma" w:cs="Tahoma"/>
          <w:lang w:val="es-ES"/>
        </w:rPr>
        <w:t xml:space="preserve">La revisión legal y administrativa de las proposiciones recibidas será realizada por el titular de la </w:t>
      </w:r>
      <w:r w:rsidRPr="00A977F5">
        <w:rPr>
          <w:rFonts w:ascii="Tahoma" w:hAnsi="Tahoma" w:cs="Tahoma"/>
          <w:b/>
          <w:lang w:val="es-ES"/>
        </w:rPr>
        <w:t>SA</w:t>
      </w:r>
      <w:r w:rsidRPr="00A977F5">
        <w:rPr>
          <w:rFonts w:ascii="Tahoma" w:hAnsi="Tahoma" w:cs="Tahoma"/>
          <w:lang w:val="es-ES"/>
        </w:rPr>
        <w:t xml:space="preserve"> y/o </w:t>
      </w:r>
      <w:proofErr w:type="spellStart"/>
      <w:r w:rsidRPr="00A977F5">
        <w:rPr>
          <w:rFonts w:ascii="Tahoma" w:hAnsi="Tahoma" w:cs="Tahoma"/>
          <w:b/>
          <w:lang w:val="es-ES"/>
        </w:rPr>
        <w:t>JUAS</w:t>
      </w:r>
      <w:proofErr w:type="spellEnd"/>
      <w:r w:rsidRPr="00A977F5">
        <w:rPr>
          <w:rFonts w:ascii="Tahoma" w:hAnsi="Tahoma" w:cs="Tahoma"/>
          <w:lang w:val="es-ES"/>
        </w:rPr>
        <w:t>, los Gerentes y/o Subgerentes, según corresponda.</w:t>
      </w:r>
    </w:p>
    <w:p w14:paraId="3754DBBD" w14:textId="77777777" w:rsidR="00A977F5" w:rsidRDefault="00A977F5" w:rsidP="00A977F5">
      <w:pPr>
        <w:pStyle w:val="Prrafodelista"/>
        <w:widowControl w:val="0"/>
        <w:suppressAutoHyphens/>
        <w:spacing w:after="0" w:line="240" w:lineRule="auto"/>
        <w:ind w:left="1440"/>
        <w:jc w:val="both"/>
        <w:rPr>
          <w:rFonts w:ascii="Tahoma" w:hAnsi="Tahoma" w:cs="Tahoma"/>
          <w:lang w:val="es-ES"/>
        </w:rPr>
      </w:pPr>
    </w:p>
    <w:p w14:paraId="4D7EA8FE" w14:textId="77777777" w:rsidR="00A977F5" w:rsidRDefault="00A977F5" w:rsidP="0048316F">
      <w:pPr>
        <w:pStyle w:val="Prrafodelista"/>
        <w:widowControl w:val="0"/>
        <w:numPr>
          <w:ilvl w:val="1"/>
          <w:numId w:val="34"/>
        </w:numPr>
        <w:suppressAutoHyphens/>
        <w:spacing w:after="0" w:line="240" w:lineRule="auto"/>
        <w:jc w:val="both"/>
        <w:rPr>
          <w:rFonts w:ascii="Tahoma" w:hAnsi="Tahoma" w:cs="Tahoma"/>
          <w:lang w:val="es-ES"/>
        </w:rPr>
      </w:pPr>
      <w:r w:rsidRPr="00A977F5">
        <w:rPr>
          <w:rFonts w:ascii="Tahoma" w:hAnsi="Tahoma" w:cs="Tahoma"/>
          <w:lang w:val="es-ES"/>
        </w:rPr>
        <w:t>La evaluación económica de las proposiciones, en caso de criterio de evaluación binario, de forma conjunta el Área Requirente y Área Contratante; en caso de criterio de evaluación por puntos o porcentajes y/o costo beneficio, el Área Requirente.</w:t>
      </w:r>
    </w:p>
    <w:p w14:paraId="0F26061F" w14:textId="77777777" w:rsidR="00A977F5" w:rsidRPr="00A977F5" w:rsidRDefault="00A977F5" w:rsidP="00A977F5">
      <w:pPr>
        <w:pStyle w:val="Prrafodelista"/>
        <w:widowControl w:val="0"/>
        <w:suppressAutoHyphens/>
        <w:spacing w:after="0" w:line="240" w:lineRule="auto"/>
        <w:ind w:left="1440"/>
        <w:jc w:val="both"/>
        <w:rPr>
          <w:rFonts w:ascii="Tahoma" w:hAnsi="Tahoma" w:cs="Tahoma"/>
        </w:rPr>
      </w:pPr>
    </w:p>
    <w:p w14:paraId="40C591AD" w14:textId="77777777" w:rsidR="00A977F5" w:rsidRPr="00A977F5" w:rsidRDefault="008F4E9B" w:rsidP="00A977F5">
      <w:pPr>
        <w:widowControl w:val="0"/>
        <w:suppressAutoHyphens/>
        <w:spacing w:after="0" w:line="240" w:lineRule="auto"/>
        <w:ind w:left="720"/>
        <w:jc w:val="both"/>
        <w:rPr>
          <w:rFonts w:ascii="Tahoma" w:hAnsi="Tahoma" w:cs="Tahoma"/>
        </w:rPr>
      </w:pPr>
      <w:r w:rsidRPr="008F4E9B">
        <w:rPr>
          <w:rFonts w:ascii="Tahoma" w:hAnsi="Tahoma" w:cs="Tahoma"/>
          <w:bCs/>
        </w:rPr>
        <w:t xml:space="preserve">El resultado de todo lo anterior, servirá como base a la </w:t>
      </w:r>
      <w:r w:rsidRPr="008F4E9B">
        <w:rPr>
          <w:rFonts w:ascii="Tahoma" w:hAnsi="Tahoma" w:cs="Tahoma"/>
          <w:b/>
          <w:bCs/>
        </w:rPr>
        <w:t>CONVOCANTE</w:t>
      </w:r>
      <w:r w:rsidRPr="008F4E9B">
        <w:rPr>
          <w:rFonts w:ascii="Tahoma" w:hAnsi="Tahoma" w:cs="Tahoma"/>
          <w:bCs/>
        </w:rPr>
        <w:t xml:space="preserve"> para la elaboración del dictamen a que se refiere el artículo </w:t>
      </w:r>
      <w:r w:rsidRPr="008F4E9B">
        <w:rPr>
          <w:rFonts w:ascii="Tahoma" w:hAnsi="Tahoma" w:cs="Tahoma"/>
          <w:b/>
          <w:bCs/>
        </w:rPr>
        <w:t>36 Bis</w:t>
      </w:r>
      <w:r w:rsidRPr="008F4E9B">
        <w:rPr>
          <w:rFonts w:ascii="Tahoma" w:hAnsi="Tahoma" w:cs="Tahoma"/>
          <w:bCs/>
        </w:rPr>
        <w:t xml:space="preserve"> de la </w:t>
      </w:r>
      <w:r w:rsidRPr="008F4E9B">
        <w:rPr>
          <w:rFonts w:ascii="Tahoma" w:hAnsi="Tahoma" w:cs="Tahoma"/>
          <w:b/>
          <w:bCs/>
        </w:rPr>
        <w:t>LEY</w:t>
      </w:r>
      <w:r w:rsidRPr="008F4E9B">
        <w:rPr>
          <w:rFonts w:ascii="Tahoma" w:hAnsi="Tahoma" w:cs="Tahoma"/>
          <w:bCs/>
        </w:rPr>
        <w:t xml:space="preserve"> y, para la emisión del fallo a que se refiere el artículo </w:t>
      </w:r>
      <w:r w:rsidRPr="008F4E9B">
        <w:rPr>
          <w:rFonts w:ascii="Tahoma" w:hAnsi="Tahoma" w:cs="Tahoma"/>
          <w:b/>
          <w:bCs/>
        </w:rPr>
        <w:t>37</w:t>
      </w:r>
      <w:r w:rsidRPr="008F4E9B">
        <w:rPr>
          <w:rFonts w:ascii="Tahoma" w:hAnsi="Tahoma" w:cs="Tahoma"/>
          <w:bCs/>
        </w:rPr>
        <w:t xml:space="preserve"> de la </w:t>
      </w:r>
      <w:r w:rsidRPr="008F4E9B">
        <w:rPr>
          <w:rFonts w:ascii="Tahoma" w:hAnsi="Tahoma" w:cs="Tahoma"/>
          <w:b/>
          <w:bCs/>
        </w:rPr>
        <w:t>LEY</w:t>
      </w:r>
      <w:r w:rsidRPr="008F4E9B">
        <w:rPr>
          <w:rFonts w:ascii="Tahoma" w:hAnsi="Tahoma" w:cs="Tahoma"/>
          <w:bCs/>
        </w:rPr>
        <w:t>.</w:t>
      </w:r>
    </w:p>
    <w:p w14:paraId="76727F73" w14:textId="77777777" w:rsidR="00172BF6" w:rsidRDefault="00172BF6" w:rsidP="008F4E9B">
      <w:pPr>
        <w:widowControl w:val="0"/>
        <w:suppressAutoHyphens/>
        <w:spacing w:after="0" w:line="240" w:lineRule="auto"/>
        <w:ind w:left="720"/>
        <w:jc w:val="both"/>
        <w:rPr>
          <w:rFonts w:ascii="Tahoma" w:hAnsi="Tahoma" w:cs="Tahoma"/>
        </w:rPr>
      </w:pPr>
    </w:p>
    <w:p w14:paraId="2190444F" w14:textId="77777777" w:rsidR="00172BF6" w:rsidRDefault="007D340C" w:rsidP="0048316F">
      <w:pPr>
        <w:pStyle w:val="Prrafodelista"/>
        <w:numPr>
          <w:ilvl w:val="0"/>
          <w:numId w:val="33"/>
        </w:numPr>
        <w:spacing w:after="0" w:line="240" w:lineRule="auto"/>
        <w:jc w:val="both"/>
        <w:rPr>
          <w:rFonts w:ascii="Tahoma" w:hAnsi="Tahoma" w:cs="Tahoma"/>
        </w:rPr>
      </w:pPr>
      <w:r w:rsidRPr="00E2586B">
        <w:rPr>
          <w:rFonts w:ascii="Tahoma" w:hAnsi="Tahoma" w:cs="Tahoma"/>
        </w:rPr>
        <w:t xml:space="preserve">Acto </w:t>
      </w:r>
      <w:r>
        <w:rPr>
          <w:rFonts w:ascii="Tahoma" w:hAnsi="Tahoma" w:cs="Tahoma"/>
        </w:rPr>
        <w:t xml:space="preserve">de </w:t>
      </w:r>
      <w:r w:rsidRPr="00E2586B">
        <w:rPr>
          <w:rFonts w:ascii="Tahoma" w:hAnsi="Tahoma" w:cs="Tahoma"/>
        </w:rPr>
        <w:t>fallo.</w:t>
      </w:r>
    </w:p>
    <w:p w14:paraId="369942F9" w14:textId="77777777" w:rsidR="00E2586B" w:rsidRDefault="00E2586B" w:rsidP="00E2586B">
      <w:pPr>
        <w:pStyle w:val="Prrafodelista"/>
        <w:spacing w:after="0" w:line="240" w:lineRule="auto"/>
        <w:ind w:left="360"/>
        <w:jc w:val="both"/>
        <w:rPr>
          <w:rFonts w:ascii="Tahoma" w:hAnsi="Tahoma" w:cs="Tahoma"/>
        </w:rPr>
      </w:pPr>
    </w:p>
    <w:p w14:paraId="30AB0DBE" w14:textId="77777777" w:rsidR="00E2586B" w:rsidRDefault="00E2586B" w:rsidP="00E2586B">
      <w:pPr>
        <w:pStyle w:val="Prrafodelista"/>
        <w:spacing w:after="0" w:line="240" w:lineRule="auto"/>
        <w:ind w:left="360"/>
        <w:jc w:val="both"/>
        <w:rPr>
          <w:rFonts w:ascii="Tahoma" w:hAnsi="Tahoma" w:cs="Tahoma"/>
        </w:rPr>
      </w:pPr>
      <w:r w:rsidRPr="00D25D03">
        <w:rPr>
          <w:rFonts w:ascii="Tahoma" w:hAnsi="Tahoma" w:cs="Tahoma"/>
          <w:bCs/>
          <w:lang w:val="es-ES"/>
        </w:rPr>
        <w:t xml:space="preserve">De conformidad con lo establecido en el artículo </w:t>
      </w:r>
      <w:r w:rsidRPr="00E2586B">
        <w:rPr>
          <w:rFonts w:ascii="Tahoma" w:hAnsi="Tahoma" w:cs="Tahoma"/>
          <w:b/>
          <w:bCs/>
          <w:lang w:val="es-ES"/>
        </w:rPr>
        <w:t>37</w:t>
      </w:r>
      <w:r w:rsidRPr="00D25D03">
        <w:rPr>
          <w:rFonts w:ascii="Tahoma" w:hAnsi="Tahoma" w:cs="Tahoma"/>
          <w:bCs/>
          <w:lang w:val="es-ES"/>
        </w:rPr>
        <w:t xml:space="preserve">, cuarto párrafo de la </w:t>
      </w:r>
      <w:r w:rsidRPr="00D25D03">
        <w:rPr>
          <w:rFonts w:ascii="Tahoma" w:hAnsi="Tahoma" w:cs="Tahoma"/>
          <w:b/>
          <w:bCs/>
          <w:lang w:val="es-ES"/>
        </w:rPr>
        <w:t>LEY</w:t>
      </w:r>
      <w:r w:rsidRPr="00D25D03">
        <w:rPr>
          <w:rFonts w:ascii="Tahoma" w:hAnsi="Tahoma" w:cs="Tahoma"/>
          <w:bCs/>
          <w:lang w:val="es-ES"/>
        </w:rPr>
        <w:t xml:space="preserve">, el </w:t>
      </w:r>
      <w:r w:rsidRPr="00D25D03">
        <w:rPr>
          <w:rFonts w:ascii="Tahoma" w:hAnsi="Tahoma" w:cs="Tahoma"/>
          <w:bCs/>
        </w:rPr>
        <w:t xml:space="preserve">contenido del fallo se difundirá a través de </w:t>
      </w:r>
      <w:r w:rsidRPr="00D25D03">
        <w:rPr>
          <w:rFonts w:ascii="Tahoma" w:hAnsi="Tahoma" w:cs="Tahoma"/>
          <w:b/>
          <w:bCs/>
        </w:rPr>
        <w:t>COMPRANET</w:t>
      </w:r>
      <w:r w:rsidRPr="00D25D03">
        <w:rPr>
          <w:rFonts w:ascii="Tahoma" w:hAnsi="Tahoma" w:cs="Tahoma"/>
          <w:bCs/>
        </w:rPr>
        <w:t xml:space="preserve"> el mismo día en que se emita.</w:t>
      </w:r>
    </w:p>
    <w:p w14:paraId="2D3B1036" w14:textId="77777777" w:rsidR="00E2586B" w:rsidRDefault="00E2586B" w:rsidP="00E2586B">
      <w:pPr>
        <w:pStyle w:val="Prrafodelista"/>
        <w:spacing w:after="0" w:line="240" w:lineRule="auto"/>
        <w:ind w:left="360"/>
        <w:jc w:val="both"/>
        <w:rPr>
          <w:rFonts w:ascii="Tahoma" w:hAnsi="Tahoma" w:cs="Tahoma"/>
        </w:rPr>
      </w:pPr>
    </w:p>
    <w:p w14:paraId="4DE9A775" w14:textId="77777777" w:rsidR="00E2586B" w:rsidRDefault="00E2586B" w:rsidP="00E2586B">
      <w:pPr>
        <w:pStyle w:val="Prrafodelista"/>
        <w:spacing w:after="0" w:line="240" w:lineRule="auto"/>
        <w:ind w:left="360"/>
        <w:jc w:val="both"/>
        <w:rPr>
          <w:rFonts w:ascii="Tahoma" w:hAnsi="Tahoma" w:cs="Tahoma"/>
        </w:rPr>
      </w:pPr>
      <w:r w:rsidRPr="00D25D03">
        <w:rPr>
          <w:rFonts w:ascii="Tahoma" w:hAnsi="Tahoma" w:cs="Tahoma"/>
          <w:bCs/>
          <w:lang w:val="es-ES"/>
        </w:rPr>
        <w:t xml:space="preserve">De conformidad con lo establecido en el artículo </w:t>
      </w:r>
      <w:r w:rsidRPr="00E2586B">
        <w:rPr>
          <w:rFonts w:ascii="Tahoma" w:hAnsi="Tahoma" w:cs="Tahoma"/>
          <w:b/>
          <w:bCs/>
          <w:lang w:val="es-ES"/>
        </w:rPr>
        <w:t>37</w:t>
      </w:r>
      <w:r w:rsidRPr="00D25D03">
        <w:rPr>
          <w:rFonts w:ascii="Tahoma" w:hAnsi="Tahoma" w:cs="Tahoma"/>
          <w:bCs/>
          <w:lang w:val="es-ES"/>
        </w:rPr>
        <w:t xml:space="preserve">, sexto párrafo de la </w:t>
      </w:r>
      <w:r w:rsidRPr="00D25D03">
        <w:rPr>
          <w:rFonts w:ascii="Tahoma" w:hAnsi="Tahoma" w:cs="Tahoma"/>
          <w:b/>
          <w:bCs/>
          <w:lang w:val="es-ES"/>
        </w:rPr>
        <w:t>LEY</w:t>
      </w:r>
      <w:r w:rsidRPr="00D25D03">
        <w:rPr>
          <w:rFonts w:ascii="Tahoma" w:hAnsi="Tahoma" w:cs="Tahoma"/>
          <w:bCs/>
          <w:lang w:val="es-ES"/>
        </w:rPr>
        <w:t xml:space="preserve">, con </w:t>
      </w:r>
      <w:r w:rsidRPr="00D25D03">
        <w:rPr>
          <w:rFonts w:ascii="Tahoma" w:hAnsi="Tahoma" w:cs="Tahoma"/>
          <w:bCs/>
        </w:rPr>
        <w:t xml:space="preserve">la notificación del fallo por el que se adjudica el </w:t>
      </w:r>
      <w:r w:rsidRPr="00E2586B">
        <w:rPr>
          <w:rFonts w:ascii="Tahoma" w:hAnsi="Tahoma" w:cs="Tahoma"/>
          <w:b/>
          <w:bCs/>
        </w:rPr>
        <w:t>CONTRATO</w:t>
      </w:r>
      <w:r w:rsidRPr="00D25D03">
        <w:rPr>
          <w:rFonts w:ascii="Tahoma" w:hAnsi="Tahoma" w:cs="Tahoma"/>
          <w:bCs/>
        </w:rPr>
        <w:t>, las obligaciones derivadas de éste serán exigibles, sin perjuicio de la obligación de las partes de firmarlo en la fecha y términos señalados en el fallo.</w:t>
      </w:r>
    </w:p>
    <w:p w14:paraId="17CA040E" w14:textId="77777777" w:rsidR="00E2586B" w:rsidRDefault="00E2586B" w:rsidP="00E2586B">
      <w:pPr>
        <w:pStyle w:val="Prrafodelista"/>
        <w:spacing w:after="0" w:line="240" w:lineRule="auto"/>
        <w:ind w:left="360"/>
        <w:jc w:val="both"/>
        <w:rPr>
          <w:rFonts w:ascii="Tahoma" w:hAnsi="Tahoma" w:cs="Tahoma"/>
        </w:rPr>
      </w:pPr>
    </w:p>
    <w:p w14:paraId="3C0A4AAD" w14:textId="77777777" w:rsidR="00E2586B" w:rsidRPr="007D340C" w:rsidRDefault="00E2586B" w:rsidP="0048316F">
      <w:pPr>
        <w:pStyle w:val="Prrafodelista"/>
        <w:numPr>
          <w:ilvl w:val="0"/>
          <w:numId w:val="33"/>
        </w:numPr>
        <w:spacing w:after="0" w:line="240" w:lineRule="auto"/>
        <w:jc w:val="both"/>
        <w:rPr>
          <w:rFonts w:ascii="Tahoma" w:hAnsi="Tahoma" w:cs="Tahoma"/>
        </w:rPr>
      </w:pPr>
      <w:r w:rsidRPr="007D340C">
        <w:rPr>
          <w:rFonts w:ascii="Tahoma" w:hAnsi="Tahoma" w:cs="Tahoma"/>
        </w:rPr>
        <w:t>Cancelación de la licitación, partida(s) y/o agrupación de partidas o conceptos incluidos en ésta(s).</w:t>
      </w:r>
    </w:p>
    <w:p w14:paraId="71DFB486" w14:textId="77777777" w:rsidR="00E2586B" w:rsidRDefault="00E2586B" w:rsidP="00E2586B">
      <w:pPr>
        <w:pStyle w:val="Prrafodelista"/>
        <w:spacing w:after="0" w:line="240" w:lineRule="auto"/>
        <w:ind w:left="360"/>
        <w:jc w:val="both"/>
        <w:rPr>
          <w:rFonts w:ascii="Tahoma" w:hAnsi="Tahoma" w:cs="Tahoma"/>
        </w:rPr>
      </w:pPr>
    </w:p>
    <w:p w14:paraId="2E1D652D" w14:textId="3D5D7CF6" w:rsidR="00E2586B" w:rsidRDefault="00E2586B" w:rsidP="00E2586B">
      <w:pPr>
        <w:pStyle w:val="Prrafodelista"/>
        <w:spacing w:after="0" w:line="240" w:lineRule="auto"/>
        <w:ind w:left="360"/>
        <w:jc w:val="both"/>
        <w:rPr>
          <w:rFonts w:ascii="Tahoma" w:hAnsi="Tahoma" w:cs="Tahoma"/>
        </w:rPr>
      </w:pPr>
      <w:r w:rsidRPr="00E2586B">
        <w:rPr>
          <w:rFonts w:ascii="Tahoma" w:hAnsi="Tahoma" w:cs="Tahoma"/>
          <w:bCs/>
          <w:lang w:val="es-ES"/>
        </w:rPr>
        <w:t xml:space="preserve">De conformidad con lo establecido en el artículo </w:t>
      </w:r>
      <w:r w:rsidRPr="00E2586B">
        <w:rPr>
          <w:rFonts w:ascii="Tahoma" w:hAnsi="Tahoma" w:cs="Tahoma"/>
          <w:b/>
          <w:bCs/>
          <w:lang w:val="es-ES"/>
        </w:rPr>
        <w:t>38</w:t>
      </w:r>
      <w:r w:rsidRPr="00E2586B">
        <w:rPr>
          <w:rFonts w:ascii="Tahoma" w:hAnsi="Tahoma" w:cs="Tahoma"/>
          <w:bCs/>
          <w:lang w:val="es-ES"/>
        </w:rPr>
        <w:t xml:space="preserve">, cuarto párrafo de la </w:t>
      </w:r>
      <w:r w:rsidRPr="00E2586B">
        <w:rPr>
          <w:rFonts w:ascii="Tahoma" w:hAnsi="Tahoma" w:cs="Tahoma"/>
          <w:b/>
          <w:bCs/>
          <w:lang w:val="es-ES"/>
        </w:rPr>
        <w:t>LEY</w:t>
      </w:r>
      <w:r w:rsidRPr="00E2586B">
        <w:rPr>
          <w:rFonts w:ascii="Tahoma" w:hAnsi="Tahoma" w:cs="Tahoma"/>
          <w:bCs/>
          <w:lang w:val="es-ES"/>
        </w:rPr>
        <w:t xml:space="preserve">, la </w:t>
      </w:r>
      <w:r w:rsidRPr="00E2586B">
        <w:rPr>
          <w:rFonts w:ascii="Tahoma" w:hAnsi="Tahoma" w:cs="Tahoma"/>
          <w:b/>
          <w:bCs/>
        </w:rPr>
        <w:t>CONVOCANTE</w:t>
      </w:r>
      <w:r w:rsidRPr="00E2586B">
        <w:rPr>
          <w:rFonts w:ascii="Tahoma" w:hAnsi="Tahoma" w:cs="Tahoma"/>
          <w:bCs/>
        </w:rPr>
        <w:t xml:space="preserve"> podrá cancelar una </w:t>
      </w:r>
      <w:r w:rsidRPr="00E2586B">
        <w:rPr>
          <w:rFonts w:ascii="Tahoma" w:hAnsi="Tahoma" w:cs="Tahoma"/>
          <w:b/>
          <w:bCs/>
        </w:rPr>
        <w:t>Licitación</w:t>
      </w:r>
      <w:r w:rsidRPr="00E2586B">
        <w:rPr>
          <w:rFonts w:ascii="Tahoma" w:hAnsi="Tahoma" w:cs="Tahoma"/>
          <w:bCs/>
        </w:rPr>
        <w:t xml:space="preserve">, partida(s) y/o agrupación de partidas o conceptos incluidos en ésta(s) cuando se presente caso fortuito o fuerza mayor; existan circunstancias justificadas que extingan la necesidad </w:t>
      </w:r>
      <w:r w:rsidR="005267CD">
        <w:rPr>
          <w:rFonts w:ascii="Tahoma" w:hAnsi="Tahoma" w:cs="Tahoma"/>
          <w:bCs/>
        </w:rPr>
        <w:t>de adquirir</w:t>
      </w:r>
      <w:r w:rsidRPr="00E2586B">
        <w:rPr>
          <w:rFonts w:ascii="Tahoma" w:hAnsi="Tahoma" w:cs="Tahoma"/>
          <w:bCs/>
        </w:rPr>
        <w:t xml:space="preserve"> </w:t>
      </w:r>
      <w:r w:rsidR="00202F21" w:rsidRPr="00202F21">
        <w:rPr>
          <w:rFonts w:ascii="Tahoma" w:hAnsi="Tahoma" w:cs="Tahoma"/>
          <w:b/>
          <w:bCs/>
        </w:rPr>
        <w:t xml:space="preserve">“LOS </w:t>
      </w:r>
      <w:r w:rsidR="005267CD">
        <w:rPr>
          <w:rFonts w:ascii="Tahoma" w:hAnsi="Tahoma" w:cs="Tahoma"/>
          <w:b/>
          <w:bCs/>
        </w:rPr>
        <w:t>BIENES</w:t>
      </w:r>
      <w:r w:rsidR="00202F21" w:rsidRPr="00202F21">
        <w:rPr>
          <w:rFonts w:ascii="Tahoma" w:hAnsi="Tahoma" w:cs="Tahoma"/>
          <w:b/>
          <w:bCs/>
        </w:rPr>
        <w:t>”</w:t>
      </w:r>
      <w:r w:rsidRPr="00E2586B">
        <w:rPr>
          <w:rFonts w:ascii="Tahoma" w:hAnsi="Tahoma" w:cs="Tahoma"/>
          <w:bCs/>
        </w:rPr>
        <w:t xml:space="preserve"> o que de continuarse con el procedimiento se pudiera ocasionar un daño o perjuicio al </w:t>
      </w:r>
      <w:r w:rsidRPr="00E2586B">
        <w:rPr>
          <w:rFonts w:ascii="Tahoma" w:hAnsi="Tahoma" w:cs="Tahoma"/>
          <w:b/>
          <w:bCs/>
        </w:rPr>
        <w:t>CENACE</w:t>
      </w:r>
      <w:r w:rsidRPr="00E2586B">
        <w:rPr>
          <w:rFonts w:ascii="Tahoma" w:hAnsi="Tahoma" w:cs="Tahoma"/>
          <w:bCs/>
        </w:rPr>
        <w:t>.</w:t>
      </w:r>
    </w:p>
    <w:p w14:paraId="38BF49C9" w14:textId="77777777" w:rsidR="00E2586B" w:rsidRDefault="00E2586B" w:rsidP="00E2586B">
      <w:pPr>
        <w:pStyle w:val="Prrafodelista"/>
        <w:spacing w:after="0" w:line="240" w:lineRule="auto"/>
        <w:ind w:left="360"/>
        <w:jc w:val="both"/>
        <w:rPr>
          <w:rFonts w:ascii="Tahoma" w:hAnsi="Tahoma" w:cs="Tahoma"/>
        </w:rPr>
      </w:pPr>
    </w:p>
    <w:p w14:paraId="1D7E8714" w14:textId="77777777" w:rsidR="00E2586B" w:rsidRDefault="00E2586B" w:rsidP="00E2586B">
      <w:pPr>
        <w:pStyle w:val="Prrafodelista"/>
        <w:spacing w:after="0" w:line="240" w:lineRule="auto"/>
        <w:ind w:left="360"/>
        <w:jc w:val="both"/>
        <w:rPr>
          <w:rFonts w:ascii="Tahoma" w:hAnsi="Tahoma" w:cs="Tahoma"/>
        </w:rPr>
      </w:pPr>
      <w:r w:rsidRPr="00E2586B">
        <w:rPr>
          <w:rFonts w:ascii="Tahoma" w:hAnsi="Tahoma" w:cs="Tahoma"/>
        </w:rPr>
        <w:lastRenderedPageBreak/>
        <w:t xml:space="preserve">La determinación de dar por cancelada la </w:t>
      </w:r>
      <w:r w:rsidRPr="00E2586B">
        <w:rPr>
          <w:rFonts w:ascii="Tahoma" w:hAnsi="Tahoma" w:cs="Tahoma"/>
          <w:b/>
          <w:bCs/>
        </w:rPr>
        <w:t>Licitación</w:t>
      </w:r>
      <w:r w:rsidRPr="00E2586B">
        <w:rPr>
          <w:rFonts w:ascii="Tahoma" w:hAnsi="Tahoma" w:cs="Tahoma"/>
        </w:rPr>
        <w:t xml:space="preserve">, partida(s) y/o agrupación de partidas o conceptos incluidos en ésta(s), deberá precisar el acontecimiento que motiva la decisión, la cual se hará del conocimiento de los </w:t>
      </w:r>
      <w:r w:rsidRPr="00E2586B">
        <w:rPr>
          <w:rFonts w:ascii="Tahoma" w:hAnsi="Tahoma" w:cs="Tahoma"/>
          <w:b/>
        </w:rPr>
        <w:t>LICITANTES</w:t>
      </w:r>
      <w:r w:rsidRPr="00E2586B">
        <w:rPr>
          <w:rFonts w:ascii="Tahoma" w:hAnsi="Tahoma" w:cs="Tahoma"/>
        </w:rPr>
        <w:t>.</w:t>
      </w:r>
    </w:p>
    <w:p w14:paraId="1A10C2B0" w14:textId="77777777" w:rsidR="00E2586B" w:rsidRDefault="00E2586B" w:rsidP="00E2586B">
      <w:pPr>
        <w:pStyle w:val="Prrafodelista"/>
        <w:spacing w:after="0" w:line="240" w:lineRule="auto"/>
        <w:ind w:left="360"/>
        <w:jc w:val="both"/>
        <w:rPr>
          <w:rFonts w:ascii="Tahoma" w:hAnsi="Tahoma" w:cs="Tahoma"/>
        </w:rPr>
      </w:pPr>
    </w:p>
    <w:p w14:paraId="1009AB2A" w14:textId="77777777" w:rsidR="00E2586B" w:rsidRPr="007D340C" w:rsidRDefault="007D340C" w:rsidP="0048316F">
      <w:pPr>
        <w:pStyle w:val="Prrafodelista"/>
        <w:numPr>
          <w:ilvl w:val="0"/>
          <w:numId w:val="33"/>
        </w:numPr>
        <w:spacing w:after="0" w:line="240" w:lineRule="auto"/>
        <w:jc w:val="both"/>
        <w:rPr>
          <w:rFonts w:ascii="Tahoma" w:hAnsi="Tahoma" w:cs="Tahoma"/>
        </w:rPr>
      </w:pPr>
      <w:r w:rsidRPr="007D340C">
        <w:rPr>
          <w:rFonts w:ascii="Tahoma" w:hAnsi="Tahoma" w:cs="Tahoma"/>
        </w:rPr>
        <w:t>Declarar desierta la licitación, partida(s) y/o agrupación de partidas.</w:t>
      </w:r>
    </w:p>
    <w:p w14:paraId="5DF819D6" w14:textId="77777777" w:rsidR="00E2586B" w:rsidRDefault="00E2586B" w:rsidP="00E2586B">
      <w:pPr>
        <w:pStyle w:val="Prrafodelista"/>
        <w:spacing w:after="0" w:line="240" w:lineRule="auto"/>
        <w:ind w:left="360"/>
        <w:jc w:val="both"/>
        <w:rPr>
          <w:rFonts w:ascii="Tahoma" w:hAnsi="Tahoma" w:cs="Tahoma"/>
        </w:rPr>
      </w:pPr>
    </w:p>
    <w:p w14:paraId="12040DB2" w14:textId="77777777" w:rsidR="007D340C" w:rsidRDefault="007D340C" w:rsidP="00E2586B">
      <w:pPr>
        <w:pStyle w:val="Prrafodelista"/>
        <w:spacing w:after="0" w:line="240" w:lineRule="auto"/>
        <w:ind w:left="360"/>
        <w:jc w:val="both"/>
        <w:rPr>
          <w:rFonts w:ascii="Tahoma" w:hAnsi="Tahoma" w:cs="Tahoma"/>
          <w:bCs/>
        </w:rPr>
      </w:pPr>
      <w:r w:rsidRPr="007D340C">
        <w:rPr>
          <w:rFonts w:ascii="Tahoma" w:hAnsi="Tahoma" w:cs="Tahoma"/>
          <w:bCs/>
        </w:rPr>
        <w:t xml:space="preserve">La </w:t>
      </w:r>
      <w:r w:rsidRPr="007D340C">
        <w:rPr>
          <w:rFonts w:ascii="Tahoma" w:hAnsi="Tahoma" w:cs="Tahoma"/>
          <w:b/>
          <w:bCs/>
        </w:rPr>
        <w:t>CONVOCANTE</w:t>
      </w:r>
      <w:r w:rsidRPr="007D340C">
        <w:rPr>
          <w:rFonts w:ascii="Tahoma" w:hAnsi="Tahoma" w:cs="Tahoma"/>
          <w:bCs/>
        </w:rPr>
        <w:t xml:space="preserve">, procederá a declarar desierta la </w:t>
      </w:r>
      <w:r w:rsidRPr="007D340C">
        <w:rPr>
          <w:rFonts w:ascii="Tahoma" w:hAnsi="Tahoma" w:cs="Tahoma"/>
          <w:b/>
          <w:bCs/>
        </w:rPr>
        <w:t>licitación</w:t>
      </w:r>
      <w:r w:rsidRPr="007D340C">
        <w:rPr>
          <w:rFonts w:ascii="Tahoma" w:hAnsi="Tahoma" w:cs="Tahoma"/>
          <w:bCs/>
        </w:rPr>
        <w:t xml:space="preserve">, </w:t>
      </w:r>
      <w:r w:rsidRPr="007D340C">
        <w:rPr>
          <w:rFonts w:ascii="Tahoma" w:hAnsi="Tahoma" w:cs="Tahoma"/>
          <w:bCs/>
          <w:lang w:val="es-ES"/>
        </w:rPr>
        <w:t>partida(s) y/o agrupación de partidas</w:t>
      </w:r>
      <w:r w:rsidRPr="007D340C">
        <w:rPr>
          <w:rFonts w:ascii="Tahoma" w:hAnsi="Tahoma" w:cs="Tahoma"/>
          <w:bCs/>
        </w:rPr>
        <w:t xml:space="preserve"> cuando:</w:t>
      </w:r>
    </w:p>
    <w:p w14:paraId="408E2F2B" w14:textId="77777777" w:rsidR="007D340C" w:rsidRDefault="007D340C" w:rsidP="00E2586B">
      <w:pPr>
        <w:pStyle w:val="Prrafodelista"/>
        <w:spacing w:after="0" w:line="240" w:lineRule="auto"/>
        <w:ind w:left="360"/>
        <w:jc w:val="both"/>
        <w:rPr>
          <w:rFonts w:ascii="Tahoma" w:hAnsi="Tahoma" w:cs="Tahoma"/>
          <w:bCs/>
        </w:rPr>
      </w:pPr>
    </w:p>
    <w:p w14:paraId="29B465BB" w14:textId="77777777" w:rsidR="007D340C" w:rsidRPr="007D340C" w:rsidRDefault="007D340C" w:rsidP="0048316F">
      <w:pPr>
        <w:widowControl w:val="0"/>
        <w:numPr>
          <w:ilvl w:val="0"/>
          <w:numId w:val="35"/>
        </w:numPr>
        <w:suppressAutoHyphens/>
        <w:spacing w:after="0" w:line="240" w:lineRule="auto"/>
        <w:jc w:val="both"/>
        <w:rPr>
          <w:rFonts w:ascii="Tahoma" w:hAnsi="Tahoma" w:cs="Tahoma"/>
        </w:rPr>
      </w:pPr>
      <w:r w:rsidRPr="007D340C">
        <w:rPr>
          <w:rFonts w:ascii="Tahoma" w:hAnsi="Tahoma" w:cs="Tahoma"/>
          <w:bCs/>
        </w:rPr>
        <w:t xml:space="preserve">No se presenten </w:t>
      </w:r>
      <w:r w:rsidRPr="007D340C">
        <w:rPr>
          <w:rFonts w:ascii="Tahoma" w:hAnsi="Tahoma" w:cs="Tahoma"/>
          <w:b/>
          <w:bCs/>
        </w:rPr>
        <w:t>PROPOSICIONES</w:t>
      </w:r>
      <w:r w:rsidRPr="007D340C">
        <w:rPr>
          <w:rFonts w:ascii="Tahoma" w:hAnsi="Tahoma" w:cs="Tahoma"/>
          <w:bCs/>
        </w:rPr>
        <w:t xml:space="preserve"> en el acto de presentación y apertura.</w:t>
      </w:r>
    </w:p>
    <w:p w14:paraId="08AF7A00" w14:textId="77777777" w:rsidR="007D340C" w:rsidRDefault="007D340C" w:rsidP="0048316F">
      <w:pPr>
        <w:widowControl w:val="0"/>
        <w:numPr>
          <w:ilvl w:val="0"/>
          <w:numId w:val="35"/>
        </w:numPr>
        <w:suppressAutoHyphens/>
        <w:spacing w:after="0" w:line="240" w:lineRule="auto"/>
        <w:jc w:val="both"/>
        <w:rPr>
          <w:rFonts w:ascii="Tahoma" w:hAnsi="Tahoma" w:cs="Tahoma"/>
        </w:rPr>
      </w:pPr>
      <w:r w:rsidRPr="007D340C">
        <w:rPr>
          <w:rFonts w:ascii="Tahoma" w:hAnsi="Tahoma" w:cs="Tahoma"/>
          <w:bCs/>
        </w:rPr>
        <w:t xml:space="preserve">Las </w:t>
      </w:r>
      <w:r w:rsidRPr="007D340C">
        <w:rPr>
          <w:rFonts w:ascii="Tahoma" w:hAnsi="Tahoma" w:cs="Tahoma"/>
          <w:b/>
          <w:bCs/>
        </w:rPr>
        <w:t>PROPOSICIONES</w:t>
      </w:r>
      <w:r w:rsidRPr="007D340C">
        <w:rPr>
          <w:rFonts w:ascii="Tahoma" w:hAnsi="Tahoma" w:cs="Tahoma"/>
          <w:bCs/>
        </w:rPr>
        <w:t xml:space="preserve"> presentadas no reúnan los requisitos de la </w:t>
      </w:r>
      <w:r w:rsidRPr="007D340C">
        <w:rPr>
          <w:rFonts w:ascii="Tahoma" w:hAnsi="Tahoma" w:cs="Tahoma"/>
          <w:b/>
          <w:bCs/>
        </w:rPr>
        <w:t>CONVOCATORIA</w:t>
      </w:r>
      <w:r w:rsidRPr="007D340C">
        <w:rPr>
          <w:rFonts w:ascii="Tahoma" w:hAnsi="Tahoma" w:cs="Tahoma"/>
          <w:bCs/>
        </w:rPr>
        <w:t>.</w:t>
      </w:r>
    </w:p>
    <w:p w14:paraId="4EE7F4EA" w14:textId="77777777" w:rsidR="007D340C" w:rsidRDefault="007D340C" w:rsidP="00E2586B">
      <w:pPr>
        <w:pStyle w:val="Prrafodelista"/>
        <w:spacing w:after="0" w:line="240" w:lineRule="auto"/>
        <w:ind w:left="360"/>
        <w:jc w:val="both"/>
        <w:rPr>
          <w:rFonts w:ascii="Tahoma" w:hAnsi="Tahoma" w:cs="Tahoma"/>
        </w:rPr>
      </w:pPr>
    </w:p>
    <w:p w14:paraId="33ABA793" w14:textId="77777777" w:rsidR="007D340C" w:rsidRDefault="007D340C" w:rsidP="00E2586B">
      <w:pPr>
        <w:pStyle w:val="Prrafodelista"/>
        <w:spacing w:after="0" w:line="240" w:lineRule="auto"/>
        <w:ind w:left="360"/>
        <w:jc w:val="both"/>
        <w:rPr>
          <w:rFonts w:ascii="Tahoma" w:hAnsi="Tahoma" w:cs="Tahoma"/>
        </w:rPr>
      </w:pPr>
      <w:r w:rsidRPr="007D340C">
        <w:rPr>
          <w:rFonts w:ascii="Tahoma" w:hAnsi="Tahoma" w:cs="Tahoma"/>
          <w:bCs/>
        </w:rPr>
        <w:t xml:space="preserve">Cuando una, varias partidas y/o agrupación de partidas se declaren desiertas, la </w:t>
      </w:r>
      <w:r w:rsidRPr="007D340C">
        <w:rPr>
          <w:rFonts w:ascii="Tahoma" w:hAnsi="Tahoma" w:cs="Tahoma"/>
          <w:b/>
          <w:bCs/>
        </w:rPr>
        <w:t>CONVOCANTE</w:t>
      </w:r>
      <w:r w:rsidRPr="007D340C">
        <w:rPr>
          <w:rFonts w:ascii="Tahoma" w:hAnsi="Tahoma" w:cs="Tahoma"/>
          <w:bCs/>
        </w:rPr>
        <w:t xml:space="preserve"> podrá, sólo respecto a las mismas celebrar una nueva </w:t>
      </w:r>
      <w:r w:rsidRPr="007D340C">
        <w:rPr>
          <w:rFonts w:ascii="Tahoma" w:hAnsi="Tahoma" w:cs="Tahoma"/>
          <w:b/>
          <w:bCs/>
        </w:rPr>
        <w:t>LICITACIÓN</w:t>
      </w:r>
      <w:r w:rsidRPr="007D340C">
        <w:rPr>
          <w:rFonts w:ascii="Tahoma" w:hAnsi="Tahoma" w:cs="Tahoma"/>
          <w:bCs/>
        </w:rPr>
        <w:t>, o bien un procedimiento de Invitación a cuando menos Tres Personas, según corresponda.</w:t>
      </w:r>
    </w:p>
    <w:p w14:paraId="5B4881D3" w14:textId="77777777" w:rsidR="007D340C" w:rsidRDefault="007D340C" w:rsidP="00E2586B">
      <w:pPr>
        <w:pStyle w:val="Prrafodelista"/>
        <w:spacing w:after="0" w:line="240" w:lineRule="auto"/>
        <w:ind w:left="360"/>
        <w:jc w:val="both"/>
        <w:rPr>
          <w:rFonts w:ascii="Tahoma" w:hAnsi="Tahoma" w:cs="Tahoma"/>
        </w:rPr>
      </w:pPr>
    </w:p>
    <w:p w14:paraId="07A96A2D" w14:textId="77777777" w:rsidR="007D340C" w:rsidRPr="007D340C" w:rsidRDefault="007D340C" w:rsidP="0048316F">
      <w:pPr>
        <w:pStyle w:val="Prrafodelista"/>
        <w:numPr>
          <w:ilvl w:val="0"/>
          <w:numId w:val="33"/>
        </w:numPr>
        <w:spacing w:after="0" w:line="240" w:lineRule="auto"/>
        <w:jc w:val="both"/>
        <w:rPr>
          <w:rFonts w:ascii="Tahoma" w:hAnsi="Tahoma" w:cs="Tahoma"/>
        </w:rPr>
      </w:pPr>
      <w:r w:rsidRPr="007D340C">
        <w:rPr>
          <w:rFonts w:ascii="Tahoma" w:hAnsi="Tahoma" w:cs="Tahoma"/>
          <w:bCs/>
          <w:lang w:val="es-ES"/>
        </w:rPr>
        <w:t>Nulidad de actos, contratos y convenios.</w:t>
      </w:r>
    </w:p>
    <w:p w14:paraId="095AF0C1" w14:textId="77777777" w:rsidR="007D340C" w:rsidRDefault="007D340C" w:rsidP="00E2586B">
      <w:pPr>
        <w:pStyle w:val="Prrafodelista"/>
        <w:spacing w:after="0" w:line="240" w:lineRule="auto"/>
        <w:ind w:left="360"/>
        <w:jc w:val="both"/>
        <w:rPr>
          <w:rFonts w:ascii="Tahoma" w:hAnsi="Tahoma" w:cs="Tahoma"/>
        </w:rPr>
      </w:pPr>
    </w:p>
    <w:p w14:paraId="00D2DCA1" w14:textId="77777777" w:rsidR="007D340C" w:rsidRDefault="007D340C" w:rsidP="00E2586B">
      <w:pPr>
        <w:pStyle w:val="Prrafodelista"/>
        <w:spacing w:after="0" w:line="240" w:lineRule="auto"/>
        <w:ind w:left="360"/>
        <w:jc w:val="both"/>
        <w:rPr>
          <w:rFonts w:ascii="Tahoma" w:hAnsi="Tahoma" w:cs="Tahoma"/>
          <w:bCs/>
          <w:lang w:val="es-ES"/>
        </w:rPr>
      </w:pPr>
      <w:r w:rsidRPr="007D340C">
        <w:rPr>
          <w:rFonts w:ascii="Tahoma" w:hAnsi="Tahoma" w:cs="Tahoma"/>
          <w:bCs/>
          <w:lang w:val="es-ES"/>
        </w:rPr>
        <w:t xml:space="preserve">Los actos, </w:t>
      </w:r>
      <w:r w:rsidRPr="007D340C">
        <w:rPr>
          <w:rFonts w:ascii="Tahoma" w:hAnsi="Tahoma" w:cs="Tahoma"/>
          <w:b/>
          <w:bCs/>
          <w:lang w:val="es-ES"/>
        </w:rPr>
        <w:t>CONTRATOS</w:t>
      </w:r>
      <w:r w:rsidRPr="007D340C">
        <w:rPr>
          <w:rFonts w:ascii="Tahoma" w:hAnsi="Tahoma" w:cs="Tahoma"/>
          <w:bCs/>
          <w:lang w:val="es-ES"/>
        </w:rPr>
        <w:t xml:space="preserve"> y convenios que celebre la </w:t>
      </w:r>
      <w:r w:rsidRPr="007D340C">
        <w:rPr>
          <w:rFonts w:ascii="Tahoma" w:hAnsi="Tahoma" w:cs="Tahoma"/>
          <w:b/>
          <w:bCs/>
          <w:lang w:val="es-ES"/>
        </w:rPr>
        <w:t>CONVOCANTE</w:t>
      </w:r>
      <w:r w:rsidRPr="007D340C">
        <w:rPr>
          <w:rFonts w:ascii="Tahoma" w:hAnsi="Tahoma" w:cs="Tahoma"/>
          <w:bCs/>
          <w:lang w:val="es-ES"/>
        </w:rPr>
        <w:t xml:space="preserve"> en contravención a lo dispuesto por la </w:t>
      </w:r>
      <w:r w:rsidRPr="007D340C">
        <w:rPr>
          <w:rFonts w:ascii="Tahoma" w:hAnsi="Tahoma" w:cs="Tahoma"/>
          <w:b/>
          <w:bCs/>
          <w:lang w:val="es-ES"/>
        </w:rPr>
        <w:t>LEY</w:t>
      </w:r>
      <w:r w:rsidRPr="007D340C">
        <w:rPr>
          <w:rFonts w:ascii="Tahoma" w:hAnsi="Tahoma" w:cs="Tahoma"/>
          <w:bCs/>
          <w:lang w:val="es-ES"/>
        </w:rPr>
        <w:t xml:space="preserve"> serán nulos previa determinación de la autoridad competente.</w:t>
      </w:r>
    </w:p>
    <w:p w14:paraId="3466CF07" w14:textId="77777777" w:rsidR="007D340C" w:rsidRDefault="007D340C" w:rsidP="00E2586B">
      <w:pPr>
        <w:pStyle w:val="Prrafodelista"/>
        <w:spacing w:after="0" w:line="240" w:lineRule="auto"/>
        <w:ind w:left="360"/>
        <w:jc w:val="both"/>
        <w:rPr>
          <w:rFonts w:ascii="Tahoma" w:hAnsi="Tahoma" w:cs="Tahoma"/>
          <w:bCs/>
          <w:lang w:val="es-ES"/>
        </w:rPr>
      </w:pPr>
    </w:p>
    <w:p w14:paraId="6720FE68" w14:textId="77777777" w:rsidR="007D340C" w:rsidRPr="007D340C" w:rsidRDefault="007D340C" w:rsidP="0048316F">
      <w:pPr>
        <w:pStyle w:val="Prrafodelista"/>
        <w:numPr>
          <w:ilvl w:val="0"/>
          <w:numId w:val="33"/>
        </w:numPr>
        <w:spacing w:after="0" w:line="240" w:lineRule="auto"/>
        <w:jc w:val="both"/>
        <w:rPr>
          <w:rFonts w:ascii="Tahoma" w:hAnsi="Tahoma" w:cs="Tahoma"/>
        </w:rPr>
      </w:pPr>
      <w:r w:rsidRPr="007D340C">
        <w:rPr>
          <w:rFonts w:ascii="Tahoma" w:hAnsi="Tahoma" w:cs="Tahoma"/>
        </w:rPr>
        <w:t>Infracciones y sanciones</w:t>
      </w:r>
      <w:r w:rsidRPr="007D340C">
        <w:rPr>
          <w:rFonts w:ascii="Tahoma" w:hAnsi="Tahoma" w:cs="Tahoma"/>
          <w:bCs/>
        </w:rPr>
        <w:t>.</w:t>
      </w:r>
    </w:p>
    <w:p w14:paraId="77CCD054" w14:textId="77777777" w:rsidR="007D340C" w:rsidRDefault="007D340C" w:rsidP="00E2586B">
      <w:pPr>
        <w:pStyle w:val="Prrafodelista"/>
        <w:spacing w:after="0" w:line="240" w:lineRule="auto"/>
        <w:ind w:left="360"/>
        <w:jc w:val="both"/>
        <w:rPr>
          <w:rFonts w:ascii="Tahoma" w:hAnsi="Tahoma" w:cs="Tahoma"/>
        </w:rPr>
      </w:pPr>
    </w:p>
    <w:p w14:paraId="0761284C" w14:textId="77777777" w:rsidR="007D340C" w:rsidRDefault="007D340C" w:rsidP="00E2586B">
      <w:pPr>
        <w:pStyle w:val="Prrafodelista"/>
        <w:spacing w:after="0" w:line="240" w:lineRule="auto"/>
        <w:ind w:left="360"/>
        <w:jc w:val="both"/>
        <w:rPr>
          <w:rFonts w:ascii="Tahoma" w:hAnsi="Tahoma" w:cs="Tahoma"/>
        </w:rPr>
      </w:pPr>
      <w:r w:rsidRPr="007D340C">
        <w:rPr>
          <w:rFonts w:ascii="Tahoma" w:hAnsi="Tahoma" w:cs="Tahoma"/>
        </w:rPr>
        <w:t xml:space="preserve">Conforme a lo dispuesto en el Título Quinto de la </w:t>
      </w:r>
      <w:r w:rsidRPr="007D340C">
        <w:rPr>
          <w:rFonts w:ascii="Tahoma" w:hAnsi="Tahoma" w:cs="Tahoma"/>
          <w:b/>
        </w:rPr>
        <w:t>LEY</w:t>
      </w:r>
      <w:r w:rsidRPr="007D340C">
        <w:rPr>
          <w:rFonts w:ascii="Tahoma" w:hAnsi="Tahoma" w:cs="Tahoma"/>
        </w:rPr>
        <w:t xml:space="preserve"> y Título Quinto, Capítulo Único del </w:t>
      </w:r>
      <w:r w:rsidRPr="007D340C">
        <w:rPr>
          <w:rFonts w:ascii="Tahoma" w:hAnsi="Tahoma" w:cs="Tahoma"/>
          <w:b/>
        </w:rPr>
        <w:t>REGLAMENTO</w:t>
      </w:r>
      <w:r w:rsidRPr="007D340C">
        <w:rPr>
          <w:rFonts w:ascii="Tahoma" w:hAnsi="Tahoma" w:cs="Tahoma"/>
        </w:rPr>
        <w:t>.</w:t>
      </w:r>
    </w:p>
    <w:p w14:paraId="35538FCD" w14:textId="77777777" w:rsidR="007D340C" w:rsidRDefault="007D340C" w:rsidP="00E2586B">
      <w:pPr>
        <w:pStyle w:val="Prrafodelista"/>
        <w:spacing w:after="0" w:line="240" w:lineRule="auto"/>
        <w:ind w:left="360"/>
        <w:jc w:val="both"/>
        <w:rPr>
          <w:rFonts w:ascii="Tahoma" w:hAnsi="Tahoma" w:cs="Tahoma"/>
        </w:rPr>
      </w:pPr>
    </w:p>
    <w:p w14:paraId="61C07B0B" w14:textId="77777777" w:rsidR="00E2586B" w:rsidRPr="007D340C" w:rsidRDefault="007D340C" w:rsidP="0048316F">
      <w:pPr>
        <w:pStyle w:val="Prrafodelista"/>
        <w:numPr>
          <w:ilvl w:val="0"/>
          <w:numId w:val="33"/>
        </w:numPr>
        <w:spacing w:after="0" w:line="240" w:lineRule="auto"/>
        <w:jc w:val="both"/>
        <w:rPr>
          <w:rFonts w:ascii="Tahoma" w:hAnsi="Tahoma" w:cs="Tahoma"/>
        </w:rPr>
      </w:pPr>
      <w:r w:rsidRPr="007D340C">
        <w:rPr>
          <w:rFonts w:ascii="Tahoma" w:hAnsi="Tahoma" w:cs="Tahoma"/>
        </w:rPr>
        <w:t>Prácticas monopólicas y concentraciones</w:t>
      </w:r>
    </w:p>
    <w:p w14:paraId="303D5174" w14:textId="77777777" w:rsidR="007D340C" w:rsidRDefault="007D340C" w:rsidP="00E2586B">
      <w:pPr>
        <w:pStyle w:val="Prrafodelista"/>
        <w:spacing w:after="0" w:line="240" w:lineRule="auto"/>
        <w:ind w:left="360"/>
        <w:jc w:val="both"/>
        <w:rPr>
          <w:rFonts w:ascii="Tahoma" w:hAnsi="Tahoma" w:cs="Tahoma"/>
        </w:rPr>
      </w:pPr>
    </w:p>
    <w:p w14:paraId="3B6A9DAB" w14:textId="77777777" w:rsidR="008554B7" w:rsidRDefault="007D340C" w:rsidP="00E2586B">
      <w:pPr>
        <w:pStyle w:val="Prrafodelista"/>
        <w:spacing w:after="0" w:line="240" w:lineRule="auto"/>
        <w:ind w:left="360"/>
        <w:jc w:val="both"/>
        <w:rPr>
          <w:rFonts w:ascii="Tahoma" w:hAnsi="Tahoma" w:cs="Tahoma"/>
        </w:rPr>
      </w:pPr>
      <w:r w:rsidRPr="007D340C">
        <w:rPr>
          <w:rFonts w:ascii="Tahoma" w:hAnsi="Tahoma" w:cs="Tahoma"/>
        </w:rPr>
        <w:t xml:space="preserve">Los actos, contratos, convenios o combinaciones que lleven a cabo los </w:t>
      </w:r>
      <w:r w:rsidRPr="007D340C">
        <w:rPr>
          <w:rFonts w:ascii="Tahoma" w:hAnsi="Tahoma" w:cs="Tahoma"/>
          <w:b/>
        </w:rPr>
        <w:t>LICITANTES</w:t>
      </w:r>
      <w:r w:rsidRPr="007D340C">
        <w:rPr>
          <w:rFonts w:ascii="Tahoma" w:hAnsi="Tahoma" w:cs="Tahoma"/>
        </w:rPr>
        <w:t xml:space="preserve"> en cualquier etapa del procedimiento de </w:t>
      </w:r>
      <w:r w:rsidRPr="007D340C">
        <w:rPr>
          <w:rFonts w:ascii="Tahoma" w:hAnsi="Tahoma" w:cs="Tahoma"/>
          <w:b/>
          <w:bCs/>
        </w:rPr>
        <w:t>Licitación</w:t>
      </w:r>
      <w:r w:rsidRPr="007D340C">
        <w:rPr>
          <w:rFonts w:ascii="Tahoma" w:hAnsi="Tahoma" w:cs="Tahoma"/>
        </w:rPr>
        <w:t xml:space="preserve"> deberán apegarse a lo dispuesto por la Ley Federal de Competencia Económica en materia de prácticas monopólicas y concentraciones, sin perjuicio de que la </w:t>
      </w:r>
      <w:r w:rsidRPr="007D340C">
        <w:rPr>
          <w:rFonts w:ascii="Tahoma" w:hAnsi="Tahoma" w:cs="Tahoma"/>
          <w:b/>
        </w:rPr>
        <w:t>CONVOCANTE</w:t>
      </w:r>
      <w:r w:rsidRPr="007D340C">
        <w:rPr>
          <w:rFonts w:ascii="Tahoma" w:hAnsi="Tahoma" w:cs="Tahoma"/>
        </w:rPr>
        <w:t xml:space="preserve"> determine los requisitos, características y condiciones de </w:t>
      </w:r>
      <w:r w:rsidR="008554B7" w:rsidRPr="007D340C">
        <w:rPr>
          <w:rFonts w:ascii="Tahoma" w:hAnsi="Tahoma" w:cs="Tahoma"/>
        </w:rPr>
        <w:t>estos</w:t>
      </w:r>
      <w:r w:rsidRPr="007D340C">
        <w:rPr>
          <w:rFonts w:ascii="Tahoma" w:hAnsi="Tahoma" w:cs="Tahoma"/>
        </w:rPr>
        <w:t xml:space="preserve"> en el ámbito de sus atribuciones.</w:t>
      </w:r>
    </w:p>
    <w:p w14:paraId="042F6A63" w14:textId="77777777" w:rsidR="008554B7" w:rsidRDefault="008554B7" w:rsidP="00E2586B">
      <w:pPr>
        <w:pStyle w:val="Prrafodelista"/>
        <w:spacing w:after="0" w:line="240" w:lineRule="auto"/>
        <w:ind w:left="360"/>
        <w:jc w:val="both"/>
        <w:rPr>
          <w:rFonts w:ascii="Tahoma" w:hAnsi="Tahoma" w:cs="Tahoma"/>
        </w:rPr>
      </w:pPr>
    </w:p>
    <w:p w14:paraId="2A111376" w14:textId="77777777" w:rsidR="007D340C" w:rsidRDefault="007D340C" w:rsidP="00E2586B">
      <w:pPr>
        <w:pStyle w:val="Prrafodelista"/>
        <w:spacing w:after="0" w:line="240" w:lineRule="auto"/>
        <w:ind w:left="360"/>
        <w:jc w:val="both"/>
        <w:rPr>
          <w:rFonts w:ascii="Tahoma" w:hAnsi="Tahoma" w:cs="Tahoma"/>
        </w:rPr>
      </w:pPr>
      <w:r w:rsidRPr="007D340C">
        <w:rPr>
          <w:rFonts w:ascii="Tahoma" w:hAnsi="Tahoma" w:cs="Tahoma"/>
        </w:rPr>
        <w:t xml:space="preserve">Cualquier </w:t>
      </w:r>
      <w:r w:rsidRPr="007D340C">
        <w:rPr>
          <w:rFonts w:ascii="Tahoma" w:hAnsi="Tahoma" w:cs="Tahoma"/>
          <w:b/>
        </w:rPr>
        <w:t>LICITANTE</w:t>
      </w:r>
      <w:r w:rsidRPr="007D340C">
        <w:rPr>
          <w:rFonts w:ascii="Tahoma" w:hAnsi="Tahoma" w:cs="Tahoma"/>
        </w:rPr>
        <w:t xml:space="preserve"> o la </w:t>
      </w:r>
      <w:r w:rsidRPr="007D340C">
        <w:rPr>
          <w:rFonts w:ascii="Tahoma" w:hAnsi="Tahoma" w:cs="Tahoma"/>
          <w:b/>
        </w:rPr>
        <w:t>CONVOCANTE</w:t>
      </w:r>
      <w:r w:rsidRPr="007D340C">
        <w:rPr>
          <w:rFonts w:ascii="Tahoma" w:hAnsi="Tahoma" w:cs="Tahoma"/>
        </w:rPr>
        <w:t xml:space="preserve"> podrán hacer del conocimiento de la Comisión Federal de Competencia, hechos materia de la citada Ley, para que resuelva lo conducente.</w:t>
      </w:r>
    </w:p>
    <w:p w14:paraId="6C2451E2" w14:textId="77777777" w:rsidR="007D340C" w:rsidRDefault="007D340C" w:rsidP="00E2586B">
      <w:pPr>
        <w:pStyle w:val="Prrafodelista"/>
        <w:spacing w:after="0" w:line="240" w:lineRule="auto"/>
        <w:ind w:left="360"/>
        <w:jc w:val="both"/>
        <w:rPr>
          <w:rFonts w:ascii="Tahoma" w:hAnsi="Tahoma" w:cs="Tahoma"/>
        </w:rPr>
      </w:pPr>
    </w:p>
    <w:p w14:paraId="486637E6" w14:textId="77777777" w:rsidR="007D340C" w:rsidRPr="008554B7" w:rsidRDefault="008554B7" w:rsidP="0048316F">
      <w:pPr>
        <w:pStyle w:val="Prrafodelista"/>
        <w:numPr>
          <w:ilvl w:val="0"/>
          <w:numId w:val="33"/>
        </w:numPr>
        <w:spacing w:after="0" w:line="240" w:lineRule="auto"/>
        <w:jc w:val="both"/>
        <w:rPr>
          <w:rFonts w:ascii="Tahoma" w:hAnsi="Tahoma" w:cs="Tahoma"/>
        </w:rPr>
      </w:pPr>
      <w:r w:rsidRPr="008554B7">
        <w:rPr>
          <w:rFonts w:ascii="Tahoma" w:hAnsi="Tahoma" w:cs="Tahoma"/>
        </w:rPr>
        <w:t xml:space="preserve">Situaciones no previstas en la </w:t>
      </w:r>
      <w:r w:rsidR="006E64C3" w:rsidRPr="006A463E">
        <w:rPr>
          <w:rFonts w:ascii="Tahoma" w:hAnsi="Tahoma" w:cs="Tahoma"/>
          <w:b/>
          <w:lang w:val="es-ES"/>
        </w:rPr>
        <w:t>CONVOCATORIA</w:t>
      </w:r>
    </w:p>
    <w:p w14:paraId="147B4282" w14:textId="77777777" w:rsidR="007D340C" w:rsidRDefault="007D340C" w:rsidP="00E2586B">
      <w:pPr>
        <w:pStyle w:val="Prrafodelista"/>
        <w:spacing w:after="0" w:line="240" w:lineRule="auto"/>
        <w:ind w:left="360"/>
        <w:jc w:val="both"/>
        <w:rPr>
          <w:rFonts w:ascii="Tahoma" w:hAnsi="Tahoma" w:cs="Tahoma"/>
        </w:rPr>
      </w:pPr>
    </w:p>
    <w:p w14:paraId="57B3216F" w14:textId="77777777" w:rsidR="008554B7" w:rsidRDefault="008554B7" w:rsidP="00E2586B">
      <w:pPr>
        <w:pStyle w:val="Prrafodelista"/>
        <w:spacing w:after="0" w:line="240" w:lineRule="auto"/>
        <w:ind w:left="360"/>
        <w:jc w:val="both"/>
        <w:rPr>
          <w:rFonts w:ascii="Tahoma" w:hAnsi="Tahoma" w:cs="Tahoma"/>
        </w:rPr>
      </w:pPr>
      <w:r w:rsidRPr="008554B7">
        <w:rPr>
          <w:rFonts w:ascii="Tahoma" w:hAnsi="Tahoma" w:cs="Tahoma"/>
          <w:bCs/>
          <w:lang w:val="es-ES"/>
        </w:rPr>
        <w:t xml:space="preserve">Cualquier situación no prevista en la </w:t>
      </w:r>
      <w:r w:rsidRPr="008554B7">
        <w:rPr>
          <w:rFonts w:ascii="Tahoma" w:hAnsi="Tahoma" w:cs="Tahoma"/>
          <w:b/>
          <w:bCs/>
          <w:lang w:val="es-ES"/>
        </w:rPr>
        <w:t>CONVOCATORIA</w:t>
      </w:r>
      <w:r w:rsidRPr="008554B7">
        <w:rPr>
          <w:rFonts w:ascii="Tahoma" w:hAnsi="Tahoma" w:cs="Tahoma"/>
          <w:bCs/>
          <w:lang w:val="es-ES"/>
        </w:rPr>
        <w:t xml:space="preserve"> podrá ser resuelta por la </w:t>
      </w:r>
      <w:r w:rsidRPr="008554B7">
        <w:rPr>
          <w:rFonts w:ascii="Tahoma" w:hAnsi="Tahoma" w:cs="Tahoma"/>
          <w:b/>
          <w:bCs/>
          <w:lang w:val="es-ES"/>
        </w:rPr>
        <w:t>CONVOCANTE</w:t>
      </w:r>
      <w:r w:rsidRPr="008554B7">
        <w:rPr>
          <w:rFonts w:ascii="Tahoma" w:hAnsi="Tahoma" w:cs="Tahoma"/>
          <w:bCs/>
          <w:lang w:val="es-ES"/>
        </w:rPr>
        <w:t xml:space="preserve"> apegándose a la legislación y demás disposiciones administrativas aplicables. De cualquier manera, la </w:t>
      </w:r>
      <w:r w:rsidRPr="008554B7">
        <w:rPr>
          <w:rFonts w:ascii="Tahoma" w:hAnsi="Tahoma" w:cs="Tahoma"/>
          <w:b/>
          <w:bCs/>
          <w:lang w:val="es-ES"/>
        </w:rPr>
        <w:t>CONVOCANTE</w:t>
      </w:r>
      <w:r w:rsidRPr="008554B7">
        <w:rPr>
          <w:rFonts w:ascii="Tahoma" w:hAnsi="Tahoma" w:cs="Tahoma"/>
          <w:bCs/>
          <w:lang w:val="es-ES"/>
        </w:rPr>
        <w:t xml:space="preserve"> estará facultada para realizar las consultas que estime necesarias a la</w:t>
      </w:r>
      <w:r w:rsidR="00E15DA4">
        <w:rPr>
          <w:rFonts w:ascii="Tahoma" w:hAnsi="Tahoma" w:cs="Tahoma"/>
          <w:bCs/>
          <w:lang w:val="es-ES"/>
        </w:rPr>
        <w:t xml:space="preserve"> </w:t>
      </w:r>
      <w:r w:rsidR="00E15DA4" w:rsidRPr="00E15DA4">
        <w:rPr>
          <w:rFonts w:ascii="Tahoma" w:hAnsi="Tahoma" w:cs="Tahoma"/>
          <w:b/>
          <w:bCs/>
          <w:lang w:val="es-ES"/>
        </w:rPr>
        <w:t>SHCP</w:t>
      </w:r>
      <w:r w:rsidR="00E15DA4">
        <w:rPr>
          <w:rFonts w:ascii="Tahoma" w:hAnsi="Tahoma" w:cs="Tahoma"/>
          <w:bCs/>
          <w:lang w:val="es-ES"/>
        </w:rPr>
        <w:t xml:space="preserve">, la </w:t>
      </w:r>
      <w:proofErr w:type="spellStart"/>
      <w:r w:rsidRPr="008554B7">
        <w:rPr>
          <w:rFonts w:ascii="Tahoma" w:hAnsi="Tahoma" w:cs="Tahoma"/>
          <w:b/>
          <w:bCs/>
          <w:lang w:val="es-ES"/>
        </w:rPr>
        <w:t>SFP</w:t>
      </w:r>
      <w:proofErr w:type="spellEnd"/>
      <w:r w:rsidRPr="008554B7">
        <w:rPr>
          <w:rFonts w:ascii="Tahoma" w:hAnsi="Tahoma" w:cs="Tahoma"/>
          <w:bCs/>
          <w:lang w:val="es-ES"/>
        </w:rPr>
        <w:t xml:space="preserve">, </w:t>
      </w:r>
      <w:r w:rsidR="004E426B">
        <w:rPr>
          <w:rFonts w:ascii="Tahoma" w:hAnsi="Tahoma" w:cs="Tahoma"/>
          <w:bCs/>
          <w:lang w:val="es-ES"/>
        </w:rPr>
        <w:t xml:space="preserve">y </w:t>
      </w:r>
      <w:r w:rsidR="004E426B" w:rsidRPr="004E426B">
        <w:rPr>
          <w:rFonts w:ascii="Tahoma" w:hAnsi="Tahoma" w:cs="Tahoma"/>
          <w:b/>
          <w:bCs/>
          <w:lang w:val="es-ES"/>
        </w:rPr>
        <w:t>SE</w:t>
      </w:r>
      <w:r w:rsidRPr="008554B7">
        <w:rPr>
          <w:rFonts w:ascii="Tahoma" w:hAnsi="Tahoma" w:cs="Tahoma"/>
          <w:bCs/>
          <w:lang w:val="es-ES"/>
        </w:rPr>
        <w:t>, con base en las atribuciones conferidas a éstas.</w:t>
      </w:r>
    </w:p>
    <w:p w14:paraId="0E167F9C" w14:textId="77777777" w:rsidR="008554B7" w:rsidRDefault="008554B7" w:rsidP="00E2586B">
      <w:pPr>
        <w:pStyle w:val="Prrafodelista"/>
        <w:spacing w:after="0" w:line="240" w:lineRule="auto"/>
        <w:ind w:left="360"/>
        <w:jc w:val="both"/>
        <w:rPr>
          <w:rFonts w:ascii="Tahoma" w:hAnsi="Tahoma" w:cs="Tahoma"/>
        </w:rPr>
      </w:pPr>
    </w:p>
    <w:p w14:paraId="102A46D0" w14:textId="77777777" w:rsidR="008554B7" w:rsidRPr="004E426B" w:rsidRDefault="004E426B" w:rsidP="0048316F">
      <w:pPr>
        <w:pStyle w:val="Prrafodelista"/>
        <w:numPr>
          <w:ilvl w:val="0"/>
          <w:numId w:val="33"/>
        </w:numPr>
        <w:spacing w:after="0" w:line="240" w:lineRule="auto"/>
        <w:jc w:val="both"/>
        <w:rPr>
          <w:rFonts w:ascii="Tahoma" w:hAnsi="Tahoma" w:cs="Tahoma"/>
        </w:rPr>
      </w:pPr>
      <w:r w:rsidRPr="004E426B">
        <w:rPr>
          <w:rFonts w:ascii="Tahoma" w:hAnsi="Tahoma" w:cs="Tahoma"/>
        </w:rPr>
        <w:t>Suspensión por caso fortuito o fuerza mayor</w:t>
      </w:r>
    </w:p>
    <w:p w14:paraId="40EB4373" w14:textId="77777777" w:rsidR="008554B7" w:rsidRDefault="008554B7" w:rsidP="00E2586B">
      <w:pPr>
        <w:pStyle w:val="Prrafodelista"/>
        <w:spacing w:after="0" w:line="240" w:lineRule="auto"/>
        <w:ind w:left="360"/>
        <w:jc w:val="both"/>
        <w:rPr>
          <w:rFonts w:ascii="Tahoma" w:hAnsi="Tahoma" w:cs="Tahoma"/>
        </w:rPr>
      </w:pPr>
    </w:p>
    <w:p w14:paraId="1C875ADC" w14:textId="054111DD" w:rsidR="004E426B" w:rsidRDefault="004E426B" w:rsidP="00E2586B">
      <w:pPr>
        <w:pStyle w:val="Prrafodelista"/>
        <w:spacing w:after="0" w:line="240" w:lineRule="auto"/>
        <w:ind w:left="360"/>
        <w:jc w:val="both"/>
        <w:rPr>
          <w:rFonts w:ascii="Tahoma" w:hAnsi="Tahoma" w:cs="Tahoma"/>
        </w:rPr>
      </w:pPr>
      <w:r w:rsidRPr="004E426B">
        <w:rPr>
          <w:rFonts w:ascii="Tahoma" w:hAnsi="Tahoma" w:cs="Tahoma"/>
          <w:lang w:val="es-ES"/>
        </w:rPr>
        <w:lastRenderedPageBreak/>
        <w:t xml:space="preserve">Cuando en la </w:t>
      </w:r>
      <w:r w:rsidR="005267CD">
        <w:rPr>
          <w:rFonts w:ascii="Tahoma" w:hAnsi="Tahoma" w:cs="Tahoma"/>
          <w:lang w:val="es-ES"/>
        </w:rPr>
        <w:t>entrega</w:t>
      </w:r>
      <w:r w:rsidRPr="004E426B">
        <w:rPr>
          <w:rFonts w:ascii="Tahoma" w:hAnsi="Tahoma" w:cs="Tahoma"/>
          <w:lang w:val="es-ES"/>
        </w:rPr>
        <w:t xml:space="preserve"> de</w:t>
      </w:r>
      <w:r>
        <w:rPr>
          <w:rFonts w:ascii="Tahoma" w:hAnsi="Tahoma" w:cs="Tahoma"/>
          <w:lang w:val="es-ES"/>
        </w:rPr>
        <w:t xml:space="preserve"> </w:t>
      </w:r>
      <w:r w:rsidR="00202F21" w:rsidRPr="00202F21">
        <w:rPr>
          <w:rFonts w:ascii="Tahoma" w:hAnsi="Tahoma" w:cs="Tahoma"/>
          <w:b/>
          <w:lang w:val="es-ES"/>
        </w:rPr>
        <w:t xml:space="preserve">“LOS </w:t>
      </w:r>
      <w:r w:rsidR="005267CD">
        <w:rPr>
          <w:rFonts w:ascii="Tahoma" w:hAnsi="Tahoma" w:cs="Tahoma"/>
          <w:b/>
          <w:lang w:val="es-ES"/>
        </w:rPr>
        <w:t>BIENES</w:t>
      </w:r>
      <w:r w:rsidR="00202F21" w:rsidRPr="00202F21">
        <w:rPr>
          <w:rFonts w:ascii="Tahoma" w:hAnsi="Tahoma" w:cs="Tahoma"/>
          <w:b/>
          <w:lang w:val="es-ES"/>
        </w:rPr>
        <w:t>”</w:t>
      </w:r>
      <w:r>
        <w:rPr>
          <w:rFonts w:ascii="Tahoma" w:hAnsi="Tahoma" w:cs="Tahoma"/>
          <w:lang w:val="es-ES"/>
        </w:rPr>
        <w:t xml:space="preserve"> </w:t>
      </w:r>
      <w:r w:rsidRPr="004E426B">
        <w:rPr>
          <w:rFonts w:ascii="Tahoma" w:hAnsi="Tahoma" w:cs="Tahoma"/>
          <w:lang w:val="es-ES"/>
        </w:rPr>
        <w:t xml:space="preserve">se presente caso fortuito o de fuerza mayor, la </w:t>
      </w:r>
      <w:r w:rsidR="002D43FB">
        <w:rPr>
          <w:rFonts w:ascii="Tahoma" w:hAnsi="Tahoma" w:cs="Tahoma"/>
          <w:lang w:val="es-ES"/>
        </w:rPr>
        <w:t>e</w:t>
      </w:r>
      <w:r w:rsidRPr="004E426B">
        <w:rPr>
          <w:rFonts w:ascii="Tahoma" w:hAnsi="Tahoma" w:cs="Tahoma"/>
          <w:lang w:val="es-ES"/>
        </w:rPr>
        <w:t xml:space="preserve">ntidad, bajo su responsabilidad podrá suspender la </w:t>
      </w:r>
      <w:r w:rsidR="005267CD">
        <w:rPr>
          <w:rFonts w:ascii="Tahoma" w:hAnsi="Tahoma" w:cs="Tahoma"/>
          <w:lang w:val="es-ES"/>
        </w:rPr>
        <w:t>entrega</w:t>
      </w:r>
      <w:r w:rsidRPr="004E426B">
        <w:rPr>
          <w:rFonts w:ascii="Tahoma" w:hAnsi="Tahoma" w:cs="Tahoma"/>
          <w:lang w:val="es-ES"/>
        </w:rPr>
        <w:t xml:space="preserve"> de</w:t>
      </w:r>
      <w:r w:rsidR="007B1463">
        <w:rPr>
          <w:rFonts w:ascii="Tahoma" w:hAnsi="Tahoma" w:cs="Tahoma"/>
          <w:lang w:val="es-ES"/>
        </w:rPr>
        <w:t xml:space="preserve"> </w:t>
      </w:r>
      <w:r w:rsidR="00202F21" w:rsidRPr="00202F21">
        <w:rPr>
          <w:rFonts w:ascii="Tahoma" w:hAnsi="Tahoma" w:cs="Tahoma"/>
          <w:b/>
          <w:lang w:val="es-ES"/>
        </w:rPr>
        <w:t xml:space="preserve">“LOS </w:t>
      </w:r>
      <w:r w:rsidR="005267CD">
        <w:rPr>
          <w:rFonts w:ascii="Tahoma" w:hAnsi="Tahoma" w:cs="Tahoma"/>
          <w:b/>
          <w:lang w:val="es-ES"/>
        </w:rPr>
        <w:t>BIENES</w:t>
      </w:r>
      <w:r w:rsidR="00202F21" w:rsidRPr="00202F21">
        <w:rPr>
          <w:rFonts w:ascii="Tahoma" w:hAnsi="Tahoma" w:cs="Tahoma"/>
          <w:b/>
          <w:lang w:val="es-ES"/>
        </w:rPr>
        <w:t>”</w:t>
      </w:r>
      <w:r w:rsidRPr="004E426B">
        <w:rPr>
          <w:rFonts w:ascii="Tahoma" w:hAnsi="Tahoma" w:cs="Tahoma"/>
          <w:lang w:val="es-ES"/>
        </w:rPr>
        <w:t>, en cuyo caso únicamente se pagarán aquellos que hubiesen sido efectivamente prestados y en su caso, se reintegrarán los anticipos no amortizados.</w:t>
      </w:r>
    </w:p>
    <w:p w14:paraId="0FB579B9" w14:textId="77777777" w:rsidR="004E426B" w:rsidRDefault="004E426B" w:rsidP="00E2586B">
      <w:pPr>
        <w:pStyle w:val="Prrafodelista"/>
        <w:spacing w:after="0" w:line="240" w:lineRule="auto"/>
        <w:ind w:left="360"/>
        <w:jc w:val="both"/>
        <w:rPr>
          <w:rFonts w:ascii="Tahoma" w:hAnsi="Tahoma" w:cs="Tahoma"/>
        </w:rPr>
      </w:pPr>
    </w:p>
    <w:p w14:paraId="400B72D7" w14:textId="77777777" w:rsidR="004E426B" w:rsidRDefault="00134905" w:rsidP="00E2586B">
      <w:pPr>
        <w:pStyle w:val="Prrafodelista"/>
        <w:spacing w:after="0" w:line="240" w:lineRule="auto"/>
        <w:ind w:left="360"/>
        <w:jc w:val="both"/>
        <w:rPr>
          <w:rFonts w:ascii="Tahoma" w:hAnsi="Tahoma" w:cs="Tahoma"/>
        </w:rPr>
      </w:pPr>
      <w:r w:rsidRPr="00134905">
        <w:rPr>
          <w:rFonts w:ascii="Tahoma" w:hAnsi="Tahoma" w:cs="Tahoma"/>
          <w:lang w:val="es-ES"/>
        </w:rPr>
        <w:t xml:space="preserve">Cuando la suspensión obedezca a causas imputables a la </w:t>
      </w:r>
      <w:r w:rsidR="00652C3D">
        <w:rPr>
          <w:rFonts w:ascii="Tahoma" w:hAnsi="Tahoma" w:cs="Tahoma"/>
          <w:lang w:val="es-ES"/>
        </w:rPr>
        <w:t>E</w:t>
      </w:r>
      <w:r w:rsidRPr="00134905">
        <w:rPr>
          <w:rFonts w:ascii="Tahoma" w:hAnsi="Tahoma" w:cs="Tahoma"/>
          <w:lang w:val="es-ES"/>
        </w:rPr>
        <w:t xml:space="preserve">ntidad, previa petición y justificación del </w:t>
      </w:r>
      <w:r w:rsidR="00A86351" w:rsidRPr="00A86351">
        <w:rPr>
          <w:rFonts w:ascii="Tahoma" w:hAnsi="Tahoma" w:cs="Tahoma"/>
          <w:b/>
          <w:lang w:val="es-ES"/>
        </w:rPr>
        <w:t>PROVEEDOR</w:t>
      </w:r>
      <w:r w:rsidRPr="00134905">
        <w:rPr>
          <w:rFonts w:ascii="Tahoma" w:hAnsi="Tahoma" w:cs="Tahoma"/>
          <w:lang w:val="es-ES"/>
        </w:rPr>
        <w:t xml:space="preserve">, ésta reembolsará al </w:t>
      </w:r>
      <w:r w:rsidR="00A86351" w:rsidRPr="00A86351">
        <w:rPr>
          <w:rFonts w:ascii="Tahoma" w:hAnsi="Tahoma" w:cs="Tahoma"/>
          <w:b/>
          <w:lang w:val="es-ES"/>
        </w:rPr>
        <w:t>PROVEEDOR</w:t>
      </w:r>
      <w:r w:rsidRPr="00134905">
        <w:rPr>
          <w:rFonts w:ascii="Tahoma" w:hAnsi="Tahoma" w:cs="Tahoma"/>
          <w:lang w:val="es-ES"/>
        </w:rPr>
        <w:t xml:space="preserve"> los gastos no recuperables que se originen durante el tiempo que dure esta suspensión, siempre que éstos sean razonables, estén debidamente comprobados y se relacionen directamente con el </w:t>
      </w:r>
      <w:r w:rsidR="00A86351" w:rsidRPr="00A86351">
        <w:rPr>
          <w:rFonts w:ascii="Tahoma" w:hAnsi="Tahoma" w:cs="Tahoma"/>
          <w:b/>
          <w:lang w:val="es-ES"/>
        </w:rPr>
        <w:t>CONTRATO</w:t>
      </w:r>
      <w:r w:rsidRPr="00134905">
        <w:rPr>
          <w:rFonts w:ascii="Tahoma" w:hAnsi="Tahoma" w:cs="Tahoma"/>
          <w:lang w:val="es-ES"/>
        </w:rPr>
        <w:t>.</w:t>
      </w:r>
    </w:p>
    <w:p w14:paraId="12418AA2" w14:textId="77777777" w:rsidR="004E426B" w:rsidRDefault="004E426B" w:rsidP="00E2586B">
      <w:pPr>
        <w:pStyle w:val="Prrafodelista"/>
        <w:spacing w:after="0" w:line="240" w:lineRule="auto"/>
        <w:ind w:left="360"/>
        <w:jc w:val="both"/>
        <w:rPr>
          <w:rFonts w:ascii="Tahoma" w:hAnsi="Tahoma" w:cs="Tahoma"/>
        </w:rPr>
      </w:pPr>
    </w:p>
    <w:p w14:paraId="77702B3C" w14:textId="77777777" w:rsidR="00134905" w:rsidRPr="00063F5B" w:rsidRDefault="00063F5B" w:rsidP="0048316F">
      <w:pPr>
        <w:pStyle w:val="Prrafodelista"/>
        <w:numPr>
          <w:ilvl w:val="0"/>
          <w:numId w:val="33"/>
        </w:numPr>
        <w:spacing w:after="0" w:line="240" w:lineRule="auto"/>
        <w:jc w:val="both"/>
        <w:rPr>
          <w:rFonts w:ascii="Tahoma" w:hAnsi="Tahoma" w:cs="Tahoma"/>
        </w:rPr>
      </w:pPr>
      <w:r w:rsidRPr="00063F5B">
        <w:rPr>
          <w:rFonts w:ascii="Tahoma" w:hAnsi="Tahoma" w:cs="Tahoma"/>
        </w:rPr>
        <w:t>Protocolo de actuación en materia de contrataciones públicas, otorgamiento y prórroga de licencias, permisos, autorizaciones y concesiones</w:t>
      </w:r>
      <w:r>
        <w:rPr>
          <w:rFonts w:ascii="Tahoma" w:hAnsi="Tahoma" w:cs="Tahoma"/>
        </w:rPr>
        <w:t>.</w:t>
      </w:r>
    </w:p>
    <w:p w14:paraId="25379A74" w14:textId="77777777" w:rsidR="00134905" w:rsidRDefault="00134905" w:rsidP="00E2586B">
      <w:pPr>
        <w:pStyle w:val="Prrafodelista"/>
        <w:spacing w:after="0" w:line="240" w:lineRule="auto"/>
        <w:ind w:left="360"/>
        <w:jc w:val="both"/>
        <w:rPr>
          <w:rFonts w:ascii="Tahoma" w:hAnsi="Tahoma" w:cs="Tahoma"/>
        </w:rPr>
      </w:pPr>
    </w:p>
    <w:p w14:paraId="612D1F24" w14:textId="77777777" w:rsidR="00063F5B" w:rsidRDefault="00063F5B" w:rsidP="00E2586B">
      <w:pPr>
        <w:pStyle w:val="Prrafodelista"/>
        <w:spacing w:after="0" w:line="240" w:lineRule="auto"/>
        <w:ind w:left="360"/>
        <w:jc w:val="both"/>
        <w:rPr>
          <w:rFonts w:ascii="Tahoma" w:hAnsi="Tahoma" w:cs="Tahoma"/>
        </w:rPr>
      </w:pPr>
      <w:r w:rsidRPr="00D25D03">
        <w:rPr>
          <w:rFonts w:ascii="Tahoma" w:hAnsi="Tahoma" w:cs="Tahoma"/>
        </w:rPr>
        <w:t>Los servidores públicos observar</w:t>
      </w:r>
      <w:r w:rsidR="00EB7F1D">
        <w:rPr>
          <w:rFonts w:ascii="Tahoma" w:hAnsi="Tahoma" w:cs="Tahoma"/>
        </w:rPr>
        <w:t xml:space="preserve">án </w:t>
      </w:r>
      <w:r w:rsidRPr="00D25D03">
        <w:rPr>
          <w:rFonts w:ascii="Tahoma" w:hAnsi="Tahoma" w:cs="Tahoma"/>
        </w:rPr>
        <w:t>este protocolo de actuación dentro del procedimiento de contratación, el cual tiene por objeto establecer los lineamientos generales a que se refiere el artículo Primero del ACUERDO por el que se modifica el diverso que expide el Protocolo de actuación en materia de contrataciones públicas, otorgamiento y prórroga de licencias, permisos, autorizaciones y concesiones, publicado en el Diario Oficial de la Federación el 20 de agosto de 2015 y sus reformas el 19 de febrero de 2016 y 28 de febrero de 2017.</w:t>
      </w:r>
    </w:p>
    <w:p w14:paraId="1B10A177" w14:textId="77777777" w:rsidR="00063F5B" w:rsidRDefault="00063F5B" w:rsidP="00E2586B">
      <w:pPr>
        <w:pStyle w:val="Prrafodelista"/>
        <w:spacing w:after="0" w:line="240" w:lineRule="auto"/>
        <w:ind w:left="360"/>
        <w:jc w:val="both"/>
        <w:rPr>
          <w:rFonts w:ascii="Tahoma" w:hAnsi="Tahoma" w:cs="Tahoma"/>
        </w:rPr>
      </w:pPr>
    </w:p>
    <w:p w14:paraId="680F0F98" w14:textId="77777777" w:rsidR="00063F5B" w:rsidRPr="00063F5B" w:rsidRDefault="00063F5B" w:rsidP="0048316F">
      <w:pPr>
        <w:pStyle w:val="Prrafodelista"/>
        <w:numPr>
          <w:ilvl w:val="0"/>
          <w:numId w:val="33"/>
        </w:numPr>
        <w:spacing w:after="0" w:line="240" w:lineRule="auto"/>
        <w:jc w:val="both"/>
        <w:rPr>
          <w:rFonts w:ascii="Tahoma" w:hAnsi="Tahoma" w:cs="Tahoma"/>
        </w:rPr>
      </w:pPr>
      <w:r w:rsidRPr="00063F5B">
        <w:rPr>
          <w:rFonts w:ascii="Tahoma" w:hAnsi="Tahoma" w:cs="Tahoma"/>
        </w:rPr>
        <w:t>De la incorporación al programa de cadenas productivas</w:t>
      </w:r>
    </w:p>
    <w:p w14:paraId="24D6315B" w14:textId="77777777" w:rsidR="00063F5B" w:rsidRDefault="00063F5B" w:rsidP="00E2586B">
      <w:pPr>
        <w:pStyle w:val="Prrafodelista"/>
        <w:spacing w:after="0" w:line="240" w:lineRule="auto"/>
        <w:ind w:left="360"/>
        <w:jc w:val="both"/>
        <w:rPr>
          <w:rFonts w:ascii="Tahoma" w:hAnsi="Tahoma" w:cs="Tahoma"/>
        </w:rPr>
      </w:pPr>
    </w:p>
    <w:p w14:paraId="4830428E" w14:textId="77777777" w:rsidR="00063F5B" w:rsidRDefault="00E41B37" w:rsidP="00E2586B">
      <w:pPr>
        <w:pStyle w:val="Prrafodelista"/>
        <w:spacing w:after="0" w:line="240" w:lineRule="auto"/>
        <w:ind w:left="360"/>
        <w:jc w:val="both"/>
        <w:rPr>
          <w:rFonts w:ascii="Tahoma" w:hAnsi="Tahoma" w:cs="Tahoma"/>
        </w:rPr>
      </w:pPr>
      <w:r w:rsidRPr="00E41B37">
        <w:rPr>
          <w:rFonts w:ascii="Tahoma" w:hAnsi="Tahoma" w:cs="Tahoma"/>
        </w:rPr>
        <w:t xml:space="preserve">En atención a las disposiciones generales a las que deberán sujetarse las dependencias y entidades de la administración pública federal para su incorporación al programa de cadenas productivas de Nacional Financiera, </w:t>
      </w:r>
      <w:proofErr w:type="spellStart"/>
      <w:r w:rsidRPr="00E41B37">
        <w:rPr>
          <w:rFonts w:ascii="Tahoma" w:hAnsi="Tahoma" w:cs="Tahoma"/>
        </w:rPr>
        <w:t>S.N.C</w:t>
      </w:r>
      <w:proofErr w:type="spellEnd"/>
      <w:r w:rsidRPr="00E41B37">
        <w:rPr>
          <w:rFonts w:ascii="Tahoma" w:hAnsi="Tahoma" w:cs="Tahoma"/>
        </w:rPr>
        <w:t>., institución de banca de desarrollo.</w:t>
      </w:r>
    </w:p>
    <w:p w14:paraId="7E761AE6" w14:textId="77777777" w:rsidR="00063F5B" w:rsidRDefault="00063F5B" w:rsidP="00E2586B">
      <w:pPr>
        <w:pStyle w:val="Prrafodelista"/>
        <w:spacing w:after="0" w:line="240" w:lineRule="auto"/>
        <w:ind w:left="360"/>
        <w:jc w:val="both"/>
        <w:rPr>
          <w:rFonts w:ascii="Tahoma" w:hAnsi="Tahoma" w:cs="Tahoma"/>
        </w:rPr>
      </w:pPr>
    </w:p>
    <w:p w14:paraId="13F2D72E" w14:textId="77777777" w:rsidR="004E426B" w:rsidRDefault="00E41B37" w:rsidP="00E2586B">
      <w:pPr>
        <w:pStyle w:val="Prrafodelista"/>
        <w:spacing w:after="0" w:line="240" w:lineRule="auto"/>
        <w:ind w:left="360"/>
        <w:jc w:val="both"/>
        <w:rPr>
          <w:rFonts w:ascii="Tahoma" w:hAnsi="Tahoma" w:cs="Tahoma"/>
        </w:rPr>
      </w:pPr>
      <w:r w:rsidRPr="00D25D03">
        <w:rPr>
          <w:rFonts w:ascii="Tahoma" w:hAnsi="Tahoma" w:cs="Tahoma"/>
        </w:rPr>
        <w:t xml:space="preserve">El </w:t>
      </w:r>
      <w:r w:rsidRPr="00AC5693">
        <w:rPr>
          <w:rFonts w:ascii="Tahoma" w:hAnsi="Tahoma" w:cs="Tahoma"/>
          <w:b/>
          <w:color w:val="FF0000"/>
        </w:rPr>
        <w:t>2</w:t>
      </w:r>
      <w:r w:rsidR="00E93230" w:rsidRPr="00AC5693">
        <w:rPr>
          <w:rFonts w:ascii="Tahoma" w:hAnsi="Tahoma" w:cs="Tahoma"/>
          <w:b/>
          <w:color w:val="FF0000"/>
        </w:rPr>
        <w:t>4</w:t>
      </w:r>
      <w:r w:rsidRPr="00D25D03">
        <w:rPr>
          <w:rFonts w:ascii="Tahoma" w:hAnsi="Tahoma" w:cs="Tahoma"/>
        </w:rPr>
        <w:t xml:space="preserve"> de </w:t>
      </w:r>
      <w:r w:rsidRPr="00AC5693">
        <w:rPr>
          <w:rFonts w:ascii="Tahoma" w:hAnsi="Tahoma" w:cs="Tahoma"/>
          <w:b/>
          <w:color w:val="FF0000"/>
        </w:rPr>
        <w:t>junio</w:t>
      </w:r>
      <w:r w:rsidRPr="00D25D03">
        <w:rPr>
          <w:rFonts w:ascii="Tahoma" w:hAnsi="Tahoma" w:cs="Tahoma"/>
        </w:rPr>
        <w:t xml:space="preserve"> de </w:t>
      </w:r>
      <w:r w:rsidRPr="00AC5693">
        <w:rPr>
          <w:rFonts w:ascii="Tahoma" w:hAnsi="Tahoma" w:cs="Tahoma"/>
          <w:b/>
          <w:color w:val="FF0000"/>
        </w:rPr>
        <w:t>20</w:t>
      </w:r>
      <w:r w:rsidR="00E93230" w:rsidRPr="00AC5693">
        <w:rPr>
          <w:rFonts w:ascii="Tahoma" w:hAnsi="Tahoma" w:cs="Tahoma"/>
          <w:b/>
          <w:color w:val="FF0000"/>
        </w:rPr>
        <w:t>20</w:t>
      </w:r>
      <w:r w:rsidRPr="00D25D03">
        <w:rPr>
          <w:rFonts w:ascii="Tahoma" w:hAnsi="Tahoma" w:cs="Tahoma"/>
        </w:rPr>
        <w:t>, se public</w:t>
      </w:r>
      <w:r w:rsidR="00EB7F1D">
        <w:rPr>
          <w:rFonts w:ascii="Tahoma" w:hAnsi="Tahoma" w:cs="Tahoma"/>
        </w:rPr>
        <w:t xml:space="preserve">aron </w:t>
      </w:r>
      <w:r w:rsidRPr="00D25D03">
        <w:rPr>
          <w:rFonts w:ascii="Tahoma" w:hAnsi="Tahoma" w:cs="Tahoma"/>
        </w:rPr>
        <w:t xml:space="preserve">en el Diario Oficial de la Federación, las “Modificaciones a las Disposiciones Generales a las que </w:t>
      </w:r>
      <w:r w:rsidR="00EB7F1D">
        <w:rPr>
          <w:rFonts w:ascii="Tahoma" w:hAnsi="Tahoma" w:cs="Tahoma"/>
        </w:rPr>
        <w:t>d</w:t>
      </w:r>
      <w:r w:rsidRPr="00D25D03">
        <w:rPr>
          <w:rFonts w:ascii="Tahoma" w:hAnsi="Tahoma" w:cs="Tahoma"/>
        </w:rPr>
        <w:t xml:space="preserve">eberán </w:t>
      </w:r>
      <w:r w:rsidR="00EB7F1D">
        <w:rPr>
          <w:rFonts w:ascii="Tahoma" w:hAnsi="Tahoma" w:cs="Tahoma"/>
        </w:rPr>
        <w:t>s</w:t>
      </w:r>
      <w:r w:rsidRPr="00D25D03">
        <w:rPr>
          <w:rFonts w:ascii="Tahoma" w:hAnsi="Tahoma" w:cs="Tahoma"/>
        </w:rPr>
        <w:t xml:space="preserve">ujetarse las </w:t>
      </w:r>
      <w:r w:rsidR="00EB7F1D">
        <w:rPr>
          <w:rFonts w:ascii="Tahoma" w:hAnsi="Tahoma" w:cs="Tahoma"/>
        </w:rPr>
        <w:t>d</w:t>
      </w:r>
      <w:r w:rsidRPr="00D25D03">
        <w:rPr>
          <w:rFonts w:ascii="Tahoma" w:hAnsi="Tahoma" w:cs="Tahoma"/>
        </w:rPr>
        <w:t xml:space="preserve">ependencias y </w:t>
      </w:r>
      <w:r w:rsidR="00EB7F1D">
        <w:rPr>
          <w:rFonts w:ascii="Tahoma" w:hAnsi="Tahoma" w:cs="Tahoma"/>
        </w:rPr>
        <w:t>e</w:t>
      </w:r>
      <w:r w:rsidRPr="00D25D03">
        <w:rPr>
          <w:rFonts w:ascii="Tahoma" w:hAnsi="Tahoma" w:cs="Tahoma"/>
        </w:rPr>
        <w:t xml:space="preserve">ntidades de la Administración Pública Federal para su Incorporación al Programa de Cadenas Productivas de Nacional Financiera, </w:t>
      </w:r>
      <w:proofErr w:type="spellStart"/>
      <w:r w:rsidRPr="00D25D03">
        <w:rPr>
          <w:rFonts w:ascii="Tahoma" w:hAnsi="Tahoma" w:cs="Tahoma"/>
        </w:rPr>
        <w:t>S.N.C</w:t>
      </w:r>
      <w:proofErr w:type="spellEnd"/>
      <w:r w:rsidRPr="00D25D03">
        <w:rPr>
          <w:rFonts w:ascii="Tahoma" w:hAnsi="Tahoma" w:cs="Tahoma"/>
        </w:rPr>
        <w:t xml:space="preserve">., </w:t>
      </w:r>
      <w:r w:rsidR="00EB7F1D">
        <w:rPr>
          <w:rFonts w:ascii="Tahoma" w:hAnsi="Tahoma" w:cs="Tahoma"/>
        </w:rPr>
        <w:t>I</w:t>
      </w:r>
      <w:r w:rsidRPr="00D25D03">
        <w:rPr>
          <w:rFonts w:ascii="Tahoma" w:hAnsi="Tahoma" w:cs="Tahoma"/>
        </w:rPr>
        <w:t>nstitución de Banca de Desarrollo”, donde se establece que:</w:t>
      </w:r>
    </w:p>
    <w:p w14:paraId="6635A94B" w14:textId="77777777" w:rsidR="00E41B37" w:rsidRDefault="00E41B37" w:rsidP="00E2586B">
      <w:pPr>
        <w:pStyle w:val="Prrafodelista"/>
        <w:spacing w:after="0" w:line="240" w:lineRule="auto"/>
        <w:ind w:left="360"/>
        <w:jc w:val="both"/>
        <w:rPr>
          <w:rFonts w:ascii="Tahoma" w:hAnsi="Tahoma" w:cs="Tahoma"/>
        </w:rPr>
      </w:pPr>
    </w:p>
    <w:p w14:paraId="33AC9B2E" w14:textId="77777777" w:rsidR="00E41B37" w:rsidRDefault="00E41B37" w:rsidP="00E41B37">
      <w:pPr>
        <w:pStyle w:val="Prrafodelista"/>
        <w:spacing w:after="0" w:line="240" w:lineRule="auto"/>
        <w:ind w:left="851" w:right="851"/>
        <w:jc w:val="both"/>
        <w:rPr>
          <w:rFonts w:ascii="Tahoma" w:hAnsi="Tahoma" w:cs="Tahoma"/>
          <w:sz w:val="18"/>
          <w:szCs w:val="18"/>
        </w:rPr>
      </w:pPr>
      <w:r w:rsidRPr="00E41B37">
        <w:rPr>
          <w:rFonts w:ascii="Tahoma" w:hAnsi="Tahoma" w:cs="Tahoma"/>
          <w:sz w:val="18"/>
          <w:szCs w:val="18"/>
        </w:rPr>
        <w:t>“</w:t>
      </w:r>
      <w:r>
        <w:rPr>
          <w:rFonts w:ascii="Tahoma" w:hAnsi="Tahoma" w:cs="Tahoma"/>
          <w:sz w:val="18"/>
          <w:szCs w:val="18"/>
        </w:rPr>
        <w:t>…</w:t>
      </w:r>
    </w:p>
    <w:p w14:paraId="7FCA13FD" w14:textId="77777777" w:rsidR="00E41B37" w:rsidRPr="00E41B37" w:rsidRDefault="00E41B37" w:rsidP="00E41B37">
      <w:pPr>
        <w:pStyle w:val="Prrafodelista"/>
        <w:spacing w:after="0" w:line="240" w:lineRule="auto"/>
        <w:ind w:left="851" w:right="851"/>
        <w:jc w:val="both"/>
        <w:rPr>
          <w:rFonts w:ascii="Tahoma" w:hAnsi="Tahoma" w:cs="Tahoma"/>
          <w:sz w:val="18"/>
          <w:szCs w:val="18"/>
        </w:rPr>
      </w:pPr>
      <w:r w:rsidRPr="00E41B37">
        <w:rPr>
          <w:rFonts w:ascii="Tahoma" w:hAnsi="Tahoma" w:cs="Tahoma"/>
          <w:sz w:val="18"/>
          <w:szCs w:val="18"/>
        </w:rPr>
        <w:t>Asimismo, las Dependencias y Entidades entregarán a los Proveedores y Contratistas la información relativa al Programa de Cadenas Productivas que NAFIN les proporcione, así como la solicitud de afiliación al mismo. Dicha información se podrá acompañar a la convocatoria a la Licitación Pública, o a la invitación a cuando menos tres personas, o a las solicitudes de cotización para los casos de adjudicación directa.”</w:t>
      </w:r>
    </w:p>
    <w:p w14:paraId="066DE0C7" w14:textId="77777777" w:rsidR="00E41B37" w:rsidRDefault="00E41B37" w:rsidP="00E41B37">
      <w:pPr>
        <w:pStyle w:val="Prrafodelista"/>
        <w:spacing w:after="0" w:line="240" w:lineRule="auto"/>
        <w:ind w:left="851" w:right="851"/>
        <w:jc w:val="both"/>
        <w:rPr>
          <w:rFonts w:ascii="Tahoma" w:hAnsi="Tahoma" w:cs="Tahoma"/>
          <w:sz w:val="18"/>
          <w:szCs w:val="18"/>
        </w:rPr>
      </w:pPr>
      <w:r>
        <w:rPr>
          <w:rFonts w:ascii="Tahoma" w:hAnsi="Tahoma" w:cs="Tahoma"/>
          <w:sz w:val="18"/>
          <w:szCs w:val="18"/>
        </w:rPr>
        <w:t>…”</w:t>
      </w:r>
    </w:p>
    <w:p w14:paraId="4054DC2E" w14:textId="77777777" w:rsidR="00E41B37" w:rsidRPr="00E41B37" w:rsidRDefault="00E41B37" w:rsidP="00E41B37">
      <w:pPr>
        <w:pStyle w:val="Prrafodelista"/>
        <w:spacing w:after="0" w:line="240" w:lineRule="auto"/>
        <w:ind w:left="851" w:right="851"/>
        <w:jc w:val="both"/>
        <w:rPr>
          <w:rFonts w:ascii="Tahoma" w:hAnsi="Tahoma" w:cs="Tahoma"/>
          <w:sz w:val="18"/>
          <w:szCs w:val="18"/>
        </w:rPr>
      </w:pPr>
    </w:p>
    <w:p w14:paraId="128F98CC" w14:textId="77777777" w:rsidR="00E41B37" w:rsidRPr="00E2586B" w:rsidRDefault="00E41B37" w:rsidP="00E2586B">
      <w:pPr>
        <w:pStyle w:val="Prrafodelista"/>
        <w:spacing w:after="0" w:line="240" w:lineRule="auto"/>
        <w:ind w:left="360"/>
        <w:jc w:val="both"/>
        <w:rPr>
          <w:rFonts w:ascii="Tahoma" w:hAnsi="Tahoma" w:cs="Tahoma"/>
        </w:rPr>
      </w:pPr>
      <w:r w:rsidRPr="00E41B37">
        <w:rPr>
          <w:rFonts w:ascii="Tahoma" w:hAnsi="Tahoma" w:cs="Tahoma"/>
        </w:rPr>
        <w:t xml:space="preserve">Por lo anterior, se invita al o los </w:t>
      </w:r>
      <w:r w:rsidR="002908AF">
        <w:rPr>
          <w:rFonts w:ascii="Tahoma" w:hAnsi="Tahoma" w:cs="Tahoma"/>
        </w:rPr>
        <w:t xml:space="preserve">Licitantes </w:t>
      </w:r>
      <w:r w:rsidRPr="00E41B37">
        <w:rPr>
          <w:rFonts w:ascii="Tahoma" w:hAnsi="Tahoma" w:cs="Tahoma"/>
        </w:rPr>
        <w:t xml:space="preserve">que resulten adjudicados en este procedimiento, a incorporase al Programa de Cadenas Productivas, por lo que al término del acto de fallo del procedimiento que nos ocupa y, </w:t>
      </w:r>
      <w:proofErr w:type="gramStart"/>
      <w:r w:rsidRPr="00E41B37">
        <w:rPr>
          <w:rFonts w:ascii="Tahoma" w:hAnsi="Tahoma" w:cs="Tahoma"/>
        </w:rPr>
        <w:t>conjuntamente con</w:t>
      </w:r>
      <w:proofErr w:type="gramEnd"/>
      <w:r w:rsidRPr="00E41B37">
        <w:rPr>
          <w:rFonts w:ascii="Tahoma" w:hAnsi="Tahoma" w:cs="Tahoma"/>
        </w:rPr>
        <w:t xml:space="preserve"> la copia del acta administrativa, se le proporcionará la información al respecto y la solicitud de afiliación a dicho programa. En el entendido que la incorporación y registro al programa referido, es decisión única y exclusiva del proveedor, sin que el resultado de este procedimiento esté condicionado en forma alguna a su decisión sobre el particular.</w:t>
      </w:r>
    </w:p>
    <w:p w14:paraId="29E5738C" w14:textId="77777777" w:rsidR="002727D7" w:rsidRPr="00D25D03" w:rsidRDefault="002727D7" w:rsidP="00D25D03">
      <w:pPr>
        <w:pStyle w:val="Prrafodelista"/>
        <w:spacing w:after="0" w:line="240" w:lineRule="auto"/>
        <w:ind w:left="0"/>
        <w:jc w:val="both"/>
        <w:rPr>
          <w:rFonts w:ascii="Tahoma" w:hAnsi="Tahoma" w:cs="Tahoma"/>
          <w:lang w:val="es-ES"/>
        </w:rPr>
      </w:pPr>
    </w:p>
    <w:p w14:paraId="628E867E" w14:textId="77777777" w:rsidR="002727D7" w:rsidRDefault="002727D7" w:rsidP="0088702A">
      <w:pPr>
        <w:pStyle w:val="Prrafodelista"/>
        <w:spacing w:after="0" w:line="240" w:lineRule="auto"/>
        <w:ind w:left="0"/>
        <w:jc w:val="both"/>
        <w:rPr>
          <w:rFonts w:ascii="Tahoma" w:hAnsi="Tahoma" w:cs="Tahoma"/>
          <w:lang w:val="es-ES"/>
        </w:rPr>
        <w:sectPr w:rsidR="002727D7" w:rsidSect="00B553BA">
          <w:pgSz w:w="12240" w:h="15840"/>
          <w:pgMar w:top="1843" w:right="1418" w:bottom="1701" w:left="1418" w:header="709" w:footer="709" w:gutter="0"/>
          <w:cols w:space="708"/>
          <w:docGrid w:linePitch="360"/>
        </w:sectPr>
      </w:pPr>
    </w:p>
    <w:p w14:paraId="10CA784D" w14:textId="77777777" w:rsidR="0088702A" w:rsidRPr="00311C8C" w:rsidRDefault="00311C8C" w:rsidP="00311C8C">
      <w:pPr>
        <w:pStyle w:val="Prrafodelista"/>
        <w:spacing w:after="0" w:line="240" w:lineRule="auto"/>
        <w:ind w:left="0"/>
        <w:jc w:val="center"/>
        <w:outlineLvl w:val="0"/>
        <w:rPr>
          <w:rFonts w:ascii="Tahoma" w:hAnsi="Tahoma" w:cs="Tahoma"/>
          <w:b/>
          <w:sz w:val="36"/>
          <w:szCs w:val="36"/>
          <w:lang w:val="es-ES"/>
        </w:rPr>
      </w:pPr>
      <w:bookmarkStart w:id="133" w:name="_Toc102728568"/>
      <w:r w:rsidRPr="00311C8C">
        <w:rPr>
          <w:rFonts w:ascii="Tahoma" w:hAnsi="Tahoma" w:cs="Tahoma"/>
          <w:b/>
          <w:sz w:val="36"/>
          <w:szCs w:val="36"/>
        </w:rPr>
        <w:lastRenderedPageBreak/>
        <w:t>SECCIÓN</w:t>
      </w:r>
      <w:r w:rsidRPr="00311C8C">
        <w:rPr>
          <w:rFonts w:ascii="Tahoma" w:hAnsi="Tahoma" w:cs="Tahoma"/>
          <w:b/>
          <w:sz w:val="36"/>
          <w:szCs w:val="36"/>
          <w:lang w:val="es-ES"/>
        </w:rPr>
        <w:t xml:space="preserve"> VII</w:t>
      </w:r>
      <w:bookmarkEnd w:id="133"/>
    </w:p>
    <w:p w14:paraId="4275E45C" w14:textId="77777777" w:rsidR="00311C8C" w:rsidRPr="00311C8C" w:rsidRDefault="006D756E" w:rsidP="00311C8C">
      <w:pPr>
        <w:pStyle w:val="Prrafodelista"/>
        <w:spacing w:after="0" w:line="240" w:lineRule="auto"/>
        <w:ind w:left="0"/>
        <w:jc w:val="center"/>
        <w:outlineLvl w:val="1"/>
        <w:rPr>
          <w:rFonts w:ascii="Tahoma" w:hAnsi="Tahoma" w:cs="Tahoma"/>
          <w:b/>
          <w:sz w:val="24"/>
          <w:szCs w:val="24"/>
          <w:lang w:val="es-ES"/>
        </w:rPr>
      </w:pPr>
      <w:bookmarkStart w:id="134" w:name="_Toc424735348"/>
      <w:bookmarkStart w:id="135" w:name="_Toc102728569"/>
      <w:r w:rsidRPr="00311C8C">
        <w:rPr>
          <w:rFonts w:ascii="Tahoma" w:hAnsi="Tahoma" w:cs="Tahoma"/>
          <w:b/>
          <w:sz w:val="24"/>
          <w:szCs w:val="24"/>
        </w:rPr>
        <w:t>Domicilio</w:t>
      </w:r>
      <w:r w:rsidRPr="00311C8C">
        <w:rPr>
          <w:rFonts w:ascii="Tahoma" w:hAnsi="Tahoma" w:cs="Tahoma"/>
          <w:b/>
          <w:sz w:val="24"/>
          <w:szCs w:val="24"/>
          <w:lang w:val="es-ES"/>
        </w:rPr>
        <w:t xml:space="preserve"> </w:t>
      </w:r>
      <w:r>
        <w:rPr>
          <w:rFonts w:ascii="Tahoma" w:hAnsi="Tahoma" w:cs="Tahoma"/>
          <w:b/>
          <w:sz w:val="24"/>
          <w:szCs w:val="24"/>
          <w:lang w:val="es-ES"/>
        </w:rPr>
        <w:t xml:space="preserve">para </w:t>
      </w:r>
      <w:r w:rsidRPr="00311C8C">
        <w:rPr>
          <w:rFonts w:ascii="Tahoma" w:hAnsi="Tahoma" w:cs="Tahoma"/>
          <w:b/>
          <w:sz w:val="24"/>
          <w:szCs w:val="24"/>
          <w:lang w:val="es-ES"/>
        </w:rPr>
        <w:t xml:space="preserve">presentación </w:t>
      </w:r>
      <w:r>
        <w:rPr>
          <w:rFonts w:ascii="Tahoma" w:hAnsi="Tahoma" w:cs="Tahoma"/>
          <w:b/>
          <w:sz w:val="24"/>
          <w:szCs w:val="24"/>
          <w:lang w:val="es-ES"/>
        </w:rPr>
        <w:t xml:space="preserve">de </w:t>
      </w:r>
      <w:r w:rsidRPr="00311C8C">
        <w:rPr>
          <w:rFonts w:ascii="Tahoma" w:hAnsi="Tahoma" w:cs="Tahoma"/>
          <w:b/>
          <w:sz w:val="24"/>
          <w:szCs w:val="24"/>
          <w:lang w:val="es-ES"/>
        </w:rPr>
        <w:t>inconformidades</w:t>
      </w:r>
      <w:bookmarkEnd w:id="134"/>
      <w:bookmarkEnd w:id="135"/>
    </w:p>
    <w:p w14:paraId="3FC674B7" w14:textId="77777777" w:rsidR="002727D7" w:rsidRPr="00F1649B" w:rsidRDefault="002727D7" w:rsidP="00F1649B">
      <w:pPr>
        <w:pStyle w:val="Prrafodelista"/>
        <w:spacing w:after="0" w:line="240" w:lineRule="auto"/>
        <w:ind w:left="0"/>
        <w:jc w:val="both"/>
        <w:rPr>
          <w:rFonts w:ascii="Tahoma" w:hAnsi="Tahoma" w:cs="Tahoma"/>
          <w:lang w:val="es-ES"/>
        </w:rPr>
      </w:pPr>
    </w:p>
    <w:p w14:paraId="3B785B69" w14:textId="77777777" w:rsidR="00F1649B" w:rsidRPr="00F1649B" w:rsidRDefault="00F1649B" w:rsidP="00F1649B">
      <w:pPr>
        <w:spacing w:after="0" w:line="240" w:lineRule="auto"/>
        <w:jc w:val="both"/>
        <w:rPr>
          <w:rFonts w:ascii="Tahoma" w:hAnsi="Tahoma" w:cs="Tahoma"/>
          <w:szCs w:val="24"/>
        </w:rPr>
      </w:pPr>
      <w:r w:rsidRPr="00F1649B">
        <w:rPr>
          <w:rFonts w:ascii="Tahoma" w:hAnsi="Tahoma" w:cs="Tahoma"/>
          <w:szCs w:val="24"/>
          <w:lang w:val="es-ES"/>
        </w:rPr>
        <w:t xml:space="preserve">De conformidad con lo previsto por los artículos </w:t>
      </w:r>
      <w:r w:rsidRPr="007B6D6D">
        <w:rPr>
          <w:rFonts w:ascii="Tahoma" w:hAnsi="Tahoma" w:cs="Tahoma"/>
          <w:b/>
          <w:szCs w:val="24"/>
          <w:lang w:val="es-ES"/>
        </w:rPr>
        <w:t>29</w:t>
      </w:r>
      <w:r w:rsidRPr="00F1649B">
        <w:rPr>
          <w:rFonts w:ascii="Tahoma" w:hAnsi="Tahoma" w:cs="Tahoma"/>
          <w:szCs w:val="24"/>
          <w:lang w:val="es-ES"/>
        </w:rPr>
        <w:t xml:space="preserve">, fracción </w:t>
      </w:r>
      <w:r w:rsidRPr="007B6D6D">
        <w:rPr>
          <w:rFonts w:ascii="Tahoma" w:hAnsi="Tahoma" w:cs="Tahoma"/>
          <w:b/>
          <w:szCs w:val="24"/>
          <w:lang w:val="es-ES"/>
        </w:rPr>
        <w:t>XIV</w:t>
      </w:r>
      <w:r w:rsidRPr="00F1649B">
        <w:rPr>
          <w:rFonts w:ascii="Tahoma" w:hAnsi="Tahoma" w:cs="Tahoma"/>
          <w:szCs w:val="24"/>
          <w:lang w:val="es-ES"/>
        </w:rPr>
        <w:t xml:space="preserve"> de la </w:t>
      </w:r>
      <w:r w:rsidRPr="00F1649B">
        <w:rPr>
          <w:rFonts w:ascii="Tahoma" w:hAnsi="Tahoma" w:cs="Tahoma"/>
          <w:b/>
          <w:szCs w:val="24"/>
          <w:lang w:val="es-ES"/>
        </w:rPr>
        <w:t>LEY</w:t>
      </w:r>
      <w:r w:rsidRPr="00F1649B">
        <w:rPr>
          <w:rFonts w:ascii="Tahoma" w:hAnsi="Tahoma" w:cs="Tahoma"/>
          <w:szCs w:val="24"/>
          <w:lang w:val="es-ES"/>
        </w:rPr>
        <w:t xml:space="preserve">; </w:t>
      </w:r>
      <w:r w:rsidRPr="00F55B16">
        <w:rPr>
          <w:rFonts w:ascii="Tahoma" w:hAnsi="Tahoma" w:cs="Tahoma"/>
          <w:b/>
          <w:szCs w:val="24"/>
          <w:lang w:val="es-ES"/>
        </w:rPr>
        <w:t>9</w:t>
      </w:r>
      <w:r w:rsidRPr="00F1649B">
        <w:rPr>
          <w:rFonts w:ascii="Tahoma" w:hAnsi="Tahoma" w:cs="Tahoma"/>
          <w:szCs w:val="24"/>
          <w:lang w:val="es-ES"/>
        </w:rPr>
        <w:t xml:space="preserve">, fracción </w:t>
      </w:r>
      <w:r w:rsidRPr="00F55B16">
        <w:rPr>
          <w:rFonts w:ascii="Tahoma" w:hAnsi="Tahoma" w:cs="Tahoma"/>
          <w:b/>
          <w:szCs w:val="24"/>
          <w:lang w:val="es-ES"/>
        </w:rPr>
        <w:t>VII</w:t>
      </w:r>
      <w:r w:rsidRPr="00F1649B">
        <w:rPr>
          <w:rFonts w:ascii="Tahoma" w:hAnsi="Tahoma" w:cs="Tahoma"/>
          <w:szCs w:val="24"/>
          <w:lang w:val="es-ES"/>
        </w:rPr>
        <w:t xml:space="preserve"> de</w:t>
      </w:r>
      <w:r w:rsidR="00850FCD">
        <w:rPr>
          <w:rFonts w:ascii="Tahoma" w:hAnsi="Tahoma" w:cs="Tahoma"/>
          <w:szCs w:val="24"/>
          <w:lang w:val="es-ES"/>
        </w:rPr>
        <w:t xml:space="preserve">l </w:t>
      </w:r>
      <w:r w:rsidRPr="00F1649B">
        <w:rPr>
          <w:rFonts w:ascii="Tahoma" w:hAnsi="Tahoma" w:cs="Tahoma"/>
          <w:b/>
          <w:szCs w:val="24"/>
          <w:lang w:val="es-ES"/>
        </w:rPr>
        <w:t>REGLAMENTO</w:t>
      </w:r>
      <w:r w:rsidRPr="00F1649B">
        <w:rPr>
          <w:rFonts w:ascii="Tahoma" w:hAnsi="Tahoma" w:cs="Tahoma"/>
          <w:szCs w:val="24"/>
          <w:lang w:val="es-ES"/>
        </w:rPr>
        <w:t xml:space="preserve">, se señala a los </w:t>
      </w:r>
      <w:r w:rsidRPr="00F1649B">
        <w:rPr>
          <w:rFonts w:ascii="Tahoma" w:hAnsi="Tahoma" w:cs="Tahoma"/>
          <w:b/>
          <w:szCs w:val="24"/>
          <w:lang w:val="es-ES"/>
        </w:rPr>
        <w:t>LICITANTES</w:t>
      </w:r>
      <w:r w:rsidRPr="00F1649B">
        <w:rPr>
          <w:rFonts w:ascii="Tahoma" w:hAnsi="Tahoma" w:cs="Tahoma"/>
          <w:szCs w:val="24"/>
          <w:lang w:val="es-ES"/>
        </w:rPr>
        <w:t xml:space="preserve"> que la </w:t>
      </w:r>
      <w:r w:rsidRPr="00F1649B">
        <w:rPr>
          <w:rFonts w:ascii="Tahoma" w:hAnsi="Tahoma" w:cs="Tahoma"/>
          <w:szCs w:val="24"/>
        </w:rPr>
        <w:t xml:space="preserve">presentación de inconformidades contra los actos de la </w:t>
      </w:r>
      <w:r w:rsidRPr="00F1649B">
        <w:rPr>
          <w:rFonts w:ascii="Tahoma" w:hAnsi="Tahoma" w:cs="Tahoma"/>
          <w:b/>
          <w:bCs/>
          <w:color w:val="FF0000"/>
          <w:szCs w:val="24"/>
        </w:rPr>
        <w:t>Licitación Pública</w:t>
      </w:r>
      <w:r w:rsidRPr="00F1649B">
        <w:rPr>
          <w:rFonts w:ascii="Tahoma" w:hAnsi="Tahoma" w:cs="Tahoma"/>
          <w:szCs w:val="24"/>
        </w:rPr>
        <w:t xml:space="preserve"> se llevará a cabo en:</w:t>
      </w:r>
    </w:p>
    <w:p w14:paraId="72F93A9F" w14:textId="77777777" w:rsidR="000571D1" w:rsidRDefault="000571D1" w:rsidP="000571D1">
      <w:pPr>
        <w:spacing w:after="0" w:line="240" w:lineRule="auto"/>
        <w:jc w:val="both"/>
        <w:rPr>
          <w:rFonts w:ascii="Tahoma" w:hAnsi="Tahoma" w:cs="Tahoma"/>
          <w:szCs w:val="24"/>
        </w:rPr>
      </w:pPr>
    </w:p>
    <w:p w14:paraId="5E4AE849" w14:textId="77777777" w:rsidR="000571D1" w:rsidRDefault="000571D1" w:rsidP="000D4109">
      <w:pPr>
        <w:numPr>
          <w:ilvl w:val="0"/>
          <w:numId w:val="72"/>
        </w:numPr>
        <w:shd w:val="clear" w:color="auto" w:fill="FFFFFF"/>
        <w:spacing w:after="0" w:line="233" w:lineRule="atLeast"/>
        <w:jc w:val="both"/>
        <w:rPr>
          <w:rFonts w:ascii="Tahoma" w:hAnsi="Tahoma" w:cs="Tahoma"/>
          <w:szCs w:val="24"/>
        </w:rPr>
      </w:pPr>
      <w:r>
        <w:rPr>
          <w:rFonts w:ascii="Tahoma" w:hAnsi="Tahoma" w:cs="Tahoma"/>
          <w:szCs w:val="24"/>
        </w:rPr>
        <w:t xml:space="preserve">Oficinas de la </w:t>
      </w:r>
      <w:proofErr w:type="spellStart"/>
      <w:r>
        <w:rPr>
          <w:rFonts w:ascii="Tahoma" w:hAnsi="Tahoma" w:cs="Tahoma"/>
          <w:szCs w:val="24"/>
        </w:rPr>
        <w:t>SFP</w:t>
      </w:r>
      <w:proofErr w:type="spellEnd"/>
      <w:r>
        <w:rPr>
          <w:rFonts w:ascii="Tahoma" w:hAnsi="Tahoma" w:cs="Tahoma"/>
          <w:szCs w:val="24"/>
        </w:rPr>
        <w:t xml:space="preserve"> ubicadas en Avenida de los Insurgentes Sur No. 1735, Colonia. Guadalupe </w:t>
      </w:r>
      <w:proofErr w:type="spellStart"/>
      <w:r>
        <w:rPr>
          <w:rFonts w:ascii="Tahoma" w:hAnsi="Tahoma" w:cs="Tahoma"/>
          <w:szCs w:val="24"/>
        </w:rPr>
        <w:t>Inn</w:t>
      </w:r>
      <w:proofErr w:type="spellEnd"/>
      <w:r>
        <w:rPr>
          <w:rFonts w:ascii="Tahoma" w:hAnsi="Tahoma" w:cs="Tahoma"/>
          <w:szCs w:val="24"/>
        </w:rPr>
        <w:t>, Código Postal 01020, Demarcación Territorial Álvaro Obregón, Ciudad de México.</w:t>
      </w:r>
    </w:p>
    <w:p w14:paraId="7ABE228A" w14:textId="77777777" w:rsidR="000571D1" w:rsidRDefault="000571D1" w:rsidP="000571D1">
      <w:pPr>
        <w:shd w:val="clear" w:color="auto" w:fill="FFFFFF"/>
        <w:spacing w:after="0" w:line="233" w:lineRule="atLeast"/>
        <w:ind w:left="720"/>
        <w:jc w:val="both"/>
        <w:rPr>
          <w:rFonts w:ascii="Tahoma" w:hAnsi="Tahoma" w:cs="Tahoma"/>
          <w:szCs w:val="24"/>
        </w:rPr>
      </w:pPr>
    </w:p>
    <w:p w14:paraId="6B400928" w14:textId="77777777" w:rsidR="000571D1" w:rsidRDefault="000571D1" w:rsidP="000D4109">
      <w:pPr>
        <w:numPr>
          <w:ilvl w:val="0"/>
          <w:numId w:val="73"/>
        </w:numPr>
        <w:shd w:val="clear" w:color="auto" w:fill="FFFFFF"/>
        <w:spacing w:after="0" w:line="233" w:lineRule="atLeast"/>
        <w:jc w:val="both"/>
        <w:rPr>
          <w:rFonts w:ascii="Tahoma" w:hAnsi="Tahoma" w:cs="Tahoma"/>
          <w:szCs w:val="24"/>
        </w:rPr>
      </w:pPr>
      <w:r>
        <w:rPr>
          <w:rFonts w:ascii="Tahoma" w:hAnsi="Tahoma" w:cs="Tahoma"/>
          <w:szCs w:val="24"/>
        </w:rPr>
        <w:t>Oficinas del Órgano Interno de Control del CENACE ubicadas en Boulevard Adolfo López Mateos No. 2157, piso 10, Colonia Los Alpes, C.P. 01010, Demarcación Territorial Álvaro Obregón, Ciudad de México. En horario de 9:00 a 15:00 horas.</w:t>
      </w:r>
    </w:p>
    <w:p w14:paraId="12AC3BA5" w14:textId="77777777" w:rsidR="000571D1" w:rsidRDefault="000571D1" w:rsidP="000571D1">
      <w:pPr>
        <w:shd w:val="clear" w:color="auto" w:fill="FFFFFF"/>
        <w:spacing w:after="0" w:line="233" w:lineRule="atLeast"/>
        <w:ind w:left="720"/>
        <w:jc w:val="both"/>
        <w:rPr>
          <w:rFonts w:ascii="Tahoma" w:hAnsi="Tahoma" w:cs="Tahoma"/>
          <w:szCs w:val="24"/>
        </w:rPr>
      </w:pPr>
    </w:p>
    <w:p w14:paraId="7478E302" w14:textId="77777777" w:rsidR="000571D1" w:rsidRDefault="000571D1" w:rsidP="000D4109">
      <w:pPr>
        <w:numPr>
          <w:ilvl w:val="0"/>
          <w:numId w:val="74"/>
        </w:numPr>
        <w:shd w:val="clear" w:color="auto" w:fill="FFFFFF"/>
        <w:spacing w:line="233" w:lineRule="atLeast"/>
        <w:jc w:val="both"/>
        <w:rPr>
          <w:rFonts w:ascii="Tahoma" w:hAnsi="Tahoma" w:cs="Tahoma"/>
          <w:szCs w:val="24"/>
        </w:rPr>
      </w:pPr>
      <w:r>
        <w:rPr>
          <w:rFonts w:ascii="Tahoma" w:hAnsi="Tahoma" w:cs="Tahoma"/>
          <w:szCs w:val="24"/>
        </w:rPr>
        <w:t xml:space="preserve">Presentación de inconformidades electrónicas a través de CompraNet por medio de la dirección electrónica </w:t>
      </w:r>
      <w:hyperlink r:id="rId19" w:history="1">
        <w:r>
          <w:rPr>
            <w:rStyle w:val="Hipervnculo"/>
            <w:rFonts w:ascii="Tahoma" w:hAnsi="Tahoma" w:cs="Tahoma"/>
            <w:szCs w:val="24"/>
          </w:rPr>
          <w:t>https://compranet.hacienda.gob.mx/web/login.html</w:t>
        </w:r>
      </w:hyperlink>
      <w:r>
        <w:rPr>
          <w:rFonts w:ascii="Tahoma" w:hAnsi="Tahoma" w:cs="Tahoma"/>
          <w:szCs w:val="24"/>
        </w:rPr>
        <w:t xml:space="preserve">. </w:t>
      </w:r>
    </w:p>
    <w:p w14:paraId="6E892776" w14:textId="1EBBD1AE" w:rsidR="000571D1" w:rsidRDefault="000571D1" w:rsidP="00F1649B">
      <w:pPr>
        <w:spacing w:after="0" w:line="240" w:lineRule="auto"/>
        <w:jc w:val="both"/>
        <w:rPr>
          <w:rFonts w:ascii="Tahoma" w:hAnsi="Tahoma" w:cs="Tahoma"/>
          <w:szCs w:val="24"/>
        </w:rPr>
      </w:pPr>
    </w:p>
    <w:p w14:paraId="62C6303A" w14:textId="5B2F7346" w:rsidR="00760474" w:rsidRDefault="00760474" w:rsidP="00760474">
      <w:pPr>
        <w:pStyle w:val="Prrafodelista"/>
        <w:spacing w:after="0" w:line="240" w:lineRule="auto"/>
        <w:ind w:left="360"/>
        <w:jc w:val="both"/>
        <w:rPr>
          <w:rFonts w:ascii="Tahoma" w:hAnsi="Tahoma" w:cs="Tahoma"/>
          <w:szCs w:val="24"/>
        </w:rPr>
      </w:pPr>
      <w:r w:rsidRPr="00760474">
        <w:rPr>
          <w:rFonts w:ascii="Tahoma" w:hAnsi="Tahoma" w:cs="Tahoma"/>
          <w:szCs w:val="24"/>
        </w:rPr>
        <w:t>Para presentar inconformidades que se promuevan contra los actos de</w:t>
      </w:r>
      <w:r>
        <w:rPr>
          <w:rFonts w:ascii="Tahoma" w:hAnsi="Tahoma" w:cs="Tahoma"/>
          <w:szCs w:val="24"/>
        </w:rPr>
        <w:t xml:space="preserve">l presente </w:t>
      </w:r>
      <w:r w:rsidRPr="00760474">
        <w:rPr>
          <w:rFonts w:ascii="Tahoma" w:hAnsi="Tahoma" w:cs="Tahoma"/>
          <w:szCs w:val="24"/>
        </w:rPr>
        <w:t xml:space="preserve">procedimiento de </w:t>
      </w:r>
      <w:r>
        <w:rPr>
          <w:rFonts w:ascii="Tahoma" w:hAnsi="Tahoma" w:cs="Tahoma"/>
          <w:szCs w:val="24"/>
        </w:rPr>
        <w:t>contratación</w:t>
      </w:r>
      <w:r w:rsidRPr="00760474">
        <w:rPr>
          <w:rFonts w:ascii="Tahoma" w:hAnsi="Tahoma" w:cs="Tahoma"/>
          <w:szCs w:val="24"/>
        </w:rPr>
        <w:t xml:space="preserve">, de conformidad con lo dispuesto en el </w:t>
      </w:r>
      <w:r>
        <w:rPr>
          <w:rFonts w:ascii="Tahoma" w:hAnsi="Tahoma" w:cs="Tahoma"/>
          <w:szCs w:val="24"/>
        </w:rPr>
        <w:t xml:space="preserve">artículo </w:t>
      </w:r>
      <w:r w:rsidRPr="00760474">
        <w:rPr>
          <w:rFonts w:ascii="Tahoma" w:hAnsi="Tahoma" w:cs="Tahoma"/>
          <w:b/>
          <w:szCs w:val="24"/>
        </w:rPr>
        <w:t>66</w:t>
      </w:r>
      <w:r w:rsidRPr="00760474">
        <w:rPr>
          <w:rFonts w:ascii="Tahoma" w:hAnsi="Tahoma" w:cs="Tahoma"/>
          <w:szCs w:val="24"/>
        </w:rPr>
        <w:t xml:space="preserve"> de la </w:t>
      </w:r>
      <w:r w:rsidRPr="00760474">
        <w:rPr>
          <w:rFonts w:ascii="Tahoma" w:hAnsi="Tahoma" w:cs="Tahoma"/>
          <w:b/>
          <w:szCs w:val="24"/>
        </w:rPr>
        <w:t>LEY</w:t>
      </w:r>
      <w:r w:rsidRPr="00760474">
        <w:rPr>
          <w:rFonts w:ascii="Tahoma" w:hAnsi="Tahoma" w:cs="Tahoma"/>
          <w:szCs w:val="24"/>
        </w:rPr>
        <w:t xml:space="preserve">, </w:t>
      </w:r>
      <w:r>
        <w:rPr>
          <w:rFonts w:ascii="Tahoma" w:hAnsi="Tahoma" w:cs="Tahoma"/>
          <w:szCs w:val="24"/>
        </w:rPr>
        <w:t xml:space="preserve">los </w:t>
      </w:r>
      <w:r w:rsidRPr="00D04346">
        <w:rPr>
          <w:rFonts w:ascii="Tahoma" w:hAnsi="Tahoma" w:cs="Tahoma"/>
          <w:b/>
          <w:szCs w:val="24"/>
        </w:rPr>
        <w:t>LICITANTES</w:t>
      </w:r>
      <w:r>
        <w:rPr>
          <w:rFonts w:ascii="Tahoma" w:hAnsi="Tahoma" w:cs="Tahoma"/>
          <w:szCs w:val="24"/>
        </w:rPr>
        <w:t xml:space="preserve"> </w:t>
      </w:r>
      <w:r w:rsidRPr="00760474">
        <w:rPr>
          <w:rFonts w:ascii="Tahoma" w:hAnsi="Tahoma" w:cs="Tahoma"/>
          <w:szCs w:val="24"/>
        </w:rPr>
        <w:t>deberá</w:t>
      </w:r>
      <w:r>
        <w:rPr>
          <w:rFonts w:ascii="Tahoma" w:hAnsi="Tahoma" w:cs="Tahoma"/>
          <w:szCs w:val="24"/>
        </w:rPr>
        <w:t>n</w:t>
      </w:r>
      <w:r w:rsidRPr="00760474">
        <w:rPr>
          <w:rFonts w:ascii="Tahoma" w:hAnsi="Tahoma" w:cs="Tahoma"/>
          <w:szCs w:val="24"/>
        </w:rPr>
        <w:t xml:space="preserve"> atender lo dispuesto en la</w:t>
      </w:r>
      <w:r>
        <w:rPr>
          <w:rFonts w:ascii="Tahoma" w:hAnsi="Tahoma" w:cs="Tahoma"/>
          <w:szCs w:val="24"/>
        </w:rPr>
        <w:t xml:space="preserve"> </w:t>
      </w:r>
      <w:r w:rsidRPr="00760474">
        <w:rPr>
          <w:rFonts w:ascii="Tahoma" w:hAnsi="Tahoma" w:cs="Tahoma"/>
          <w:b/>
          <w:szCs w:val="24"/>
        </w:rPr>
        <w:t>“</w:t>
      </w:r>
      <w:r w:rsidRPr="00760474">
        <w:rPr>
          <w:rFonts w:ascii="Tahoma" w:hAnsi="Tahoma" w:cs="Tahoma"/>
          <w:b/>
          <w:bCs/>
          <w:szCs w:val="24"/>
        </w:rPr>
        <w:t>Guía para la presentación de inconformidades a través de CompraNet</w:t>
      </w:r>
      <w:r>
        <w:rPr>
          <w:rFonts w:ascii="Tahoma" w:hAnsi="Tahoma" w:cs="Tahoma"/>
          <w:b/>
          <w:bCs/>
          <w:szCs w:val="24"/>
        </w:rPr>
        <w:t>”</w:t>
      </w:r>
      <w:r w:rsidRPr="00760474">
        <w:rPr>
          <w:rFonts w:ascii="Tahoma" w:hAnsi="Tahoma" w:cs="Tahoma"/>
          <w:szCs w:val="24"/>
        </w:rPr>
        <w:t>, la cual encontrará a través del siguiente vínculo electrónico</w:t>
      </w:r>
      <w:r>
        <w:rPr>
          <w:rFonts w:ascii="Tahoma" w:hAnsi="Tahoma" w:cs="Tahoma"/>
          <w:szCs w:val="24"/>
        </w:rPr>
        <w:t xml:space="preserve"> </w:t>
      </w:r>
      <w:hyperlink r:id="rId20" w:history="1">
        <w:r w:rsidRPr="00760474">
          <w:rPr>
            <w:rStyle w:val="Hipervnculo"/>
            <w:rFonts w:ascii="Tahoma" w:hAnsi="Tahoma" w:cs="Tahoma"/>
            <w:szCs w:val="24"/>
          </w:rPr>
          <w:t>https://compranetinfo.hacienda.gob.mx/descargas/Inconformidades.pdf</w:t>
        </w:r>
      </w:hyperlink>
      <w:r>
        <w:rPr>
          <w:rFonts w:ascii="Tahoma" w:hAnsi="Tahoma" w:cs="Tahoma"/>
          <w:szCs w:val="24"/>
        </w:rPr>
        <w:t>.</w:t>
      </w:r>
    </w:p>
    <w:p w14:paraId="46662B75" w14:textId="589DF7FA" w:rsidR="000571D1" w:rsidRDefault="000571D1" w:rsidP="00760474">
      <w:pPr>
        <w:pStyle w:val="Prrafodelista"/>
        <w:spacing w:after="0" w:line="240" w:lineRule="auto"/>
        <w:ind w:left="360"/>
        <w:jc w:val="both"/>
        <w:rPr>
          <w:rFonts w:ascii="Tahoma" w:hAnsi="Tahoma" w:cs="Tahoma"/>
          <w:szCs w:val="24"/>
        </w:rPr>
      </w:pPr>
    </w:p>
    <w:p w14:paraId="1DD73DA2" w14:textId="77777777" w:rsidR="000571D1" w:rsidRDefault="000571D1" w:rsidP="000571D1">
      <w:pPr>
        <w:shd w:val="clear" w:color="auto" w:fill="FFFFFF"/>
        <w:spacing w:after="0" w:line="240" w:lineRule="auto"/>
        <w:ind w:left="1276" w:hanging="992"/>
        <w:jc w:val="both"/>
        <w:rPr>
          <w:rFonts w:ascii="Tahoma" w:hAnsi="Tahoma" w:cs="Tahoma"/>
          <w:szCs w:val="24"/>
        </w:rPr>
      </w:pPr>
      <w:r>
        <w:rPr>
          <w:rFonts w:ascii="Tahoma" w:hAnsi="Tahoma" w:cs="Tahoma"/>
          <w:b/>
          <w:bCs/>
          <w:i/>
          <w:iCs/>
          <w:color w:val="000000"/>
          <w:shd w:val="clear" w:color="auto" w:fill="FFFFFF"/>
        </w:rPr>
        <w:t>NOTA: Se sugiere preferentemente la presentación de inconformidades electrónicas a través de CompraNet, debido a la contingencia sanitaria.</w:t>
      </w:r>
    </w:p>
    <w:p w14:paraId="6834FC1B" w14:textId="77777777" w:rsidR="00760474" w:rsidRDefault="00760474" w:rsidP="00760474">
      <w:pPr>
        <w:pStyle w:val="Prrafodelista"/>
        <w:spacing w:after="0" w:line="240" w:lineRule="auto"/>
        <w:ind w:left="360"/>
        <w:jc w:val="both"/>
        <w:rPr>
          <w:rFonts w:ascii="Tahoma" w:hAnsi="Tahoma" w:cs="Tahoma"/>
          <w:szCs w:val="24"/>
        </w:rPr>
      </w:pPr>
    </w:p>
    <w:p w14:paraId="53B88C3F" w14:textId="77777777" w:rsidR="00794F67" w:rsidRDefault="00794F67" w:rsidP="0039605F">
      <w:pPr>
        <w:spacing w:after="0" w:line="240" w:lineRule="auto"/>
        <w:jc w:val="both"/>
        <w:rPr>
          <w:rFonts w:ascii="Tahoma" w:hAnsi="Tahoma" w:cs="Tahoma"/>
          <w:szCs w:val="24"/>
        </w:rPr>
        <w:sectPr w:rsidR="00794F67" w:rsidSect="00B553BA">
          <w:pgSz w:w="12240" w:h="15840"/>
          <w:pgMar w:top="1843" w:right="1418" w:bottom="1701" w:left="1418" w:header="709" w:footer="709" w:gutter="0"/>
          <w:cols w:space="708"/>
          <w:docGrid w:linePitch="360"/>
        </w:sectPr>
      </w:pPr>
    </w:p>
    <w:p w14:paraId="69E93110" w14:textId="77777777" w:rsidR="0039605F" w:rsidRPr="002C3D57" w:rsidRDefault="00903CEF" w:rsidP="00DE22B5">
      <w:pPr>
        <w:pStyle w:val="Ttulo1"/>
        <w:spacing w:before="0" w:line="240" w:lineRule="auto"/>
        <w:jc w:val="center"/>
        <w:rPr>
          <w:rFonts w:ascii="Tahoma" w:hAnsi="Tahoma" w:cs="Tahoma"/>
          <w:b/>
          <w:color w:val="auto"/>
          <w:sz w:val="36"/>
          <w:szCs w:val="36"/>
        </w:rPr>
      </w:pPr>
      <w:bookmarkStart w:id="136" w:name="_Toc424735349"/>
      <w:bookmarkStart w:id="137" w:name="_Toc102728570"/>
      <w:r w:rsidRPr="002C3D57">
        <w:rPr>
          <w:rFonts w:ascii="Tahoma" w:hAnsi="Tahoma" w:cs="Tahoma"/>
          <w:b/>
          <w:color w:val="auto"/>
          <w:sz w:val="36"/>
          <w:szCs w:val="36"/>
        </w:rPr>
        <w:lastRenderedPageBreak/>
        <w:t>SECCIÓN VIII</w:t>
      </w:r>
      <w:bookmarkEnd w:id="136"/>
      <w:bookmarkEnd w:id="137"/>
    </w:p>
    <w:p w14:paraId="320C2D65" w14:textId="77777777" w:rsidR="00903CEF" w:rsidRPr="002C3D57" w:rsidRDefault="00EE500E" w:rsidP="00DE22B5">
      <w:pPr>
        <w:pStyle w:val="Ttulo2"/>
        <w:spacing w:before="0" w:line="240" w:lineRule="auto"/>
        <w:jc w:val="center"/>
        <w:rPr>
          <w:rFonts w:ascii="Tahoma" w:hAnsi="Tahoma" w:cs="Tahoma"/>
          <w:b/>
          <w:color w:val="auto"/>
          <w:sz w:val="24"/>
          <w:szCs w:val="24"/>
        </w:rPr>
      </w:pPr>
      <w:bookmarkStart w:id="138" w:name="_Toc424735350"/>
      <w:bookmarkStart w:id="139" w:name="_Toc102728571"/>
      <w:r w:rsidRPr="002C3D57">
        <w:rPr>
          <w:rFonts w:ascii="Tahoma" w:hAnsi="Tahoma" w:cs="Tahoma"/>
          <w:b/>
          <w:color w:val="auto"/>
          <w:sz w:val="24"/>
          <w:szCs w:val="24"/>
        </w:rPr>
        <w:t xml:space="preserve">Formatos </w:t>
      </w:r>
      <w:r>
        <w:rPr>
          <w:rFonts w:ascii="Tahoma" w:hAnsi="Tahoma" w:cs="Tahoma"/>
          <w:b/>
          <w:color w:val="auto"/>
          <w:sz w:val="24"/>
          <w:szCs w:val="24"/>
        </w:rPr>
        <w:t xml:space="preserve">para </w:t>
      </w:r>
      <w:r w:rsidRPr="002C3D57">
        <w:rPr>
          <w:rFonts w:ascii="Tahoma" w:hAnsi="Tahoma" w:cs="Tahoma"/>
          <w:b/>
          <w:color w:val="auto"/>
          <w:sz w:val="24"/>
          <w:szCs w:val="24"/>
        </w:rPr>
        <w:t>facilita</w:t>
      </w:r>
      <w:r>
        <w:rPr>
          <w:rFonts w:ascii="Tahoma" w:hAnsi="Tahoma" w:cs="Tahoma"/>
          <w:b/>
          <w:color w:val="auto"/>
          <w:sz w:val="24"/>
          <w:szCs w:val="24"/>
        </w:rPr>
        <w:t>r</w:t>
      </w:r>
      <w:r w:rsidRPr="002C3D57">
        <w:rPr>
          <w:rFonts w:ascii="Tahoma" w:hAnsi="Tahoma" w:cs="Tahoma"/>
          <w:b/>
          <w:color w:val="auto"/>
          <w:sz w:val="24"/>
          <w:szCs w:val="24"/>
        </w:rPr>
        <w:t xml:space="preserve"> </w:t>
      </w:r>
      <w:r>
        <w:rPr>
          <w:rFonts w:ascii="Tahoma" w:hAnsi="Tahoma" w:cs="Tahoma"/>
          <w:b/>
          <w:color w:val="auto"/>
          <w:sz w:val="24"/>
          <w:szCs w:val="24"/>
        </w:rPr>
        <w:t xml:space="preserve">y </w:t>
      </w:r>
      <w:r w:rsidRPr="002C3D57">
        <w:rPr>
          <w:rFonts w:ascii="Tahoma" w:hAnsi="Tahoma" w:cs="Tahoma"/>
          <w:b/>
          <w:color w:val="auto"/>
          <w:sz w:val="24"/>
          <w:szCs w:val="24"/>
        </w:rPr>
        <w:t>agiliza</w:t>
      </w:r>
      <w:r>
        <w:rPr>
          <w:rFonts w:ascii="Tahoma" w:hAnsi="Tahoma" w:cs="Tahoma"/>
          <w:b/>
          <w:color w:val="auto"/>
          <w:sz w:val="24"/>
          <w:szCs w:val="24"/>
        </w:rPr>
        <w:t xml:space="preserve">r la </w:t>
      </w:r>
      <w:r w:rsidRPr="002C3D57">
        <w:rPr>
          <w:rFonts w:ascii="Tahoma" w:hAnsi="Tahoma" w:cs="Tahoma"/>
          <w:b/>
          <w:color w:val="auto"/>
          <w:sz w:val="24"/>
          <w:szCs w:val="24"/>
        </w:rPr>
        <w:t xml:space="preserve">presentación </w:t>
      </w:r>
      <w:r>
        <w:rPr>
          <w:rFonts w:ascii="Tahoma" w:hAnsi="Tahoma" w:cs="Tahoma"/>
          <w:b/>
          <w:color w:val="auto"/>
          <w:sz w:val="24"/>
          <w:szCs w:val="24"/>
        </w:rPr>
        <w:t xml:space="preserve">y </w:t>
      </w:r>
      <w:r w:rsidRPr="002C3D57">
        <w:rPr>
          <w:rFonts w:ascii="Tahoma" w:hAnsi="Tahoma" w:cs="Tahoma"/>
          <w:b/>
          <w:color w:val="auto"/>
          <w:sz w:val="24"/>
          <w:szCs w:val="24"/>
        </w:rPr>
        <w:t xml:space="preserve">recepción </w:t>
      </w:r>
      <w:r>
        <w:rPr>
          <w:rFonts w:ascii="Tahoma" w:hAnsi="Tahoma" w:cs="Tahoma"/>
          <w:b/>
          <w:color w:val="auto"/>
          <w:sz w:val="24"/>
          <w:szCs w:val="24"/>
        </w:rPr>
        <w:t xml:space="preserve">de </w:t>
      </w:r>
      <w:r w:rsidRPr="002C3D57">
        <w:rPr>
          <w:rFonts w:ascii="Tahoma" w:hAnsi="Tahoma" w:cs="Tahoma"/>
          <w:b/>
          <w:color w:val="auto"/>
          <w:sz w:val="24"/>
          <w:szCs w:val="24"/>
        </w:rPr>
        <w:t>proposiciones</w:t>
      </w:r>
      <w:bookmarkEnd w:id="138"/>
      <w:bookmarkEnd w:id="139"/>
    </w:p>
    <w:p w14:paraId="18365BD4" w14:textId="77777777" w:rsidR="00C53627" w:rsidRPr="002C3D57" w:rsidRDefault="00C53627" w:rsidP="00DE22B5">
      <w:pPr>
        <w:spacing w:after="0" w:line="240" w:lineRule="auto"/>
        <w:jc w:val="both"/>
        <w:rPr>
          <w:rFonts w:ascii="Tahoma" w:hAnsi="Tahoma" w:cs="Tahoma"/>
          <w:szCs w:val="24"/>
        </w:rPr>
      </w:pPr>
    </w:p>
    <w:p w14:paraId="786D8936" w14:textId="77777777" w:rsidR="00244C60" w:rsidRPr="002C3D57" w:rsidRDefault="00244C60" w:rsidP="00DE22B5">
      <w:pPr>
        <w:spacing w:after="0" w:line="240" w:lineRule="auto"/>
        <w:jc w:val="both"/>
        <w:rPr>
          <w:rFonts w:ascii="Tahoma" w:hAnsi="Tahoma" w:cs="Tahoma"/>
          <w:szCs w:val="24"/>
        </w:rPr>
      </w:pPr>
      <w:r w:rsidRPr="002C3D57">
        <w:rPr>
          <w:rFonts w:ascii="Tahoma" w:hAnsi="Tahoma" w:cs="Tahoma"/>
          <w:szCs w:val="24"/>
        </w:rPr>
        <w:br w:type="page"/>
      </w:r>
    </w:p>
    <w:p w14:paraId="1D35DB79" w14:textId="77777777" w:rsidR="001E7CE0" w:rsidRPr="00AD6580" w:rsidRDefault="00864103" w:rsidP="00AD6580">
      <w:pPr>
        <w:pStyle w:val="Ttulo2"/>
        <w:jc w:val="center"/>
        <w:rPr>
          <w:rFonts w:ascii="Tahoma" w:hAnsi="Tahoma" w:cs="Tahoma"/>
          <w:b/>
          <w:color w:val="auto"/>
          <w:sz w:val="24"/>
          <w:szCs w:val="24"/>
        </w:rPr>
      </w:pPr>
      <w:bookmarkStart w:id="140" w:name="_Toc102728572"/>
      <w:r w:rsidRPr="00AD6580">
        <w:rPr>
          <w:rFonts w:ascii="Tahoma" w:hAnsi="Tahoma" w:cs="Tahoma"/>
          <w:b/>
          <w:color w:val="auto"/>
          <w:sz w:val="24"/>
          <w:szCs w:val="24"/>
        </w:rPr>
        <w:lastRenderedPageBreak/>
        <w:t xml:space="preserve">Relación </w:t>
      </w:r>
      <w:r>
        <w:rPr>
          <w:rFonts w:ascii="Tahoma" w:hAnsi="Tahoma" w:cs="Tahoma"/>
          <w:b/>
          <w:color w:val="auto"/>
          <w:sz w:val="24"/>
          <w:szCs w:val="24"/>
        </w:rPr>
        <w:t xml:space="preserve">de </w:t>
      </w:r>
      <w:r w:rsidRPr="00AD6580">
        <w:rPr>
          <w:rFonts w:ascii="Tahoma" w:hAnsi="Tahoma" w:cs="Tahoma"/>
          <w:b/>
          <w:color w:val="auto"/>
          <w:sz w:val="24"/>
          <w:szCs w:val="24"/>
        </w:rPr>
        <w:t xml:space="preserve">documentos </w:t>
      </w:r>
      <w:r>
        <w:rPr>
          <w:rFonts w:ascii="Tahoma" w:hAnsi="Tahoma" w:cs="Tahoma"/>
          <w:b/>
          <w:color w:val="auto"/>
          <w:sz w:val="24"/>
          <w:szCs w:val="24"/>
        </w:rPr>
        <w:t xml:space="preserve">que se </w:t>
      </w:r>
      <w:r w:rsidRPr="00AD6580">
        <w:rPr>
          <w:rFonts w:ascii="Tahoma" w:hAnsi="Tahoma" w:cs="Tahoma"/>
          <w:b/>
          <w:color w:val="auto"/>
          <w:sz w:val="24"/>
          <w:szCs w:val="24"/>
        </w:rPr>
        <w:t xml:space="preserve">presentan </w:t>
      </w:r>
      <w:r>
        <w:rPr>
          <w:rFonts w:ascii="Tahoma" w:hAnsi="Tahoma" w:cs="Tahoma"/>
          <w:b/>
          <w:color w:val="auto"/>
          <w:sz w:val="24"/>
          <w:szCs w:val="24"/>
        </w:rPr>
        <w:t xml:space="preserve">para la </w:t>
      </w:r>
      <w:r w:rsidRPr="00AD6580">
        <w:rPr>
          <w:rFonts w:ascii="Tahoma" w:hAnsi="Tahoma" w:cs="Tahoma"/>
          <w:b/>
          <w:color w:val="auto"/>
          <w:sz w:val="24"/>
          <w:szCs w:val="24"/>
        </w:rPr>
        <w:t>evaluación</w:t>
      </w:r>
      <w:bookmarkEnd w:id="140"/>
    </w:p>
    <w:p w14:paraId="3631785D" w14:textId="77777777" w:rsidR="00244C60" w:rsidRDefault="00244C60" w:rsidP="00AD6580">
      <w:pPr>
        <w:spacing w:after="0" w:line="240" w:lineRule="auto"/>
        <w:jc w:val="both"/>
        <w:rPr>
          <w:rFonts w:ascii="Tahoma" w:hAnsi="Tahoma" w:cs="Tahoma"/>
          <w:szCs w:val="24"/>
        </w:rPr>
      </w:pPr>
    </w:p>
    <w:p w14:paraId="22E36599" w14:textId="77777777" w:rsidR="00AD6580" w:rsidRDefault="00AD6580" w:rsidP="00AD6580">
      <w:pPr>
        <w:spacing w:after="0" w:line="240" w:lineRule="auto"/>
        <w:jc w:val="both"/>
        <w:rPr>
          <w:rFonts w:ascii="Tahoma" w:hAnsi="Tahoma" w:cs="Tahoma"/>
          <w:szCs w:val="24"/>
        </w:rPr>
      </w:pPr>
      <w:r w:rsidRPr="00AD6580">
        <w:rPr>
          <w:rFonts w:ascii="Tahoma" w:hAnsi="Tahoma" w:cs="Tahoma"/>
          <w:szCs w:val="24"/>
        </w:rPr>
        <w:t>Nombre o razón social del Licitante inscrito: ___________________________________________</w:t>
      </w:r>
    </w:p>
    <w:p w14:paraId="08BD61F2" w14:textId="77777777" w:rsidR="00AD6580" w:rsidRPr="00AD6580" w:rsidRDefault="00AD6580" w:rsidP="00AD6580">
      <w:pPr>
        <w:spacing w:after="0" w:line="240" w:lineRule="auto"/>
        <w:jc w:val="both"/>
        <w:rPr>
          <w:rFonts w:ascii="Tahoma" w:hAnsi="Tahoma" w:cs="Tahoma"/>
          <w:szCs w:val="24"/>
        </w:rPr>
      </w:pPr>
    </w:p>
    <w:p w14:paraId="64633FB4" w14:textId="77777777" w:rsidR="00AD6580" w:rsidRPr="00AD6580" w:rsidRDefault="00AD6580" w:rsidP="00AD6580">
      <w:pPr>
        <w:spacing w:after="0" w:line="240" w:lineRule="auto"/>
        <w:jc w:val="both"/>
        <w:rPr>
          <w:rFonts w:ascii="Tahoma" w:hAnsi="Tahoma" w:cs="Tahoma"/>
          <w:szCs w:val="24"/>
        </w:rPr>
      </w:pPr>
      <w:r w:rsidRPr="00AD6580">
        <w:rPr>
          <w:rFonts w:ascii="Tahoma" w:hAnsi="Tahoma" w:cs="Tahoma"/>
          <w:szCs w:val="24"/>
        </w:rPr>
        <w:t>Nombre y número del procedimiento de contratación: ___________________________________</w:t>
      </w:r>
    </w:p>
    <w:p w14:paraId="4E8FBE79" w14:textId="77777777" w:rsidR="00AD6580" w:rsidRDefault="00AD6580" w:rsidP="00AD6580">
      <w:pPr>
        <w:spacing w:after="0" w:line="240" w:lineRule="auto"/>
        <w:jc w:val="both"/>
        <w:rPr>
          <w:rFonts w:ascii="Arial Narrow" w:hAnsi="Arial Narrow" w:cs="Arial"/>
          <w:szCs w:val="24"/>
        </w:rPr>
      </w:pPr>
    </w:p>
    <w:tbl>
      <w:tblPr>
        <w:tblW w:w="9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3586"/>
        <w:gridCol w:w="1060"/>
        <w:gridCol w:w="1086"/>
        <w:gridCol w:w="828"/>
        <w:gridCol w:w="828"/>
        <w:gridCol w:w="1458"/>
      </w:tblGrid>
      <w:tr w:rsidR="00AD6580" w:rsidRPr="00AD6580" w14:paraId="7CD37A27" w14:textId="77777777" w:rsidTr="008E03DC">
        <w:trPr>
          <w:trHeight w:val="348"/>
          <w:tblHeader/>
        </w:trPr>
        <w:tc>
          <w:tcPr>
            <w:tcW w:w="659" w:type="dxa"/>
            <w:vMerge w:val="restart"/>
            <w:shd w:val="clear" w:color="auto" w:fill="D9D9D9"/>
            <w:vAlign w:val="center"/>
          </w:tcPr>
          <w:p w14:paraId="7B8AF8E0" w14:textId="77777777" w:rsidR="00AD6580" w:rsidRPr="00AD6580" w:rsidRDefault="00AD6580" w:rsidP="00AD6580">
            <w:pPr>
              <w:spacing w:after="0" w:line="240" w:lineRule="auto"/>
              <w:jc w:val="center"/>
              <w:rPr>
                <w:rFonts w:ascii="Tahoma" w:hAnsi="Tahoma" w:cs="Tahoma"/>
                <w:b/>
                <w:sz w:val="20"/>
                <w:szCs w:val="20"/>
              </w:rPr>
            </w:pPr>
            <w:r w:rsidRPr="00AD6580">
              <w:rPr>
                <w:rFonts w:ascii="Tahoma" w:hAnsi="Tahoma" w:cs="Tahoma"/>
                <w:b/>
                <w:sz w:val="20"/>
                <w:szCs w:val="20"/>
              </w:rPr>
              <w:t>No.</w:t>
            </w:r>
          </w:p>
        </w:tc>
        <w:tc>
          <w:tcPr>
            <w:tcW w:w="3586" w:type="dxa"/>
            <w:vMerge w:val="restart"/>
            <w:shd w:val="clear" w:color="auto" w:fill="D9D9D9"/>
            <w:vAlign w:val="center"/>
          </w:tcPr>
          <w:p w14:paraId="1D7AB02C" w14:textId="77777777" w:rsidR="00AD6580" w:rsidRPr="00AD6580" w:rsidRDefault="00AD6580" w:rsidP="00AD6580">
            <w:pPr>
              <w:spacing w:after="0" w:line="240" w:lineRule="auto"/>
              <w:jc w:val="center"/>
              <w:rPr>
                <w:rFonts w:ascii="Tahoma" w:hAnsi="Tahoma" w:cs="Tahoma"/>
                <w:b/>
                <w:sz w:val="20"/>
                <w:szCs w:val="20"/>
              </w:rPr>
            </w:pPr>
            <w:r w:rsidRPr="00AD6580">
              <w:rPr>
                <w:rFonts w:ascii="Tahoma" w:hAnsi="Tahoma" w:cs="Tahoma"/>
                <w:b/>
                <w:sz w:val="20"/>
                <w:szCs w:val="20"/>
              </w:rPr>
              <w:t>Requisito</w:t>
            </w:r>
          </w:p>
        </w:tc>
        <w:tc>
          <w:tcPr>
            <w:tcW w:w="1060" w:type="dxa"/>
            <w:vMerge w:val="restart"/>
            <w:shd w:val="clear" w:color="auto" w:fill="D9D9D9"/>
            <w:vAlign w:val="center"/>
          </w:tcPr>
          <w:p w14:paraId="06C55923" w14:textId="77777777" w:rsidR="00AD6580" w:rsidRPr="00AD6580" w:rsidRDefault="00AD6580" w:rsidP="00AD6580">
            <w:pPr>
              <w:spacing w:after="0" w:line="240" w:lineRule="auto"/>
              <w:jc w:val="center"/>
              <w:rPr>
                <w:rFonts w:ascii="Tahoma" w:hAnsi="Tahoma" w:cs="Tahoma"/>
                <w:b/>
                <w:sz w:val="20"/>
                <w:szCs w:val="20"/>
              </w:rPr>
            </w:pPr>
            <w:r w:rsidRPr="00AD6580">
              <w:rPr>
                <w:rFonts w:ascii="Tahoma" w:hAnsi="Tahoma" w:cs="Tahoma"/>
                <w:b/>
                <w:sz w:val="20"/>
                <w:szCs w:val="20"/>
              </w:rPr>
              <w:t>Formato No.</w:t>
            </w:r>
          </w:p>
        </w:tc>
        <w:tc>
          <w:tcPr>
            <w:tcW w:w="1914" w:type="dxa"/>
            <w:gridSpan w:val="2"/>
            <w:tcBorders>
              <w:bottom w:val="single" w:sz="4" w:space="0" w:color="auto"/>
            </w:tcBorders>
            <w:shd w:val="clear" w:color="auto" w:fill="D9D9D9"/>
            <w:vAlign w:val="center"/>
          </w:tcPr>
          <w:p w14:paraId="5BF93C53" w14:textId="77777777" w:rsidR="00AD6580" w:rsidRPr="00AD6580" w:rsidRDefault="00AD6580" w:rsidP="00AD6580">
            <w:pPr>
              <w:spacing w:after="0" w:line="240" w:lineRule="auto"/>
              <w:jc w:val="center"/>
              <w:rPr>
                <w:rFonts w:ascii="Tahoma" w:hAnsi="Tahoma" w:cs="Tahoma"/>
                <w:b/>
                <w:sz w:val="20"/>
                <w:szCs w:val="20"/>
              </w:rPr>
            </w:pPr>
            <w:r w:rsidRPr="00AD6580">
              <w:rPr>
                <w:rFonts w:ascii="Tahoma" w:hAnsi="Tahoma" w:cs="Tahoma"/>
                <w:b/>
                <w:sz w:val="20"/>
                <w:szCs w:val="20"/>
              </w:rPr>
              <w:t>Presenta Documento</w:t>
            </w:r>
          </w:p>
        </w:tc>
        <w:tc>
          <w:tcPr>
            <w:tcW w:w="828" w:type="dxa"/>
            <w:vMerge w:val="restart"/>
            <w:shd w:val="clear" w:color="auto" w:fill="D9D9D9"/>
            <w:vAlign w:val="center"/>
          </w:tcPr>
          <w:p w14:paraId="038C273B" w14:textId="77777777" w:rsidR="00AD6580" w:rsidRPr="00AD6580" w:rsidRDefault="00AD6580" w:rsidP="00AD6580">
            <w:pPr>
              <w:spacing w:after="0" w:line="240" w:lineRule="auto"/>
              <w:jc w:val="center"/>
              <w:rPr>
                <w:rFonts w:ascii="Tahoma" w:hAnsi="Tahoma" w:cs="Tahoma"/>
                <w:b/>
                <w:sz w:val="20"/>
                <w:szCs w:val="20"/>
              </w:rPr>
            </w:pPr>
            <w:r w:rsidRPr="00AD6580">
              <w:rPr>
                <w:rFonts w:ascii="Tahoma" w:hAnsi="Tahoma" w:cs="Tahoma"/>
                <w:b/>
                <w:sz w:val="20"/>
                <w:szCs w:val="20"/>
              </w:rPr>
              <w:t>Np. De folio</w:t>
            </w:r>
          </w:p>
        </w:tc>
        <w:tc>
          <w:tcPr>
            <w:tcW w:w="1458" w:type="dxa"/>
            <w:vMerge w:val="restart"/>
            <w:shd w:val="clear" w:color="auto" w:fill="D9D9D9"/>
            <w:vAlign w:val="center"/>
          </w:tcPr>
          <w:p w14:paraId="32C9A534" w14:textId="77777777" w:rsidR="00AD6580" w:rsidRPr="00AD6580" w:rsidRDefault="00AD6580" w:rsidP="00AD6580">
            <w:pPr>
              <w:spacing w:after="0" w:line="240" w:lineRule="auto"/>
              <w:jc w:val="center"/>
              <w:rPr>
                <w:rFonts w:ascii="Tahoma" w:hAnsi="Tahoma" w:cs="Tahoma"/>
                <w:b/>
                <w:sz w:val="20"/>
                <w:szCs w:val="20"/>
              </w:rPr>
            </w:pPr>
            <w:r w:rsidRPr="00AD6580">
              <w:rPr>
                <w:rFonts w:ascii="Tahoma" w:hAnsi="Tahoma" w:cs="Tahoma"/>
                <w:b/>
                <w:sz w:val="20"/>
                <w:szCs w:val="20"/>
              </w:rPr>
              <w:t>Comentario u Observación</w:t>
            </w:r>
          </w:p>
        </w:tc>
      </w:tr>
      <w:tr w:rsidR="00AD6580" w:rsidRPr="00AD6580" w14:paraId="5784F52C" w14:textId="77777777" w:rsidTr="008E03DC">
        <w:trPr>
          <w:trHeight w:val="348"/>
          <w:tblHeader/>
        </w:trPr>
        <w:tc>
          <w:tcPr>
            <w:tcW w:w="659" w:type="dxa"/>
            <w:vMerge/>
            <w:shd w:val="clear" w:color="auto" w:fill="auto"/>
          </w:tcPr>
          <w:p w14:paraId="58022832" w14:textId="77777777" w:rsidR="00AD6580" w:rsidRPr="00AD6580" w:rsidRDefault="00AD6580" w:rsidP="00F06592">
            <w:pPr>
              <w:rPr>
                <w:rFonts w:ascii="Tahoma" w:hAnsi="Tahoma" w:cs="Tahoma"/>
                <w:sz w:val="20"/>
                <w:szCs w:val="20"/>
              </w:rPr>
            </w:pPr>
          </w:p>
        </w:tc>
        <w:tc>
          <w:tcPr>
            <w:tcW w:w="3586" w:type="dxa"/>
            <w:vMerge/>
            <w:shd w:val="clear" w:color="auto" w:fill="auto"/>
          </w:tcPr>
          <w:p w14:paraId="65CCF415" w14:textId="77777777" w:rsidR="00AD6580" w:rsidRPr="00AD6580" w:rsidRDefault="00AD6580" w:rsidP="00F06592">
            <w:pPr>
              <w:rPr>
                <w:rFonts w:ascii="Tahoma" w:hAnsi="Tahoma" w:cs="Tahoma"/>
                <w:sz w:val="20"/>
                <w:szCs w:val="20"/>
              </w:rPr>
            </w:pPr>
          </w:p>
        </w:tc>
        <w:tc>
          <w:tcPr>
            <w:tcW w:w="1060" w:type="dxa"/>
            <w:vMerge/>
            <w:shd w:val="clear" w:color="auto" w:fill="auto"/>
          </w:tcPr>
          <w:p w14:paraId="02BCB561" w14:textId="77777777" w:rsidR="00AD6580" w:rsidRPr="00AD6580" w:rsidRDefault="00AD6580" w:rsidP="00F06592">
            <w:pPr>
              <w:rPr>
                <w:rFonts w:ascii="Tahoma" w:hAnsi="Tahoma" w:cs="Tahoma"/>
                <w:sz w:val="20"/>
                <w:szCs w:val="20"/>
              </w:rPr>
            </w:pPr>
          </w:p>
        </w:tc>
        <w:tc>
          <w:tcPr>
            <w:tcW w:w="1086" w:type="dxa"/>
            <w:shd w:val="clear" w:color="auto" w:fill="D9D9D9"/>
            <w:vAlign w:val="center"/>
          </w:tcPr>
          <w:p w14:paraId="1C87055C" w14:textId="77777777" w:rsidR="00AD6580" w:rsidRPr="00AD6580" w:rsidRDefault="00AD6580" w:rsidP="00F06592">
            <w:pPr>
              <w:jc w:val="center"/>
              <w:rPr>
                <w:rFonts w:ascii="Tahoma" w:hAnsi="Tahoma" w:cs="Tahoma"/>
                <w:b/>
                <w:sz w:val="20"/>
                <w:szCs w:val="20"/>
              </w:rPr>
            </w:pPr>
            <w:r w:rsidRPr="00AD6580">
              <w:rPr>
                <w:rFonts w:ascii="Tahoma" w:hAnsi="Tahoma" w:cs="Tahoma"/>
                <w:b/>
                <w:sz w:val="20"/>
                <w:szCs w:val="20"/>
              </w:rPr>
              <w:t>SI</w:t>
            </w:r>
          </w:p>
        </w:tc>
        <w:tc>
          <w:tcPr>
            <w:tcW w:w="828" w:type="dxa"/>
            <w:shd w:val="clear" w:color="auto" w:fill="D9D9D9"/>
            <w:vAlign w:val="center"/>
          </w:tcPr>
          <w:p w14:paraId="02E559F8" w14:textId="77777777" w:rsidR="00AD6580" w:rsidRPr="00AD6580" w:rsidRDefault="00AD6580" w:rsidP="00F06592">
            <w:pPr>
              <w:jc w:val="center"/>
              <w:rPr>
                <w:rFonts w:ascii="Tahoma" w:hAnsi="Tahoma" w:cs="Tahoma"/>
                <w:b/>
                <w:sz w:val="20"/>
                <w:szCs w:val="20"/>
              </w:rPr>
            </w:pPr>
            <w:r w:rsidRPr="00AD6580">
              <w:rPr>
                <w:rFonts w:ascii="Tahoma" w:hAnsi="Tahoma" w:cs="Tahoma"/>
                <w:b/>
                <w:sz w:val="20"/>
                <w:szCs w:val="20"/>
              </w:rPr>
              <w:t>NO</w:t>
            </w:r>
          </w:p>
        </w:tc>
        <w:tc>
          <w:tcPr>
            <w:tcW w:w="828" w:type="dxa"/>
            <w:vMerge/>
            <w:shd w:val="clear" w:color="auto" w:fill="auto"/>
          </w:tcPr>
          <w:p w14:paraId="33B92469" w14:textId="77777777" w:rsidR="00AD6580" w:rsidRPr="00AD6580" w:rsidRDefault="00AD6580" w:rsidP="00F06592">
            <w:pPr>
              <w:rPr>
                <w:rFonts w:ascii="Tahoma" w:hAnsi="Tahoma" w:cs="Tahoma"/>
                <w:sz w:val="20"/>
                <w:szCs w:val="20"/>
              </w:rPr>
            </w:pPr>
          </w:p>
        </w:tc>
        <w:tc>
          <w:tcPr>
            <w:tcW w:w="1458" w:type="dxa"/>
            <w:vMerge/>
            <w:shd w:val="clear" w:color="auto" w:fill="auto"/>
          </w:tcPr>
          <w:p w14:paraId="60B69527" w14:textId="77777777" w:rsidR="00AD6580" w:rsidRPr="00AD6580" w:rsidRDefault="00AD6580" w:rsidP="00F06592">
            <w:pPr>
              <w:rPr>
                <w:rFonts w:ascii="Tahoma" w:hAnsi="Tahoma" w:cs="Tahoma"/>
                <w:sz w:val="20"/>
                <w:szCs w:val="20"/>
              </w:rPr>
            </w:pPr>
          </w:p>
        </w:tc>
      </w:tr>
      <w:tr w:rsidR="00AD6580" w:rsidRPr="00AD6580" w14:paraId="7E4CAABD" w14:textId="77777777" w:rsidTr="000571D1">
        <w:trPr>
          <w:trHeight w:val="1262"/>
        </w:trPr>
        <w:tc>
          <w:tcPr>
            <w:tcW w:w="659" w:type="dxa"/>
            <w:shd w:val="clear" w:color="auto" w:fill="auto"/>
            <w:vAlign w:val="center"/>
          </w:tcPr>
          <w:p w14:paraId="22BE8A6E" w14:textId="77777777" w:rsidR="00AD6580" w:rsidRPr="00AD6580" w:rsidRDefault="00AD6580" w:rsidP="00AD6580">
            <w:pPr>
              <w:spacing w:after="0" w:line="240" w:lineRule="auto"/>
              <w:jc w:val="center"/>
              <w:rPr>
                <w:rFonts w:ascii="Tahoma" w:hAnsi="Tahoma" w:cs="Tahoma"/>
                <w:b/>
                <w:sz w:val="20"/>
                <w:szCs w:val="20"/>
              </w:rPr>
            </w:pPr>
            <w:r w:rsidRPr="00AD6580">
              <w:rPr>
                <w:rFonts w:ascii="Tahoma" w:hAnsi="Tahoma" w:cs="Tahoma"/>
                <w:b/>
                <w:sz w:val="20"/>
                <w:szCs w:val="20"/>
              </w:rPr>
              <w:t>1</w:t>
            </w:r>
          </w:p>
        </w:tc>
        <w:tc>
          <w:tcPr>
            <w:tcW w:w="3586" w:type="dxa"/>
            <w:shd w:val="clear" w:color="auto" w:fill="auto"/>
            <w:vAlign w:val="center"/>
          </w:tcPr>
          <w:p w14:paraId="02D15197" w14:textId="77777777" w:rsidR="00AD6580" w:rsidRPr="00AD6580" w:rsidRDefault="00AD6580" w:rsidP="00AD6580">
            <w:pPr>
              <w:spacing w:after="0" w:line="240" w:lineRule="auto"/>
              <w:jc w:val="both"/>
              <w:rPr>
                <w:rFonts w:ascii="Tahoma" w:hAnsi="Tahoma" w:cs="Tahoma"/>
                <w:sz w:val="20"/>
                <w:szCs w:val="20"/>
              </w:rPr>
            </w:pPr>
            <w:r w:rsidRPr="00AD6580">
              <w:rPr>
                <w:rFonts w:ascii="Tahoma" w:hAnsi="Tahoma" w:cs="Tahoma"/>
                <w:sz w:val="20"/>
                <w:szCs w:val="20"/>
              </w:rPr>
              <w:t xml:space="preserve">Copia simple por ambos lados de la identificación oficial vigente con nombre, fotografía y firma del </w:t>
            </w:r>
            <w:r w:rsidRPr="00B17F92">
              <w:rPr>
                <w:rFonts w:ascii="Tahoma" w:hAnsi="Tahoma" w:cs="Tahoma"/>
                <w:b/>
                <w:sz w:val="20"/>
                <w:szCs w:val="20"/>
              </w:rPr>
              <w:t>LICITANTE</w:t>
            </w:r>
            <w:r w:rsidRPr="00AD6580">
              <w:rPr>
                <w:rFonts w:ascii="Tahoma" w:hAnsi="Tahoma" w:cs="Tahoma"/>
                <w:sz w:val="20"/>
                <w:szCs w:val="20"/>
              </w:rPr>
              <w:t xml:space="preserve"> o del Representante Legal de la persona física o moral.</w:t>
            </w:r>
          </w:p>
        </w:tc>
        <w:tc>
          <w:tcPr>
            <w:tcW w:w="1060" w:type="dxa"/>
            <w:shd w:val="clear" w:color="auto" w:fill="auto"/>
            <w:vAlign w:val="center"/>
          </w:tcPr>
          <w:p w14:paraId="3333C71A" w14:textId="77777777" w:rsidR="00AD6580" w:rsidRPr="00AD6580" w:rsidRDefault="00AD6580" w:rsidP="00AD6580">
            <w:pPr>
              <w:spacing w:after="0" w:line="240" w:lineRule="auto"/>
              <w:jc w:val="center"/>
              <w:rPr>
                <w:rFonts w:ascii="Tahoma" w:hAnsi="Tahoma" w:cs="Tahoma"/>
                <w:sz w:val="20"/>
                <w:szCs w:val="20"/>
              </w:rPr>
            </w:pPr>
            <w:r w:rsidRPr="00AD6580">
              <w:rPr>
                <w:rFonts w:ascii="Tahoma" w:hAnsi="Tahoma" w:cs="Tahoma"/>
                <w:sz w:val="20"/>
                <w:szCs w:val="20"/>
              </w:rPr>
              <w:t>S/N</w:t>
            </w:r>
          </w:p>
        </w:tc>
        <w:tc>
          <w:tcPr>
            <w:tcW w:w="1086" w:type="dxa"/>
            <w:shd w:val="clear" w:color="auto" w:fill="auto"/>
            <w:vAlign w:val="center"/>
          </w:tcPr>
          <w:p w14:paraId="646A0198" w14:textId="77777777" w:rsidR="00AD6580" w:rsidRPr="00AD6580" w:rsidRDefault="00AD6580" w:rsidP="00AD6580">
            <w:pPr>
              <w:spacing w:after="0" w:line="240" w:lineRule="auto"/>
              <w:jc w:val="center"/>
              <w:rPr>
                <w:rFonts w:ascii="Tahoma" w:hAnsi="Tahoma" w:cs="Tahoma"/>
                <w:sz w:val="20"/>
                <w:szCs w:val="20"/>
              </w:rPr>
            </w:pPr>
          </w:p>
        </w:tc>
        <w:tc>
          <w:tcPr>
            <w:tcW w:w="828" w:type="dxa"/>
            <w:shd w:val="clear" w:color="auto" w:fill="auto"/>
            <w:vAlign w:val="center"/>
          </w:tcPr>
          <w:p w14:paraId="51CC0A32" w14:textId="77777777" w:rsidR="00AD6580" w:rsidRPr="00AD6580" w:rsidRDefault="00AD6580" w:rsidP="00AD6580">
            <w:pPr>
              <w:spacing w:after="0" w:line="240" w:lineRule="auto"/>
              <w:jc w:val="center"/>
              <w:rPr>
                <w:rFonts w:ascii="Tahoma" w:hAnsi="Tahoma" w:cs="Tahoma"/>
                <w:sz w:val="20"/>
                <w:szCs w:val="20"/>
              </w:rPr>
            </w:pPr>
          </w:p>
        </w:tc>
        <w:tc>
          <w:tcPr>
            <w:tcW w:w="828" w:type="dxa"/>
            <w:shd w:val="clear" w:color="auto" w:fill="auto"/>
            <w:vAlign w:val="center"/>
          </w:tcPr>
          <w:p w14:paraId="1BB0022C" w14:textId="77777777" w:rsidR="00AD6580" w:rsidRPr="00AD6580" w:rsidRDefault="00AD6580" w:rsidP="00AD6580">
            <w:pPr>
              <w:spacing w:after="0" w:line="240" w:lineRule="auto"/>
              <w:jc w:val="center"/>
              <w:rPr>
                <w:rFonts w:ascii="Tahoma" w:hAnsi="Tahoma" w:cs="Tahoma"/>
                <w:sz w:val="20"/>
                <w:szCs w:val="20"/>
              </w:rPr>
            </w:pPr>
          </w:p>
        </w:tc>
        <w:tc>
          <w:tcPr>
            <w:tcW w:w="1458" w:type="dxa"/>
            <w:shd w:val="clear" w:color="auto" w:fill="auto"/>
            <w:vAlign w:val="center"/>
          </w:tcPr>
          <w:p w14:paraId="4A501BF0" w14:textId="77777777" w:rsidR="00AD6580" w:rsidRPr="00AD6580" w:rsidRDefault="00AD6580" w:rsidP="00AD6580">
            <w:pPr>
              <w:spacing w:after="0" w:line="240" w:lineRule="auto"/>
              <w:jc w:val="center"/>
              <w:rPr>
                <w:rFonts w:ascii="Tahoma" w:hAnsi="Tahoma" w:cs="Tahoma"/>
                <w:sz w:val="20"/>
                <w:szCs w:val="20"/>
              </w:rPr>
            </w:pPr>
          </w:p>
        </w:tc>
      </w:tr>
      <w:tr w:rsidR="00AD6580" w:rsidRPr="00AD6580" w14:paraId="15A96E13" w14:textId="77777777" w:rsidTr="008E03DC">
        <w:trPr>
          <w:trHeight w:val="634"/>
        </w:trPr>
        <w:tc>
          <w:tcPr>
            <w:tcW w:w="659" w:type="dxa"/>
            <w:shd w:val="clear" w:color="auto" w:fill="auto"/>
            <w:vAlign w:val="center"/>
          </w:tcPr>
          <w:p w14:paraId="5E3F0BB8" w14:textId="77777777" w:rsidR="00AD6580" w:rsidRPr="00AD6580" w:rsidRDefault="00AD6580" w:rsidP="00AD6580">
            <w:pPr>
              <w:spacing w:after="0" w:line="240" w:lineRule="auto"/>
              <w:jc w:val="center"/>
              <w:rPr>
                <w:rFonts w:ascii="Tahoma" w:hAnsi="Tahoma" w:cs="Tahoma"/>
                <w:b/>
                <w:sz w:val="20"/>
                <w:szCs w:val="20"/>
              </w:rPr>
            </w:pPr>
            <w:r w:rsidRPr="00AD6580">
              <w:rPr>
                <w:rFonts w:ascii="Tahoma" w:hAnsi="Tahoma" w:cs="Tahoma"/>
                <w:b/>
                <w:sz w:val="20"/>
                <w:szCs w:val="20"/>
              </w:rPr>
              <w:t>2</w:t>
            </w:r>
          </w:p>
        </w:tc>
        <w:tc>
          <w:tcPr>
            <w:tcW w:w="3586" w:type="dxa"/>
            <w:shd w:val="clear" w:color="auto" w:fill="auto"/>
            <w:vAlign w:val="center"/>
          </w:tcPr>
          <w:p w14:paraId="33B183D0" w14:textId="77777777" w:rsidR="00AD6580" w:rsidRPr="00AD6580" w:rsidRDefault="00AD6580" w:rsidP="00AD6580">
            <w:pPr>
              <w:spacing w:after="0" w:line="240" w:lineRule="auto"/>
              <w:jc w:val="both"/>
              <w:rPr>
                <w:rFonts w:ascii="Tahoma" w:hAnsi="Tahoma" w:cs="Tahoma"/>
                <w:sz w:val="20"/>
                <w:szCs w:val="20"/>
              </w:rPr>
            </w:pPr>
            <w:r w:rsidRPr="00AD6580">
              <w:rPr>
                <w:rFonts w:ascii="Tahoma" w:hAnsi="Tahoma" w:cs="Tahoma"/>
                <w:sz w:val="20"/>
                <w:szCs w:val="20"/>
              </w:rPr>
              <w:t>Acreditación de la existencia legal y personalidad jurídica.</w:t>
            </w:r>
          </w:p>
        </w:tc>
        <w:tc>
          <w:tcPr>
            <w:tcW w:w="1060" w:type="dxa"/>
            <w:shd w:val="clear" w:color="auto" w:fill="auto"/>
            <w:vAlign w:val="center"/>
          </w:tcPr>
          <w:p w14:paraId="3C1A809B" w14:textId="77777777" w:rsidR="00AD6580" w:rsidRPr="00AD6580" w:rsidRDefault="00AD6580" w:rsidP="00AD6580">
            <w:pPr>
              <w:spacing w:after="0" w:line="240" w:lineRule="auto"/>
              <w:jc w:val="center"/>
              <w:rPr>
                <w:rFonts w:ascii="Tahoma" w:hAnsi="Tahoma" w:cs="Tahoma"/>
                <w:sz w:val="20"/>
                <w:szCs w:val="20"/>
              </w:rPr>
            </w:pPr>
            <w:r w:rsidRPr="00AD6580">
              <w:rPr>
                <w:rFonts w:ascii="Tahoma" w:hAnsi="Tahoma" w:cs="Tahoma"/>
                <w:sz w:val="20"/>
                <w:szCs w:val="20"/>
              </w:rPr>
              <w:t>2</w:t>
            </w:r>
          </w:p>
        </w:tc>
        <w:tc>
          <w:tcPr>
            <w:tcW w:w="1086" w:type="dxa"/>
            <w:shd w:val="clear" w:color="auto" w:fill="auto"/>
            <w:vAlign w:val="center"/>
          </w:tcPr>
          <w:p w14:paraId="5FC47D11" w14:textId="77777777" w:rsidR="00AD6580" w:rsidRPr="00AD6580" w:rsidRDefault="00AD6580" w:rsidP="00AD6580">
            <w:pPr>
              <w:spacing w:after="0" w:line="240" w:lineRule="auto"/>
              <w:jc w:val="center"/>
              <w:rPr>
                <w:rFonts w:ascii="Tahoma" w:hAnsi="Tahoma" w:cs="Tahoma"/>
                <w:sz w:val="20"/>
                <w:szCs w:val="20"/>
              </w:rPr>
            </w:pPr>
          </w:p>
        </w:tc>
        <w:tc>
          <w:tcPr>
            <w:tcW w:w="828" w:type="dxa"/>
            <w:shd w:val="clear" w:color="auto" w:fill="auto"/>
            <w:vAlign w:val="center"/>
          </w:tcPr>
          <w:p w14:paraId="0FFEEF50" w14:textId="77777777" w:rsidR="00AD6580" w:rsidRPr="00AD6580" w:rsidRDefault="00AD6580" w:rsidP="00AD6580">
            <w:pPr>
              <w:spacing w:after="0" w:line="240" w:lineRule="auto"/>
              <w:jc w:val="center"/>
              <w:rPr>
                <w:rFonts w:ascii="Tahoma" w:hAnsi="Tahoma" w:cs="Tahoma"/>
                <w:sz w:val="20"/>
                <w:szCs w:val="20"/>
              </w:rPr>
            </w:pPr>
          </w:p>
        </w:tc>
        <w:tc>
          <w:tcPr>
            <w:tcW w:w="828" w:type="dxa"/>
            <w:shd w:val="clear" w:color="auto" w:fill="auto"/>
            <w:vAlign w:val="center"/>
          </w:tcPr>
          <w:p w14:paraId="422F8663" w14:textId="77777777" w:rsidR="00AD6580" w:rsidRPr="00AD6580" w:rsidRDefault="00AD6580" w:rsidP="00AD6580">
            <w:pPr>
              <w:spacing w:after="0" w:line="240" w:lineRule="auto"/>
              <w:jc w:val="center"/>
              <w:rPr>
                <w:rFonts w:ascii="Tahoma" w:hAnsi="Tahoma" w:cs="Tahoma"/>
                <w:sz w:val="20"/>
                <w:szCs w:val="20"/>
              </w:rPr>
            </w:pPr>
          </w:p>
        </w:tc>
        <w:tc>
          <w:tcPr>
            <w:tcW w:w="1458" w:type="dxa"/>
            <w:shd w:val="clear" w:color="auto" w:fill="auto"/>
            <w:vAlign w:val="center"/>
          </w:tcPr>
          <w:p w14:paraId="344351E4" w14:textId="77777777" w:rsidR="00AD6580" w:rsidRPr="00AD6580" w:rsidRDefault="00AD6580" w:rsidP="00AD6580">
            <w:pPr>
              <w:spacing w:after="0" w:line="240" w:lineRule="auto"/>
              <w:jc w:val="center"/>
              <w:rPr>
                <w:rFonts w:ascii="Tahoma" w:hAnsi="Tahoma" w:cs="Tahoma"/>
                <w:sz w:val="20"/>
                <w:szCs w:val="20"/>
              </w:rPr>
            </w:pPr>
          </w:p>
        </w:tc>
      </w:tr>
      <w:tr w:rsidR="00AD6580" w:rsidRPr="00AD6580" w14:paraId="2D8E528B" w14:textId="77777777" w:rsidTr="008E03DC">
        <w:trPr>
          <w:trHeight w:val="418"/>
        </w:trPr>
        <w:tc>
          <w:tcPr>
            <w:tcW w:w="659" w:type="dxa"/>
            <w:shd w:val="clear" w:color="auto" w:fill="auto"/>
            <w:vAlign w:val="center"/>
          </w:tcPr>
          <w:p w14:paraId="1FF08501" w14:textId="77777777" w:rsidR="00AD6580" w:rsidRPr="00AD6580" w:rsidRDefault="00AD6580" w:rsidP="00AD6580">
            <w:pPr>
              <w:spacing w:after="0" w:line="240" w:lineRule="auto"/>
              <w:jc w:val="center"/>
              <w:rPr>
                <w:rFonts w:ascii="Tahoma" w:hAnsi="Tahoma" w:cs="Tahoma"/>
                <w:b/>
                <w:sz w:val="20"/>
                <w:szCs w:val="20"/>
              </w:rPr>
            </w:pPr>
            <w:r w:rsidRPr="00AD6580">
              <w:rPr>
                <w:rFonts w:ascii="Tahoma" w:hAnsi="Tahoma" w:cs="Tahoma"/>
                <w:b/>
                <w:sz w:val="20"/>
                <w:szCs w:val="20"/>
              </w:rPr>
              <w:t>3</w:t>
            </w:r>
          </w:p>
        </w:tc>
        <w:tc>
          <w:tcPr>
            <w:tcW w:w="3586" w:type="dxa"/>
            <w:shd w:val="clear" w:color="auto" w:fill="auto"/>
            <w:vAlign w:val="center"/>
          </w:tcPr>
          <w:p w14:paraId="692B3062" w14:textId="77777777" w:rsidR="00AD6580" w:rsidRPr="00AD6580" w:rsidRDefault="00AD6580" w:rsidP="00AD6580">
            <w:pPr>
              <w:spacing w:after="0" w:line="240" w:lineRule="auto"/>
              <w:jc w:val="both"/>
              <w:rPr>
                <w:rFonts w:ascii="Tahoma" w:hAnsi="Tahoma" w:cs="Tahoma"/>
                <w:sz w:val="20"/>
                <w:szCs w:val="20"/>
              </w:rPr>
            </w:pPr>
            <w:r w:rsidRPr="00AD6580">
              <w:rPr>
                <w:rFonts w:ascii="Tahoma" w:hAnsi="Tahoma" w:cs="Tahoma"/>
                <w:sz w:val="20"/>
                <w:szCs w:val="20"/>
              </w:rPr>
              <w:t xml:space="preserve">Manifiesto de </w:t>
            </w:r>
            <w:r w:rsidR="00B17F92">
              <w:rPr>
                <w:rFonts w:ascii="Tahoma" w:hAnsi="Tahoma" w:cs="Tahoma"/>
                <w:sz w:val="20"/>
                <w:szCs w:val="20"/>
              </w:rPr>
              <w:t>n</w:t>
            </w:r>
            <w:r w:rsidRPr="00AD6580">
              <w:rPr>
                <w:rFonts w:ascii="Tahoma" w:hAnsi="Tahoma" w:cs="Tahoma"/>
                <w:sz w:val="20"/>
                <w:szCs w:val="20"/>
              </w:rPr>
              <w:t>acionalidad.</w:t>
            </w:r>
          </w:p>
        </w:tc>
        <w:tc>
          <w:tcPr>
            <w:tcW w:w="1060" w:type="dxa"/>
            <w:shd w:val="clear" w:color="auto" w:fill="auto"/>
            <w:vAlign w:val="center"/>
          </w:tcPr>
          <w:p w14:paraId="38EC0235" w14:textId="77777777" w:rsidR="00AD6580" w:rsidRPr="00AD6580" w:rsidRDefault="00AD6580" w:rsidP="00AD6580">
            <w:pPr>
              <w:spacing w:after="0" w:line="240" w:lineRule="auto"/>
              <w:jc w:val="center"/>
              <w:rPr>
                <w:rFonts w:ascii="Tahoma" w:hAnsi="Tahoma" w:cs="Tahoma"/>
                <w:sz w:val="20"/>
                <w:szCs w:val="20"/>
              </w:rPr>
            </w:pPr>
            <w:r w:rsidRPr="00AD6580">
              <w:rPr>
                <w:rFonts w:ascii="Tahoma" w:hAnsi="Tahoma" w:cs="Tahoma"/>
                <w:sz w:val="20"/>
                <w:szCs w:val="20"/>
              </w:rPr>
              <w:t>3</w:t>
            </w:r>
          </w:p>
        </w:tc>
        <w:tc>
          <w:tcPr>
            <w:tcW w:w="1086" w:type="dxa"/>
            <w:shd w:val="clear" w:color="auto" w:fill="auto"/>
            <w:vAlign w:val="center"/>
          </w:tcPr>
          <w:p w14:paraId="511D8697" w14:textId="77777777" w:rsidR="00AD6580" w:rsidRPr="00AD6580" w:rsidRDefault="00AD6580" w:rsidP="00AD6580">
            <w:pPr>
              <w:spacing w:after="0" w:line="240" w:lineRule="auto"/>
              <w:jc w:val="center"/>
              <w:rPr>
                <w:rFonts w:ascii="Tahoma" w:hAnsi="Tahoma" w:cs="Tahoma"/>
                <w:sz w:val="20"/>
                <w:szCs w:val="20"/>
              </w:rPr>
            </w:pPr>
          </w:p>
        </w:tc>
        <w:tc>
          <w:tcPr>
            <w:tcW w:w="828" w:type="dxa"/>
            <w:shd w:val="clear" w:color="auto" w:fill="auto"/>
            <w:vAlign w:val="center"/>
          </w:tcPr>
          <w:p w14:paraId="74C138CD" w14:textId="77777777" w:rsidR="00AD6580" w:rsidRPr="00AD6580" w:rsidRDefault="00AD6580" w:rsidP="00AD6580">
            <w:pPr>
              <w:spacing w:after="0" w:line="240" w:lineRule="auto"/>
              <w:jc w:val="center"/>
              <w:rPr>
                <w:rFonts w:ascii="Tahoma" w:hAnsi="Tahoma" w:cs="Tahoma"/>
                <w:sz w:val="20"/>
                <w:szCs w:val="20"/>
              </w:rPr>
            </w:pPr>
          </w:p>
        </w:tc>
        <w:tc>
          <w:tcPr>
            <w:tcW w:w="828" w:type="dxa"/>
            <w:shd w:val="clear" w:color="auto" w:fill="auto"/>
            <w:vAlign w:val="center"/>
          </w:tcPr>
          <w:p w14:paraId="33AD0A88" w14:textId="77777777" w:rsidR="00AD6580" w:rsidRPr="00AD6580" w:rsidRDefault="00AD6580" w:rsidP="00AD6580">
            <w:pPr>
              <w:spacing w:after="0" w:line="240" w:lineRule="auto"/>
              <w:jc w:val="center"/>
              <w:rPr>
                <w:rFonts w:ascii="Tahoma" w:hAnsi="Tahoma" w:cs="Tahoma"/>
                <w:sz w:val="20"/>
                <w:szCs w:val="20"/>
              </w:rPr>
            </w:pPr>
          </w:p>
        </w:tc>
        <w:tc>
          <w:tcPr>
            <w:tcW w:w="1458" w:type="dxa"/>
            <w:shd w:val="clear" w:color="auto" w:fill="auto"/>
            <w:vAlign w:val="center"/>
          </w:tcPr>
          <w:p w14:paraId="1079D934" w14:textId="77777777" w:rsidR="00AD6580" w:rsidRPr="00AD6580" w:rsidRDefault="00AD6580" w:rsidP="00AD6580">
            <w:pPr>
              <w:spacing w:after="0" w:line="240" w:lineRule="auto"/>
              <w:jc w:val="center"/>
              <w:rPr>
                <w:rFonts w:ascii="Tahoma" w:hAnsi="Tahoma" w:cs="Tahoma"/>
                <w:sz w:val="20"/>
                <w:szCs w:val="20"/>
              </w:rPr>
            </w:pPr>
          </w:p>
        </w:tc>
      </w:tr>
      <w:tr w:rsidR="00AD6580" w:rsidRPr="00AD6580" w14:paraId="03385A02" w14:textId="77777777" w:rsidTr="008E03DC">
        <w:trPr>
          <w:trHeight w:val="717"/>
        </w:trPr>
        <w:tc>
          <w:tcPr>
            <w:tcW w:w="659" w:type="dxa"/>
            <w:shd w:val="clear" w:color="auto" w:fill="auto"/>
            <w:vAlign w:val="center"/>
          </w:tcPr>
          <w:p w14:paraId="4801703E" w14:textId="77777777" w:rsidR="00AD6580" w:rsidRPr="00AD6580" w:rsidRDefault="00AD6580" w:rsidP="00AD6580">
            <w:pPr>
              <w:spacing w:after="0" w:line="240" w:lineRule="auto"/>
              <w:jc w:val="center"/>
              <w:rPr>
                <w:rFonts w:ascii="Tahoma" w:hAnsi="Tahoma" w:cs="Tahoma"/>
                <w:b/>
                <w:sz w:val="20"/>
                <w:szCs w:val="20"/>
              </w:rPr>
            </w:pPr>
            <w:r w:rsidRPr="00AD6580">
              <w:rPr>
                <w:rFonts w:ascii="Tahoma" w:hAnsi="Tahoma" w:cs="Tahoma"/>
                <w:b/>
                <w:sz w:val="20"/>
                <w:szCs w:val="20"/>
              </w:rPr>
              <w:t>4</w:t>
            </w:r>
          </w:p>
        </w:tc>
        <w:tc>
          <w:tcPr>
            <w:tcW w:w="3586" w:type="dxa"/>
            <w:shd w:val="clear" w:color="auto" w:fill="auto"/>
            <w:vAlign w:val="center"/>
          </w:tcPr>
          <w:p w14:paraId="7A3BDAE1" w14:textId="77777777" w:rsidR="00AD6580" w:rsidRPr="00AD6580" w:rsidRDefault="00AD6580" w:rsidP="00AD6580">
            <w:pPr>
              <w:spacing w:after="0" w:line="240" w:lineRule="auto"/>
              <w:jc w:val="both"/>
              <w:rPr>
                <w:rFonts w:ascii="Tahoma" w:hAnsi="Tahoma" w:cs="Tahoma"/>
                <w:sz w:val="20"/>
                <w:szCs w:val="20"/>
                <w:lang w:val="es"/>
              </w:rPr>
            </w:pPr>
            <w:r w:rsidRPr="00AD6580">
              <w:rPr>
                <w:rFonts w:ascii="Tahoma" w:hAnsi="Tahoma" w:cs="Tahoma"/>
                <w:sz w:val="20"/>
                <w:szCs w:val="20"/>
              </w:rPr>
              <w:t>Manifiesto de no existir impedimento para participar.</w:t>
            </w:r>
          </w:p>
        </w:tc>
        <w:tc>
          <w:tcPr>
            <w:tcW w:w="1060" w:type="dxa"/>
            <w:shd w:val="clear" w:color="auto" w:fill="auto"/>
            <w:vAlign w:val="center"/>
          </w:tcPr>
          <w:p w14:paraId="6548DA34" w14:textId="77777777" w:rsidR="00AD6580" w:rsidRPr="00AD6580" w:rsidRDefault="00AD6580" w:rsidP="00AD6580">
            <w:pPr>
              <w:spacing w:after="0" w:line="240" w:lineRule="auto"/>
              <w:jc w:val="center"/>
              <w:rPr>
                <w:rFonts w:ascii="Tahoma" w:hAnsi="Tahoma" w:cs="Tahoma"/>
                <w:sz w:val="20"/>
                <w:szCs w:val="20"/>
              </w:rPr>
            </w:pPr>
            <w:r w:rsidRPr="00AD6580">
              <w:rPr>
                <w:rFonts w:ascii="Tahoma" w:hAnsi="Tahoma" w:cs="Tahoma"/>
                <w:sz w:val="20"/>
                <w:szCs w:val="20"/>
              </w:rPr>
              <w:t>4</w:t>
            </w:r>
          </w:p>
        </w:tc>
        <w:tc>
          <w:tcPr>
            <w:tcW w:w="1086" w:type="dxa"/>
            <w:shd w:val="clear" w:color="auto" w:fill="auto"/>
            <w:vAlign w:val="center"/>
          </w:tcPr>
          <w:p w14:paraId="36E7EF75" w14:textId="77777777" w:rsidR="00AD6580" w:rsidRPr="00AD6580" w:rsidRDefault="00AD6580" w:rsidP="00AD6580">
            <w:pPr>
              <w:spacing w:after="0" w:line="240" w:lineRule="auto"/>
              <w:jc w:val="center"/>
              <w:rPr>
                <w:rFonts w:ascii="Tahoma" w:hAnsi="Tahoma" w:cs="Tahoma"/>
                <w:sz w:val="20"/>
                <w:szCs w:val="20"/>
              </w:rPr>
            </w:pPr>
          </w:p>
        </w:tc>
        <w:tc>
          <w:tcPr>
            <w:tcW w:w="828" w:type="dxa"/>
            <w:shd w:val="clear" w:color="auto" w:fill="auto"/>
            <w:vAlign w:val="center"/>
          </w:tcPr>
          <w:p w14:paraId="7ADA2AED" w14:textId="77777777" w:rsidR="00AD6580" w:rsidRPr="00AD6580" w:rsidRDefault="00AD6580" w:rsidP="00AD6580">
            <w:pPr>
              <w:spacing w:after="0" w:line="240" w:lineRule="auto"/>
              <w:jc w:val="center"/>
              <w:rPr>
                <w:rFonts w:ascii="Tahoma" w:hAnsi="Tahoma" w:cs="Tahoma"/>
                <w:sz w:val="20"/>
                <w:szCs w:val="20"/>
              </w:rPr>
            </w:pPr>
          </w:p>
        </w:tc>
        <w:tc>
          <w:tcPr>
            <w:tcW w:w="828" w:type="dxa"/>
            <w:shd w:val="clear" w:color="auto" w:fill="auto"/>
            <w:vAlign w:val="center"/>
          </w:tcPr>
          <w:p w14:paraId="1EADB49F" w14:textId="77777777" w:rsidR="00AD6580" w:rsidRPr="00AD6580" w:rsidRDefault="00AD6580" w:rsidP="00AD6580">
            <w:pPr>
              <w:spacing w:after="0" w:line="240" w:lineRule="auto"/>
              <w:jc w:val="center"/>
              <w:rPr>
                <w:rFonts w:ascii="Tahoma" w:hAnsi="Tahoma" w:cs="Tahoma"/>
                <w:sz w:val="20"/>
                <w:szCs w:val="20"/>
              </w:rPr>
            </w:pPr>
          </w:p>
        </w:tc>
        <w:tc>
          <w:tcPr>
            <w:tcW w:w="1458" w:type="dxa"/>
            <w:shd w:val="clear" w:color="auto" w:fill="auto"/>
            <w:vAlign w:val="center"/>
          </w:tcPr>
          <w:p w14:paraId="08F6E83E" w14:textId="77777777" w:rsidR="00AD6580" w:rsidRPr="00AD6580" w:rsidRDefault="00AD6580" w:rsidP="00AD6580">
            <w:pPr>
              <w:spacing w:after="0" w:line="240" w:lineRule="auto"/>
              <w:jc w:val="center"/>
              <w:rPr>
                <w:rFonts w:ascii="Tahoma" w:hAnsi="Tahoma" w:cs="Tahoma"/>
                <w:sz w:val="20"/>
                <w:szCs w:val="20"/>
              </w:rPr>
            </w:pPr>
          </w:p>
        </w:tc>
      </w:tr>
      <w:tr w:rsidR="00AD6580" w:rsidRPr="00AD6580" w14:paraId="04510E65" w14:textId="77777777" w:rsidTr="008E03DC">
        <w:trPr>
          <w:trHeight w:val="459"/>
        </w:trPr>
        <w:tc>
          <w:tcPr>
            <w:tcW w:w="659" w:type="dxa"/>
            <w:shd w:val="clear" w:color="auto" w:fill="auto"/>
            <w:vAlign w:val="center"/>
          </w:tcPr>
          <w:p w14:paraId="23E1BD25" w14:textId="77777777" w:rsidR="00AD6580" w:rsidRPr="00AD6580" w:rsidRDefault="00AD6580" w:rsidP="00AD6580">
            <w:pPr>
              <w:spacing w:after="0" w:line="240" w:lineRule="auto"/>
              <w:jc w:val="center"/>
              <w:rPr>
                <w:rFonts w:ascii="Tahoma" w:hAnsi="Tahoma" w:cs="Tahoma"/>
                <w:b/>
                <w:sz w:val="20"/>
                <w:szCs w:val="20"/>
              </w:rPr>
            </w:pPr>
            <w:r w:rsidRPr="00AD6580">
              <w:rPr>
                <w:rFonts w:ascii="Tahoma" w:hAnsi="Tahoma" w:cs="Tahoma"/>
                <w:b/>
                <w:sz w:val="20"/>
                <w:szCs w:val="20"/>
              </w:rPr>
              <w:t>5</w:t>
            </w:r>
          </w:p>
        </w:tc>
        <w:tc>
          <w:tcPr>
            <w:tcW w:w="3586" w:type="dxa"/>
            <w:shd w:val="clear" w:color="auto" w:fill="auto"/>
            <w:vAlign w:val="center"/>
          </w:tcPr>
          <w:p w14:paraId="2621F3AF" w14:textId="77777777" w:rsidR="00AD6580" w:rsidRPr="00AD6580" w:rsidRDefault="00AD6580" w:rsidP="00AD6580">
            <w:pPr>
              <w:spacing w:after="0" w:line="240" w:lineRule="auto"/>
              <w:jc w:val="both"/>
              <w:rPr>
                <w:rFonts w:ascii="Tahoma" w:hAnsi="Tahoma" w:cs="Tahoma"/>
                <w:sz w:val="20"/>
                <w:szCs w:val="20"/>
              </w:rPr>
            </w:pPr>
            <w:r w:rsidRPr="00AD6580">
              <w:rPr>
                <w:rFonts w:ascii="Tahoma" w:hAnsi="Tahoma" w:cs="Tahoma"/>
                <w:sz w:val="20"/>
                <w:szCs w:val="20"/>
              </w:rPr>
              <w:t xml:space="preserve">Declaración de </w:t>
            </w:r>
            <w:r w:rsidR="00DC7F32">
              <w:rPr>
                <w:rFonts w:ascii="Tahoma" w:hAnsi="Tahoma" w:cs="Tahoma"/>
                <w:sz w:val="20"/>
                <w:szCs w:val="20"/>
              </w:rPr>
              <w:t>i</w:t>
            </w:r>
            <w:r w:rsidRPr="00AD6580">
              <w:rPr>
                <w:rFonts w:ascii="Tahoma" w:hAnsi="Tahoma" w:cs="Tahoma"/>
                <w:sz w:val="20"/>
                <w:szCs w:val="20"/>
              </w:rPr>
              <w:t>ntegridad.</w:t>
            </w:r>
          </w:p>
        </w:tc>
        <w:tc>
          <w:tcPr>
            <w:tcW w:w="1060" w:type="dxa"/>
            <w:shd w:val="clear" w:color="auto" w:fill="auto"/>
            <w:vAlign w:val="center"/>
          </w:tcPr>
          <w:p w14:paraId="7F8E56BD" w14:textId="77777777" w:rsidR="00AD6580" w:rsidRPr="00AD6580" w:rsidRDefault="00AD6580" w:rsidP="00AD6580">
            <w:pPr>
              <w:spacing w:after="0" w:line="240" w:lineRule="auto"/>
              <w:jc w:val="center"/>
              <w:rPr>
                <w:rFonts w:ascii="Tahoma" w:hAnsi="Tahoma" w:cs="Tahoma"/>
                <w:sz w:val="20"/>
                <w:szCs w:val="20"/>
              </w:rPr>
            </w:pPr>
            <w:r w:rsidRPr="00AD6580">
              <w:rPr>
                <w:rFonts w:ascii="Tahoma" w:hAnsi="Tahoma" w:cs="Tahoma"/>
                <w:sz w:val="20"/>
                <w:szCs w:val="20"/>
              </w:rPr>
              <w:t>5</w:t>
            </w:r>
          </w:p>
        </w:tc>
        <w:tc>
          <w:tcPr>
            <w:tcW w:w="1086" w:type="dxa"/>
            <w:shd w:val="clear" w:color="auto" w:fill="auto"/>
            <w:vAlign w:val="center"/>
          </w:tcPr>
          <w:p w14:paraId="12A28C85" w14:textId="77777777" w:rsidR="00AD6580" w:rsidRPr="00AD6580" w:rsidRDefault="00AD6580" w:rsidP="00AD6580">
            <w:pPr>
              <w:spacing w:after="0" w:line="240" w:lineRule="auto"/>
              <w:jc w:val="center"/>
              <w:rPr>
                <w:rFonts w:ascii="Tahoma" w:hAnsi="Tahoma" w:cs="Tahoma"/>
                <w:sz w:val="20"/>
                <w:szCs w:val="20"/>
              </w:rPr>
            </w:pPr>
          </w:p>
        </w:tc>
        <w:tc>
          <w:tcPr>
            <w:tcW w:w="828" w:type="dxa"/>
            <w:shd w:val="clear" w:color="auto" w:fill="auto"/>
            <w:vAlign w:val="center"/>
          </w:tcPr>
          <w:p w14:paraId="00F58789" w14:textId="77777777" w:rsidR="00AD6580" w:rsidRPr="00AD6580" w:rsidRDefault="00AD6580" w:rsidP="00AD6580">
            <w:pPr>
              <w:spacing w:after="0" w:line="240" w:lineRule="auto"/>
              <w:jc w:val="center"/>
              <w:rPr>
                <w:rFonts w:ascii="Tahoma" w:hAnsi="Tahoma" w:cs="Tahoma"/>
                <w:sz w:val="20"/>
                <w:szCs w:val="20"/>
              </w:rPr>
            </w:pPr>
          </w:p>
        </w:tc>
        <w:tc>
          <w:tcPr>
            <w:tcW w:w="828" w:type="dxa"/>
            <w:shd w:val="clear" w:color="auto" w:fill="auto"/>
            <w:vAlign w:val="center"/>
          </w:tcPr>
          <w:p w14:paraId="665D559B" w14:textId="77777777" w:rsidR="00AD6580" w:rsidRPr="00AD6580" w:rsidRDefault="00AD6580" w:rsidP="00AD6580">
            <w:pPr>
              <w:spacing w:after="0" w:line="240" w:lineRule="auto"/>
              <w:jc w:val="center"/>
              <w:rPr>
                <w:rFonts w:ascii="Tahoma" w:hAnsi="Tahoma" w:cs="Tahoma"/>
                <w:sz w:val="20"/>
                <w:szCs w:val="20"/>
              </w:rPr>
            </w:pPr>
          </w:p>
        </w:tc>
        <w:tc>
          <w:tcPr>
            <w:tcW w:w="1458" w:type="dxa"/>
            <w:shd w:val="clear" w:color="auto" w:fill="auto"/>
            <w:vAlign w:val="center"/>
          </w:tcPr>
          <w:p w14:paraId="25A9F60D" w14:textId="77777777" w:rsidR="00AD6580" w:rsidRPr="00AD6580" w:rsidRDefault="00AD6580" w:rsidP="00AD6580">
            <w:pPr>
              <w:spacing w:after="0" w:line="240" w:lineRule="auto"/>
              <w:jc w:val="center"/>
              <w:rPr>
                <w:rFonts w:ascii="Tahoma" w:hAnsi="Tahoma" w:cs="Tahoma"/>
                <w:sz w:val="20"/>
                <w:szCs w:val="20"/>
              </w:rPr>
            </w:pPr>
          </w:p>
        </w:tc>
      </w:tr>
      <w:tr w:rsidR="00AD6580" w:rsidRPr="00AD6580" w14:paraId="149E8502" w14:textId="77777777" w:rsidTr="008E03DC">
        <w:trPr>
          <w:trHeight w:val="673"/>
        </w:trPr>
        <w:tc>
          <w:tcPr>
            <w:tcW w:w="659" w:type="dxa"/>
            <w:shd w:val="clear" w:color="auto" w:fill="auto"/>
            <w:vAlign w:val="center"/>
          </w:tcPr>
          <w:p w14:paraId="34A1D89D" w14:textId="77777777" w:rsidR="00AD6580" w:rsidRPr="00AD6580" w:rsidRDefault="00AD6580" w:rsidP="00AD6580">
            <w:pPr>
              <w:spacing w:after="0" w:line="240" w:lineRule="auto"/>
              <w:jc w:val="center"/>
              <w:rPr>
                <w:rFonts w:ascii="Tahoma" w:hAnsi="Tahoma" w:cs="Tahoma"/>
                <w:b/>
                <w:sz w:val="20"/>
                <w:szCs w:val="20"/>
              </w:rPr>
            </w:pPr>
            <w:r w:rsidRPr="00AD6580">
              <w:rPr>
                <w:rFonts w:ascii="Tahoma" w:hAnsi="Tahoma" w:cs="Tahoma"/>
                <w:b/>
                <w:sz w:val="20"/>
                <w:szCs w:val="20"/>
              </w:rPr>
              <w:t>6</w:t>
            </w:r>
          </w:p>
        </w:tc>
        <w:tc>
          <w:tcPr>
            <w:tcW w:w="3586" w:type="dxa"/>
            <w:shd w:val="clear" w:color="auto" w:fill="auto"/>
            <w:vAlign w:val="center"/>
          </w:tcPr>
          <w:p w14:paraId="3FFFC10C" w14:textId="77777777" w:rsidR="00AD6580" w:rsidRPr="00AD6580" w:rsidRDefault="00AD6580" w:rsidP="00AD6580">
            <w:pPr>
              <w:spacing w:after="0" w:line="240" w:lineRule="auto"/>
              <w:jc w:val="both"/>
              <w:rPr>
                <w:rFonts w:ascii="Tahoma" w:hAnsi="Tahoma" w:cs="Tahoma"/>
                <w:color w:val="FF0000"/>
                <w:sz w:val="20"/>
                <w:szCs w:val="20"/>
                <w:lang w:val="es"/>
              </w:rPr>
            </w:pPr>
            <w:r w:rsidRPr="00AD6580">
              <w:rPr>
                <w:rFonts w:ascii="Tahoma" w:hAnsi="Tahoma" w:cs="Tahoma"/>
                <w:sz w:val="20"/>
                <w:szCs w:val="20"/>
                <w:lang w:val="es"/>
              </w:rPr>
              <w:t>Modelo de Convenio de Participación Conjunta.</w:t>
            </w:r>
          </w:p>
        </w:tc>
        <w:tc>
          <w:tcPr>
            <w:tcW w:w="1060" w:type="dxa"/>
            <w:shd w:val="clear" w:color="auto" w:fill="auto"/>
            <w:vAlign w:val="center"/>
          </w:tcPr>
          <w:p w14:paraId="519DC42C" w14:textId="77777777" w:rsidR="00AD6580" w:rsidRPr="00AD6580" w:rsidRDefault="00AD6580" w:rsidP="00AD6580">
            <w:pPr>
              <w:spacing w:after="0" w:line="240" w:lineRule="auto"/>
              <w:jc w:val="center"/>
              <w:rPr>
                <w:rFonts w:ascii="Tahoma" w:hAnsi="Tahoma" w:cs="Tahoma"/>
                <w:sz w:val="20"/>
                <w:szCs w:val="20"/>
              </w:rPr>
            </w:pPr>
            <w:r w:rsidRPr="00AD6580">
              <w:rPr>
                <w:rFonts w:ascii="Tahoma" w:hAnsi="Tahoma" w:cs="Tahoma"/>
                <w:sz w:val="20"/>
                <w:szCs w:val="20"/>
              </w:rPr>
              <w:t>6</w:t>
            </w:r>
          </w:p>
        </w:tc>
        <w:tc>
          <w:tcPr>
            <w:tcW w:w="1086" w:type="dxa"/>
            <w:shd w:val="clear" w:color="auto" w:fill="auto"/>
            <w:vAlign w:val="center"/>
          </w:tcPr>
          <w:p w14:paraId="2C7BAB85" w14:textId="77777777" w:rsidR="00AD6580" w:rsidRPr="00AD6580" w:rsidRDefault="00AD6580" w:rsidP="00AD6580">
            <w:pPr>
              <w:spacing w:after="0" w:line="240" w:lineRule="auto"/>
              <w:jc w:val="center"/>
              <w:rPr>
                <w:rFonts w:ascii="Tahoma" w:hAnsi="Tahoma" w:cs="Tahoma"/>
                <w:sz w:val="20"/>
                <w:szCs w:val="20"/>
              </w:rPr>
            </w:pPr>
          </w:p>
        </w:tc>
        <w:tc>
          <w:tcPr>
            <w:tcW w:w="828" w:type="dxa"/>
            <w:shd w:val="clear" w:color="auto" w:fill="auto"/>
            <w:vAlign w:val="center"/>
          </w:tcPr>
          <w:p w14:paraId="1F6FD77F" w14:textId="77777777" w:rsidR="00AD6580" w:rsidRPr="00AD6580" w:rsidRDefault="00AD6580" w:rsidP="00AD6580">
            <w:pPr>
              <w:spacing w:after="0" w:line="240" w:lineRule="auto"/>
              <w:jc w:val="center"/>
              <w:rPr>
                <w:rFonts w:ascii="Tahoma" w:hAnsi="Tahoma" w:cs="Tahoma"/>
                <w:sz w:val="20"/>
                <w:szCs w:val="20"/>
              </w:rPr>
            </w:pPr>
          </w:p>
        </w:tc>
        <w:tc>
          <w:tcPr>
            <w:tcW w:w="828" w:type="dxa"/>
            <w:shd w:val="clear" w:color="auto" w:fill="auto"/>
            <w:vAlign w:val="center"/>
          </w:tcPr>
          <w:p w14:paraId="20AAF63C" w14:textId="77777777" w:rsidR="00AD6580" w:rsidRPr="00AD6580" w:rsidRDefault="00AD6580" w:rsidP="00AD6580">
            <w:pPr>
              <w:spacing w:after="0" w:line="240" w:lineRule="auto"/>
              <w:jc w:val="center"/>
              <w:rPr>
                <w:rFonts w:ascii="Tahoma" w:hAnsi="Tahoma" w:cs="Tahoma"/>
                <w:sz w:val="20"/>
                <w:szCs w:val="20"/>
              </w:rPr>
            </w:pPr>
          </w:p>
        </w:tc>
        <w:tc>
          <w:tcPr>
            <w:tcW w:w="1458" w:type="dxa"/>
            <w:shd w:val="clear" w:color="auto" w:fill="auto"/>
            <w:vAlign w:val="center"/>
          </w:tcPr>
          <w:p w14:paraId="59B52021" w14:textId="77777777" w:rsidR="00AD6580" w:rsidRPr="00AD6580" w:rsidRDefault="00AD6580" w:rsidP="00AD6580">
            <w:pPr>
              <w:spacing w:after="0" w:line="240" w:lineRule="auto"/>
              <w:jc w:val="center"/>
              <w:rPr>
                <w:rFonts w:ascii="Tahoma" w:hAnsi="Tahoma" w:cs="Tahoma"/>
                <w:sz w:val="20"/>
                <w:szCs w:val="20"/>
              </w:rPr>
            </w:pPr>
          </w:p>
        </w:tc>
      </w:tr>
      <w:tr w:rsidR="00AD6580" w:rsidRPr="00AD6580" w14:paraId="334BF0B2" w14:textId="77777777" w:rsidTr="000571D1">
        <w:trPr>
          <w:trHeight w:val="591"/>
        </w:trPr>
        <w:tc>
          <w:tcPr>
            <w:tcW w:w="659" w:type="dxa"/>
            <w:shd w:val="clear" w:color="auto" w:fill="auto"/>
            <w:vAlign w:val="center"/>
          </w:tcPr>
          <w:p w14:paraId="20614A3C" w14:textId="77777777" w:rsidR="00AD6580" w:rsidRPr="00AD6580" w:rsidRDefault="00AD6580" w:rsidP="00AD6580">
            <w:pPr>
              <w:spacing w:after="0" w:line="240" w:lineRule="auto"/>
              <w:jc w:val="center"/>
              <w:rPr>
                <w:rFonts w:ascii="Tahoma" w:hAnsi="Tahoma" w:cs="Tahoma"/>
                <w:b/>
                <w:sz w:val="20"/>
                <w:szCs w:val="20"/>
              </w:rPr>
            </w:pPr>
            <w:r w:rsidRPr="00AD6580">
              <w:rPr>
                <w:rFonts w:ascii="Tahoma" w:hAnsi="Tahoma" w:cs="Tahoma"/>
                <w:b/>
                <w:sz w:val="20"/>
                <w:szCs w:val="20"/>
              </w:rPr>
              <w:t>7</w:t>
            </w:r>
          </w:p>
        </w:tc>
        <w:tc>
          <w:tcPr>
            <w:tcW w:w="3586" w:type="dxa"/>
            <w:shd w:val="clear" w:color="auto" w:fill="auto"/>
            <w:vAlign w:val="center"/>
          </w:tcPr>
          <w:p w14:paraId="4F69B597" w14:textId="77777777" w:rsidR="00AD6580" w:rsidRPr="00AD6580" w:rsidRDefault="00DC7F32" w:rsidP="00AD6580">
            <w:pPr>
              <w:spacing w:after="0" w:line="240" w:lineRule="auto"/>
              <w:jc w:val="both"/>
              <w:rPr>
                <w:rFonts w:ascii="Tahoma" w:hAnsi="Tahoma" w:cs="Tahoma"/>
                <w:sz w:val="20"/>
                <w:szCs w:val="20"/>
              </w:rPr>
            </w:pPr>
            <w:r w:rsidRPr="00AD6580">
              <w:rPr>
                <w:rFonts w:ascii="Tahoma" w:hAnsi="Tahoma" w:cs="Tahoma"/>
                <w:sz w:val="20"/>
                <w:szCs w:val="20"/>
              </w:rPr>
              <w:t>Carta de aceptación de uso de medios electrónicos de comunicación</w:t>
            </w:r>
          </w:p>
        </w:tc>
        <w:tc>
          <w:tcPr>
            <w:tcW w:w="1060" w:type="dxa"/>
            <w:shd w:val="clear" w:color="auto" w:fill="auto"/>
            <w:vAlign w:val="center"/>
          </w:tcPr>
          <w:p w14:paraId="25683ADF" w14:textId="77777777" w:rsidR="00AD6580" w:rsidRPr="00AD6580" w:rsidRDefault="00AD6580" w:rsidP="00AD6580">
            <w:pPr>
              <w:spacing w:after="0" w:line="240" w:lineRule="auto"/>
              <w:jc w:val="center"/>
              <w:rPr>
                <w:rFonts w:ascii="Tahoma" w:hAnsi="Tahoma" w:cs="Tahoma"/>
                <w:sz w:val="20"/>
                <w:szCs w:val="20"/>
              </w:rPr>
            </w:pPr>
            <w:r w:rsidRPr="00AD6580">
              <w:rPr>
                <w:rFonts w:ascii="Tahoma" w:hAnsi="Tahoma" w:cs="Tahoma"/>
                <w:sz w:val="20"/>
                <w:szCs w:val="20"/>
              </w:rPr>
              <w:t>7</w:t>
            </w:r>
          </w:p>
        </w:tc>
        <w:tc>
          <w:tcPr>
            <w:tcW w:w="1086" w:type="dxa"/>
            <w:shd w:val="clear" w:color="auto" w:fill="auto"/>
            <w:vAlign w:val="center"/>
          </w:tcPr>
          <w:p w14:paraId="2AA74EC3" w14:textId="77777777" w:rsidR="00AD6580" w:rsidRPr="00AD6580" w:rsidRDefault="00AD6580" w:rsidP="00AD6580">
            <w:pPr>
              <w:spacing w:after="0" w:line="240" w:lineRule="auto"/>
              <w:jc w:val="center"/>
              <w:rPr>
                <w:rFonts w:ascii="Tahoma" w:hAnsi="Tahoma" w:cs="Tahoma"/>
                <w:sz w:val="20"/>
                <w:szCs w:val="20"/>
              </w:rPr>
            </w:pPr>
          </w:p>
        </w:tc>
        <w:tc>
          <w:tcPr>
            <w:tcW w:w="828" w:type="dxa"/>
            <w:shd w:val="clear" w:color="auto" w:fill="auto"/>
            <w:vAlign w:val="center"/>
          </w:tcPr>
          <w:p w14:paraId="6F8548D5" w14:textId="77777777" w:rsidR="00AD6580" w:rsidRPr="00AD6580" w:rsidRDefault="00AD6580" w:rsidP="00AD6580">
            <w:pPr>
              <w:spacing w:after="0" w:line="240" w:lineRule="auto"/>
              <w:jc w:val="center"/>
              <w:rPr>
                <w:rFonts w:ascii="Tahoma" w:hAnsi="Tahoma" w:cs="Tahoma"/>
                <w:sz w:val="20"/>
                <w:szCs w:val="20"/>
              </w:rPr>
            </w:pPr>
          </w:p>
        </w:tc>
        <w:tc>
          <w:tcPr>
            <w:tcW w:w="828" w:type="dxa"/>
            <w:shd w:val="clear" w:color="auto" w:fill="auto"/>
            <w:vAlign w:val="center"/>
          </w:tcPr>
          <w:p w14:paraId="674803D8" w14:textId="77777777" w:rsidR="00AD6580" w:rsidRPr="00AD6580" w:rsidRDefault="00AD6580" w:rsidP="00AD6580">
            <w:pPr>
              <w:spacing w:after="0" w:line="240" w:lineRule="auto"/>
              <w:jc w:val="center"/>
              <w:rPr>
                <w:rFonts w:ascii="Tahoma" w:hAnsi="Tahoma" w:cs="Tahoma"/>
                <w:sz w:val="20"/>
                <w:szCs w:val="20"/>
              </w:rPr>
            </w:pPr>
          </w:p>
        </w:tc>
        <w:tc>
          <w:tcPr>
            <w:tcW w:w="1458" w:type="dxa"/>
            <w:shd w:val="clear" w:color="auto" w:fill="auto"/>
            <w:vAlign w:val="center"/>
          </w:tcPr>
          <w:p w14:paraId="50C86809" w14:textId="77777777" w:rsidR="00AD6580" w:rsidRPr="00AD6580" w:rsidRDefault="00AD6580" w:rsidP="00AD6580">
            <w:pPr>
              <w:spacing w:after="0" w:line="240" w:lineRule="auto"/>
              <w:jc w:val="center"/>
              <w:rPr>
                <w:rFonts w:ascii="Tahoma" w:hAnsi="Tahoma" w:cs="Tahoma"/>
                <w:sz w:val="20"/>
                <w:szCs w:val="20"/>
              </w:rPr>
            </w:pPr>
          </w:p>
        </w:tc>
      </w:tr>
      <w:tr w:rsidR="00AD6580" w:rsidRPr="00AD6580" w14:paraId="42FE8B23" w14:textId="77777777" w:rsidTr="008E03DC">
        <w:trPr>
          <w:trHeight w:val="405"/>
        </w:trPr>
        <w:tc>
          <w:tcPr>
            <w:tcW w:w="659" w:type="dxa"/>
            <w:shd w:val="clear" w:color="auto" w:fill="auto"/>
            <w:vAlign w:val="center"/>
          </w:tcPr>
          <w:p w14:paraId="035DA4D3" w14:textId="77777777" w:rsidR="00AD6580" w:rsidRPr="00AD6580" w:rsidRDefault="00AD6580" w:rsidP="00AD6580">
            <w:pPr>
              <w:spacing w:after="0" w:line="240" w:lineRule="auto"/>
              <w:jc w:val="center"/>
              <w:rPr>
                <w:rFonts w:ascii="Tahoma" w:hAnsi="Tahoma" w:cs="Tahoma"/>
                <w:b/>
                <w:sz w:val="20"/>
                <w:szCs w:val="20"/>
              </w:rPr>
            </w:pPr>
            <w:r w:rsidRPr="00AD6580">
              <w:rPr>
                <w:rFonts w:ascii="Tahoma" w:hAnsi="Tahoma" w:cs="Tahoma"/>
                <w:b/>
                <w:sz w:val="20"/>
                <w:szCs w:val="20"/>
              </w:rPr>
              <w:t>8</w:t>
            </w:r>
          </w:p>
        </w:tc>
        <w:tc>
          <w:tcPr>
            <w:tcW w:w="3586" w:type="dxa"/>
            <w:shd w:val="clear" w:color="auto" w:fill="auto"/>
            <w:vAlign w:val="center"/>
          </w:tcPr>
          <w:p w14:paraId="3A88E30F" w14:textId="77777777" w:rsidR="00AD6580" w:rsidRPr="00AD6580" w:rsidRDefault="00AD6580" w:rsidP="00AD6580">
            <w:pPr>
              <w:spacing w:after="0" w:line="240" w:lineRule="auto"/>
              <w:jc w:val="both"/>
              <w:rPr>
                <w:rFonts w:ascii="Tahoma" w:hAnsi="Tahoma" w:cs="Tahoma"/>
                <w:sz w:val="20"/>
                <w:szCs w:val="20"/>
                <w:lang w:val="es"/>
              </w:rPr>
            </w:pPr>
            <w:r w:rsidRPr="00AD6580">
              <w:rPr>
                <w:rFonts w:ascii="Tahoma" w:hAnsi="Tahoma" w:cs="Tahoma"/>
                <w:sz w:val="20"/>
                <w:szCs w:val="20"/>
                <w:lang w:val="es-ES"/>
              </w:rPr>
              <w:t xml:space="preserve">Escrito de </w:t>
            </w:r>
            <w:r w:rsidR="00DC7F32">
              <w:rPr>
                <w:rFonts w:ascii="Tahoma" w:hAnsi="Tahoma" w:cs="Tahoma"/>
                <w:sz w:val="20"/>
                <w:szCs w:val="20"/>
                <w:lang w:val="es-ES"/>
              </w:rPr>
              <w:t>e</w:t>
            </w:r>
            <w:r w:rsidRPr="00AD6580">
              <w:rPr>
                <w:rFonts w:ascii="Tahoma" w:hAnsi="Tahoma" w:cs="Tahoma"/>
                <w:sz w:val="20"/>
                <w:szCs w:val="20"/>
                <w:lang w:val="es-ES"/>
              </w:rPr>
              <w:t>stratificación.</w:t>
            </w:r>
          </w:p>
        </w:tc>
        <w:tc>
          <w:tcPr>
            <w:tcW w:w="1060" w:type="dxa"/>
            <w:shd w:val="clear" w:color="auto" w:fill="auto"/>
            <w:vAlign w:val="center"/>
          </w:tcPr>
          <w:p w14:paraId="307B76F7" w14:textId="77777777" w:rsidR="00AD6580" w:rsidRPr="00AD6580" w:rsidRDefault="00AD6580" w:rsidP="00AD6580">
            <w:pPr>
              <w:spacing w:after="0" w:line="240" w:lineRule="auto"/>
              <w:jc w:val="center"/>
              <w:rPr>
                <w:rFonts w:ascii="Tahoma" w:hAnsi="Tahoma" w:cs="Tahoma"/>
                <w:sz w:val="20"/>
                <w:szCs w:val="20"/>
              </w:rPr>
            </w:pPr>
            <w:r w:rsidRPr="00AD6580">
              <w:rPr>
                <w:rFonts w:ascii="Tahoma" w:hAnsi="Tahoma" w:cs="Tahoma"/>
                <w:sz w:val="20"/>
                <w:szCs w:val="20"/>
              </w:rPr>
              <w:t>8</w:t>
            </w:r>
          </w:p>
        </w:tc>
        <w:tc>
          <w:tcPr>
            <w:tcW w:w="1086" w:type="dxa"/>
            <w:shd w:val="clear" w:color="auto" w:fill="auto"/>
            <w:vAlign w:val="center"/>
          </w:tcPr>
          <w:p w14:paraId="0B8FA445" w14:textId="77777777" w:rsidR="00AD6580" w:rsidRPr="00AD6580" w:rsidRDefault="00AD6580" w:rsidP="00AD6580">
            <w:pPr>
              <w:spacing w:after="0" w:line="240" w:lineRule="auto"/>
              <w:jc w:val="center"/>
              <w:rPr>
                <w:rFonts w:ascii="Tahoma" w:hAnsi="Tahoma" w:cs="Tahoma"/>
                <w:sz w:val="20"/>
                <w:szCs w:val="20"/>
              </w:rPr>
            </w:pPr>
          </w:p>
        </w:tc>
        <w:tc>
          <w:tcPr>
            <w:tcW w:w="828" w:type="dxa"/>
            <w:shd w:val="clear" w:color="auto" w:fill="auto"/>
            <w:vAlign w:val="center"/>
          </w:tcPr>
          <w:p w14:paraId="209DA9EF" w14:textId="77777777" w:rsidR="00AD6580" w:rsidRPr="00AD6580" w:rsidRDefault="00AD6580" w:rsidP="00AD6580">
            <w:pPr>
              <w:spacing w:after="0" w:line="240" w:lineRule="auto"/>
              <w:jc w:val="center"/>
              <w:rPr>
                <w:rFonts w:ascii="Tahoma" w:hAnsi="Tahoma" w:cs="Tahoma"/>
                <w:sz w:val="20"/>
                <w:szCs w:val="20"/>
              </w:rPr>
            </w:pPr>
          </w:p>
        </w:tc>
        <w:tc>
          <w:tcPr>
            <w:tcW w:w="828" w:type="dxa"/>
            <w:shd w:val="clear" w:color="auto" w:fill="auto"/>
            <w:vAlign w:val="center"/>
          </w:tcPr>
          <w:p w14:paraId="5B8CF882" w14:textId="77777777" w:rsidR="00AD6580" w:rsidRPr="00AD6580" w:rsidRDefault="00AD6580" w:rsidP="00AD6580">
            <w:pPr>
              <w:spacing w:after="0" w:line="240" w:lineRule="auto"/>
              <w:jc w:val="center"/>
              <w:rPr>
                <w:rFonts w:ascii="Tahoma" w:hAnsi="Tahoma" w:cs="Tahoma"/>
                <w:sz w:val="20"/>
                <w:szCs w:val="20"/>
              </w:rPr>
            </w:pPr>
          </w:p>
        </w:tc>
        <w:tc>
          <w:tcPr>
            <w:tcW w:w="1458" w:type="dxa"/>
            <w:shd w:val="clear" w:color="auto" w:fill="auto"/>
            <w:vAlign w:val="center"/>
          </w:tcPr>
          <w:p w14:paraId="4A268664" w14:textId="77777777" w:rsidR="00AD6580" w:rsidRPr="00AD6580" w:rsidRDefault="00AD6580" w:rsidP="00AD6580">
            <w:pPr>
              <w:spacing w:after="0" w:line="240" w:lineRule="auto"/>
              <w:jc w:val="center"/>
              <w:rPr>
                <w:rFonts w:ascii="Tahoma" w:hAnsi="Tahoma" w:cs="Tahoma"/>
                <w:sz w:val="20"/>
                <w:szCs w:val="20"/>
              </w:rPr>
            </w:pPr>
          </w:p>
        </w:tc>
      </w:tr>
      <w:tr w:rsidR="00AD6580" w:rsidRPr="00AD6580" w14:paraId="5152A6AA" w14:textId="77777777" w:rsidTr="008E03DC">
        <w:trPr>
          <w:trHeight w:val="344"/>
        </w:trPr>
        <w:tc>
          <w:tcPr>
            <w:tcW w:w="659" w:type="dxa"/>
            <w:shd w:val="clear" w:color="auto" w:fill="auto"/>
            <w:vAlign w:val="center"/>
          </w:tcPr>
          <w:p w14:paraId="3A2C8B44" w14:textId="77777777" w:rsidR="00AD6580" w:rsidRPr="00AD6580" w:rsidRDefault="00AD6580" w:rsidP="00AD6580">
            <w:pPr>
              <w:spacing w:after="0" w:line="240" w:lineRule="auto"/>
              <w:jc w:val="center"/>
              <w:rPr>
                <w:rFonts w:ascii="Tahoma" w:hAnsi="Tahoma" w:cs="Tahoma"/>
                <w:b/>
                <w:sz w:val="20"/>
                <w:szCs w:val="20"/>
              </w:rPr>
            </w:pPr>
            <w:r w:rsidRPr="00AD6580">
              <w:rPr>
                <w:rFonts w:ascii="Tahoma" w:hAnsi="Tahoma" w:cs="Tahoma"/>
                <w:b/>
                <w:sz w:val="20"/>
                <w:szCs w:val="20"/>
              </w:rPr>
              <w:t>9</w:t>
            </w:r>
          </w:p>
        </w:tc>
        <w:tc>
          <w:tcPr>
            <w:tcW w:w="3586" w:type="dxa"/>
            <w:shd w:val="clear" w:color="auto" w:fill="auto"/>
            <w:vAlign w:val="center"/>
          </w:tcPr>
          <w:p w14:paraId="59E78977" w14:textId="77777777" w:rsidR="00AD6580" w:rsidRPr="00AD6580" w:rsidRDefault="00AD6580" w:rsidP="00AD6580">
            <w:pPr>
              <w:spacing w:after="0" w:line="240" w:lineRule="auto"/>
              <w:jc w:val="both"/>
              <w:rPr>
                <w:rFonts w:ascii="Tahoma" w:hAnsi="Tahoma" w:cs="Tahoma"/>
                <w:sz w:val="20"/>
                <w:szCs w:val="20"/>
                <w:lang w:val="es-ES"/>
              </w:rPr>
            </w:pPr>
            <w:r w:rsidRPr="00AD6580">
              <w:rPr>
                <w:rFonts w:ascii="Tahoma" w:hAnsi="Tahoma" w:cs="Tahoma"/>
                <w:sz w:val="20"/>
                <w:szCs w:val="20"/>
                <w:lang w:val="es-ES"/>
              </w:rPr>
              <w:t>Pro</w:t>
            </w:r>
            <w:r w:rsidR="009B0EDE">
              <w:rPr>
                <w:rFonts w:ascii="Tahoma" w:hAnsi="Tahoma" w:cs="Tahoma"/>
                <w:sz w:val="20"/>
                <w:szCs w:val="20"/>
                <w:lang w:val="es-ES"/>
              </w:rPr>
              <w:t xml:space="preserve">puesta </w:t>
            </w:r>
            <w:r w:rsidR="00DC7F32">
              <w:rPr>
                <w:rFonts w:ascii="Tahoma" w:hAnsi="Tahoma" w:cs="Tahoma"/>
                <w:sz w:val="20"/>
                <w:szCs w:val="20"/>
                <w:lang w:val="es-ES"/>
              </w:rPr>
              <w:t>t</w:t>
            </w:r>
            <w:r w:rsidRPr="00AD6580">
              <w:rPr>
                <w:rFonts w:ascii="Tahoma" w:hAnsi="Tahoma" w:cs="Tahoma"/>
                <w:sz w:val="20"/>
                <w:szCs w:val="20"/>
                <w:lang w:val="es-ES"/>
              </w:rPr>
              <w:t>écnica.</w:t>
            </w:r>
          </w:p>
        </w:tc>
        <w:tc>
          <w:tcPr>
            <w:tcW w:w="1060" w:type="dxa"/>
            <w:shd w:val="clear" w:color="auto" w:fill="auto"/>
            <w:vAlign w:val="center"/>
          </w:tcPr>
          <w:p w14:paraId="22918B4D" w14:textId="77777777" w:rsidR="00AD6580" w:rsidRPr="00AD6580" w:rsidRDefault="00AD6580" w:rsidP="00AD6580">
            <w:pPr>
              <w:spacing w:after="0" w:line="240" w:lineRule="auto"/>
              <w:jc w:val="center"/>
              <w:rPr>
                <w:rFonts w:ascii="Tahoma" w:hAnsi="Tahoma" w:cs="Tahoma"/>
                <w:sz w:val="20"/>
                <w:szCs w:val="20"/>
              </w:rPr>
            </w:pPr>
            <w:r w:rsidRPr="00AD6580">
              <w:rPr>
                <w:rFonts w:ascii="Tahoma" w:hAnsi="Tahoma" w:cs="Tahoma"/>
                <w:sz w:val="20"/>
                <w:szCs w:val="20"/>
              </w:rPr>
              <w:t>9</w:t>
            </w:r>
          </w:p>
        </w:tc>
        <w:tc>
          <w:tcPr>
            <w:tcW w:w="1086" w:type="dxa"/>
            <w:shd w:val="clear" w:color="auto" w:fill="auto"/>
            <w:vAlign w:val="center"/>
          </w:tcPr>
          <w:p w14:paraId="4499C01F" w14:textId="77777777" w:rsidR="00AD6580" w:rsidRPr="00AD6580" w:rsidRDefault="00AD6580" w:rsidP="00AD6580">
            <w:pPr>
              <w:spacing w:after="0" w:line="240" w:lineRule="auto"/>
              <w:jc w:val="center"/>
              <w:rPr>
                <w:rFonts w:ascii="Tahoma" w:hAnsi="Tahoma" w:cs="Tahoma"/>
                <w:sz w:val="20"/>
                <w:szCs w:val="20"/>
              </w:rPr>
            </w:pPr>
          </w:p>
        </w:tc>
        <w:tc>
          <w:tcPr>
            <w:tcW w:w="828" w:type="dxa"/>
            <w:shd w:val="clear" w:color="auto" w:fill="auto"/>
            <w:vAlign w:val="center"/>
          </w:tcPr>
          <w:p w14:paraId="596C331C" w14:textId="77777777" w:rsidR="00AD6580" w:rsidRPr="00AD6580" w:rsidRDefault="00AD6580" w:rsidP="00AD6580">
            <w:pPr>
              <w:spacing w:after="0" w:line="240" w:lineRule="auto"/>
              <w:jc w:val="center"/>
              <w:rPr>
                <w:rFonts w:ascii="Tahoma" w:hAnsi="Tahoma" w:cs="Tahoma"/>
                <w:sz w:val="20"/>
                <w:szCs w:val="20"/>
              </w:rPr>
            </w:pPr>
          </w:p>
        </w:tc>
        <w:tc>
          <w:tcPr>
            <w:tcW w:w="828" w:type="dxa"/>
            <w:shd w:val="clear" w:color="auto" w:fill="auto"/>
            <w:vAlign w:val="center"/>
          </w:tcPr>
          <w:p w14:paraId="26F1AED0" w14:textId="77777777" w:rsidR="00AD6580" w:rsidRPr="00AD6580" w:rsidRDefault="00AD6580" w:rsidP="00AD6580">
            <w:pPr>
              <w:spacing w:after="0" w:line="240" w:lineRule="auto"/>
              <w:jc w:val="center"/>
              <w:rPr>
                <w:rFonts w:ascii="Tahoma" w:hAnsi="Tahoma" w:cs="Tahoma"/>
                <w:sz w:val="20"/>
                <w:szCs w:val="20"/>
              </w:rPr>
            </w:pPr>
          </w:p>
        </w:tc>
        <w:tc>
          <w:tcPr>
            <w:tcW w:w="1458" w:type="dxa"/>
            <w:shd w:val="clear" w:color="auto" w:fill="auto"/>
            <w:vAlign w:val="center"/>
          </w:tcPr>
          <w:p w14:paraId="20CC1BC9" w14:textId="77777777" w:rsidR="00AD6580" w:rsidRPr="00AD6580" w:rsidRDefault="00AD6580" w:rsidP="00AD6580">
            <w:pPr>
              <w:spacing w:after="0" w:line="240" w:lineRule="auto"/>
              <w:jc w:val="center"/>
              <w:rPr>
                <w:rFonts w:ascii="Tahoma" w:hAnsi="Tahoma" w:cs="Tahoma"/>
                <w:sz w:val="20"/>
                <w:szCs w:val="20"/>
              </w:rPr>
            </w:pPr>
          </w:p>
        </w:tc>
      </w:tr>
      <w:tr w:rsidR="00AD6580" w:rsidRPr="00AD6580" w14:paraId="79DB9390" w14:textId="77777777" w:rsidTr="008E03DC">
        <w:trPr>
          <w:trHeight w:val="371"/>
        </w:trPr>
        <w:tc>
          <w:tcPr>
            <w:tcW w:w="659" w:type="dxa"/>
            <w:shd w:val="clear" w:color="auto" w:fill="auto"/>
            <w:vAlign w:val="center"/>
          </w:tcPr>
          <w:p w14:paraId="6AD0ADE2" w14:textId="77777777" w:rsidR="00AD6580" w:rsidRPr="00AD6580" w:rsidRDefault="00AD6580" w:rsidP="00AD6580">
            <w:pPr>
              <w:spacing w:after="0" w:line="240" w:lineRule="auto"/>
              <w:jc w:val="center"/>
              <w:rPr>
                <w:rFonts w:ascii="Tahoma" w:hAnsi="Tahoma" w:cs="Tahoma"/>
                <w:b/>
                <w:sz w:val="20"/>
                <w:szCs w:val="20"/>
              </w:rPr>
            </w:pPr>
            <w:r w:rsidRPr="00AD6580">
              <w:rPr>
                <w:rFonts w:ascii="Tahoma" w:hAnsi="Tahoma" w:cs="Tahoma"/>
                <w:b/>
                <w:sz w:val="20"/>
                <w:szCs w:val="20"/>
              </w:rPr>
              <w:t>10</w:t>
            </w:r>
          </w:p>
        </w:tc>
        <w:tc>
          <w:tcPr>
            <w:tcW w:w="3586" w:type="dxa"/>
            <w:shd w:val="clear" w:color="auto" w:fill="auto"/>
            <w:vAlign w:val="center"/>
          </w:tcPr>
          <w:p w14:paraId="62ABA70B" w14:textId="77777777" w:rsidR="00AD6580" w:rsidRPr="00AD6580" w:rsidRDefault="00AD6580" w:rsidP="00AD6580">
            <w:pPr>
              <w:spacing w:after="0" w:line="240" w:lineRule="auto"/>
              <w:jc w:val="both"/>
              <w:rPr>
                <w:rFonts w:ascii="Tahoma" w:hAnsi="Tahoma" w:cs="Tahoma"/>
                <w:sz w:val="20"/>
                <w:szCs w:val="20"/>
                <w:lang w:val="es-ES"/>
              </w:rPr>
            </w:pPr>
            <w:r w:rsidRPr="00AD6580">
              <w:rPr>
                <w:rFonts w:ascii="Tahoma" w:hAnsi="Tahoma" w:cs="Tahoma"/>
                <w:sz w:val="20"/>
                <w:szCs w:val="20"/>
                <w:lang w:val="es-ES"/>
              </w:rPr>
              <w:t>Prop</w:t>
            </w:r>
            <w:r w:rsidR="009B0EDE">
              <w:rPr>
                <w:rFonts w:ascii="Tahoma" w:hAnsi="Tahoma" w:cs="Tahoma"/>
                <w:sz w:val="20"/>
                <w:szCs w:val="20"/>
                <w:lang w:val="es-ES"/>
              </w:rPr>
              <w:t xml:space="preserve">uesta </w:t>
            </w:r>
            <w:r w:rsidR="00DC7F32">
              <w:rPr>
                <w:rFonts w:ascii="Tahoma" w:hAnsi="Tahoma" w:cs="Tahoma"/>
                <w:sz w:val="20"/>
                <w:szCs w:val="20"/>
                <w:lang w:val="es-ES"/>
              </w:rPr>
              <w:t>e</w:t>
            </w:r>
            <w:r w:rsidRPr="00AD6580">
              <w:rPr>
                <w:rFonts w:ascii="Tahoma" w:hAnsi="Tahoma" w:cs="Tahoma"/>
                <w:sz w:val="20"/>
                <w:szCs w:val="20"/>
                <w:lang w:val="es-ES"/>
              </w:rPr>
              <w:t>conómica.</w:t>
            </w:r>
          </w:p>
        </w:tc>
        <w:tc>
          <w:tcPr>
            <w:tcW w:w="1060" w:type="dxa"/>
            <w:shd w:val="clear" w:color="auto" w:fill="auto"/>
            <w:vAlign w:val="center"/>
          </w:tcPr>
          <w:p w14:paraId="6E343938" w14:textId="77777777" w:rsidR="00AD6580" w:rsidRPr="00AD6580" w:rsidRDefault="00AD6580" w:rsidP="00AD6580">
            <w:pPr>
              <w:spacing w:after="0" w:line="240" w:lineRule="auto"/>
              <w:jc w:val="center"/>
              <w:rPr>
                <w:rFonts w:ascii="Tahoma" w:hAnsi="Tahoma" w:cs="Tahoma"/>
                <w:sz w:val="20"/>
                <w:szCs w:val="20"/>
              </w:rPr>
            </w:pPr>
            <w:r w:rsidRPr="00AD6580">
              <w:rPr>
                <w:rFonts w:ascii="Tahoma" w:hAnsi="Tahoma" w:cs="Tahoma"/>
                <w:sz w:val="20"/>
                <w:szCs w:val="20"/>
              </w:rPr>
              <w:t>10</w:t>
            </w:r>
          </w:p>
        </w:tc>
        <w:tc>
          <w:tcPr>
            <w:tcW w:w="1086" w:type="dxa"/>
            <w:shd w:val="clear" w:color="auto" w:fill="auto"/>
            <w:vAlign w:val="center"/>
          </w:tcPr>
          <w:p w14:paraId="64840C95" w14:textId="77777777" w:rsidR="00AD6580" w:rsidRPr="00AD6580" w:rsidRDefault="00AD6580" w:rsidP="00AD6580">
            <w:pPr>
              <w:spacing w:after="0" w:line="240" w:lineRule="auto"/>
              <w:jc w:val="center"/>
              <w:rPr>
                <w:rFonts w:ascii="Tahoma" w:hAnsi="Tahoma" w:cs="Tahoma"/>
                <w:sz w:val="20"/>
                <w:szCs w:val="20"/>
              </w:rPr>
            </w:pPr>
          </w:p>
        </w:tc>
        <w:tc>
          <w:tcPr>
            <w:tcW w:w="828" w:type="dxa"/>
            <w:shd w:val="clear" w:color="auto" w:fill="auto"/>
            <w:vAlign w:val="center"/>
          </w:tcPr>
          <w:p w14:paraId="38E3980E" w14:textId="77777777" w:rsidR="00AD6580" w:rsidRPr="00AD6580" w:rsidRDefault="00AD6580" w:rsidP="00AD6580">
            <w:pPr>
              <w:spacing w:after="0" w:line="240" w:lineRule="auto"/>
              <w:jc w:val="center"/>
              <w:rPr>
                <w:rFonts w:ascii="Tahoma" w:hAnsi="Tahoma" w:cs="Tahoma"/>
                <w:sz w:val="20"/>
                <w:szCs w:val="20"/>
              </w:rPr>
            </w:pPr>
          </w:p>
        </w:tc>
        <w:tc>
          <w:tcPr>
            <w:tcW w:w="828" w:type="dxa"/>
            <w:shd w:val="clear" w:color="auto" w:fill="auto"/>
            <w:vAlign w:val="center"/>
          </w:tcPr>
          <w:p w14:paraId="0E4D2875" w14:textId="77777777" w:rsidR="00AD6580" w:rsidRPr="00AD6580" w:rsidRDefault="00AD6580" w:rsidP="00AD6580">
            <w:pPr>
              <w:spacing w:after="0" w:line="240" w:lineRule="auto"/>
              <w:jc w:val="center"/>
              <w:rPr>
                <w:rFonts w:ascii="Tahoma" w:hAnsi="Tahoma" w:cs="Tahoma"/>
                <w:sz w:val="20"/>
                <w:szCs w:val="20"/>
              </w:rPr>
            </w:pPr>
          </w:p>
        </w:tc>
        <w:tc>
          <w:tcPr>
            <w:tcW w:w="1458" w:type="dxa"/>
            <w:shd w:val="clear" w:color="auto" w:fill="auto"/>
            <w:vAlign w:val="center"/>
          </w:tcPr>
          <w:p w14:paraId="4115BC0A" w14:textId="77777777" w:rsidR="00AD6580" w:rsidRPr="00AD6580" w:rsidRDefault="00AD6580" w:rsidP="00AD6580">
            <w:pPr>
              <w:spacing w:after="0" w:line="240" w:lineRule="auto"/>
              <w:jc w:val="center"/>
              <w:rPr>
                <w:rFonts w:ascii="Tahoma" w:hAnsi="Tahoma" w:cs="Tahoma"/>
                <w:sz w:val="20"/>
                <w:szCs w:val="20"/>
              </w:rPr>
            </w:pPr>
          </w:p>
        </w:tc>
      </w:tr>
      <w:tr w:rsidR="00B2794E" w:rsidRPr="00AD6580" w14:paraId="4F50E47C" w14:textId="77777777" w:rsidTr="008E03DC">
        <w:trPr>
          <w:trHeight w:val="371"/>
        </w:trPr>
        <w:tc>
          <w:tcPr>
            <w:tcW w:w="659" w:type="dxa"/>
            <w:shd w:val="clear" w:color="auto" w:fill="auto"/>
            <w:vAlign w:val="center"/>
          </w:tcPr>
          <w:p w14:paraId="7F15F31A" w14:textId="78464196" w:rsidR="00B2794E" w:rsidRPr="00AD6580" w:rsidRDefault="00B2794E" w:rsidP="00AD6580">
            <w:pPr>
              <w:spacing w:after="0" w:line="240" w:lineRule="auto"/>
              <w:jc w:val="center"/>
              <w:rPr>
                <w:rFonts w:ascii="Tahoma" w:hAnsi="Tahoma" w:cs="Tahoma"/>
                <w:b/>
                <w:sz w:val="20"/>
                <w:szCs w:val="20"/>
              </w:rPr>
            </w:pPr>
            <w:r>
              <w:rPr>
                <w:rFonts w:ascii="Tahoma" w:hAnsi="Tahoma" w:cs="Tahoma"/>
                <w:b/>
                <w:sz w:val="20"/>
                <w:szCs w:val="20"/>
              </w:rPr>
              <w:t>11</w:t>
            </w:r>
          </w:p>
        </w:tc>
        <w:tc>
          <w:tcPr>
            <w:tcW w:w="3586" w:type="dxa"/>
            <w:shd w:val="clear" w:color="auto" w:fill="auto"/>
            <w:vAlign w:val="center"/>
          </w:tcPr>
          <w:p w14:paraId="081C1D24" w14:textId="44B14089" w:rsidR="00B2794E" w:rsidRPr="00AD6580" w:rsidRDefault="00B2794E" w:rsidP="00AD6580">
            <w:pPr>
              <w:spacing w:after="0" w:line="240" w:lineRule="auto"/>
              <w:jc w:val="both"/>
              <w:rPr>
                <w:rFonts w:ascii="Tahoma" w:hAnsi="Tahoma" w:cs="Tahoma"/>
                <w:sz w:val="20"/>
                <w:szCs w:val="20"/>
                <w:lang w:val="es-ES"/>
              </w:rPr>
            </w:pPr>
            <w:r w:rsidRPr="00B2794E">
              <w:rPr>
                <w:rFonts w:ascii="Tahoma" w:hAnsi="Tahoma" w:cs="Tahoma"/>
                <w:sz w:val="20"/>
                <w:szCs w:val="20"/>
                <w:lang w:val="es-ES"/>
              </w:rPr>
              <w:t>Acuse del manifiesto en el que afirme o niegue los vínculos o relaciones de negocios, laborales, profesionales, personales o de parentesco con consanguinidad o afinidad hasta el cuarto grado que tengan las personas con servidores públicos</w:t>
            </w:r>
          </w:p>
        </w:tc>
        <w:tc>
          <w:tcPr>
            <w:tcW w:w="1060" w:type="dxa"/>
            <w:shd w:val="clear" w:color="auto" w:fill="auto"/>
            <w:vAlign w:val="center"/>
          </w:tcPr>
          <w:p w14:paraId="3996A8BF" w14:textId="0655A489" w:rsidR="00B2794E" w:rsidRPr="00AD6580" w:rsidRDefault="00B2794E" w:rsidP="00AD6580">
            <w:pPr>
              <w:spacing w:after="0" w:line="240" w:lineRule="auto"/>
              <w:jc w:val="center"/>
              <w:rPr>
                <w:rFonts w:ascii="Tahoma" w:hAnsi="Tahoma" w:cs="Tahoma"/>
                <w:sz w:val="20"/>
                <w:szCs w:val="20"/>
              </w:rPr>
            </w:pPr>
            <w:r>
              <w:rPr>
                <w:rFonts w:ascii="Tahoma" w:hAnsi="Tahoma" w:cs="Tahoma"/>
                <w:sz w:val="20"/>
                <w:szCs w:val="20"/>
              </w:rPr>
              <w:t>11</w:t>
            </w:r>
          </w:p>
        </w:tc>
        <w:tc>
          <w:tcPr>
            <w:tcW w:w="1086" w:type="dxa"/>
            <w:shd w:val="clear" w:color="auto" w:fill="auto"/>
            <w:vAlign w:val="center"/>
          </w:tcPr>
          <w:p w14:paraId="63D489D7" w14:textId="77777777" w:rsidR="00B2794E" w:rsidRPr="00AD6580" w:rsidRDefault="00B2794E" w:rsidP="00AD6580">
            <w:pPr>
              <w:spacing w:after="0" w:line="240" w:lineRule="auto"/>
              <w:jc w:val="center"/>
              <w:rPr>
                <w:rFonts w:ascii="Tahoma" w:hAnsi="Tahoma" w:cs="Tahoma"/>
                <w:sz w:val="20"/>
                <w:szCs w:val="20"/>
              </w:rPr>
            </w:pPr>
          </w:p>
        </w:tc>
        <w:tc>
          <w:tcPr>
            <w:tcW w:w="828" w:type="dxa"/>
            <w:shd w:val="clear" w:color="auto" w:fill="auto"/>
            <w:vAlign w:val="center"/>
          </w:tcPr>
          <w:p w14:paraId="6BB8F0DE" w14:textId="77777777" w:rsidR="00B2794E" w:rsidRPr="00AD6580" w:rsidRDefault="00B2794E" w:rsidP="00AD6580">
            <w:pPr>
              <w:spacing w:after="0" w:line="240" w:lineRule="auto"/>
              <w:jc w:val="center"/>
              <w:rPr>
                <w:rFonts w:ascii="Tahoma" w:hAnsi="Tahoma" w:cs="Tahoma"/>
                <w:sz w:val="20"/>
                <w:szCs w:val="20"/>
              </w:rPr>
            </w:pPr>
          </w:p>
        </w:tc>
        <w:tc>
          <w:tcPr>
            <w:tcW w:w="828" w:type="dxa"/>
            <w:shd w:val="clear" w:color="auto" w:fill="auto"/>
            <w:vAlign w:val="center"/>
          </w:tcPr>
          <w:p w14:paraId="30FD66D7" w14:textId="77777777" w:rsidR="00B2794E" w:rsidRPr="00AD6580" w:rsidRDefault="00B2794E" w:rsidP="00AD6580">
            <w:pPr>
              <w:spacing w:after="0" w:line="240" w:lineRule="auto"/>
              <w:jc w:val="center"/>
              <w:rPr>
                <w:rFonts w:ascii="Tahoma" w:hAnsi="Tahoma" w:cs="Tahoma"/>
                <w:sz w:val="20"/>
                <w:szCs w:val="20"/>
              </w:rPr>
            </w:pPr>
          </w:p>
        </w:tc>
        <w:tc>
          <w:tcPr>
            <w:tcW w:w="1458" w:type="dxa"/>
            <w:shd w:val="clear" w:color="auto" w:fill="auto"/>
            <w:vAlign w:val="center"/>
          </w:tcPr>
          <w:p w14:paraId="045F190E" w14:textId="77777777" w:rsidR="00B2794E" w:rsidRPr="00AD6580" w:rsidRDefault="00B2794E" w:rsidP="00AD6580">
            <w:pPr>
              <w:spacing w:after="0" w:line="240" w:lineRule="auto"/>
              <w:jc w:val="center"/>
              <w:rPr>
                <w:rFonts w:ascii="Tahoma" w:hAnsi="Tahoma" w:cs="Tahoma"/>
                <w:sz w:val="20"/>
                <w:szCs w:val="20"/>
              </w:rPr>
            </w:pPr>
          </w:p>
        </w:tc>
      </w:tr>
      <w:tr w:rsidR="00DF5F95" w:rsidRPr="00AD6580" w14:paraId="2FDA6838" w14:textId="77777777" w:rsidTr="00DF5F95">
        <w:trPr>
          <w:trHeight w:val="371"/>
        </w:trPr>
        <w:tc>
          <w:tcPr>
            <w:tcW w:w="659" w:type="dxa"/>
            <w:tcBorders>
              <w:top w:val="single" w:sz="4" w:space="0" w:color="auto"/>
              <w:left w:val="single" w:sz="4" w:space="0" w:color="auto"/>
              <w:bottom w:val="single" w:sz="4" w:space="0" w:color="auto"/>
              <w:right w:val="single" w:sz="4" w:space="0" w:color="auto"/>
            </w:tcBorders>
            <w:shd w:val="clear" w:color="auto" w:fill="auto"/>
            <w:vAlign w:val="center"/>
          </w:tcPr>
          <w:p w14:paraId="756E191A" w14:textId="5CEF800E" w:rsidR="00DF5F95" w:rsidRDefault="00DF5F95" w:rsidP="005A58A6">
            <w:pPr>
              <w:spacing w:after="0" w:line="240" w:lineRule="auto"/>
              <w:jc w:val="center"/>
              <w:rPr>
                <w:rFonts w:ascii="Tahoma" w:hAnsi="Tahoma" w:cs="Tahoma"/>
                <w:b/>
                <w:sz w:val="20"/>
                <w:szCs w:val="20"/>
              </w:rPr>
            </w:pPr>
            <w:r>
              <w:rPr>
                <w:rFonts w:ascii="Tahoma" w:hAnsi="Tahoma" w:cs="Tahoma"/>
                <w:b/>
                <w:sz w:val="20"/>
                <w:szCs w:val="20"/>
              </w:rPr>
              <w:t>12</w:t>
            </w:r>
          </w:p>
        </w:tc>
        <w:tc>
          <w:tcPr>
            <w:tcW w:w="3586" w:type="dxa"/>
            <w:tcBorders>
              <w:top w:val="single" w:sz="4" w:space="0" w:color="auto"/>
              <w:left w:val="single" w:sz="4" w:space="0" w:color="auto"/>
              <w:bottom w:val="single" w:sz="4" w:space="0" w:color="auto"/>
              <w:right w:val="single" w:sz="4" w:space="0" w:color="auto"/>
            </w:tcBorders>
            <w:shd w:val="clear" w:color="auto" w:fill="auto"/>
            <w:vAlign w:val="center"/>
          </w:tcPr>
          <w:p w14:paraId="1BC5E0BA" w14:textId="77777777" w:rsidR="00DF5F95" w:rsidRPr="00DF5F95" w:rsidRDefault="00DF5F95" w:rsidP="005A58A6">
            <w:pPr>
              <w:spacing w:after="0" w:line="240" w:lineRule="auto"/>
              <w:jc w:val="both"/>
              <w:rPr>
                <w:rFonts w:ascii="Tahoma" w:hAnsi="Tahoma" w:cs="Tahoma"/>
                <w:sz w:val="20"/>
                <w:szCs w:val="20"/>
                <w:lang w:val="es-ES"/>
              </w:rPr>
            </w:pPr>
            <w:r>
              <w:rPr>
                <w:rFonts w:ascii="Tahoma" w:hAnsi="Tahoma" w:cs="Tahoma"/>
                <w:sz w:val="20"/>
                <w:szCs w:val="20"/>
                <w:lang w:val="es-ES"/>
              </w:rPr>
              <w:t>Manifestación de cumplimiento de normas firmado por el Representante Legal del LICITANTE</w:t>
            </w: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tcPr>
          <w:p w14:paraId="114AF0CD" w14:textId="740F9480" w:rsidR="00DF5F95" w:rsidRPr="0000626A" w:rsidRDefault="00DF5F95" w:rsidP="005A58A6">
            <w:pPr>
              <w:spacing w:after="0" w:line="240" w:lineRule="auto"/>
              <w:jc w:val="center"/>
              <w:rPr>
                <w:rFonts w:ascii="Tahoma" w:hAnsi="Tahoma" w:cs="Tahoma"/>
                <w:sz w:val="20"/>
                <w:szCs w:val="20"/>
              </w:rPr>
            </w:pPr>
            <w:r>
              <w:rPr>
                <w:rFonts w:ascii="Tahoma" w:hAnsi="Tahoma" w:cs="Tahoma"/>
                <w:sz w:val="20"/>
                <w:szCs w:val="20"/>
              </w:rPr>
              <w:t>12</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304A8EA" w14:textId="77777777" w:rsidR="00DF5F95" w:rsidRPr="00AD6580" w:rsidRDefault="00DF5F95" w:rsidP="005A58A6">
            <w:pPr>
              <w:spacing w:after="0" w:line="240" w:lineRule="auto"/>
              <w:jc w:val="center"/>
              <w:rPr>
                <w:rFonts w:ascii="Tahoma" w:hAnsi="Tahoma" w:cs="Tahoma"/>
                <w:sz w:val="20"/>
                <w:szCs w:val="20"/>
              </w:rPr>
            </w:pP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4D0D493" w14:textId="77777777" w:rsidR="00DF5F95" w:rsidRPr="00AD6580" w:rsidRDefault="00DF5F95" w:rsidP="005A58A6">
            <w:pPr>
              <w:spacing w:after="0" w:line="240" w:lineRule="auto"/>
              <w:jc w:val="center"/>
              <w:rPr>
                <w:rFonts w:ascii="Tahoma" w:hAnsi="Tahoma" w:cs="Tahoma"/>
                <w:sz w:val="20"/>
                <w:szCs w:val="20"/>
              </w:rPr>
            </w:pP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A77F4C1" w14:textId="77777777" w:rsidR="00DF5F95" w:rsidRPr="00AD6580" w:rsidRDefault="00DF5F95" w:rsidP="005A58A6">
            <w:pPr>
              <w:spacing w:after="0" w:line="240" w:lineRule="auto"/>
              <w:jc w:val="center"/>
              <w:rPr>
                <w:rFonts w:ascii="Tahoma" w:hAnsi="Tahoma" w:cs="Tahoma"/>
                <w:sz w:val="20"/>
                <w:szCs w:val="20"/>
              </w:rPr>
            </w:pPr>
          </w:p>
        </w:tc>
        <w:tc>
          <w:tcPr>
            <w:tcW w:w="1458" w:type="dxa"/>
            <w:tcBorders>
              <w:top w:val="single" w:sz="4" w:space="0" w:color="auto"/>
              <w:left w:val="single" w:sz="4" w:space="0" w:color="auto"/>
              <w:bottom w:val="single" w:sz="4" w:space="0" w:color="auto"/>
              <w:right w:val="single" w:sz="4" w:space="0" w:color="auto"/>
            </w:tcBorders>
            <w:shd w:val="clear" w:color="auto" w:fill="auto"/>
            <w:vAlign w:val="center"/>
          </w:tcPr>
          <w:p w14:paraId="26F5696E" w14:textId="77777777" w:rsidR="00DF5F95" w:rsidRPr="00AD6580" w:rsidRDefault="00DF5F95" w:rsidP="005A58A6">
            <w:pPr>
              <w:spacing w:after="0" w:line="240" w:lineRule="auto"/>
              <w:jc w:val="center"/>
              <w:rPr>
                <w:rFonts w:ascii="Tahoma" w:hAnsi="Tahoma" w:cs="Tahoma"/>
                <w:sz w:val="20"/>
                <w:szCs w:val="20"/>
              </w:rPr>
            </w:pPr>
          </w:p>
        </w:tc>
      </w:tr>
      <w:tr w:rsidR="00DF5F95" w:rsidRPr="00AD6580" w14:paraId="029BC06C" w14:textId="77777777" w:rsidTr="00DF5F95">
        <w:trPr>
          <w:trHeight w:val="371"/>
        </w:trPr>
        <w:tc>
          <w:tcPr>
            <w:tcW w:w="659" w:type="dxa"/>
            <w:tcBorders>
              <w:top w:val="single" w:sz="4" w:space="0" w:color="auto"/>
              <w:left w:val="single" w:sz="4" w:space="0" w:color="auto"/>
              <w:bottom w:val="single" w:sz="4" w:space="0" w:color="auto"/>
              <w:right w:val="single" w:sz="4" w:space="0" w:color="auto"/>
            </w:tcBorders>
            <w:shd w:val="clear" w:color="auto" w:fill="auto"/>
            <w:vAlign w:val="center"/>
          </w:tcPr>
          <w:p w14:paraId="68DCFC37" w14:textId="45156436" w:rsidR="00DF5F95" w:rsidRDefault="00DF5F95" w:rsidP="005A58A6">
            <w:pPr>
              <w:spacing w:after="0" w:line="240" w:lineRule="auto"/>
              <w:jc w:val="center"/>
              <w:rPr>
                <w:rFonts w:ascii="Tahoma" w:hAnsi="Tahoma" w:cs="Tahoma"/>
                <w:b/>
                <w:sz w:val="20"/>
                <w:szCs w:val="20"/>
              </w:rPr>
            </w:pPr>
            <w:r>
              <w:rPr>
                <w:rFonts w:ascii="Tahoma" w:hAnsi="Tahoma" w:cs="Tahoma"/>
                <w:b/>
                <w:sz w:val="20"/>
                <w:szCs w:val="20"/>
              </w:rPr>
              <w:t>13</w:t>
            </w:r>
          </w:p>
        </w:tc>
        <w:tc>
          <w:tcPr>
            <w:tcW w:w="3586" w:type="dxa"/>
            <w:tcBorders>
              <w:top w:val="single" w:sz="4" w:space="0" w:color="auto"/>
              <w:left w:val="single" w:sz="4" w:space="0" w:color="auto"/>
              <w:bottom w:val="single" w:sz="4" w:space="0" w:color="auto"/>
              <w:right w:val="single" w:sz="4" w:space="0" w:color="auto"/>
            </w:tcBorders>
            <w:shd w:val="clear" w:color="auto" w:fill="auto"/>
            <w:vAlign w:val="center"/>
          </w:tcPr>
          <w:p w14:paraId="00C4BBF3" w14:textId="77777777" w:rsidR="00DF5F95" w:rsidRDefault="00DF5F95" w:rsidP="005A58A6">
            <w:pPr>
              <w:spacing w:after="0" w:line="240" w:lineRule="auto"/>
              <w:jc w:val="both"/>
              <w:rPr>
                <w:rFonts w:ascii="Tahoma" w:hAnsi="Tahoma" w:cs="Tahoma"/>
                <w:sz w:val="20"/>
                <w:szCs w:val="20"/>
                <w:lang w:val="es-ES"/>
              </w:rPr>
            </w:pPr>
            <w:r w:rsidRPr="00AE5318">
              <w:rPr>
                <w:rFonts w:ascii="Tahoma" w:hAnsi="Tahoma" w:cs="Tahoma"/>
                <w:sz w:val="20"/>
                <w:szCs w:val="20"/>
                <w:lang w:val="es-ES"/>
              </w:rPr>
              <w:t>Cumplimiento a la tabla de puntos y porcentajes</w:t>
            </w: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tcPr>
          <w:p w14:paraId="166B1752" w14:textId="77777777" w:rsidR="00DF5F95" w:rsidRDefault="00DF5F95" w:rsidP="005A58A6">
            <w:pPr>
              <w:spacing w:after="0" w:line="240" w:lineRule="auto"/>
              <w:jc w:val="center"/>
              <w:rPr>
                <w:rFonts w:ascii="Tahoma" w:hAnsi="Tahoma" w:cs="Tahoma"/>
                <w:sz w:val="20"/>
                <w:szCs w:val="20"/>
              </w:rPr>
            </w:pPr>
            <w:r w:rsidRPr="00AE5318">
              <w:rPr>
                <w:rFonts w:ascii="Tahoma" w:hAnsi="Tahoma" w:cs="Tahoma"/>
                <w:sz w:val="20"/>
                <w:szCs w:val="20"/>
              </w:rPr>
              <w:t>S/N</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56A678E" w14:textId="77777777" w:rsidR="00DF5F95" w:rsidRPr="00AD6580" w:rsidRDefault="00DF5F95" w:rsidP="005A58A6">
            <w:pPr>
              <w:spacing w:after="0" w:line="240" w:lineRule="auto"/>
              <w:jc w:val="center"/>
              <w:rPr>
                <w:rFonts w:ascii="Tahoma" w:hAnsi="Tahoma" w:cs="Tahoma"/>
                <w:sz w:val="20"/>
                <w:szCs w:val="20"/>
              </w:rPr>
            </w:pP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E136B7E" w14:textId="77777777" w:rsidR="00DF5F95" w:rsidRPr="00AD6580" w:rsidRDefault="00DF5F95" w:rsidP="005A58A6">
            <w:pPr>
              <w:spacing w:after="0" w:line="240" w:lineRule="auto"/>
              <w:jc w:val="center"/>
              <w:rPr>
                <w:rFonts w:ascii="Tahoma" w:hAnsi="Tahoma" w:cs="Tahoma"/>
                <w:sz w:val="20"/>
                <w:szCs w:val="20"/>
              </w:rPr>
            </w:pP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A0FAC1C" w14:textId="77777777" w:rsidR="00DF5F95" w:rsidRPr="00AD6580" w:rsidRDefault="00DF5F95" w:rsidP="005A58A6">
            <w:pPr>
              <w:spacing w:after="0" w:line="240" w:lineRule="auto"/>
              <w:jc w:val="center"/>
              <w:rPr>
                <w:rFonts w:ascii="Tahoma" w:hAnsi="Tahoma" w:cs="Tahoma"/>
                <w:sz w:val="20"/>
                <w:szCs w:val="20"/>
              </w:rPr>
            </w:pPr>
          </w:p>
        </w:tc>
        <w:tc>
          <w:tcPr>
            <w:tcW w:w="1458" w:type="dxa"/>
            <w:tcBorders>
              <w:top w:val="single" w:sz="4" w:space="0" w:color="auto"/>
              <w:left w:val="single" w:sz="4" w:space="0" w:color="auto"/>
              <w:bottom w:val="single" w:sz="4" w:space="0" w:color="auto"/>
              <w:right w:val="single" w:sz="4" w:space="0" w:color="auto"/>
            </w:tcBorders>
            <w:shd w:val="clear" w:color="auto" w:fill="auto"/>
            <w:vAlign w:val="center"/>
          </w:tcPr>
          <w:p w14:paraId="564A7C9F" w14:textId="77777777" w:rsidR="00DF5F95" w:rsidRPr="00AD6580" w:rsidRDefault="00DF5F95" w:rsidP="005A58A6">
            <w:pPr>
              <w:spacing w:after="0" w:line="240" w:lineRule="auto"/>
              <w:jc w:val="center"/>
              <w:rPr>
                <w:rFonts w:ascii="Tahoma" w:hAnsi="Tahoma" w:cs="Tahoma"/>
                <w:sz w:val="20"/>
                <w:szCs w:val="20"/>
              </w:rPr>
            </w:pPr>
          </w:p>
        </w:tc>
      </w:tr>
    </w:tbl>
    <w:p w14:paraId="0FCDD07E" w14:textId="77777777" w:rsidR="00244C60" w:rsidRDefault="00244C60" w:rsidP="00AD6580">
      <w:pPr>
        <w:spacing w:after="0" w:line="240" w:lineRule="auto"/>
        <w:jc w:val="both"/>
        <w:rPr>
          <w:rFonts w:ascii="Tahoma" w:hAnsi="Tahoma" w:cs="Tahoma"/>
          <w:szCs w:val="24"/>
        </w:rPr>
      </w:pPr>
    </w:p>
    <w:p w14:paraId="65C435F5" w14:textId="77777777" w:rsidR="00244C60" w:rsidRDefault="00244C60" w:rsidP="00AD6580">
      <w:pPr>
        <w:spacing w:after="0" w:line="240" w:lineRule="auto"/>
        <w:jc w:val="both"/>
        <w:rPr>
          <w:rFonts w:ascii="Tahoma" w:hAnsi="Tahoma" w:cs="Tahoma"/>
          <w:szCs w:val="24"/>
        </w:rPr>
      </w:pPr>
      <w:r>
        <w:rPr>
          <w:rFonts w:ascii="Tahoma" w:hAnsi="Tahoma" w:cs="Tahoma"/>
          <w:szCs w:val="24"/>
        </w:rPr>
        <w:br w:type="page"/>
      </w:r>
    </w:p>
    <w:p w14:paraId="3356DD15" w14:textId="77777777" w:rsidR="00244C60" w:rsidRPr="00FB7695" w:rsidRDefault="0078561F" w:rsidP="00FB7695">
      <w:pPr>
        <w:pStyle w:val="Ttulo2"/>
        <w:spacing w:before="0" w:line="240" w:lineRule="auto"/>
        <w:jc w:val="center"/>
        <w:rPr>
          <w:rFonts w:ascii="Tahoma" w:hAnsi="Tahoma" w:cs="Tahoma"/>
          <w:color w:val="auto"/>
          <w:sz w:val="36"/>
          <w:szCs w:val="36"/>
        </w:rPr>
      </w:pPr>
      <w:bookmarkStart w:id="141" w:name="_Toc102728573"/>
      <w:r w:rsidRPr="00FB7695">
        <w:rPr>
          <w:rFonts w:ascii="Tahoma" w:hAnsi="Tahoma" w:cs="Tahoma"/>
          <w:b/>
          <w:color w:val="auto"/>
          <w:sz w:val="36"/>
          <w:szCs w:val="36"/>
        </w:rPr>
        <w:lastRenderedPageBreak/>
        <w:t>FORMATO 1</w:t>
      </w:r>
      <w:bookmarkEnd w:id="141"/>
    </w:p>
    <w:p w14:paraId="266C49BE" w14:textId="77777777" w:rsidR="00AD6580" w:rsidRPr="00FB7695" w:rsidRDefault="00864103" w:rsidP="00FB7695">
      <w:pPr>
        <w:pStyle w:val="Ttulo3"/>
        <w:spacing w:before="0" w:line="240" w:lineRule="auto"/>
        <w:jc w:val="center"/>
        <w:rPr>
          <w:rFonts w:ascii="Tahoma" w:hAnsi="Tahoma" w:cs="Tahoma"/>
          <w:color w:val="auto"/>
        </w:rPr>
      </w:pPr>
      <w:bookmarkStart w:id="142" w:name="_Toc102728574"/>
      <w:r w:rsidRPr="00FB7695">
        <w:rPr>
          <w:rFonts w:ascii="Tahoma" w:hAnsi="Tahoma" w:cs="Tahoma"/>
          <w:b/>
          <w:color w:val="auto"/>
        </w:rPr>
        <w:t>Escrito de interés en participar</w:t>
      </w:r>
      <w:bookmarkEnd w:id="142"/>
    </w:p>
    <w:p w14:paraId="2355D312" w14:textId="77777777" w:rsidR="00AD6580" w:rsidRPr="00CA0887" w:rsidRDefault="00CA0887" w:rsidP="00CA0887">
      <w:pPr>
        <w:spacing w:after="0" w:line="240" w:lineRule="auto"/>
        <w:jc w:val="center"/>
        <w:rPr>
          <w:rFonts w:ascii="Tahoma" w:hAnsi="Tahoma" w:cs="Tahoma"/>
          <w:sz w:val="18"/>
          <w:szCs w:val="18"/>
        </w:rPr>
      </w:pPr>
      <w:r w:rsidRPr="00CA0887">
        <w:rPr>
          <w:rFonts w:ascii="Tahoma" w:hAnsi="Tahoma" w:cs="Tahoma"/>
          <w:sz w:val="18"/>
          <w:szCs w:val="18"/>
        </w:rPr>
        <w:t xml:space="preserve">(Preferentemente en Papel Membretado del </w:t>
      </w:r>
      <w:r w:rsidR="005278AF" w:rsidRPr="005278AF">
        <w:rPr>
          <w:rFonts w:ascii="Tahoma" w:hAnsi="Tahoma" w:cs="Tahoma"/>
          <w:b/>
          <w:sz w:val="18"/>
          <w:szCs w:val="18"/>
        </w:rPr>
        <w:t>LICITANTE</w:t>
      </w:r>
      <w:r w:rsidRPr="00CA0887">
        <w:rPr>
          <w:rFonts w:ascii="Tahoma" w:hAnsi="Tahoma" w:cs="Tahoma"/>
          <w:sz w:val="18"/>
          <w:szCs w:val="18"/>
        </w:rPr>
        <w:t>)</w:t>
      </w:r>
    </w:p>
    <w:p w14:paraId="2E8F133C" w14:textId="77777777" w:rsidR="00CA0887" w:rsidRPr="00CA0887" w:rsidRDefault="00CA0887" w:rsidP="00CA0887">
      <w:pPr>
        <w:spacing w:after="0" w:line="240" w:lineRule="auto"/>
        <w:jc w:val="both"/>
        <w:rPr>
          <w:rFonts w:ascii="Tahoma" w:hAnsi="Tahoma" w:cs="Tahoma"/>
          <w:sz w:val="18"/>
          <w:szCs w:val="18"/>
        </w:rPr>
      </w:pPr>
    </w:p>
    <w:p w14:paraId="41E1B964" w14:textId="33AEF933" w:rsidR="00CA0887" w:rsidRPr="00A42D39" w:rsidRDefault="00CA0887" w:rsidP="00CA0887">
      <w:pPr>
        <w:spacing w:after="0" w:line="240" w:lineRule="auto"/>
        <w:jc w:val="both"/>
        <w:rPr>
          <w:rFonts w:ascii="Tahoma" w:hAnsi="Tahoma" w:cs="Tahoma"/>
          <w:sz w:val="18"/>
          <w:szCs w:val="18"/>
        </w:rPr>
      </w:pPr>
      <w:r w:rsidRPr="00A42D39">
        <w:rPr>
          <w:rFonts w:ascii="Tahoma" w:hAnsi="Tahoma" w:cs="Tahoma"/>
          <w:sz w:val="18"/>
          <w:szCs w:val="18"/>
        </w:rPr>
        <w:t xml:space="preserve">El que suscribe _______________________, en mi carácter de Representante Legal de _____________________, en términos de lo previsto en el artículo </w:t>
      </w:r>
      <w:r w:rsidRPr="00A42D39">
        <w:rPr>
          <w:rFonts w:ascii="Tahoma" w:hAnsi="Tahoma" w:cs="Tahoma"/>
          <w:b/>
          <w:sz w:val="18"/>
          <w:szCs w:val="18"/>
        </w:rPr>
        <w:t>33 Bis</w:t>
      </w:r>
      <w:r w:rsidRPr="00A42D39">
        <w:rPr>
          <w:rFonts w:ascii="Tahoma" w:hAnsi="Tahoma" w:cs="Tahoma"/>
          <w:sz w:val="18"/>
          <w:szCs w:val="18"/>
        </w:rPr>
        <w:t xml:space="preserve">, segundo párrafo de la Ley de Adquisiciones, Arrendamientos y Servicios del Sector Público, </w:t>
      </w:r>
      <w:r w:rsidRPr="00A42D39">
        <w:rPr>
          <w:rFonts w:ascii="Tahoma" w:hAnsi="Tahoma" w:cs="Tahoma"/>
          <w:b/>
          <w:sz w:val="18"/>
          <w:szCs w:val="18"/>
        </w:rPr>
        <w:t>BAJO PROTESTA DE DECIR VERDAD</w:t>
      </w:r>
      <w:r w:rsidRPr="00A42D39">
        <w:rPr>
          <w:rFonts w:ascii="Tahoma" w:hAnsi="Tahoma" w:cs="Tahoma"/>
          <w:sz w:val="18"/>
          <w:szCs w:val="18"/>
        </w:rPr>
        <w:t xml:space="preserve"> manifiesto mi </w:t>
      </w:r>
      <w:r w:rsidRPr="00A42D39">
        <w:rPr>
          <w:rFonts w:ascii="Tahoma" w:hAnsi="Tahoma" w:cs="Tahoma"/>
          <w:b/>
          <w:sz w:val="18"/>
          <w:szCs w:val="18"/>
          <w:u w:val="single"/>
        </w:rPr>
        <w:t>interés</w:t>
      </w:r>
      <w:r w:rsidRPr="00A42D39">
        <w:rPr>
          <w:rFonts w:ascii="Tahoma" w:hAnsi="Tahoma" w:cs="Tahoma"/>
          <w:sz w:val="18"/>
          <w:szCs w:val="18"/>
        </w:rPr>
        <w:t xml:space="preserve"> en participar en la </w:t>
      </w:r>
      <w:r w:rsidRPr="00A42D39">
        <w:rPr>
          <w:rFonts w:ascii="Tahoma" w:hAnsi="Tahoma" w:cs="Tahoma"/>
          <w:b/>
          <w:bCs/>
          <w:sz w:val="18"/>
          <w:szCs w:val="18"/>
        </w:rPr>
        <w:t>Licitación Pública</w:t>
      </w:r>
      <w:r w:rsidRPr="00A42D39">
        <w:rPr>
          <w:rFonts w:ascii="Tahoma" w:hAnsi="Tahoma" w:cs="Tahoma"/>
          <w:bCs/>
          <w:sz w:val="18"/>
          <w:szCs w:val="18"/>
        </w:rPr>
        <w:t xml:space="preserve"> </w:t>
      </w:r>
      <w:r w:rsidRPr="00A42D39">
        <w:rPr>
          <w:rFonts w:ascii="Tahoma" w:hAnsi="Tahoma" w:cs="Tahoma"/>
          <w:b/>
          <w:bCs/>
          <w:sz w:val="18"/>
          <w:szCs w:val="18"/>
        </w:rPr>
        <w:t>No. LA-018TOM99</w:t>
      </w:r>
      <w:r w:rsidR="00DF5F95">
        <w:rPr>
          <w:rFonts w:ascii="Tahoma" w:hAnsi="Tahoma" w:cs="Tahoma"/>
          <w:b/>
          <w:bCs/>
          <w:sz w:val="18"/>
          <w:szCs w:val="18"/>
        </w:rPr>
        <w:t>3</w:t>
      </w:r>
      <w:r w:rsidRPr="00A42D39">
        <w:rPr>
          <w:rFonts w:ascii="Tahoma" w:hAnsi="Tahoma" w:cs="Tahoma"/>
          <w:b/>
          <w:bCs/>
          <w:sz w:val="18"/>
          <w:szCs w:val="18"/>
        </w:rPr>
        <w:t>-XXX-XXXX</w:t>
      </w:r>
      <w:r w:rsidRPr="00A42D39">
        <w:rPr>
          <w:rFonts w:ascii="Tahoma" w:hAnsi="Tahoma" w:cs="Tahoma"/>
          <w:bCs/>
          <w:sz w:val="18"/>
          <w:szCs w:val="18"/>
        </w:rPr>
        <w:t>, cuyo objeto es ________________________________________________________.</w:t>
      </w:r>
    </w:p>
    <w:p w14:paraId="0B920DF1" w14:textId="77777777" w:rsidR="00CA0887" w:rsidRPr="00A42D39" w:rsidRDefault="00CA0887" w:rsidP="00CA0887">
      <w:pPr>
        <w:spacing w:after="0" w:line="240" w:lineRule="auto"/>
        <w:jc w:val="both"/>
        <w:rPr>
          <w:rFonts w:ascii="Tahoma" w:hAnsi="Tahoma" w:cs="Tahoma"/>
          <w:sz w:val="18"/>
          <w:szCs w:val="18"/>
        </w:rPr>
      </w:pPr>
    </w:p>
    <w:tbl>
      <w:tblPr>
        <w:tblStyle w:val="Tablaconcuadrcula"/>
        <w:tblW w:w="5000" w:type="pct"/>
        <w:tblLook w:val="04A0" w:firstRow="1" w:lastRow="0" w:firstColumn="1" w:lastColumn="0" w:noHBand="0" w:noVBand="1"/>
      </w:tblPr>
      <w:tblGrid>
        <w:gridCol w:w="9374"/>
      </w:tblGrid>
      <w:tr w:rsidR="00CA0887" w:rsidRPr="00F820FD" w14:paraId="1BF997DA" w14:textId="77777777" w:rsidTr="00037BA5">
        <w:tc>
          <w:tcPr>
            <w:tcW w:w="5000" w:type="pct"/>
            <w:tcBorders>
              <w:left w:val="double" w:sz="4" w:space="0" w:color="auto"/>
              <w:bottom w:val="double" w:sz="4" w:space="0" w:color="auto"/>
              <w:right w:val="double" w:sz="4" w:space="0" w:color="auto"/>
            </w:tcBorders>
            <w:shd w:val="clear" w:color="auto" w:fill="auto"/>
            <w:vAlign w:val="center"/>
          </w:tcPr>
          <w:p w14:paraId="7D2D9D81" w14:textId="77777777" w:rsidR="00CA0887" w:rsidRPr="00F820FD" w:rsidRDefault="00CA0887" w:rsidP="00037BA5">
            <w:pPr>
              <w:rPr>
                <w:rFonts w:ascii="Arial Narrow" w:hAnsi="Arial Narrow"/>
                <w:sz w:val="18"/>
                <w:szCs w:val="18"/>
              </w:rPr>
            </w:pPr>
          </w:p>
          <w:tbl>
            <w:tblPr>
              <w:tblStyle w:val="Tablaconcuadrcula"/>
              <w:tblW w:w="5000" w:type="pct"/>
              <w:tblLook w:val="04A0" w:firstRow="1" w:lastRow="0" w:firstColumn="1" w:lastColumn="0" w:noHBand="0" w:noVBand="1"/>
            </w:tblPr>
            <w:tblGrid>
              <w:gridCol w:w="9"/>
              <w:gridCol w:w="1340"/>
              <w:gridCol w:w="803"/>
              <w:gridCol w:w="889"/>
              <w:gridCol w:w="1364"/>
              <w:gridCol w:w="533"/>
              <w:gridCol w:w="665"/>
              <w:gridCol w:w="133"/>
              <w:gridCol w:w="345"/>
              <w:gridCol w:w="988"/>
              <w:gridCol w:w="133"/>
              <w:gridCol w:w="128"/>
              <w:gridCol w:w="405"/>
              <w:gridCol w:w="400"/>
              <w:gridCol w:w="984"/>
              <w:gridCol w:w="9"/>
            </w:tblGrid>
            <w:tr w:rsidR="00CA0887" w:rsidRPr="00F820FD" w14:paraId="5B39A317" w14:textId="77777777" w:rsidTr="00037BA5">
              <w:trPr>
                <w:trHeight w:val="284"/>
              </w:trPr>
              <w:tc>
                <w:tcPr>
                  <w:tcW w:w="5000" w:type="pct"/>
                  <w:gridSpan w:val="16"/>
                  <w:tcBorders>
                    <w:top w:val="double" w:sz="4" w:space="0" w:color="auto"/>
                    <w:left w:val="double" w:sz="4" w:space="0" w:color="auto"/>
                    <w:right w:val="double" w:sz="4" w:space="0" w:color="auto"/>
                  </w:tcBorders>
                  <w:shd w:val="clear" w:color="auto" w:fill="D9D9D9" w:themeFill="background1" w:themeFillShade="D9"/>
                  <w:vAlign w:val="center"/>
                </w:tcPr>
                <w:p w14:paraId="5A005E97" w14:textId="77777777" w:rsidR="00CA0887" w:rsidRPr="00F820FD" w:rsidRDefault="00CA0887" w:rsidP="00037BA5">
                  <w:pPr>
                    <w:jc w:val="center"/>
                    <w:rPr>
                      <w:rFonts w:ascii="Arial Narrow" w:hAnsi="Arial Narrow"/>
                      <w:sz w:val="18"/>
                      <w:szCs w:val="18"/>
                    </w:rPr>
                  </w:pPr>
                  <w:r w:rsidRPr="00F820FD">
                    <w:rPr>
                      <w:rFonts w:ascii="Arial Narrow" w:hAnsi="Arial Narrow"/>
                      <w:b/>
                      <w:sz w:val="18"/>
                      <w:szCs w:val="18"/>
                    </w:rPr>
                    <w:t>Datos del Licitante</w:t>
                  </w:r>
                </w:p>
              </w:tc>
            </w:tr>
            <w:tr w:rsidR="00CA0887" w:rsidRPr="00F820FD" w14:paraId="58187590" w14:textId="77777777" w:rsidTr="00037BA5">
              <w:tc>
                <w:tcPr>
                  <w:tcW w:w="3945" w:type="pct"/>
                  <w:gridSpan w:val="11"/>
                  <w:tcBorders>
                    <w:left w:val="double" w:sz="4" w:space="0" w:color="auto"/>
                    <w:bottom w:val="single" w:sz="4" w:space="0" w:color="auto"/>
                  </w:tcBorders>
                  <w:vAlign w:val="bottom"/>
                </w:tcPr>
                <w:p w14:paraId="4D329A32" w14:textId="77777777" w:rsidR="00CA0887" w:rsidRPr="00F820FD" w:rsidRDefault="00CA0887" w:rsidP="00037BA5">
                  <w:pPr>
                    <w:jc w:val="center"/>
                    <w:rPr>
                      <w:rFonts w:ascii="Arial Narrow" w:hAnsi="Arial Narrow"/>
                      <w:sz w:val="14"/>
                      <w:szCs w:val="14"/>
                    </w:rPr>
                  </w:pPr>
                </w:p>
              </w:tc>
              <w:tc>
                <w:tcPr>
                  <w:tcW w:w="1055" w:type="pct"/>
                  <w:gridSpan w:val="5"/>
                  <w:tcBorders>
                    <w:bottom w:val="single" w:sz="4" w:space="0" w:color="auto"/>
                    <w:right w:val="double" w:sz="4" w:space="0" w:color="auto"/>
                  </w:tcBorders>
                  <w:vAlign w:val="bottom"/>
                </w:tcPr>
                <w:p w14:paraId="29525F22" w14:textId="77777777" w:rsidR="00CA0887" w:rsidRPr="00F820FD" w:rsidRDefault="00CA0887" w:rsidP="00037BA5">
                  <w:pPr>
                    <w:jc w:val="center"/>
                    <w:rPr>
                      <w:rFonts w:ascii="Arial Narrow" w:hAnsi="Arial Narrow"/>
                      <w:sz w:val="14"/>
                      <w:szCs w:val="14"/>
                    </w:rPr>
                  </w:pPr>
                </w:p>
              </w:tc>
            </w:tr>
            <w:tr w:rsidR="00CA0887" w:rsidRPr="00F820FD" w14:paraId="1E165E93" w14:textId="77777777" w:rsidTr="00037BA5">
              <w:tc>
                <w:tcPr>
                  <w:tcW w:w="3945" w:type="pct"/>
                  <w:gridSpan w:val="11"/>
                  <w:tcBorders>
                    <w:left w:val="double" w:sz="4" w:space="0" w:color="auto"/>
                    <w:right w:val="nil"/>
                  </w:tcBorders>
                  <w:shd w:val="clear" w:color="auto" w:fill="D9D9D9" w:themeFill="background1" w:themeFillShade="D9"/>
                </w:tcPr>
                <w:p w14:paraId="3D6309D4" w14:textId="77777777" w:rsidR="00CA0887" w:rsidRPr="00F820FD" w:rsidRDefault="00CA0887" w:rsidP="00037BA5">
                  <w:pPr>
                    <w:jc w:val="center"/>
                    <w:rPr>
                      <w:rFonts w:ascii="Arial Narrow" w:hAnsi="Arial Narrow"/>
                      <w:sz w:val="14"/>
                      <w:szCs w:val="14"/>
                    </w:rPr>
                  </w:pPr>
                  <w:r w:rsidRPr="00F820FD">
                    <w:rPr>
                      <w:rFonts w:ascii="Arial Narrow" w:hAnsi="Arial Narrow"/>
                      <w:sz w:val="14"/>
                      <w:szCs w:val="14"/>
                    </w:rPr>
                    <w:t>Nombre del LICITANTE</w:t>
                  </w:r>
                </w:p>
              </w:tc>
              <w:tc>
                <w:tcPr>
                  <w:tcW w:w="1055" w:type="pct"/>
                  <w:gridSpan w:val="5"/>
                  <w:tcBorders>
                    <w:left w:val="nil"/>
                    <w:right w:val="double" w:sz="4" w:space="0" w:color="auto"/>
                  </w:tcBorders>
                  <w:shd w:val="clear" w:color="auto" w:fill="D9D9D9" w:themeFill="background1" w:themeFillShade="D9"/>
                </w:tcPr>
                <w:p w14:paraId="1B7CCECD" w14:textId="77777777" w:rsidR="00CA0887" w:rsidRPr="00F820FD" w:rsidRDefault="00CA0887" w:rsidP="00037BA5">
                  <w:pPr>
                    <w:jc w:val="center"/>
                    <w:rPr>
                      <w:rFonts w:ascii="Arial Narrow" w:hAnsi="Arial Narrow"/>
                      <w:sz w:val="14"/>
                      <w:szCs w:val="14"/>
                    </w:rPr>
                  </w:pPr>
                  <w:r w:rsidRPr="00F820FD">
                    <w:rPr>
                      <w:rFonts w:ascii="Arial Narrow" w:hAnsi="Arial Narrow"/>
                      <w:sz w:val="14"/>
                      <w:szCs w:val="14"/>
                    </w:rPr>
                    <w:t>Registro Federal de Contribuyentes</w:t>
                  </w:r>
                </w:p>
              </w:tc>
            </w:tr>
            <w:tr w:rsidR="00CA0887" w:rsidRPr="00F820FD" w14:paraId="1F274D4F" w14:textId="77777777" w:rsidTr="00037BA5">
              <w:tc>
                <w:tcPr>
                  <w:tcW w:w="739" w:type="pct"/>
                  <w:gridSpan w:val="2"/>
                  <w:tcBorders>
                    <w:left w:val="double" w:sz="4" w:space="0" w:color="auto"/>
                    <w:bottom w:val="single" w:sz="4" w:space="0" w:color="auto"/>
                  </w:tcBorders>
                  <w:vAlign w:val="bottom"/>
                </w:tcPr>
                <w:p w14:paraId="5B36E78C" w14:textId="77777777" w:rsidR="00CA0887" w:rsidRPr="00F820FD" w:rsidRDefault="00CA0887" w:rsidP="00037BA5">
                  <w:pPr>
                    <w:jc w:val="center"/>
                    <w:rPr>
                      <w:rFonts w:ascii="Arial Narrow" w:hAnsi="Arial Narrow"/>
                      <w:sz w:val="14"/>
                      <w:szCs w:val="14"/>
                    </w:rPr>
                  </w:pPr>
                </w:p>
              </w:tc>
              <w:tc>
                <w:tcPr>
                  <w:tcW w:w="3133" w:type="pct"/>
                  <w:gridSpan w:val="8"/>
                  <w:tcBorders>
                    <w:bottom w:val="single" w:sz="4" w:space="0" w:color="auto"/>
                  </w:tcBorders>
                  <w:vAlign w:val="bottom"/>
                </w:tcPr>
                <w:p w14:paraId="645DBDE6" w14:textId="77777777" w:rsidR="00CA0887" w:rsidRPr="00F820FD" w:rsidRDefault="00CA0887" w:rsidP="00037BA5">
                  <w:pPr>
                    <w:jc w:val="center"/>
                    <w:rPr>
                      <w:rFonts w:ascii="Arial Narrow" w:hAnsi="Arial Narrow"/>
                      <w:sz w:val="14"/>
                      <w:szCs w:val="14"/>
                    </w:rPr>
                  </w:pPr>
                </w:p>
              </w:tc>
              <w:tc>
                <w:tcPr>
                  <w:tcW w:w="584" w:type="pct"/>
                  <w:gridSpan w:val="4"/>
                  <w:tcBorders>
                    <w:bottom w:val="single" w:sz="4" w:space="0" w:color="auto"/>
                  </w:tcBorders>
                  <w:vAlign w:val="bottom"/>
                </w:tcPr>
                <w:p w14:paraId="7B4B0ACD" w14:textId="77777777" w:rsidR="00CA0887" w:rsidRPr="00F820FD" w:rsidRDefault="00CA0887" w:rsidP="00037BA5">
                  <w:pPr>
                    <w:jc w:val="center"/>
                    <w:rPr>
                      <w:rFonts w:ascii="Arial Narrow" w:hAnsi="Arial Narrow"/>
                      <w:sz w:val="14"/>
                      <w:szCs w:val="14"/>
                    </w:rPr>
                  </w:pPr>
                </w:p>
              </w:tc>
              <w:tc>
                <w:tcPr>
                  <w:tcW w:w="544" w:type="pct"/>
                  <w:gridSpan w:val="2"/>
                  <w:tcBorders>
                    <w:bottom w:val="single" w:sz="4" w:space="0" w:color="auto"/>
                    <w:right w:val="double" w:sz="4" w:space="0" w:color="auto"/>
                  </w:tcBorders>
                  <w:vAlign w:val="bottom"/>
                </w:tcPr>
                <w:p w14:paraId="08EA4A0B" w14:textId="77777777" w:rsidR="00CA0887" w:rsidRPr="00F820FD" w:rsidRDefault="00CA0887" w:rsidP="00037BA5">
                  <w:pPr>
                    <w:jc w:val="center"/>
                    <w:rPr>
                      <w:rFonts w:ascii="Arial Narrow" w:hAnsi="Arial Narrow"/>
                      <w:sz w:val="14"/>
                      <w:szCs w:val="14"/>
                    </w:rPr>
                  </w:pPr>
                </w:p>
              </w:tc>
            </w:tr>
            <w:tr w:rsidR="00CA0887" w:rsidRPr="00F820FD" w14:paraId="78AB13C1" w14:textId="77777777" w:rsidTr="00037BA5">
              <w:tc>
                <w:tcPr>
                  <w:tcW w:w="739" w:type="pct"/>
                  <w:gridSpan w:val="2"/>
                  <w:tcBorders>
                    <w:left w:val="double" w:sz="4" w:space="0" w:color="auto"/>
                    <w:right w:val="nil"/>
                  </w:tcBorders>
                  <w:shd w:val="clear" w:color="auto" w:fill="D9D9D9" w:themeFill="background1" w:themeFillShade="D9"/>
                </w:tcPr>
                <w:p w14:paraId="41CD83D9" w14:textId="77777777" w:rsidR="00CA0887" w:rsidRPr="00F820FD" w:rsidRDefault="00CA0887" w:rsidP="00037BA5">
                  <w:pPr>
                    <w:jc w:val="center"/>
                    <w:rPr>
                      <w:rFonts w:ascii="Arial Narrow" w:hAnsi="Arial Narrow"/>
                      <w:sz w:val="14"/>
                      <w:szCs w:val="14"/>
                    </w:rPr>
                  </w:pPr>
                  <w:r w:rsidRPr="00F820FD">
                    <w:rPr>
                      <w:rFonts w:ascii="Arial Narrow" w:hAnsi="Arial Narrow"/>
                      <w:bCs/>
                      <w:sz w:val="14"/>
                      <w:szCs w:val="14"/>
                    </w:rPr>
                    <w:t>Tipo de Vialidad</w:t>
                  </w:r>
                </w:p>
              </w:tc>
              <w:tc>
                <w:tcPr>
                  <w:tcW w:w="3133" w:type="pct"/>
                  <w:gridSpan w:val="8"/>
                  <w:tcBorders>
                    <w:left w:val="nil"/>
                    <w:right w:val="nil"/>
                  </w:tcBorders>
                  <w:shd w:val="clear" w:color="auto" w:fill="D9D9D9" w:themeFill="background1" w:themeFillShade="D9"/>
                </w:tcPr>
                <w:p w14:paraId="044805DC" w14:textId="77777777" w:rsidR="00CA0887" w:rsidRPr="00F820FD" w:rsidRDefault="00CA0887" w:rsidP="00037BA5">
                  <w:pPr>
                    <w:jc w:val="center"/>
                    <w:rPr>
                      <w:rFonts w:ascii="Arial Narrow" w:hAnsi="Arial Narrow"/>
                      <w:sz w:val="14"/>
                      <w:szCs w:val="14"/>
                    </w:rPr>
                  </w:pPr>
                  <w:r w:rsidRPr="00F820FD">
                    <w:rPr>
                      <w:rFonts w:ascii="Arial Narrow" w:hAnsi="Arial Narrow"/>
                      <w:bCs/>
                      <w:sz w:val="14"/>
                      <w:szCs w:val="14"/>
                    </w:rPr>
                    <w:t>Nombre de Vialidad</w:t>
                  </w:r>
                </w:p>
              </w:tc>
              <w:tc>
                <w:tcPr>
                  <w:tcW w:w="584" w:type="pct"/>
                  <w:gridSpan w:val="4"/>
                  <w:tcBorders>
                    <w:left w:val="nil"/>
                    <w:right w:val="nil"/>
                  </w:tcBorders>
                  <w:shd w:val="clear" w:color="auto" w:fill="D9D9D9" w:themeFill="background1" w:themeFillShade="D9"/>
                </w:tcPr>
                <w:p w14:paraId="5A157D38" w14:textId="77777777" w:rsidR="00CA0887" w:rsidRPr="00F820FD" w:rsidRDefault="00CA0887" w:rsidP="00037BA5">
                  <w:pPr>
                    <w:jc w:val="center"/>
                    <w:rPr>
                      <w:rFonts w:ascii="Arial Narrow" w:hAnsi="Arial Narrow"/>
                      <w:sz w:val="14"/>
                      <w:szCs w:val="14"/>
                    </w:rPr>
                  </w:pPr>
                  <w:r w:rsidRPr="00F820FD">
                    <w:rPr>
                      <w:rFonts w:ascii="Arial Narrow" w:hAnsi="Arial Narrow"/>
                      <w:sz w:val="14"/>
                      <w:szCs w:val="14"/>
                    </w:rPr>
                    <w:t>Número Exterior</w:t>
                  </w:r>
                </w:p>
              </w:tc>
              <w:tc>
                <w:tcPr>
                  <w:tcW w:w="544" w:type="pct"/>
                  <w:gridSpan w:val="2"/>
                  <w:tcBorders>
                    <w:left w:val="nil"/>
                    <w:right w:val="double" w:sz="4" w:space="0" w:color="auto"/>
                  </w:tcBorders>
                  <w:shd w:val="clear" w:color="auto" w:fill="D9D9D9" w:themeFill="background1" w:themeFillShade="D9"/>
                </w:tcPr>
                <w:p w14:paraId="0571C54F" w14:textId="77777777" w:rsidR="00CA0887" w:rsidRPr="00F820FD" w:rsidRDefault="00CA0887" w:rsidP="00037BA5">
                  <w:pPr>
                    <w:jc w:val="center"/>
                    <w:rPr>
                      <w:rFonts w:ascii="Arial Narrow" w:hAnsi="Arial Narrow"/>
                      <w:sz w:val="14"/>
                      <w:szCs w:val="14"/>
                    </w:rPr>
                  </w:pPr>
                  <w:r w:rsidRPr="00F820FD">
                    <w:rPr>
                      <w:rFonts w:ascii="Arial Narrow" w:hAnsi="Arial Narrow"/>
                      <w:sz w:val="14"/>
                      <w:szCs w:val="14"/>
                    </w:rPr>
                    <w:t>Número Interior</w:t>
                  </w:r>
                </w:p>
              </w:tc>
            </w:tr>
            <w:tr w:rsidR="00CA0887" w:rsidRPr="00F820FD" w14:paraId="250F9A22" w14:textId="77777777" w:rsidTr="00037BA5">
              <w:trPr>
                <w:trHeight w:val="284"/>
              </w:trPr>
              <w:tc>
                <w:tcPr>
                  <w:tcW w:w="2413" w:type="pct"/>
                  <w:gridSpan w:val="5"/>
                  <w:tcBorders>
                    <w:left w:val="double" w:sz="4" w:space="0" w:color="auto"/>
                    <w:bottom w:val="single" w:sz="4" w:space="0" w:color="auto"/>
                  </w:tcBorders>
                  <w:vAlign w:val="bottom"/>
                </w:tcPr>
                <w:p w14:paraId="5621CBD2" w14:textId="77777777" w:rsidR="00CA0887" w:rsidRPr="00F820FD" w:rsidRDefault="00CA0887" w:rsidP="00037BA5">
                  <w:pPr>
                    <w:jc w:val="center"/>
                    <w:rPr>
                      <w:rFonts w:ascii="Arial Narrow" w:hAnsi="Arial Narrow"/>
                      <w:sz w:val="14"/>
                      <w:szCs w:val="14"/>
                    </w:rPr>
                  </w:pPr>
                </w:p>
              </w:tc>
              <w:tc>
                <w:tcPr>
                  <w:tcW w:w="729" w:type="pct"/>
                  <w:gridSpan w:val="3"/>
                  <w:tcBorders>
                    <w:bottom w:val="single" w:sz="4" w:space="0" w:color="auto"/>
                  </w:tcBorders>
                  <w:vAlign w:val="bottom"/>
                </w:tcPr>
                <w:p w14:paraId="6995291A" w14:textId="77777777" w:rsidR="00CA0887" w:rsidRPr="00F820FD" w:rsidRDefault="00CA0887" w:rsidP="00037BA5">
                  <w:pPr>
                    <w:jc w:val="center"/>
                    <w:rPr>
                      <w:rFonts w:ascii="Arial Narrow" w:hAnsi="Arial Narrow"/>
                      <w:sz w:val="14"/>
                      <w:szCs w:val="14"/>
                    </w:rPr>
                  </w:pPr>
                </w:p>
              </w:tc>
              <w:tc>
                <w:tcPr>
                  <w:tcW w:w="1095" w:type="pct"/>
                  <w:gridSpan w:val="5"/>
                  <w:tcBorders>
                    <w:bottom w:val="single" w:sz="4" w:space="0" w:color="auto"/>
                  </w:tcBorders>
                  <w:vAlign w:val="bottom"/>
                </w:tcPr>
                <w:p w14:paraId="1A56C747" w14:textId="77777777" w:rsidR="00CA0887" w:rsidRPr="00F820FD" w:rsidRDefault="00CA0887" w:rsidP="00037BA5">
                  <w:pPr>
                    <w:jc w:val="center"/>
                    <w:rPr>
                      <w:rFonts w:ascii="Arial Narrow" w:hAnsi="Arial Narrow"/>
                      <w:sz w:val="14"/>
                      <w:szCs w:val="14"/>
                    </w:rPr>
                  </w:pPr>
                </w:p>
              </w:tc>
              <w:tc>
                <w:tcPr>
                  <w:tcW w:w="763" w:type="pct"/>
                  <w:gridSpan w:val="3"/>
                  <w:tcBorders>
                    <w:bottom w:val="single" w:sz="4" w:space="0" w:color="auto"/>
                    <w:right w:val="double" w:sz="4" w:space="0" w:color="auto"/>
                  </w:tcBorders>
                  <w:vAlign w:val="bottom"/>
                </w:tcPr>
                <w:p w14:paraId="0E27B9CD" w14:textId="77777777" w:rsidR="00CA0887" w:rsidRPr="00F820FD" w:rsidRDefault="00CA0887" w:rsidP="00037BA5">
                  <w:pPr>
                    <w:jc w:val="center"/>
                    <w:rPr>
                      <w:rFonts w:ascii="Arial Narrow" w:hAnsi="Arial Narrow"/>
                      <w:sz w:val="14"/>
                      <w:szCs w:val="14"/>
                    </w:rPr>
                  </w:pPr>
                </w:p>
              </w:tc>
            </w:tr>
            <w:tr w:rsidR="00CA0887" w:rsidRPr="00F820FD" w14:paraId="02D6A17D" w14:textId="77777777" w:rsidTr="00037BA5">
              <w:tc>
                <w:tcPr>
                  <w:tcW w:w="2413" w:type="pct"/>
                  <w:gridSpan w:val="5"/>
                  <w:tcBorders>
                    <w:left w:val="double" w:sz="4" w:space="0" w:color="auto"/>
                    <w:right w:val="nil"/>
                  </w:tcBorders>
                  <w:shd w:val="clear" w:color="auto" w:fill="D9D9D9" w:themeFill="background1" w:themeFillShade="D9"/>
                </w:tcPr>
                <w:p w14:paraId="6298C7B7" w14:textId="77777777" w:rsidR="00CA0887" w:rsidRPr="00F820FD" w:rsidRDefault="00CA0887" w:rsidP="00037BA5">
                  <w:pPr>
                    <w:jc w:val="center"/>
                    <w:rPr>
                      <w:rFonts w:ascii="Arial Narrow" w:hAnsi="Arial Narrow"/>
                      <w:sz w:val="14"/>
                      <w:szCs w:val="14"/>
                    </w:rPr>
                  </w:pPr>
                  <w:r w:rsidRPr="00F820FD">
                    <w:rPr>
                      <w:rFonts w:ascii="Arial Narrow" w:hAnsi="Arial Narrow"/>
                      <w:sz w:val="14"/>
                      <w:szCs w:val="14"/>
                    </w:rPr>
                    <w:t>Colonia</w:t>
                  </w:r>
                </w:p>
              </w:tc>
              <w:tc>
                <w:tcPr>
                  <w:tcW w:w="729" w:type="pct"/>
                  <w:gridSpan w:val="3"/>
                  <w:tcBorders>
                    <w:left w:val="nil"/>
                    <w:right w:val="nil"/>
                  </w:tcBorders>
                  <w:shd w:val="clear" w:color="auto" w:fill="D9D9D9" w:themeFill="background1" w:themeFillShade="D9"/>
                </w:tcPr>
                <w:p w14:paraId="1A32AE9E" w14:textId="77777777" w:rsidR="00CA0887" w:rsidRPr="00F820FD" w:rsidRDefault="00CA0887" w:rsidP="00037BA5">
                  <w:pPr>
                    <w:jc w:val="center"/>
                    <w:rPr>
                      <w:rFonts w:ascii="Arial Narrow" w:hAnsi="Arial Narrow"/>
                      <w:sz w:val="14"/>
                      <w:szCs w:val="14"/>
                    </w:rPr>
                  </w:pPr>
                  <w:r w:rsidRPr="00F820FD">
                    <w:rPr>
                      <w:rFonts w:ascii="Arial Narrow" w:hAnsi="Arial Narrow"/>
                      <w:sz w:val="14"/>
                      <w:szCs w:val="14"/>
                    </w:rPr>
                    <w:t>Código Postal</w:t>
                  </w:r>
                </w:p>
              </w:tc>
              <w:tc>
                <w:tcPr>
                  <w:tcW w:w="1095" w:type="pct"/>
                  <w:gridSpan w:val="5"/>
                  <w:tcBorders>
                    <w:left w:val="nil"/>
                    <w:right w:val="nil"/>
                  </w:tcBorders>
                  <w:shd w:val="clear" w:color="auto" w:fill="D9D9D9" w:themeFill="background1" w:themeFillShade="D9"/>
                </w:tcPr>
                <w:p w14:paraId="2561B5E5" w14:textId="77777777" w:rsidR="00CA0887" w:rsidRPr="00F820FD" w:rsidRDefault="00CA0887" w:rsidP="00037BA5">
                  <w:pPr>
                    <w:jc w:val="center"/>
                    <w:rPr>
                      <w:rFonts w:ascii="Arial Narrow" w:hAnsi="Arial Narrow"/>
                      <w:sz w:val="14"/>
                      <w:szCs w:val="14"/>
                    </w:rPr>
                  </w:pPr>
                  <w:r w:rsidRPr="00F820FD">
                    <w:rPr>
                      <w:rFonts w:ascii="Arial Narrow" w:hAnsi="Arial Narrow"/>
                      <w:bCs/>
                      <w:sz w:val="14"/>
                      <w:szCs w:val="14"/>
                    </w:rPr>
                    <w:t>Municipio o Demarcación Territorial</w:t>
                  </w:r>
                </w:p>
              </w:tc>
              <w:tc>
                <w:tcPr>
                  <w:tcW w:w="763" w:type="pct"/>
                  <w:gridSpan w:val="3"/>
                  <w:tcBorders>
                    <w:left w:val="nil"/>
                    <w:right w:val="double" w:sz="4" w:space="0" w:color="auto"/>
                  </w:tcBorders>
                  <w:shd w:val="clear" w:color="auto" w:fill="D9D9D9" w:themeFill="background1" w:themeFillShade="D9"/>
                </w:tcPr>
                <w:p w14:paraId="308BEB82" w14:textId="77777777" w:rsidR="00CA0887" w:rsidRPr="00F820FD" w:rsidRDefault="00CA0887" w:rsidP="00037BA5">
                  <w:pPr>
                    <w:jc w:val="center"/>
                    <w:rPr>
                      <w:rFonts w:ascii="Arial Narrow" w:hAnsi="Arial Narrow"/>
                      <w:sz w:val="14"/>
                      <w:szCs w:val="14"/>
                    </w:rPr>
                  </w:pPr>
                  <w:r w:rsidRPr="00F820FD">
                    <w:rPr>
                      <w:rFonts w:ascii="Arial Narrow" w:hAnsi="Arial Narrow"/>
                      <w:sz w:val="14"/>
                      <w:szCs w:val="14"/>
                    </w:rPr>
                    <w:t>Entidad Federativa</w:t>
                  </w:r>
                </w:p>
              </w:tc>
            </w:tr>
            <w:tr w:rsidR="00CA0887" w:rsidRPr="00F820FD" w14:paraId="0E51FC71" w14:textId="77777777" w:rsidTr="00037BA5">
              <w:trPr>
                <w:trHeight w:val="284"/>
              </w:trPr>
              <w:tc>
                <w:tcPr>
                  <w:tcW w:w="1666" w:type="pct"/>
                  <w:gridSpan w:val="4"/>
                  <w:tcBorders>
                    <w:left w:val="double" w:sz="4" w:space="0" w:color="auto"/>
                    <w:bottom w:val="single" w:sz="4" w:space="0" w:color="auto"/>
                  </w:tcBorders>
                  <w:vAlign w:val="bottom"/>
                </w:tcPr>
                <w:p w14:paraId="7EFDE1EB" w14:textId="77777777" w:rsidR="00CA0887" w:rsidRPr="00F820FD" w:rsidRDefault="00CA0887" w:rsidP="00037BA5">
                  <w:pPr>
                    <w:jc w:val="center"/>
                    <w:rPr>
                      <w:rFonts w:ascii="Arial Narrow" w:hAnsi="Arial Narrow"/>
                      <w:sz w:val="14"/>
                      <w:szCs w:val="14"/>
                    </w:rPr>
                  </w:pPr>
                </w:p>
              </w:tc>
              <w:tc>
                <w:tcPr>
                  <w:tcW w:w="1665" w:type="pct"/>
                  <w:gridSpan w:val="5"/>
                  <w:tcBorders>
                    <w:bottom w:val="single" w:sz="4" w:space="0" w:color="auto"/>
                  </w:tcBorders>
                  <w:vAlign w:val="bottom"/>
                </w:tcPr>
                <w:p w14:paraId="6CD0E656" w14:textId="77777777" w:rsidR="00CA0887" w:rsidRPr="00F820FD" w:rsidRDefault="00CA0887" w:rsidP="00037BA5">
                  <w:pPr>
                    <w:jc w:val="center"/>
                    <w:rPr>
                      <w:rFonts w:ascii="Arial Narrow" w:hAnsi="Arial Narrow"/>
                      <w:sz w:val="14"/>
                      <w:szCs w:val="14"/>
                    </w:rPr>
                  </w:pPr>
                </w:p>
              </w:tc>
              <w:tc>
                <w:tcPr>
                  <w:tcW w:w="1669" w:type="pct"/>
                  <w:gridSpan w:val="7"/>
                  <w:tcBorders>
                    <w:bottom w:val="single" w:sz="4" w:space="0" w:color="auto"/>
                    <w:right w:val="double" w:sz="4" w:space="0" w:color="auto"/>
                  </w:tcBorders>
                  <w:vAlign w:val="bottom"/>
                </w:tcPr>
                <w:p w14:paraId="25216CA7" w14:textId="77777777" w:rsidR="00CA0887" w:rsidRPr="00F820FD" w:rsidRDefault="00CA0887" w:rsidP="00037BA5">
                  <w:pPr>
                    <w:jc w:val="center"/>
                    <w:rPr>
                      <w:rFonts w:ascii="Arial Narrow" w:hAnsi="Arial Narrow"/>
                      <w:sz w:val="14"/>
                      <w:szCs w:val="14"/>
                    </w:rPr>
                  </w:pPr>
                </w:p>
              </w:tc>
            </w:tr>
            <w:tr w:rsidR="00CA0887" w:rsidRPr="00F820FD" w14:paraId="4730B0C5" w14:textId="77777777" w:rsidTr="00037BA5">
              <w:tc>
                <w:tcPr>
                  <w:tcW w:w="1666" w:type="pct"/>
                  <w:gridSpan w:val="4"/>
                  <w:tcBorders>
                    <w:left w:val="double" w:sz="4" w:space="0" w:color="auto"/>
                    <w:right w:val="nil"/>
                  </w:tcBorders>
                  <w:shd w:val="clear" w:color="auto" w:fill="D9D9D9" w:themeFill="background1" w:themeFillShade="D9"/>
                </w:tcPr>
                <w:p w14:paraId="7A4E303F" w14:textId="77777777" w:rsidR="00CA0887" w:rsidRPr="00F820FD" w:rsidRDefault="00CA0887" w:rsidP="00037BA5">
                  <w:pPr>
                    <w:jc w:val="center"/>
                    <w:rPr>
                      <w:rFonts w:ascii="Arial Narrow" w:hAnsi="Arial Narrow"/>
                      <w:sz w:val="14"/>
                      <w:szCs w:val="14"/>
                    </w:rPr>
                  </w:pPr>
                  <w:r w:rsidRPr="00F820FD">
                    <w:rPr>
                      <w:rFonts w:ascii="Arial Narrow" w:hAnsi="Arial Narrow"/>
                      <w:sz w:val="14"/>
                      <w:szCs w:val="14"/>
                    </w:rPr>
                    <w:t>Teléfono 1</w:t>
                  </w:r>
                </w:p>
              </w:tc>
              <w:tc>
                <w:tcPr>
                  <w:tcW w:w="1665" w:type="pct"/>
                  <w:gridSpan w:val="5"/>
                  <w:tcBorders>
                    <w:left w:val="nil"/>
                    <w:right w:val="nil"/>
                  </w:tcBorders>
                  <w:shd w:val="clear" w:color="auto" w:fill="D9D9D9" w:themeFill="background1" w:themeFillShade="D9"/>
                </w:tcPr>
                <w:p w14:paraId="249DDFBE" w14:textId="77777777" w:rsidR="00CA0887" w:rsidRPr="00F820FD" w:rsidRDefault="00CA0887" w:rsidP="00037BA5">
                  <w:pPr>
                    <w:jc w:val="center"/>
                    <w:rPr>
                      <w:rFonts w:ascii="Arial Narrow" w:hAnsi="Arial Narrow"/>
                      <w:sz w:val="14"/>
                      <w:szCs w:val="14"/>
                    </w:rPr>
                  </w:pPr>
                  <w:r w:rsidRPr="00F820FD">
                    <w:rPr>
                      <w:rFonts w:ascii="Arial Narrow" w:hAnsi="Arial Narrow"/>
                      <w:sz w:val="14"/>
                      <w:szCs w:val="14"/>
                    </w:rPr>
                    <w:t>Teléfono 2</w:t>
                  </w:r>
                </w:p>
              </w:tc>
              <w:tc>
                <w:tcPr>
                  <w:tcW w:w="1669" w:type="pct"/>
                  <w:gridSpan w:val="7"/>
                  <w:tcBorders>
                    <w:left w:val="nil"/>
                    <w:right w:val="double" w:sz="4" w:space="0" w:color="auto"/>
                  </w:tcBorders>
                  <w:shd w:val="clear" w:color="auto" w:fill="D9D9D9" w:themeFill="background1" w:themeFillShade="D9"/>
                </w:tcPr>
                <w:p w14:paraId="579D436E" w14:textId="77777777" w:rsidR="00CA0887" w:rsidRPr="00F820FD" w:rsidRDefault="00CA0887" w:rsidP="00037BA5">
                  <w:pPr>
                    <w:jc w:val="center"/>
                    <w:rPr>
                      <w:rFonts w:ascii="Arial Narrow" w:hAnsi="Arial Narrow"/>
                      <w:sz w:val="14"/>
                      <w:szCs w:val="14"/>
                    </w:rPr>
                  </w:pPr>
                  <w:r w:rsidRPr="00F820FD">
                    <w:rPr>
                      <w:rFonts w:ascii="Arial Narrow" w:hAnsi="Arial Narrow"/>
                      <w:sz w:val="14"/>
                      <w:szCs w:val="14"/>
                    </w:rPr>
                    <w:t>Correo electrónico</w:t>
                  </w:r>
                </w:p>
              </w:tc>
            </w:tr>
            <w:tr w:rsidR="00CA0887" w:rsidRPr="00F820FD" w14:paraId="6D267F09" w14:textId="77777777" w:rsidTr="00037BA5">
              <w:tblPrEx>
                <w:tblBorders>
                  <w:top w:val="double" w:sz="4" w:space="0" w:color="auto"/>
                  <w:left w:val="double" w:sz="4" w:space="0" w:color="auto"/>
                  <w:bottom w:val="double" w:sz="4" w:space="0" w:color="auto"/>
                  <w:right w:val="double" w:sz="4" w:space="0" w:color="auto"/>
                </w:tblBorders>
              </w:tblPrEx>
              <w:trPr>
                <w:gridBefore w:val="1"/>
                <w:gridAfter w:val="1"/>
                <w:wBefore w:w="5" w:type="pct"/>
                <w:wAfter w:w="5" w:type="pct"/>
                <w:trHeight w:val="284"/>
              </w:trPr>
              <w:tc>
                <w:tcPr>
                  <w:tcW w:w="4990" w:type="pct"/>
                  <w:gridSpan w:val="14"/>
                  <w:tcBorders>
                    <w:top w:val="single" w:sz="4" w:space="0" w:color="auto"/>
                    <w:bottom w:val="single" w:sz="4" w:space="0" w:color="auto"/>
                  </w:tcBorders>
                  <w:shd w:val="clear" w:color="auto" w:fill="D9D9D9" w:themeFill="background1" w:themeFillShade="D9"/>
                  <w:vAlign w:val="center"/>
                </w:tcPr>
                <w:p w14:paraId="31FA5F4B" w14:textId="77777777" w:rsidR="00CA0887" w:rsidRPr="00F820FD" w:rsidRDefault="00CA0887" w:rsidP="00037BA5">
                  <w:pPr>
                    <w:jc w:val="center"/>
                    <w:rPr>
                      <w:rFonts w:ascii="Arial Narrow" w:hAnsi="Arial Narrow"/>
                      <w:sz w:val="18"/>
                      <w:szCs w:val="18"/>
                    </w:rPr>
                  </w:pPr>
                  <w:r w:rsidRPr="00F820FD">
                    <w:rPr>
                      <w:rFonts w:ascii="Arial Narrow" w:hAnsi="Arial Narrow"/>
                      <w:b/>
                      <w:sz w:val="18"/>
                      <w:szCs w:val="18"/>
                    </w:rPr>
                    <w:t>Datos de la Escritura Constitutiva</w:t>
                  </w:r>
                </w:p>
              </w:tc>
            </w:tr>
            <w:tr w:rsidR="00CA0887" w:rsidRPr="00F820FD" w14:paraId="6D96041C" w14:textId="77777777" w:rsidTr="00037BA5">
              <w:tblPrEx>
                <w:tblBorders>
                  <w:top w:val="double" w:sz="4" w:space="0" w:color="auto"/>
                  <w:left w:val="double" w:sz="4" w:space="0" w:color="auto"/>
                  <w:bottom w:val="double" w:sz="4" w:space="0" w:color="auto"/>
                  <w:right w:val="double" w:sz="4" w:space="0" w:color="auto"/>
                </w:tblBorders>
              </w:tblPrEx>
              <w:trPr>
                <w:gridBefore w:val="1"/>
                <w:gridAfter w:val="1"/>
                <w:wBefore w:w="5" w:type="pct"/>
                <w:wAfter w:w="5" w:type="pct"/>
                <w:trHeight w:val="284"/>
              </w:trPr>
              <w:tc>
                <w:tcPr>
                  <w:tcW w:w="1174" w:type="pct"/>
                  <w:gridSpan w:val="2"/>
                  <w:tcBorders>
                    <w:top w:val="single" w:sz="4" w:space="0" w:color="auto"/>
                    <w:bottom w:val="single" w:sz="4" w:space="0" w:color="auto"/>
                  </w:tcBorders>
                  <w:vAlign w:val="bottom"/>
                </w:tcPr>
                <w:p w14:paraId="78E45E59" w14:textId="77777777" w:rsidR="00CA0887" w:rsidRPr="00F820FD" w:rsidRDefault="00CA0887" w:rsidP="00037BA5">
                  <w:pPr>
                    <w:jc w:val="center"/>
                    <w:rPr>
                      <w:rFonts w:ascii="Arial Narrow" w:hAnsi="Arial Narrow"/>
                      <w:sz w:val="14"/>
                      <w:szCs w:val="14"/>
                    </w:rPr>
                  </w:pPr>
                </w:p>
              </w:tc>
              <w:tc>
                <w:tcPr>
                  <w:tcW w:w="1526" w:type="pct"/>
                  <w:gridSpan w:val="3"/>
                  <w:tcBorders>
                    <w:top w:val="single" w:sz="4" w:space="0" w:color="auto"/>
                    <w:bottom w:val="single" w:sz="4" w:space="0" w:color="auto"/>
                  </w:tcBorders>
                  <w:vAlign w:val="bottom"/>
                </w:tcPr>
                <w:p w14:paraId="6C0473B1" w14:textId="77777777" w:rsidR="00CA0887" w:rsidRPr="00F820FD" w:rsidRDefault="00CA0887" w:rsidP="00037BA5">
                  <w:pPr>
                    <w:jc w:val="center"/>
                    <w:rPr>
                      <w:rFonts w:ascii="Arial Narrow" w:hAnsi="Arial Narrow"/>
                      <w:sz w:val="14"/>
                      <w:szCs w:val="14"/>
                    </w:rPr>
                  </w:pPr>
                </w:p>
              </w:tc>
              <w:tc>
                <w:tcPr>
                  <w:tcW w:w="1167" w:type="pct"/>
                  <w:gridSpan w:val="4"/>
                  <w:tcBorders>
                    <w:top w:val="single" w:sz="4" w:space="0" w:color="auto"/>
                    <w:bottom w:val="single" w:sz="4" w:space="0" w:color="auto"/>
                  </w:tcBorders>
                  <w:vAlign w:val="bottom"/>
                </w:tcPr>
                <w:p w14:paraId="01D734C8" w14:textId="77777777" w:rsidR="00CA0887" w:rsidRPr="00F820FD" w:rsidRDefault="00CA0887" w:rsidP="00037BA5">
                  <w:pPr>
                    <w:jc w:val="center"/>
                    <w:rPr>
                      <w:rFonts w:ascii="Arial Narrow" w:hAnsi="Arial Narrow"/>
                      <w:sz w:val="14"/>
                      <w:szCs w:val="14"/>
                    </w:rPr>
                  </w:pPr>
                </w:p>
              </w:tc>
              <w:tc>
                <w:tcPr>
                  <w:tcW w:w="1123" w:type="pct"/>
                  <w:gridSpan w:val="5"/>
                  <w:tcBorders>
                    <w:top w:val="single" w:sz="4" w:space="0" w:color="auto"/>
                    <w:bottom w:val="single" w:sz="4" w:space="0" w:color="auto"/>
                  </w:tcBorders>
                  <w:vAlign w:val="bottom"/>
                </w:tcPr>
                <w:p w14:paraId="38108A4A" w14:textId="77777777" w:rsidR="00CA0887" w:rsidRPr="00F820FD" w:rsidRDefault="00CA0887" w:rsidP="00037BA5">
                  <w:pPr>
                    <w:jc w:val="center"/>
                    <w:rPr>
                      <w:rFonts w:ascii="Arial Narrow" w:hAnsi="Arial Narrow"/>
                      <w:sz w:val="14"/>
                      <w:szCs w:val="14"/>
                    </w:rPr>
                  </w:pPr>
                </w:p>
              </w:tc>
            </w:tr>
            <w:tr w:rsidR="00CA0887" w:rsidRPr="00F820FD" w14:paraId="0D5F1635" w14:textId="77777777" w:rsidTr="00037BA5">
              <w:tblPrEx>
                <w:tblBorders>
                  <w:top w:val="double" w:sz="4" w:space="0" w:color="auto"/>
                  <w:left w:val="double" w:sz="4" w:space="0" w:color="auto"/>
                  <w:bottom w:val="double" w:sz="4" w:space="0" w:color="auto"/>
                  <w:right w:val="double" w:sz="4" w:space="0" w:color="auto"/>
                </w:tblBorders>
              </w:tblPrEx>
              <w:trPr>
                <w:gridBefore w:val="1"/>
                <w:gridAfter w:val="1"/>
                <w:wBefore w:w="5" w:type="pct"/>
                <w:wAfter w:w="5" w:type="pct"/>
              </w:trPr>
              <w:tc>
                <w:tcPr>
                  <w:tcW w:w="1174" w:type="pct"/>
                  <w:gridSpan w:val="2"/>
                  <w:tcBorders>
                    <w:top w:val="single" w:sz="4" w:space="0" w:color="auto"/>
                    <w:bottom w:val="single" w:sz="4" w:space="0" w:color="auto"/>
                  </w:tcBorders>
                  <w:shd w:val="clear" w:color="auto" w:fill="D9D9D9" w:themeFill="background1" w:themeFillShade="D9"/>
                </w:tcPr>
                <w:p w14:paraId="2F28A51A" w14:textId="77777777" w:rsidR="00CA0887" w:rsidRPr="00F820FD" w:rsidRDefault="00CA0887" w:rsidP="00037BA5">
                  <w:pPr>
                    <w:jc w:val="center"/>
                    <w:rPr>
                      <w:rFonts w:ascii="Arial Narrow" w:hAnsi="Arial Narrow"/>
                      <w:sz w:val="14"/>
                      <w:szCs w:val="14"/>
                    </w:rPr>
                  </w:pPr>
                  <w:r w:rsidRPr="00F820FD">
                    <w:rPr>
                      <w:rFonts w:ascii="Arial Narrow" w:hAnsi="Arial Narrow"/>
                      <w:sz w:val="14"/>
                      <w:szCs w:val="14"/>
                      <w:lang w:val="es-ES"/>
                    </w:rPr>
                    <w:t>Número de Escritura Pública</w:t>
                  </w:r>
                </w:p>
              </w:tc>
              <w:tc>
                <w:tcPr>
                  <w:tcW w:w="1526" w:type="pct"/>
                  <w:gridSpan w:val="3"/>
                  <w:tcBorders>
                    <w:top w:val="single" w:sz="4" w:space="0" w:color="auto"/>
                    <w:bottom w:val="single" w:sz="4" w:space="0" w:color="auto"/>
                  </w:tcBorders>
                  <w:shd w:val="clear" w:color="auto" w:fill="D9D9D9" w:themeFill="background1" w:themeFillShade="D9"/>
                </w:tcPr>
                <w:p w14:paraId="4552A4E5" w14:textId="77777777" w:rsidR="00CA0887" w:rsidRPr="00F820FD" w:rsidRDefault="00CA0887" w:rsidP="00037BA5">
                  <w:pPr>
                    <w:jc w:val="center"/>
                    <w:rPr>
                      <w:rFonts w:ascii="Arial Narrow" w:hAnsi="Arial Narrow"/>
                      <w:sz w:val="14"/>
                      <w:szCs w:val="14"/>
                    </w:rPr>
                  </w:pPr>
                  <w:r w:rsidRPr="00F820FD">
                    <w:rPr>
                      <w:rFonts w:ascii="Arial Narrow" w:hAnsi="Arial Narrow"/>
                      <w:sz w:val="14"/>
                      <w:szCs w:val="14"/>
                      <w:lang w:val="es-ES"/>
                    </w:rPr>
                    <w:t>Fecha</w:t>
                  </w:r>
                </w:p>
              </w:tc>
              <w:tc>
                <w:tcPr>
                  <w:tcW w:w="1167" w:type="pct"/>
                  <w:gridSpan w:val="4"/>
                  <w:tcBorders>
                    <w:top w:val="single" w:sz="4" w:space="0" w:color="auto"/>
                    <w:bottom w:val="single" w:sz="4" w:space="0" w:color="auto"/>
                  </w:tcBorders>
                  <w:shd w:val="clear" w:color="auto" w:fill="D9D9D9" w:themeFill="background1" w:themeFillShade="D9"/>
                </w:tcPr>
                <w:p w14:paraId="0E8CC5DA" w14:textId="77777777" w:rsidR="00CA0887" w:rsidRPr="00F820FD" w:rsidRDefault="00CA0887" w:rsidP="00037BA5">
                  <w:pPr>
                    <w:jc w:val="center"/>
                    <w:rPr>
                      <w:rFonts w:ascii="Arial Narrow" w:hAnsi="Arial Narrow"/>
                      <w:sz w:val="14"/>
                      <w:szCs w:val="14"/>
                    </w:rPr>
                  </w:pPr>
                  <w:r w:rsidRPr="00F820FD">
                    <w:rPr>
                      <w:rFonts w:ascii="Arial Narrow" w:hAnsi="Arial Narrow"/>
                      <w:sz w:val="14"/>
                      <w:szCs w:val="14"/>
                    </w:rPr>
                    <w:t>Duración</w:t>
                  </w:r>
                </w:p>
              </w:tc>
              <w:tc>
                <w:tcPr>
                  <w:tcW w:w="1123" w:type="pct"/>
                  <w:gridSpan w:val="5"/>
                  <w:tcBorders>
                    <w:top w:val="single" w:sz="4" w:space="0" w:color="auto"/>
                    <w:bottom w:val="single" w:sz="4" w:space="0" w:color="auto"/>
                  </w:tcBorders>
                  <w:shd w:val="clear" w:color="auto" w:fill="D9D9D9" w:themeFill="background1" w:themeFillShade="D9"/>
                </w:tcPr>
                <w:p w14:paraId="498EFBCF" w14:textId="77777777" w:rsidR="00CA0887" w:rsidRPr="00F820FD" w:rsidRDefault="00CA0887" w:rsidP="00037BA5">
                  <w:pPr>
                    <w:jc w:val="center"/>
                    <w:rPr>
                      <w:rFonts w:ascii="Arial Narrow" w:hAnsi="Arial Narrow"/>
                      <w:sz w:val="14"/>
                      <w:szCs w:val="14"/>
                    </w:rPr>
                  </w:pPr>
                  <w:r w:rsidRPr="00F820FD">
                    <w:rPr>
                      <w:rFonts w:ascii="Arial Narrow" w:hAnsi="Arial Narrow"/>
                      <w:sz w:val="14"/>
                      <w:szCs w:val="14"/>
                    </w:rPr>
                    <w:t>Domicilio</w:t>
                  </w:r>
                </w:p>
              </w:tc>
            </w:tr>
            <w:tr w:rsidR="00CA0887" w:rsidRPr="00F820FD" w14:paraId="52507E15" w14:textId="77777777" w:rsidTr="00037BA5">
              <w:tblPrEx>
                <w:tblBorders>
                  <w:top w:val="double" w:sz="4" w:space="0" w:color="auto"/>
                  <w:left w:val="double" w:sz="4" w:space="0" w:color="auto"/>
                  <w:bottom w:val="double" w:sz="4" w:space="0" w:color="auto"/>
                  <w:right w:val="double" w:sz="4" w:space="0" w:color="auto"/>
                </w:tblBorders>
              </w:tblPrEx>
              <w:trPr>
                <w:gridBefore w:val="1"/>
                <w:gridAfter w:val="1"/>
                <w:wBefore w:w="5" w:type="pct"/>
                <w:wAfter w:w="5" w:type="pct"/>
                <w:trHeight w:val="284"/>
              </w:trPr>
              <w:tc>
                <w:tcPr>
                  <w:tcW w:w="3064" w:type="pct"/>
                  <w:gridSpan w:val="6"/>
                  <w:tcBorders>
                    <w:top w:val="single" w:sz="4" w:space="0" w:color="auto"/>
                    <w:bottom w:val="single" w:sz="4" w:space="0" w:color="auto"/>
                  </w:tcBorders>
                  <w:vAlign w:val="bottom"/>
                </w:tcPr>
                <w:p w14:paraId="13E3B936" w14:textId="77777777" w:rsidR="00CA0887" w:rsidRPr="00F820FD" w:rsidRDefault="00CA0887" w:rsidP="00037BA5">
                  <w:pPr>
                    <w:jc w:val="center"/>
                    <w:rPr>
                      <w:rFonts w:ascii="Arial Narrow" w:hAnsi="Arial Narrow"/>
                      <w:sz w:val="14"/>
                      <w:szCs w:val="14"/>
                    </w:rPr>
                  </w:pPr>
                </w:p>
              </w:tc>
              <w:tc>
                <w:tcPr>
                  <w:tcW w:w="946" w:type="pct"/>
                  <w:gridSpan w:val="5"/>
                  <w:tcBorders>
                    <w:top w:val="single" w:sz="4" w:space="0" w:color="auto"/>
                    <w:bottom w:val="single" w:sz="4" w:space="0" w:color="auto"/>
                  </w:tcBorders>
                  <w:vAlign w:val="bottom"/>
                </w:tcPr>
                <w:p w14:paraId="22450ACF" w14:textId="77777777" w:rsidR="00CA0887" w:rsidRPr="00F820FD" w:rsidRDefault="00CA0887" w:rsidP="00037BA5">
                  <w:pPr>
                    <w:jc w:val="center"/>
                    <w:rPr>
                      <w:rFonts w:ascii="Arial Narrow" w:hAnsi="Arial Narrow"/>
                      <w:sz w:val="14"/>
                      <w:szCs w:val="14"/>
                    </w:rPr>
                  </w:pPr>
                </w:p>
              </w:tc>
              <w:tc>
                <w:tcPr>
                  <w:tcW w:w="980" w:type="pct"/>
                  <w:gridSpan w:val="3"/>
                  <w:tcBorders>
                    <w:top w:val="single" w:sz="4" w:space="0" w:color="auto"/>
                    <w:bottom w:val="single" w:sz="4" w:space="0" w:color="auto"/>
                  </w:tcBorders>
                  <w:vAlign w:val="bottom"/>
                </w:tcPr>
                <w:p w14:paraId="4DBC77E5" w14:textId="77777777" w:rsidR="00CA0887" w:rsidRPr="00F820FD" w:rsidRDefault="00CA0887" w:rsidP="00037BA5">
                  <w:pPr>
                    <w:jc w:val="center"/>
                    <w:rPr>
                      <w:rFonts w:ascii="Arial Narrow" w:hAnsi="Arial Narrow"/>
                      <w:sz w:val="14"/>
                      <w:szCs w:val="14"/>
                    </w:rPr>
                  </w:pPr>
                </w:p>
              </w:tc>
            </w:tr>
            <w:tr w:rsidR="00CA0887" w:rsidRPr="00F820FD" w14:paraId="01B8A06C" w14:textId="77777777" w:rsidTr="00037BA5">
              <w:tblPrEx>
                <w:tblBorders>
                  <w:top w:val="double" w:sz="4" w:space="0" w:color="auto"/>
                  <w:left w:val="double" w:sz="4" w:space="0" w:color="auto"/>
                  <w:bottom w:val="double" w:sz="4" w:space="0" w:color="auto"/>
                  <w:right w:val="double" w:sz="4" w:space="0" w:color="auto"/>
                </w:tblBorders>
              </w:tblPrEx>
              <w:trPr>
                <w:gridBefore w:val="1"/>
                <w:gridAfter w:val="1"/>
                <w:wBefore w:w="5" w:type="pct"/>
                <w:wAfter w:w="5" w:type="pct"/>
              </w:trPr>
              <w:tc>
                <w:tcPr>
                  <w:tcW w:w="3064" w:type="pct"/>
                  <w:gridSpan w:val="6"/>
                  <w:tcBorders>
                    <w:top w:val="single" w:sz="4" w:space="0" w:color="auto"/>
                    <w:bottom w:val="single" w:sz="4" w:space="0" w:color="auto"/>
                  </w:tcBorders>
                  <w:shd w:val="clear" w:color="auto" w:fill="D9D9D9" w:themeFill="background1" w:themeFillShade="D9"/>
                </w:tcPr>
                <w:p w14:paraId="7501C910" w14:textId="77777777" w:rsidR="00CA0887" w:rsidRPr="00F820FD" w:rsidRDefault="00CA0887" w:rsidP="00037BA5">
                  <w:pPr>
                    <w:jc w:val="center"/>
                    <w:rPr>
                      <w:rFonts w:ascii="Arial Narrow" w:hAnsi="Arial Narrow"/>
                      <w:sz w:val="14"/>
                      <w:szCs w:val="14"/>
                    </w:rPr>
                  </w:pPr>
                  <w:r w:rsidRPr="00F820FD">
                    <w:rPr>
                      <w:rFonts w:ascii="Arial Narrow" w:hAnsi="Arial Narrow"/>
                      <w:sz w:val="14"/>
                      <w:szCs w:val="14"/>
                    </w:rPr>
                    <w:t>Nombre del Notario</w:t>
                  </w:r>
                </w:p>
              </w:tc>
              <w:tc>
                <w:tcPr>
                  <w:tcW w:w="946" w:type="pct"/>
                  <w:gridSpan w:val="5"/>
                  <w:tcBorders>
                    <w:top w:val="single" w:sz="4" w:space="0" w:color="auto"/>
                    <w:bottom w:val="single" w:sz="4" w:space="0" w:color="auto"/>
                  </w:tcBorders>
                  <w:shd w:val="clear" w:color="auto" w:fill="D9D9D9" w:themeFill="background1" w:themeFillShade="D9"/>
                </w:tcPr>
                <w:p w14:paraId="608B580E" w14:textId="77777777" w:rsidR="00CA0887" w:rsidRPr="00F820FD" w:rsidRDefault="00CA0887" w:rsidP="00037BA5">
                  <w:pPr>
                    <w:jc w:val="center"/>
                    <w:rPr>
                      <w:rFonts w:ascii="Arial Narrow" w:hAnsi="Arial Narrow"/>
                      <w:sz w:val="14"/>
                      <w:szCs w:val="14"/>
                    </w:rPr>
                  </w:pPr>
                  <w:r w:rsidRPr="00F820FD">
                    <w:rPr>
                      <w:rFonts w:ascii="Arial Narrow" w:hAnsi="Arial Narrow"/>
                      <w:sz w:val="14"/>
                      <w:szCs w:val="14"/>
                    </w:rPr>
                    <w:t>Número de Notaria</w:t>
                  </w:r>
                </w:p>
              </w:tc>
              <w:tc>
                <w:tcPr>
                  <w:tcW w:w="980" w:type="pct"/>
                  <w:gridSpan w:val="3"/>
                  <w:tcBorders>
                    <w:top w:val="single" w:sz="4" w:space="0" w:color="auto"/>
                    <w:bottom w:val="single" w:sz="4" w:space="0" w:color="auto"/>
                  </w:tcBorders>
                  <w:shd w:val="clear" w:color="auto" w:fill="D9D9D9" w:themeFill="background1" w:themeFillShade="D9"/>
                </w:tcPr>
                <w:p w14:paraId="5CBE0AFE" w14:textId="77777777" w:rsidR="00CA0887" w:rsidRPr="00F820FD" w:rsidRDefault="00CA0887" w:rsidP="00037BA5">
                  <w:pPr>
                    <w:jc w:val="center"/>
                    <w:rPr>
                      <w:rFonts w:ascii="Arial Narrow" w:hAnsi="Arial Narrow"/>
                      <w:sz w:val="14"/>
                      <w:szCs w:val="14"/>
                    </w:rPr>
                  </w:pPr>
                  <w:r w:rsidRPr="00F820FD">
                    <w:rPr>
                      <w:rFonts w:ascii="Arial Narrow" w:hAnsi="Arial Narrow"/>
                      <w:sz w:val="14"/>
                      <w:szCs w:val="14"/>
                    </w:rPr>
                    <w:t>Lugar de Notaría</w:t>
                  </w:r>
                </w:p>
              </w:tc>
            </w:tr>
            <w:tr w:rsidR="00CA0887" w:rsidRPr="00F820FD" w14:paraId="1A34D2AC" w14:textId="77777777" w:rsidTr="00037BA5">
              <w:tblPrEx>
                <w:tblBorders>
                  <w:top w:val="double" w:sz="4" w:space="0" w:color="auto"/>
                  <w:left w:val="double" w:sz="4" w:space="0" w:color="auto"/>
                  <w:bottom w:val="double" w:sz="4" w:space="0" w:color="auto"/>
                  <w:right w:val="double" w:sz="4" w:space="0" w:color="auto"/>
                </w:tblBorders>
              </w:tblPrEx>
              <w:trPr>
                <w:gridBefore w:val="1"/>
                <w:gridAfter w:val="1"/>
                <w:wBefore w:w="5" w:type="pct"/>
                <w:wAfter w:w="5" w:type="pct"/>
                <w:trHeight w:val="284"/>
              </w:trPr>
              <w:tc>
                <w:tcPr>
                  <w:tcW w:w="3064" w:type="pct"/>
                  <w:gridSpan w:val="6"/>
                  <w:tcBorders>
                    <w:top w:val="single" w:sz="4" w:space="0" w:color="auto"/>
                    <w:bottom w:val="single" w:sz="4" w:space="0" w:color="auto"/>
                  </w:tcBorders>
                  <w:vAlign w:val="bottom"/>
                </w:tcPr>
                <w:p w14:paraId="22EF0329" w14:textId="77777777" w:rsidR="00CA0887" w:rsidRPr="00F820FD" w:rsidRDefault="00CA0887" w:rsidP="00037BA5">
                  <w:pPr>
                    <w:jc w:val="center"/>
                    <w:rPr>
                      <w:rFonts w:ascii="Arial Narrow" w:hAnsi="Arial Narrow"/>
                      <w:sz w:val="14"/>
                      <w:szCs w:val="14"/>
                    </w:rPr>
                  </w:pPr>
                </w:p>
              </w:tc>
              <w:tc>
                <w:tcPr>
                  <w:tcW w:w="946" w:type="pct"/>
                  <w:gridSpan w:val="5"/>
                  <w:tcBorders>
                    <w:top w:val="single" w:sz="4" w:space="0" w:color="auto"/>
                    <w:bottom w:val="single" w:sz="4" w:space="0" w:color="auto"/>
                  </w:tcBorders>
                  <w:vAlign w:val="bottom"/>
                </w:tcPr>
                <w:p w14:paraId="46591104" w14:textId="77777777" w:rsidR="00CA0887" w:rsidRPr="00F820FD" w:rsidRDefault="00CA0887" w:rsidP="00037BA5">
                  <w:pPr>
                    <w:jc w:val="center"/>
                    <w:rPr>
                      <w:rFonts w:ascii="Arial Narrow" w:hAnsi="Arial Narrow"/>
                      <w:sz w:val="14"/>
                      <w:szCs w:val="14"/>
                    </w:rPr>
                  </w:pPr>
                </w:p>
              </w:tc>
              <w:tc>
                <w:tcPr>
                  <w:tcW w:w="980" w:type="pct"/>
                  <w:gridSpan w:val="3"/>
                  <w:tcBorders>
                    <w:top w:val="single" w:sz="4" w:space="0" w:color="auto"/>
                    <w:bottom w:val="single" w:sz="4" w:space="0" w:color="auto"/>
                  </w:tcBorders>
                  <w:vAlign w:val="bottom"/>
                </w:tcPr>
                <w:p w14:paraId="61EE9E1E" w14:textId="77777777" w:rsidR="00CA0887" w:rsidRPr="00F820FD" w:rsidRDefault="00CA0887" w:rsidP="00037BA5">
                  <w:pPr>
                    <w:jc w:val="center"/>
                    <w:rPr>
                      <w:rFonts w:ascii="Arial Narrow" w:hAnsi="Arial Narrow"/>
                      <w:sz w:val="14"/>
                      <w:szCs w:val="14"/>
                    </w:rPr>
                  </w:pPr>
                </w:p>
              </w:tc>
            </w:tr>
            <w:tr w:rsidR="00CA0887" w:rsidRPr="00F820FD" w14:paraId="0F64BA1A" w14:textId="77777777" w:rsidTr="00037BA5">
              <w:tblPrEx>
                <w:tblBorders>
                  <w:top w:val="double" w:sz="4" w:space="0" w:color="auto"/>
                  <w:left w:val="double" w:sz="4" w:space="0" w:color="auto"/>
                  <w:bottom w:val="double" w:sz="4" w:space="0" w:color="auto"/>
                  <w:right w:val="double" w:sz="4" w:space="0" w:color="auto"/>
                </w:tblBorders>
              </w:tblPrEx>
              <w:trPr>
                <w:gridBefore w:val="1"/>
                <w:gridAfter w:val="1"/>
                <w:wBefore w:w="5" w:type="pct"/>
                <w:wAfter w:w="5" w:type="pct"/>
              </w:trPr>
              <w:tc>
                <w:tcPr>
                  <w:tcW w:w="3064" w:type="pct"/>
                  <w:gridSpan w:val="6"/>
                  <w:tcBorders>
                    <w:top w:val="single" w:sz="4" w:space="0" w:color="auto"/>
                    <w:bottom w:val="single" w:sz="4" w:space="0" w:color="auto"/>
                  </w:tcBorders>
                  <w:shd w:val="clear" w:color="auto" w:fill="D9D9D9" w:themeFill="background1" w:themeFillShade="D9"/>
                </w:tcPr>
                <w:p w14:paraId="7782C7EE" w14:textId="77777777" w:rsidR="00CA0887" w:rsidRPr="00F820FD" w:rsidRDefault="00CA0887" w:rsidP="00037BA5">
                  <w:pPr>
                    <w:jc w:val="center"/>
                    <w:rPr>
                      <w:rFonts w:ascii="Arial Narrow" w:hAnsi="Arial Narrow"/>
                      <w:sz w:val="14"/>
                      <w:szCs w:val="14"/>
                    </w:rPr>
                  </w:pPr>
                  <w:r w:rsidRPr="00F820FD">
                    <w:rPr>
                      <w:rFonts w:ascii="Arial Narrow" w:hAnsi="Arial Narrow"/>
                      <w:sz w:val="14"/>
                      <w:szCs w:val="14"/>
                      <w:lang w:val="es-ES"/>
                    </w:rPr>
                    <w:t>Lugar del Registro Público</w:t>
                  </w:r>
                </w:p>
              </w:tc>
              <w:tc>
                <w:tcPr>
                  <w:tcW w:w="946" w:type="pct"/>
                  <w:gridSpan w:val="5"/>
                  <w:tcBorders>
                    <w:top w:val="single" w:sz="4" w:space="0" w:color="auto"/>
                    <w:bottom w:val="single" w:sz="4" w:space="0" w:color="auto"/>
                  </w:tcBorders>
                  <w:shd w:val="clear" w:color="auto" w:fill="D9D9D9" w:themeFill="background1" w:themeFillShade="D9"/>
                </w:tcPr>
                <w:p w14:paraId="6F3CDF2F" w14:textId="77777777" w:rsidR="00CA0887" w:rsidRPr="00F820FD" w:rsidRDefault="00CA0887" w:rsidP="00037BA5">
                  <w:pPr>
                    <w:jc w:val="center"/>
                    <w:rPr>
                      <w:rFonts w:ascii="Arial Narrow" w:hAnsi="Arial Narrow"/>
                      <w:sz w:val="14"/>
                      <w:szCs w:val="14"/>
                    </w:rPr>
                  </w:pPr>
                  <w:r w:rsidRPr="00F820FD">
                    <w:rPr>
                      <w:rFonts w:ascii="Arial Narrow" w:hAnsi="Arial Narrow"/>
                      <w:sz w:val="14"/>
                      <w:szCs w:val="14"/>
                      <w:lang w:val="es-ES"/>
                    </w:rPr>
                    <w:t xml:space="preserve">Folio </w:t>
                  </w:r>
                  <w:r w:rsidRPr="00F820FD">
                    <w:rPr>
                      <w:rFonts w:ascii="Arial Narrow" w:hAnsi="Arial Narrow"/>
                      <w:sz w:val="14"/>
                      <w:szCs w:val="14"/>
                    </w:rPr>
                    <w:t>Mercantil</w:t>
                  </w:r>
                </w:p>
              </w:tc>
              <w:tc>
                <w:tcPr>
                  <w:tcW w:w="980" w:type="pct"/>
                  <w:gridSpan w:val="3"/>
                  <w:tcBorders>
                    <w:top w:val="single" w:sz="4" w:space="0" w:color="auto"/>
                    <w:bottom w:val="single" w:sz="4" w:space="0" w:color="auto"/>
                  </w:tcBorders>
                  <w:shd w:val="clear" w:color="auto" w:fill="D9D9D9" w:themeFill="background1" w:themeFillShade="D9"/>
                </w:tcPr>
                <w:p w14:paraId="0D4AF34E" w14:textId="77777777" w:rsidR="00CA0887" w:rsidRPr="00F820FD" w:rsidRDefault="00CA0887" w:rsidP="00037BA5">
                  <w:pPr>
                    <w:jc w:val="center"/>
                    <w:rPr>
                      <w:rFonts w:ascii="Arial Narrow" w:hAnsi="Arial Narrow"/>
                      <w:sz w:val="14"/>
                      <w:szCs w:val="14"/>
                    </w:rPr>
                  </w:pPr>
                  <w:r w:rsidRPr="00F820FD">
                    <w:rPr>
                      <w:rFonts w:ascii="Arial Narrow" w:hAnsi="Arial Narrow"/>
                      <w:sz w:val="14"/>
                      <w:szCs w:val="14"/>
                      <w:lang w:val="es-ES"/>
                    </w:rPr>
                    <w:t>Fecha</w:t>
                  </w:r>
                </w:p>
              </w:tc>
            </w:tr>
            <w:tr w:rsidR="00CA0887" w:rsidRPr="00F820FD" w14:paraId="1F469BE2" w14:textId="77777777" w:rsidTr="00037BA5">
              <w:tblPrEx>
                <w:tblBorders>
                  <w:top w:val="double" w:sz="4" w:space="0" w:color="auto"/>
                  <w:left w:val="double" w:sz="4" w:space="0" w:color="auto"/>
                  <w:bottom w:val="double" w:sz="4" w:space="0" w:color="auto"/>
                  <w:right w:val="double" w:sz="4" w:space="0" w:color="auto"/>
                </w:tblBorders>
              </w:tblPrEx>
              <w:trPr>
                <w:gridBefore w:val="1"/>
                <w:gridAfter w:val="1"/>
                <w:wBefore w:w="5" w:type="pct"/>
                <w:wAfter w:w="5" w:type="pct"/>
                <w:trHeight w:val="284"/>
              </w:trPr>
              <w:tc>
                <w:tcPr>
                  <w:tcW w:w="4990" w:type="pct"/>
                  <w:gridSpan w:val="14"/>
                  <w:tcBorders>
                    <w:top w:val="single" w:sz="4" w:space="0" w:color="auto"/>
                    <w:bottom w:val="single" w:sz="4" w:space="0" w:color="auto"/>
                  </w:tcBorders>
                  <w:shd w:val="clear" w:color="auto" w:fill="D9D9D9" w:themeFill="background1" w:themeFillShade="D9"/>
                  <w:vAlign w:val="center"/>
                </w:tcPr>
                <w:p w14:paraId="264424DB" w14:textId="77777777" w:rsidR="00CA0887" w:rsidRPr="00F820FD" w:rsidRDefault="00CA0887" w:rsidP="00037BA5">
                  <w:pPr>
                    <w:jc w:val="center"/>
                    <w:rPr>
                      <w:rFonts w:ascii="Arial Narrow" w:hAnsi="Arial Narrow"/>
                      <w:sz w:val="18"/>
                      <w:szCs w:val="18"/>
                    </w:rPr>
                  </w:pPr>
                  <w:r w:rsidRPr="00F820FD">
                    <w:rPr>
                      <w:rFonts w:ascii="Arial Narrow" w:hAnsi="Arial Narrow"/>
                      <w:b/>
                      <w:bCs/>
                      <w:sz w:val="18"/>
                      <w:szCs w:val="18"/>
                    </w:rPr>
                    <w:t>Descripción del Objeto social (conforme al acta constitutiva)</w:t>
                  </w:r>
                </w:p>
              </w:tc>
            </w:tr>
            <w:tr w:rsidR="00CA0887" w:rsidRPr="00F820FD" w14:paraId="54690497" w14:textId="77777777" w:rsidTr="00037BA5">
              <w:tblPrEx>
                <w:tblBorders>
                  <w:top w:val="double" w:sz="4" w:space="0" w:color="auto"/>
                  <w:left w:val="double" w:sz="4" w:space="0" w:color="auto"/>
                  <w:bottom w:val="double" w:sz="4" w:space="0" w:color="auto"/>
                  <w:right w:val="double" w:sz="4" w:space="0" w:color="auto"/>
                </w:tblBorders>
              </w:tblPrEx>
              <w:trPr>
                <w:gridBefore w:val="1"/>
                <w:gridAfter w:val="1"/>
                <w:wBefore w:w="5" w:type="pct"/>
                <w:wAfter w:w="5" w:type="pct"/>
                <w:trHeight w:val="284"/>
              </w:trPr>
              <w:tc>
                <w:tcPr>
                  <w:tcW w:w="4990" w:type="pct"/>
                  <w:gridSpan w:val="14"/>
                  <w:tcBorders>
                    <w:top w:val="single" w:sz="4" w:space="0" w:color="auto"/>
                    <w:bottom w:val="single" w:sz="4" w:space="0" w:color="auto"/>
                  </w:tcBorders>
                  <w:shd w:val="clear" w:color="auto" w:fill="auto"/>
                  <w:vAlign w:val="center"/>
                </w:tcPr>
                <w:p w14:paraId="72D6FB06" w14:textId="77777777" w:rsidR="00CA0887" w:rsidRPr="00F820FD" w:rsidRDefault="00CA0887" w:rsidP="000D4109">
                  <w:pPr>
                    <w:pStyle w:val="Prrafodelista"/>
                    <w:widowControl w:val="0"/>
                    <w:numPr>
                      <w:ilvl w:val="0"/>
                      <w:numId w:val="49"/>
                    </w:numPr>
                    <w:suppressAutoHyphens/>
                    <w:jc w:val="both"/>
                    <w:rPr>
                      <w:rFonts w:ascii="Arial Narrow" w:hAnsi="Arial Narrow"/>
                      <w:b/>
                      <w:sz w:val="14"/>
                      <w:szCs w:val="14"/>
                    </w:rPr>
                  </w:pPr>
                </w:p>
                <w:p w14:paraId="3C6911C9" w14:textId="77777777" w:rsidR="00CA0887" w:rsidRPr="00F820FD" w:rsidRDefault="00CA0887" w:rsidP="00037BA5">
                  <w:pPr>
                    <w:rPr>
                      <w:rFonts w:ascii="Arial Narrow" w:hAnsi="Arial Narrow"/>
                      <w:b/>
                      <w:sz w:val="14"/>
                      <w:szCs w:val="14"/>
                    </w:rPr>
                  </w:pPr>
                </w:p>
                <w:p w14:paraId="25DC288F" w14:textId="77777777" w:rsidR="00CA0887" w:rsidRPr="00F820FD" w:rsidRDefault="00CA0887" w:rsidP="000D4109">
                  <w:pPr>
                    <w:pStyle w:val="Prrafodelista"/>
                    <w:widowControl w:val="0"/>
                    <w:numPr>
                      <w:ilvl w:val="0"/>
                      <w:numId w:val="49"/>
                    </w:numPr>
                    <w:suppressAutoHyphens/>
                    <w:jc w:val="both"/>
                    <w:rPr>
                      <w:rFonts w:ascii="Arial Narrow" w:hAnsi="Arial Narrow"/>
                      <w:b/>
                      <w:sz w:val="14"/>
                      <w:szCs w:val="14"/>
                    </w:rPr>
                  </w:pPr>
                </w:p>
                <w:p w14:paraId="0A0CB5F1" w14:textId="77777777" w:rsidR="00CA0887" w:rsidRPr="00F820FD" w:rsidRDefault="00CA0887" w:rsidP="00037BA5">
                  <w:pPr>
                    <w:rPr>
                      <w:rFonts w:ascii="Arial Narrow" w:hAnsi="Arial Narrow"/>
                      <w:b/>
                      <w:sz w:val="14"/>
                      <w:szCs w:val="14"/>
                    </w:rPr>
                  </w:pPr>
                </w:p>
                <w:p w14:paraId="24AC96AD" w14:textId="77777777" w:rsidR="00CA0887" w:rsidRPr="00F820FD" w:rsidRDefault="00CA0887" w:rsidP="00037BA5">
                  <w:pPr>
                    <w:rPr>
                      <w:rFonts w:ascii="Arial Narrow" w:hAnsi="Arial Narrow"/>
                      <w:b/>
                      <w:sz w:val="14"/>
                      <w:szCs w:val="14"/>
                    </w:rPr>
                  </w:pPr>
                </w:p>
                <w:p w14:paraId="0C1D2033" w14:textId="77777777" w:rsidR="00CA0887" w:rsidRPr="00F820FD" w:rsidRDefault="00CA0887" w:rsidP="00037BA5">
                  <w:pPr>
                    <w:rPr>
                      <w:rFonts w:ascii="Arial Narrow" w:hAnsi="Arial Narrow"/>
                      <w:b/>
                      <w:sz w:val="14"/>
                      <w:szCs w:val="14"/>
                    </w:rPr>
                  </w:pPr>
                </w:p>
              </w:tc>
            </w:tr>
            <w:tr w:rsidR="00CA0887" w:rsidRPr="00F820FD" w14:paraId="074C804B" w14:textId="77777777" w:rsidTr="00037BA5">
              <w:tblPrEx>
                <w:tblBorders>
                  <w:top w:val="double" w:sz="4" w:space="0" w:color="auto"/>
                  <w:left w:val="double" w:sz="4" w:space="0" w:color="auto"/>
                  <w:bottom w:val="double" w:sz="4" w:space="0" w:color="auto"/>
                  <w:right w:val="double" w:sz="4" w:space="0" w:color="auto"/>
                </w:tblBorders>
              </w:tblPrEx>
              <w:trPr>
                <w:gridBefore w:val="1"/>
                <w:gridAfter w:val="1"/>
                <w:wBefore w:w="5" w:type="pct"/>
                <w:wAfter w:w="5" w:type="pct"/>
                <w:trHeight w:val="284"/>
              </w:trPr>
              <w:tc>
                <w:tcPr>
                  <w:tcW w:w="4990" w:type="pct"/>
                  <w:gridSpan w:val="14"/>
                  <w:tcBorders>
                    <w:top w:val="single" w:sz="4" w:space="0" w:color="auto"/>
                    <w:bottom w:val="single" w:sz="4" w:space="0" w:color="auto"/>
                  </w:tcBorders>
                  <w:shd w:val="clear" w:color="auto" w:fill="D9D9D9" w:themeFill="background1" w:themeFillShade="D9"/>
                  <w:vAlign w:val="center"/>
                </w:tcPr>
                <w:p w14:paraId="5BE1FA4F" w14:textId="77777777" w:rsidR="00CA0887" w:rsidRPr="00F820FD" w:rsidRDefault="00CA0887" w:rsidP="00037BA5">
                  <w:pPr>
                    <w:jc w:val="center"/>
                    <w:rPr>
                      <w:rFonts w:ascii="Arial Narrow" w:hAnsi="Arial Narrow"/>
                      <w:b/>
                      <w:sz w:val="18"/>
                      <w:szCs w:val="18"/>
                    </w:rPr>
                  </w:pPr>
                  <w:r w:rsidRPr="00F820FD">
                    <w:rPr>
                      <w:rFonts w:ascii="Arial Narrow" w:hAnsi="Arial Narrow"/>
                      <w:b/>
                      <w:sz w:val="18"/>
                      <w:szCs w:val="18"/>
                    </w:rPr>
                    <w:t>Relación de Accionistas</w:t>
                  </w:r>
                </w:p>
              </w:tc>
            </w:tr>
            <w:tr w:rsidR="00CA0887" w:rsidRPr="00F820FD" w14:paraId="1DB72A4B" w14:textId="77777777" w:rsidTr="00037BA5">
              <w:tblPrEx>
                <w:tblBorders>
                  <w:top w:val="double" w:sz="4" w:space="0" w:color="auto"/>
                  <w:left w:val="double" w:sz="4" w:space="0" w:color="auto"/>
                  <w:bottom w:val="double" w:sz="4" w:space="0" w:color="auto"/>
                  <w:right w:val="double" w:sz="4" w:space="0" w:color="auto"/>
                </w:tblBorders>
              </w:tblPrEx>
              <w:trPr>
                <w:gridBefore w:val="1"/>
                <w:gridAfter w:val="1"/>
                <w:wBefore w:w="5" w:type="pct"/>
                <w:wAfter w:w="5" w:type="pct"/>
                <w:trHeight w:val="284"/>
              </w:trPr>
              <w:tc>
                <w:tcPr>
                  <w:tcW w:w="1661" w:type="pct"/>
                  <w:gridSpan w:val="3"/>
                  <w:tcBorders>
                    <w:top w:val="single" w:sz="4" w:space="0" w:color="auto"/>
                    <w:bottom w:val="single" w:sz="4" w:space="0" w:color="auto"/>
                  </w:tcBorders>
                  <w:shd w:val="clear" w:color="auto" w:fill="D9D9D9" w:themeFill="background1" w:themeFillShade="D9"/>
                  <w:vAlign w:val="center"/>
                </w:tcPr>
                <w:p w14:paraId="1CE27DB0" w14:textId="77777777" w:rsidR="00CA0887" w:rsidRPr="00F820FD" w:rsidRDefault="00CA0887" w:rsidP="00037BA5">
                  <w:pPr>
                    <w:jc w:val="center"/>
                    <w:rPr>
                      <w:rFonts w:ascii="Arial Narrow" w:hAnsi="Arial Narrow"/>
                      <w:sz w:val="14"/>
                      <w:szCs w:val="14"/>
                    </w:rPr>
                  </w:pPr>
                  <w:r w:rsidRPr="00F820FD">
                    <w:rPr>
                      <w:rFonts w:ascii="Arial Narrow" w:hAnsi="Arial Narrow"/>
                      <w:sz w:val="14"/>
                      <w:szCs w:val="14"/>
                    </w:rPr>
                    <w:t>Apellido Paterno:</w:t>
                  </w:r>
                </w:p>
              </w:tc>
              <w:tc>
                <w:tcPr>
                  <w:tcW w:w="1665" w:type="pct"/>
                  <w:gridSpan w:val="5"/>
                  <w:tcBorders>
                    <w:top w:val="single" w:sz="4" w:space="0" w:color="auto"/>
                    <w:bottom w:val="single" w:sz="4" w:space="0" w:color="auto"/>
                  </w:tcBorders>
                  <w:shd w:val="clear" w:color="auto" w:fill="D9D9D9" w:themeFill="background1" w:themeFillShade="D9"/>
                  <w:vAlign w:val="center"/>
                </w:tcPr>
                <w:p w14:paraId="37FC8482" w14:textId="77777777" w:rsidR="00CA0887" w:rsidRPr="00F820FD" w:rsidRDefault="00CA0887" w:rsidP="00037BA5">
                  <w:pPr>
                    <w:jc w:val="center"/>
                    <w:rPr>
                      <w:rFonts w:ascii="Arial Narrow" w:hAnsi="Arial Narrow"/>
                      <w:sz w:val="14"/>
                      <w:szCs w:val="14"/>
                    </w:rPr>
                  </w:pPr>
                  <w:r w:rsidRPr="00F820FD">
                    <w:rPr>
                      <w:rFonts w:ascii="Arial Narrow" w:hAnsi="Arial Narrow"/>
                      <w:sz w:val="14"/>
                      <w:szCs w:val="14"/>
                    </w:rPr>
                    <w:t>Apellido Materno</w:t>
                  </w:r>
                </w:p>
              </w:tc>
              <w:tc>
                <w:tcPr>
                  <w:tcW w:w="1664" w:type="pct"/>
                  <w:gridSpan w:val="6"/>
                  <w:tcBorders>
                    <w:top w:val="single" w:sz="4" w:space="0" w:color="auto"/>
                    <w:bottom w:val="single" w:sz="4" w:space="0" w:color="auto"/>
                  </w:tcBorders>
                  <w:shd w:val="clear" w:color="auto" w:fill="D9D9D9" w:themeFill="background1" w:themeFillShade="D9"/>
                  <w:vAlign w:val="center"/>
                </w:tcPr>
                <w:p w14:paraId="6D743236" w14:textId="77777777" w:rsidR="00CA0887" w:rsidRPr="00F820FD" w:rsidRDefault="00CA0887" w:rsidP="00037BA5">
                  <w:pPr>
                    <w:jc w:val="center"/>
                    <w:rPr>
                      <w:rFonts w:ascii="Arial Narrow" w:hAnsi="Arial Narrow"/>
                      <w:sz w:val="14"/>
                      <w:szCs w:val="14"/>
                    </w:rPr>
                  </w:pPr>
                  <w:r w:rsidRPr="00F820FD">
                    <w:rPr>
                      <w:rFonts w:ascii="Arial Narrow" w:hAnsi="Arial Narrow"/>
                      <w:sz w:val="14"/>
                      <w:szCs w:val="14"/>
                    </w:rPr>
                    <w:t>Nombre(s):</w:t>
                  </w:r>
                </w:p>
              </w:tc>
            </w:tr>
            <w:tr w:rsidR="00CA0887" w:rsidRPr="00F820FD" w14:paraId="53B0AF7B" w14:textId="77777777" w:rsidTr="00037BA5">
              <w:tblPrEx>
                <w:tblBorders>
                  <w:top w:val="double" w:sz="4" w:space="0" w:color="auto"/>
                  <w:left w:val="double" w:sz="4" w:space="0" w:color="auto"/>
                  <w:bottom w:val="double" w:sz="4" w:space="0" w:color="auto"/>
                  <w:right w:val="double" w:sz="4" w:space="0" w:color="auto"/>
                </w:tblBorders>
              </w:tblPrEx>
              <w:trPr>
                <w:gridBefore w:val="1"/>
                <w:gridAfter w:val="1"/>
                <w:wBefore w:w="5" w:type="pct"/>
                <w:wAfter w:w="5" w:type="pct"/>
              </w:trPr>
              <w:tc>
                <w:tcPr>
                  <w:tcW w:w="1661" w:type="pct"/>
                  <w:gridSpan w:val="3"/>
                  <w:tcBorders>
                    <w:top w:val="single" w:sz="4" w:space="0" w:color="auto"/>
                    <w:bottom w:val="single" w:sz="4" w:space="0" w:color="auto"/>
                  </w:tcBorders>
                </w:tcPr>
                <w:p w14:paraId="16DE4FA6" w14:textId="77777777" w:rsidR="00CA0887" w:rsidRPr="00F820FD" w:rsidRDefault="00CA0887" w:rsidP="00037BA5">
                  <w:pPr>
                    <w:rPr>
                      <w:rFonts w:ascii="Arial Narrow" w:hAnsi="Arial Narrow"/>
                      <w:sz w:val="14"/>
                      <w:szCs w:val="14"/>
                    </w:rPr>
                  </w:pPr>
                </w:p>
              </w:tc>
              <w:tc>
                <w:tcPr>
                  <w:tcW w:w="1665" w:type="pct"/>
                  <w:gridSpan w:val="5"/>
                  <w:tcBorders>
                    <w:top w:val="single" w:sz="4" w:space="0" w:color="auto"/>
                    <w:bottom w:val="single" w:sz="4" w:space="0" w:color="auto"/>
                  </w:tcBorders>
                </w:tcPr>
                <w:p w14:paraId="69A242F5" w14:textId="77777777" w:rsidR="00CA0887" w:rsidRPr="00F820FD" w:rsidRDefault="00CA0887" w:rsidP="00037BA5">
                  <w:pPr>
                    <w:rPr>
                      <w:rFonts w:ascii="Arial Narrow" w:hAnsi="Arial Narrow"/>
                      <w:sz w:val="14"/>
                      <w:szCs w:val="14"/>
                    </w:rPr>
                  </w:pPr>
                </w:p>
              </w:tc>
              <w:tc>
                <w:tcPr>
                  <w:tcW w:w="1664" w:type="pct"/>
                  <w:gridSpan w:val="6"/>
                  <w:tcBorders>
                    <w:top w:val="single" w:sz="4" w:space="0" w:color="auto"/>
                    <w:bottom w:val="single" w:sz="4" w:space="0" w:color="auto"/>
                  </w:tcBorders>
                </w:tcPr>
                <w:p w14:paraId="10EF9EED" w14:textId="77777777" w:rsidR="00CA0887" w:rsidRPr="00F820FD" w:rsidRDefault="00CA0887" w:rsidP="00037BA5">
                  <w:pPr>
                    <w:rPr>
                      <w:rFonts w:ascii="Arial Narrow" w:hAnsi="Arial Narrow"/>
                      <w:sz w:val="14"/>
                      <w:szCs w:val="14"/>
                    </w:rPr>
                  </w:pPr>
                </w:p>
              </w:tc>
            </w:tr>
            <w:tr w:rsidR="00CA0887" w:rsidRPr="00F820FD" w14:paraId="76F429E5" w14:textId="77777777" w:rsidTr="00037BA5">
              <w:tblPrEx>
                <w:tblBorders>
                  <w:top w:val="double" w:sz="4" w:space="0" w:color="auto"/>
                  <w:left w:val="double" w:sz="4" w:space="0" w:color="auto"/>
                  <w:bottom w:val="double" w:sz="4" w:space="0" w:color="auto"/>
                  <w:right w:val="double" w:sz="4" w:space="0" w:color="auto"/>
                </w:tblBorders>
              </w:tblPrEx>
              <w:trPr>
                <w:gridBefore w:val="1"/>
                <w:gridAfter w:val="1"/>
                <w:wBefore w:w="5" w:type="pct"/>
                <w:wAfter w:w="5" w:type="pct"/>
              </w:trPr>
              <w:tc>
                <w:tcPr>
                  <w:tcW w:w="1661" w:type="pct"/>
                  <w:gridSpan w:val="3"/>
                  <w:tcBorders>
                    <w:top w:val="single" w:sz="4" w:space="0" w:color="auto"/>
                    <w:bottom w:val="single" w:sz="4" w:space="0" w:color="auto"/>
                  </w:tcBorders>
                </w:tcPr>
                <w:p w14:paraId="3C48E32A" w14:textId="77777777" w:rsidR="00CA0887" w:rsidRPr="00F820FD" w:rsidRDefault="00CA0887" w:rsidP="00037BA5">
                  <w:pPr>
                    <w:rPr>
                      <w:rFonts w:ascii="Arial Narrow" w:hAnsi="Arial Narrow"/>
                      <w:sz w:val="14"/>
                      <w:szCs w:val="14"/>
                    </w:rPr>
                  </w:pPr>
                </w:p>
              </w:tc>
              <w:tc>
                <w:tcPr>
                  <w:tcW w:w="1665" w:type="pct"/>
                  <w:gridSpan w:val="5"/>
                  <w:tcBorders>
                    <w:top w:val="single" w:sz="4" w:space="0" w:color="auto"/>
                    <w:bottom w:val="single" w:sz="4" w:space="0" w:color="auto"/>
                  </w:tcBorders>
                </w:tcPr>
                <w:p w14:paraId="533FA829" w14:textId="77777777" w:rsidR="00CA0887" w:rsidRPr="00F820FD" w:rsidRDefault="00CA0887" w:rsidP="00037BA5">
                  <w:pPr>
                    <w:rPr>
                      <w:rFonts w:ascii="Arial Narrow" w:hAnsi="Arial Narrow"/>
                      <w:sz w:val="14"/>
                      <w:szCs w:val="14"/>
                    </w:rPr>
                  </w:pPr>
                </w:p>
              </w:tc>
              <w:tc>
                <w:tcPr>
                  <w:tcW w:w="1664" w:type="pct"/>
                  <w:gridSpan w:val="6"/>
                  <w:tcBorders>
                    <w:top w:val="single" w:sz="4" w:space="0" w:color="auto"/>
                    <w:bottom w:val="single" w:sz="4" w:space="0" w:color="auto"/>
                  </w:tcBorders>
                </w:tcPr>
                <w:p w14:paraId="4C2307EF" w14:textId="77777777" w:rsidR="00CA0887" w:rsidRPr="00F820FD" w:rsidRDefault="00CA0887" w:rsidP="00037BA5">
                  <w:pPr>
                    <w:rPr>
                      <w:rFonts w:ascii="Arial Narrow" w:hAnsi="Arial Narrow"/>
                      <w:sz w:val="14"/>
                      <w:szCs w:val="14"/>
                    </w:rPr>
                  </w:pPr>
                </w:p>
              </w:tc>
            </w:tr>
            <w:tr w:rsidR="00CA0887" w:rsidRPr="00F820FD" w14:paraId="572DD972" w14:textId="77777777" w:rsidTr="00037BA5">
              <w:tblPrEx>
                <w:tblBorders>
                  <w:top w:val="double" w:sz="4" w:space="0" w:color="auto"/>
                  <w:left w:val="double" w:sz="4" w:space="0" w:color="auto"/>
                  <w:bottom w:val="double" w:sz="4" w:space="0" w:color="auto"/>
                  <w:right w:val="double" w:sz="4" w:space="0" w:color="auto"/>
                </w:tblBorders>
              </w:tblPrEx>
              <w:trPr>
                <w:gridBefore w:val="1"/>
                <w:gridAfter w:val="1"/>
                <w:wBefore w:w="5" w:type="pct"/>
                <w:wAfter w:w="5" w:type="pct"/>
              </w:trPr>
              <w:tc>
                <w:tcPr>
                  <w:tcW w:w="1661" w:type="pct"/>
                  <w:gridSpan w:val="3"/>
                  <w:tcBorders>
                    <w:top w:val="single" w:sz="4" w:space="0" w:color="auto"/>
                    <w:bottom w:val="double" w:sz="4" w:space="0" w:color="auto"/>
                  </w:tcBorders>
                </w:tcPr>
                <w:p w14:paraId="0FF840BD" w14:textId="77777777" w:rsidR="00CA0887" w:rsidRPr="00F820FD" w:rsidRDefault="00CA0887" w:rsidP="00037BA5">
                  <w:pPr>
                    <w:rPr>
                      <w:rFonts w:ascii="Arial Narrow" w:hAnsi="Arial Narrow"/>
                      <w:sz w:val="14"/>
                      <w:szCs w:val="14"/>
                    </w:rPr>
                  </w:pPr>
                </w:p>
              </w:tc>
              <w:tc>
                <w:tcPr>
                  <w:tcW w:w="1665" w:type="pct"/>
                  <w:gridSpan w:val="5"/>
                  <w:tcBorders>
                    <w:top w:val="single" w:sz="4" w:space="0" w:color="auto"/>
                    <w:bottom w:val="double" w:sz="4" w:space="0" w:color="auto"/>
                  </w:tcBorders>
                </w:tcPr>
                <w:p w14:paraId="41D84097" w14:textId="77777777" w:rsidR="00CA0887" w:rsidRPr="00F820FD" w:rsidRDefault="00CA0887" w:rsidP="00037BA5">
                  <w:pPr>
                    <w:rPr>
                      <w:rFonts w:ascii="Arial Narrow" w:hAnsi="Arial Narrow"/>
                      <w:sz w:val="14"/>
                      <w:szCs w:val="14"/>
                    </w:rPr>
                  </w:pPr>
                </w:p>
              </w:tc>
              <w:tc>
                <w:tcPr>
                  <w:tcW w:w="1664" w:type="pct"/>
                  <w:gridSpan w:val="6"/>
                  <w:tcBorders>
                    <w:top w:val="single" w:sz="4" w:space="0" w:color="auto"/>
                    <w:bottom w:val="double" w:sz="4" w:space="0" w:color="auto"/>
                  </w:tcBorders>
                </w:tcPr>
                <w:p w14:paraId="2032C7F6" w14:textId="77777777" w:rsidR="00CA0887" w:rsidRPr="00F820FD" w:rsidRDefault="00CA0887" w:rsidP="00037BA5">
                  <w:pPr>
                    <w:rPr>
                      <w:rFonts w:ascii="Arial Narrow" w:hAnsi="Arial Narrow"/>
                      <w:sz w:val="14"/>
                      <w:szCs w:val="14"/>
                    </w:rPr>
                  </w:pPr>
                </w:p>
              </w:tc>
            </w:tr>
          </w:tbl>
          <w:p w14:paraId="14FBC348" w14:textId="77777777" w:rsidR="00CA0887" w:rsidRPr="00F820FD" w:rsidRDefault="00CA0887" w:rsidP="00037BA5">
            <w:pPr>
              <w:rPr>
                <w:rFonts w:ascii="Arial Narrow" w:hAnsi="Arial Narrow"/>
                <w:sz w:val="18"/>
                <w:szCs w:val="18"/>
              </w:rPr>
            </w:pPr>
          </w:p>
          <w:tbl>
            <w:tblPr>
              <w:tblStyle w:val="Tablaconcuadrcula"/>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128"/>
            </w:tblGrid>
            <w:tr w:rsidR="00CA0887" w:rsidRPr="00F820FD" w14:paraId="47514055" w14:textId="77777777" w:rsidTr="00037BA5">
              <w:trPr>
                <w:trHeight w:val="284"/>
              </w:trPr>
              <w:tc>
                <w:tcPr>
                  <w:tcW w:w="9696" w:type="dxa"/>
                  <w:shd w:val="clear" w:color="auto" w:fill="D9D9D9" w:themeFill="background1" w:themeFillShade="D9"/>
                  <w:vAlign w:val="center"/>
                </w:tcPr>
                <w:p w14:paraId="197F64F8" w14:textId="77777777" w:rsidR="00CA0887" w:rsidRPr="00F820FD" w:rsidRDefault="00CA0887" w:rsidP="00037BA5">
                  <w:pPr>
                    <w:jc w:val="center"/>
                    <w:rPr>
                      <w:rFonts w:ascii="Arial Narrow" w:hAnsi="Arial Narrow"/>
                      <w:sz w:val="18"/>
                      <w:szCs w:val="18"/>
                    </w:rPr>
                  </w:pPr>
                  <w:r w:rsidRPr="00F820FD">
                    <w:rPr>
                      <w:rFonts w:ascii="Arial Narrow" w:hAnsi="Arial Narrow"/>
                      <w:b/>
                      <w:bCs/>
                      <w:sz w:val="18"/>
                      <w:szCs w:val="18"/>
                    </w:rPr>
                    <w:t>Actividad Comercial según su Cédula de Identificación Fiscal (</w:t>
                  </w:r>
                  <w:proofErr w:type="spellStart"/>
                  <w:r w:rsidRPr="00F820FD">
                    <w:rPr>
                      <w:rFonts w:ascii="Arial Narrow" w:hAnsi="Arial Narrow"/>
                      <w:b/>
                      <w:bCs/>
                      <w:sz w:val="18"/>
                      <w:szCs w:val="18"/>
                    </w:rPr>
                    <w:t>R.F.C</w:t>
                  </w:r>
                  <w:proofErr w:type="spellEnd"/>
                  <w:r w:rsidRPr="00F820FD">
                    <w:rPr>
                      <w:rFonts w:ascii="Arial Narrow" w:hAnsi="Arial Narrow"/>
                      <w:b/>
                      <w:bCs/>
                      <w:sz w:val="18"/>
                      <w:szCs w:val="18"/>
                    </w:rPr>
                    <w:t>.):</w:t>
                  </w:r>
                </w:p>
              </w:tc>
            </w:tr>
            <w:tr w:rsidR="00CA0887" w:rsidRPr="00F820FD" w14:paraId="3341AE83" w14:textId="77777777" w:rsidTr="00037BA5">
              <w:tc>
                <w:tcPr>
                  <w:tcW w:w="9696" w:type="dxa"/>
                </w:tcPr>
                <w:p w14:paraId="131DC63D" w14:textId="77777777" w:rsidR="00CA0887" w:rsidRPr="00F820FD" w:rsidRDefault="00CA0887" w:rsidP="000D4109">
                  <w:pPr>
                    <w:pStyle w:val="Prrafodelista"/>
                    <w:widowControl w:val="0"/>
                    <w:numPr>
                      <w:ilvl w:val="0"/>
                      <w:numId w:val="51"/>
                    </w:numPr>
                    <w:suppressAutoHyphens/>
                    <w:jc w:val="both"/>
                    <w:rPr>
                      <w:rFonts w:ascii="Arial Narrow" w:hAnsi="Arial Narrow"/>
                      <w:sz w:val="14"/>
                      <w:szCs w:val="14"/>
                    </w:rPr>
                  </w:pPr>
                </w:p>
                <w:p w14:paraId="784ABEF7" w14:textId="77777777" w:rsidR="00CA0887" w:rsidRPr="00F820FD" w:rsidRDefault="00CA0887" w:rsidP="00037BA5">
                  <w:pPr>
                    <w:rPr>
                      <w:rFonts w:ascii="Arial Narrow" w:hAnsi="Arial Narrow"/>
                      <w:sz w:val="14"/>
                      <w:szCs w:val="14"/>
                    </w:rPr>
                  </w:pPr>
                </w:p>
                <w:p w14:paraId="668CFB65" w14:textId="77777777" w:rsidR="00CA0887" w:rsidRPr="00F820FD" w:rsidRDefault="00CA0887" w:rsidP="000D4109">
                  <w:pPr>
                    <w:pStyle w:val="Prrafodelista"/>
                    <w:widowControl w:val="0"/>
                    <w:numPr>
                      <w:ilvl w:val="0"/>
                      <w:numId w:val="51"/>
                    </w:numPr>
                    <w:suppressAutoHyphens/>
                    <w:jc w:val="both"/>
                    <w:rPr>
                      <w:rFonts w:ascii="Arial Narrow" w:hAnsi="Arial Narrow"/>
                      <w:sz w:val="14"/>
                      <w:szCs w:val="14"/>
                    </w:rPr>
                  </w:pPr>
                </w:p>
                <w:p w14:paraId="499540A9" w14:textId="77777777" w:rsidR="00CA0887" w:rsidRPr="00F820FD" w:rsidRDefault="00CA0887" w:rsidP="00037BA5">
                  <w:pPr>
                    <w:rPr>
                      <w:rFonts w:ascii="Arial Narrow" w:hAnsi="Arial Narrow"/>
                      <w:sz w:val="14"/>
                      <w:szCs w:val="14"/>
                    </w:rPr>
                  </w:pPr>
                </w:p>
                <w:p w14:paraId="7DDE6D9B" w14:textId="77777777" w:rsidR="00CA0887" w:rsidRPr="00F820FD" w:rsidRDefault="00CA0887" w:rsidP="00037BA5">
                  <w:pPr>
                    <w:rPr>
                      <w:rFonts w:ascii="Arial Narrow" w:hAnsi="Arial Narrow"/>
                      <w:sz w:val="14"/>
                      <w:szCs w:val="14"/>
                    </w:rPr>
                  </w:pPr>
                </w:p>
                <w:p w14:paraId="591FC7D2" w14:textId="77777777" w:rsidR="00CA0887" w:rsidRPr="00F820FD" w:rsidRDefault="00CA0887" w:rsidP="00037BA5">
                  <w:pPr>
                    <w:rPr>
                      <w:rFonts w:ascii="Arial Narrow" w:hAnsi="Arial Narrow"/>
                      <w:sz w:val="14"/>
                      <w:szCs w:val="14"/>
                    </w:rPr>
                  </w:pPr>
                </w:p>
              </w:tc>
            </w:tr>
          </w:tbl>
          <w:p w14:paraId="79D0AEA7" w14:textId="77777777" w:rsidR="00CA0887" w:rsidRPr="00F820FD" w:rsidRDefault="00CA0887" w:rsidP="00037BA5">
            <w:pPr>
              <w:rPr>
                <w:rFonts w:ascii="Arial Narrow" w:hAnsi="Arial Narrow"/>
                <w:sz w:val="18"/>
                <w:szCs w:val="18"/>
              </w:rPr>
            </w:pPr>
          </w:p>
          <w:tbl>
            <w:tblPr>
              <w:tblStyle w:val="Tablaconcuadrcula"/>
              <w:tblW w:w="4990" w:type="pct"/>
              <w:tblBorders>
                <w:top w:val="double" w:sz="4" w:space="0" w:color="auto"/>
                <w:left w:val="double" w:sz="4" w:space="0" w:color="auto"/>
                <w:bottom w:val="double" w:sz="4" w:space="0" w:color="auto"/>
                <w:right w:val="double" w:sz="4" w:space="0" w:color="auto"/>
              </w:tblBorders>
              <w:shd w:val="clear" w:color="auto" w:fill="D9D9D9" w:themeFill="background1" w:themeFillShade="D9"/>
              <w:tblLook w:val="04A0" w:firstRow="1" w:lastRow="0" w:firstColumn="1" w:lastColumn="0" w:noHBand="0" w:noVBand="1"/>
            </w:tblPr>
            <w:tblGrid>
              <w:gridCol w:w="10"/>
              <w:gridCol w:w="8"/>
              <w:gridCol w:w="9"/>
              <w:gridCol w:w="1321"/>
              <w:gridCol w:w="9"/>
              <w:gridCol w:w="8"/>
              <w:gridCol w:w="512"/>
              <w:gridCol w:w="11"/>
              <w:gridCol w:w="7"/>
              <w:gridCol w:w="1971"/>
              <w:gridCol w:w="11"/>
              <w:gridCol w:w="7"/>
              <w:gridCol w:w="381"/>
              <w:gridCol w:w="11"/>
              <w:gridCol w:w="7"/>
              <w:gridCol w:w="512"/>
              <w:gridCol w:w="11"/>
              <w:gridCol w:w="7"/>
              <w:gridCol w:w="809"/>
              <w:gridCol w:w="11"/>
              <w:gridCol w:w="7"/>
              <w:gridCol w:w="1807"/>
              <w:gridCol w:w="11"/>
              <w:gridCol w:w="7"/>
              <w:gridCol w:w="1645"/>
            </w:tblGrid>
            <w:tr w:rsidR="00CA0887" w:rsidRPr="00F820FD" w14:paraId="2492C45D" w14:textId="77777777" w:rsidTr="00037BA5">
              <w:trPr>
                <w:gridBefore w:val="3"/>
                <w:wBefore w:w="14" w:type="pct"/>
                <w:trHeight w:val="284"/>
              </w:trPr>
              <w:tc>
                <w:tcPr>
                  <w:tcW w:w="4986" w:type="pct"/>
                  <w:gridSpan w:val="22"/>
                  <w:shd w:val="clear" w:color="auto" w:fill="D9D9D9" w:themeFill="background1" w:themeFillShade="D9"/>
                  <w:vAlign w:val="center"/>
                </w:tcPr>
                <w:p w14:paraId="55C93F6B" w14:textId="77777777" w:rsidR="00CA0887" w:rsidRPr="00F820FD" w:rsidRDefault="00CA0887" w:rsidP="00037BA5">
                  <w:pPr>
                    <w:jc w:val="center"/>
                    <w:rPr>
                      <w:rFonts w:ascii="Arial Narrow" w:hAnsi="Arial Narrow" w:cs="Tahoma"/>
                      <w:sz w:val="18"/>
                      <w:szCs w:val="18"/>
                    </w:rPr>
                  </w:pPr>
                  <w:r w:rsidRPr="00F820FD">
                    <w:rPr>
                      <w:rFonts w:ascii="Arial Narrow" w:hAnsi="Arial Narrow" w:cs="Tahoma"/>
                      <w:b/>
                      <w:bCs/>
                      <w:sz w:val="18"/>
                      <w:szCs w:val="18"/>
                    </w:rPr>
                    <w:t>Reformas o modificaciones al acta constitutiva:</w:t>
                  </w:r>
                </w:p>
              </w:tc>
            </w:tr>
            <w:tr w:rsidR="00CA0887" w:rsidRPr="00F820FD" w14:paraId="3424CDA5" w14:textId="77777777" w:rsidTr="00037BA5">
              <w:tblPrEx>
                <w:shd w:val="clear" w:color="auto" w:fill="auto"/>
              </w:tblPrEx>
              <w:trPr>
                <w:gridBefore w:val="3"/>
                <w:wBefore w:w="14" w:type="pct"/>
              </w:trPr>
              <w:tc>
                <w:tcPr>
                  <w:tcW w:w="4986" w:type="pct"/>
                  <w:gridSpan w:val="22"/>
                </w:tcPr>
                <w:p w14:paraId="2D83EB1E" w14:textId="77777777" w:rsidR="00CA0887" w:rsidRPr="00F820FD" w:rsidRDefault="00CA0887" w:rsidP="00037BA5">
                  <w:pPr>
                    <w:rPr>
                      <w:rFonts w:ascii="Arial Narrow" w:hAnsi="Arial Narrow" w:cs="Tahoma"/>
                      <w:sz w:val="14"/>
                      <w:szCs w:val="14"/>
                    </w:rPr>
                  </w:pPr>
                </w:p>
                <w:p w14:paraId="38DFB4BE" w14:textId="77777777" w:rsidR="00CA0887" w:rsidRPr="00F820FD" w:rsidRDefault="00CA0887" w:rsidP="000D4109">
                  <w:pPr>
                    <w:pStyle w:val="Prrafodelista"/>
                    <w:widowControl w:val="0"/>
                    <w:numPr>
                      <w:ilvl w:val="0"/>
                      <w:numId w:val="50"/>
                    </w:numPr>
                    <w:suppressAutoHyphens/>
                    <w:jc w:val="both"/>
                    <w:rPr>
                      <w:rFonts w:ascii="Arial Narrow" w:hAnsi="Arial Narrow" w:cs="Tahoma"/>
                      <w:sz w:val="14"/>
                      <w:szCs w:val="14"/>
                    </w:rPr>
                  </w:pPr>
                </w:p>
                <w:p w14:paraId="7925A480" w14:textId="77777777" w:rsidR="00CA0887" w:rsidRPr="00F820FD" w:rsidRDefault="00CA0887" w:rsidP="00037BA5">
                  <w:pPr>
                    <w:rPr>
                      <w:rFonts w:ascii="Arial Narrow" w:hAnsi="Arial Narrow" w:cs="Tahoma"/>
                      <w:sz w:val="14"/>
                      <w:szCs w:val="14"/>
                    </w:rPr>
                  </w:pPr>
                </w:p>
              </w:tc>
            </w:tr>
            <w:tr w:rsidR="00CA0887" w:rsidRPr="00F820FD" w14:paraId="5834EABB" w14:textId="77777777" w:rsidTr="00037BA5">
              <w:tblPrEx>
                <w:shd w:val="clear" w:color="auto" w:fill="auto"/>
              </w:tblPrEx>
              <w:trPr>
                <w:gridBefore w:val="2"/>
                <w:wBefore w:w="9" w:type="pct"/>
              </w:trPr>
              <w:tc>
                <w:tcPr>
                  <w:tcW w:w="1030" w:type="pct"/>
                  <w:gridSpan w:val="7"/>
                  <w:vAlign w:val="bottom"/>
                </w:tcPr>
                <w:p w14:paraId="02F1F243" w14:textId="77777777" w:rsidR="00CA0887" w:rsidRPr="00F820FD" w:rsidRDefault="00CA0887" w:rsidP="00037BA5">
                  <w:pPr>
                    <w:spacing w:before="40" w:after="40"/>
                    <w:jc w:val="center"/>
                    <w:rPr>
                      <w:rFonts w:ascii="Arial Narrow" w:hAnsi="Arial Narrow" w:cs="Tahoma"/>
                      <w:b/>
                      <w:sz w:val="14"/>
                      <w:szCs w:val="14"/>
                    </w:rPr>
                  </w:pPr>
                </w:p>
              </w:tc>
              <w:tc>
                <w:tcPr>
                  <w:tcW w:w="1092" w:type="pct"/>
                  <w:gridSpan w:val="3"/>
                  <w:vAlign w:val="bottom"/>
                </w:tcPr>
                <w:p w14:paraId="16E7941D" w14:textId="77777777" w:rsidR="00CA0887" w:rsidRPr="00F820FD" w:rsidRDefault="00CA0887" w:rsidP="00037BA5">
                  <w:pPr>
                    <w:spacing w:before="40" w:after="40"/>
                    <w:jc w:val="center"/>
                    <w:rPr>
                      <w:rFonts w:ascii="Arial Narrow" w:hAnsi="Arial Narrow" w:cs="Tahoma"/>
                      <w:b/>
                      <w:sz w:val="14"/>
                      <w:szCs w:val="14"/>
                    </w:rPr>
                  </w:pPr>
                </w:p>
              </w:tc>
              <w:tc>
                <w:tcPr>
                  <w:tcW w:w="2868" w:type="pct"/>
                  <w:gridSpan w:val="13"/>
                  <w:vAlign w:val="bottom"/>
                </w:tcPr>
                <w:p w14:paraId="4D29D09D" w14:textId="77777777" w:rsidR="00CA0887" w:rsidRPr="00F820FD" w:rsidRDefault="00CA0887" w:rsidP="00037BA5">
                  <w:pPr>
                    <w:spacing w:before="40" w:after="40"/>
                    <w:jc w:val="center"/>
                    <w:rPr>
                      <w:rFonts w:ascii="Arial Narrow" w:hAnsi="Arial Narrow" w:cs="Tahoma"/>
                      <w:b/>
                      <w:sz w:val="14"/>
                      <w:szCs w:val="14"/>
                    </w:rPr>
                  </w:pPr>
                </w:p>
              </w:tc>
            </w:tr>
            <w:tr w:rsidR="00CA0887" w:rsidRPr="00F820FD" w14:paraId="5CF224DA" w14:textId="77777777" w:rsidTr="00037BA5">
              <w:tblPrEx>
                <w:shd w:val="clear" w:color="auto" w:fill="auto"/>
              </w:tblPrEx>
              <w:trPr>
                <w:gridBefore w:val="2"/>
                <w:wBefore w:w="9" w:type="pct"/>
              </w:trPr>
              <w:tc>
                <w:tcPr>
                  <w:tcW w:w="1030" w:type="pct"/>
                  <w:gridSpan w:val="7"/>
                  <w:shd w:val="clear" w:color="auto" w:fill="D9D9D9" w:themeFill="background1" w:themeFillShade="D9"/>
                </w:tcPr>
                <w:p w14:paraId="011DDDA8" w14:textId="77777777" w:rsidR="00CA0887" w:rsidRPr="00F820FD" w:rsidRDefault="00CA0887" w:rsidP="00037BA5">
                  <w:pPr>
                    <w:spacing w:after="40"/>
                    <w:jc w:val="center"/>
                    <w:rPr>
                      <w:rFonts w:ascii="Arial Narrow" w:hAnsi="Arial Narrow" w:cs="Tahoma"/>
                      <w:sz w:val="14"/>
                      <w:szCs w:val="14"/>
                    </w:rPr>
                  </w:pPr>
                  <w:r w:rsidRPr="00F820FD">
                    <w:rPr>
                      <w:rFonts w:ascii="Arial Narrow" w:hAnsi="Arial Narrow" w:cs="Tahoma"/>
                      <w:sz w:val="14"/>
                      <w:szCs w:val="14"/>
                      <w:lang w:val="es-ES"/>
                    </w:rPr>
                    <w:t>Número de Escritura Pública</w:t>
                  </w:r>
                </w:p>
              </w:tc>
              <w:tc>
                <w:tcPr>
                  <w:tcW w:w="1092" w:type="pct"/>
                  <w:gridSpan w:val="3"/>
                  <w:shd w:val="clear" w:color="auto" w:fill="D9D9D9" w:themeFill="background1" w:themeFillShade="D9"/>
                </w:tcPr>
                <w:p w14:paraId="71CD21B6" w14:textId="77777777" w:rsidR="00CA0887" w:rsidRPr="00F820FD" w:rsidRDefault="00CA0887" w:rsidP="00037BA5">
                  <w:pPr>
                    <w:spacing w:after="40"/>
                    <w:jc w:val="center"/>
                    <w:rPr>
                      <w:rFonts w:ascii="Arial Narrow" w:hAnsi="Arial Narrow" w:cs="Tahoma"/>
                      <w:sz w:val="14"/>
                      <w:szCs w:val="14"/>
                    </w:rPr>
                  </w:pPr>
                  <w:r w:rsidRPr="00F820FD">
                    <w:rPr>
                      <w:rFonts w:ascii="Arial Narrow" w:hAnsi="Arial Narrow" w:cs="Tahoma"/>
                      <w:sz w:val="14"/>
                      <w:szCs w:val="14"/>
                      <w:lang w:val="es-ES"/>
                    </w:rPr>
                    <w:t>Fecha</w:t>
                  </w:r>
                  <w:r w:rsidRPr="00F820FD">
                    <w:rPr>
                      <w:rFonts w:ascii="Arial Narrow" w:hAnsi="Arial Narrow" w:cs="Tahoma"/>
                      <w:sz w:val="14"/>
                      <w:szCs w:val="14"/>
                    </w:rPr>
                    <w:t xml:space="preserve"> del Acta</w:t>
                  </w:r>
                </w:p>
              </w:tc>
              <w:tc>
                <w:tcPr>
                  <w:tcW w:w="2868" w:type="pct"/>
                  <w:gridSpan w:val="13"/>
                  <w:shd w:val="clear" w:color="auto" w:fill="D9D9D9" w:themeFill="background1" w:themeFillShade="D9"/>
                </w:tcPr>
                <w:p w14:paraId="65933F59" w14:textId="77777777" w:rsidR="00CA0887" w:rsidRPr="00F820FD" w:rsidRDefault="00CA0887" w:rsidP="00037BA5">
                  <w:pPr>
                    <w:spacing w:after="40"/>
                    <w:jc w:val="center"/>
                    <w:rPr>
                      <w:rFonts w:ascii="Arial Narrow" w:hAnsi="Arial Narrow" w:cs="Tahoma"/>
                      <w:sz w:val="14"/>
                      <w:szCs w:val="14"/>
                    </w:rPr>
                  </w:pPr>
                  <w:r w:rsidRPr="00F820FD">
                    <w:rPr>
                      <w:rFonts w:ascii="Arial Narrow" w:hAnsi="Arial Narrow" w:cs="Tahoma"/>
                      <w:sz w:val="14"/>
                      <w:szCs w:val="14"/>
                    </w:rPr>
                    <w:t>Nombre del Notario</w:t>
                  </w:r>
                </w:p>
              </w:tc>
            </w:tr>
            <w:tr w:rsidR="00CA0887" w:rsidRPr="00F820FD" w14:paraId="6C07CBFE" w14:textId="77777777" w:rsidTr="00037BA5">
              <w:tblPrEx>
                <w:shd w:val="clear" w:color="auto" w:fill="auto"/>
              </w:tblPrEx>
              <w:trPr>
                <w:gridBefore w:val="2"/>
                <w:wBefore w:w="9" w:type="pct"/>
              </w:trPr>
              <w:tc>
                <w:tcPr>
                  <w:tcW w:w="739" w:type="pct"/>
                  <w:gridSpan w:val="4"/>
                  <w:vAlign w:val="bottom"/>
                </w:tcPr>
                <w:p w14:paraId="507CB222" w14:textId="77777777" w:rsidR="00CA0887" w:rsidRPr="00F820FD" w:rsidRDefault="00CA0887" w:rsidP="00037BA5">
                  <w:pPr>
                    <w:spacing w:before="40" w:after="40"/>
                    <w:jc w:val="center"/>
                    <w:rPr>
                      <w:rFonts w:ascii="Arial Narrow" w:hAnsi="Arial Narrow" w:cs="Tahoma"/>
                      <w:b/>
                      <w:sz w:val="14"/>
                      <w:szCs w:val="14"/>
                    </w:rPr>
                  </w:pPr>
                </w:p>
              </w:tc>
              <w:tc>
                <w:tcPr>
                  <w:tcW w:w="1602" w:type="pct"/>
                  <w:gridSpan w:val="9"/>
                  <w:vAlign w:val="bottom"/>
                </w:tcPr>
                <w:p w14:paraId="5ACAB49E" w14:textId="77777777" w:rsidR="00CA0887" w:rsidRPr="00F820FD" w:rsidRDefault="00CA0887" w:rsidP="00037BA5">
                  <w:pPr>
                    <w:spacing w:before="40" w:after="40"/>
                    <w:jc w:val="center"/>
                    <w:rPr>
                      <w:rFonts w:ascii="Arial Narrow" w:hAnsi="Arial Narrow" w:cs="Tahoma"/>
                      <w:b/>
                      <w:sz w:val="14"/>
                      <w:szCs w:val="14"/>
                    </w:rPr>
                  </w:pPr>
                </w:p>
              </w:tc>
              <w:tc>
                <w:tcPr>
                  <w:tcW w:w="745" w:type="pct"/>
                  <w:gridSpan w:val="6"/>
                  <w:vAlign w:val="bottom"/>
                </w:tcPr>
                <w:p w14:paraId="2D7FEB50" w14:textId="77777777" w:rsidR="00CA0887" w:rsidRPr="00F820FD" w:rsidRDefault="00CA0887" w:rsidP="00037BA5">
                  <w:pPr>
                    <w:spacing w:before="40" w:after="40"/>
                    <w:jc w:val="center"/>
                    <w:rPr>
                      <w:rFonts w:ascii="Arial Narrow" w:hAnsi="Arial Narrow" w:cs="Tahoma"/>
                      <w:b/>
                      <w:sz w:val="14"/>
                      <w:szCs w:val="14"/>
                    </w:rPr>
                  </w:pPr>
                </w:p>
              </w:tc>
              <w:tc>
                <w:tcPr>
                  <w:tcW w:w="1002" w:type="pct"/>
                  <w:gridSpan w:val="3"/>
                  <w:vAlign w:val="bottom"/>
                </w:tcPr>
                <w:p w14:paraId="1F7334B4" w14:textId="77777777" w:rsidR="00CA0887" w:rsidRPr="00F820FD" w:rsidRDefault="00CA0887" w:rsidP="00037BA5">
                  <w:pPr>
                    <w:spacing w:before="40" w:after="40"/>
                    <w:jc w:val="center"/>
                    <w:rPr>
                      <w:rFonts w:ascii="Arial Narrow" w:hAnsi="Arial Narrow" w:cs="Tahoma"/>
                      <w:b/>
                      <w:sz w:val="14"/>
                      <w:szCs w:val="14"/>
                    </w:rPr>
                  </w:pPr>
                </w:p>
              </w:tc>
              <w:tc>
                <w:tcPr>
                  <w:tcW w:w="902" w:type="pct"/>
                  <w:vAlign w:val="bottom"/>
                </w:tcPr>
                <w:p w14:paraId="21B9B2A9" w14:textId="77777777" w:rsidR="00CA0887" w:rsidRPr="00F820FD" w:rsidRDefault="00CA0887" w:rsidP="00037BA5">
                  <w:pPr>
                    <w:spacing w:before="40" w:after="40"/>
                    <w:jc w:val="center"/>
                    <w:rPr>
                      <w:rFonts w:ascii="Arial Narrow" w:hAnsi="Arial Narrow" w:cs="Tahoma"/>
                      <w:b/>
                      <w:sz w:val="14"/>
                      <w:szCs w:val="14"/>
                    </w:rPr>
                  </w:pPr>
                </w:p>
              </w:tc>
            </w:tr>
            <w:tr w:rsidR="00CA0887" w:rsidRPr="00F820FD" w14:paraId="59EC325E" w14:textId="77777777" w:rsidTr="00037BA5">
              <w:tblPrEx>
                <w:shd w:val="clear" w:color="auto" w:fill="auto"/>
              </w:tblPrEx>
              <w:trPr>
                <w:gridBefore w:val="2"/>
                <w:wBefore w:w="9" w:type="pct"/>
              </w:trPr>
              <w:tc>
                <w:tcPr>
                  <w:tcW w:w="739" w:type="pct"/>
                  <w:gridSpan w:val="4"/>
                  <w:shd w:val="clear" w:color="auto" w:fill="D9D9D9" w:themeFill="background1" w:themeFillShade="D9"/>
                </w:tcPr>
                <w:p w14:paraId="0229BDDF" w14:textId="77777777" w:rsidR="00CA0887" w:rsidRPr="00F820FD" w:rsidRDefault="00CA0887" w:rsidP="00037BA5">
                  <w:pPr>
                    <w:spacing w:after="40"/>
                    <w:jc w:val="center"/>
                    <w:rPr>
                      <w:rFonts w:ascii="Arial Narrow" w:hAnsi="Arial Narrow" w:cs="Tahoma"/>
                      <w:sz w:val="14"/>
                      <w:szCs w:val="14"/>
                    </w:rPr>
                  </w:pPr>
                  <w:r w:rsidRPr="00F820FD">
                    <w:rPr>
                      <w:rFonts w:ascii="Arial Narrow" w:hAnsi="Arial Narrow" w:cs="Tahoma"/>
                      <w:sz w:val="14"/>
                      <w:szCs w:val="14"/>
                    </w:rPr>
                    <w:t>Número de Notaria</w:t>
                  </w:r>
                </w:p>
              </w:tc>
              <w:tc>
                <w:tcPr>
                  <w:tcW w:w="1602" w:type="pct"/>
                  <w:gridSpan w:val="9"/>
                  <w:shd w:val="clear" w:color="auto" w:fill="D9D9D9" w:themeFill="background1" w:themeFillShade="D9"/>
                </w:tcPr>
                <w:p w14:paraId="1665CB63" w14:textId="77777777" w:rsidR="00CA0887" w:rsidRPr="00F820FD" w:rsidRDefault="00CA0887" w:rsidP="00037BA5">
                  <w:pPr>
                    <w:spacing w:after="40"/>
                    <w:jc w:val="center"/>
                    <w:rPr>
                      <w:rFonts w:ascii="Arial Narrow" w:hAnsi="Arial Narrow" w:cs="Tahoma"/>
                      <w:sz w:val="14"/>
                      <w:szCs w:val="14"/>
                    </w:rPr>
                  </w:pPr>
                  <w:r w:rsidRPr="00F820FD">
                    <w:rPr>
                      <w:rFonts w:ascii="Arial Narrow" w:hAnsi="Arial Narrow" w:cs="Tahoma"/>
                      <w:sz w:val="14"/>
                      <w:szCs w:val="14"/>
                    </w:rPr>
                    <w:t>Lugar de Notaría</w:t>
                  </w:r>
                </w:p>
              </w:tc>
              <w:tc>
                <w:tcPr>
                  <w:tcW w:w="745" w:type="pct"/>
                  <w:gridSpan w:val="6"/>
                  <w:shd w:val="clear" w:color="auto" w:fill="D9D9D9" w:themeFill="background1" w:themeFillShade="D9"/>
                </w:tcPr>
                <w:p w14:paraId="5A38515C" w14:textId="77777777" w:rsidR="00CA0887" w:rsidRPr="00F820FD" w:rsidRDefault="00CA0887" w:rsidP="00037BA5">
                  <w:pPr>
                    <w:spacing w:after="40"/>
                    <w:jc w:val="center"/>
                    <w:rPr>
                      <w:rFonts w:ascii="Arial Narrow" w:hAnsi="Arial Narrow" w:cs="Tahoma"/>
                      <w:sz w:val="14"/>
                      <w:szCs w:val="14"/>
                    </w:rPr>
                  </w:pPr>
                  <w:r w:rsidRPr="00F820FD">
                    <w:rPr>
                      <w:rFonts w:ascii="Arial Narrow" w:hAnsi="Arial Narrow" w:cs="Tahoma"/>
                      <w:sz w:val="14"/>
                      <w:szCs w:val="14"/>
                    </w:rPr>
                    <w:t>Entidad Federativa</w:t>
                  </w:r>
                </w:p>
              </w:tc>
              <w:tc>
                <w:tcPr>
                  <w:tcW w:w="1002" w:type="pct"/>
                  <w:gridSpan w:val="3"/>
                  <w:shd w:val="clear" w:color="auto" w:fill="D9D9D9" w:themeFill="background1" w:themeFillShade="D9"/>
                </w:tcPr>
                <w:p w14:paraId="3D961056" w14:textId="77777777" w:rsidR="00CA0887" w:rsidRPr="00F820FD" w:rsidRDefault="00CA0887" w:rsidP="00037BA5">
                  <w:pPr>
                    <w:spacing w:after="40"/>
                    <w:jc w:val="center"/>
                    <w:rPr>
                      <w:rFonts w:ascii="Arial Narrow" w:hAnsi="Arial Narrow" w:cs="Tahoma"/>
                      <w:sz w:val="14"/>
                      <w:szCs w:val="14"/>
                    </w:rPr>
                  </w:pPr>
                  <w:r w:rsidRPr="00F820FD">
                    <w:rPr>
                      <w:rFonts w:ascii="Arial Narrow" w:hAnsi="Arial Narrow" w:cs="Tahoma"/>
                      <w:sz w:val="14"/>
                      <w:szCs w:val="14"/>
                      <w:lang w:val="es-ES"/>
                    </w:rPr>
                    <w:t xml:space="preserve">Folio </w:t>
                  </w:r>
                  <w:r w:rsidRPr="00F820FD">
                    <w:rPr>
                      <w:rFonts w:ascii="Arial Narrow" w:hAnsi="Arial Narrow" w:cs="Tahoma"/>
                      <w:sz w:val="14"/>
                      <w:szCs w:val="14"/>
                    </w:rPr>
                    <w:t>Mercantil</w:t>
                  </w:r>
                </w:p>
              </w:tc>
              <w:tc>
                <w:tcPr>
                  <w:tcW w:w="902" w:type="pct"/>
                  <w:shd w:val="clear" w:color="auto" w:fill="D9D9D9" w:themeFill="background1" w:themeFillShade="D9"/>
                </w:tcPr>
                <w:p w14:paraId="40FD8BE2" w14:textId="77777777" w:rsidR="00CA0887" w:rsidRPr="00F820FD" w:rsidRDefault="00CA0887" w:rsidP="00037BA5">
                  <w:pPr>
                    <w:spacing w:after="40"/>
                    <w:jc w:val="center"/>
                    <w:rPr>
                      <w:rFonts w:ascii="Arial Narrow" w:hAnsi="Arial Narrow" w:cs="Tahoma"/>
                      <w:sz w:val="14"/>
                      <w:szCs w:val="14"/>
                    </w:rPr>
                  </w:pPr>
                  <w:r w:rsidRPr="00F820FD">
                    <w:rPr>
                      <w:rFonts w:ascii="Arial Narrow" w:hAnsi="Arial Narrow" w:cs="Tahoma"/>
                      <w:sz w:val="14"/>
                      <w:szCs w:val="14"/>
                      <w:lang w:val="es-ES"/>
                    </w:rPr>
                    <w:t>Fecha de Registro</w:t>
                  </w:r>
                </w:p>
              </w:tc>
            </w:tr>
            <w:tr w:rsidR="00CA0887" w:rsidRPr="00F820FD" w14:paraId="6E2A79F0" w14:textId="77777777" w:rsidTr="00037BA5">
              <w:tblPrEx>
                <w:shd w:val="clear" w:color="auto" w:fill="auto"/>
              </w:tblPrEx>
              <w:trPr>
                <w:gridBefore w:val="2"/>
                <w:wBefore w:w="9" w:type="pct"/>
              </w:trPr>
              <w:tc>
                <w:tcPr>
                  <w:tcW w:w="2632" w:type="pct"/>
                  <w:gridSpan w:val="16"/>
                  <w:vAlign w:val="bottom"/>
                </w:tcPr>
                <w:p w14:paraId="5555351C" w14:textId="77777777" w:rsidR="00CA0887" w:rsidRPr="00F820FD" w:rsidRDefault="00CA0887" w:rsidP="00037BA5">
                  <w:pPr>
                    <w:spacing w:before="40" w:after="40"/>
                    <w:jc w:val="center"/>
                    <w:rPr>
                      <w:rFonts w:ascii="Arial Narrow" w:hAnsi="Arial Narrow" w:cs="Tahoma"/>
                      <w:b/>
                      <w:sz w:val="14"/>
                      <w:szCs w:val="14"/>
                    </w:rPr>
                  </w:pPr>
                </w:p>
              </w:tc>
              <w:tc>
                <w:tcPr>
                  <w:tcW w:w="2358" w:type="pct"/>
                  <w:gridSpan w:val="7"/>
                  <w:vAlign w:val="bottom"/>
                </w:tcPr>
                <w:p w14:paraId="40E361C4" w14:textId="77777777" w:rsidR="00CA0887" w:rsidRPr="00F820FD" w:rsidRDefault="00CA0887" w:rsidP="00037BA5">
                  <w:pPr>
                    <w:spacing w:before="40" w:after="40"/>
                    <w:jc w:val="center"/>
                    <w:rPr>
                      <w:rFonts w:ascii="Arial Narrow" w:hAnsi="Arial Narrow" w:cs="Tahoma"/>
                      <w:b/>
                      <w:sz w:val="14"/>
                      <w:szCs w:val="14"/>
                    </w:rPr>
                  </w:pPr>
                </w:p>
              </w:tc>
            </w:tr>
            <w:tr w:rsidR="00CA0887" w:rsidRPr="00F820FD" w14:paraId="23D12C2D" w14:textId="77777777" w:rsidTr="00037BA5">
              <w:tblPrEx>
                <w:shd w:val="clear" w:color="auto" w:fill="auto"/>
              </w:tblPrEx>
              <w:trPr>
                <w:gridBefore w:val="2"/>
                <w:wBefore w:w="9" w:type="pct"/>
              </w:trPr>
              <w:tc>
                <w:tcPr>
                  <w:tcW w:w="2632" w:type="pct"/>
                  <w:gridSpan w:val="16"/>
                  <w:shd w:val="clear" w:color="auto" w:fill="D9D9D9" w:themeFill="background1" w:themeFillShade="D9"/>
                </w:tcPr>
                <w:p w14:paraId="6E94CEF1" w14:textId="77777777" w:rsidR="00CA0887" w:rsidRPr="00F820FD" w:rsidRDefault="00CA0887" w:rsidP="00037BA5">
                  <w:pPr>
                    <w:spacing w:after="40"/>
                    <w:jc w:val="center"/>
                    <w:rPr>
                      <w:rFonts w:ascii="Arial Narrow" w:hAnsi="Arial Narrow" w:cs="Tahoma"/>
                      <w:sz w:val="14"/>
                      <w:szCs w:val="14"/>
                    </w:rPr>
                  </w:pPr>
                  <w:r w:rsidRPr="00F820FD">
                    <w:rPr>
                      <w:rFonts w:ascii="Arial Narrow" w:hAnsi="Arial Narrow" w:cs="Tahoma"/>
                      <w:sz w:val="14"/>
                      <w:szCs w:val="14"/>
                      <w:lang w:val="es-ES"/>
                    </w:rPr>
                    <w:t>Lugar del Registro Público</w:t>
                  </w:r>
                </w:p>
              </w:tc>
              <w:tc>
                <w:tcPr>
                  <w:tcW w:w="2358" w:type="pct"/>
                  <w:gridSpan w:val="7"/>
                  <w:shd w:val="clear" w:color="auto" w:fill="D9D9D9" w:themeFill="background1" w:themeFillShade="D9"/>
                </w:tcPr>
                <w:p w14:paraId="5DD3DCF9" w14:textId="77777777" w:rsidR="00CA0887" w:rsidRPr="00F820FD" w:rsidRDefault="00CA0887" w:rsidP="00037BA5">
                  <w:pPr>
                    <w:spacing w:after="40"/>
                    <w:jc w:val="center"/>
                    <w:rPr>
                      <w:rFonts w:ascii="Arial Narrow" w:hAnsi="Arial Narrow" w:cs="Tahoma"/>
                      <w:sz w:val="14"/>
                      <w:szCs w:val="14"/>
                    </w:rPr>
                  </w:pPr>
                  <w:r w:rsidRPr="00F820FD">
                    <w:rPr>
                      <w:rFonts w:ascii="Arial Narrow" w:hAnsi="Arial Narrow" w:cs="Tahoma"/>
                      <w:sz w:val="14"/>
                      <w:szCs w:val="14"/>
                    </w:rPr>
                    <w:t>Objeto de la Reforma</w:t>
                  </w:r>
                </w:p>
              </w:tc>
            </w:tr>
            <w:tr w:rsidR="00CA0887" w:rsidRPr="00F820FD" w14:paraId="1A99BA0C" w14:textId="77777777" w:rsidTr="00037BA5">
              <w:tblPrEx>
                <w:shd w:val="clear" w:color="auto" w:fill="auto"/>
              </w:tblPrEx>
              <w:trPr>
                <w:gridBefore w:val="2"/>
                <w:wBefore w:w="9" w:type="pct"/>
              </w:trPr>
              <w:tc>
                <w:tcPr>
                  <w:tcW w:w="4991" w:type="pct"/>
                  <w:gridSpan w:val="23"/>
                  <w:shd w:val="clear" w:color="auto" w:fill="auto"/>
                </w:tcPr>
                <w:p w14:paraId="2A988D85" w14:textId="77777777" w:rsidR="00CA0887" w:rsidRPr="00F820FD" w:rsidRDefault="00CA0887" w:rsidP="00037BA5">
                  <w:pPr>
                    <w:rPr>
                      <w:rFonts w:ascii="Arial Narrow" w:hAnsi="Arial Narrow" w:cs="Tahoma"/>
                      <w:sz w:val="14"/>
                      <w:szCs w:val="14"/>
                    </w:rPr>
                  </w:pPr>
                </w:p>
                <w:p w14:paraId="3979F29F" w14:textId="77777777" w:rsidR="00CA0887" w:rsidRPr="00F820FD" w:rsidRDefault="00CA0887" w:rsidP="000D4109">
                  <w:pPr>
                    <w:pStyle w:val="Prrafodelista"/>
                    <w:widowControl w:val="0"/>
                    <w:numPr>
                      <w:ilvl w:val="0"/>
                      <w:numId w:val="50"/>
                    </w:numPr>
                    <w:suppressAutoHyphens/>
                    <w:jc w:val="both"/>
                    <w:rPr>
                      <w:rFonts w:ascii="Arial Narrow" w:hAnsi="Arial Narrow" w:cs="Tahoma"/>
                      <w:sz w:val="14"/>
                      <w:szCs w:val="14"/>
                    </w:rPr>
                  </w:pPr>
                </w:p>
                <w:p w14:paraId="165D864C" w14:textId="77777777" w:rsidR="00CA0887" w:rsidRPr="00F820FD" w:rsidRDefault="00CA0887" w:rsidP="00037BA5">
                  <w:pPr>
                    <w:spacing w:after="40"/>
                    <w:rPr>
                      <w:rFonts w:ascii="Arial Narrow" w:hAnsi="Arial Narrow" w:cs="Tahoma"/>
                      <w:sz w:val="14"/>
                      <w:szCs w:val="14"/>
                    </w:rPr>
                  </w:pPr>
                </w:p>
                <w:p w14:paraId="1CF5BE7E" w14:textId="77777777" w:rsidR="00CA0887" w:rsidRPr="00F820FD" w:rsidRDefault="00CA0887" w:rsidP="00037BA5">
                  <w:pPr>
                    <w:spacing w:after="40"/>
                    <w:rPr>
                      <w:rFonts w:ascii="Arial Narrow" w:hAnsi="Arial Narrow" w:cs="Tahoma"/>
                      <w:sz w:val="14"/>
                      <w:szCs w:val="14"/>
                    </w:rPr>
                  </w:pPr>
                </w:p>
              </w:tc>
            </w:tr>
            <w:tr w:rsidR="00CA0887" w:rsidRPr="00F820FD" w14:paraId="516C929B" w14:textId="77777777" w:rsidTr="00037BA5">
              <w:tblPrEx>
                <w:shd w:val="clear" w:color="auto" w:fill="auto"/>
              </w:tblPrEx>
              <w:trPr>
                <w:gridBefore w:val="1"/>
                <w:wBefore w:w="5" w:type="pct"/>
              </w:trPr>
              <w:tc>
                <w:tcPr>
                  <w:tcW w:w="1030" w:type="pct"/>
                  <w:gridSpan w:val="7"/>
                  <w:vAlign w:val="bottom"/>
                </w:tcPr>
                <w:p w14:paraId="168322C6" w14:textId="77777777" w:rsidR="00CA0887" w:rsidRPr="00F820FD" w:rsidRDefault="00CA0887" w:rsidP="00037BA5">
                  <w:pPr>
                    <w:spacing w:before="40" w:after="40"/>
                    <w:jc w:val="center"/>
                    <w:rPr>
                      <w:rFonts w:ascii="Arial Narrow" w:hAnsi="Arial Narrow" w:cs="Tahoma"/>
                      <w:b/>
                      <w:sz w:val="14"/>
                      <w:szCs w:val="14"/>
                    </w:rPr>
                  </w:pPr>
                </w:p>
              </w:tc>
              <w:tc>
                <w:tcPr>
                  <w:tcW w:w="1092" w:type="pct"/>
                  <w:gridSpan w:val="3"/>
                  <w:vAlign w:val="bottom"/>
                </w:tcPr>
                <w:p w14:paraId="3FD9B330" w14:textId="77777777" w:rsidR="00CA0887" w:rsidRPr="00F820FD" w:rsidRDefault="00CA0887" w:rsidP="00037BA5">
                  <w:pPr>
                    <w:spacing w:before="40" w:after="40"/>
                    <w:jc w:val="center"/>
                    <w:rPr>
                      <w:rFonts w:ascii="Arial Narrow" w:hAnsi="Arial Narrow" w:cs="Tahoma"/>
                      <w:b/>
                      <w:sz w:val="14"/>
                      <w:szCs w:val="14"/>
                    </w:rPr>
                  </w:pPr>
                </w:p>
              </w:tc>
              <w:tc>
                <w:tcPr>
                  <w:tcW w:w="2873" w:type="pct"/>
                  <w:gridSpan w:val="14"/>
                  <w:vAlign w:val="bottom"/>
                </w:tcPr>
                <w:p w14:paraId="1DBC0731" w14:textId="77777777" w:rsidR="00CA0887" w:rsidRPr="00F820FD" w:rsidRDefault="00CA0887" w:rsidP="00037BA5">
                  <w:pPr>
                    <w:spacing w:before="40" w:after="40"/>
                    <w:jc w:val="center"/>
                    <w:rPr>
                      <w:rFonts w:ascii="Arial Narrow" w:hAnsi="Arial Narrow" w:cs="Tahoma"/>
                      <w:b/>
                      <w:sz w:val="14"/>
                      <w:szCs w:val="14"/>
                    </w:rPr>
                  </w:pPr>
                </w:p>
              </w:tc>
            </w:tr>
            <w:tr w:rsidR="00CA0887" w:rsidRPr="00F820FD" w14:paraId="1A085696" w14:textId="77777777" w:rsidTr="00037BA5">
              <w:tblPrEx>
                <w:shd w:val="clear" w:color="auto" w:fill="auto"/>
              </w:tblPrEx>
              <w:trPr>
                <w:gridBefore w:val="1"/>
                <w:wBefore w:w="5" w:type="pct"/>
              </w:trPr>
              <w:tc>
                <w:tcPr>
                  <w:tcW w:w="1030" w:type="pct"/>
                  <w:gridSpan w:val="7"/>
                  <w:shd w:val="clear" w:color="auto" w:fill="D9D9D9" w:themeFill="background1" w:themeFillShade="D9"/>
                </w:tcPr>
                <w:p w14:paraId="4D4119CD" w14:textId="77777777" w:rsidR="00CA0887" w:rsidRPr="00F820FD" w:rsidRDefault="00CA0887" w:rsidP="00037BA5">
                  <w:pPr>
                    <w:spacing w:after="40"/>
                    <w:jc w:val="center"/>
                    <w:rPr>
                      <w:rFonts w:ascii="Arial Narrow" w:hAnsi="Arial Narrow" w:cs="Tahoma"/>
                      <w:sz w:val="14"/>
                      <w:szCs w:val="14"/>
                    </w:rPr>
                  </w:pPr>
                  <w:r w:rsidRPr="00F820FD">
                    <w:rPr>
                      <w:rFonts w:ascii="Arial Narrow" w:hAnsi="Arial Narrow" w:cs="Tahoma"/>
                      <w:sz w:val="14"/>
                      <w:szCs w:val="14"/>
                      <w:lang w:val="es-ES"/>
                    </w:rPr>
                    <w:t>Número de Escritura Pública</w:t>
                  </w:r>
                </w:p>
              </w:tc>
              <w:tc>
                <w:tcPr>
                  <w:tcW w:w="1092" w:type="pct"/>
                  <w:gridSpan w:val="3"/>
                  <w:shd w:val="clear" w:color="auto" w:fill="D9D9D9" w:themeFill="background1" w:themeFillShade="D9"/>
                </w:tcPr>
                <w:p w14:paraId="5587B0FA" w14:textId="77777777" w:rsidR="00CA0887" w:rsidRPr="00F820FD" w:rsidRDefault="00CA0887" w:rsidP="00037BA5">
                  <w:pPr>
                    <w:spacing w:after="40"/>
                    <w:jc w:val="center"/>
                    <w:rPr>
                      <w:rFonts w:ascii="Arial Narrow" w:hAnsi="Arial Narrow" w:cs="Tahoma"/>
                      <w:sz w:val="14"/>
                      <w:szCs w:val="14"/>
                    </w:rPr>
                  </w:pPr>
                  <w:r w:rsidRPr="00F820FD">
                    <w:rPr>
                      <w:rFonts w:ascii="Arial Narrow" w:hAnsi="Arial Narrow" w:cs="Tahoma"/>
                      <w:sz w:val="14"/>
                      <w:szCs w:val="14"/>
                      <w:lang w:val="es-ES"/>
                    </w:rPr>
                    <w:t>Fecha</w:t>
                  </w:r>
                  <w:r w:rsidRPr="00F820FD">
                    <w:rPr>
                      <w:rFonts w:ascii="Arial Narrow" w:hAnsi="Arial Narrow" w:cs="Tahoma"/>
                      <w:sz w:val="14"/>
                      <w:szCs w:val="14"/>
                    </w:rPr>
                    <w:t xml:space="preserve"> del Acta</w:t>
                  </w:r>
                </w:p>
              </w:tc>
              <w:tc>
                <w:tcPr>
                  <w:tcW w:w="2873" w:type="pct"/>
                  <w:gridSpan w:val="14"/>
                  <w:shd w:val="clear" w:color="auto" w:fill="D9D9D9" w:themeFill="background1" w:themeFillShade="D9"/>
                </w:tcPr>
                <w:p w14:paraId="519D490D" w14:textId="77777777" w:rsidR="00CA0887" w:rsidRPr="00F820FD" w:rsidRDefault="00CA0887" w:rsidP="00037BA5">
                  <w:pPr>
                    <w:spacing w:after="40"/>
                    <w:jc w:val="center"/>
                    <w:rPr>
                      <w:rFonts w:ascii="Arial Narrow" w:hAnsi="Arial Narrow" w:cs="Tahoma"/>
                      <w:sz w:val="14"/>
                      <w:szCs w:val="14"/>
                    </w:rPr>
                  </w:pPr>
                  <w:r w:rsidRPr="00F820FD">
                    <w:rPr>
                      <w:rFonts w:ascii="Arial Narrow" w:hAnsi="Arial Narrow" w:cs="Tahoma"/>
                      <w:sz w:val="14"/>
                      <w:szCs w:val="14"/>
                    </w:rPr>
                    <w:t>Nombre del Notario</w:t>
                  </w:r>
                </w:p>
              </w:tc>
            </w:tr>
            <w:tr w:rsidR="00CA0887" w:rsidRPr="00F820FD" w14:paraId="3D6CB3B3" w14:textId="77777777" w:rsidTr="00037BA5">
              <w:tblPrEx>
                <w:shd w:val="clear" w:color="auto" w:fill="auto"/>
              </w:tblPrEx>
              <w:trPr>
                <w:gridBefore w:val="1"/>
                <w:wBefore w:w="5" w:type="pct"/>
              </w:trPr>
              <w:tc>
                <w:tcPr>
                  <w:tcW w:w="739" w:type="pct"/>
                  <w:gridSpan w:val="4"/>
                  <w:vAlign w:val="bottom"/>
                </w:tcPr>
                <w:p w14:paraId="4CEE6A52" w14:textId="77777777" w:rsidR="00CA0887" w:rsidRPr="00F820FD" w:rsidRDefault="00CA0887" w:rsidP="00037BA5">
                  <w:pPr>
                    <w:spacing w:before="40" w:after="40"/>
                    <w:jc w:val="center"/>
                    <w:rPr>
                      <w:rFonts w:ascii="Arial Narrow" w:hAnsi="Arial Narrow" w:cs="Tahoma"/>
                      <w:b/>
                      <w:sz w:val="14"/>
                      <w:szCs w:val="14"/>
                    </w:rPr>
                  </w:pPr>
                </w:p>
              </w:tc>
              <w:tc>
                <w:tcPr>
                  <w:tcW w:w="1602" w:type="pct"/>
                  <w:gridSpan w:val="9"/>
                  <w:vAlign w:val="bottom"/>
                </w:tcPr>
                <w:p w14:paraId="71719D9C" w14:textId="77777777" w:rsidR="00CA0887" w:rsidRPr="00F820FD" w:rsidRDefault="00CA0887" w:rsidP="00037BA5">
                  <w:pPr>
                    <w:spacing w:before="40" w:after="40"/>
                    <w:jc w:val="center"/>
                    <w:rPr>
                      <w:rFonts w:ascii="Arial Narrow" w:hAnsi="Arial Narrow" w:cs="Tahoma"/>
                      <w:b/>
                      <w:sz w:val="14"/>
                      <w:szCs w:val="14"/>
                    </w:rPr>
                  </w:pPr>
                </w:p>
              </w:tc>
              <w:tc>
                <w:tcPr>
                  <w:tcW w:w="745" w:type="pct"/>
                  <w:gridSpan w:val="6"/>
                  <w:vAlign w:val="bottom"/>
                </w:tcPr>
                <w:p w14:paraId="2EB85100" w14:textId="77777777" w:rsidR="00CA0887" w:rsidRPr="00F820FD" w:rsidRDefault="00CA0887" w:rsidP="00037BA5">
                  <w:pPr>
                    <w:spacing w:before="40" w:after="40"/>
                    <w:jc w:val="center"/>
                    <w:rPr>
                      <w:rFonts w:ascii="Arial Narrow" w:hAnsi="Arial Narrow" w:cs="Tahoma"/>
                      <w:b/>
                      <w:sz w:val="14"/>
                      <w:szCs w:val="14"/>
                    </w:rPr>
                  </w:pPr>
                </w:p>
              </w:tc>
              <w:tc>
                <w:tcPr>
                  <w:tcW w:w="1002" w:type="pct"/>
                  <w:gridSpan w:val="3"/>
                  <w:vAlign w:val="bottom"/>
                </w:tcPr>
                <w:p w14:paraId="7008330E" w14:textId="77777777" w:rsidR="00CA0887" w:rsidRPr="00F820FD" w:rsidRDefault="00CA0887" w:rsidP="00037BA5">
                  <w:pPr>
                    <w:spacing w:before="40" w:after="40"/>
                    <w:jc w:val="center"/>
                    <w:rPr>
                      <w:rFonts w:ascii="Arial Narrow" w:hAnsi="Arial Narrow" w:cs="Tahoma"/>
                      <w:b/>
                      <w:sz w:val="14"/>
                      <w:szCs w:val="14"/>
                    </w:rPr>
                  </w:pPr>
                </w:p>
              </w:tc>
              <w:tc>
                <w:tcPr>
                  <w:tcW w:w="907" w:type="pct"/>
                  <w:gridSpan w:val="2"/>
                  <w:vAlign w:val="bottom"/>
                </w:tcPr>
                <w:p w14:paraId="059B99EC" w14:textId="77777777" w:rsidR="00CA0887" w:rsidRPr="00F820FD" w:rsidRDefault="00CA0887" w:rsidP="00037BA5">
                  <w:pPr>
                    <w:spacing w:before="40" w:after="40"/>
                    <w:jc w:val="center"/>
                    <w:rPr>
                      <w:rFonts w:ascii="Arial Narrow" w:hAnsi="Arial Narrow" w:cs="Tahoma"/>
                      <w:b/>
                      <w:sz w:val="14"/>
                      <w:szCs w:val="14"/>
                    </w:rPr>
                  </w:pPr>
                </w:p>
              </w:tc>
            </w:tr>
            <w:tr w:rsidR="00CA0887" w:rsidRPr="00F820FD" w14:paraId="5F203F52" w14:textId="77777777" w:rsidTr="00037BA5">
              <w:tblPrEx>
                <w:shd w:val="clear" w:color="auto" w:fill="auto"/>
              </w:tblPrEx>
              <w:trPr>
                <w:gridBefore w:val="1"/>
                <w:wBefore w:w="5" w:type="pct"/>
              </w:trPr>
              <w:tc>
                <w:tcPr>
                  <w:tcW w:w="739" w:type="pct"/>
                  <w:gridSpan w:val="4"/>
                  <w:shd w:val="clear" w:color="auto" w:fill="D9D9D9" w:themeFill="background1" w:themeFillShade="D9"/>
                </w:tcPr>
                <w:p w14:paraId="0E36A004" w14:textId="77777777" w:rsidR="00CA0887" w:rsidRPr="00F820FD" w:rsidRDefault="00CA0887" w:rsidP="00037BA5">
                  <w:pPr>
                    <w:spacing w:after="40"/>
                    <w:jc w:val="center"/>
                    <w:rPr>
                      <w:rFonts w:ascii="Arial Narrow" w:hAnsi="Arial Narrow" w:cs="Tahoma"/>
                      <w:sz w:val="14"/>
                      <w:szCs w:val="14"/>
                    </w:rPr>
                  </w:pPr>
                  <w:r w:rsidRPr="00F820FD">
                    <w:rPr>
                      <w:rFonts w:ascii="Arial Narrow" w:hAnsi="Arial Narrow" w:cs="Tahoma"/>
                      <w:sz w:val="14"/>
                      <w:szCs w:val="14"/>
                    </w:rPr>
                    <w:t>Número de Notaria</w:t>
                  </w:r>
                </w:p>
              </w:tc>
              <w:tc>
                <w:tcPr>
                  <w:tcW w:w="1602" w:type="pct"/>
                  <w:gridSpan w:val="9"/>
                  <w:shd w:val="clear" w:color="auto" w:fill="D9D9D9" w:themeFill="background1" w:themeFillShade="D9"/>
                </w:tcPr>
                <w:p w14:paraId="60A55F97" w14:textId="77777777" w:rsidR="00CA0887" w:rsidRPr="00F820FD" w:rsidRDefault="00CA0887" w:rsidP="00037BA5">
                  <w:pPr>
                    <w:spacing w:after="40"/>
                    <w:jc w:val="center"/>
                    <w:rPr>
                      <w:rFonts w:ascii="Arial Narrow" w:hAnsi="Arial Narrow" w:cs="Tahoma"/>
                      <w:sz w:val="14"/>
                      <w:szCs w:val="14"/>
                    </w:rPr>
                  </w:pPr>
                  <w:r w:rsidRPr="00F820FD">
                    <w:rPr>
                      <w:rFonts w:ascii="Arial Narrow" w:hAnsi="Arial Narrow" w:cs="Tahoma"/>
                      <w:sz w:val="14"/>
                      <w:szCs w:val="14"/>
                    </w:rPr>
                    <w:t>Lugar de Notaría</w:t>
                  </w:r>
                </w:p>
              </w:tc>
              <w:tc>
                <w:tcPr>
                  <w:tcW w:w="745" w:type="pct"/>
                  <w:gridSpan w:val="6"/>
                  <w:shd w:val="clear" w:color="auto" w:fill="D9D9D9" w:themeFill="background1" w:themeFillShade="D9"/>
                </w:tcPr>
                <w:p w14:paraId="43510F27" w14:textId="77777777" w:rsidR="00CA0887" w:rsidRPr="00F820FD" w:rsidRDefault="00CA0887" w:rsidP="00037BA5">
                  <w:pPr>
                    <w:spacing w:after="40"/>
                    <w:jc w:val="center"/>
                    <w:rPr>
                      <w:rFonts w:ascii="Arial Narrow" w:hAnsi="Arial Narrow" w:cs="Tahoma"/>
                      <w:sz w:val="14"/>
                      <w:szCs w:val="14"/>
                    </w:rPr>
                  </w:pPr>
                  <w:r w:rsidRPr="00F820FD">
                    <w:rPr>
                      <w:rFonts w:ascii="Arial Narrow" w:hAnsi="Arial Narrow" w:cs="Tahoma"/>
                      <w:sz w:val="14"/>
                      <w:szCs w:val="14"/>
                    </w:rPr>
                    <w:t>Entidad Federativa</w:t>
                  </w:r>
                </w:p>
              </w:tc>
              <w:tc>
                <w:tcPr>
                  <w:tcW w:w="1002" w:type="pct"/>
                  <w:gridSpan w:val="3"/>
                  <w:shd w:val="clear" w:color="auto" w:fill="D9D9D9" w:themeFill="background1" w:themeFillShade="D9"/>
                </w:tcPr>
                <w:p w14:paraId="17BF2935" w14:textId="77777777" w:rsidR="00CA0887" w:rsidRPr="00F820FD" w:rsidRDefault="00CA0887" w:rsidP="00037BA5">
                  <w:pPr>
                    <w:spacing w:after="40"/>
                    <w:jc w:val="center"/>
                    <w:rPr>
                      <w:rFonts w:ascii="Arial Narrow" w:hAnsi="Arial Narrow" w:cs="Tahoma"/>
                      <w:sz w:val="14"/>
                      <w:szCs w:val="14"/>
                    </w:rPr>
                  </w:pPr>
                  <w:r w:rsidRPr="00F820FD">
                    <w:rPr>
                      <w:rFonts w:ascii="Arial Narrow" w:hAnsi="Arial Narrow" w:cs="Tahoma"/>
                      <w:sz w:val="14"/>
                      <w:szCs w:val="14"/>
                      <w:lang w:val="es-ES"/>
                    </w:rPr>
                    <w:t xml:space="preserve">Folio </w:t>
                  </w:r>
                  <w:r w:rsidRPr="00F820FD">
                    <w:rPr>
                      <w:rFonts w:ascii="Arial Narrow" w:hAnsi="Arial Narrow" w:cs="Tahoma"/>
                      <w:sz w:val="14"/>
                      <w:szCs w:val="14"/>
                    </w:rPr>
                    <w:t>Mercantil</w:t>
                  </w:r>
                </w:p>
              </w:tc>
              <w:tc>
                <w:tcPr>
                  <w:tcW w:w="907" w:type="pct"/>
                  <w:gridSpan w:val="2"/>
                  <w:shd w:val="clear" w:color="auto" w:fill="D9D9D9" w:themeFill="background1" w:themeFillShade="D9"/>
                </w:tcPr>
                <w:p w14:paraId="1B9C8829" w14:textId="77777777" w:rsidR="00CA0887" w:rsidRPr="00F820FD" w:rsidRDefault="00CA0887" w:rsidP="00037BA5">
                  <w:pPr>
                    <w:spacing w:after="40"/>
                    <w:jc w:val="center"/>
                    <w:rPr>
                      <w:rFonts w:ascii="Arial Narrow" w:hAnsi="Arial Narrow" w:cs="Tahoma"/>
                      <w:sz w:val="14"/>
                      <w:szCs w:val="14"/>
                    </w:rPr>
                  </w:pPr>
                  <w:r w:rsidRPr="00F820FD">
                    <w:rPr>
                      <w:rFonts w:ascii="Arial Narrow" w:hAnsi="Arial Narrow" w:cs="Tahoma"/>
                      <w:sz w:val="14"/>
                      <w:szCs w:val="14"/>
                      <w:lang w:val="es-ES"/>
                    </w:rPr>
                    <w:t>Fecha de Registro</w:t>
                  </w:r>
                </w:p>
              </w:tc>
            </w:tr>
            <w:tr w:rsidR="00CA0887" w:rsidRPr="00F820FD" w14:paraId="383952B1" w14:textId="77777777" w:rsidTr="00037BA5">
              <w:tblPrEx>
                <w:shd w:val="clear" w:color="auto" w:fill="auto"/>
              </w:tblPrEx>
              <w:trPr>
                <w:gridBefore w:val="1"/>
                <w:wBefore w:w="5" w:type="pct"/>
                <w:trHeight w:val="196"/>
              </w:trPr>
              <w:tc>
                <w:tcPr>
                  <w:tcW w:w="2632" w:type="pct"/>
                  <w:gridSpan w:val="16"/>
                  <w:vAlign w:val="bottom"/>
                </w:tcPr>
                <w:p w14:paraId="732A0FFE" w14:textId="77777777" w:rsidR="00CA0887" w:rsidRPr="00F820FD" w:rsidRDefault="00CA0887" w:rsidP="00037BA5">
                  <w:pPr>
                    <w:spacing w:before="40" w:after="40"/>
                    <w:jc w:val="center"/>
                    <w:rPr>
                      <w:rFonts w:ascii="Arial Narrow" w:hAnsi="Arial Narrow" w:cs="Tahoma"/>
                      <w:b/>
                      <w:sz w:val="14"/>
                      <w:szCs w:val="14"/>
                    </w:rPr>
                  </w:pPr>
                </w:p>
              </w:tc>
              <w:tc>
                <w:tcPr>
                  <w:tcW w:w="2364" w:type="pct"/>
                  <w:gridSpan w:val="8"/>
                  <w:vAlign w:val="bottom"/>
                </w:tcPr>
                <w:p w14:paraId="2FB46FFF" w14:textId="77777777" w:rsidR="00CA0887" w:rsidRPr="00F820FD" w:rsidRDefault="00CA0887" w:rsidP="00037BA5">
                  <w:pPr>
                    <w:spacing w:before="40" w:after="40"/>
                    <w:jc w:val="center"/>
                    <w:rPr>
                      <w:rFonts w:ascii="Arial Narrow" w:hAnsi="Arial Narrow" w:cs="Tahoma"/>
                      <w:b/>
                      <w:sz w:val="14"/>
                      <w:szCs w:val="14"/>
                    </w:rPr>
                  </w:pPr>
                </w:p>
              </w:tc>
            </w:tr>
            <w:tr w:rsidR="00CA0887" w:rsidRPr="00F820FD" w14:paraId="17CB4F91" w14:textId="77777777" w:rsidTr="00037BA5">
              <w:tblPrEx>
                <w:shd w:val="clear" w:color="auto" w:fill="auto"/>
              </w:tblPrEx>
              <w:trPr>
                <w:gridBefore w:val="1"/>
                <w:wBefore w:w="5" w:type="pct"/>
              </w:trPr>
              <w:tc>
                <w:tcPr>
                  <w:tcW w:w="2632" w:type="pct"/>
                  <w:gridSpan w:val="16"/>
                  <w:shd w:val="clear" w:color="auto" w:fill="D9D9D9" w:themeFill="background1" w:themeFillShade="D9"/>
                </w:tcPr>
                <w:p w14:paraId="0A262DF7" w14:textId="77777777" w:rsidR="00CA0887" w:rsidRPr="00F820FD" w:rsidRDefault="00CA0887" w:rsidP="00037BA5">
                  <w:pPr>
                    <w:spacing w:after="40"/>
                    <w:jc w:val="center"/>
                    <w:rPr>
                      <w:rFonts w:ascii="Arial Narrow" w:hAnsi="Arial Narrow" w:cs="Tahoma"/>
                      <w:sz w:val="14"/>
                      <w:szCs w:val="14"/>
                    </w:rPr>
                  </w:pPr>
                  <w:r w:rsidRPr="00F820FD">
                    <w:rPr>
                      <w:rFonts w:ascii="Arial Narrow" w:hAnsi="Arial Narrow" w:cs="Tahoma"/>
                      <w:sz w:val="14"/>
                      <w:szCs w:val="14"/>
                      <w:lang w:val="es-ES"/>
                    </w:rPr>
                    <w:t>Lugar del Registro Público</w:t>
                  </w:r>
                </w:p>
              </w:tc>
              <w:tc>
                <w:tcPr>
                  <w:tcW w:w="2364" w:type="pct"/>
                  <w:gridSpan w:val="8"/>
                  <w:shd w:val="clear" w:color="auto" w:fill="D9D9D9" w:themeFill="background1" w:themeFillShade="D9"/>
                </w:tcPr>
                <w:p w14:paraId="75BE1227" w14:textId="77777777" w:rsidR="00CA0887" w:rsidRPr="00F820FD" w:rsidRDefault="00CA0887" w:rsidP="00037BA5">
                  <w:pPr>
                    <w:spacing w:after="40"/>
                    <w:jc w:val="center"/>
                    <w:rPr>
                      <w:rFonts w:ascii="Arial Narrow" w:hAnsi="Arial Narrow" w:cs="Tahoma"/>
                      <w:sz w:val="14"/>
                      <w:szCs w:val="14"/>
                    </w:rPr>
                  </w:pPr>
                  <w:r w:rsidRPr="00F820FD">
                    <w:rPr>
                      <w:rFonts w:ascii="Arial Narrow" w:hAnsi="Arial Narrow" w:cs="Tahoma"/>
                      <w:sz w:val="14"/>
                      <w:szCs w:val="14"/>
                    </w:rPr>
                    <w:t>Objeto de la Reforma</w:t>
                  </w:r>
                </w:p>
              </w:tc>
            </w:tr>
            <w:tr w:rsidR="00CA0887" w:rsidRPr="00F820FD" w14:paraId="1CBF055F" w14:textId="77777777" w:rsidTr="00037BA5">
              <w:tblPrEx>
                <w:shd w:val="clear" w:color="auto" w:fill="auto"/>
              </w:tblPrEx>
              <w:trPr>
                <w:gridBefore w:val="1"/>
                <w:wBefore w:w="5" w:type="pct"/>
              </w:trPr>
              <w:tc>
                <w:tcPr>
                  <w:tcW w:w="4995" w:type="pct"/>
                  <w:gridSpan w:val="24"/>
                  <w:shd w:val="clear" w:color="auto" w:fill="auto"/>
                </w:tcPr>
                <w:p w14:paraId="6DB828A4" w14:textId="77777777" w:rsidR="00CA0887" w:rsidRPr="00F820FD" w:rsidRDefault="00CA0887" w:rsidP="00037BA5">
                  <w:pPr>
                    <w:spacing w:after="40"/>
                    <w:rPr>
                      <w:rFonts w:ascii="Arial Narrow" w:hAnsi="Arial Narrow" w:cs="Tahoma"/>
                      <w:sz w:val="14"/>
                      <w:szCs w:val="14"/>
                    </w:rPr>
                  </w:pPr>
                </w:p>
                <w:p w14:paraId="4CFC19E8" w14:textId="77777777" w:rsidR="00CA0887" w:rsidRPr="00B7233C" w:rsidRDefault="00CA0887" w:rsidP="00B7233C">
                  <w:pPr>
                    <w:widowControl w:val="0"/>
                    <w:suppressAutoHyphens/>
                    <w:jc w:val="both"/>
                    <w:rPr>
                      <w:rFonts w:ascii="Arial Narrow" w:hAnsi="Arial Narrow" w:cs="Tahoma"/>
                      <w:sz w:val="14"/>
                      <w:szCs w:val="14"/>
                    </w:rPr>
                  </w:pPr>
                </w:p>
                <w:p w14:paraId="7E7ABCB5" w14:textId="77777777" w:rsidR="00CA0887" w:rsidRPr="00F820FD" w:rsidRDefault="00CA0887" w:rsidP="00037BA5">
                  <w:pPr>
                    <w:spacing w:after="40"/>
                    <w:rPr>
                      <w:rFonts w:ascii="Arial Narrow" w:hAnsi="Arial Narrow" w:cs="Tahoma"/>
                      <w:sz w:val="14"/>
                      <w:szCs w:val="14"/>
                    </w:rPr>
                  </w:pPr>
                </w:p>
                <w:p w14:paraId="45A66D61" w14:textId="77777777" w:rsidR="00CA0887" w:rsidRPr="00F820FD" w:rsidRDefault="00CA0887" w:rsidP="00037BA5">
                  <w:pPr>
                    <w:spacing w:after="40"/>
                    <w:rPr>
                      <w:rFonts w:ascii="Arial Narrow" w:hAnsi="Arial Narrow" w:cs="Tahoma"/>
                      <w:sz w:val="14"/>
                      <w:szCs w:val="14"/>
                    </w:rPr>
                  </w:pPr>
                </w:p>
              </w:tc>
            </w:tr>
            <w:tr w:rsidR="00CA0887" w:rsidRPr="00F820FD" w14:paraId="121478C9" w14:textId="77777777" w:rsidTr="00037BA5">
              <w:tblPrEx>
                <w:shd w:val="clear" w:color="auto" w:fill="auto"/>
              </w:tblPrEx>
              <w:tc>
                <w:tcPr>
                  <w:tcW w:w="1029" w:type="pct"/>
                  <w:gridSpan w:val="7"/>
                  <w:vAlign w:val="bottom"/>
                </w:tcPr>
                <w:p w14:paraId="673DCCE6" w14:textId="77777777" w:rsidR="00CA0887" w:rsidRPr="00F820FD" w:rsidRDefault="00CA0887" w:rsidP="00037BA5">
                  <w:pPr>
                    <w:spacing w:before="40" w:after="40"/>
                    <w:jc w:val="center"/>
                    <w:rPr>
                      <w:rFonts w:ascii="Arial Narrow" w:hAnsi="Arial Narrow" w:cs="Tahoma"/>
                      <w:b/>
                      <w:sz w:val="14"/>
                      <w:szCs w:val="14"/>
                    </w:rPr>
                  </w:pPr>
                </w:p>
              </w:tc>
              <w:tc>
                <w:tcPr>
                  <w:tcW w:w="1092" w:type="pct"/>
                  <w:gridSpan w:val="3"/>
                  <w:vAlign w:val="bottom"/>
                </w:tcPr>
                <w:p w14:paraId="48EA8705" w14:textId="77777777" w:rsidR="00CA0887" w:rsidRPr="00F820FD" w:rsidRDefault="00CA0887" w:rsidP="00037BA5">
                  <w:pPr>
                    <w:spacing w:before="40" w:after="40"/>
                    <w:jc w:val="center"/>
                    <w:rPr>
                      <w:rFonts w:ascii="Arial Narrow" w:hAnsi="Arial Narrow" w:cs="Tahoma"/>
                      <w:b/>
                      <w:sz w:val="14"/>
                      <w:szCs w:val="14"/>
                    </w:rPr>
                  </w:pPr>
                </w:p>
              </w:tc>
              <w:tc>
                <w:tcPr>
                  <w:tcW w:w="2878" w:type="pct"/>
                  <w:gridSpan w:val="15"/>
                  <w:vAlign w:val="bottom"/>
                </w:tcPr>
                <w:p w14:paraId="684AA122" w14:textId="77777777" w:rsidR="00CA0887" w:rsidRPr="00F820FD" w:rsidRDefault="00CA0887" w:rsidP="00037BA5">
                  <w:pPr>
                    <w:spacing w:before="40" w:after="40"/>
                    <w:jc w:val="center"/>
                    <w:rPr>
                      <w:rFonts w:ascii="Arial Narrow" w:hAnsi="Arial Narrow" w:cs="Tahoma"/>
                      <w:b/>
                      <w:sz w:val="14"/>
                      <w:szCs w:val="14"/>
                    </w:rPr>
                  </w:pPr>
                </w:p>
              </w:tc>
            </w:tr>
            <w:tr w:rsidR="00CA0887" w:rsidRPr="00F820FD" w14:paraId="02CB7BF0" w14:textId="77777777" w:rsidTr="00037BA5">
              <w:tblPrEx>
                <w:shd w:val="clear" w:color="auto" w:fill="auto"/>
              </w:tblPrEx>
              <w:tc>
                <w:tcPr>
                  <w:tcW w:w="1029" w:type="pct"/>
                  <w:gridSpan w:val="7"/>
                  <w:shd w:val="clear" w:color="auto" w:fill="D9D9D9" w:themeFill="background1" w:themeFillShade="D9"/>
                </w:tcPr>
                <w:p w14:paraId="366A6BEB" w14:textId="77777777" w:rsidR="00CA0887" w:rsidRPr="00F820FD" w:rsidRDefault="00CA0887" w:rsidP="00037BA5">
                  <w:pPr>
                    <w:spacing w:after="40"/>
                    <w:jc w:val="center"/>
                    <w:rPr>
                      <w:rFonts w:ascii="Arial Narrow" w:hAnsi="Arial Narrow" w:cs="Tahoma"/>
                      <w:sz w:val="14"/>
                      <w:szCs w:val="14"/>
                    </w:rPr>
                  </w:pPr>
                  <w:r w:rsidRPr="00F820FD">
                    <w:rPr>
                      <w:rFonts w:ascii="Arial Narrow" w:hAnsi="Arial Narrow" w:cs="Tahoma"/>
                      <w:sz w:val="14"/>
                      <w:szCs w:val="14"/>
                      <w:lang w:val="es-ES"/>
                    </w:rPr>
                    <w:t>Número de Escritura Pública</w:t>
                  </w:r>
                </w:p>
              </w:tc>
              <w:tc>
                <w:tcPr>
                  <w:tcW w:w="1092" w:type="pct"/>
                  <w:gridSpan w:val="3"/>
                  <w:shd w:val="clear" w:color="auto" w:fill="D9D9D9" w:themeFill="background1" w:themeFillShade="D9"/>
                </w:tcPr>
                <w:p w14:paraId="2BBAF95A" w14:textId="77777777" w:rsidR="00CA0887" w:rsidRPr="00F820FD" w:rsidRDefault="00CA0887" w:rsidP="00037BA5">
                  <w:pPr>
                    <w:spacing w:after="40"/>
                    <w:jc w:val="center"/>
                    <w:rPr>
                      <w:rFonts w:ascii="Arial Narrow" w:hAnsi="Arial Narrow" w:cs="Tahoma"/>
                      <w:sz w:val="14"/>
                      <w:szCs w:val="14"/>
                    </w:rPr>
                  </w:pPr>
                  <w:r w:rsidRPr="00F820FD">
                    <w:rPr>
                      <w:rFonts w:ascii="Arial Narrow" w:hAnsi="Arial Narrow" w:cs="Tahoma"/>
                      <w:sz w:val="14"/>
                      <w:szCs w:val="14"/>
                      <w:lang w:val="es-ES"/>
                    </w:rPr>
                    <w:t>Fecha</w:t>
                  </w:r>
                  <w:r w:rsidRPr="00F820FD">
                    <w:rPr>
                      <w:rFonts w:ascii="Arial Narrow" w:hAnsi="Arial Narrow" w:cs="Tahoma"/>
                      <w:sz w:val="14"/>
                      <w:szCs w:val="14"/>
                    </w:rPr>
                    <w:t xml:space="preserve"> del Acta</w:t>
                  </w:r>
                </w:p>
              </w:tc>
              <w:tc>
                <w:tcPr>
                  <w:tcW w:w="2878" w:type="pct"/>
                  <w:gridSpan w:val="15"/>
                  <w:shd w:val="clear" w:color="auto" w:fill="D9D9D9" w:themeFill="background1" w:themeFillShade="D9"/>
                </w:tcPr>
                <w:p w14:paraId="3EFCC983" w14:textId="77777777" w:rsidR="00CA0887" w:rsidRPr="00F820FD" w:rsidRDefault="00CA0887" w:rsidP="00037BA5">
                  <w:pPr>
                    <w:spacing w:after="40"/>
                    <w:jc w:val="center"/>
                    <w:rPr>
                      <w:rFonts w:ascii="Arial Narrow" w:hAnsi="Arial Narrow" w:cs="Tahoma"/>
                      <w:sz w:val="14"/>
                      <w:szCs w:val="14"/>
                    </w:rPr>
                  </w:pPr>
                  <w:r w:rsidRPr="00F820FD">
                    <w:rPr>
                      <w:rFonts w:ascii="Arial Narrow" w:hAnsi="Arial Narrow" w:cs="Tahoma"/>
                      <w:sz w:val="14"/>
                      <w:szCs w:val="14"/>
                    </w:rPr>
                    <w:t>Nombre del Notario</w:t>
                  </w:r>
                </w:p>
              </w:tc>
            </w:tr>
            <w:tr w:rsidR="00CA0887" w:rsidRPr="00F820FD" w14:paraId="46D917F8" w14:textId="77777777" w:rsidTr="00037BA5">
              <w:tblPrEx>
                <w:shd w:val="clear" w:color="auto" w:fill="auto"/>
              </w:tblPrEx>
              <w:tc>
                <w:tcPr>
                  <w:tcW w:w="739" w:type="pct"/>
                  <w:gridSpan w:val="4"/>
                  <w:vAlign w:val="bottom"/>
                </w:tcPr>
                <w:p w14:paraId="535E5564" w14:textId="77777777" w:rsidR="00CA0887" w:rsidRPr="00F820FD" w:rsidRDefault="00CA0887" w:rsidP="00037BA5">
                  <w:pPr>
                    <w:spacing w:before="40" w:after="40"/>
                    <w:jc w:val="center"/>
                    <w:rPr>
                      <w:rFonts w:ascii="Arial Narrow" w:hAnsi="Arial Narrow" w:cs="Tahoma"/>
                      <w:b/>
                      <w:sz w:val="14"/>
                      <w:szCs w:val="14"/>
                    </w:rPr>
                  </w:pPr>
                </w:p>
              </w:tc>
              <w:tc>
                <w:tcPr>
                  <w:tcW w:w="1601" w:type="pct"/>
                  <w:gridSpan w:val="9"/>
                  <w:vAlign w:val="bottom"/>
                </w:tcPr>
                <w:p w14:paraId="64FEC7CD" w14:textId="77777777" w:rsidR="00CA0887" w:rsidRPr="00F820FD" w:rsidRDefault="00CA0887" w:rsidP="00037BA5">
                  <w:pPr>
                    <w:spacing w:before="40" w:after="40"/>
                    <w:jc w:val="center"/>
                    <w:rPr>
                      <w:rFonts w:ascii="Arial Narrow" w:hAnsi="Arial Narrow" w:cs="Tahoma"/>
                      <w:b/>
                      <w:sz w:val="14"/>
                      <w:szCs w:val="14"/>
                    </w:rPr>
                  </w:pPr>
                </w:p>
              </w:tc>
              <w:tc>
                <w:tcPr>
                  <w:tcW w:w="745" w:type="pct"/>
                  <w:gridSpan w:val="6"/>
                  <w:vAlign w:val="bottom"/>
                </w:tcPr>
                <w:p w14:paraId="1D43F897" w14:textId="77777777" w:rsidR="00CA0887" w:rsidRPr="00F820FD" w:rsidRDefault="00CA0887" w:rsidP="00037BA5">
                  <w:pPr>
                    <w:spacing w:before="40" w:after="40"/>
                    <w:jc w:val="center"/>
                    <w:rPr>
                      <w:rFonts w:ascii="Arial Narrow" w:hAnsi="Arial Narrow" w:cs="Tahoma"/>
                      <w:b/>
                      <w:sz w:val="14"/>
                      <w:szCs w:val="14"/>
                    </w:rPr>
                  </w:pPr>
                </w:p>
              </w:tc>
              <w:tc>
                <w:tcPr>
                  <w:tcW w:w="1002" w:type="pct"/>
                  <w:gridSpan w:val="3"/>
                  <w:vAlign w:val="bottom"/>
                </w:tcPr>
                <w:p w14:paraId="53A468A9" w14:textId="77777777" w:rsidR="00CA0887" w:rsidRPr="00F820FD" w:rsidRDefault="00CA0887" w:rsidP="00037BA5">
                  <w:pPr>
                    <w:spacing w:before="40" w:after="40"/>
                    <w:jc w:val="center"/>
                    <w:rPr>
                      <w:rFonts w:ascii="Arial Narrow" w:hAnsi="Arial Narrow" w:cs="Tahoma"/>
                      <w:b/>
                      <w:sz w:val="14"/>
                      <w:szCs w:val="14"/>
                    </w:rPr>
                  </w:pPr>
                </w:p>
              </w:tc>
              <w:tc>
                <w:tcPr>
                  <w:tcW w:w="912" w:type="pct"/>
                  <w:gridSpan w:val="3"/>
                  <w:vAlign w:val="bottom"/>
                </w:tcPr>
                <w:p w14:paraId="654FF0E3" w14:textId="77777777" w:rsidR="00CA0887" w:rsidRPr="00F820FD" w:rsidRDefault="00CA0887" w:rsidP="00037BA5">
                  <w:pPr>
                    <w:spacing w:before="40" w:after="40"/>
                    <w:jc w:val="center"/>
                    <w:rPr>
                      <w:rFonts w:ascii="Arial Narrow" w:hAnsi="Arial Narrow" w:cs="Tahoma"/>
                      <w:b/>
                      <w:sz w:val="14"/>
                      <w:szCs w:val="14"/>
                    </w:rPr>
                  </w:pPr>
                </w:p>
              </w:tc>
            </w:tr>
            <w:tr w:rsidR="00CA0887" w:rsidRPr="00F820FD" w14:paraId="7CE60BAD" w14:textId="77777777" w:rsidTr="00037BA5">
              <w:tblPrEx>
                <w:shd w:val="clear" w:color="auto" w:fill="auto"/>
              </w:tblPrEx>
              <w:tc>
                <w:tcPr>
                  <w:tcW w:w="739" w:type="pct"/>
                  <w:gridSpan w:val="4"/>
                  <w:shd w:val="clear" w:color="auto" w:fill="D9D9D9" w:themeFill="background1" w:themeFillShade="D9"/>
                </w:tcPr>
                <w:p w14:paraId="11796754" w14:textId="77777777" w:rsidR="00CA0887" w:rsidRPr="00F820FD" w:rsidRDefault="00CA0887" w:rsidP="00037BA5">
                  <w:pPr>
                    <w:spacing w:after="40"/>
                    <w:jc w:val="center"/>
                    <w:rPr>
                      <w:rFonts w:ascii="Arial Narrow" w:hAnsi="Arial Narrow" w:cs="Tahoma"/>
                      <w:sz w:val="14"/>
                      <w:szCs w:val="14"/>
                    </w:rPr>
                  </w:pPr>
                  <w:r w:rsidRPr="00F820FD">
                    <w:rPr>
                      <w:rFonts w:ascii="Arial Narrow" w:hAnsi="Arial Narrow" w:cs="Tahoma"/>
                      <w:sz w:val="14"/>
                      <w:szCs w:val="14"/>
                    </w:rPr>
                    <w:t>Número de Notaria</w:t>
                  </w:r>
                </w:p>
              </w:tc>
              <w:tc>
                <w:tcPr>
                  <w:tcW w:w="1601" w:type="pct"/>
                  <w:gridSpan w:val="9"/>
                  <w:shd w:val="clear" w:color="auto" w:fill="D9D9D9" w:themeFill="background1" w:themeFillShade="D9"/>
                </w:tcPr>
                <w:p w14:paraId="797DBA02" w14:textId="77777777" w:rsidR="00CA0887" w:rsidRPr="00F820FD" w:rsidRDefault="00CA0887" w:rsidP="00037BA5">
                  <w:pPr>
                    <w:spacing w:after="40"/>
                    <w:jc w:val="center"/>
                    <w:rPr>
                      <w:rFonts w:ascii="Arial Narrow" w:hAnsi="Arial Narrow" w:cs="Tahoma"/>
                      <w:sz w:val="14"/>
                      <w:szCs w:val="14"/>
                    </w:rPr>
                  </w:pPr>
                  <w:r w:rsidRPr="00F820FD">
                    <w:rPr>
                      <w:rFonts w:ascii="Arial Narrow" w:hAnsi="Arial Narrow" w:cs="Tahoma"/>
                      <w:sz w:val="14"/>
                      <w:szCs w:val="14"/>
                    </w:rPr>
                    <w:t>Lugar de Notaría</w:t>
                  </w:r>
                </w:p>
              </w:tc>
              <w:tc>
                <w:tcPr>
                  <w:tcW w:w="745" w:type="pct"/>
                  <w:gridSpan w:val="6"/>
                  <w:shd w:val="clear" w:color="auto" w:fill="D9D9D9" w:themeFill="background1" w:themeFillShade="D9"/>
                </w:tcPr>
                <w:p w14:paraId="6755DD47" w14:textId="77777777" w:rsidR="00CA0887" w:rsidRPr="00F820FD" w:rsidRDefault="00CA0887" w:rsidP="00037BA5">
                  <w:pPr>
                    <w:spacing w:after="40"/>
                    <w:jc w:val="center"/>
                    <w:rPr>
                      <w:rFonts w:ascii="Arial Narrow" w:hAnsi="Arial Narrow" w:cs="Tahoma"/>
                      <w:sz w:val="14"/>
                      <w:szCs w:val="14"/>
                    </w:rPr>
                  </w:pPr>
                  <w:r w:rsidRPr="00F820FD">
                    <w:rPr>
                      <w:rFonts w:ascii="Arial Narrow" w:hAnsi="Arial Narrow" w:cs="Tahoma"/>
                      <w:sz w:val="14"/>
                      <w:szCs w:val="14"/>
                    </w:rPr>
                    <w:t>Entidad Federativa</w:t>
                  </w:r>
                </w:p>
              </w:tc>
              <w:tc>
                <w:tcPr>
                  <w:tcW w:w="1002" w:type="pct"/>
                  <w:gridSpan w:val="3"/>
                  <w:shd w:val="clear" w:color="auto" w:fill="D9D9D9" w:themeFill="background1" w:themeFillShade="D9"/>
                </w:tcPr>
                <w:p w14:paraId="6416E50D" w14:textId="77777777" w:rsidR="00CA0887" w:rsidRPr="00F820FD" w:rsidRDefault="00CA0887" w:rsidP="00037BA5">
                  <w:pPr>
                    <w:spacing w:after="40"/>
                    <w:jc w:val="center"/>
                    <w:rPr>
                      <w:rFonts w:ascii="Arial Narrow" w:hAnsi="Arial Narrow" w:cs="Tahoma"/>
                      <w:sz w:val="14"/>
                      <w:szCs w:val="14"/>
                    </w:rPr>
                  </w:pPr>
                  <w:r w:rsidRPr="00F820FD">
                    <w:rPr>
                      <w:rFonts w:ascii="Arial Narrow" w:hAnsi="Arial Narrow" w:cs="Tahoma"/>
                      <w:sz w:val="14"/>
                      <w:szCs w:val="14"/>
                      <w:lang w:val="es-ES"/>
                    </w:rPr>
                    <w:t xml:space="preserve">Folio </w:t>
                  </w:r>
                  <w:r w:rsidRPr="00F820FD">
                    <w:rPr>
                      <w:rFonts w:ascii="Arial Narrow" w:hAnsi="Arial Narrow" w:cs="Tahoma"/>
                      <w:sz w:val="14"/>
                      <w:szCs w:val="14"/>
                    </w:rPr>
                    <w:t>Mercantil</w:t>
                  </w:r>
                </w:p>
              </w:tc>
              <w:tc>
                <w:tcPr>
                  <w:tcW w:w="912" w:type="pct"/>
                  <w:gridSpan w:val="3"/>
                  <w:shd w:val="clear" w:color="auto" w:fill="D9D9D9" w:themeFill="background1" w:themeFillShade="D9"/>
                </w:tcPr>
                <w:p w14:paraId="5D5E1204" w14:textId="77777777" w:rsidR="00CA0887" w:rsidRPr="00F820FD" w:rsidRDefault="00CA0887" w:rsidP="00037BA5">
                  <w:pPr>
                    <w:spacing w:after="40"/>
                    <w:jc w:val="center"/>
                    <w:rPr>
                      <w:rFonts w:ascii="Arial Narrow" w:hAnsi="Arial Narrow" w:cs="Tahoma"/>
                      <w:sz w:val="14"/>
                      <w:szCs w:val="14"/>
                    </w:rPr>
                  </w:pPr>
                  <w:r w:rsidRPr="00F820FD">
                    <w:rPr>
                      <w:rFonts w:ascii="Arial Narrow" w:hAnsi="Arial Narrow" w:cs="Tahoma"/>
                      <w:sz w:val="14"/>
                      <w:szCs w:val="14"/>
                      <w:lang w:val="es-ES"/>
                    </w:rPr>
                    <w:t>Fecha de Registro</w:t>
                  </w:r>
                </w:p>
              </w:tc>
            </w:tr>
            <w:tr w:rsidR="00CA0887" w:rsidRPr="00F820FD" w14:paraId="36A0ACBD" w14:textId="77777777" w:rsidTr="00037BA5">
              <w:tblPrEx>
                <w:shd w:val="clear" w:color="auto" w:fill="auto"/>
              </w:tblPrEx>
              <w:tc>
                <w:tcPr>
                  <w:tcW w:w="2631" w:type="pct"/>
                  <w:gridSpan w:val="16"/>
                  <w:vAlign w:val="bottom"/>
                </w:tcPr>
                <w:p w14:paraId="205ADF17" w14:textId="77777777" w:rsidR="00CA0887" w:rsidRPr="00F820FD" w:rsidRDefault="00CA0887" w:rsidP="00037BA5">
                  <w:pPr>
                    <w:spacing w:before="40" w:after="40"/>
                    <w:jc w:val="center"/>
                    <w:rPr>
                      <w:rFonts w:ascii="Arial Narrow" w:hAnsi="Arial Narrow" w:cs="Tahoma"/>
                      <w:b/>
                      <w:sz w:val="14"/>
                      <w:szCs w:val="14"/>
                    </w:rPr>
                  </w:pPr>
                </w:p>
              </w:tc>
              <w:tc>
                <w:tcPr>
                  <w:tcW w:w="2369" w:type="pct"/>
                  <w:gridSpan w:val="9"/>
                  <w:vAlign w:val="bottom"/>
                </w:tcPr>
                <w:p w14:paraId="592D36EB" w14:textId="77777777" w:rsidR="00CA0887" w:rsidRPr="00F820FD" w:rsidRDefault="00CA0887" w:rsidP="00037BA5">
                  <w:pPr>
                    <w:spacing w:before="40" w:after="40"/>
                    <w:jc w:val="center"/>
                    <w:rPr>
                      <w:rFonts w:ascii="Arial Narrow" w:hAnsi="Arial Narrow" w:cs="Tahoma"/>
                      <w:b/>
                      <w:sz w:val="14"/>
                      <w:szCs w:val="14"/>
                    </w:rPr>
                  </w:pPr>
                </w:p>
              </w:tc>
            </w:tr>
            <w:tr w:rsidR="00CA0887" w:rsidRPr="00F820FD" w14:paraId="74DE80F6" w14:textId="77777777" w:rsidTr="00037BA5">
              <w:tblPrEx>
                <w:shd w:val="clear" w:color="auto" w:fill="auto"/>
              </w:tblPrEx>
              <w:tc>
                <w:tcPr>
                  <w:tcW w:w="2631" w:type="pct"/>
                  <w:gridSpan w:val="16"/>
                  <w:shd w:val="clear" w:color="auto" w:fill="D9D9D9" w:themeFill="background1" w:themeFillShade="D9"/>
                </w:tcPr>
                <w:p w14:paraId="4D0FA08E" w14:textId="77777777" w:rsidR="00CA0887" w:rsidRPr="00F820FD" w:rsidRDefault="00CA0887" w:rsidP="00037BA5">
                  <w:pPr>
                    <w:spacing w:after="40"/>
                    <w:jc w:val="center"/>
                    <w:rPr>
                      <w:rFonts w:ascii="Arial Narrow" w:hAnsi="Arial Narrow" w:cs="Tahoma"/>
                      <w:sz w:val="14"/>
                      <w:szCs w:val="14"/>
                    </w:rPr>
                  </w:pPr>
                  <w:r w:rsidRPr="00F820FD">
                    <w:rPr>
                      <w:rFonts w:ascii="Arial Narrow" w:hAnsi="Arial Narrow" w:cs="Tahoma"/>
                      <w:sz w:val="14"/>
                      <w:szCs w:val="14"/>
                      <w:lang w:val="es-ES"/>
                    </w:rPr>
                    <w:t>Lugar del Registro Público</w:t>
                  </w:r>
                </w:p>
              </w:tc>
              <w:tc>
                <w:tcPr>
                  <w:tcW w:w="2369" w:type="pct"/>
                  <w:gridSpan w:val="9"/>
                  <w:shd w:val="clear" w:color="auto" w:fill="D9D9D9" w:themeFill="background1" w:themeFillShade="D9"/>
                </w:tcPr>
                <w:p w14:paraId="6B8F55E1" w14:textId="77777777" w:rsidR="00CA0887" w:rsidRPr="00F820FD" w:rsidRDefault="00CA0887" w:rsidP="00037BA5">
                  <w:pPr>
                    <w:spacing w:after="40"/>
                    <w:jc w:val="center"/>
                    <w:rPr>
                      <w:rFonts w:ascii="Arial Narrow" w:hAnsi="Arial Narrow" w:cs="Tahoma"/>
                      <w:sz w:val="14"/>
                      <w:szCs w:val="14"/>
                    </w:rPr>
                  </w:pPr>
                  <w:r w:rsidRPr="00F820FD">
                    <w:rPr>
                      <w:rFonts w:ascii="Arial Narrow" w:hAnsi="Arial Narrow" w:cs="Tahoma"/>
                      <w:sz w:val="14"/>
                      <w:szCs w:val="14"/>
                    </w:rPr>
                    <w:t>Objeto de la Reforma</w:t>
                  </w:r>
                </w:p>
              </w:tc>
            </w:tr>
          </w:tbl>
          <w:p w14:paraId="170650AF" w14:textId="77777777" w:rsidR="00CA0887" w:rsidRDefault="00CA0887" w:rsidP="00037BA5">
            <w:pPr>
              <w:rPr>
                <w:rFonts w:ascii="Arial Narrow" w:hAnsi="Arial Narrow"/>
                <w:sz w:val="18"/>
                <w:szCs w:val="18"/>
              </w:rPr>
            </w:pPr>
          </w:p>
          <w:p w14:paraId="68521207" w14:textId="77777777" w:rsidR="00F21A62" w:rsidRDefault="00F21A62" w:rsidP="00037BA5">
            <w:pPr>
              <w:rPr>
                <w:rFonts w:ascii="Arial Narrow" w:hAnsi="Arial Narrow"/>
                <w:sz w:val="18"/>
                <w:szCs w:val="18"/>
              </w:rPr>
            </w:pPr>
          </w:p>
          <w:tbl>
            <w:tblPr>
              <w:tblStyle w:val="Tablaconcuadrcula"/>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1505"/>
              <w:gridCol w:w="515"/>
              <w:gridCol w:w="262"/>
              <w:gridCol w:w="754"/>
              <w:gridCol w:w="558"/>
              <w:gridCol w:w="276"/>
              <w:gridCol w:w="536"/>
              <w:gridCol w:w="159"/>
              <w:gridCol w:w="1507"/>
              <w:gridCol w:w="445"/>
              <w:gridCol w:w="301"/>
              <w:gridCol w:w="217"/>
              <w:gridCol w:w="550"/>
              <w:gridCol w:w="533"/>
              <w:gridCol w:w="1010"/>
            </w:tblGrid>
            <w:tr w:rsidR="00CA0887" w:rsidRPr="00F820FD" w14:paraId="70BDA677" w14:textId="77777777" w:rsidTr="00F21A62">
              <w:trPr>
                <w:trHeight w:val="284"/>
              </w:trPr>
              <w:tc>
                <w:tcPr>
                  <w:tcW w:w="9128" w:type="dxa"/>
                  <w:gridSpan w:val="15"/>
                  <w:shd w:val="clear" w:color="auto" w:fill="D9D9D9" w:themeFill="background1" w:themeFillShade="D9"/>
                  <w:vAlign w:val="center"/>
                </w:tcPr>
                <w:p w14:paraId="2F8A892F" w14:textId="77777777" w:rsidR="00CA0887" w:rsidRPr="00F820FD" w:rsidRDefault="00CA0887" w:rsidP="00037BA5">
                  <w:pPr>
                    <w:jc w:val="center"/>
                    <w:rPr>
                      <w:rFonts w:ascii="Arial Narrow" w:hAnsi="Arial Narrow"/>
                      <w:sz w:val="16"/>
                      <w:szCs w:val="16"/>
                    </w:rPr>
                  </w:pPr>
                  <w:r w:rsidRPr="00F820FD">
                    <w:rPr>
                      <w:rFonts w:ascii="Arial Narrow" w:hAnsi="Arial Narrow"/>
                      <w:b/>
                      <w:bCs/>
                      <w:sz w:val="16"/>
                      <w:szCs w:val="16"/>
                    </w:rPr>
                    <w:t>Datos de la Persona Facultada Legalmente</w:t>
                  </w:r>
                </w:p>
              </w:tc>
            </w:tr>
            <w:tr w:rsidR="00CA0887" w:rsidRPr="00F820FD" w14:paraId="6A6614F0" w14:textId="77777777" w:rsidTr="00F21A62">
              <w:trPr>
                <w:trHeight w:val="284"/>
              </w:trPr>
              <w:tc>
                <w:tcPr>
                  <w:tcW w:w="2282" w:type="dxa"/>
                  <w:gridSpan w:val="3"/>
                  <w:vAlign w:val="bottom"/>
                </w:tcPr>
                <w:p w14:paraId="36A80DA1" w14:textId="77777777" w:rsidR="00CA0887" w:rsidRPr="00F820FD" w:rsidRDefault="00CA0887" w:rsidP="00037BA5">
                  <w:pPr>
                    <w:jc w:val="center"/>
                    <w:rPr>
                      <w:rFonts w:ascii="Arial Narrow" w:hAnsi="Arial Narrow"/>
                      <w:sz w:val="14"/>
                      <w:szCs w:val="14"/>
                    </w:rPr>
                  </w:pPr>
                </w:p>
              </w:tc>
              <w:tc>
                <w:tcPr>
                  <w:tcW w:w="2283" w:type="dxa"/>
                  <w:gridSpan w:val="5"/>
                  <w:vAlign w:val="bottom"/>
                </w:tcPr>
                <w:p w14:paraId="681FB0A1" w14:textId="77777777" w:rsidR="00CA0887" w:rsidRPr="00F820FD" w:rsidRDefault="00CA0887" w:rsidP="00037BA5">
                  <w:pPr>
                    <w:jc w:val="center"/>
                    <w:rPr>
                      <w:rFonts w:ascii="Arial Narrow" w:hAnsi="Arial Narrow"/>
                      <w:sz w:val="14"/>
                      <w:szCs w:val="14"/>
                    </w:rPr>
                  </w:pPr>
                </w:p>
              </w:tc>
              <w:tc>
                <w:tcPr>
                  <w:tcW w:w="2253" w:type="dxa"/>
                  <w:gridSpan w:val="3"/>
                  <w:vAlign w:val="bottom"/>
                </w:tcPr>
                <w:p w14:paraId="22C7F3D8" w14:textId="77777777" w:rsidR="00CA0887" w:rsidRPr="00F820FD" w:rsidRDefault="00CA0887" w:rsidP="00037BA5">
                  <w:pPr>
                    <w:jc w:val="center"/>
                    <w:rPr>
                      <w:rFonts w:ascii="Arial Narrow" w:hAnsi="Arial Narrow"/>
                      <w:sz w:val="14"/>
                      <w:szCs w:val="14"/>
                    </w:rPr>
                  </w:pPr>
                </w:p>
              </w:tc>
              <w:tc>
                <w:tcPr>
                  <w:tcW w:w="2310" w:type="dxa"/>
                  <w:gridSpan w:val="4"/>
                  <w:vAlign w:val="bottom"/>
                </w:tcPr>
                <w:p w14:paraId="6BE279C3" w14:textId="77777777" w:rsidR="00CA0887" w:rsidRPr="00F820FD" w:rsidRDefault="00CA0887" w:rsidP="00037BA5">
                  <w:pPr>
                    <w:jc w:val="center"/>
                    <w:rPr>
                      <w:rFonts w:ascii="Arial Narrow" w:hAnsi="Arial Narrow"/>
                      <w:sz w:val="14"/>
                      <w:szCs w:val="14"/>
                    </w:rPr>
                  </w:pPr>
                </w:p>
              </w:tc>
            </w:tr>
            <w:tr w:rsidR="00CA0887" w:rsidRPr="00F820FD" w14:paraId="406D1B88" w14:textId="77777777" w:rsidTr="00F21A62">
              <w:tc>
                <w:tcPr>
                  <w:tcW w:w="2282" w:type="dxa"/>
                  <w:gridSpan w:val="3"/>
                  <w:shd w:val="clear" w:color="auto" w:fill="D9D9D9" w:themeFill="background1" w:themeFillShade="D9"/>
                </w:tcPr>
                <w:p w14:paraId="693E38FD" w14:textId="77777777" w:rsidR="00CA0887" w:rsidRPr="00F820FD" w:rsidRDefault="00CA0887" w:rsidP="00037BA5">
                  <w:pPr>
                    <w:jc w:val="center"/>
                    <w:rPr>
                      <w:rFonts w:ascii="Arial Narrow" w:hAnsi="Arial Narrow"/>
                      <w:sz w:val="14"/>
                      <w:szCs w:val="14"/>
                    </w:rPr>
                  </w:pPr>
                  <w:r w:rsidRPr="00F820FD">
                    <w:rPr>
                      <w:rFonts w:ascii="Arial Narrow" w:hAnsi="Arial Narrow"/>
                      <w:sz w:val="14"/>
                      <w:szCs w:val="14"/>
                    </w:rPr>
                    <w:t>Nombre(s) del Representante Legal</w:t>
                  </w:r>
                </w:p>
              </w:tc>
              <w:tc>
                <w:tcPr>
                  <w:tcW w:w="2283" w:type="dxa"/>
                  <w:gridSpan w:val="5"/>
                  <w:shd w:val="clear" w:color="auto" w:fill="D9D9D9" w:themeFill="background1" w:themeFillShade="D9"/>
                </w:tcPr>
                <w:p w14:paraId="131D4124" w14:textId="77777777" w:rsidR="00CA0887" w:rsidRPr="00F820FD" w:rsidRDefault="00CA0887" w:rsidP="00037BA5">
                  <w:pPr>
                    <w:jc w:val="center"/>
                    <w:rPr>
                      <w:rFonts w:ascii="Arial Narrow" w:hAnsi="Arial Narrow"/>
                      <w:sz w:val="14"/>
                      <w:szCs w:val="14"/>
                    </w:rPr>
                  </w:pPr>
                  <w:r w:rsidRPr="00F820FD">
                    <w:rPr>
                      <w:rFonts w:ascii="Arial Narrow" w:hAnsi="Arial Narrow"/>
                      <w:sz w:val="16"/>
                      <w:szCs w:val="16"/>
                    </w:rPr>
                    <w:t>Apellido Paterno</w:t>
                  </w:r>
                </w:p>
              </w:tc>
              <w:tc>
                <w:tcPr>
                  <w:tcW w:w="2253" w:type="dxa"/>
                  <w:gridSpan w:val="3"/>
                  <w:shd w:val="clear" w:color="auto" w:fill="D9D9D9" w:themeFill="background1" w:themeFillShade="D9"/>
                </w:tcPr>
                <w:p w14:paraId="6458C5E3" w14:textId="77777777" w:rsidR="00CA0887" w:rsidRPr="00F820FD" w:rsidRDefault="00CA0887" w:rsidP="00037BA5">
                  <w:pPr>
                    <w:jc w:val="center"/>
                    <w:rPr>
                      <w:rFonts w:ascii="Arial Narrow" w:hAnsi="Arial Narrow"/>
                      <w:sz w:val="14"/>
                      <w:szCs w:val="14"/>
                    </w:rPr>
                  </w:pPr>
                  <w:r w:rsidRPr="00F820FD">
                    <w:rPr>
                      <w:rFonts w:ascii="Arial Narrow" w:hAnsi="Arial Narrow"/>
                      <w:sz w:val="16"/>
                      <w:szCs w:val="16"/>
                    </w:rPr>
                    <w:t>Apellido Materno</w:t>
                  </w:r>
                </w:p>
              </w:tc>
              <w:tc>
                <w:tcPr>
                  <w:tcW w:w="2310" w:type="dxa"/>
                  <w:gridSpan w:val="4"/>
                  <w:shd w:val="clear" w:color="auto" w:fill="D9D9D9" w:themeFill="background1" w:themeFillShade="D9"/>
                </w:tcPr>
                <w:p w14:paraId="3CAC7E11" w14:textId="77777777" w:rsidR="00CA0887" w:rsidRPr="00F820FD" w:rsidRDefault="00CA0887" w:rsidP="00037BA5">
                  <w:pPr>
                    <w:jc w:val="center"/>
                    <w:rPr>
                      <w:rFonts w:ascii="Arial Narrow" w:hAnsi="Arial Narrow"/>
                      <w:sz w:val="14"/>
                      <w:szCs w:val="14"/>
                    </w:rPr>
                  </w:pPr>
                  <w:proofErr w:type="spellStart"/>
                  <w:r w:rsidRPr="00F820FD">
                    <w:rPr>
                      <w:rFonts w:ascii="Arial Narrow" w:hAnsi="Arial Narrow"/>
                      <w:sz w:val="16"/>
                      <w:szCs w:val="16"/>
                    </w:rPr>
                    <w:t>R.F.C</w:t>
                  </w:r>
                  <w:proofErr w:type="spellEnd"/>
                  <w:r w:rsidRPr="00F820FD">
                    <w:rPr>
                      <w:rFonts w:ascii="Arial Narrow" w:hAnsi="Arial Narrow"/>
                      <w:sz w:val="16"/>
                      <w:szCs w:val="16"/>
                    </w:rPr>
                    <w:t>.</w:t>
                  </w:r>
                </w:p>
              </w:tc>
            </w:tr>
            <w:tr w:rsidR="00CA0887" w:rsidRPr="00F820FD" w14:paraId="6597254A" w14:textId="77777777" w:rsidTr="00F21A62">
              <w:trPr>
                <w:trHeight w:val="284"/>
              </w:trPr>
              <w:tc>
                <w:tcPr>
                  <w:tcW w:w="1505" w:type="dxa"/>
                  <w:vAlign w:val="bottom"/>
                </w:tcPr>
                <w:p w14:paraId="34C60394" w14:textId="77777777" w:rsidR="00CA0887" w:rsidRPr="00F820FD" w:rsidRDefault="00CA0887" w:rsidP="00037BA5">
                  <w:pPr>
                    <w:jc w:val="center"/>
                    <w:rPr>
                      <w:rFonts w:ascii="Arial Narrow" w:hAnsi="Arial Narrow"/>
                      <w:sz w:val="14"/>
                      <w:szCs w:val="14"/>
                    </w:rPr>
                  </w:pPr>
                </w:p>
              </w:tc>
              <w:tc>
                <w:tcPr>
                  <w:tcW w:w="5530" w:type="dxa"/>
                  <w:gridSpan w:val="11"/>
                  <w:vAlign w:val="bottom"/>
                </w:tcPr>
                <w:p w14:paraId="2B841012" w14:textId="77777777" w:rsidR="00CA0887" w:rsidRPr="00F820FD" w:rsidRDefault="00CA0887" w:rsidP="00037BA5">
                  <w:pPr>
                    <w:jc w:val="center"/>
                    <w:rPr>
                      <w:rFonts w:ascii="Arial Narrow" w:hAnsi="Arial Narrow"/>
                      <w:sz w:val="14"/>
                      <w:szCs w:val="14"/>
                    </w:rPr>
                  </w:pPr>
                </w:p>
              </w:tc>
              <w:tc>
                <w:tcPr>
                  <w:tcW w:w="1083" w:type="dxa"/>
                  <w:gridSpan w:val="2"/>
                  <w:vAlign w:val="bottom"/>
                </w:tcPr>
                <w:p w14:paraId="04694B13" w14:textId="77777777" w:rsidR="00CA0887" w:rsidRPr="00F820FD" w:rsidRDefault="00CA0887" w:rsidP="00037BA5">
                  <w:pPr>
                    <w:jc w:val="center"/>
                    <w:rPr>
                      <w:rFonts w:ascii="Arial Narrow" w:hAnsi="Arial Narrow"/>
                      <w:sz w:val="14"/>
                      <w:szCs w:val="14"/>
                    </w:rPr>
                  </w:pPr>
                </w:p>
              </w:tc>
              <w:tc>
                <w:tcPr>
                  <w:tcW w:w="1010" w:type="dxa"/>
                  <w:vAlign w:val="bottom"/>
                </w:tcPr>
                <w:p w14:paraId="5671C4C9" w14:textId="77777777" w:rsidR="00CA0887" w:rsidRPr="00F820FD" w:rsidRDefault="00CA0887" w:rsidP="00037BA5">
                  <w:pPr>
                    <w:jc w:val="center"/>
                    <w:rPr>
                      <w:rFonts w:ascii="Arial Narrow" w:hAnsi="Arial Narrow"/>
                      <w:sz w:val="14"/>
                      <w:szCs w:val="14"/>
                    </w:rPr>
                  </w:pPr>
                </w:p>
              </w:tc>
            </w:tr>
            <w:tr w:rsidR="00CA0887" w:rsidRPr="00F820FD" w14:paraId="387486FF" w14:textId="77777777" w:rsidTr="00F21A62">
              <w:tc>
                <w:tcPr>
                  <w:tcW w:w="1505" w:type="dxa"/>
                  <w:shd w:val="clear" w:color="auto" w:fill="D9D9D9" w:themeFill="background1" w:themeFillShade="D9"/>
                </w:tcPr>
                <w:p w14:paraId="727E72A7" w14:textId="77777777" w:rsidR="00CA0887" w:rsidRPr="00F820FD" w:rsidRDefault="00CA0887" w:rsidP="00037BA5">
                  <w:pPr>
                    <w:jc w:val="center"/>
                    <w:rPr>
                      <w:rFonts w:ascii="Arial Narrow" w:hAnsi="Arial Narrow"/>
                      <w:sz w:val="14"/>
                      <w:szCs w:val="14"/>
                    </w:rPr>
                  </w:pPr>
                  <w:r w:rsidRPr="00F820FD">
                    <w:rPr>
                      <w:rFonts w:ascii="Arial Narrow" w:hAnsi="Arial Narrow"/>
                      <w:bCs/>
                      <w:sz w:val="14"/>
                      <w:szCs w:val="14"/>
                    </w:rPr>
                    <w:t>Tipo de Vialidad</w:t>
                  </w:r>
                </w:p>
              </w:tc>
              <w:tc>
                <w:tcPr>
                  <w:tcW w:w="5530" w:type="dxa"/>
                  <w:gridSpan w:val="11"/>
                  <w:shd w:val="clear" w:color="auto" w:fill="D9D9D9" w:themeFill="background1" w:themeFillShade="D9"/>
                </w:tcPr>
                <w:p w14:paraId="78016AA6" w14:textId="77777777" w:rsidR="00CA0887" w:rsidRPr="00F820FD" w:rsidRDefault="00CA0887" w:rsidP="00037BA5">
                  <w:pPr>
                    <w:jc w:val="center"/>
                    <w:rPr>
                      <w:rFonts w:ascii="Arial Narrow" w:hAnsi="Arial Narrow"/>
                      <w:sz w:val="14"/>
                      <w:szCs w:val="14"/>
                    </w:rPr>
                  </w:pPr>
                  <w:r w:rsidRPr="00F820FD">
                    <w:rPr>
                      <w:rFonts w:ascii="Arial Narrow" w:hAnsi="Arial Narrow"/>
                      <w:bCs/>
                      <w:sz w:val="14"/>
                      <w:szCs w:val="14"/>
                    </w:rPr>
                    <w:t>Nombre de Vialidad</w:t>
                  </w:r>
                </w:p>
              </w:tc>
              <w:tc>
                <w:tcPr>
                  <w:tcW w:w="1083" w:type="dxa"/>
                  <w:gridSpan w:val="2"/>
                  <w:shd w:val="clear" w:color="auto" w:fill="D9D9D9" w:themeFill="background1" w:themeFillShade="D9"/>
                </w:tcPr>
                <w:p w14:paraId="6965576A" w14:textId="77777777" w:rsidR="00CA0887" w:rsidRPr="00F820FD" w:rsidRDefault="00CA0887" w:rsidP="00037BA5">
                  <w:pPr>
                    <w:jc w:val="center"/>
                    <w:rPr>
                      <w:rFonts w:ascii="Arial Narrow" w:hAnsi="Arial Narrow"/>
                      <w:sz w:val="14"/>
                      <w:szCs w:val="14"/>
                    </w:rPr>
                  </w:pPr>
                  <w:r w:rsidRPr="00F820FD">
                    <w:rPr>
                      <w:rFonts w:ascii="Arial Narrow" w:hAnsi="Arial Narrow"/>
                      <w:bCs/>
                      <w:sz w:val="14"/>
                      <w:szCs w:val="14"/>
                    </w:rPr>
                    <w:t>Número Exterior</w:t>
                  </w:r>
                </w:p>
              </w:tc>
              <w:tc>
                <w:tcPr>
                  <w:tcW w:w="1010" w:type="dxa"/>
                  <w:shd w:val="clear" w:color="auto" w:fill="D9D9D9" w:themeFill="background1" w:themeFillShade="D9"/>
                </w:tcPr>
                <w:p w14:paraId="6FD77A1C" w14:textId="77777777" w:rsidR="00CA0887" w:rsidRPr="00F820FD" w:rsidRDefault="00CA0887" w:rsidP="00037BA5">
                  <w:pPr>
                    <w:jc w:val="center"/>
                    <w:rPr>
                      <w:rFonts w:ascii="Arial Narrow" w:hAnsi="Arial Narrow"/>
                      <w:sz w:val="14"/>
                      <w:szCs w:val="14"/>
                    </w:rPr>
                  </w:pPr>
                  <w:r w:rsidRPr="00F820FD">
                    <w:rPr>
                      <w:rFonts w:ascii="Arial Narrow" w:hAnsi="Arial Narrow"/>
                      <w:bCs/>
                      <w:sz w:val="14"/>
                      <w:szCs w:val="14"/>
                    </w:rPr>
                    <w:t>Número Interior</w:t>
                  </w:r>
                </w:p>
              </w:tc>
            </w:tr>
            <w:tr w:rsidR="00CA0887" w:rsidRPr="00F820FD" w14:paraId="7EEDD657" w14:textId="77777777" w:rsidTr="00F21A62">
              <w:trPr>
                <w:trHeight w:val="284"/>
              </w:trPr>
              <w:tc>
                <w:tcPr>
                  <w:tcW w:w="3594" w:type="dxa"/>
                  <w:gridSpan w:val="5"/>
                  <w:vAlign w:val="bottom"/>
                </w:tcPr>
                <w:p w14:paraId="696BC42B" w14:textId="77777777" w:rsidR="00CA0887" w:rsidRPr="00F820FD" w:rsidRDefault="00CA0887" w:rsidP="00037BA5">
                  <w:pPr>
                    <w:jc w:val="center"/>
                    <w:rPr>
                      <w:rFonts w:ascii="Arial Narrow" w:hAnsi="Arial Narrow"/>
                      <w:sz w:val="14"/>
                      <w:szCs w:val="14"/>
                    </w:rPr>
                  </w:pPr>
                </w:p>
              </w:tc>
              <w:tc>
                <w:tcPr>
                  <w:tcW w:w="812" w:type="dxa"/>
                  <w:gridSpan w:val="2"/>
                  <w:vAlign w:val="bottom"/>
                </w:tcPr>
                <w:p w14:paraId="66519629" w14:textId="77777777" w:rsidR="00CA0887" w:rsidRPr="00F820FD" w:rsidRDefault="00CA0887" w:rsidP="00037BA5">
                  <w:pPr>
                    <w:jc w:val="center"/>
                    <w:rPr>
                      <w:rFonts w:ascii="Arial Narrow" w:hAnsi="Arial Narrow"/>
                      <w:sz w:val="14"/>
                      <w:szCs w:val="14"/>
                    </w:rPr>
                  </w:pPr>
                </w:p>
              </w:tc>
              <w:tc>
                <w:tcPr>
                  <w:tcW w:w="3179" w:type="dxa"/>
                  <w:gridSpan w:val="6"/>
                  <w:vAlign w:val="bottom"/>
                </w:tcPr>
                <w:p w14:paraId="62FA9C5A" w14:textId="77777777" w:rsidR="00CA0887" w:rsidRPr="00F820FD" w:rsidRDefault="00CA0887" w:rsidP="00037BA5">
                  <w:pPr>
                    <w:jc w:val="center"/>
                    <w:rPr>
                      <w:rFonts w:ascii="Arial Narrow" w:hAnsi="Arial Narrow"/>
                      <w:sz w:val="14"/>
                      <w:szCs w:val="14"/>
                    </w:rPr>
                  </w:pPr>
                </w:p>
              </w:tc>
              <w:tc>
                <w:tcPr>
                  <w:tcW w:w="1543" w:type="dxa"/>
                  <w:gridSpan w:val="2"/>
                  <w:vAlign w:val="bottom"/>
                </w:tcPr>
                <w:p w14:paraId="434D1365" w14:textId="77777777" w:rsidR="00CA0887" w:rsidRPr="00F820FD" w:rsidRDefault="00CA0887" w:rsidP="00037BA5">
                  <w:pPr>
                    <w:jc w:val="center"/>
                    <w:rPr>
                      <w:rFonts w:ascii="Arial Narrow" w:hAnsi="Arial Narrow"/>
                      <w:sz w:val="14"/>
                      <w:szCs w:val="14"/>
                    </w:rPr>
                  </w:pPr>
                </w:p>
              </w:tc>
            </w:tr>
            <w:tr w:rsidR="00CA0887" w:rsidRPr="00F820FD" w14:paraId="016A1AC9" w14:textId="77777777" w:rsidTr="00F21A62">
              <w:tc>
                <w:tcPr>
                  <w:tcW w:w="3594" w:type="dxa"/>
                  <w:gridSpan w:val="5"/>
                  <w:shd w:val="clear" w:color="auto" w:fill="D9D9D9" w:themeFill="background1" w:themeFillShade="D9"/>
                </w:tcPr>
                <w:p w14:paraId="0544C0D8" w14:textId="77777777" w:rsidR="00CA0887" w:rsidRPr="00F820FD" w:rsidRDefault="00CA0887" w:rsidP="00037BA5">
                  <w:pPr>
                    <w:jc w:val="center"/>
                    <w:rPr>
                      <w:rFonts w:ascii="Arial Narrow" w:hAnsi="Arial Narrow"/>
                      <w:sz w:val="14"/>
                      <w:szCs w:val="14"/>
                    </w:rPr>
                  </w:pPr>
                  <w:r w:rsidRPr="00F820FD">
                    <w:rPr>
                      <w:rFonts w:ascii="Arial Narrow" w:hAnsi="Arial Narrow"/>
                      <w:sz w:val="14"/>
                      <w:szCs w:val="14"/>
                    </w:rPr>
                    <w:t>Colonia</w:t>
                  </w:r>
                </w:p>
              </w:tc>
              <w:tc>
                <w:tcPr>
                  <w:tcW w:w="971" w:type="dxa"/>
                  <w:gridSpan w:val="3"/>
                  <w:shd w:val="clear" w:color="auto" w:fill="D9D9D9" w:themeFill="background1" w:themeFillShade="D9"/>
                </w:tcPr>
                <w:p w14:paraId="39A6CE0D" w14:textId="77777777" w:rsidR="00CA0887" w:rsidRPr="00F820FD" w:rsidRDefault="00CA0887" w:rsidP="00037BA5">
                  <w:pPr>
                    <w:jc w:val="center"/>
                    <w:rPr>
                      <w:rFonts w:ascii="Arial Narrow" w:hAnsi="Arial Narrow"/>
                      <w:sz w:val="14"/>
                      <w:szCs w:val="14"/>
                    </w:rPr>
                  </w:pPr>
                  <w:r w:rsidRPr="00F820FD">
                    <w:rPr>
                      <w:rFonts w:ascii="Arial Narrow" w:hAnsi="Arial Narrow"/>
                      <w:sz w:val="14"/>
                      <w:szCs w:val="14"/>
                    </w:rPr>
                    <w:t>Código Postal</w:t>
                  </w:r>
                </w:p>
              </w:tc>
              <w:tc>
                <w:tcPr>
                  <w:tcW w:w="3020" w:type="dxa"/>
                  <w:gridSpan w:val="5"/>
                  <w:shd w:val="clear" w:color="auto" w:fill="D9D9D9" w:themeFill="background1" w:themeFillShade="D9"/>
                </w:tcPr>
                <w:p w14:paraId="4F3B894F" w14:textId="77777777" w:rsidR="00CA0887" w:rsidRPr="00F820FD" w:rsidRDefault="00CA0887" w:rsidP="00037BA5">
                  <w:pPr>
                    <w:jc w:val="center"/>
                    <w:rPr>
                      <w:rFonts w:ascii="Arial Narrow" w:hAnsi="Arial Narrow"/>
                      <w:sz w:val="14"/>
                      <w:szCs w:val="14"/>
                    </w:rPr>
                  </w:pPr>
                  <w:r w:rsidRPr="00F820FD">
                    <w:rPr>
                      <w:rFonts w:ascii="Arial Narrow" w:hAnsi="Arial Narrow"/>
                      <w:bCs/>
                      <w:sz w:val="14"/>
                      <w:szCs w:val="14"/>
                    </w:rPr>
                    <w:t>Municipio o Demarcación Territorial</w:t>
                  </w:r>
                </w:p>
              </w:tc>
              <w:tc>
                <w:tcPr>
                  <w:tcW w:w="1543" w:type="dxa"/>
                  <w:gridSpan w:val="2"/>
                  <w:shd w:val="clear" w:color="auto" w:fill="D9D9D9" w:themeFill="background1" w:themeFillShade="D9"/>
                </w:tcPr>
                <w:p w14:paraId="3A0F8B91" w14:textId="77777777" w:rsidR="00CA0887" w:rsidRPr="00F820FD" w:rsidRDefault="00CA0887" w:rsidP="00037BA5">
                  <w:pPr>
                    <w:jc w:val="center"/>
                    <w:rPr>
                      <w:rFonts w:ascii="Arial Narrow" w:hAnsi="Arial Narrow"/>
                      <w:sz w:val="14"/>
                      <w:szCs w:val="14"/>
                    </w:rPr>
                  </w:pPr>
                  <w:r w:rsidRPr="00F820FD">
                    <w:rPr>
                      <w:rFonts w:ascii="Arial Narrow" w:hAnsi="Arial Narrow"/>
                      <w:bCs/>
                      <w:sz w:val="14"/>
                      <w:szCs w:val="14"/>
                    </w:rPr>
                    <w:t>Entidad Federativa</w:t>
                  </w:r>
                </w:p>
              </w:tc>
            </w:tr>
            <w:tr w:rsidR="00CA0887" w:rsidRPr="00F820FD" w14:paraId="0CF1C079" w14:textId="77777777" w:rsidTr="00F21A62">
              <w:trPr>
                <w:trHeight w:val="284"/>
              </w:trPr>
              <w:tc>
                <w:tcPr>
                  <w:tcW w:w="3036" w:type="dxa"/>
                  <w:gridSpan w:val="4"/>
                  <w:vAlign w:val="bottom"/>
                </w:tcPr>
                <w:p w14:paraId="5E925414" w14:textId="77777777" w:rsidR="00CA0887" w:rsidRPr="00F820FD" w:rsidRDefault="00CA0887" w:rsidP="00037BA5">
                  <w:pPr>
                    <w:jc w:val="center"/>
                    <w:rPr>
                      <w:rFonts w:ascii="Arial Narrow" w:hAnsi="Arial Narrow"/>
                      <w:sz w:val="14"/>
                      <w:szCs w:val="14"/>
                    </w:rPr>
                  </w:pPr>
                </w:p>
              </w:tc>
              <w:tc>
                <w:tcPr>
                  <w:tcW w:w="3036" w:type="dxa"/>
                  <w:gridSpan w:val="5"/>
                  <w:vAlign w:val="bottom"/>
                </w:tcPr>
                <w:p w14:paraId="2EB072E9" w14:textId="77777777" w:rsidR="00CA0887" w:rsidRPr="00F820FD" w:rsidRDefault="00CA0887" w:rsidP="00037BA5">
                  <w:pPr>
                    <w:jc w:val="center"/>
                    <w:rPr>
                      <w:rFonts w:ascii="Arial Narrow" w:hAnsi="Arial Narrow"/>
                      <w:sz w:val="14"/>
                      <w:szCs w:val="14"/>
                    </w:rPr>
                  </w:pPr>
                </w:p>
              </w:tc>
              <w:tc>
                <w:tcPr>
                  <w:tcW w:w="3056" w:type="dxa"/>
                  <w:gridSpan w:val="6"/>
                  <w:vAlign w:val="bottom"/>
                </w:tcPr>
                <w:p w14:paraId="42352C50" w14:textId="77777777" w:rsidR="00CA0887" w:rsidRPr="00F820FD" w:rsidRDefault="00CA0887" w:rsidP="00037BA5">
                  <w:pPr>
                    <w:jc w:val="center"/>
                    <w:rPr>
                      <w:rFonts w:ascii="Arial Narrow" w:hAnsi="Arial Narrow"/>
                      <w:sz w:val="14"/>
                      <w:szCs w:val="14"/>
                    </w:rPr>
                  </w:pPr>
                </w:p>
              </w:tc>
            </w:tr>
            <w:tr w:rsidR="00CA0887" w:rsidRPr="00F820FD" w14:paraId="176D79AB" w14:textId="77777777" w:rsidTr="00F21A62">
              <w:tc>
                <w:tcPr>
                  <w:tcW w:w="3036" w:type="dxa"/>
                  <w:gridSpan w:val="4"/>
                  <w:tcBorders>
                    <w:bottom w:val="single" w:sz="4" w:space="0" w:color="auto"/>
                  </w:tcBorders>
                  <w:shd w:val="clear" w:color="auto" w:fill="D9D9D9" w:themeFill="background1" w:themeFillShade="D9"/>
                </w:tcPr>
                <w:p w14:paraId="31719968" w14:textId="77777777" w:rsidR="00CA0887" w:rsidRPr="00F820FD" w:rsidRDefault="00CA0887" w:rsidP="00037BA5">
                  <w:pPr>
                    <w:jc w:val="center"/>
                    <w:rPr>
                      <w:rFonts w:ascii="Arial Narrow" w:hAnsi="Arial Narrow"/>
                      <w:sz w:val="14"/>
                      <w:szCs w:val="14"/>
                    </w:rPr>
                  </w:pPr>
                  <w:r w:rsidRPr="00F820FD">
                    <w:rPr>
                      <w:rFonts w:ascii="Arial Narrow" w:hAnsi="Arial Narrow"/>
                      <w:bCs/>
                      <w:sz w:val="14"/>
                      <w:szCs w:val="14"/>
                    </w:rPr>
                    <w:t>Teléfono 1</w:t>
                  </w:r>
                </w:p>
              </w:tc>
              <w:tc>
                <w:tcPr>
                  <w:tcW w:w="3036" w:type="dxa"/>
                  <w:gridSpan w:val="5"/>
                  <w:tcBorders>
                    <w:bottom w:val="single" w:sz="4" w:space="0" w:color="auto"/>
                  </w:tcBorders>
                  <w:shd w:val="clear" w:color="auto" w:fill="D9D9D9" w:themeFill="background1" w:themeFillShade="D9"/>
                </w:tcPr>
                <w:p w14:paraId="6E16EE24" w14:textId="77777777" w:rsidR="00CA0887" w:rsidRPr="00F820FD" w:rsidRDefault="00CA0887" w:rsidP="00037BA5">
                  <w:pPr>
                    <w:jc w:val="center"/>
                    <w:rPr>
                      <w:rFonts w:ascii="Arial Narrow" w:hAnsi="Arial Narrow"/>
                      <w:sz w:val="14"/>
                      <w:szCs w:val="14"/>
                    </w:rPr>
                  </w:pPr>
                  <w:r w:rsidRPr="00F820FD">
                    <w:rPr>
                      <w:rFonts w:ascii="Arial Narrow" w:hAnsi="Arial Narrow"/>
                      <w:bCs/>
                      <w:sz w:val="14"/>
                      <w:szCs w:val="14"/>
                    </w:rPr>
                    <w:t>Teléfono 2</w:t>
                  </w:r>
                </w:p>
              </w:tc>
              <w:tc>
                <w:tcPr>
                  <w:tcW w:w="3056" w:type="dxa"/>
                  <w:gridSpan w:val="6"/>
                  <w:tcBorders>
                    <w:bottom w:val="single" w:sz="4" w:space="0" w:color="auto"/>
                  </w:tcBorders>
                  <w:shd w:val="clear" w:color="auto" w:fill="D9D9D9" w:themeFill="background1" w:themeFillShade="D9"/>
                </w:tcPr>
                <w:p w14:paraId="00BAC03C" w14:textId="77777777" w:rsidR="00CA0887" w:rsidRPr="00F820FD" w:rsidRDefault="00CA0887" w:rsidP="00037BA5">
                  <w:pPr>
                    <w:jc w:val="center"/>
                    <w:rPr>
                      <w:rFonts w:ascii="Arial Narrow" w:hAnsi="Arial Narrow"/>
                      <w:sz w:val="14"/>
                      <w:szCs w:val="14"/>
                    </w:rPr>
                  </w:pPr>
                  <w:r w:rsidRPr="00F820FD">
                    <w:rPr>
                      <w:rFonts w:ascii="Arial Narrow" w:hAnsi="Arial Narrow"/>
                      <w:bCs/>
                      <w:sz w:val="14"/>
                      <w:szCs w:val="14"/>
                    </w:rPr>
                    <w:t>Correo electrónico</w:t>
                  </w:r>
                </w:p>
              </w:tc>
            </w:tr>
            <w:tr w:rsidR="00CA0887" w:rsidRPr="00F820FD" w14:paraId="276B8A18" w14:textId="77777777" w:rsidTr="00F21A62">
              <w:trPr>
                <w:trHeight w:val="284"/>
              </w:trPr>
              <w:tc>
                <w:tcPr>
                  <w:tcW w:w="9128" w:type="dxa"/>
                  <w:gridSpan w:val="15"/>
                  <w:tcBorders>
                    <w:top w:val="single" w:sz="4" w:space="0" w:color="auto"/>
                    <w:bottom w:val="single" w:sz="4" w:space="0" w:color="auto"/>
                  </w:tcBorders>
                  <w:shd w:val="clear" w:color="auto" w:fill="D9D9D9" w:themeFill="background1" w:themeFillShade="D9"/>
                  <w:vAlign w:val="center"/>
                </w:tcPr>
                <w:p w14:paraId="5DE14D9E" w14:textId="77777777" w:rsidR="00CA0887" w:rsidRPr="00F820FD" w:rsidRDefault="00CA0887" w:rsidP="00037BA5">
                  <w:pPr>
                    <w:jc w:val="center"/>
                    <w:rPr>
                      <w:rFonts w:ascii="Arial Narrow" w:hAnsi="Arial Narrow"/>
                      <w:sz w:val="16"/>
                      <w:szCs w:val="16"/>
                    </w:rPr>
                  </w:pPr>
                  <w:r w:rsidRPr="00F820FD">
                    <w:rPr>
                      <w:rFonts w:ascii="Arial Narrow" w:hAnsi="Arial Narrow"/>
                      <w:b/>
                      <w:bCs/>
                      <w:sz w:val="16"/>
                      <w:szCs w:val="16"/>
                    </w:rPr>
                    <w:t>Datos del documento mediante el cual acredita su personalidad y facultades</w:t>
                  </w:r>
                </w:p>
              </w:tc>
            </w:tr>
            <w:tr w:rsidR="00CA0887" w:rsidRPr="00F820FD" w14:paraId="171554A0" w14:textId="77777777" w:rsidTr="00F21A62">
              <w:trPr>
                <w:trHeight w:val="284"/>
              </w:trPr>
              <w:tc>
                <w:tcPr>
                  <w:tcW w:w="2020" w:type="dxa"/>
                  <w:gridSpan w:val="2"/>
                  <w:tcBorders>
                    <w:top w:val="single" w:sz="4" w:space="0" w:color="auto"/>
                  </w:tcBorders>
                  <w:vAlign w:val="bottom"/>
                </w:tcPr>
                <w:p w14:paraId="639D74DC" w14:textId="77777777" w:rsidR="00CA0887" w:rsidRPr="00F820FD" w:rsidRDefault="00CA0887" w:rsidP="00037BA5">
                  <w:pPr>
                    <w:jc w:val="center"/>
                    <w:rPr>
                      <w:rFonts w:ascii="Arial Narrow" w:hAnsi="Arial Narrow"/>
                      <w:sz w:val="14"/>
                      <w:szCs w:val="14"/>
                    </w:rPr>
                  </w:pPr>
                </w:p>
              </w:tc>
              <w:tc>
                <w:tcPr>
                  <w:tcW w:w="1850" w:type="dxa"/>
                  <w:gridSpan w:val="4"/>
                  <w:tcBorders>
                    <w:top w:val="single" w:sz="4" w:space="0" w:color="auto"/>
                  </w:tcBorders>
                  <w:vAlign w:val="bottom"/>
                </w:tcPr>
                <w:p w14:paraId="2A991A54" w14:textId="77777777" w:rsidR="00CA0887" w:rsidRPr="00F820FD" w:rsidRDefault="00CA0887" w:rsidP="00037BA5">
                  <w:pPr>
                    <w:jc w:val="center"/>
                    <w:rPr>
                      <w:rFonts w:ascii="Arial Narrow" w:hAnsi="Arial Narrow"/>
                      <w:sz w:val="14"/>
                      <w:szCs w:val="14"/>
                    </w:rPr>
                  </w:pPr>
                </w:p>
              </w:tc>
              <w:tc>
                <w:tcPr>
                  <w:tcW w:w="5258" w:type="dxa"/>
                  <w:gridSpan w:val="9"/>
                  <w:tcBorders>
                    <w:top w:val="single" w:sz="4" w:space="0" w:color="auto"/>
                  </w:tcBorders>
                  <w:vAlign w:val="bottom"/>
                </w:tcPr>
                <w:p w14:paraId="4E93CC66" w14:textId="77777777" w:rsidR="00CA0887" w:rsidRPr="00F820FD" w:rsidRDefault="00CA0887" w:rsidP="00037BA5">
                  <w:pPr>
                    <w:jc w:val="center"/>
                    <w:rPr>
                      <w:rFonts w:ascii="Arial Narrow" w:hAnsi="Arial Narrow"/>
                      <w:sz w:val="14"/>
                      <w:szCs w:val="14"/>
                    </w:rPr>
                  </w:pPr>
                </w:p>
              </w:tc>
            </w:tr>
            <w:tr w:rsidR="00CA0887" w:rsidRPr="00F820FD" w14:paraId="4E4EC3D0" w14:textId="77777777" w:rsidTr="00F21A62">
              <w:tc>
                <w:tcPr>
                  <w:tcW w:w="2020" w:type="dxa"/>
                  <w:gridSpan w:val="2"/>
                  <w:shd w:val="clear" w:color="auto" w:fill="D9D9D9" w:themeFill="background1" w:themeFillShade="D9"/>
                </w:tcPr>
                <w:p w14:paraId="285C435C" w14:textId="77777777" w:rsidR="00CA0887" w:rsidRPr="00F820FD" w:rsidRDefault="00CA0887" w:rsidP="00037BA5">
                  <w:pPr>
                    <w:jc w:val="center"/>
                    <w:rPr>
                      <w:rFonts w:ascii="Arial Narrow" w:hAnsi="Arial Narrow"/>
                      <w:sz w:val="14"/>
                      <w:szCs w:val="14"/>
                    </w:rPr>
                  </w:pPr>
                  <w:r w:rsidRPr="00F820FD">
                    <w:rPr>
                      <w:rFonts w:ascii="Arial Narrow" w:hAnsi="Arial Narrow"/>
                      <w:sz w:val="14"/>
                      <w:szCs w:val="14"/>
                    </w:rPr>
                    <w:t>Número de Escritura Pública</w:t>
                  </w:r>
                </w:p>
              </w:tc>
              <w:tc>
                <w:tcPr>
                  <w:tcW w:w="1850" w:type="dxa"/>
                  <w:gridSpan w:val="4"/>
                  <w:shd w:val="clear" w:color="auto" w:fill="D9D9D9" w:themeFill="background1" w:themeFillShade="D9"/>
                </w:tcPr>
                <w:p w14:paraId="7690F3F7" w14:textId="77777777" w:rsidR="00CA0887" w:rsidRPr="00F820FD" w:rsidRDefault="00CA0887" w:rsidP="00037BA5">
                  <w:pPr>
                    <w:jc w:val="center"/>
                    <w:rPr>
                      <w:rFonts w:ascii="Arial Narrow" w:hAnsi="Arial Narrow"/>
                      <w:sz w:val="14"/>
                      <w:szCs w:val="14"/>
                    </w:rPr>
                  </w:pPr>
                  <w:r w:rsidRPr="00F820FD">
                    <w:rPr>
                      <w:rFonts w:ascii="Arial Narrow" w:hAnsi="Arial Narrow"/>
                      <w:sz w:val="14"/>
                      <w:szCs w:val="14"/>
                    </w:rPr>
                    <w:t>Fecha</w:t>
                  </w:r>
                </w:p>
              </w:tc>
              <w:tc>
                <w:tcPr>
                  <w:tcW w:w="5258" w:type="dxa"/>
                  <w:gridSpan w:val="9"/>
                  <w:shd w:val="clear" w:color="auto" w:fill="D9D9D9" w:themeFill="background1" w:themeFillShade="D9"/>
                </w:tcPr>
                <w:p w14:paraId="31EC38E0" w14:textId="77777777" w:rsidR="00CA0887" w:rsidRPr="00F820FD" w:rsidRDefault="00CA0887" w:rsidP="00037BA5">
                  <w:pPr>
                    <w:jc w:val="center"/>
                    <w:rPr>
                      <w:rFonts w:ascii="Arial Narrow" w:hAnsi="Arial Narrow"/>
                      <w:sz w:val="14"/>
                      <w:szCs w:val="14"/>
                    </w:rPr>
                  </w:pPr>
                  <w:r w:rsidRPr="00F820FD">
                    <w:rPr>
                      <w:rFonts w:ascii="Arial Narrow" w:hAnsi="Arial Narrow"/>
                      <w:sz w:val="14"/>
                      <w:szCs w:val="14"/>
                    </w:rPr>
                    <w:t>Nombre del Notario</w:t>
                  </w:r>
                </w:p>
              </w:tc>
            </w:tr>
            <w:tr w:rsidR="00CA0887" w:rsidRPr="00F820FD" w14:paraId="1D372A40" w14:textId="77777777" w:rsidTr="00F21A62">
              <w:trPr>
                <w:trHeight w:val="284"/>
              </w:trPr>
              <w:tc>
                <w:tcPr>
                  <w:tcW w:w="1505" w:type="dxa"/>
                  <w:vAlign w:val="bottom"/>
                </w:tcPr>
                <w:p w14:paraId="3EBAE59E" w14:textId="77777777" w:rsidR="00CA0887" w:rsidRPr="00F820FD" w:rsidRDefault="00CA0887" w:rsidP="00037BA5">
                  <w:pPr>
                    <w:jc w:val="center"/>
                    <w:rPr>
                      <w:rFonts w:ascii="Arial Narrow" w:hAnsi="Arial Narrow"/>
                      <w:sz w:val="14"/>
                      <w:szCs w:val="14"/>
                    </w:rPr>
                  </w:pPr>
                </w:p>
              </w:tc>
              <w:tc>
                <w:tcPr>
                  <w:tcW w:w="2365" w:type="dxa"/>
                  <w:gridSpan w:val="5"/>
                  <w:vAlign w:val="bottom"/>
                </w:tcPr>
                <w:p w14:paraId="2307BD2F" w14:textId="77777777" w:rsidR="00CA0887" w:rsidRPr="00F820FD" w:rsidRDefault="00CA0887" w:rsidP="00037BA5">
                  <w:pPr>
                    <w:jc w:val="center"/>
                    <w:rPr>
                      <w:rFonts w:ascii="Arial Narrow" w:hAnsi="Arial Narrow"/>
                      <w:sz w:val="14"/>
                      <w:szCs w:val="14"/>
                    </w:rPr>
                  </w:pPr>
                </w:p>
              </w:tc>
              <w:tc>
                <w:tcPr>
                  <w:tcW w:w="2647" w:type="dxa"/>
                  <w:gridSpan w:val="4"/>
                  <w:vAlign w:val="bottom"/>
                </w:tcPr>
                <w:p w14:paraId="7AF1854B" w14:textId="77777777" w:rsidR="00CA0887" w:rsidRPr="00F820FD" w:rsidRDefault="00CA0887" w:rsidP="00037BA5">
                  <w:pPr>
                    <w:jc w:val="center"/>
                    <w:rPr>
                      <w:rFonts w:ascii="Arial Narrow" w:hAnsi="Arial Narrow"/>
                      <w:sz w:val="14"/>
                      <w:szCs w:val="14"/>
                    </w:rPr>
                  </w:pPr>
                </w:p>
              </w:tc>
              <w:tc>
                <w:tcPr>
                  <w:tcW w:w="2611" w:type="dxa"/>
                  <w:gridSpan w:val="5"/>
                  <w:vAlign w:val="bottom"/>
                </w:tcPr>
                <w:p w14:paraId="1E938A8E" w14:textId="77777777" w:rsidR="00CA0887" w:rsidRPr="00F820FD" w:rsidRDefault="00CA0887" w:rsidP="00037BA5">
                  <w:pPr>
                    <w:jc w:val="center"/>
                    <w:rPr>
                      <w:rFonts w:ascii="Arial Narrow" w:hAnsi="Arial Narrow"/>
                      <w:sz w:val="14"/>
                      <w:szCs w:val="14"/>
                    </w:rPr>
                  </w:pPr>
                </w:p>
              </w:tc>
            </w:tr>
            <w:tr w:rsidR="00CA0887" w:rsidRPr="00F820FD" w14:paraId="79E79C6C" w14:textId="77777777" w:rsidTr="00F21A62">
              <w:tc>
                <w:tcPr>
                  <w:tcW w:w="1505" w:type="dxa"/>
                  <w:shd w:val="clear" w:color="auto" w:fill="D9D9D9" w:themeFill="background1" w:themeFillShade="D9"/>
                </w:tcPr>
                <w:p w14:paraId="685CA9B9" w14:textId="77777777" w:rsidR="00CA0887" w:rsidRPr="00F820FD" w:rsidRDefault="00CA0887" w:rsidP="00037BA5">
                  <w:pPr>
                    <w:jc w:val="center"/>
                    <w:rPr>
                      <w:rFonts w:ascii="Arial Narrow" w:hAnsi="Arial Narrow"/>
                      <w:sz w:val="14"/>
                      <w:szCs w:val="14"/>
                    </w:rPr>
                  </w:pPr>
                  <w:r w:rsidRPr="00F820FD">
                    <w:rPr>
                      <w:rFonts w:ascii="Arial Narrow" w:hAnsi="Arial Narrow"/>
                      <w:sz w:val="14"/>
                      <w:szCs w:val="14"/>
                    </w:rPr>
                    <w:t>Número de Notaria</w:t>
                  </w:r>
                </w:p>
              </w:tc>
              <w:tc>
                <w:tcPr>
                  <w:tcW w:w="2365" w:type="dxa"/>
                  <w:gridSpan w:val="5"/>
                  <w:shd w:val="clear" w:color="auto" w:fill="D9D9D9" w:themeFill="background1" w:themeFillShade="D9"/>
                </w:tcPr>
                <w:p w14:paraId="45E7FB31" w14:textId="77777777" w:rsidR="00CA0887" w:rsidRPr="00F820FD" w:rsidRDefault="00CA0887" w:rsidP="00037BA5">
                  <w:pPr>
                    <w:jc w:val="center"/>
                    <w:rPr>
                      <w:rFonts w:ascii="Arial Narrow" w:hAnsi="Arial Narrow"/>
                      <w:sz w:val="14"/>
                      <w:szCs w:val="14"/>
                    </w:rPr>
                  </w:pPr>
                  <w:r w:rsidRPr="00F820FD">
                    <w:rPr>
                      <w:rFonts w:ascii="Arial Narrow" w:hAnsi="Arial Narrow"/>
                      <w:sz w:val="14"/>
                      <w:szCs w:val="14"/>
                    </w:rPr>
                    <w:t>Lugar de Notaría</w:t>
                  </w:r>
                </w:p>
              </w:tc>
              <w:tc>
                <w:tcPr>
                  <w:tcW w:w="2647" w:type="dxa"/>
                  <w:gridSpan w:val="4"/>
                  <w:shd w:val="clear" w:color="auto" w:fill="D9D9D9" w:themeFill="background1" w:themeFillShade="D9"/>
                </w:tcPr>
                <w:p w14:paraId="6F9C7099" w14:textId="77777777" w:rsidR="00CA0887" w:rsidRPr="00F820FD" w:rsidRDefault="00CA0887" w:rsidP="00037BA5">
                  <w:pPr>
                    <w:jc w:val="center"/>
                    <w:rPr>
                      <w:rFonts w:ascii="Arial Narrow" w:hAnsi="Arial Narrow"/>
                      <w:sz w:val="14"/>
                      <w:szCs w:val="14"/>
                    </w:rPr>
                  </w:pPr>
                  <w:r w:rsidRPr="00F820FD">
                    <w:rPr>
                      <w:rFonts w:ascii="Arial Narrow" w:hAnsi="Arial Narrow"/>
                      <w:sz w:val="14"/>
                      <w:szCs w:val="14"/>
                      <w:lang w:val="es-ES"/>
                    </w:rPr>
                    <w:t xml:space="preserve">Folio </w:t>
                  </w:r>
                  <w:r w:rsidRPr="00F820FD">
                    <w:rPr>
                      <w:rFonts w:ascii="Arial Narrow" w:hAnsi="Arial Narrow"/>
                      <w:sz w:val="14"/>
                      <w:szCs w:val="14"/>
                    </w:rPr>
                    <w:t>Mercantil</w:t>
                  </w:r>
                </w:p>
              </w:tc>
              <w:tc>
                <w:tcPr>
                  <w:tcW w:w="2611" w:type="dxa"/>
                  <w:gridSpan w:val="5"/>
                  <w:shd w:val="clear" w:color="auto" w:fill="D9D9D9" w:themeFill="background1" w:themeFillShade="D9"/>
                </w:tcPr>
                <w:p w14:paraId="5F9889B4" w14:textId="77777777" w:rsidR="00CA0887" w:rsidRPr="00F820FD" w:rsidRDefault="00CA0887" w:rsidP="00037BA5">
                  <w:pPr>
                    <w:jc w:val="center"/>
                    <w:rPr>
                      <w:rFonts w:ascii="Arial Narrow" w:hAnsi="Arial Narrow"/>
                      <w:sz w:val="14"/>
                      <w:szCs w:val="14"/>
                    </w:rPr>
                  </w:pPr>
                  <w:r w:rsidRPr="00F820FD">
                    <w:rPr>
                      <w:rFonts w:ascii="Arial Narrow" w:hAnsi="Arial Narrow"/>
                      <w:sz w:val="14"/>
                      <w:szCs w:val="14"/>
                      <w:lang w:val="es-ES"/>
                    </w:rPr>
                    <w:t>Fecha</w:t>
                  </w:r>
                </w:p>
              </w:tc>
            </w:tr>
          </w:tbl>
          <w:p w14:paraId="4568D9DD" w14:textId="77777777" w:rsidR="00CA0887" w:rsidRPr="00F820FD" w:rsidRDefault="00CA0887" w:rsidP="00037BA5">
            <w:pPr>
              <w:rPr>
                <w:rFonts w:ascii="Arial Narrow" w:hAnsi="Arial Narrow"/>
                <w:sz w:val="18"/>
                <w:szCs w:val="18"/>
              </w:rPr>
            </w:pPr>
          </w:p>
          <w:p w14:paraId="627ACC39" w14:textId="77777777" w:rsidR="00CA0887" w:rsidRPr="00F820FD" w:rsidRDefault="00CA0887" w:rsidP="00037BA5">
            <w:pPr>
              <w:rPr>
                <w:rFonts w:ascii="Arial Narrow" w:hAnsi="Arial Narrow"/>
                <w:sz w:val="20"/>
              </w:rPr>
            </w:pPr>
          </w:p>
        </w:tc>
      </w:tr>
    </w:tbl>
    <w:p w14:paraId="5143444F" w14:textId="77777777" w:rsidR="00CA0887" w:rsidRPr="003F0433" w:rsidRDefault="00CA0887" w:rsidP="00CA0887">
      <w:pPr>
        <w:spacing w:after="0" w:line="240" w:lineRule="auto"/>
        <w:rPr>
          <w:rFonts w:ascii="Tahoma" w:hAnsi="Tahoma" w:cs="Tahoma"/>
          <w:sz w:val="18"/>
          <w:szCs w:val="18"/>
        </w:rPr>
      </w:pPr>
    </w:p>
    <w:p w14:paraId="1CA07ACB" w14:textId="5E2A0194" w:rsidR="00CA0887" w:rsidRPr="003F0433" w:rsidRDefault="00CA0887" w:rsidP="00CA0887">
      <w:pPr>
        <w:spacing w:after="0" w:line="240" w:lineRule="auto"/>
        <w:jc w:val="right"/>
        <w:rPr>
          <w:rFonts w:ascii="Tahoma" w:hAnsi="Tahoma" w:cs="Tahoma"/>
          <w:sz w:val="18"/>
          <w:szCs w:val="18"/>
        </w:rPr>
      </w:pPr>
      <w:r w:rsidRPr="003F0433">
        <w:rPr>
          <w:rFonts w:ascii="Tahoma" w:hAnsi="Tahoma" w:cs="Tahoma"/>
          <w:sz w:val="18"/>
          <w:szCs w:val="18"/>
        </w:rPr>
        <w:t xml:space="preserve">Ciudad de México, a _ </w:t>
      </w:r>
      <w:proofErr w:type="spellStart"/>
      <w:r w:rsidRPr="003F0433">
        <w:rPr>
          <w:rFonts w:ascii="Tahoma" w:hAnsi="Tahoma" w:cs="Tahoma"/>
          <w:sz w:val="18"/>
          <w:szCs w:val="18"/>
        </w:rPr>
        <w:t>de</w:t>
      </w:r>
      <w:proofErr w:type="spellEnd"/>
      <w:r w:rsidRPr="003F0433">
        <w:rPr>
          <w:rFonts w:ascii="Tahoma" w:hAnsi="Tahoma" w:cs="Tahoma"/>
          <w:sz w:val="18"/>
          <w:szCs w:val="18"/>
        </w:rPr>
        <w:t xml:space="preserve"> ________ </w:t>
      </w:r>
      <w:proofErr w:type="spellStart"/>
      <w:r w:rsidRPr="003F0433">
        <w:rPr>
          <w:rFonts w:ascii="Tahoma" w:hAnsi="Tahoma" w:cs="Tahoma"/>
          <w:sz w:val="18"/>
          <w:szCs w:val="18"/>
        </w:rPr>
        <w:t>de</w:t>
      </w:r>
      <w:proofErr w:type="spellEnd"/>
      <w:r w:rsidRPr="003F0433">
        <w:rPr>
          <w:rFonts w:ascii="Tahoma" w:hAnsi="Tahoma" w:cs="Tahoma"/>
          <w:sz w:val="18"/>
          <w:szCs w:val="18"/>
        </w:rPr>
        <w:t xml:space="preserve"> 202</w:t>
      </w:r>
      <w:r w:rsidR="00DC7138">
        <w:rPr>
          <w:rFonts w:ascii="Tahoma" w:hAnsi="Tahoma" w:cs="Tahoma"/>
          <w:sz w:val="18"/>
          <w:szCs w:val="18"/>
        </w:rPr>
        <w:t>2</w:t>
      </w:r>
    </w:p>
    <w:p w14:paraId="53938D65" w14:textId="77777777" w:rsidR="00CA0887" w:rsidRPr="003F0433" w:rsidRDefault="00CA0887" w:rsidP="00CA0887">
      <w:pPr>
        <w:spacing w:after="0" w:line="240" w:lineRule="auto"/>
        <w:jc w:val="center"/>
        <w:rPr>
          <w:rFonts w:ascii="Tahoma" w:hAnsi="Tahoma" w:cs="Tahoma"/>
          <w:sz w:val="18"/>
          <w:szCs w:val="18"/>
        </w:rPr>
      </w:pPr>
    </w:p>
    <w:p w14:paraId="5EA438C0" w14:textId="77777777" w:rsidR="00CA0887" w:rsidRPr="003F0433" w:rsidRDefault="00CA0887" w:rsidP="00CA0887">
      <w:pPr>
        <w:spacing w:after="0" w:line="240" w:lineRule="auto"/>
        <w:jc w:val="center"/>
        <w:rPr>
          <w:rFonts w:ascii="Tahoma" w:hAnsi="Tahoma" w:cs="Tahoma"/>
          <w:sz w:val="18"/>
          <w:szCs w:val="18"/>
        </w:rPr>
      </w:pPr>
    </w:p>
    <w:p w14:paraId="5D220E84" w14:textId="77777777" w:rsidR="00CA0887" w:rsidRPr="003F0433" w:rsidRDefault="00CA0887" w:rsidP="00CA0887">
      <w:pPr>
        <w:spacing w:after="0" w:line="240" w:lineRule="auto"/>
        <w:jc w:val="center"/>
        <w:rPr>
          <w:rFonts w:ascii="Tahoma" w:hAnsi="Tahoma" w:cs="Tahoma"/>
          <w:sz w:val="18"/>
          <w:szCs w:val="18"/>
        </w:rPr>
      </w:pPr>
    </w:p>
    <w:p w14:paraId="7E93C5F3" w14:textId="77777777" w:rsidR="00CA0887" w:rsidRPr="00CA0887" w:rsidRDefault="00CA0887" w:rsidP="00CA0887">
      <w:pPr>
        <w:spacing w:after="0" w:line="240" w:lineRule="auto"/>
        <w:jc w:val="center"/>
        <w:rPr>
          <w:rFonts w:ascii="Tahoma" w:hAnsi="Tahoma" w:cs="Tahoma"/>
          <w:sz w:val="18"/>
          <w:szCs w:val="18"/>
        </w:rPr>
      </w:pPr>
      <w:r w:rsidRPr="003F0433">
        <w:rPr>
          <w:rFonts w:ascii="Tahoma" w:hAnsi="Tahoma" w:cs="Tahoma"/>
          <w:sz w:val="18"/>
          <w:szCs w:val="18"/>
        </w:rPr>
        <w:t>(Nombre Completo y Firma)</w:t>
      </w:r>
    </w:p>
    <w:p w14:paraId="061DFFFB" w14:textId="77777777" w:rsidR="00AA142F" w:rsidRDefault="00AA142F" w:rsidP="00F10544">
      <w:pPr>
        <w:spacing w:after="0"/>
        <w:jc w:val="both"/>
        <w:rPr>
          <w:rFonts w:ascii="Tahoma" w:hAnsi="Tahoma" w:cs="Tahoma"/>
          <w:szCs w:val="24"/>
        </w:rPr>
      </w:pPr>
      <w:r>
        <w:rPr>
          <w:rFonts w:ascii="Tahoma" w:hAnsi="Tahoma" w:cs="Tahoma"/>
          <w:szCs w:val="24"/>
        </w:rPr>
        <w:br w:type="page"/>
      </w:r>
    </w:p>
    <w:p w14:paraId="47F1E7AC" w14:textId="77777777" w:rsidR="00AA142F" w:rsidRPr="00E239E0" w:rsidRDefault="00FB3D88" w:rsidP="007000A8">
      <w:pPr>
        <w:pStyle w:val="Ttulo3"/>
        <w:spacing w:before="0" w:line="240" w:lineRule="auto"/>
        <w:jc w:val="center"/>
        <w:rPr>
          <w:rFonts w:ascii="Tahoma" w:hAnsi="Tahoma" w:cs="Tahoma"/>
          <w:color w:val="auto"/>
        </w:rPr>
      </w:pPr>
      <w:bookmarkStart w:id="143" w:name="_Toc102728575"/>
      <w:r w:rsidRPr="00FB3D88">
        <w:rPr>
          <w:rFonts w:ascii="Tahoma" w:hAnsi="Tahoma" w:cs="Tahoma"/>
          <w:b/>
          <w:color w:val="auto"/>
        </w:rPr>
        <w:lastRenderedPageBreak/>
        <w:t xml:space="preserve">Formato de aclaración de </w:t>
      </w:r>
      <w:r w:rsidR="006E64C3" w:rsidRPr="00FB3D88">
        <w:rPr>
          <w:rFonts w:ascii="Tahoma" w:hAnsi="Tahoma" w:cs="Tahoma"/>
          <w:b/>
          <w:color w:val="auto"/>
          <w:lang w:val="es-ES"/>
        </w:rPr>
        <w:t>CONVOCATORIA</w:t>
      </w:r>
      <w:bookmarkEnd w:id="143"/>
    </w:p>
    <w:p w14:paraId="265180C3" w14:textId="77777777" w:rsidR="00E239E0" w:rsidRPr="00E239E0" w:rsidRDefault="00E239E0" w:rsidP="0039605F">
      <w:pPr>
        <w:spacing w:after="0" w:line="240" w:lineRule="auto"/>
        <w:jc w:val="both"/>
        <w:rPr>
          <w:rFonts w:ascii="Tahoma" w:hAnsi="Tahoma" w:cs="Tahoma"/>
          <w:szCs w:val="24"/>
        </w:rPr>
      </w:pPr>
    </w:p>
    <w:p w14:paraId="1FC57310" w14:textId="77777777" w:rsidR="00AD6580" w:rsidRPr="00E239E0" w:rsidRDefault="00E239E0" w:rsidP="0039605F">
      <w:pPr>
        <w:spacing w:after="0" w:line="240" w:lineRule="auto"/>
        <w:jc w:val="both"/>
        <w:rPr>
          <w:rFonts w:ascii="Tahoma" w:hAnsi="Tahoma" w:cs="Tahoma"/>
          <w:szCs w:val="24"/>
        </w:rPr>
      </w:pPr>
      <w:r w:rsidRPr="00E239E0">
        <w:rPr>
          <w:rFonts w:ascii="Tahoma" w:hAnsi="Tahoma" w:cs="Tahoma"/>
          <w:szCs w:val="24"/>
        </w:rPr>
        <w:t>Asimismo, nos permitimos solicitar a la CONVOCANTE, la aclaración de las siguientes dudas:</w:t>
      </w:r>
    </w:p>
    <w:p w14:paraId="74DBE575" w14:textId="77777777" w:rsidR="00E239E0" w:rsidRPr="00E239E0" w:rsidRDefault="00E239E0" w:rsidP="0039605F">
      <w:pPr>
        <w:spacing w:after="0" w:line="240" w:lineRule="auto"/>
        <w:jc w:val="both"/>
        <w:rPr>
          <w:rFonts w:ascii="Tahoma" w:hAnsi="Tahoma" w:cs="Tahoma"/>
          <w:szCs w:val="24"/>
        </w:rPr>
      </w:pPr>
    </w:p>
    <w:p w14:paraId="32FE9FA2" w14:textId="77777777" w:rsidR="00E239E0" w:rsidRPr="00E239E0" w:rsidRDefault="00E239E0" w:rsidP="00021BBD">
      <w:pPr>
        <w:pStyle w:val="Prrafodelista"/>
        <w:numPr>
          <w:ilvl w:val="0"/>
          <w:numId w:val="37"/>
        </w:numPr>
        <w:spacing w:after="0" w:line="240" w:lineRule="auto"/>
        <w:jc w:val="both"/>
        <w:rPr>
          <w:rFonts w:ascii="Tahoma" w:hAnsi="Tahoma" w:cs="Tahoma"/>
          <w:szCs w:val="24"/>
        </w:rPr>
      </w:pPr>
      <w:r w:rsidRPr="00E239E0">
        <w:rPr>
          <w:rFonts w:ascii="Tahoma" w:hAnsi="Tahoma" w:cs="Tahoma"/>
          <w:szCs w:val="24"/>
        </w:rPr>
        <w:t>De carácter administrativo:</w:t>
      </w:r>
    </w:p>
    <w:p w14:paraId="6D3ED381" w14:textId="77777777" w:rsidR="00E239E0" w:rsidRPr="00E239E0" w:rsidRDefault="00E239E0" w:rsidP="00E239E0">
      <w:pPr>
        <w:pStyle w:val="Prrafodelista"/>
        <w:spacing w:after="0" w:line="240" w:lineRule="auto"/>
        <w:ind w:left="357"/>
        <w:jc w:val="both"/>
        <w:rPr>
          <w:rFonts w:ascii="Tahoma" w:hAnsi="Tahoma" w:cs="Tahoma"/>
          <w:szCs w:val="24"/>
        </w:rPr>
      </w:pPr>
    </w:p>
    <w:tbl>
      <w:tblPr>
        <w:tblStyle w:val="Tablaconcuadrcula"/>
        <w:tblW w:w="0" w:type="auto"/>
        <w:tblInd w:w="360" w:type="dxa"/>
        <w:tblLook w:val="04A0" w:firstRow="1" w:lastRow="0" w:firstColumn="1" w:lastColumn="0" w:noHBand="0" w:noVBand="1"/>
      </w:tblPr>
      <w:tblGrid>
        <w:gridCol w:w="1053"/>
        <w:gridCol w:w="2977"/>
        <w:gridCol w:w="2551"/>
        <w:gridCol w:w="2453"/>
      </w:tblGrid>
      <w:tr w:rsidR="00E239E0" w:rsidRPr="00E239E0" w14:paraId="5368E87B" w14:textId="77777777" w:rsidTr="00E239E0">
        <w:tc>
          <w:tcPr>
            <w:tcW w:w="1053" w:type="dxa"/>
            <w:shd w:val="clear" w:color="auto" w:fill="D9D9D9" w:themeFill="background1" w:themeFillShade="D9"/>
            <w:vAlign w:val="center"/>
          </w:tcPr>
          <w:p w14:paraId="1E44EAE9" w14:textId="77777777" w:rsidR="00E239E0" w:rsidRPr="00E239E0" w:rsidRDefault="00E239E0" w:rsidP="00E239E0">
            <w:pPr>
              <w:pStyle w:val="Prrafodelista"/>
              <w:ind w:left="0"/>
              <w:jc w:val="center"/>
              <w:rPr>
                <w:rFonts w:ascii="Tahoma" w:hAnsi="Tahoma" w:cs="Tahoma"/>
                <w:sz w:val="20"/>
                <w:szCs w:val="20"/>
              </w:rPr>
            </w:pPr>
            <w:r w:rsidRPr="00E239E0">
              <w:rPr>
                <w:rFonts w:ascii="Tahoma" w:hAnsi="Tahoma" w:cs="Tahoma"/>
                <w:b/>
                <w:sz w:val="20"/>
              </w:rPr>
              <w:t>Página</w:t>
            </w:r>
          </w:p>
        </w:tc>
        <w:tc>
          <w:tcPr>
            <w:tcW w:w="2977" w:type="dxa"/>
            <w:shd w:val="clear" w:color="auto" w:fill="D9D9D9" w:themeFill="background1" w:themeFillShade="D9"/>
            <w:vAlign w:val="center"/>
          </w:tcPr>
          <w:p w14:paraId="54F4A79D" w14:textId="77777777" w:rsidR="00E239E0" w:rsidRPr="00E239E0" w:rsidRDefault="00E239E0" w:rsidP="00E239E0">
            <w:pPr>
              <w:pStyle w:val="Prrafodelista"/>
              <w:ind w:left="0"/>
              <w:jc w:val="center"/>
              <w:rPr>
                <w:rFonts w:ascii="Tahoma" w:hAnsi="Tahoma" w:cs="Tahoma"/>
                <w:sz w:val="20"/>
                <w:szCs w:val="20"/>
              </w:rPr>
            </w:pPr>
            <w:r w:rsidRPr="00E239E0">
              <w:rPr>
                <w:rFonts w:ascii="Tahoma" w:hAnsi="Tahoma" w:cs="Tahoma"/>
                <w:b/>
                <w:sz w:val="20"/>
              </w:rPr>
              <w:t xml:space="preserve">Numeral o </w:t>
            </w:r>
            <w:r w:rsidR="00392998">
              <w:rPr>
                <w:rFonts w:ascii="Tahoma" w:hAnsi="Tahoma" w:cs="Tahoma"/>
                <w:b/>
                <w:sz w:val="20"/>
              </w:rPr>
              <w:t>p</w:t>
            </w:r>
            <w:r w:rsidRPr="00E239E0">
              <w:rPr>
                <w:rFonts w:ascii="Tahoma" w:hAnsi="Tahoma" w:cs="Tahoma"/>
                <w:b/>
                <w:sz w:val="20"/>
              </w:rPr>
              <w:t>unto específico</w:t>
            </w:r>
          </w:p>
        </w:tc>
        <w:tc>
          <w:tcPr>
            <w:tcW w:w="2551" w:type="dxa"/>
            <w:shd w:val="clear" w:color="auto" w:fill="D9D9D9" w:themeFill="background1" w:themeFillShade="D9"/>
            <w:vAlign w:val="center"/>
          </w:tcPr>
          <w:p w14:paraId="48CF0A00" w14:textId="77777777" w:rsidR="00E239E0" w:rsidRPr="00E239E0" w:rsidRDefault="00E239E0" w:rsidP="00E239E0">
            <w:pPr>
              <w:pStyle w:val="Prrafodelista"/>
              <w:ind w:left="0"/>
              <w:jc w:val="center"/>
              <w:rPr>
                <w:rFonts w:ascii="Tahoma" w:hAnsi="Tahoma" w:cs="Tahoma"/>
                <w:sz w:val="20"/>
                <w:szCs w:val="20"/>
              </w:rPr>
            </w:pPr>
            <w:r w:rsidRPr="00E239E0">
              <w:rPr>
                <w:rFonts w:ascii="Tahoma" w:hAnsi="Tahoma" w:cs="Tahoma"/>
                <w:b/>
                <w:sz w:val="20"/>
              </w:rPr>
              <w:t>Pregunta</w:t>
            </w:r>
          </w:p>
        </w:tc>
        <w:tc>
          <w:tcPr>
            <w:tcW w:w="2453" w:type="dxa"/>
            <w:shd w:val="clear" w:color="auto" w:fill="D9D9D9" w:themeFill="background1" w:themeFillShade="D9"/>
            <w:vAlign w:val="center"/>
          </w:tcPr>
          <w:p w14:paraId="49BF8548" w14:textId="77777777" w:rsidR="00E239E0" w:rsidRPr="00E239E0" w:rsidRDefault="00E239E0" w:rsidP="00E239E0">
            <w:pPr>
              <w:pStyle w:val="Prrafodelista"/>
              <w:ind w:left="0"/>
              <w:jc w:val="center"/>
              <w:rPr>
                <w:rFonts w:ascii="Tahoma" w:hAnsi="Tahoma" w:cs="Tahoma"/>
                <w:sz w:val="20"/>
                <w:szCs w:val="20"/>
              </w:rPr>
            </w:pPr>
            <w:r w:rsidRPr="00E239E0">
              <w:rPr>
                <w:rFonts w:ascii="Tahoma" w:hAnsi="Tahoma" w:cs="Tahoma"/>
                <w:b/>
                <w:sz w:val="20"/>
              </w:rPr>
              <w:t>Respuesta</w:t>
            </w:r>
          </w:p>
        </w:tc>
      </w:tr>
      <w:tr w:rsidR="00E239E0" w:rsidRPr="00E239E0" w14:paraId="0F9B377D" w14:textId="77777777" w:rsidTr="00E239E0">
        <w:trPr>
          <w:trHeight w:val="851"/>
        </w:trPr>
        <w:tc>
          <w:tcPr>
            <w:tcW w:w="1053" w:type="dxa"/>
          </w:tcPr>
          <w:p w14:paraId="7AABA1E7" w14:textId="77777777" w:rsidR="00E239E0" w:rsidRPr="00E239E0" w:rsidRDefault="00E239E0" w:rsidP="00E239E0">
            <w:pPr>
              <w:pStyle w:val="Prrafodelista"/>
              <w:ind w:left="0"/>
              <w:jc w:val="both"/>
              <w:rPr>
                <w:rFonts w:ascii="Tahoma" w:hAnsi="Tahoma" w:cs="Tahoma"/>
                <w:sz w:val="20"/>
                <w:szCs w:val="20"/>
              </w:rPr>
            </w:pPr>
          </w:p>
        </w:tc>
        <w:tc>
          <w:tcPr>
            <w:tcW w:w="2977" w:type="dxa"/>
          </w:tcPr>
          <w:p w14:paraId="256F185A" w14:textId="77777777" w:rsidR="00E239E0" w:rsidRPr="00E239E0" w:rsidRDefault="00E239E0" w:rsidP="00E239E0">
            <w:pPr>
              <w:pStyle w:val="Prrafodelista"/>
              <w:ind w:left="0"/>
              <w:jc w:val="both"/>
              <w:rPr>
                <w:rFonts w:ascii="Tahoma" w:hAnsi="Tahoma" w:cs="Tahoma"/>
                <w:sz w:val="20"/>
                <w:szCs w:val="20"/>
              </w:rPr>
            </w:pPr>
          </w:p>
        </w:tc>
        <w:tc>
          <w:tcPr>
            <w:tcW w:w="2551" w:type="dxa"/>
          </w:tcPr>
          <w:p w14:paraId="3205EADF" w14:textId="77777777" w:rsidR="00E239E0" w:rsidRPr="00E239E0" w:rsidRDefault="00E239E0" w:rsidP="00E239E0">
            <w:pPr>
              <w:pStyle w:val="Prrafodelista"/>
              <w:ind w:left="0"/>
              <w:jc w:val="both"/>
              <w:rPr>
                <w:rFonts w:ascii="Tahoma" w:hAnsi="Tahoma" w:cs="Tahoma"/>
                <w:sz w:val="20"/>
                <w:szCs w:val="20"/>
              </w:rPr>
            </w:pPr>
          </w:p>
        </w:tc>
        <w:tc>
          <w:tcPr>
            <w:tcW w:w="2453" w:type="dxa"/>
          </w:tcPr>
          <w:p w14:paraId="28102D01" w14:textId="77777777" w:rsidR="00E239E0" w:rsidRPr="00E239E0" w:rsidRDefault="00E239E0" w:rsidP="00E239E0">
            <w:pPr>
              <w:pStyle w:val="Prrafodelista"/>
              <w:ind w:left="0"/>
              <w:jc w:val="both"/>
              <w:rPr>
                <w:rFonts w:ascii="Tahoma" w:hAnsi="Tahoma" w:cs="Tahoma"/>
                <w:sz w:val="20"/>
                <w:szCs w:val="20"/>
              </w:rPr>
            </w:pPr>
          </w:p>
        </w:tc>
      </w:tr>
    </w:tbl>
    <w:p w14:paraId="50AC6BC2" w14:textId="77777777" w:rsidR="00E239E0" w:rsidRPr="00E239E0" w:rsidRDefault="00E239E0" w:rsidP="00E239E0">
      <w:pPr>
        <w:pStyle w:val="Prrafodelista"/>
        <w:spacing w:after="0" w:line="240" w:lineRule="auto"/>
        <w:ind w:left="357"/>
        <w:jc w:val="both"/>
        <w:rPr>
          <w:rFonts w:ascii="Tahoma" w:hAnsi="Tahoma" w:cs="Tahoma"/>
          <w:szCs w:val="24"/>
        </w:rPr>
      </w:pPr>
    </w:p>
    <w:p w14:paraId="01AED7E8" w14:textId="77777777" w:rsidR="00E239E0" w:rsidRPr="00E239E0" w:rsidRDefault="00E239E0" w:rsidP="00021BBD">
      <w:pPr>
        <w:pStyle w:val="Prrafodelista"/>
        <w:numPr>
          <w:ilvl w:val="0"/>
          <w:numId w:val="37"/>
        </w:numPr>
        <w:spacing w:after="0" w:line="240" w:lineRule="auto"/>
        <w:ind w:left="357"/>
        <w:jc w:val="both"/>
        <w:rPr>
          <w:rFonts w:ascii="Tahoma" w:hAnsi="Tahoma" w:cs="Tahoma"/>
          <w:szCs w:val="24"/>
        </w:rPr>
      </w:pPr>
      <w:r w:rsidRPr="00E239E0">
        <w:rPr>
          <w:rFonts w:ascii="Tahoma" w:hAnsi="Tahoma" w:cs="Tahoma"/>
          <w:szCs w:val="24"/>
        </w:rPr>
        <w:t>De carácter técnico</w:t>
      </w:r>
      <w:r>
        <w:rPr>
          <w:rFonts w:ascii="Tahoma" w:hAnsi="Tahoma" w:cs="Tahoma"/>
          <w:szCs w:val="24"/>
        </w:rPr>
        <w:t>:</w:t>
      </w:r>
    </w:p>
    <w:p w14:paraId="2B9D9E5F" w14:textId="77777777" w:rsidR="00E239E0" w:rsidRDefault="00E239E0" w:rsidP="00E239E0">
      <w:pPr>
        <w:pStyle w:val="Prrafodelista"/>
        <w:spacing w:after="0" w:line="240" w:lineRule="auto"/>
        <w:ind w:left="357"/>
        <w:jc w:val="both"/>
        <w:rPr>
          <w:rFonts w:ascii="Tahoma" w:hAnsi="Tahoma" w:cs="Tahoma"/>
          <w:szCs w:val="24"/>
        </w:rPr>
      </w:pPr>
    </w:p>
    <w:tbl>
      <w:tblPr>
        <w:tblStyle w:val="Tablaconcuadrcula"/>
        <w:tblW w:w="0" w:type="auto"/>
        <w:tblInd w:w="360" w:type="dxa"/>
        <w:tblLook w:val="04A0" w:firstRow="1" w:lastRow="0" w:firstColumn="1" w:lastColumn="0" w:noHBand="0" w:noVBand="1"/>
      </w:tblPr>
      <w:tblGrid>
        <w:gridCol w:w="1053"/>
        <w:gridCol w:w="2977"/>
        <w:gridCol w:w="2551"/>
        <w:gridCol w:w="2453"/>
      </w:tblGrid>
      <w:tr w:rsidR="00E239E0" w:rsidRPr="00E239E0" w14:paraId="4253BB18" w14:textId="77777777" w:rsidTr="003F4C5F">
        <w:tc>
          <w:tcPr>
            <w:tcW w:w="1053" w:type="dxa"/>
            <w:shd w:val="clear" w:color="auto" w:fill="D9D9D9" w:themeFill="background1" w:themeFillShade="D9"/>
            <w:vAlign w:val="center"/>
          </w:tcPr>
          <w:p w14:paraId="58D17A1B" w14:textId="77777777" w:rsidR="00E239E0" w:rsidRPr="00E239E0" w:rsidRDefault="00E239E0" w:rsidP="003F4C5F">
            <w:pPr>
              <w:pStyle w:val="Prrafodelista"/>
              <w:ind w:left="0"/>
              <w:jc w:val="center"/>
              <w:rPr>
                <w:rFonts w:ascii="Tahoma" w:hAnsi="Tahoma" w:cs="Tahoma"/>
                <w:sz w:val="20"/>
                <w:szCs w:val="20"/>
              </w:rPr>
            </w:pPr>
            <w:r w:rsidRPr="00E239E0">
              <w:rPr>
                <w:rFonts w:ascii="Tahoma" w:hAnsi="Tahoma" w:cs="Tahoma"/>
                <w:b/>
                <w:sz w:val="20"/>
              </w:rPr>
              <w:t>Página</w:t>
            </w:r>
          </w:p>
        </w:tc>
        <w:tc>
          <w:tcPr>
            <w:tcW w:w="2977" w:type="dxa"/>
            <w:shd w:val="clear" w:color="auto" w:fill="D9D9D9" w:themeFill="background1" w:themeFillShade="D9"/>
            <w:vAlign w:val="center"/>
          </w:tcPr>
          <w:p w14:paraId="7746353F" w14:textId="77777777" w:rsidR="00E239E0" w:rsidRPr="00E239E0" w:rsidRDefault="00E239E0" w:rsidP="003F4C5F">
            <w:pPr>
              <w:pStyle w:val="Prrafodelista"/>
              <w:ind w:left="0"/>
              <w:jc w:val="center"/>
              <w:rPr>
                <w:rFonts w:ascii="Tahoma" w:hAnsi="Tahoma" w:cs="Tahoma"/>
                <w:sz w:val="20"/>
                <w:szCs w:val="20"/>
              </w:rPr>
            </w:pPr>
            <w:r w:rsidRPr="00E239E0">
              <w:rPr>
                <w:rFonts w:ascii="Tahoma" w:hAnsi="Tahoma" w:cs="Tahoma"/>
                <w:b/>
                <w:sz w:val="20"/>
              </w:rPr>
              <w:t xml:space="preserve">Numeral o </w:t>
            </w:r>
            <w:r w:rsidR="00392998">
              <w:rPr>
                <w:rFonts w:ascii="Tahoma" w:hAnsi="Tahoma" w:cs="Tahoma"/>
                <w:b/>
                <w:sz w:val="20"/>
              </w:rPr>
              <w:t>p</w:t>
            </w:r>
            <w:r w:rsidRPr="00E239E0">
              <w:rPr>
                <w:rFonts w:ascii="Tahoma" w:hAnsi="Tahoma" w:cs="Tahoma"/>
                <w:b/>
                <w:sz w:val="20"/>
              </w:rPr>
              <w:t>unto específico</w:t>
            </w:r>
          </w:p>
        </w:tc>
        <w:tc>
          <w:tcPr>
            <w:tcW w:w="2551" w:type="dxa"/>
            <w:shd w:val="clear" w:color="auto" w:fill="D9D9D9" w:themeFill="background1" w:themeFillShade="D9"/>
            <w:vAlign w:val="center"/>
          </w:tcPr>
          <w:p w14:paraId="5B75B11D" w14:textId="77777777" w:rsidR="00E239E0" w:rsidRPr="00E239E0" w:rsidRDefault="00E239E0" w:rsidP="003F4C5F">
            <w:pPr>
              <w:pStyle w:val="Prrafodelista"/>
              <w:ind w:left="0"/>
              <w:jc w:val="center"/>
              <w:rPr>
                <w:rFonts w:ascii="Tahoma" w:hAnsi="Tahoma" w:cs="Tahoma"/>
                <w:sz w:val="20"/>
                <w:szCs w:val="20"/>
              </w:rPr>
            </w:pPr>
            <w:r w:rsidRPr="00E239E0">
              <w:rPr>
                <w:rFonts w:ascii="Tahoma" w:hAnsi="Tahoma" w:cs="Tahoma"/>
                <w:b/>
                <w:sz w:val="20"/>
              </w:rPr>
              <w:t>Pregunta</w:t>
            </w:r>
          </w:p>
        </w:tc>
        <w:tc>
          <w:tcPr>
            <w:tcW w:w="2453" w:type="dxa"/>
            <w:shd w:val="clear" w:color="auto" w:fill="D9D9D9" w:themeFill="background1" w:themeFillShade="D9"/>
            <w:vAlign w:val="center"/>
          </w:tcPr>
          <w:p w14:paraId="4D188FDC" w14:textId="77777777" w:rsidR="00E239E0" w:rsidRPr="00E239E0" w:rsidRDefault="00E239E0" w:rsidP="003F4C5F">
            <w:pPr>
              <w:pStyle w:val="Prrafodelista"/>
              <w:ind w:left="0"/>
              <w:jc w:val="center"/>
              <w:rPr>
                <w:rFonts w:ascii="Tahoma" w:hAnsi="Tahoma" w:cs="Tahoma"/>
                <w:sz w:val="20"/>
                <w:szCs w:val="20"/>
              </w:rPr>
            </w:pPr>
            <w:r w:rsidRPr="00E239E0">
              <w:rPr>
                <w:rFonts w:ascii="Tahoma" w:hAnsi="Tahoma" w:cs="Tahoma"/>
                <w:b/>
                <w:sz w:val="20"/>
              </w:rPr>
              <w:t>Respuesta</w:t>
            </w:r>
          </w:p>
        </w:tc>
      </w:tr>
      <w:tr w:rsidR="00E239E0" w:rsidRPr="00E239E0" w14:paraId="0D6A9A9B" w14:textId="77777777" w:rsidTr="003F4C5F">
        <w:trPr>
          <w:trHeight w:val="851"/>
        </w:trPr>
        <w:tc>
          <w:tcPr>
            <w:tcW w:w="1053" w:type="dxa"/>
          </w:tcPr>
          <w:p w14:paraId="213D6F32" w14:textId="77777777" w:rsidR="00E239E0" w:rsidRPr="00E239E0" w:rsidRDefault="00E239E0" w:rsidP="003F4C5F">
            <w:pPr>
              <w:pStyle w:val="Prrafodelista"/>
              <w:ind w:left="0"/>
              <w:jc w:val="both"/>
              <w:rPr>
                <w:rFonts w:ascii="Tahoma" w:hAnsi="Tahoma" w:cs="Tahoma"/>
                <w:sz w:val="20"/>
                <w:szCs w:val="20"/>
              </w:rPr>
            </w:pPr>
          </w:p>
        </w:tc>
        <w:tc>
          <w:tcPr>
            <w:tcW w:w="2977" w:type="dxa"/>
          </w:tcPr>
          <w:p w14:paraId="4CDFA515" w14:textId="77777777" w:rsidR="00E239E0" w:rsidRPr="00E239E0" w:rsidRDefault="00E239E0" w:rsidP="003F4C5F">
            <w:pPr>
              <w:pStyle w:val="Prrafodelista"/>
              <w:ind w:left="0"/>
              <w:jc w:val="both"/>
              <w:rPr>
                <w:rFonts w:ascii="Tahoma" w:hAnsi="Tahoma" w:cs="Tahoma"/>
                <w:sz w:val="20"/>
                <w:szCs w:val="20"/>
              </w:rPr>
            </w:pPr>
          </w:p>
        </w:tc>
        <w:tc>
          <w:tcPr>
            <w:tcW w:w="2551" w:type="dxa"/>
          </w:tcPr>
          <w:p w14:paraId="3ACD0141" w14:textId="77777777" w:rsidR="00E239E0" w:rsidRPr="00E239E0" w:rsidRDefault="00E239E0" w:rsidP="003F4C5F">
            <w:pPr>
              <w:pStyle w:val="Prrafodelista"/>
              <w:ind w:left="0"/>
              <w:jc w:val="both"/>
              <w:rPr>
                <w:rFonts w:ascii="Tahoma" w:hAnsi="Tahoma" w:cs="Tahoma"/>
                <w:sz w:val="20"/>
                <w:szCs w:val="20"/>
              </w:rPr>
            </w:pPr>
          </w:p>
        </w:tc>
        <w:tc>
          <w:tcPr>
            <w:tcW w:w="2453" w:type="dxa"/>
          </w:tcPr>
          <w:p w14:paraId="65B5E04B" w14:textId="77777777" w:rsidR="00E239E0" w:rsidRPr="00E239E0" w:rsidRDefault="00E239E0" w:rsidP="003F4C5F">
            <w:pPr>
              <w:pStyle w:val="Prrafodelista"/>
              <w:ind w:left="0"/>
              <w:jc w:val="both"/>
              <w:rPr>
                <w:rFonts w:ascii="Tahoma" w:hAnsi="Tahoma" w:cs="Tahoma"/>
                <w:sz w:val="20"/>
                <w:szCs w:val="20"/>
              </w:rPr>
            </w:pPr>
          </w:p>
        </w:tc>
      </w:tr>
    </w:tbl>
    <w:p w14:paraId="4DB9DB5D" w14:textId="77777777" w:rsidR="00E239E0" w:rsidRPr="00E239E0" w:rsidRDefault="00E239E0" w:rsidP="00E239E0">
      <w:pPr>
        <w:pStyle w:val="Prrafodelista"/>
        <w:spacing w:after="0" w:line="240" w:lineRule="auto"/>
        <w:ind w:left="357"/>
        <w:jc w:val="both"/>
        <w:rPr>
          <w:rFonts w:ascii="Tahoma" w:hAnsi="Tahoma" w:cs="Tahoma"/>
          <w:szCs w:val="24"/>
        </w:rPr>
      </w:pPr>
    </w:p>
    <w:p w14:paraId="6E215B52" w14:textId="28347AAF" w:rsidR="00E239E0" w:rsidRDefault="00E239E0" w:rsidP="00021BBD">
      <w:pPr>
        <w:pStyle w:val="Prrafodelista"/>
        <w:numPr>
          <w:ilvl w:val="0"/>
          <w:numId w:val="37"/>
        </w:numPr>
        <w:spacing w:after="0" w:line="240" w:lineRule="auto"/>
        <w:ind w:left="357"/>
        <w:jc w:val="both"/>
        <w:rPr>
          <w:rFonts w:ascii="Tahoma" w:hAnsi="Tahoma" w:cs="Tahoma"/>
          <w:szCs w:val="24"/>
        </w:rPr>
      </w:pPr>
      <w:r w:rsidRPr="00E239E0">
        <w:rPr>
          <w:rFonts w:ascii="Tahoma" w:hAnsi="Tahoma" w:cs="Tahoma"/>
          <w:szCs w:val="24"/>
        </w:rPr>
        <w:t>De carácter lega</w:t>
      </w:r>
      <w:r w:rsidR="003420A2">
        <w:rPr>
          <w:rFonts w:ascii="Tahoma" w:hAnsi="Tahoma" w:cs="Tahoma"/>
          <w:szCs w:val="24"/>
        </w:rPr>
        <w:t>l</w:t>
      </w:r>
    </w:p>
    <w:p w14:paraId="10B93F25" w14:textId="77777777" w:rsidR="00E239E0" w:rsidRDefault="00E239E0" w:rsidP="00E239E0">
      <w:pPr>
        <w:pStyle w:val="Prrafodelista"/>
        <w:spacing w:after="0" w:line="240" w:lineRule="auto"/>
        <w:ind w:left="357"/>
        <w:jc w:val="both"/>
        <w:rPr>
          <w:rFonts w:ascii="Tahoma" w:hAnsi="Tahoma" w:cs="Tahoma"/>
          <w:szCs w:val="24"/>
        </w:rPr>
      </w:pPr>
    </w:p>
    <w:tbl>
      <w:tblPr>
        <w:tblStyle w:val="Tablaconcuadrcula"/>
        <w:tblW w:w="0" w:type="auto"/>
        <w:tblInd w:w="360" w:type="dxa"/>
        <w:tblLook w:val="04A0" w:firstRow="1" w:lastRow="0" w:firstColumn="1" w:lastColumn="0" w:noHBand="0" w:noVBand="1"/>
      </w:tblPr>
      <w:tblGrid>
        <w:gridCol w:w="1053"/>
        <w:gridCol w:w="2977"/>
        <w:gridCol w:w="2551"/>
        <w:gridCol w:w="2453"/>
      </w:tblGrid>
      <w:tr w:rsidR="00E239E0" w:rsidRPr="00E239E0" w14:paraId="6C63642B" w14:textId="77777777" w:rsidTr="003F4C5F">
        <w:tc>
          <w:tcPr>
            <w:tcW w:w="1053" w:type="dxa"/>
            <w:shd w:val="clear" w:color="auto" w:fill="D9D9D9" w:themeFill="background1" w:themeFillShade="D9"/>
            <w:vAlign w:val="center"/>
          </w:tcPr>
          <w:p w14:paraId="2DB826B7" w14:textId="77777777" w:rsidR="00E239E0" w:rsidRPr="00E239E0" w:rsidRDefault="00E239E0" w:rsidP="003F4C5F">
            <w:pPr>
              <w:pStyle w:val="Prrafodelista"/>
              <w:ind w:left="0"/>
              <w:jc w:val="center"/>
              <w:rPr>
                <w:rFonts w:ascii="Tahoma" w:hAnsi="Tahoma" w:cs="Tahoma"/>
                <w:sz w:val="20"/>
                <w:szCs w:val="20"/>
              </w:rPr>
            </w:pPr>
            <w:r w:rsidRPr="00E239E0">
              <w:rPr>
                <w:rFonts w:ascii="Tahoma" w:hAnsi="Tahoma" w:cs="Tahoma"/>
                <w:b/>
                <w:sz w:val="20"/>
              </w:rPr>
              <w:t>Página</w:t>
            </w:r>
          </w:p>
        </w:tc>
        <w:tc>
          <w:tcPr>
            <w:tcW w:w="2977" w:type="dxa"/>
            <w:shd w:val="clear" w:color="auto" w:fill="D9D9D9" w:themeFill="background1" w:themeFillShade="D9"/>
            <w:vAlign w:val="center"/>
          </w:tcPr>
          <w:p w14:paraId="0CB1FDC5" w14:textId="77777777" w:rsidR="00E239E0" w:rsidRPr="00E239E0" w:rsidRDefault="00E239E0" w:rsidP="003F4C5F">
            <w:pPr>
              <w:pStyle w:val="Prrafodelista"/>
              <w:ind w:left="0"/>
              <w:jc w:val="center"/>
              <w:rPr>
                <w:rFonts w:ascii="Tahoma" w:hAnsi="Tahoma" w:cs="Tahoma"/>
                <w:sz w:val="20"/>
                <w:szCs w:val="20"/>
              </w:rPr>
            </w:pPr>
            <w:r w:rsidRPr="00E239E0">
              <w:rPr>
                <w:rFonts w:ascii="Tahoma" w:hAnsi="Tahoma" w:cs="Tahoma"/>
                <w:b/>
                <w:sz w:val="20"/>
              </w:rPr>
              <w:t xml:space="preserve">Numeral o </w:t>
            </w:r>
            <w:r w:rsidR="00392998">
              <w:rPr>
                <w:rFonts w:ascii="Tahoma" w:hAnsi="Tahoma" w:cs="Tahoma"/>
                <w:b/>
                <w:sz w:val="20"/>
              </w:rPr>
              <w:t>p</w:t>
            </w:r>
            <w:r w:rsidRPr="00E239E0">
              <w:rPr>
                <w:rFonts w:ascii="Tahoma" w:hAnsi="Tahoma" w:cs="Tahoma"/>
                <w:b/>
                <w:sz w:val="20"/>
              </w:rPr>
              <w:t>unto específico</w:t>
            </w:r>
          </w:p>
        </w:tc>
        <w:tc>
          <w:tcPr>
            <w:tcW w:w="2551" w:type="dxa"/>
            <w:shd w:val="clear" w:color="auto" w:fill="D9D9D9" w:themeFill="background1" w:themeFillShade="D9"/>
            <w:vAlign w:val="center"/>
          </w:tcPr>
          <w:p w14:paraId="23612664" w14:textId="77777777" w:rsidR="00E239E0" w:rsidRPr="00E239E0" w:rsidRDefault="00E239E0" w:rsidP="003F4C5F">
            <w:pPr>
              <w:pStyle w:val="Prrafodelista"/>
              <w:ind w:left="0"/>
              <w:jc w:val="center"/>
              <w:rPr>
                <w:rFonts w:ascii="Tahoma" w:hAnsi="Tahoma" w:cs="Tahoma"/>
                <w:sz w:val="20"/>
                <w:szCs w:val="20"/>
              </w:rPr>
            </w:pPr>
            <w:r w:rsidRPr="00E239E0">
              <w:rPr>
                <w:rFonts w:ascii="Tahoma" w:hAnsi="Tahoma" w:cs="Tahoma"/>
                <w:b/>
                <w:sz w:val="20"/>
              </w:rPr>
              <w:t>Pregunta</w:t>
            </w:r>
          </w:p>
        </w:tc>
        <w:tc>
          <w:tcPr>
            <w:tcW w:w="2453" w:type="dxa"/>
            <w:shd w:val="clear" w:color="auto" w:fill="D9D9D9" w:themeFill="background1" w:themeFillShade="D9"/>
            <w:vAlign w:val="center"/>
          </w:tcPr>
          <w:p w14:paraId="610A8A2A" w14:textId="77777777" w:rsidR="00E239E0" w:rsidRPr="00E239E0" w:rsidRDefault="00E239E0" w:rsidP="003F4C5F">
            <w:pPr>
              <w:pStyle w:val="Prrafodelista"/>
              <w:ind w:left="0"/>
              <w:jc w:val="center"/>
              <w:rPr>
                <w:rFonts w:ascii="Tahoma" w:hAnsi="Tahoma" w:cs="Tahoma"/>
                <w:sz w:val="20"/>
                <w:szCs w:val="20"/>
              </w:rPr>
            </w:pPr>
            <w:r w:rsidRPr="00E239E0">
              <w:rPr>
                <w:rFonts w:ascii="Tahoma" w:hAnsi="Tahoma" w:cs="Tahoma"/>
                <w:b/>
                <w:sz w:val="20"/>
              </w:rPr>
              <w:t>Respuesta</w:t>
            </w:r>
          </w:p>
        </w:tc>
      </w:tr>
      <w:tr w:rsidR="00E239E0" w:rsidRPr="00E239E0" w14:paraId="0B0F2B42" w14:textId="77777777" w:rsidTr="003F4C5F">
        <w:trPr>
          <w:trHeight w:val="851"/>
        </w:trPr>
        <w:tc>
          <w:tcPr>
            <w:tcW w:w="1053" w:type="dxa"/>
          </w:tcPr>
          <w:p w14:paraId="3C06A993" w14:textId="77777777" w:rsidR="00E239E0" w:rsidRPr="00E239E0" w:rsidRDefault="00E239E0" w:rsidP="003F4C5F">
            <w:pPr>
              <w:pStyle w:val="Prrafodelista"/>
              <w:ind w:left="0"/>
              <w:jc w:val="both"/>
              <w:rPr>
                <w:rFonts w:ascii="Tahoma" w:hAnsi="Tahoma" w:cs="Tahoma"/>
                <w:sz w:val="20"/>
                <w:szCs w:val="20"/>
              </w:rPr>
            </w:pPr>
          </w:p>
        </w:tc>
        <w:tc>
          <w:tcPr>
            <w:tcW w:w="2977" w:type="dxa"/>
          </w:tcPr>
          <w:p w14:paraId="66A4523A" w14:textId="77777777" w:rsidR="00E239E0" w:rsidRPr="00E239E0" w:rsidRDefault="00E239E0" w:rsidP="003F4C5F">
            <w:pPr>
              <w:pStyle w:val="Prrafodelista"/>
              <w:ind w:left="0"/>
              <w:jc w:val="both"/>
              <w:rPr>
                <w:rFonts w:ascii="Tahoma" w:hAnsi="Tahoma" w:cs="Tahoma"/>
                <w:sz w:val="20"/>
                <w:szCs w:val="20"/>
              </w:rPr>
            </w:pPr>
          </w:p>
        </w:tc>
        <w:tc>
          <w:tcPr>
            <w:tcW w:w="2551" w:type="dxa"/>
          </w:tcPr>
          <w:p w14:paraId="48F37581" w14:textId="77777777" w:rsidR="00E239E0" w:rsidRPr="00E239E0" w:rsidRDefault="00E239E0" w:rsidP="003F4C5F">
            <w:pPr>
              <w:pStyle w:val="Prrafodelista"/>
              <w:ind w:left="0"/>
              <w:jc w:val="both"/>
              <w:rPr>
                <w:rFonts w:ascii="Tahoma" w:hAnsi="Tahoma" w:cs="Tahoma"/>
                <w:sz w:val="20"/>
                <w:szCs w:val="20"/>
              </w:rPr>
            </w:pPr>
          </w:p>
        </w:tc>
        <w:tc>
          <w:tcPr>
            <w:tcW w:w="2453" w:type="dxa"/>
          </w:tcPr>
          <w:p w14:paraId="3EEFA80F" w14:textId="77777777" w:rsidR="00E239E0" w:rsidRPr="00E239E0" w:rsidRDefault="00E239E0" w:rsidP="003F4C5F">
            <w:pPr>
              <w:pStyle w:val="Prrafodelista"/>
              <w:ind w:left="0"/>
              <w:jc w:val="both"/>
              <w:rPr>
                <w:rFonts w:ascii="Tahoma" w:hAnsi="Tahoma" w:cs="Tahoma"/>
                <w:sz w:val="20"/>
                <w:szCs w:val="20"/>
              </w:rPr>
            </w:pPr>
          </w:p>
        </w:tc>
      </w:tr>
    </w:tbl>
    <w:p w14:paraId="5FFB345A" w14:textId="77777777" w:rsidR="00E239E0" w:rsidRPr="007F7737" w:rsidRDefault="00E239E0" w:rsidP="00E239E0">
      <w:pPr>
        <w:pStyle w:val="Prrafodelista"/>
        <w:spacing w:after="0" w:line="240" w:lineRule="auto"/>
        <w:ind w:left="360"/>
        <w:jc w:val="both"/>
        <w:rPr>
          <w:rFonts w:ascii="Tahoma" w:hAnsi="Tahoma" w:cs="Tahoma"/>
          <w:szCs w:val="24"/>
        </w:rPr>
      </w:pPr>
    </w:p>
    <w:p w14:paraId="4314556F" w14:textId="77777777" w:rsidR="00E239E0" w:rsidRPr="007F7737" w:rsidRDefault="00120803" w:rsidP="00120803">
      <w:pPr>
        <w:spacing w:after="0" w:line="240" w:lineRule="auto"/>
        <w:jc w:val="center"/>
        <w:rPr>
          <w:rFonts w:ascii="Tahoma" w:hAnsi="Tahoma" w:cs="Tahoma"/>
          <w:b/>
          <w:szCs w:val="24"/>
        </w:rPr>
      </w:pPr>
      <w:r w:rsidRPr="007F7737">
        <w:rPr>
          <w:rFonts w:ascii="Tahoma" w:hAnsi="Tahoma" w:cs="Tahoma"/>
          <w:b/>
          <w:sz w:val="20"/>
        </w:rPr>
        <w:t>Atentamente</w:t>
      </w:r>
    </w:p>
    <w:p w14:paraId="7E1E5D03" w14:textId="77777777" w:rsidR="00E239E0" w:rsidRDefault="00E239E0" w:rsidP="0039605F">
      <w:pPr>
        <w:spacing w:after="0" w:line="240" w:lineRule="auto"/>
        <w:jc w:val="both"/>
        <w:rPr>
          <w:rFonts w:ascii="Tahoma" w:hAnsi="Tahoma" w:cs="Tahoma"/>
          <w:szCs w:val="24"/>
        </w:rPr>
      </w:pPr>
    </w:p>
    <w:p w14:paraId="6DE32630" w14:textId="77777777" w:rsidR="00A22DB6" w:rsidRPr="007F7737" w:rsidRDefault="00A22DB6" w:rsidP="0039605F">
      <w:pPr>
        <w:spacing w:after="0" w:line="240" w:lineRule="auto"/>
        <w:jc w:val="both"/>
        <w:rPr>
          <w:rFonts w:ascii="Tahoma" w:hAnsi="Tahoma" w:cs="Tahoma"/>
          <w:szCs w:val="24"/>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11"/>
        <w:gridCol w:w="236"/>
        <w:gridCol w:w="3011"/>
        <w:gridCol w:w="236"/>
        <w:gridCol w:w="3011"/>
      </w:tblGrid>
      <w:tr w:rsidR="00120803" w:rsidRPr="007F7737" w14:paraId="50B2253E" w14:textId="77777777" w:rsidTr="007F7737">
        <w:trPr>
          <w:trHeight w:val="284"/>
        </w:trPr>
        <w:tc>
          <w:tcPr>
            <w:tcW w:w="3011" w:type="dxa"/>
            <w:tcBorders>
              <w:bottom w:val="single" w:sz="4" w:space="0" w:color="auto"/>
            </w:tcBorders>
            <w:vAlign w:val="bottom"/>
          </w:tcPr>
          <w:p w14:paraId="3E3CE112" w14:textId="77777777" w:rsidR="00120803" w:rsidRPr="007F7737" w:rsidRDefault="00120803" w:rsidP="00120803">
            <w:pPr>
              <w:jc w:val="center"/>
              <w:rPr>
                <w:rFonts w:ascii="Tahoma" w:hAnsi="Tahoma" w:cs="Tahoma"/>
                <w:sz w:val="18"/>
                <w:szCs w:val="18"/>
              </w:rPr>
            </w:pPr>
          </w:p>
        </w:tc>
        <w:tc>
          <w:tcPr>
            <w:tcW w:w="176" w:type="dxa"/>
            <w:vAlign w:val="bottom"/>
          </w:tcPr>
          <w:p w14:paraId="40933D17" w14:textId="77777777" w:rsidR="00120803" w:rsidRPr="007F7737" w:rsidRDefault="00120803" w:rsidP="00120803">
            <w:pPr>
              <w:jc w:val="center"/>
              <w:rPr>
                <w:rFonts w:ascii="Tahoma" w:hAnsi="Tahoma" w:cs="Tahoma"/>
                <w:sz w:val="18"/>
                <w:szCs w:val="18"/>
              </w:rPr>
            </w:pPr>
          </w:p>
        </w:tc>
        <w:tc>
          <w:tcPr>
            <w:tcW w:w="3011" w:type="dxa"/>
            <w:tcBorders>
              <w:bottom w:val="single" w:sz="4" w:space="0" w:color="auto"/>
            </w:tcBorders>
            <w:vAlign w:val="bottom"/>
          </w:tcPr>
          <w:p w14:paraId="6B9B751E" w14:textId="77777777" w:rsidR="00120803" w:rsidRPr="007F7737" w:rsidRDefault="00120803" w:rsidP="00120803">
            <w:pPr>
              <w:jc w:val="center"/>
              <w:rPr>
                <w:rFonts w:ascii="Tahoma" w:hAnsi="Tahoma" w:cs="Tahoma"/>
                <w:sz w:val="18"/>
                <w:szCs w:val="18"/>
              </w:rPr>
            </w:pPr>
          </w:p>
        </w:tc>
        <w:tc>
          <w:tcPr>
            <w:tcW w:w="176" w:type="dxa"/>
            <w:vAlign w:val="bottom"/>
          </w:tcPr>
          <w:p w14:paraId="45E8F0F7" w14:textId="77777777" w:rsidR="00120803" w:rsidRPr="007F7737" w:rsidRDefault="00120803" w:rsidP="00120803">
            <w:pPr>
              <w:jc w:val="center"/>
              <w:rPr>
                <w:rFonts w:ascii="Tahoma" w:hAnsi="Tahoma" w:cs="Tahoma"/>
                <w:sz w:val="18"/>
                <w:szCs w:val="18"/>
              </w:rPr>
            </w:pPr>
          </w:p>
        </w:tc>
        <w:tc>
          <w:tcPr>
            <w:tcW w:w="3011" w:type="dxa"/>
            <w:tcBorders>
              <w:bottom w:val="single" w:sz="4" w:space="0" w:color="auto"/>
            </w:tcBorders>
            <w:vAlign w:val="bottom"/>
          </w:tcPr>
          <w:p w14:paraId="14711152" w14:textId="77777777" w:rsidR="00120803" w:rsidRPr="007F7737" w:rsidRDefault="00120803" w:rsidP="00120803">
            <w:pPr>
              <w:jc w:val="center"/>
              <w:rPr>
                <w:rFonts w:ascii="Tahoma" w:hAnsi="Tahoma" w:cs="Tahoma"/>
                <w:sz w:val="18"/>
                <w:szCs w:val="18"/>
              </w:rPr>
            </w:pPr>
          </w:p>
        </w:tc>
      </w:tr>
      <w:tr w:rsidR="00120803" w:rsidRPr="007F7737" w14:paraId="3E761E8A" w14:textId="77777777" w:rsidTr="00120803">
        <w:tc>
          <w:tcPr>
            <w:tcW w:w="3011" w:type="dxa"/>
            <w:tcBorders>
              <w:top w:val="single" w:sz="4" w:space="0" w:color="auto"/>
            </w:tcBorders>
          </w:tcPr>
          <w:p w14:paraId="5D4BAD0A" w14:textId="77777777" w:rsidR="00120803" w:rsidRPr="007F7737" w:rsidRDefault="00120803" w:rsidP="00120803">
            <w:pPr>
              <w:jc w:val="center"/>
              <w:rPr>
                <w:rFonts w:ascii="Tahoma" w:hAnsi="Tahoma" w:cs="Tahoma"/>
                <w:sz w:val="18"/>
                <w:szCs w:val="18"/>
              </w:rPr>
            </w:pPr>
            <w:r w:rsidRPr="007F7737">
              <w:rPr>
                <w:rFonts w:ascii="Tahoma" w:hAnsi="Tahoma" w:cs="Tahoma"/>
                <w:sz w:val="18"/>
                <w:szCs w:val="18"/>
              </w:rPr>
              <w:t xml:space="preserve">Nombre del </w:t>
            </w:r>
            <w:r w:rsidR="007000A8" w:rsidRPr="007F7737">
              <w:rPr>
                <w:rFonts w:ascii="Tahoma" w:hAnsi="Tahoma" w:cs="Tahoma"/>
                <w:sz w:val="18"/>
                <w:szCs w:val="18"/>
              </w:rPr>
              <w:t>Representante Legal</w:t>
            </w:r>
          </w:p>
        </w:tc>
        <w:tc>
          <w:tcPr>
            <w:tcW w:w="176" w:type="dxa"/>
          </w:tcPr>
          <w:p w14:paraId="3B3A3997" w14:textId="77777777" w:rsidR="00120803" w:rsidRPr="007F7737" w:rsidRDefault="00120803" w:rsidP="00120803">
            <w:pPr>
              <w:jc w:val="center"/>
              <w:rPr>
                <w:rFonts w:ascii="Tahoma" w:hAnsi="Tahoma" w:cs="Tahoma"/>
                <w:sz w:val="18"/>
                <w:szCs w:val="18"/>
              </w:rPr>
            </w:pPr>
          </w:p>
        </w:tc>
        <w:tc>
          <w:tcPr>
            <w:tcW w:w="3011" w:type="dxa"/>
            <w:tcBorders>
              <w:top w:val="single" w:sz="4" w:space="0" w:color="auto"/>
            </w:tcBorders>
          </w:tcPr>
          <w:p w14:paraId="43C03158" w14:textId="77777777" w:rsidR="00120803" w:rsidRPr="007F7737" w:rsidRDefault="00120803" w:rsidP="00120803">
            <w:pPr>
              <w:jc w:val="center"/>
              <w:rPr>
                <w:rFonts w:ascii="Tahoma" w:hAnsi="Tahoma" w:cs="Tahoma"/>
                <w:sz w:val="18"/>
                <w:szCs w:val="18"/>
              </w:rPr>
            </w:pPr>
            <w:r w:rsidRPr="007F7737">
              <w:rPr>
                <w:rFonts w:ascii="Tahoma" w:hAnsi="Tahoma" w:cs="Tahoma"/>
                <w:sz w:val="18"/>
                <w:szCs w:val="18"/>
              </w:rPr>
              <w:t>Cargo en la empresa</w:t>
            </w:r>
          </w:p>
        </w:tc>
        <w:tc>
          <w:tcPr>
            <w:tcW w:w="176" w:type="dxa"/>
          </w:tcPr>
          <w:p w14:paraId="3F31CE7E" w14:textId="77777777" w:rsidR="00120803" w:rsidRPr="007F7737" w:rsidRDefault="00120803" w:rsidP="00120803">
            <w:pPr>
              <w:jc w:val="center"/>
              <w:rPr>
                <w:rFonts w:ascii="Tahoma" w:hAnsi="Tahoma" w:cs="Tahoma"/>
                <w:sz w:val="18"/>
                <w:szCs w:val="18"/>
              </w:rPr>
            </w:pPr>
          </w:p>
        </w:tc>
        <w:tc>
          <w:tcPr>
            <w:tcW w:w="3011" w:type="dxa"/>
            <w:tcBorders>
              <w:top w:val="single" w:sz="4" w:space="0" w:color="auto"/>
            </w:tcBorders>
          </w:tcPr>
          <w:p w14:paraId="74CB8339" w14:textId="77777777" w:rsidR="00120803" w:rsidRPr="007F7737" w:rsidRDefault="00120803" w:rsidP="00120803">
            <w:pPr>
              <w:jc w:val="center"/>
              <w:rPr>
                <w:rFonts w:ascii="Tahoma" w:hAnsi="Tahoma" w:cs="Tahoma"/>
                <w:sz w:val="18"/>
                <w:szCs w:val="18"/>
              </w:rPr>
            </w:pPr>
            <w:r w:rsidRPr="007F7737">
              <w:rPr>
                <w:rFonts w:ascii="Tahoma" w:hAnsi="Tahoma" w:cs="Tahoma"/>
                <w:sz w:val="18"/>
                <w:szCs w:val="18"/>
              </w:rPr>
              <w:t>Firma</w:t>
            </w:r>
          </w:p>
        </w:tc>
      </w:tr>
    </w:tbl>
    <w:p w14:paraId="547E5F49" w14:textId="77777777" w:rsidR="00120803" w:rsidRPr="00A22DB6" w:rsidRDefault="00120803" w:rsidP="0039605F">
      <w:pPr>
        <w:spacing w:after="0" w:line="240" w:lineRule="auto"/>
        <w:jc w:val="both"/>
        <w:rPr>
          <w:rFonts w:ascii="Tahoma" w:hAnsi="Tahoma" w:cs="Tahoma"/>
          <w:sz w:val="16"/>
          <w:szCs w:val="16"/>
        </w:rPr>
      </w:pPr>
    </w:p>
    <w:p w14:paraId="0F1A547B" w14:textId="77777777" w:rsidR="00120803" w:rsidRPr="00A22DB6" w:rsidRDefault="00120803" w:rsidP="0039605F">
      <w:pPr>
        <w:spacing w:after="0" w:line="240" w:lineRule="auto"/>
        <w:jc w:val="both"/>
        <w:rPr>
          <w:rFonts w:ascii="Tahoma" w:hAnsi="Tahoma" w:cs="Tahoma"/>
          <w:b/>
          <w:sz w:val="16"/>
          <w:szCs w:val="16"/>
        </w:rPr>
      </w:pPr>
      <w:r w:rsidRPr="00A22DB6">
        <w:rPr>
          <w:rFonts w:ascii="Tahoma" w:hAnsi="Tahoma" w:cs="Tahoma"/>
          <w:b/>
          <w:sz w:val="16"/>
          <w:szCs w:val="16"/>
        </w:rPr>
        <w:t>Nota:</w:t>
      </w:r>
    </w:p>
    <w:p w14:paraId="0027A7D0" w14:textId="77777777" w:rsidR="00120803" w:rsidRDefault="00120803" w:rsidP="00021BBD">
      <w:pPr>
        <w:pStyle w:val="Prrafodelista"/>
        <w:numPr>
          <w:ilvl w:val="0"/>
          <w:numId w:val="38"/>
        </w:numPr>
        <w:spacing w:after="0" w:line="240" w:lineRule="auto"/>
        <w:jc w:val="both"/>
        <w:rPr>
          <w:rFonts w:ascii="Tahoma" w:hAnsi="Tahoma" w:cs="Tahoma"/>
          <w:sz w:val="16"/>
          <w:szCs w:val="16"/>
        </w:rPr>
      </w:pPr>
      <w:r w:rsidRPr="00A22DB6">
        <w:rPr>
          <w:rFonts w:ascii="Tahoma" w:hAnsi="Tahoma" w:cs="Tahoma"/>
          <w:sz w:val="16"/>
          <w:szCs w:val="16"/>
        </w:rPr>
        <w:t xml:space="preserve">Este documento podrá ser reproducido cuantas veces sea necesario; se deberá </w:t>
      </w:r>
      <w:r w:rsidR="00A22DB6">
        <w:rPr>
          <w:rFonts w:ascii="Tahoma" w:hAnsi="Tahoma" w:cs="Tahoma"/>
          <w:sz w:val="16"/>
          <w:szCs w:val="16"/>
        </w:rPr>
        <w:t>a través de CompraNet.</w:t>
      </w:r>
    </w:p>
    <w:p w14:paraId="0C5D81BA" w14:textId="77777777" w:rsidR="00F15795" w:rsidRPr="00F15795" w:rsidRDefault="00F15795" w:rsidP="00F15795">
      <w:pPr>
        <w:pStyle w:val="Prrafodelista"/>
        <w:spacing w:after="0" w:line="240" w:lineRule="auto"/>
        <w:ind w:left="360"/>
        <w:jc w:val="both"/>
        <w:rPr>
          <w:rFonts w:ascii="Tahoma" w:hAnsi="Tahoma" w:cs="Tahoma"/>
          <w:sz w:val="16"/>
          <w:szCs w:val="16"/>
        </w:rPr>
      </w:pPr>
    </w:p>
    <w:p w14:paraId="7A4661A8" w14:textId="77777777" w:rsidR="00120803" w:rsidRPr="00A22DB6" w:rsidRDefault="00120803" w:rsidP="00021BBD">
      <w:pPr>
        <w:pStyle w:val="Prrafodelista"/>
        <w:numPr>
          <w:ilvl w:val="0"/>
          <w:numId w:val="38"/>
        </w:numPr>
        <w:spacing w:after="0" w:line="240" w:lineRule="auto"/>
        <w:jc w:val="both"/>
        <w:rPr>
          <w:rFonts w:ascii="Tahoma" w:hAnsi="Tahoma" w:cs="Tahoma"/>
          <w:sz w:val="16"/>
          <w:szCs w:val="16"/>
        </w:rPr>
      </w:pPr>
      <w:r w:rsidRPr="00A22DB6">
        <w:rPr>
          <w:rFonts w:ascii="Tahoma" w:hAnsi="Tahoma" w:cs="Tahoma"/>
          <w:sz w:val="16"/>
          <w:szCs w:val="16"/>
        </w:rPr>
        <w:t>Las solicitudes de aclaración deberán ser claras y precisas, en cuanto al numeral o punto específico que requiere sea aclarado.</w:t>
      </w:r>
    </w:p>
    <w:p w14:paraId="791D753C" w14:textId="77777777" w:rsidR="00735B05" w:rsidRPr="00A22DB6" w:rsidRDefault="00735B05" w:rsidP="00735B05">
      <w:pPr>
        <w:pStyle w:val="Prrafodelista"/>
        <w:spacing w:after="0" w:line="240" w:lineRule="auto"/>
        <w:ind w:left="360"/>
        <w:jc w:val="both"/>
        <w:rPr>
          <w:rFonts w:ascii="Tahoma" w:hAnsi="Tahoma" w:cs="Tahoma"/>
          <w:sz w:val="16"/>
          <w:szCs w:val="16"/>
        </w:rPr>
      </w:pPr>
    </w:p>
    <w:p w14:paraId="7A278298" w14:textId="77777777" w:rsidR="00735B05" w:rsidRPr="00A22DB6" w:rsidRDefault="00735B05" w:rsidP="00021BBD">
      <w:pPr>
        <w:pStyle w:val="Prrafodelista"/>
        <w:numPr>
          <w:ilvl w:val="0"/>
          <w:numId w:val="38"/>
        </w:numPr>
        <w:spacing w:after="0" w:line="240" w:lineRule="auto"/>
        <w:jc w:val="both"/>
        <w:rPr>
          <w:rFonts w:ascii="Tahoma" w:hAnsi="Tahoma" w:cs="Tahoma"/>
          <w:sz w:val="16"/>
          <w:szCs w:val="16"/>
        </w:rPr>
      </w:pPr>
      <w:r w:rsidRPr="00A22DB6">
        <w:rPr>
          <w:rFonts w:ascii="Tahoma" w:hAnsi="Tahoma" w:cs="Tahoma"/>
          <w:sz w:val="16"/>
          <w:szCs w:val="16"/>
        </w:rPr>
        <w:t>Tanto el escrito de interés como el formato de aclaraciones deberán ser firmados por la personal legalmente facultada para ello, y enviados en formato</w:t>
      </w:r>
      <w:r w:rsidR="001F6F5A" w:rsidRPr="00A22DB6">
        <w:rPr>
          <w:rFonts w:ascii="Tahoma" w:hAnsi="Tahoma" w:cs="Tahoma"/>
          <w:sz w:val="16"/>
          <w:szCs w:val="16"/>
        </w:rPr>
        <w:t xml:space="preserve"> </w:t>
      </w:r>
      <w:r w:rsidR="001F6F5A" w:rsidRPr="00A22DB6">
        <w:rPr>
          <w:rFonts w:ascii="Tahoma" w:hAnsi="Tahoma" w:cs="Tahoma"/>
          <w:b/>
          <w:sz w:val="16"/>
          <w:szCs w:val="16"/>
        </w:rPr>
        <w:t>Adobe Acrobat</w:t>
      </w:r>
      <w:r w:rsidR="001558DA" w:rsidRPr="00A22DB6">
        <w:rPr>
          <w:rFonts w:ascii="Tahoma" w:hAnsi="Tahoma" w:cs="Tahoma"/>
          <w:sz w:val="16"/>
          <w:szCs w:val="16"/>
        </w:rPr>
        <w:t xml:space="preserve"> </w:t>
      </w:r>
      <w:r w:rsidR="001F6F5A" w:rsidRPr="00A22DB6">
        <w:rPr>
          <w:rFonts w:ascii="Tahoma" w:hAnsi="Tahoma" w:cs="Tahoma"/>
          <w:sz w:val="16"/>
          <w:szCs w:val="16"/>
        </w:rPr>
        <w:t>(</w:t>
      </w:r>
      <w:r w:rsidR="001558DA" w:rsidRPr="00A22DB6">
        <w:rPr>
          <w:rFonts w:ascii="Tahoma" w:hAnsi="Tahoma" w:cs="Tahoma"/>
          <w:sz w:val="16"/>
          <w:szCs w:val="16"/>
        </w:rPr>
        <w:t>.PDF</w:t>
      </w:r>
      <w:r w:rsidR="001F6F5A" w:rsidRPr="00A22DB6">
        <w:rPr>
          <w:rFonts w:ascii="Tahoma" w:hAnsi="Tahoma" w:cs="Tahoma"/>
          <w:sz w:val="16"/>
          <w:szCs w:val="16"/>
        </w:rPr>
        <w:t>)</w:t>
      </w:r>
      <w:r w:rsidRPr="00A22DB6">
        <w:rPr>
          <w:rFonts w:ascii="Tahoma" w:hAnsi="Tahoma" w:cs="Tahoma"/>
          <w:sz w:val="16"/>
          <w:szCs w:val="16"/>
        </w:rPr>
        <w:t xml:space="preserve">, acompañando una versión en </w:t>
      </w:r>
      <w:r w:rsidRPr="00A22DB6">
        <w:rPr>
          <w:rFonts w:ascii="Tahoma" w:hAnsi="Tahoma" w:cs="Tahoma"/>
          <w:b/>
          <w:sz w:val="16"/>
          <w:szCs w:val="16"/>
        </w:rPr>
        <w:t>Microsoft Word</w:t>
      </w:r>
      <w:r w:rsidRPr="00A22DB6">
        <w:rPr>
          <w:rFonts w:ascii="Tahoma" w:hAnsi="Tahoma" w:cs="Tahoma"/>
          <w:sz w:val="16"/>
          <w:szCs w:val="16"/>
        </w:rPr>
        <w:t>.</w:t>
      </w:r>
    </w:p>
    <w:p w14:paraId="58C9EE8A" w14:textId="77777777" w:rsidR="00E239E0" w:rsidRDefault="00E239E0" w:rsidP="00270BCC">
      <w:pPr>
        <w:spacing w:after="0" w:line="240" w:lineRule="auto"/>
        <w:jc w:val="both"/>
        <w:rPr>
          <w:rFonts w:ascii="Tahoma" w:hAnsi="Tahoma" w:cs="Tahoma"/>
          <w:szCs w:val="24"/>
          <w:lang w:val="es-ES"/>
        </w:rPr>
      </w:pPr>
    </w:p>
    <w:p w14:paraId="55D0FE92" w14:textId="77777777" w:rsidR="00270BCC" w:rsidRDefault="00270BCC" w:rsidP="00270BCC">
      <w:pPr>
        <w:spacing w:after="0" w:line="240" w:lineRule="auto"/>
        <w:jc w:val="both"/>
        <w:rPr>
          <w:rFonts w:ascii="Tahoma" w:hAnsi="Tahoma" w:cs="Tahoma"/>
          <w:szCs w:val="24"/>
          <w:lang w:val="es-ES"/>
        </w:rPr>
      </w:pPr>
      <w:r>
        <w:rPr>
          <w:rFonts w:ascii="Tahoma" w:hAnsi="Tahoma" w:cs="Tahoma"/>
          <w:szCs w:val="24"/>
          <w:lang w:val="es-ES"/>
        </w:rPr>
        <w:br w:type="page"/>
      </w:r>
    </w:p>
    <w:p w14:paraId="4DC30A18" w14:textId="77777777" w:rsidR="00270BCC" w:rsidRPr="00B9415C" w:rsidRDefault="00270BCC" w:rsidP="00035010">
      <w:pPr>
        <w:pStyle w:val="Ttulo2"/>
        <w:spacing w:before="0" w:line="240" w:lineRule="auto"/>
        <w:jc w:val="center"/>
        <w:rPr>
          <w:rFonts w:ascii="Tahoma" w:hAnsi="Tahoma" w:cs="Tahoma"/>
          <w:color w:val="auto"/>
          <w:sz w:val="36"/>
          <w:szCs w:val="36"/>
        </w:rPr>
      </w:pPr>
      <w:bookmarkStart w:id="144" w:name="_Toc102728576"/>
      <w:r w:rsidRPr="00B9415C">
        <w:rPr>
          <w:rFonts w:ascii="Tahoma" w:hAnsi="Tahoma" w:cs="Tahoma"/>
          <w:b/>
          <w:color w:val="auto"/>
          <w:sz w:val="36"/>
          <w:szCs w:val="36"/>
        </w:rPr>
        <w:lastRenderedPageBreak/>
        <w:t>FORMATO 2</w:t>
      </w:r>
      <w:bookmarkEnd w:id="144"/>
    </w:p>
    <w:p w14:paraId="4E671981" w14:textId="77777777" w:rsidR="00270BCC" w:rsidRPr="00B9415C" w:rsidRDefault="002E17E4" w:rsidP="00035010">
      <w:pPr>
        <w:pStyle w:val="Ttulo3"/>
        <w:spacing w:before="0" w:line="240" w:lineRule="auto"/>
        <w:jc w:val="center"/>
        <w:rPr>
          <w:rFonts w:ascii="Tahoma" w:hAnsi="Tahoma" w:cs="Tahoma"/>
          <w:color w:val="auto"/>
        </w:rPr>
      </w:pPr>
      <w:bookmarkStart w:id="145" w:name="_Toc102728577"/>
      <w:r w:rsidRPr="00B9415C">
        <w:rPr>
          <w:rFonts w:ascii="Tahoma" w:hAnsi="Tahoma" w:cs="Tahoma"/>
          <w:b/>
          <w:color w:val="auto"/>
        </w:rPr>
        <w:t xml:space="preserve">Acreditamiento </w:t>
      </w:r>
      <w:r>
        <w:rPr>
          <w:rFonts w:ascii="Tahoma" w:hAnsi="Tahoma" w:cs="Tahoma"/>
          <w:b/>
          <w:color w:val="auto"/>
        </w:rPr>
        <w:t xml:space="preserve">de la </w:t>
      </w:r>
      <w:r w:rsidRPr="00B9415C">
        <w:rPr>
          <w:rFonts w:ascii="Tahoma" w:hAnsi="Tahoma" w:cs="Tahoma"/>
          <w:b/>
          <w:color w:val="auto"/>
        </w:rPr>
        <w:t>personalidad jurídica</w:t>
      </w:r>
      <w:bookmarkEnd w:id="145"/>
    </w:p>
    <w:p w14:paraId="644A3B15" w14:textId="77777777" w:rsidR="00270BCC" w:rsidRPr="003B38CC" w:rsidRDefault="003B38CC" w:rsidP="003B38CC">
      <w:pPr>
        <w:spacing w:after="0" w:line="240" w:lineRule="auto"/>
        <w:jc w:val="center"/>
        <w:rPr>
          <w:rFonts w:ascii="Tahoma" w:hAnsi="Tahoma" w:cs="Tahoma"/>
          <w:sz w:val="18"/>
          <w:szCs w:val="18"/>
        </w:rPr>
      </w:pPr>
      <w:r>
        <w:rPr>
          <w:rFonts w:ascii="Tahoma" w:hAnsi="Tahoma" w:cs="Tahoma"/>
          <w:sz w:val="18"/>
          <w:szCs w:val="18"/>
        </w:rPr>
        <w:t>(P</w:t>
      </w:r>
      <w:r w:rsidRPr="003B38CC">
        <w:rPr>
          <w:rFonts w:ascii="Tahoma" w:hAnsi="Tahoma" w:cs="Tahoma"/>
          <w:sz w:val="18"/>
          <w:szCs w:val="18"/>
        </w:rPr>
        <w:t xml:space="preserve">referentemente en papel membretado del </w:t>
      </w:r>
      <w:r w:rsidRPr="005278AF">
        <w:rPr>
          <w:rFonts w:ascii="Tahoma" w:hAnsi="Tahoma" w:cs="Tahoma"/>
          <w:b/>
          <w:sz w:val="18"/>
          <w:szCs w:val="18"/>
        </w:rPr>
        <w:t>LICITANTE</w:t>
      </w:r>
      <w:r>
        <w:rPr>
          <w:rFonts w:ascii="Tahoma" w:hAnsi="Tahoma" w:cs="Tahoma"/>
          <w:sz w:val="18"/>
          <w:szCs w:val="18"/>
        </w:rPr>
        <w:t>)</w:t>
      </w:r>
    </w:p>
    <w:p w14:paraId="0EC990F0" w14:textId="77777777" w:rsidR="00F40E01" w:rsidRPr="00FB28D6" w:rsidRDefault="00F40E01" w:rsidP="00F40E01">
      <w:pPr>
        <w:spacing w:after="0" w:line="240" w:lineRule="auto"/>
        <w:jc w:val="both"/>
        <w:rPr>
          <w:rFonts w:ascii="Tahoma" w:hAnsi="Tahoma" w:cs="Tahoma"/>
          <w:sz w:val="18"/>
          <w:szCs w:val="18"/>
        </w:rPr>
      </w:pPr>
    </w:p>
    <w:p w14:paraId="65CA07C6" w14:textId="3647B0E8" w:rsidR="00F40E01" w:rsidRPr="00FB28D6" w:rsidRDefault="00F40E01" w:rsidP="00F40E01">
      <w:pPr>
        <w:spacing w:after="0" w:line="240" w:lineRule="auto"/>
        <w:jc w:val="both"/>
        <w:rPr>
          <w:rFonts w:ascii="Tahoma" w:hAnsi="Tahoma" w:cs="Tahoma"/>
          <w:sz w:val="18"/>
          <w:szCs w:val="18"/>
        </w:rPr>
      </w:pPr>
      <w:r w:rsidRPr="00FB28D6">
        <w:rPr>
          <w:rFonts w:ascii="Tahoma" w:hAnsi="Tahoma" w:cs="Tahoma"/>
          <w:sz w:val="18"/>
          <w:szCs w:val="18"/>
        </w:rPr>
        <w:t xml:space="preserve">El que suscribe ___________________________________, en mi carácter de Representante Legal manifiesto que los datos aquí asentados, son ciertos y cuento con facultades suficientes para comprometerme a nombre y representación de: </w:t>
      </w:r>
      <w:r w:rsidRPr="00FB28D6">
        <w:rPr>
          <w:rFonts w:ascii="Tahoma" w:hAnsi="Tahoma" w:cs="Tahoma"/>
          <w:sz w:val="18"/>
          <w:szCs w:val="18"/>
          <w:u w:val="single"/>
        </w:rPr>
        <w:t>(Nombre, denominación o razón social del);</w:t>
      </w:r>
      <w:r w:rsidRPr="00FB28D6">
        <w:rPr>
          <w:rFonts w:ascii="Tahoma" w:hAnsi="Tahoma" w:cs="Tahoma"/>
          <w:sz w:val="18"/>
          <w:szCs w:val="18"/>
        </w:rPr>
        <w:t xml:space="preserve"> suscribir la </w:t>
      </w:r>
      <w:r w:rsidRPr="00FB28D6">
        <w:rPr>
          <w:rFonts w:ascii="Tahoma" w:hAnsi="Tahoma" w:cs="Tahoma"/>
          <w:b/>
          <w:sz w:val="18"/>
          <w:szCs w:val="18"/>
        </w:rPr>
        <w:t>PROPOSICIÓN</w:t>
      </w:r>
      <w:r w:rsidRPr="00FB28D6">
        <w:rPr>
          <w:rFonts w:ascii="Tahoma" w:hAnsi="Tahoma" w:cs="Tahoma"/>
          <w:sz w:val="18"/>
          <w:szCs w:val="18"/>
        </w:rPr>
        <w:t xml:space="preserve">, en su caso el </w:t>
      </w:r>
      <w:r w:rsidRPr="00FB28D6">
        <w:rPr>
          <w:rFonts w:ascii="Tahoma" w:hAnsi="Tahoma" w:cs="Tahoma"/>
          <w:b/>
          <w:sz w:val="18"/>
          <w:szCs w:val="18"/>
        </w:rPr>
        <w:t>CONTRATO</w:t>
      </w:r>
      <w:r w:rsidRPr="00FB28D6">
        <w:rPr>
          <w:rFonts w:ascii="Tahoma" w:hAnsi="Tahoma" w:cs="Tahoma"/>
          <w:sz w:val="18"/>
          <w:szCs w:val="18"/>
        </w:rPr>
        <w:t xml:space="preserve"> respectivo; documentos relacionados con el procedimiento de contratación correspondiente a la </w:t>
      </w:r>
      <w:r w:rsidRPr="00FB28D6">
        <w:rPr>
          <w:rFonts w:ascii="Tahoma" w:hAnsi="Tahoma" w:cs="Tahoma"/>
          <w:bCs/>
          <w:sz w:val="18"/>
          <w:szCs w:val="18"/>
        </w:rPr>
        <w:t xml:space="preserve">Licitación Pública </w:t>
      </w:r>
      <w:r w:rsidRPr="00FB28D6">
        <w:rPr>
          <w:rFonts w:ascii="Tahoma" w:hAnsi="Tahoma" w:cs="Tahoma"/>
          <w:b/>
          <w:bCs/>
          <w:sz w:val="18"/>
          <w:szCs w:val="18"/>
        </w:rPr>
        <w:t>No. LA-018TOM99</w:t>
      </w:r>
      <w:r w:rsidR="00DF5F95">
        <w:rPr>
          <w:rFonts w:ascii="Tahoma" w:hAnsi="Tahoma" w:cs="Tahoma"/>
          <w:b/>
          <w:bCs/>
          <w:sz w:val="18"/>
          <w:szCs w:val="18"/>
        </w:rPr>
        <w:t>3</w:t>
      </w:r>
      <w:r w:rsidRPr="00FB28D6">
        <w:rPr>
          <w:rFonts w:ascii="Tahoma" w:hAnsi="Tahoma" w:cs="Tahoma"/>
          <w:b/>
          <w:bCs/>
          <w:sz w:val="18"/>
          <w:szCs w:val="18"/>
        </w:rPr>
        <w:t>-X</w:t>
      </w:r>
      <w:r>
        <w:rPr>
          <w:rFonts w:ascii="Tahoma" w:hAnsi="Tahoma" w:cs="Tahoma"/>
          <w:b/>
          <w:bCs/>
          <w:sz w:val="18"/>
          <w:szCs w:val="18"/>
        </w:rPr>
        <w:t>X</w:t>
      </w:r>
      <w:r w:rsidRPr="00FB28D6">
        <w:rPr>
          <w:rFonts w:ascii="Tahoma" w:hAnsi="Tahoma" w:cs="Tahoma"/>
          <w:b/>
          <w:bCs/>
          <w:sz w:val="18"/>
          <w:szCs w:val="18"/>
        </w:rPr>
        <w:t>X-</w:t>
      </w:r>
      <w:r w:rsidR="003420A2">
        <w:rPr>
          <w:rFonts w:ascii="Tahoma" w:hAnsi="Tahoma" w:cs="Tahoma"/>
          <w:b/>
          <w:bCs/>
          <w:sz w:val="18"/>
          <w:szCs w:val="18"/>
        </w:rPr>
        <w:t>2022</w:t>
      </w:r>
      <w:r w:rsidRPr="00FB28D6">
        <w:rPr>
          <w:rFonts w:ascii="Tahoma" w:hAnsi="Tahoma" w:cs="Tahoma"/>
          <w:sz w:val="18"/>
          <w:szCs w:val="18"/>
        </w:rPr>
        <w:t>, cuyo objeto es _______________________________________.</w:t>
      </w:r>
    </w:p>
    <w:p w14:paraId="129926CD" w14:textId="77777777" w:rsidR="00F40E01" w:rsidRPr="00FB28D6" w:rsidRDefault="00F40E01" w:rsidP="00F40E01">
      <w:pPr>
        <w:spacing w:after="0" w:line="240" w:lineRule="auto"/>
        <w:jc w:val="both"/>
        <w:rPr>
          <w:rFonts w:ascii="Tahoma" w:hAnsi="Tahoma" w:cs="Tahoma"/>
          <w:sz w:val="18"/>
          <w:szCs w:val="18"/>
        </w:rPr>
      </w:pPr>
    </w:p>
    <w:tbl>
      <w:tblPr>
        <w:tblStyle w:val="Tablaconcuadrcula"/>
        <w:tblW w:w="5000" w:type="pct"/>
        <w:tblLook w:val="04A0" w:firstRow="1" w:lastRow="0" w:firstColumn="1" w:lastColumn="0" w:noHBand="0" w:noVBand="1"/>
      </w:tblPr>
      <w:tblGrid>
        <w:gridCol w:w="9374"/>
      </w:tblGrid>
      <w:tr w:rsidR="00F40E01" w:rsidRPr="00F820FD" w14:paraId="7DC90F0E" w14:textId="77777777" w:rsidTr="00037BA5">
        <w:tc>
          <w:tcPr>
            <w:tcW w:w="5000" w:type="pct"/>
            <w:tcBorders>
              <w:left w:val="double" w:sz="4" w:space="0" w:color="auto"/>
              <w:bottom w:val="double" w:sz="4" w:space="0" w:color="auto"/>
              <w:right w:val="double" w:sz="4" w:space="0" w:color="auto"/>
            </w:tcBorders>
            <w:shd w:val="clear" w:color="auto" w:fill="auto"/>
            <w:vAlign w:val="center"/>
          </w:tcPr>
          <w:p w14:paraId="18724138" w14:textId="77777777" w:rsidR="00F40E01" w:rsidRPr="00F820FD" w:rsidRDefault="00F40E01" w:rsidP="00037BA5">
            <w:pPr>
              <w:rPr>
                <w:rFonts w:ascii="Arial Narrow" w:hAnsi="Arial Narrow"/>
                <w:sz w:val="18"/>
                <w:szCs w:val="18"/>
              </w:rPr>
            </w:pPr>
          </w:p>
          <w:tbl>
            <w:tblPr>
              <w:tblStyle w:val="Tablaconcuadrcula"/>
              <w:tblW w:w="5000" w:type="pct"/>
              <w:tblLook w:val="04A0" w:firstRow="1" w:lastRow="0" w:firstColumn="1" w:lastColumn="0" w:noHBand="0" w:noVBand="1"/>
            </w:tblPr>
            <w:tblGrid>
              <w:gridCol w:w="9"/>
              <w:gridCol w:w="1340"/>
              <w:gridCol w:w="803"/>
              <w:gridCol w:w="889"/>
              <w:gridCol w:w="1364"/>
              <w:gridCol w:w="533"/>
              <w:gridCol w:w="665"/>
              <w:gridCol w:w="133"/>
              <w:gridCol w:w="345"/>
              <w:gridCol w:w="988"/>
              <w:gridCol w:w="133"/>
              <w:gridCol w:w="128"/>
              <w:gridCol w:w="405"/>
              <w:gridCol w:w="400"/>
              <w:gridCol w:w="984"/>
              <w:gridCol w:w="9"/>
            </w:tblGrid>
            <w:tr w:rsidR="00F40E01" w:rsidRPr="00F820FD" w14:paraId="20479310" w14:textId="77777777" w:rsidTr="00037BA5">
              <w:trPr>
                <w:trHeight w:val="284"/>
              </w:trPr>
              <w:tc>
                <w:tcPr>
                  <w:tcW w:w="5000" w:type="pct"/>
                  <w:gridSpan w:val="16"/>
                  <w:tcBorders>
                    <w:top w:val="double" w:sz="4" w:space="0" w:color="auto"/>
                    <w:left w:val="double" w:sz="4" w:space="0" w:color="auto"/>
                    <w:right w:val="double" w:sz="4" w:space="0" w:color="auto"/>
                  </w:tcBorders>
                  <w:shd w:val="clear" w:color="auto" w:fill="D9D9D9" w:themeFill="background1" w:themeFillShade="D9"/>
                  <w:vAlign w:val="center"/>
                </w:tcPr>
                <w:p w14:paraId="723CC467" w14:textId="77777777" w:rsidR="00F40E01" w:rsidRPr="00F820FD" w:rsidRDefault="00F40E01" w:rsidP="00037BA5">
                  <w:pPr>
                    <w:jc w:val="center"/>
                    <w:rPr>
                      <w:rFonts w:ascii="Arial Narrow" w:hAnsi="Arial Narrow"/>
                      <w:sz w:val="18"/>
                      <w:szCs w:val="18"/>
                    </w:rPr>
                  </w:pPr>
                  <w:r w:rsidRPr="00F820FD">
                    <w:rPr>
                      <w:rFonts w:ascii="Arial Narrow" w:hAnsi="Arial Narrow"/>
                      <w:b/>
                      <w:sz w:val="18"/>
                      <w:szCs w:val="18"/>
                    </w:rPr>
                    <w:t>Datos del Licitante</w:t>
                  </w:r>
                </w:p>
              </w:tc>
            </w:tr>
            <w:tr w:rsidR="00F40E01" w:rsidRPr="00F820FD" w14:paraId="43203CD3" w14:textId="77777777" w:rsidTr="00037BA5">
              <w:tc>
                <w:tcPr>
                  <w:tcW w:w="3945" w:type="pct"/>
                  <w:gridSpan w:val="11"/>
                  <w:tcBorders>
                    <w:left w:val="double" w:sz="4" w:space="0" w:color="auto"/>
                    <w:bottom w:val="single" w:sz="4" w:space="0" w:color="auto"/>
                  </w:tcBorders>
                  <w:vAlign w:val="bottom"/>
                </w:tcPr>
                <w:p w14:paraId="74E19929" w14:textId="77777777" w:rsidR="00F40E01" w:rsidRPr="00F820FD" w:rsidRDefault="00F40E01" w:rsidP="00037BA5">
                  <w:pPr>
                    <w:jc w:val="center"/>
                    <w:rPr>
                      <w:rFonts w:ascii="Arial Narrow" w:hAnsi="Arial Narrow"/>
                      <w:sz w:val="14"/>
                      <w:szCs w:val="14"/>
                    </w:rPr>
                  </w:pPr>
                </w:p>
              </w:tc>
              <w:tc>
                <w:tcPr>
                  <w:tcW w:w="1055" w:type="pct"/>
                  <w:gridSpan w:val="5"/>
                  <w:tcBorders>
                    <w:bottom w:val="single" w:sz="4" w:space="0" w:color="auto"/>
                    <w:right w:val="double" w:sz="4" w:space="0" w:color="auto"/>
                  </w:tcBorders>
                  <w:vAlign w:val="bottom"/>
                </w:tcPr>
                <w:p w14:paraId="0DBDBD9F" w14:textId="77777777" w:rsidR="00F40E01" w:rsidRPr="00F820FD" w:rsidRDefault="00F40E01" w:rsidP="00037BA5">
                  <w:pPr>
                    <w:jc w:val="center"/>
                    <w:rPr>
                      <w:rFonts w:ascii="Arial Narrow" w:hAnsi="Arial Narrow"/>
                      <w:sz w:val="14"/>
                      <w:szCs w:val="14"/>
                    </w:rPr>
                  </w:pPr>
                </w:p>
              </w:tc>
            </w:tr>
            <w:tr w:rsidR="00F40E01" w:rsidRPr="00F820FD" w14:paraId="13D976DC" w14:textId="77777777" w:rsidTr="00037BA5">
              <w:tc>
                <w:tcPr>
                  <w:tcW w:w="3945" w:type="pct"/>
                  <w:gridSpan w:val="11"/>
                  <w:tcBorders>
                    <w:left w:val="double" w:sz="4" w:space="0" w:color="auto"/>
                    <w:right w:val="nil"/>
                  </w:tcBorders>
                  <w:shd w:val="clear" w:color="auto" w:fill="D9D9D9" w:themeFill="background1" w:themeFillShade="D9"/>
                </w:tcPr>
                <w:p w14:paraId="46CA501B" w14:textId="77777777" w:rsidR="00F40E01" w:rsidRPr="00F820FD" w:rsidRDefault="00F40E01" w:rsidP="00037BA5">
                  <w:pPr>
                    <w:jc w:val="center"/>
                    <w:rPr>
                      <w:rFonts w:ascii="Arial Narrow" w:hAnsi="Arial Narrow"/>
                      <w:sz w:val="14"/>
                      <w:szCs w:val="14"/>
                    </w:rPr>
                  </w:pPr>
                  <w:r w:rsidRPr="00F820FD">
                    <w:rPr>
                      <w:rFonts w:ascii="Arial Narrow" w:hAnsi="Arial Narrow"/>
                      <w:sz w:val="14"/>
                      <w:szCs w:val="14"/>
                    </w:rPr>
                    <w:t>Nombre del LICITANTE</w:t>
                  </w:r>
                </w:p>
              </w:tc>
              <w:tc>
                <w:tcPr>
                  <w:tcW w:w="1055" w:type="pct"/>
                  <w:gridSpan w:val="5"/>
                  <w:tcBorders>
                    <w:left w:val="nil"/>
                    <w:right w:val="double" w:sz="4" w:space="0" w:color="auto"/>
                  </w:tcBorders>
                  <w:shd w:val="clear" w:color="auto" w:fill="D9D9D9" w:themeFill="background1" w:themeFillShade="D9"/>
                </w:tcPr>
                <w:p w14:paraId="5A6FF366" w14:textId="77777777" w:rsidR="00F40E01" w:rsidRPr="00F820FD" w:rsidRDefault="00F40E01" w:rsidP="00037BA5">
                  <w:pPr>
                    <w:jc w:val="center"/>
                    <w:rPr>
                      <w:rFonts w:ascii="Arial Narrow" w:hAnsi="Arial Narrow"/>
                      <w:sz w:val="14"/>
                      <w:szCs w:val="14"/>
                    </w:rPr>
                  </w:pPr>
                  <w:r w:rsidRPr="00F820FD">
                    <w:rPr>
                      <w:rFonts w:ascii="Arial Narrow" w:hAnsi="Arial Narrow"/>
                      <w:sz w:val="14"/>
                      <w:szCs w:val="14"/>
                    </w:rPr>
                    <w:t>Registro Federal de Contribuyentes</w:t>
                  </w:r>
                </w:p>
              </w:tc>
            </w:tr>
            <w:tr w:rsidR="00F40E01" w:rsidRPr="00F820FD" w14:paraId="732B40B1" w14:textId="77777777" w:rsidTr="00037BA5">
              <w:tc>
                <w:tcPr>
                  <w:tcW w:w="739" w:type="pct"/>
                  <w:gridSpan w:val="2"/>
                  <w:tcBorders>
                    <w:left w:val="double" w:sz="4" w:space="0" w:color="auto"/>
                    <w:bottom w:val="single" w:sz="4" w:space="0" w:color="auto"/>
                  </w:tcBorders>
                  <w:vAlign w:val="bottom"/>
                </w:tcPr>
                <w:p w14:paraId="18B1917E" w14:textId="77777777" w:rsidR="00F40E01" w:rsidRPr="00F820FD" w:rsidRDefault="00F40E01" w:rsidP="00037BA5">
                  <w:pPr>
                    <w:jc w:val="center"/>
                    <w:rPr>
                      <w:rFonts w:ascii="Arial Narrow" w:hAnsi="Arial Narrow"/>
                      <w:sz w:val="14"/>
                      <w:szCs w:val="14"/>
                    </w:rPr>
                  </w:pPr>
                </w:p>
              </w:tc>
              <w:tc>
                <w:tcPr>
                  <w:tcW w:w="3133" w:type="pct"/>
                  <w:gridSpan w:val="8"/>
                  <w:tcBorders>
                    <w:bottom w:val="single" w:sz="4" w:space="0" w:color="auto"/>
                  </w:tcBorders>
                  <w:vAlign w:val="bottom"/>
                </w:tcPr>
                <w:p w14:paraId="6F2751C2" w14:textId="77777777" w:rsidR="00F40E01" w:rsidRPr="00F820FD" w:rsidRDefault="00F40E01" w:rsidP="00037BA5">
                  <w:pPr>
                    <w:jc w:val="center"/>
                    <w:rPr>
                      <w:rFonts w:ascii="Arial Narrow" w:hAnsi="Arial Narrow"/>
                      <w:sz w:val="14"/>
                      <w:szCs w:val="14"/>
                    </w:rPr>
                  </w:pPr>
                </w:p>
              </w:tc>
              <w:tc>
                <w:tcPr>
                  <w:tcW w:w="584" w:type="pct"/>
                  <w:gridSpan w:val="4"/>
                  <w:tcBorders>
                    <w:bottom w:val="single" w:sz="4" w:space="0" w:color="auto"/>
                  </w:tcBorders>
                  <w:vAlign w:val="bottom"/>
                </w:tcPr>
                <w:p w14:paraId="52786827" w14:textId="77777777" w:rsidR="00F40E01" w:rsidRPr="00F820FD" w:rsidRDefault="00F40E01" w:rsidP="00037BA5">
                  <w:pPr>
                    <w:jc w:val="center"/>
                    <w:rPr>
                      <w:rFonts w:ascii="Arial Narrow" w:hAnsi="Arial Narrow"/>
                      <w:sz w:val="14"/>
                      <w:szCs w:val="14"/>
                    </w:rPr>
                  </w:pPr>
                </w:p>
              </w:tc>
              <w:tc>
                <w:tcPr>
                  <w:tcW w:w="544" w:type="pct"/>
                  <w:gridSpan w:val="2"/>
                  <w:tcBorders>
                    <w:bottom w:val="single" w:sz="4" w:space="0" w:color="auto"/>
                    <w:right w:val="double" w:sz="4" w:space="0" w:color="auto"/>
                  </w:tcBorders>
                  <w:vAlign w:val="bottom"/>
                </w:tcPr>
                <w:p w14:paraId="70407090" w14:textId="77777777" w:rsidR="00F40E01" w:rsidRPr="00F820FD" w:rsidRDefault="00F40E01" w:rsidP="00037BA5">
                  <w:pPr>
                    <w:jc w:val="center"/>
                    <w:rPr>
                      <w:rFonts w:ascii="Arial Narrow" w:hAnsi="Arial Narrow"/>
                      <w:sz w:val="14"/>
                      <w:szCs w:val="14"/>
                    </w:rPr>
                  </w:pPr>
                </w:p>
              </w:tc>
            </w:tr>
            <w:tr w:rsidR="00F40E01" w:rsidRPr="00F820FD" w14:paraId="6F660EEC" w14:textId="77777777" w:rsidTr="00037BA5">
              <w:tc>
                <w:tcPr>
                  <w:tcW w:w="739" w:type="pct"/>
                  <w:gridSpan w:val="2"/>
                  <w:tcBorders>
                    <w:left w:val="double" w:sz="4" w:space="0" w:color="auto"/>
                    <w:right w:val="nil"/>
                  </w:tcBorders>
                  <w:shd w:val="clear" w:color="auto" w:fill="D9D9D9" w:themeFill="background1" w:themeFillShade="D9"/>
                </w:tcPr>
                <w:p w14:paraId="5D5DB438" w14:textId="77777777" w:rsidR="00F40E01" w:rsidRPr="00F820FD" w:rsidRDefault="00F40E01" w:rsidP="00037BA5">
                  <w:pPr>
                    <w:jc w:val="center"/>
                    <w:rPr>
                      <w:rFonts w:ascii="Arial Narrow" w:hAnsi="Arial Narrow"/>
                      <w:sz w:val="14"/>
                      <w:szCs w:val="14"/>
                    </w:rPr>
                  </w:pPr>
                  <w:r w:rsidRPr="00F820FD">
                    <w:rPr>
                      <w:rFonts w:ascii="Arial Narrow" w:hAnsi="Arial Narrow"/>
                      <w:bCs/>
                      <w:sz w:val="14"/>
                      <w:szCs w:val="14"/>
                    </w:rPr>
                    <w:t>Tipo de Vialidad</w:t>
                  </w:r>
                </w:p>
              </w:tc>
              <w:tc>
                <w:tcPr>
                  <w:tcW w:w="3133" w:type="pct"/>
                  <w:gridSpan w:val="8"/>
                  <w:tcBorders>
                    <w:left w:val="nil"/>
                    <w:right w:val="nil"/>
                  </w:tcBorders>
                  <w:shd w:val="clear" w:color="auto" w:fill="D9D9D9" w:themeFill="background1" w:themeFillShade="D9"/>
                </w:tcPr>
                <w:p w14:paraId="6ED7B42A" w14:textId="77777777" w:rsidR="00F40E01" w:rsidRPr="00F820FD" w:rsidRDefault="00F40E01" w:rsidP="00037BA5">
                  <w:pPr>
                    <w:jc w:val="center"/>
                    <w:rPr>
                      <w:rFonts w:ascii="Arial Narrow" w:hAnsi="Arial Narrow"/>
                      <w:sz w:val="14"/>
                      <w:szCs w:val="14"/>
                    </w:rPr>
                  </w:pPr>
                  <w:r w:rsidRPr="00F820FD">
                    <w:rPr>
                      <w:rFonts w:ascii="Arial Narrow" w:hAnsi="Arial Narrow"/>
                      <w:bCs/>
                      <w:sz w:val="14"/>
                      <w:szCs w:val="14"/>
                    </w:rPr>
                    <w:t>Nombre de Vialidad</w:t>
                  </w:r>
                </w:p>
              </w:tc>
              <w:tc>
                <w:tcPr>
                  <w:tcW w:w="584" w:type="pct"/>
                  <w:gridSpan w:val="4"/>
                  <w:tcBorders>
                    <w:left w:val="nil"/>
                    <w:right w:val="nil"/>
                  </w:tcBorders>
                  <w:shd w:val="clear" w:color="auto" w:fill="D9D9D9" w:themeFill="background1" w:themeFillShade="D9"/>
                </w:tcPr>
                <w:p w14:paraId="642797B5" w14:textId="77777777" w:rsidR="00F40E01" w:rsidRPr="00F820FD" w:rsidRDefault="00F40E01" w:rsidP="00037BA5">
                  <w:pPr>
                    <w:jc w:val="center"/>
                    <w:rPr>
                      <w:rFonts w:ascii="Arial Narrow" w:hAnsi="Arial Narrow"/>
                      <w:sz w:val="14"/>
                      <w:szCs w:val="14"/>
                    </w:rPr>
                  </w:pPr>
                  <w:r w:rsidRPr="00F820FD">
                    <w:rPr>
                      <w:rFonts w:ascii="Arial Narrow" w:hAnsi="Arial Narrow"/>
                      <w:sz w:val="14"/>
                      <w:szCs w:val="14"/>
                    </w:rPr>
                    <w:t>Número Exterior</w:t>
                  </w:r>
                </w:p>
              </w:tc>
              <w:tc>
                <w:tcPr>
                  <w:tcW w:w="544" w:type="pct"/>
                  <w:gridSpan w:val="2"/>
                  <w:tcBorders>
                    <w:left w:val="nil"/>
                    <w:right w:val="double" w:sz="4" w:space="0" w:color="auto"/>
                  </w:tcBorders>
                  <w:shd w:val="clear" w:color="auto" w:fill="D9D9D9" w:themeFill="background1" w:themeFillShade="D9"/>
                </w:tcPr>
                <w:p w14:paraId="5DF3DCAF" w14:textId="77777777" w:rsidR="00F40E01" w:rsidRPr="00F820FD" w:rsidRDefault="00F40E01" w:rsidP="00037BA5">
                  <w:pPr>
                    <w:jc w:val="center"/>
                    <w:rPr>
                      <w:rFonts w:ascii="Arial Narrow" w:hAnsi="Arial Narrow"/>
                      <w:sz w:val="14"/>
                      <w:szCs w:val="14"/>
                    </w:rPr>
                  </w:pPr>
                  <w:r w:rsidRPr="00F820FD">
                    <w:rPr>
                      <w:rFonts w:ascii="Arial Narrow" w:hAnsi="Arial Narrow"/>
                      <w:sz w:val="14"/>
                      <w:szCs w:val="14"/>
                    </w:rPr>
                    <w:t>Número Interior</w:t>
                  </w:r>
                </w:p>
              </w:tc>
            </w:tr>
            <w:tr w:rsidR="00F40E01" w:rsidRPr="00F820FD" w14:paraId="7863ABF8" w14:textId="77777777" w:rsidTr="00037BA5">
              <w:trPr>
                <w:trHeight w:val="284"/>
              </w:trPr>
              <w:tc>
                <w:tcPr>
                  <w:tcW w:w="2413" w:type="pct"/>
                  <w:gridSpan w:val="5"/>
                  <w:tcBorders>
                    <w:left w:val="double" w:sz="4" w:space="0" w:color="auto"/>
                    <w:bottom w:val="single" w:sz="4" w:space="0" w:color="auto"/>
                  </w:tcBorders>
                  <w:vAlign w:val="bottom"/>
                </w:tcPr>
                <w:p w14:paraId="39575C69" w14:textId="77777777" w:rsidR="00F40E01" w:rsidRPr="00F820FD" w:rsidRDefault="00F40E01" w:rsidP="00037BA5">
                  <w:pPr>
                    <w:jc w:val="center"/>
                    <w:rPr>
                      <w:rFonts w:ascii="Arial Narrow" w:hAnsi="Arial Narrow"/>
                      <w:sz w:val="14"/>
                      <w:szCs w:val="14"/>
                    </w:rPr>
                  </w:pPr>
                </w:p>
              </w:tc>
              <w:tc>
                <w:tcPr>
                  <w:tcW w:w="729" w:type="pct"/>
                  <w:gridSpan w:val="3"/>
                  <w:tcBorders>
                    <w:bottom w:val="single" w:sz="4" w:space="0" w:color="auto"/>
                  </w:tcBorders>
                  <w:vAlign w:val="bottom"/>
                </w:tcPr>
                <w:p w14:paraId="6780F88A" w14:textId="77777777" w:rsidR="00F40E01" w:rsidRPr="00F820FD" w:rsidRDefault="00F40E01" w:rsidP="00037BA5">
                  <w:pPr>
                    <w:jc w:val="center"/>
                    <w:rPr>
                      <w:rFonts w:ascii="Arial Narrow" w:hAnsi="Arial Narrow"/>
                      <w:sz w:val="14"/>
                      <w:szCs w:val="14"/>
                    </w:rPr>
                  </w:pPr>
                </w:p>
              </w:tc>
              <w:tc>
                <w:tcPr>
                  <w:tcW w:w="1095" w:type="pct"/>
                  <w:gridSpan w:val="5"/>
                  <w:tcBorders>
                    <w:bottom w:val="single" w:sz="4" w:space="0" w:color="auto"/>
                  </w:tcBorders>
                  <w:vAlign w:val="bottom"/>
                </w:tcPr>
                <w:p w14:paraId="59CBC283" w14:textId="77777777" w:rsidR="00F40E01" w:rsidRPr="00F820FD" w:rsidRDefault="00F40E01" w:rsidP="00037BA5">
                  <w:pPr>
                    <w:jc w:val="center"/>
                    <w:rPr>
                      <w:rFonts w:ascii="Arial Narrow" w:hAnsi="Arial Narrow"/>
                      <w:sz w:val="14"/>
                      <w:szCs w:val="14"/>
                    </w:rPr>
                  </w:pPr>
                </w:p>
              </w:tc>
              <w:tc>
                <w:tcPr>
                  <w:tcW w:w="763" w:type="pct"/>
                  <w:gridSpan w:val="3"/>
                  <w:tcBorders>
                    <w:bottom w:val="single" w:sz="4" w:space="0" w:color="auto"/>
                    <w:right w:val="double" w:sz="4" w:space="0" w:color="auto"/>
                  </w:tcBorders>
                  <w:vAlign w:val="bottom"/>
                </w:tcPr>
                <w:p w14:paraId="78F20982" w14:textId="77777777" w:rsidR="00F40E01" w:rsidRPr="00F820FD" w:rsidRDefault="00F40E01" w:rsidP="00037BA5">
                  <w:pPr>
                    <w:jc w:val="center"/>
                    <w:rPr>
                      <w:rFonts w:ascii="Arial Narrow" w:hAnsi="Arial Narrow"/>
                      <w:sz w:val="14"/>
                      <w:szCs w:val="14"/>
                    </w:rPr>
                  </w:pPr>
                </w:p>
              </w:tc>
            </w:tr>
            <w:tr w:rsidR="00F40E01" w:rsidRPr="00F820FD" w14:paraId="274A8853" w14:textId="77777777" w:rsidTr="00037BA5">
              <w:tc>
                <w:tcPr>
                  <w:tcW w:w="2413" w:type="pct"/>
                  <w:gridSpan w:val="5"/>
                  <w:tcBorders>
                    <w:left w:val="double" w:sz="4" w:space="0" w:color="auto"/>
                    <w:right w:val="nil"/>
                  </w:tcBorders>
                  <w:shd w:val="clear" w:color="auto" w:fill="D9D9D9" w:themeFill="background1" w:themeFillShade="D9"/>
                </w:tcPr>
                <w:p w14:paraId="22C95117" w14:textId="77777777" w:rsidR="00F40E01" w:rsidRPr="00F820FD" w:rsidRDefault="00F40E01" w:rsidP="00037BA5">
                  <w:pPr>
                    <w:jc w:val="center"/>
                    <w:rPr>
                      <w:rFonts w:ascii="Arial Narrow" w:hAnsi="Arial Narrow"/>
                      <w:sz w:val="14"/>
                      <w:szCs w:val="14"/>
                    </w:rPr>
                  </w:pPr>
                  <w:r w:rsidRPr="00F820FD">
                    <w:rPr>
                      <w:rFonts w:ascii="Arial Narrow" w:hAnsi="Arial Narrow"/>
                      <w:sz w:val="14"/>
                      <w:szCs w:val="14"/>
                    </w:rPr>
                    <w:t>Colonia</w:t>
                  </w:r>
                </w:p>
              </w:tc>
              <w:tc>
                <w:tcPr>
                  <w:tcW w:w="729" w:type="pct"/>
                  <w:gridSpan w:val="3"/>
                  <w:tcBorders>
                    <w:left w:val="nil"/>
                    <w:right w:val="nil"/>
                  </w:tcBorders>
                  <w:shd w:val="clear" w:color="auto" w:fill="D9D9D9" w:themeFill="background1" w:themeFillShade="D9"/>
                </w:tcPr>
                <w:p w14:paraId="2038ACE9" w14:textId="77777777" w:rsidR="00F40E01" w:rsidRPr="00F820FD" w:rsidRDefault="00F40E01" w:rsidP="00037BA5">
                  <w:pPr>
                    <w:jc w:val="center"/>
                    <w:rPr>
                      <w:rFonts w:ascii="Arial Narrow" w:hAnsi="Arial Narrow"/>
                      <w:sz w:val="14"/>
                      <w:szCs w:val="14"/>
                    </w:rPr>
                  </w:pPr>
                  <w:r w:rsidRPr="00F820FD">
                    <w:rPr>
                      <w:rFonts w:ascii="Arial Narrow" w:hAnsi="Arial Narrow"/>
                      <w:sz w:val="14"/>
                      <w:szCs w:val="14"/>
                    </w:rPr>
                    <w:t>Código Postal</w:t>
                  </w:r>
                </w:p>
              </w:tc>
              <w:tc>
                <w:tcPr>
                  <w:tcW w:w="1095" w:type="pct"/>
                  <w:gridSpan w:val="5"/>
                  <w:tcBorders>
                    <w:left w:val="nil"/>
                    <w:right w:val="nil"/>
                  </w:tcBorders>
                  <w:shd w:val="clear" w:color="auto" w:fill="D9D9D9" w:themeFill="background1" w:themeFillShade="D9"/>
                </w:tcPr>
                <w:p w14:paraId="394E1A0C" w14:textId="77777777" w:rsidR="00F40E01" w:rsidRPr="00F820FD" w:rsidRDefault="00F40E01" w:rsidP="00037BA5">
                  <w:pPr>
                    <w:jc w:val="center"/>
                    <w:rPr>
                      <w:rFonts w:ascii="Arial Narrow" w:hAnsi="Arial Narrow"/>
                      <w:sz w:val="14"/>
                      <w:szCs w:val="14"/>
                    </w:rPr>
                  </w:pPr>
                  <w:r w:rsidRPr="00F820FD">
                    <w:rPr>
                      <w:rFonts w:ascii="Arial Narrow" w:hAnsi="Arial Narrow"/>
                      <w:bCs/>
                      <w:sz w:val="14"/>
                      <w:szCs w:val="14"/>
                    </w:rPr>
                    <w:t>Municipio o Demarcación Territorial</w:t>
                  </w:r>
                </w:p>
              </w:tc>
              <w:tc>
                <w:tcPr>
                  <w:tcW w:w="763" w:type="pct"/>
                  <w:gridSpan w:val="3"/>
                  <w:tcBorders>
                    <w:left w:val="nil"/>
                    <w:right w:val="double" w:sz="4" w:space="0" w:color="auto"/>
                  </w:tcBorders>
                  <w:shd w:val="clear" w:color="auto" w:fill="D9D9D9" w:themeFill="background1" w:themeFillShade="D9"/>
                </w:tcPr>
                <w:p w14:paraId="044A0911" w14:textId="77777777" w:rsidR="00F40E01" w:rsidRPr="00F820FD" w:rsidRDefault="00F40E01" w:rsidP="00037BA5">
                  <w:pPr>
                    <w:jc w:val="center"/>
                    <w:rPr>
                      <w:rFonts w:ascii="Arial Narrow" w:hAnsi="Arial Narrow"/>
                      <w:sz w:val="14"/>
                      <w:szCs w:val="14"/>
                    </w:rPr>
                  </w:pPr>
                  <w:r w:rsidRPr="00F820FD">
                    <w:rPr>
                      <w:rFonts w:ascii="Arial Narrow" w:hAnsi="Arial Narrow"/>
                      <w:sz w:val="14"/>
                      <w:szCs w:val="14"/>
                    </w:rPr>
                    <w:t>Entidad Federativa</w:t>
                  </w:r>
                </w:p>
              </w:tc>
            </w:tr>
            <w:tr w:rsidR="00F40E01" w:rsidRPr="00F820FD" w14:paraId="04B8C4DD" w14:textId="77777777" w:rsidTr="00037BA5">
              <w:trPr>
                <w:trHeight w:val="284"/>
              </w:trPr>
              <w:tc>
                <w:tcPr>
                  <w:tcW w:w="1666" w:type="pct"/>
                  <w:gridSpan w:val="4"/>
                  <w:tcBorders>
                    <w:left w:val="double" w:sz="4" w:space="0" w:color="auto"/>
                    <w:bottom w:val="single" w:sz="4" w:space="0" w:color="auto"/>
                  </w:tcBorders>
                  <w:vAlign w:val="bottom"/>
                </w:tcPr>
                <w:p w14:paraId="715CA600" w14:textId="77777777" w:rsidR="00F40E01" w:rsidRPr="00F820FD" w:rsidRDefault="00F40E01" w:rsidP="00037BA5">
                  <w:pPr>
                    <w:jc w:val="center"/>
                    <w:rPr>
                      <w:rFonts w:ascii="Arial Narrow" w:hAnsi="Arial Narrow"/>
                      <w:sz w:val="14"/>
                      <w:szCs w:val="14"/>
                    </w:rPr>
                  </w:pPr>
                </w:p>
              </w:tc>
              <w:tc>
                <w:tcPr>
                  <w:tcW w:w="1665" w:type="pct"/>
                  <w:gridSpan w:val="5"/>
                  <w:tcBorders>
                    <w:bottom w:val="single" w:sz="4" w:space="0" w:color="auto"/>
                  </w:tcBorders>
                  <w:vAlign w:val="bottom"/>
                </w:tcPr>
                <w:p w14:paraId="0A5943A4" w14:textId="77777777" w:rsidR="00F40E01" w:rsidRPr="00F820FD" w:rsidRDefault="00F40E01" w:rsidP="00037BA5">
                  <w:pPr>
                    <w:jc w:val="center"/>
                    <w:rPr>
                      <w:rFonts w:ascii="Arial Narrow" w:hAnsi="Arial Narrow"/>
                      <w:sz w:val="14"/>
                      <w:szCs w:val="14"/>
                    </w:rPr>
                  </w:pPr>
                </w:p>
              </w:tc>
              <w:tc>
                <w:tcPr>
                  <w:tcW w:w="1669" w:type="pct"/>
                  <w:gridSpan w:val="7"/>
                  <w:tcBorders>
                    <w:bottom w:val="single" w:sz="4" w:space="0" w:color="auto"/>
                    <w:right w:val="double" w:sz="4" w:space="0" w:color="auto"/>
                  </w:tcBorders>
                  <w:vAlign w:val="bottom"/>
                </w:tcPr>
                <w:p w14:paraId="1D84A4F3" w14:textId="77777777" w:rsidR="00F40E01" w:rsidRPr="00F820FD" w:rsidRDefault="00F40E01" w:rsidP="00037BA5">
                  <w:pPr>
                    <w:jc w:val="center"/>
                    <w:rPr>
                      <w:rFonts w:ascii="Arial Narrow" w:hAnsi="Arial Narrow"/>
                      <w:sz w:val="14"/>
                      <w:szCs w:val="14"/>
                    </w:rPr>
                  </w:pPr>
                </w:p>
              </w:tc>
            </w:tr>
            <w:tr w:rsidR="00F40E01" w:rsidRPr="00F820FD" w14:paraId="15789B5C" w14:textId="77777777" w:rsidTr="00037BA5">
              <w:tc>
                <w:tcPr>
                  <w:tcW w:w="1666" w:type="pct"/>
                  <w:gridSpan w:val="4"/>
                  <w:tcBorders>
                    <w:left w:val="double" w:sz="4" w:space="0" w:color="auto"/>
                    <w:right w:val="nil"/>
                  </w:tcBorders>
                  <w:shd w:val="clear" w:color="auto" w:fill="D9D9D9" w:themeFill="background1" w:themeFillShade="D9"/>
                </w:tcPr>
                <w:p w14:paraId="3F6509CF" w14:textId="77777777" w:rsidR="00F40E01" w:rsidRPr="00F820FD" w:rsidRDefault="00F40E01" w:rsidP="00037BA5">
                  <w:pPr>
                    <w:jc w:val="center"/>
                    <w:rPr>
                      <w:rFonts w:ascii="Arial Narrow" w:hAnsi="Arial Narrow"/>
                      <w:sz w:val="14"/>
                      <w:szCs w:val="14"/>
                    </w:rPr>
                  </w:pPr>
                  <w:r w:rsidRPr="00F820FD">
                    <w:rPr>
                      <w:rFonts w:ascii="Arial Narrow" w:hAnsi="Arial Narrow"/>
                      <w:sz w:val="14"/>
                      <w:szCs w:val="14"/>
                    </w:rPr>
                    <w:t>Teléfono 1</w:t>
                  </w:r>
                </w:p>
              </w:tc>
              <w:tc>
                <w:tcPr>
                  <w:tcW w:w="1665" w:type="pct"/>
                  <w:gridSpan w:val="5"/>
                  <w:tcBorders>
                    <w:left w:val="nil"/>
                    <w:right w:val="nil"/>
                  </w:tcBorders>
                  <w:shd w:val="clear" w:color="auto" w:fill="D9D9D9" w:themeFill="background1" w:themeFillShade="D9"/>
                </w:tcPr>
                <w:p w14:paraId="22361488" w14:textId="77777777" w:rsidR="00F40E01" w:rsidRPr="00F820FD" w:rsidRDefault="00F40E01" w:rsidP="00037BA5">
                  <w:pPr>
                    <w:jc w:val="center"/>
                    <w:rPr>
                      <w:rFonts w:ascii="Arial Narrow" w:hAnsi="Arial Narrow"/>
                      <w:sz w:val="14"/>
                      <w:szCs w:val="14"/>
                    </w:rPr>
                  </w:pPr>
                  <w:r w:rsidRPr="00F820FD">
                    <w:rPr>
                      <w:rFonts w:ascii="Arial Narrow" w:hAnsi="Arial Narrow"/>
                      <w:sz w:val="14"/>
                      <w:szCs w:val="14"/>
                    </w:rPr>
                    <w:t>Teléfono 2</w:t>
                  </w:r>
                </w:p>
              </w:tc>
              <w:tc>
                <w:tcPr>
                  <w:tcW w:w="1669" w:type="pct"/>
                  <w:gridSpan w:val="7"/>
                  <w:tcBorders>
                    <w:left w:val="nil"/>
                    <w:right w:val="double" w:sz="4" w:space="0" w:color="auto"/>
                  </w:tcBorders>
                  <w:shd w:val="clear" w:color="auto" w:fill="D9D9D9" w:themeFill="background1" w:themeFillShade="D9"/>
                </w:tcPr>
                <w:p w14:paraId="0FBE6014" w14:textId="77777777" w:rsidR="00F40E01" w:rsidRPr="00F820FD" w:rsidRDefault="00F40E01" w:rsidP="00037BA5">
                  <w:pPr>
                    <w:jc w:val="center"/>
                    <w:rPr>
                      <w:rFonts w:ascii="Arial Narrow" w:hAnsi="Arial Narrow"/>
                      <w:sz w:val="14"/>
                      <w:szCs w:val="14"/>
                    </w:rPr>
                  </w:pPr>
                  <w:r w:rsidRPr="00F820FD">
                    <w:rPr>
                      <w:rFonts w:ascii="Arial Narrow" w:hAnsi="Arial Narrow"/>
                      <w:sz w:val="14"/>
                      <w:szCs w:val="14"/>
                    </w:rPr>
                    <w:t>Correo electrónico</w:t>
                  </w:r>
                </w:p>
              </w:tc>
            </w:tr>
            <w:tr w:rsidR="00F40E01" w:rsidRPr="00F820FD" w14:paraId="71399B7A" w14:textId="77777777" w:rsidTr="00037BA5">
              <w:tblPrEx>
                <w:tblBorders>
                  <w:top w:val="double" w:sz="4" w:space="0" w:color="auto"/>
                  <w:left w:val="double" w:sz="4" w:space="0" w:color="auto"/>
                  <w:bottom w:val="double" w:sz="4" w:space="0" w:color="auto"/>
                  <w:right w:val="double" w:sz="4" w:space="0" w:color="auto"/>
                </w:tblBorders>
              </w:tblPrEx>
              <w:trPr>
                <w:gridBefore w:val="1"/>
                <w:gridAfter w:val="1"/>
                <w:wBefore w:w="5" w:type="pct"/>
                <w:wAfter w:w="5" w:type="pct"/>
                <w:trHeight w:val="284"/>
              </w:trPr>
              <w:tc>
                <w:tcPr>
                  <w:tcW w:w="4990" w:type="pct"/>
                  <w:gridSpan w:val="14"/>
                  <w:tcBorders>
                    <w:top w:val="single" w:sz="4" w:space="0" w:color="auto"/>
                    <w:bottom w:val="single" w:sz="4" w:space="0" w:color="auto"/>
                  </w:tcBorders>
                  <w:shd w:val="clear" w:color="auto" w:fill="D9D9D9" w:themeFill="background1" w:themeFillShade="D9"/>
                  <w:vAlign w:val="center"/>
                </w:tcPr>
                <w:p w14:paraId="4EECE5D2" w14:textId="77777777" w:rsidR="00F40E01" w:rsidRPr="00F820FD" w:rsidRDefault="00F40E01" w:rsidP="00037BA5">
                  <w:pPr>
                    <w:jc w:val="center"/>
                    <w:rPr>
                      <w:rFonts w:ascii="Arial Narrow" w:hAnsi="Arial Narrow"/>
                      <w:sz w:val="18"/>
                      <w:szCs w:val="18"/>
                    </w:rPr>
                  </w:pPr>
                  <w:r w:rsidRPr="00F820FD">
                    <w:rPr>
                      <w:rFonts w:ascii="Arial Narrow" w:hAnsi="Arial Narrow"/>
                      <w:b/>
                      <w:sz w:val="18"/>
                      <w:szCs w:val="18"/>
                    </w:rPr>
                    <w:t>Datos de la Escritura Constitutiva</w:t>
                  </w:r>
                </w:p>
              </w:tc>
            </w:tr>
            <w:tr w:rsidR="00F40E01" w:rsidRPr="00F820FD" w14:paraId="5A73D75A" w14:textId="77777777" w:rsidTr="00037BA5">
              <w:tblPrEx>
                <w:tblBorders>
                  <w:top w:val="double" w:sz="4" w:space="0" w:color="auto"/>
                  <w:left w:val="double" w:sz="4" w:space="0" w:color="auto"/>
                  <w:bottom w:val="double" w:sz="4" w:space="0" w:color="auto"/>
                  <w:right w:val="double" w:sz="4" w:space="0" w:color="auto"/>
                </w:tblBorders>
              </w:tblPrEx>
              <w:trPr>
                <w:gridBefore w:val="1"/>
                <w:gridAfter w:val="1"/>
                <w:wBefore w:w="5" w:type="pct"/>
                <w:wAfter w:w="5" w:type="pct"/>
                <w:trHeight w:val="284"/>
              </w:trPr>
              <w:tc>
                <w:tcPr>
                  <w:tcW w:w="1174" w:type="pct"/>
                  <w:gridSpan w:val="2"/>
                  <w:tcBorders>
                    <w:top w:val="single" w:sz="4" w:space="0" w:color="auto"/>
                    <w:bottom w:val="single" w:sz="4" w:space="0" w:color="auto"/>
                  </w:tcBorders>
                  <w:vAlign w:val="bottom"/>
                </w:tcPr>
                <w:p w14:paraId="4A0E90A1" w14:textId="77777777" w:rsidR="00F40E01" w:rsidRPr="00F820FD" w:rsidRDefault="00F40E01" w:rsidP="00037BA5">
                  <w:pPr>
                    <w:jc w:val="center"/>
                    <w:rPr>
                      <w:rFonts w:ascii="Arial Narrow" w:hAnsi="Arial Narrow"/>
                      <w:sz w:val="14"/>
                      <w:szCs w:val="14"/>
                    </w:rPr>
                  </w:pPr>
                </w:p>
              </w:tc>
              <w:tc>
                <w:tcPr>
                  <w:tcW w:w="1526" w:type="pct"/>
                  <w:gridSpan w:val="3"/>
                  <w:tcBorders>
                    <w:top w:val="single" w:sz="4" w:space="0" w:color="auto"/>
                    <w:bottom w:val="single" w:sz="4" w:space="0" w:color="auto"/>
                  </w:tcBorders>
                  <w:vAlign w:val="bottom"/>
                </w:tcPr>
                <w:p w14:paraId="2BCF4D53" w14:textId="77777777" w:rsidR="00F40E01" w:rsidRPr="00F820FD" w:rsidRDefault="00F40E01" w:rsidP="00037BA5">
                  <w:pPr>
                    <w:jc w:val="center"/>
                    <w:rPr>
                      <w:rFonts w:ascii="Arial Narrow" w:hAnsi="Arial Narrow"/>
                      <w:sz w:val="14"/>
                      <w:szCs w:val="14"/>
                    </w:rPr>
                  </w:pPr>
                </w:p>
              </w:tc>
              <w:tc>
                <w:tcPr>
                  <w:tcW w:w="1167" w:type="pct"/>
                  <w:gridSpan w:val="4"/>
                  <w:tcBorders>
                    <w:top w:val="single" w:sz="4" w:space="0" w:color="auto"/>
                    <w:bottom w:val="single" w:sz="4" w:space="0" w:color="auto"/>
                  </w:tcBorders>
                  <w:vAlign w:val="bottom"/>
                </w:tcPr>
                <w:p w14:paraId="4AD64504" w14:textId="77777777" w:rsidR="00F40E01" w:rsidRPr="00F820FD" w:rsidRDefault="00F40E01" w:rsidP="00037BA5">
                  <w:pPr>
                    <w:jc w:val="center"/>
                    <w:rPr>
                      <w:rFonts w:ascii="Arial Narrow" w:hAnsi="Arial Narrow"/>
                      <w:sz w:val="14"/>
                      <w:szCs w:val="14"/>
                    </w:rPr>
                  </w:pPr>
                </w:p>
              </w:tc>
              <w:tc>
                <w:tcPr>
                  <w:tcW w:w="1123" w:type="pct"/>
                  <w:gridSpan w:val="5"/>
                  <w:tcBorders>
                    <w:top w:val="single" w:sz="4" w:space="0" w:color="auto"/>
                    <w:bottom w:val="single" w:sz="4" w:space="0" w:color="auto"/>
                  </w:tcBorders>
                  <w:vAlign w:val="bottom"/>
                </w:tcPr>
                <w:p w14:paraId="19227875" w14:textId="77777777" w:rsidR="00F40E01" w:rsidRPr="00F820FD" w:rsidRDefault="00F40E01" w:rsidP="00037BA5">
                  <w:pPr>
                    <w:jc w:val="center"/>
                    <w:rPr>
                      <w:rFonts w:ascii="Arial Narrow" w:hAnsi="Arial Narrow"/>
                      <w:sz w:val="14"/>
                      <w:szCs w:val="14"/>
                    </w:rPr>
                  </w:pPr>
                </w:p>
              </w:tc>
            </w:tr>
            <w:tr w:rsidR="00F40E01" w:rsidRPr="00F820FD" w14:paraId="33D74B2B" w14:textId="77777777" w:rsidTr="00037BA5">
              <w:tblPrEx>
                <w:tblBorders>
                  <w:top w:val="double" w:sz="4" w:space="0" w:color="auto"/>
                  <w:left w:val="double" w:sz="4" w:space="0" w:color="auto"/>
                  <w:bottom w:val="double" w:sz="4" w:space="0" w:color="auto"/>
                  <w:right w:val="double" w:sz="4" w:space="0" w:color="auto"/>
                </w:tblBorders>
              </w:tblPrEx>
              <w:trPr>
                <w:gridBefore w:val="1"/>
                <w:gridAfter w:val="1"/>
                <w:wBefore w:w="5" w:type="pct"/>
                <w:wAfter w:w="5" w:type="pct"/>
              </w:trPr>
              <w:tc>
                <w:tcPr>
                  <w:tcW w:w="1174" w:type="pct"/>
                  <w:gridSpan w:val="2"/>
                  <w:tcBorders>
                    <w:top w:val="single" w:sz="4" w:space="0" w:color="auto"/>
                    <w:bottom w:val="single" w:sz="4" w:space="0" w:color="auto"/>
                  </w:tcBorders>
                  <w:shd w:val="clear" w:color="auto" w:fill="D9D9D9" w:themeFill="background1" w:themeFillShade="D9"/>
                </w:tcPr>
                <w:p w14:paraId="2919700A" w14:textId="77777777" w:rsidR="00F40E01" w:rsidRPr="00F820FD" w:rsidRDefault="00F40E01" w:rsidP="00037BA5">
                  <w:pPr>
                    <w:jc w:val="center"/>
                    <w:rPr>
                      <w:rFonts w:ascii="Arial Narrow" w:hAnsi="Arial Narrow"/>
                      <w:sz w:val="14"/>
                      <w:szCs w:val="14"/>
                    </w:rPr>
                  </w:pPr>
                  <w:r w:rsidRPr="00F820FD">
                    <w:rPr>
                      <w:rFonts w:ascii="Arial Narrow" w:hAnsi="Arial Narrow"/>
                      <w:sz w:val="14"/>
                      <w:szCs w:val="14"/>
                      <w:lang w:val="es-ES"/>
                    </w:rPr>
                    <w:t>Número de Escritura Pública</w:t>
                  </w:r>
                </w:p>
              </w:tc>
              <w:tc>
                <w:tcPr>
                  <w:tcW w:w="1526" w:type="pct"/>
                  <w:gridSpan w:val="3"/>
                  <w:tcBorders>
                    <w:top w:val="single" w:sz="4" w:space="0" w:color="auto"/>
                    <w:bottom w:val="single" w:sz="4" w:space="0" w:color="auto"/>
                  </w:tcBorders>
                  <w:shd w:val="clear" w:color="auto" w:fill="D9D9D9" w:themeFill="background1" w:themeFillShade="D9"/>
                </w:tcPr>
                <w:p w14:paraId="4FEBE907" w14:textId="77777777" w:rsidR="00F40E01" w:rsidRPr="00F820FD" w:rsidRDefault="00F40E01" w:rsidP="00037BA5">
                  <w:pPr>
                    <w:jc w:val="center"/>
                    <w:rPr>
                      <w:rFonts w:ascii="Arial Narrow" w:hAnsi="Arial Narrow"/>
                      <w:sz w:val="14"/>
                      <w:szCs w:val="14"/>
                    </w:rPr>
                  </w:pPr>
                  <w:r w:rsidRPr="00F820FD">
                    <w:rPr>
                      <w:rFonts w:ascii="Arial Narrow" w:hAnsi="Arial Narrow"/>
                      <w:sz w:val="14"/>
                      <w:szCs w:val="14"/>
                      <w:lang w:val="es-ES"/>
                    </w:rPr>
                    <w:t>Fecha</w:t>
                  </w:r>
                </w:p>
              </w:tc>
              <w:tc>
                <w:tcPr>
                  <w:tcW w:w="1167" w:type="pct"/>
                  <w:gridSpan w:val="4"/>
                  <w:tcBorders>
                    <w:top w:val="single" w:sz="4" w:space="0" w:color="auto"/>
                    <w:bottom w:val="single" w:sz="4" w:space="0" w:color="auto"/>
                  </w:tcBorders>
                  <w:shd w:val="clear" w:color="auto" w:fill="D9D9D9" w:themeFill="background1" w:themeFillShade="D9"/>
                </w:tcPr>
                <w:p w14:paraId="285790A1" w14:textId="77777777" w:rsidR="00F40E01" w:rsidRPr="00F820FD" w:rsidRDefault="00F40E01" w:rsidP="00037BA5">
                  <w:pPr>
                    <w:jc w:val="center"/>
                    <w:rPr>
                      <w:rFonts w:ascii="Arial Narrow" w:hAnsi="Arial Narrow"/>
                      <w:sz w:val="14"/>
                      <w:szCs w:val="14"/>
                    </w:rPr>
                  </w:pPr>
                  <w:r w:rsidRPr="00F820FD">
                    <w:rPr>
                      <w:rFonts w:ascii="Arial Narrow" w:hAnsi="Arial Narrow"/>
                      <w:sz w:val="14"/>
                      <w:szCs w:val="14"/>
                    </w:rPr>
                    <w:t>Duración</w:t>
                  </w:r>
                </w:p>
              </w:tc>
              <w:tc>
                <w:tcPr>
                  <w:tcW w:w="1123" w:type="pct"/>
                  <w:gridSpan w:val="5"/>
                  <w:tcBorders>
                    <w:top w:val="single" w:sz="4" w:space="0" w:color="auto"/>
                    <w:bottom w:val="single" w:sz="4" w:space="0" w:color="auto"/>
                  </w:tcBorders>
                  <w:shd w:val="clear" w:color="auto" w:fill="D9D9D9" w:themeFill="background1" w:themeFillShade="D9"/>
                </w:tcPr>
                <w:p w14:paraId="42543739" w14:textId="77777777" w:rsidR="00F40E01" w:rsidRPr="00F820FD" w:rsidRDefault="00F40E01" w:rsidP="00037BA5">
                  <w:pPr>
                    <w:jc w:val="center"/>
                    <w:rPr>
                      <w:rFonts w:ascii="Arial Narrow" w:hAnsi="Arial Narrow"/>
                      <w:sz w:val="14"/>
                      <w:szCs w:val="14"/>
                    </w:rPr>
                  </w:pPr>
                  <w:r w:rsidRPr="00F820FD">
                    <w:rPr>
                      <w:rFonts w:ascii="Arial Narrow" w:hAnsi="Arial Narrow"/>
                      <w:sz w:val="14"/>
                      <w:szCs w:val="14"/>
                    </w:rPr>
                    <w:t>Domicilio</w:t>
                  </w:r>
                </w:p>
              </w:tc>
            </w:tr>
            <w:tr w:rsidR="00F40E01" w:rsidRPr="00F820FD" w14:paraId="6735CFA0" w14:textId="77777777" w:rsidTr="00037BA5">
              <w:tblPrEx>
                <w:tblBorders>
                  <w:top w:val="double" w:sz="4" w:space="0" w:color="auto"/>
                  <w:left w:val="double" w:sz="4" w:space="0" w:color="auto"/>
                  <w:bottom w:val="double" w:sz="4" w:space="0" w:color="auto"/>
                  <w:right w:val="double" w:sz="4" w:space="0" w:color="auto"/>
                </w:tblBorders>
              </w:tblPrEx>
              <w:trPr>
                <w:gridBefore w:val="1"/>
                <w:gridAfter w:val="1"/>
                <w:wBefore w:w="5" w:type="pct"/>
                <w:wAfter w:w="5" w:type="pct"/>
                <w:trHeight w:val="284"/>
              </w:trPr>
              <w:tc>
                <w:tcPr>
                  <w:tcW w:w="3064" w:type="pct"/>
                  <w:gridSpan w:val="6"/>
                  <w:tcBorders>
                    <w:top w:val="single" w:sz="4" w:space="0" w:color="auto"/>
                    <w:bottom w:val="single" w:sz="4" w:space="0" w:color="auto"/>
                  </w:tcBorders>
                  <w:vAlign w:val="bottom"/>
                </w:tcPr>
                <w:p w14:paraId="656B72B5" w14:textId="77777777" w:rsidR="00F40E01" w:rsidRPr="00F820FD" w:rsidRDefault="00F40E01" w:rsidP="00037BA5">
                  <w:pPr>
                    <w:jc w:val="center"/>
                    <w:rPr>
                      <w:rFonts w:ascii="Arial Narrow" w:hAnsi="Arial Narrow"/>
                      <w:sz w:val="14"/>
                      <w:szCs w:val="14"/>
                    </w:rPr>
                  </w:pPr>
                </w:p>
              </w:tc>
              <w:tc>
                <w:tcPr>
                  <w:tcW w:w="946" w:type="pct"/>
                  <w:gridSpan w:val="5"/>
                  <w:tcBorders>
                    <w:top w:val="single" w:sz="4" w:space="0" w:color="auto"/>
                    <w:bottom w:val="single" w:sz="4" w:space="0" w:color="auto"/>
                  </w:tcBorders>
                  <w:vAlign w:val="bottom"/>
                </w:tcPr>
                <w:p w14:paraId="661C6B89" w14:textId="77777777" w:rsidR="00F40E01" w:rsidRPr="00F820FD" w:rsidRDefault="00F40E01" w:rsidP="00037BA5">
                  <w:pPr>
                    <w:jc w:val="center"/>
                    <w:rPr>
                      <w:rFonts w:ascii="Arial Narrow" w:hAnsi="Arial Narrow"/>
                      <w:sz w:val="14"/>
                      <w:szCs w:val="14"/>
                    </w:rPr>
                  </w:pPr>
                </w:p>
              </w:tc>
              <w:tc>
                <w:tcPr>
                  <w:tcW w:w="980" w:type="pct"/>
                  <w:gridSpan w:val="3"/>
                  <w:tcBorders>
                    <w:top w:val="single" w:sz="4" w:space="0" w:color="auto"/>
                    <w:bottom w:val="single" w:sz="4" w:space="0" w:color="auto"/>
                  </w:tcBorders>
                  <w:vAlign w:val="bottom"/>
                </w:tcPr>
                <w:p w14:paraId="6B56422E" w14:textId="77777777" w:rsidR="00F40E01" w:rsidRPr="00F820FD" w:rsidRDefault="00F40E01" w:rsidP="00037BA5">
                  <w:pPr>
                    <w:jc w:val="center"/>
                    <w:rPr>
                      <w:rFonts w:ascii="Arial Narrow" w:hAnsi="Arial Narrow"/>
                      <w:sz w:val="14"/>
                      <w:szCs w:val="14"/>
                    </w:rPr>
                  </w:pPr>
                </w:p>
              </w:tc>
            </w:tr>
            <w:tr w:rsidR="00F40E01" w:rsidRPr="00F820FD" w14:paraId="0D6022AB" w14:textId="77777777" w:rsidTr="00037BA5">
              <w:tblPrEx>
                <w:tblBorders>
                  <w:top w:val="double" w:sz="4" w:space="0" w:color="auto"/>
                  <w:left w:val="double" w:sz="4" w:space="0" w:color="auto"/>
                  <w:bottom w:val="double" w:sz="4" w:space="0" w:color="auto"/>
                  <w:right w:val="double" w:sz="4" w:space="0" w:color="auto"/>
                </w:tblBorders>
              </w:tblPrEx>
              <w:trPr>
                <w:gridBefore w:val="1"/>
                <w:gridAfter w:val="1"/>
                <w:wBefore w:w="5" w:type="pct"/>
                <w:wAfter w:w="5" w:type="pct"/>
              </w:trPr>
              <w:tc>
                <w:tcPr>
                  <w:tcW w:w="3064" w:type="pct"/>
                  <w:gridSpan w:val="6"/>
                  <w:tcBorders>
                    <w:top w:val="single" w:sz="4" w:space="0" w:color="auto"/>
                    <w:bottom w:val="single" w:sz="4" w:space="0" w:color="auto"/>
                  </w:tcBorders>
                  <w:shd w:val="clear" w:color="auto" w:fill="D9D9D9" w:themeFill="background1" w:themeFillShade="D9"/>
                </w:tcPr>
                <w:p w14:paraId="166B2324" w14:textId="77777777" w:rsidR="00F40E01" w:rsidRPr="00F820FD" w:rsidRDefault="00F40E01" w:rsidP="00037BA5">
                  <w:pPr>
                    <w:jc w:val="center"/>
                    <w:rPr>
                      <w:rFonts w:ascii="Arial Narrow" w:hAnsi="Arial Narrow"/>
                      <w:sz w:val="14"/>
                      <w:szCs w:val="14"/>
                    </w:rPr>
                  </w:pPr>
                  <w:r w:rsidRPr="00F820FD">
                    <w:rPr>
                      <w:rFonts w:ascii="Arial Narrow" w:hAnsi="Arial Narrow"/>
                      <w:sz w:val="14"/>
                      <w:szCs w:val="14"/>
                    </w:rPr>
                    <w:t>Nombre del Notario</w:t>
                  </w:r>
                </w:p>
              </w:tc>
              <w:tc>
                <w:tcPr>
                  <w:tcW w:w="946" w:type="pct"/>
                  <w:gridSpan w:val="5"/>
                  <w:tcBorders>
                    <w:top w:val="single" w:sz="4" w:space="0" w:color="auto"/>
                    <w:bottom w:val="single" w:sz="4" w:space="0" w:color="auto"/>
                  </w:tcBorders>
                  <w:shd w:val="clear" w:color="auto" w:fill="D9D9D9" w:themeFill="background1" w:themeFillShade="D9"/>
                </w:tcPr>
                <w:p w14:paraId="272FD2C7" w14:textId="77777777" w:rsidR="00F40E01" w:rsidRPr="00F820FD" w:rsidRDefault="00F40E01" w:rsidP="00037BA5">
                  <w:pPr>
                    <w:jc w:val="center"/>
                    <w:rPr>
                      <w:rFonts w:ascii="Arial Narrow" w:hAnsi="Arial Narrow"/>
                      <w:sz w:val="14"/>
                      <w:szCs w:val="14"/>
                    </w:rPr>
                  </w:pPr>
                  <w:r w:rsidRPr="00F820FD">
                    <w:rPr>
                      <w:rFonts w:ascii="Arial Narrow" w:hAnsi="Arial Narrow"/>
                      <w:sz w:val="14"/>
                      <w:szCs w:val="14"/>
                    </w:rPr>
                    <w:t>Número de Notaria</w:t>
                  </w:r>
                </w:p>
              </w:tc>
              <w:tc>
                <w:tcPr>
                  <w:tcW w:w="980" w:type="pct"/>
                  <w:gridSpan w:val="3"/>
                  <w:tcBorders>
                    <w:top w:val="single" w:sz="4" w:space="0" w:color="auto"/>
                    <w:bottom w:val="single" w:sz="4" w:space="0" w:color="auto"/>
                  </w:tcBorders>
                  <w:shd w:val="clear" w:color="auto" w:fill="D9D9D9" w:themeFill="background1" w:themeFillShade="D9"/>
                </w:tcPr>
                <w:p w14:paraId="70B5E6B2" w14:textId="77777777" w:rsidR="00F40E01" w:rsidRPr="00F820FD" w:rsidRDefault="00F40E01" w:rsidP="00037BA5">
                  <w:pPr>
                    <w:jc w:val="center"/>
                    <w:rPr>
                      <w:rFonts w:ascii="Arial Narrow" w:hAnsi="Arial Narrow"/>
                      <w:sz w:val="14"/>
                      <w:szCs w:val="14"/>
                    </w:rPr>
                  </w:pPr>
                  <w:r w:rsidRPr="00F820FD">
                    <w:rPr>
                      <w:rFonts w:ascii="Arial Narrow" w:hAnsi="Arial Narrow"/>
                      <w:sz w:val="14"/>
                      <w:szCs w:val="14"/>
                    </w:rPr>
                    <w:t>Lugar de Notaría</w:t>
                  </w:r>
                </w:p>
              </w:tc>
            </w:tr>
            <w:tr w:rsidR="00F40E01" w:rsidRPr="00F820FD" w14:paraId="0163F3C2" w14:textId="77777777" w:rsidTr="00037BA5">
              <w:tblPrEx>
                <w:tblBorders>
                  <w:top w:val="double" w:sz="4" w:space="0" w:color="auto"/>
                  <w:left w:val="double" w:sz="4" w:space="0" w:color="auto"/>
                  <w:bottom w:val="double" w:sz="4" w:space="0" w:color="auto"/>
                  <w:right w:val="double" w:sz="4" w:space="0" w:color="auto"/>
                </w:tblBorders>
              </w:tblPrEx>
              <w:trPr>
                <w:gridBefore w:val="1"/>
                <w:gridAfter w:val="1"/>
                <w:wBefore w:w="5" w:type="pct"/>
                <w:wAfter w:w="5" w:type="pct"/>
                <w:trHeight w:val="284"/>
              </w:trPr>
              <w:tc>
                <w:tcPr>
                  <w:tcW w:w="3064" w:type="pct"/>
                  <w:gridSpan w:val="6"/>
                  <w:tcBorders>
                    <w:top w:val="single" w:sz="4" w:space="0" w:color="auto"/>
                    <w:bottom w:val="single" w:sz="4" w:space="0" w:color="auto"/>
                  </w:tcBorders>
                  <w:vAlign w:val="bottom"/>
                </w:tcPr>
                <w:p w14:paraId="3C1EB218" w14:textId="77777777" w:rsidR="00F40E01" w:rsidRPr="00F820FD" w:rsidRDefault="00F40E01" w:rsidP="00037BA5">
                  <w:pPr>
                    <w:jc w:val="center"/>
                    <w:rPr>
                      <w:rFonts w:ascii="Arial Narrow" w:hAnsi="Arial Narrow"/>
                      <w:sz w:val="14"/>
                      <w:szCs w:val="14"/>
                    </w:rPr>
                  </w:pPr>
                </w:p>
              </w:tc>
              <w:tc>
                <w:tcPr>
                  <w:tcW w:w="946" w:type="pct"/>
                  <w:gridSpan w:val="5"/>
                  <w:tcBorders>
                    <w:top w:val="single" w:sz="4" w:space="0" w:color="auto"/>
                    <w:bottom w:val="single" w:sz="4" w:space="0" w:color="auto"/>
                  </w:tcBorders>
                  <w:vAlign w:val="bottom"/>
                </w:tcPr>
                <w:p w14:paraId="00A31080" w14:textId="77777777" w:rsidR="00F40E01" w:rsidRPr="00F820FD" w:rsidRDefault="00F40E01" w:rsidP="00037BA5">
                  <w:pPr>
                    <w:jc w:val="center"/>
                    <w:rPr>
                      <w:rFonts w:ascii="Arial Narrow" w:hAnsi="Arial Narrow"/>
                      <w:sz w:val="14"/>
                      <w:szCs w:val="14"/>
                    </w:rPr>
                  </w:pPr>
                </w:p>
              </w:tc>
              <w:tc>
                <w:tcPr>
                  <w:tcW w:w="980" w:type="pct"/>
                  <w:gridSpan w:val="3"/>
                  <w:tcBorders>
                    <w:top w:val="single" w:sz="4" w:space="0" w:color="auto"/>
                    <w:bottom w:val="single" w:sz="4" w:space="0" w:color="auto"/>
                  </w:tcBorders>
                  <w:vAlign w:val="bottom"/>
                </w:tcPr>
                <w:p w14:paraId="0ABCA072" w14:textId="77777777" w:rsidR="00F40E01" w:rsidRPr="00F820FD" w:rsidRDefault="00F40E01" w:rsidP="00037BA5">
                  <w:pPr>
                    <w:jc w:val="center"/>
                    <w:rPr>
                      <w:rFonts w:ascii="Arial Narrow" w:hAnsi="Arial Narrow"/>
                      <w:sz w:val="14"/>
                      <w:szCs w:val="14"/>
                    </w:rPr>
                  </w:pPr>
                </w:p>
              </w:tc>
            </w:tr>
            <w:tr w:rsidR="00F40E01" w:rsidRPr="00F820FD" w14:paraId="61315C7C" w14:textId="77777777" w:rsidTr="00037BA5">
              <w:tblPrEx>
                <w:tblBorders>
                  <w:top w:val="double" w:sz="4" w:space="0" w:color="auto"/>
                  <w:left w:val="double" w:sz="4" w:space="0" w:color="auto"/>
                  <w:bottom w:val="double" w:sz="4" w:space="0" w:color="auto"/>
                  <w:right w:val="double" w:sz="4" w:space="0" w:color="auto"/>
                </w:tblBorders>
              </w:tblPrEx>
              <w:trPr>
                <w:gridBefore w:val="1"/>
                <w:gridAfter w:val="1"/>
                <w:wBefore w:w="5" w:type="pct"/>
                <w:wAfter w:w="5" w:type="pct"/>
              </w:trPr>
              <w:tc>
                <w:tcPr>
                  <w:tcW w:w="3064" w:type="pct"/>
                  <w:gridSpan w:val="6"/>
                  <w:tcBorders>
                    <w:top w:val="single" w:sz="4" w:space="0" w:color="auto"/>
                    <w:bottom w:val="single" w:sz="4" w:space="0" w:color="auto"/>
                  </w:tcBorders>
                  <w:shd w:val="clear" w:color="auto" w:fill="D9D9D9" w:themeFill="background1" w:themeFillShade="D9"/>
                </w:tcPr>
                <w:p w14:paraId="728B1D3F" w14:textId="77777777" w:rsidR="00F40E01" w:rsidRPr="00F820FD" w:rsidRDefault="00F40E01" w:rsidP="00037BA5">
                  <w:pPr>
                    <w:jc w:val="center"/>
                    <w:rPr>
                      <w:rFonts w:ascii="Arial Narrow" w:hAnsi="Arial Narrow"/>
                      <w:sz w:val="14"/>
                      <w:szCs w:val="14"/>
                    </w:rPr>
                  </w:pPr>
                  <w:r w:rsidRPr="00F820FD">
                    <w:rPr>
                      <w:rFonts w:ascii="Arial Narrow" w:hAnsi="Arial Narrow"/>
                      <w:sz w:val="14"/>
                      <w:szCs w:val="14"/>
                      <w:lang w:val="es-ES"/>
                    </w:rPr>
                    <w:t>Lugar del Registro Público</w:t>
                  </w:r>
                </w:p>
              </w:tc>
              <w:tc>
                <w:tcPr>
                  <w:tcW w:w="946" w:type="pct"/>
                  <w:gridSpan w:val="5"/>
                  <w:tcBorders>
                    <w:top w:val="single" w:sz="4" w:space="0" w:color="auto"/>
                    <w:bottom w:val="single" w:sz="4" w:space="0" w:color="auto"/>
                  </w:tcBorders>
                  <w:shd w:val="clear" w:color="auto" w:fill="D9D9D9" w:themeFill="background1" w:themeFillShade="D9"/>
                </w:tcPr>
                <w:p w14:paraId="5DEDF22F" w14:textId="77777777" w:rsidR="00F40E01" w:rsidRPr="00F820FD" w:rsidRDefault="00F40E01" w:rsidP="00037BA5">
                  <w:pPr>
                    <w:jc w:val="center"/>
                    <w:rPr>
                      <w:rFonts w:ascii="Arial Narrow" w:hAnsi="Arial Narrow"/>
                      <w:sz w:val="14"/>
                      <w:szCs w:val="14"/>
                    </w:rPr>
                  </w:pPr>
                  <w:r w:rsidRPr="00F820FD">
                    <w:rPr>
                      <w:rFonts w:ascii="Arial Narrow" w:hAnsi="Arial Narrow"/>
                      <w:sz w:val="14"/>
                      <w:szCs w:val="14"/>
                      <w:lang w:val="es-ES"/>
                    </w:rPr>
                    <w:t xml:space="preserve">Folio </w:t>
                  </w:r>
                  <w:r w:rsidRPr="00F820FD">
                    <w:rPr>
                      <w:rFonts w:ascii="Arial Narrow" w:hAnsi="Arial Narrow"/>
                      <w:sz w:val="14"/>
                      <w:szCs w:val="14"/>
                    </w:rPr>
                    <w:t>Mercantil</w:t>
                  </w:r>
                </w:p>
              </w:tc>
              <w:tc>
                <w:tcPr>
                  <w:tcW w:w="980" w:type="pct"/>
                  <w:gridSpan w:val="3"/>
                  <w:tcBorders>
                    <w:top w:val="single" w:sz="4" w:space="0" w:color="auto"/>
                    <w:bottom w:val="single" w:sz="4" w:space="0" w:color="auto"/>
                  </w:tcBorders>
                  <w:shd w:val="clear" w:color="auto" w:fill="D9D9D9" w:themeFill="background1" w:themeFillShade="D9"/>
                </w:tcPr>
                <w:p w14:paraId="0C70DF40" w14:textId="77777777" w:rsidR="00F40E01" w:rsidRPr="00F820FD" w:rsidRDefault="00F40E01" w:rsidP="00037BA5">
                  <w:pPr>
                    <w:jc w:val="center"/>
                    <w:rPr>
                      <w:rFonts w:ascii="Arial Narrow" w:hAnsi="Arial Narrow"/>
                      <w:sz w:val="14"/>
                      <w:szCs w:val="14"/>
                    </w:rPr>
                  </w:pPr>
                  <w:r w:rsidRPr="00F820FD">
                    <w:rPr>
                      <w:rFonts w:ascii="Arial Narrow" w:hAnsi="Arial Narrow"/>
                      <w:sz w:val="14"/>
                      <w:szCs w:val="14"/>
                      <w:lang w:val="es-ES"/>
                    </w:rPr>
                    <w:t>Fecha</w:t>
                  </w:r>
                </w:p>
              </w:tc>
            </w:tr>
            <w:tr w:rsidR="00F40E01" w:rsidRPr="00F820FD" w14:paraId="07E26261" w14:textId="77777777" w:rsidTr="00037BA5">
              <w:tblPrEx>
                <w:tblBorders>
                  <w:top w:val="double" w:sz="4" w:space="0" w:color="auto"/>
                  <w:left w:val="double" w:sz="4" w:space="0" w:color="auto"/>
                  <w:bottom w:val="double" w:sz="4" w:space="0" w:color="auto"/>
                  <w:right w:val="double" w:sz="4" w:space="0" w:color="auto"/>
                </w:tblBorders>
              </w:tblPrEx>
              <w:trPr>
                <w:gridBefore w:val="1"/>
                <w:gridAfter w:val="1"/>
                <w:wBefore w:w="5" w:type="pct"/>
                <w:wAfter w:w="5" w:type="pct"/>
                <w:trHeight w:val="284"/>
              </w:trPr>
              <w:tc>
                <w:tcPr>
                  <w:tcW w:w="4990" w:type="pct"/>
                  <w:gridSpan w:val="14"/>
                  <w:tcBorders>
                    <w:top w:val="single" w:sz="4" w:space="0" w:color="auto"/>
                    <w:bottom w:val="single" w:sz="4" w:space="0" w:color="auto"/>
                  </w:tcBorders>
                  <w:shd w:val="clear" w:color="auto" w:fill="D9D9D9" w:themeFill="background1" w:themeFillShade="D9"/>
                  <w:vAlign w:val="center"/>
                </w:tcPr>
                <w:p w14:paraId="3DB5F0C4" w14:textId="77777777" w:rsidR="00F40E01" w:rsidRPr="00F820FD" w:rsidRDefault="00F40E01" w:rsidP="00037BA5">
                  <w:pPr>
                    <w:jc w:val="center"/>
                    <w:rPr>
                      <w:rFonts w:ascii="Arial Narrow" w:hAnsi="Arial Narrow"/>
                      <w:sz w:val="18"/>
                      <w:szCs w:val="18"/>
                    </w:rPr>
                  </w:pPr>
                  <w:r w:rsidRPr="00F820FD">
                    <w:rPr>
                      <w:rFonts w:ascii="Arial Narrow" w:hAnsi="Arial Narrow"/>
                      <w:b/>
                      <w:bCs/>
                      <w:sz w:val="18"/>
                      <w:szCs w:val="18"/>
                    </w:rPr>
                    <w:t>Descripción del Objeto social (conforme al acta constitutiva)</w:t>
                  </w:r>
                </w:p>
              </w:tc>
            </w:tr>
            <w:tr w:rsidR="00F40E01" w:rsidRPr="00F820FD" w14:paraId="1146626F" w14:textId="77777777" w:rsidTr="00037BA5">
              <w:tblPrEx>
                <w:tblBorders>
                  <w:top w:val="double" w:sz="4" w:space="0" w:color="auto"/>
                  <w:left w:val="double" w:sz="4" w:space="0" w:color="auto"/>
                  <w:bottom w:val="double" w:sz="4" w:space="0" w:color="auto"/>
                  <w:right w:val="double" w:sz="4" w:space="0" w:color="auto"/>
                </w:tblBorders>
              </w:tblPrEx>
              <w:trPr>
                <w:gridBefore w:val="1"/>
                <w:gridAfter w:val="1"/>
                <w:wBefore w:w="5" w:type="pct"/>
                <w:wAfter w:w="5" w:type="pct"/>
                <w:trHeight w:val="284"/>
              </w:trPr>
              <w:tc>
                <w:tcPr>
                  <w:tcW w:w="4990" w:type="pct"/>
                  <w:gridSpan w:val="14"/>
                  <w:tcBorders>
                    <w:top w:val="single" w:sz="4" w:space="0" w:color="auto"/>
                    <w:bottom w:val="single" w:sz="4" w:space="0" w:color="auto"/>
                  </w:tcBorders>
                  <w:shd w:val="clear" w:color="auto" w:fill="auto"/>
                  <w:vAlign w:val="center"/>
                </w:tcPr>
                <w:p w14:paraId="12E4C82E" w14:textId="77777777" w:rsidR="00F40E01" w:rsidRPr="00B7233C" w:rsidRDefault="00F40E01" w:rsidP="00B7233C">
                  <w:pPr>
                    <w:widowControl w:val="0"/>
                    <w:suppressAutoHyphens/>
                    <w:jc w:val="both"/>
                    <w:rPr>
                      <w:rFonts w:ascii="Arial Narrow" w:hAnsi="Arial Narrow"/>
                      <w:b/>
                      <w:sz w:val="14"/>
                      <w:szCs w:val="14"/>
                    </w:rPr>
                  </w:pPr>
                </w:p>
                <w:p w14:paraId="6DE0553D" w14:textId="77777777" w:rsidR="00F40E01" w:rsidRPr="00F820FD" w:rsidRDefault="00F40E01" w:rsidP="00037BA5">
                  <w:pPr>
                    <w:rPr>
                      <w:rFonts w:ascii="Arial Narrow" w:hAnsi="Arial Narrow"/>
                      <w:b/>
                      <w:sz w:val="14"/>
                      <w:szCs w:val="14"/>
                    </w:rPr>
                  </w:pPr>
                </w:p>
                <w:p w14:paraId="5232FEC5" w14:textId="77777777" w:rsidR="00F40E01" w:rsidRPr="00B7233C" w:rsidRDefault="00F40E01" w:rsidP="00B7233C">
                  <w:pPr>
                    <w:widowControl w:val="0"/>
                    <w:suppressAutoHyphens/>
                    <w:jc w:val="both"/>
                    <w:rPr>
                      <w:rFonts w:ascii="Arial Narrow" w:hAnsi="Arial Narrow"/>
                      <w:b/>
                      <w:sz w:val="14"/>
                      <w:szCs w:val="14"/>
                    </w:rPr>
                  </w:pPr>
                </w:p>
                <w:p w14:paraId="09649DEB" w14:textId="77777777" w:rsidR="00F40E01" w:rsidRPr="00F820FD" w:rsidRDefault="00F40E01" w:rsidP="00037BA5">
                  <w:pPr>
                    <w:rPr>
                      <w:rFonts w:ascii="Arial Narrow" w:hAnsi="Arial Narrow"/>
                      <w:b/>
                      <w:sz w:val="14"/>
                      <w:szCs w:val="14"/>
                    </w:rPr>
                  </w:pPr>
                </w:p>
                <w:p w14:paraId="740AE562" w14:textId="77777777" w:rsidR="00F40E01" w:rsidRPr="00F820FD" w:rsidRDefault="00F40E01" w:rsidP="00037BA5">
                  <w:pPr>
                    <w:rPr>
                      <w:rFonts w:ascii="Arial Narrow" w:hAnsi="Arial Narrow"/>
                      <w:b/>
                      <w:sz w:val="14"/>
                      <w:szCs w:val="14"/>
                    </w:rPr>
                  </w:pPr>
                </w:p>
                <w:p w14:paraId="610ED676" w14:textId="77777777" w:rsidR="00F40E01" w:rsidRPr="00F820FD" w:rsidRDefault="00F40E01" w:rsidP="00037BA5">
                  <w:pPr>
                    <w:rPr>
                      <w:rFonts w:ascii="Arial Narrow" w:hAnsi="Arial Narrow"/>
                      <w:b/>
                      <w:sz w:val="14"/>
                      <w:szCs w:val="14"/>
                    </w:rPr>
                  </w:pPr>
                </w:p>
              </w:tc>
            </w:tr>
            <w:tr w:rsidR="00F40E01" w:rsidRPr="00F820FD" w14:paraId="7405BD88" w14:textId="77777777" w:rsidTr="00037BA5">
              <w:tblPrEx>
                <w:tblBorders>
                  <w:top w:val="double" w:sz="4" w:space="0" w:color="auto"/>
                  <w:left w:val="double" w:sz="4" w:space="0" w:color="auto"/>
                  <w:bottom w:val="double" w:sz="4" w:space="0" w:color="auto"/>
                  <w:right w:val="double" w:sz="4" w:space="0" w:color="auto"/>
                </w:tblBorders>
              </w:tblPrEx>
              <w:trPr>
                <w:gridBefore w:val="1"/>
                <w:gridAfter w:val="1"/>
                <w:wBefore w:w="5" w:type="pct"/>
                <w:wAfter w:w="5" w:type="pct"/>
                <w:trHeight w:val="284"/>
              </w:trPr>
              <w:tc>
                <w:tcPr>
                  <w:tcW w:w="4990" w:type="pct"/>
                  <w:gridSpan w:val="14"/>
                  <w:tcBorders>
                    <w:top w:val="single" w:sz="4" w:space="0" w:color="auto"/>
                    <w:bottom w:val="single" w:sz="4" w:space="0" w:color="auto"/>
                  </w:tcBorders>
                  <w:shd w:val="clear" w:color="auto" w:fill="D9D9D9" w:themeFill="background1" w:themeFillShade="D9"/>
                  <w:vAlign w:val="center"/>
                </w:tcPr>
                <w:p w14:paraId="543AEF93" w14:textId="77777777" w:rsidR="00F40E01" w:rsidRPr="00F820FD" w:rsidRDefault="00F40E01" w:rsidP="00037BA5">
                  <w:pPr>
                    <w:jc w:val="center"/>
                    <w:rPr>
                      <w:rFonts w:ascii="Arial Narrow" w:hAnsi="Arial Narrow"/>
                      <w:b/>
                      <w:sz w:val="18"/>
                      <w:szCs w:val="18"/>
                    </w:rPr>
                  </w:pPr>
                  <w:r w:rsidRPr="00F820FD">
                    <w:rPr>
                      <w:rFonts w:ascii="Arial Narrow" w:hAnsi="Arial Narrow"/>
                      <w:b/>
                      <w:sz w:val="18"/>
                      <w:szCs w:val="18"/>
                    </w:rPr>
                    <w:t>Relación de Accionistas</w:t>
                  </w:r>
                </w:p>
              </w:tc>
            </w:tr>
            <w:tr w:rsidR="00F40E01" w:rsidRPr="00F820FD" w14:paraId="2DB68CDA" w14:textId="77777777" w:rsidTr="00037BA5">
              <w:tblPrEx>
                <w:tblBorders>
                  <w:top w:val="double" w:sz="4" w:space="0" w:color="auto"/>
                  <w:left w:val="double" w:sz="4" w:space="0" w:color="auto"/>
                  <w:bottom w:val="double" w:sz="4" w:space="0" w:color="auto"/>
                  <w:right w:val="double" w:sz="4" w:space="0" w:color="auto"/>
                </w:tblBorders>
              </w:tblPrEx>
              <w:trPr>
                <w:gridBefore w:val="1"/>
                <w:gridAfter w:val="1"/>
                <w:wBefore w:w="5" w:type="pct"/>
                <w:wAfter w:w="5" w:type="pct"/>
                <w:trHeight w:val="284"/>
              </w:trPr>
              <w:tc>
                <w:tcPr>
                  <w:tcW w:w="1661" w:type="pct"/>
                  <w:gridSpan w:val="3"/>
                  <w:tcBorders>
                    <w:top w:val="single" w:sz="4" w:space="0" w:color="auto"/>
                    <w:bottom w:val="single" w:sz="4" w:space="0" w:color="auto"/>
                  </w:tcBorders>
                  <w:shd w:val="clear" w:color="auto" w:fill="D9D9D9" w:themeFill="background1" w:themeFillShade="D9"/>
                  <w:vAlign w:val="center"/>
                </w:tcPr>
                <w:p w14:paraId="1B44F029" w14:textId="77777777" w:rsidR="00F40E01" w:rsidRPr="00F820FD" w:rsidRDefault="00F40E01" w:rsidP="00037BA5">
                  <w:pPr>
                    <w:jc w:val="center"/>
                    <w:rPr>
                      <w:rFonts w:ascii="Arial Narrow" w:hAnsi="Arial Narrow"/>
                      <w:sz w:val="14"/>
                      <w:szCs w:val="14"/>
                    </w:rPr>
                  </w:pPr>
                  <w:r w:rsidRPr="00F820FD">
                    <w:rPr>
                      <w:rFonts w:ascii="Arial Narrow" w:hAnsi="Arial Narrow"/>
                      <w:sz w:val="14"/>
                      <w:szCs w:val="14"/>
                    </w:rPr>
                    <w:t>Apellido Paterno:</w:t>
                  </w:r>
                </w:p>
              </w:tc>
              <w:tc>
                <w:tcPr>
                  <w:tcW w:w="1665" w:type="pct"/>
                  <w:gridSpan w:val="5"/>
                  <w:tcBorders>
                    <w:top w:val="single" w:sz="4" w:space="0" w:color="auto"/>
                    <w:bottom w:val="single" w:sz="4" w:space="0" w:color="auto"/>
                  </w:tcBorders>
                  <w:shd w:val="clear" w:color="auto" w:fill="D9D9D9" w:themeFill="background1" w:themeFillShade="D9"/>
                  <w:vAlign w:val="center"/>
                </w:tcPr>
                <w:p w14:paraId="3EBE2225" w14:textId="77777777" w:rsidR="00F40E01" w:rsidRPr="00F820FD" w:rsidRDefault="00F40E01" w:rsidP="00037BA5">
                  <w:pPr>
                    <w:jc w:val="center"/>
                    <w:rPr>
                      <w:rFonts w:ascii="Arial Narrow" w:hAnsi="Arial Narrow"/>
                      <w:sz w:val="14"/>
                      <w:szCs w:val="14"/>
                    </w:rPr>
                  </w:pPr>
                  <w:r w:rsidRPr="00F820FD">
                    <w:rPr>
                      <w:rFonts w:ascii="Arial Narrow" w:hAnsi="Arial Narrow"/>
                      <w:sz w:val="14"/>
                      <w:szCs w:val="14"/>
                    </w:rPr>
                    <w:t>Apellido Materno</w:t>
                  </w:r>
                </w:p>
              </w:tc>
              <w:tc>
                <w:tcPr>
                  <w:tcW w:w="1664" w:type="pct"/>
                  <w:gridSpan w:val="6"/>
                  <w:tcBorders>
                    <w:top w:val="single" w:sz="4" w:space="0" w:color="auto"/>
                    <w:bottom w:val="single" w:sz="4" w:space="0" w:color="auto"/>
                  </w:tcBorders>
                  <w:shd w:val="clear" w:color="auto" w:fill="D9D9D9" w:themeFill="background1" w:themeFillShade="D9"/>
                  <w:vAlign w:val="center"/>
                </w:tcPr>
                <w:p w14:paraId="1F30C9B3" w14:textId="77777777" w:rsidR="00F40E01" w:rsidRPr="00F820FD" w:rsidRDefault="00F40E01" w:rsidP="00037BA5">
                  <w:pPr>
                    <w:jc w:val="center"/>
                    <w:rPr>
                      <w:rFonts w:ascii="Arial Narrow" w:hAnsi="Arial Narrow"/>
                      <w:sz w:val="14"/>
                      <w:szCs w:val="14"/>
                    </w:rPr>
                  </w:pPr>
                  <w:r w:rsidRPr="00F820FD">
                    <w:rPr>
                      <w:rFonts w:ascii="Arial Narrow" w:hAnsi="Arial Narrow"/>
                      <w:sz w:val="14"/>
                      <w:szCs w:val="14"/>
                    </w:rPr>
                    <w:t>Nombre(s):</w:t>
                  </w:r>
                </w:p>
              </w:tc>
            </w:tr>
            <w:tr w:rsidR="00F40E01" w:rsidRPr="00F820FD" w14:paraId="246C3EA8" w14:textId="77777777" w:rsidTr="00037BA5">
              <w:tblPrEx>
                <w:tblBorders>
                  <w:top w:val="double" w:sz="4" w:space="0" w:color="auto"/>
                  <w:left w:val="double" w:sz="4" w:space="0" w:color="auto"/>
                  <w:bottom w:val="double" w:sz="4" w:space="0" w:color="auto"/>
                  <w:right w:val="double" w:sz="4" w:space="0" w:color="auto"/>
                </w:tblBorders>
              </w:tblPrEx>
              <w:trPr>
                <w:gridBefore w:val="1"/>
                <w:gridAfter w:val="1"/>
                <w:wBefore w:w="5" w:type="pct"/>
                <w:wAfter w:w="5" w:type="pct"/>
              </w:trPr>
              <w:tc>
                <w:tcPr>
                  <w:tcW w:w="1661" w:type="pct"/>
                  <w:gridSpan w:val="3"/>
                  <w:tcBorders>
                    <w:top w:val="single" w:sz="4" w:space="0" w:color="auto"/>
                    <w:bottom w:val="single" w:sz="4" w:space="0" w:color="auto"/>
                  </w:tcBorders>
                </w:tcPr>
                <w:p w14:paraId="4F466335" w14:textId="77777777" w:rsidR="00F40E01" w:rsidRPr="00F820FD" w:rsidRDefault="00F40E01" w:rsidP="00037BA5">
                  <w:pPr>
                    <w:rPr>
                      <w:rFonts w:ascii="Arial Narrow" w:hAnsi="Arial Narrow"/>
                      <w:sz w:val="14"/>
                      <w:szCs w:val="14"/>
                    </w:rPr>
                  </w:pPr>
                </w:p>
              </w:tc>
              <w:tc>
                <w:tcPr>
                  <w:tcW w:w="1665" w:type="pct"/>
                  <w:gridSpan w:val="5"/>
                  <w:tcBorders>
                    <w:top w:val="single" w:sz="4" w:space="0" w:color="auto"/>
                    <w:bottom w:val="single" w:sz="4" w:space="0" w:color="auto"/>
                  </w:tcBorders>
                </w:tcPr>
                <w:p w14:paraId="5A58C431" w14:textId="77777777" w:rsidR="00F40E01" w:rsidRPr="00F820FD" w:rsidRDefault="00F40E01" w:rsidP="00037BA5">
                  <w:pPr>
                    <w:rPr>
                      <w:rFonts w:ascii="Arial Narrow" w:hAnsi="Arial Narrow"/>
                      <w:sz w:val="14"/>
                      <w:szCs w:val="14"/>
                    </w:rPr>
                  </w:pPr>
                </w:p>
              </w:tc>
              <w:tc>
                <w:tcPr>
                  <w:tcW w:w="1664" w:type="pct"/>
                  <w:gridSpan w:val="6"/>
                  <w:tcBorders>
                    <w:top w:val="single" w:sz="4" w:space="0" w:color="auto"/>
                    <w:bottom w:val="single" w:sz="4" w:space="0" w:color="auto"/>
                  </w:tcBorders>
                </w:tcPr>
                <w:p w14:paraId="1A6B60C6" w14:textId="77777777" w:rsidR="00F40E01" w:rsidRPr="00F820FD" w:rsidRDefault="00F40E01" w:rsidP="00037BA5">
                  <w:pPr>
                    <w:rPr>
                      <w:rFonts w:ascii="Arial Narrow" w:hAnsi="Arial Narrow"/>
                      <w:sz w:val="14"/>
                      <w:szCs w:val="14"/>
                    </w:rPr>
                  </w:pPr>
                </w:p>
              </w:tc>
            </w:tr>
            <w:tr w:rsidR="00F40E01" w:rsidRPr="00F820FD" w14:paraId="08EE80EB" w14:textId="77777777" w:rsidTr="00037BA5">
              <w:tblPrEx>
                <w:tblBorders>
                  <w:top w:val="double" w:sz="4" w:space="0" w:color="auto"/>
                  <w:left w:val="double" w:sz="4" w:space="0" w:color="auto"/>
                  <w:bottom w:val="double" w:sz="4" w:space="0" w:color="auto"/>
                  <w:right w:val="double" w:sz="4" w:space="0" w:color="auto"/>
                </w:tblBorders>
              </w:tblPrEx>
              <w:trPr>
                <w:gridBefore w:val="1"/>
                <w:gridAfter w:val="1"/>
                <w:wBefore w:w="5" w:type="pct"/>
                <w:wAfter w:w="5" w:type="pct"/>
              </w:trPr>
              <w:tc>
                <w:tcPr>
                  <w:tcW w:w="1661" w:type="pct"/>
                  <w:gridSpan w:val="3"/>
                  <w:tcBorders>
                    <w:top w:val="single" w:sz="4" w:space="0" w:color="auto"/>
                    <w:bottom w:val="single" w:sz="4" w:space="0" w:color="auto"/>
                  </w:tcBorders>
                </w:tcPr>
                <w:p w14:paraId="67AC8BBF" w14:textId="77777777" w:rsidR="00F40E01" w:rsidRPr="00F820FD" w:rsidRDefault="00F40E01" w:rsidP="00037BA5">
                  <w:pPr>
                    <w:rPr>
                      <w:rFonts w:ascii="Arial Narrow" w:hAnsi="Arial Narrow"/>
                      <w:sz w:val="14"/>
                      <w:szCs w:val="14"/>
                    </w:rPr>
                  </w:pPr>
                </w:p>
              </w:tc>
              <w:tc>
                <w:tcPr>
                  <w:tcW w:w="1665" w:type="pct"/>
                  <w:gridSpan w:val="5"/>
                  <w:tcBorders>
                    <w:top w:val="single" w:sz="4" w:space="0" w:color="auto"/>
                    <w:bottom w:val="single" w:sz="4" w:space="0" w:color="auto"/>
                  </w:tcBorders>
                </w:tcPr>
                <w:p w14:paraId="6179FA9F" w14:textId="77777777" w:rsidR="00F40E01" w:rsidRPr="00F820FD" w:rsidRDefault="00F40E01" w:rsidP="00037BA5">
                  <w:pPr>
                    <w:rPr>
                      <w:rFonts w:ascii="Arial Narrow" w:hAnsi="Arial Narrow"/>
                      <w:sz w:val="14"/>
                      <w:szCs w:val="14"/>
                    </w:rPr>
                  </w:pPr>
                </w:p>
              </w:tc>
              <w:tc>
                <w:tcPr>
                  <w:tcW w:w="1664" w:type="pct"/>
                  <w:gridSpan w:val="6"/>
                  <w:tcBorders>
                    <w:top w:val="single" w:sz="4" w:space="0" w:color="auto"/>
                    <w:bottom w:val="single" w:sz="4" w:space="0" w:color="auto"/>
                  </w:tcBorders>
                </w:tcPr>
                <w:p w14:paraId="1F90969B" w14:textId="77777777" w:rsidR="00F40E01" w:rsidRPr="00F820FD" w:rsidRDefault="00F40E01" w:rsidP="00037BA5">
                  <w:pPr>
                    <w:rPr>
                      <w:rFonts w:ascii="Arial Narrow" w:hAnsi="Arial Narrow"/>
                      <w:sz w:val="14"/>
                      <w:szCs w:val="14"/>
                    </w:rPr>
                  </w:pPr>
                </w:p>
              </w:tc>
            </w:tr>
            <w:tr w:rsidR="00F40E01" w:rsidRPr="00F820FD" w14:paraId="5B256ADA" w14:textId="77777777" w:rsidTr="00037BA5">
              <w:tblPrEx>
                <w:tblBorders>
                  <w:top w:val="double" w:sz="4" w:space="0" w:color="auto"/>
                  <w:left w:val="double" w:sz="4" w:space="0" w:color="auto"/>
                  <w:bottom w:val="double" w:sz="4" w:space="0" w:color="auto"/>
                  <w:right w:val="double" w:sz="4" w:space="0" w:color="auto"/>
                </w:tblBorders>
              </w:tblPrEx>
              <w:trPr>
                <w:gridBefore w:val="1"/>
                <w:gridAfter w:val="1"/>
                <w:wBefore w:w="5" w:type="pct"/>
                <w:wAfter w:w="5" w:type="pct"/>
              </w:trPr>
              <w:tc>
                <w:tcPr>
                  <w:tcW w:w="1661" w:type="pct"/>
                  <w:gridSpan w:val="3"/>
                  <w:tcBorders>
                    <w:top w:val="single" w:sz="4" w:space="0" w:color="auto"/>
                    <w:bottom w:val="double" w:sz="4" w:space="0" w:color="auto"/>
                  </w:tcBorders>
                </w:tcPr>
                <w:p w14:paraId="40D46B39" w14:textId="77777777" w:rsidR="00F40E01" w:rsidRPr="00F820FD" w:rsidRDefault="00F40E01" w:rsidP="00037BA5">
                  <w:pPr>
                    <w:rPr>
                      <w:rFonts w:ascii="Arial Narrow" w:hAnsi="Arial Narrow"/>
                      <w:sz w:val="14"/>
                      <w:szCs w:val="14"/>
                    </w:rPr>
                  </w:pPr>
                </w:p>
              </w:tc>
              <w:tc>
                <w:tcPr>
                  <w:tcW w:w="1665" w:type="pct"/>
                  <w:gridSpan w:val="5"/>
                  <w:tcBorders>
                    <w:top w:val="single" w:sz="4" w:space="0" w:color="auto"/>
                    <w:bottom w:val="double" w:sz="4" w:space="0" w:color="auto"/>
                  </w:tcBorders>
                </w:tcPr>
                <w:p w14:paraId="302237DC" w14:textId="77777777" w:rsidR="00F40E01" w:rsidRPr="00F820FD" w:rsidRDefault="00F40E01" w:rsidP="00037BA5">
                  <w:pPr>
                    <w:rPr>
                      <w:rFonts w:ascii="Arial Narrow" w:hAnsi="Arial Narrow"/>
                      <w:sz w:val="14"/>
                      <w:szCs w:val="14"/>
                    </w:rPr>
                  </w:pPr>
                </w:p>
              </w:tc>
              <w:tc>
                <w:tcPr>
                  <w:tcW w:w="1664" w:type="pct"/>
                  <w:gridSpan w:val="6"/>
                  <w:tcBorders>
                    <w:top w:val="single" w:sz="4" w:space="0" w:color="auto"/>
                    <w:bottom w:val="double" w:sz="4" w:space="0" w:color="auto"/>
                  </w:tcBorders>
                </w:tcPr>
                <w:p w14:paraId="2BC5B7B5" w14:textId="77777777" w:rsidR="00F40E01" w:rsidRPr="00F820FD" w:rsidRDefault="00F40E01" w:rsidP="00037BA5">
                  <w:pPr>
                    <w:rPr>
                      <w:rFonts w:ascii="Arial Narrow" w:hAnsi="Arial Narrow"/>
                      <w:sz w:val="14"/>
                      <w:szCs w:val="14"/>
                    </w:rPr>
                  </w:pPr>
                </w:p>
              </w:tc>
            </w:tr>
          </w:tbl>
          <w:p w14:paraId="45810DB4" w14:textId="77777777" w:rsidR="00F40E01" w:rsidRPr="00F820FD" w:rsidRDefault="00F40E01" w:rsidP="00037BA5">
            <w:pPr>
              <w:rPr>
                <w:rFonts w:ascii="Arial Narrow" w:hAnsi="Arial Narrow"/>
                <w:sz w:val="18"/>
                <w:szCs w:val="18"/>
              </w:rPr>
            </w:pPr>
          </w:p>
          <w:tbl>
            <w:tblPr>
              <w:tblStyle w:val="Tablaconcuadrcula"/>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128"/>
            </w:tblGrid>
            <w:tr w:rsidR="00F40E01" w:rsidRPr="00F820FD" w14:paraId="6D868835" w14:textId="77777777" w:rsidTr="00037BA5">
              <w:trPr>
                <w:trHeight w:val="284"/>
              </w:trPr>
              <w:tc>
                <w:tcPr>
                  <w:tcW w:w="9696" w:type="dxa"/>
                  <w:shd w:val="clear" w:color="auto" w:fill="D9D9D9" w:themeFill="background1" w:themeFillShade="D9"/>
                  <w:vAlign w:val="center"/>
                </w:tcPr>
                <w:p w14:paraId="02F78A6F" w14:textId="77777777" w:rsidR="00F40E01" w:rsidRPr="00F820FD" w:rsidRDefault="00F40E01" w:rsidP="00037BA5">
                  <w:pPr>
                    <w:jc w:val="center"/>
                    <w:rPr>
                      <w:rFonts w:ascii="Arial Narrow" w:hAnsi="Arial Narrow"/>
                      <w:sz w:val="18"/>
                      <w:szCs w:val="18"/>
                    </w:rPr>
                  </w:pPr>
                  <w:r w:rsidRPr="00F820FD">
                    <w:rPr>
                      <w:rFonts w:ascii="Arial Narrow" w:hAnsi="Arial Narrow"/>
                      <w:b/>
                      <w:bCs/>
                      <w:sz w:val="18"/>
                      <w:szCs w:val="18"/>
                    </w:rPr>
                    <w:t>Actividad Comercial según su Cédula de Identificación Fiscal (</w:t>
                  </w:r>
                  <w:proofErr w:type="spellStart"/>
                  <w:r w:rsidRPr="00F820FD">
                    <w:rPr>
                      <w:rFonts w:ascii="Arial Narrow" w:hAnsi="Arial Narrow"/>
                      <w:b/>
                      <w:bCs/>
                      <w:sz w:val="18"/>
                      <w:szCs w:val="18"/>
                    </w:rPr>
                    <w:t>R.F.C</w:t>
                  </w:r>
                  <w:proofErr w:type="spellEnd"/>
                  <w:r w:rsidRPr="00F820FD">
                    <w:rPr>
                      <w:rFonts w:ascii="Arial Narrow" w:hAnsi="Arial Narrow"/>
                      <w:b/>
                      <w:bCs/>
                      <w:sz w:val="18"/>
                      <w:szCs w:val="18"/>
                    </w:rPr>
                    <w:t>.):</w:t>
                  </w:r>
                </w:p>
              </w:tc>
            </w:tr>
            <w:tr w:rsidR="00F40E01" w:rsidRPr="00F820FD" w14:paraId="197B6EA9" w14:textId="77777777" w:rsidTr="00037BA5">
              <w:tc>
                <w:tcPr>
                  <w:tcW w:w="9696" w:type="dxa"/>
                </w:tcPr>
                <w:p w14:paraId="5D2448D3" w14:textId="77777777" w:rsidR="00F40E01" w:rsidRPr="00B7233C" w:rsidRDefault="00F40E01" w:rsidP="00B7233C">
                  <w:pPr>
                    <w:widowControl w:val="0"/>
                    <w:suppressAutoHyphens/>
                    <w:jc w:val="both"/>
                    <w:rPr>
                      <w:rFonts w:ascii="Arial Narrow" w:hAnsi="Arial Narrow"/>
                      <w:sz w:val="14"/>
                      <w:szCs w:val="14"/>
                    </w:rPr>
                  </w:pPr>
                </w:p>
                <w:p w14:paraId="540AA2E3" w14:textId="77777777" w:rsidR="00F40E01" w:rsidRPr="00F820FD" w:rsidRDefault="00F40E01" w:rsidP="00037BA5">
                  <w:pPr>
                    <w:rPr>
                      <w:rFonts w:ascii="Arial Narrow" w:hAnsi="Arial Narrow"/>
                      <w:sz w:val="14"/>
                      <w:szCs w:val="14"/>
                    </w:rPr>
                  </w:pPr>
                </w:p>
                <w:p w14:paraId="3717CF4F" w14:textId="77777777" w:rsidR="00F40E01" w:rsidRPr="00B7233C" w:rsidRDefault="00F40E01" w:rsidP="00B7233C">
                  <w:pPr>
                    <w:widowControl w:val="0"/>
                    <w:suppressAutoHyphens/>
                    <w:jc w:val="both"/>
                    <w:rPr>
                      <w:rFonts w:ascii="Arial Narrow" w:hAnsi="Arial Narrow"/>
                      <w:sz w:val="14"/>
                      <w:szCs w:val="14"/>
                    </w:rPr>
                  </w:pPr>
                </w:p>
                <w:p w14:paraId="2778D24E" w14:textId="77777777" w:rsidR="00F40E01" w:rsidRPr="00F820FD" w:rsidRDefault="00F40E01" w:rsidP="00037BA5">
                  <w:pPr>
                    <w:rPr>
                      <w:rFonts w:ascii="Arial Narrow" w:hAnsi="Arial Narrow"/>
                      <w:sz w:val="14"/>
                      <w:szCs w:val="14"/>
                    </w:rPr>
                  </w:pPr>
                </w:p>
                <w:p w14:paraId="6128D48C" w14:textId="77777777" w:rsidR="00F40E01" w:rsidRPr="00F820FD" w:rsidRDefault="00F40E01" w:rsidP="00037BA5">
                  <w:pPr>
                    <w:rPr>
                      <w:rFonts w:ascii="Arial Narrow" w:hAnsi="Arial Narrow"/>
                      <w:sz w:val="14"/>
                      <w:szCs w:val="14"/>
                    </w:rPr>
                  </w:pPr>
                </w:p>
                <w:p w14:paraId="766EF35F" w14:textId="77777777" w:rsidR="00F40E01" w:rsidRPr="00F820FD" w:rsidRDefault="00F40E01" w:rsidP="00037BA5">
                  <w:pPr>
                    <w:rPr>
                      <w:rFonts w:ascii="Arial Narrow" w:hAnsi="Arial Narrow"/>
                      <w:sz w:val="14"/>
                      <w:szCs w:val="14"/>
                    </w:rPr>
                  </w:pPr>
                </w:p>
              </w:tc>
            </w:tr>
          </w:tbl>
          <w:p w14:paraId="2F5119A5" w14:textId="77777777" w:rsidR="00F40E01" w:rsidRPr="00F820FD" w:rsidRDefault="00F40E01" w:rsidP="00037BA5">
            <w:pPr>
              <w:rPr>
                <w:rFonts w:ascii="Arial Narrow" w:hAnsi="Arial Narrow"/>
                <w:sz w:val="18"/>
                <w:szCs w:val="18"/>
              </w:rPr>
            </w:pPr>
          </w:p>
          <w:tbl>
            <w:tblPr>
              <w:tblStyle w:val="Tablaconcuadrcula"/>
              <w:tblW w:w="4990" w:type="pct"/>
              <w:tblBorders>
                <w:top w:val="double" w:sz="4" w:space="0" w:color="auto"/>
                <w:left w:val="double" w:sz="4" w:space="0" w:color="auto"/>
                <w:bottom w:val="double" w:sz="4" w:space="0" w:color="auto"/>
                <w:right w:val="double" w:sz="4" w:space="0" w:color="auto"/>
              </w:tblBorders>
              <w:shd w:val="clear" w:color="auto" w:fill="D9D9D9" w:themeFill="background1" w:themeFillShade="D9"/>
              <w:tblLook w:val="04A0" w:firstRow="1" w:lastRow="0" w:firstColumn="1" w:lastColumn="0" w:noHBand="0" w:noVBand="1"/>
            </w:tblPr>
            <w:tblGrid>
              <w:gridCol w:w="10"/>
              <w:gridCol w:w="8"/>
              <w:gridCol w:w="9"/>
              <w:gridCol w:w="1321"/>
              <w:gridCol w:w="9"/>
              <w:gridCol w:w="8"/>
              <w:gridCol w:w="512"/>
              <w:gridCol w:w="11"/>
              <w:gridCol w:w="7"/>
              <w:gridCol w:w="1971"/>
              <w:gridCol w:w="11"/>
              <w:gridCol w:w="7"/>
              <w:gridCol w:w="381"/>
              <w:gridCol w:w="11"/>
              <w:gridCol w:w="7"/>
              <w:gridCol w:w="512"/>
              <w:gridCol w:w="11"/>
              <w:gridCol w:w="7"/>
              <w:gridCol w:w="809"/>
              <w:gridCol w:w="11"/>
              <w:gridCol w:w="7"/>
              <w:gridCol w:w="1807"/>
              <w:gridCol w:w="11"/>
              <w:gridCol w:w="7"/>
              <w:gridCol w:w="1645"/>
            </w:tblGrid>
            <w:tr w:rsidR="00F40E01" w:rsidRPr="00F820FD" w14:paraId="361B90FB" w14:textId="77777777" w:rsidTr="00037BA5">
              <w:trPr>
                <w:gridBefore w:val="3"/>
                <w:wBefore w:w="14" w:type="pct"/>
                <w:trHeight w:val="284"/>
              </w:trPr>
              <w:tc>
                <w:tcPr>
                  <w:tcW w:w="4986" w:type="pct"/>
                  <w:gridSpan w:val="22"/>
                  <w:shd w:val="clear" w:color="auto" w:fill="D9D9D9" w:themeFill="background1" w:themeFillShade="D9"/>
                  <w:vAlign w:val="center"/>
                </w:tcPr>
                <w:p w14:paraId="55519705" w14:textId="77777777" w:rsidR="00F40E01" w:rsidRPr="00F820FD" w:rsidRDefault="00F40E01" w:rsidP="00037BA5">
                  <w:pPr>
                    <w:jc w:val="center"/>
                    <w:rPr>
                      <w:rFonts w:ascii="Arial Narrow" w:hAnsi="Arial Narrow" w:cs="Tahoma"/>
                      <w:sz w:val="18"/>
                      <w:szCs w:val="18"/>
                    </w:rPr>
                  </w:pPr>
                  <w:r w:rsidRPr="00F820FD">
                    <w:rPr>
                      <w:rFonts w:ascii="Arial Narrow" w:hAnsi="Arial Narrow" w:cs="Tahoma"/>
                      <w:b/>
                      <w:bCs/>
                      <w:sz w:val="18"/>
                      <w:szCs w:val="18"/>
                    </w:rPr>
                    <w:t>Reformas o modificaciones al acta constitutiva:</w:t>
                  </w:r>
                </w:p>
              </w:tc>
            </w:tr>
            <w:tr w:rsidR="00F40E01" w:rsidRPr="00F820FD" w14:paraId="4B2C2556" w14:textId="77777777" w:rsidTr="00037BA5">
              <w:tblPrEx>
                <w:shd w:val="clear" w:color="auto" w:fill="auto"/>
              </w:tblPrEx>
              <w:trPr>
                <w:gridBefore w:val="3"/>
                <w:wBefore w:w="14" w:type="pct"/>
              </w:trPr>
              <w:tc>
                <w:tcPr>
                  <w:tcW w:w="4986" w:type="pct"/>
                  <w:gridSpan w:val="22"/>
                </w:tcPr>
                <w:p w14:paraId="5A95B1D1" w14:textId="77777777" w:rsidR="00F40E01" w:rsidRPr="00F820FD" w:rsidRDefault="00F40E01" w:rsidP="00037BA5">
                  <w:pPr>
                    <w:rPr>
                      <w:rFonts w:ascii="Arial Narrow" w:hAnsi="Arial Narrow" w:cs="Tahoma"/>
                      <w:sz w:val="14"/>
                      <w:szCs w:val="14"/>
                    </w:rPr>
                  </w:pPr>
                </w:p>
                <w:p w14:paraId="3BD38774" w14:textId="77777777" w:rsidR="00F40E01" w:rsidRPr="00B7233C" w:rsidRDefault="00F40E01" w:rsidP="00B7233C">
                  <w:pPr>
                    <w:widowControl w:val="0"/>
                    <w:suppressAutoHyphens/>
                    <w:jc w:val="both"/>
                    <w:rPr>
                      <w:rFonts w:ascii="Arial Narrow" w:hAnsi="Arial Narrow" w:cs="Tahoma"/>
                      <w:sz w:val="14"/>
                      <w:szCs w:val="14"/>
                    </w:rPr>
                  </w:pPr>
                </w:p>
                <w:p w14:paraId="3D002F87" w14:textId="77777777" w:rsidR="00F40E01" w:rsidRPr="00F820FD" w:rsidRDefault="00F40E01" w:rsidP="00037BA5">
                  <w:pPr>
                    <w:rPr>
                      <w:rFonts w:ascii="Arial Narrow" w:hAnsi="Arial Narrow" w:cs="Tahoma"/>
                      <w:sz w:val="14"/>
                      <w:szCs w:val="14"/>
                    </w:rPr>
                  </w:pPr>
                </w:p>
              </w:tc>
            </w:tr>
            <w:tr w:rsidR="00F40E01" w:rsidRPr="00F820FD" w14:paraId="7F53119A" w14:textId="77777777" w:rsidTr="00037BA5">
              <w:tblPrEx>
                <w:shd w:val="clear" w:color="auto" w:fill="auto"/>
              </w:tblPrEx>
              <w:trPr>
                <w:gridBefore w:val="2"/>
                <w:wBefore w:w="9" w:type="pct"/>
              </w:trPr>
              <w:tc>
                <w:tcPr>
                  <w:tcW w:w="1030" w:type="pct"/>
                  <w:gridSpan w:val="7"/>
                  <w:vAlign w:val="bottom"/>
                </w:tcPr>
                <w:p w14:paraId="77A11F2B" w14:textId="77777777" w:rsidR="00F40E01" w:rsidRPr="00F820FD" w:rsidRDefault="00F40E01" w:rsidP="00037BA5">
                  <w:pPr>
                    <w:spacing w:before="40" w:after="40"/>
                    <w:jc w:val="center"/>
                    <w:rPr>
                      <w:rFonts w:ascii="Arial Narrow" w:hAnsi="Arial Narrow" w:cs="Tahoma"/>
                      <w:b/>
                      <w:sz w:val="14"/>
                      <w:szCs w:val="14"/>
                    </w:rPr>
                  </w:pPr>
                </w:p>
              </w:tc>
              <w:tc>
                <w:tcPr>
                  <w:tcW w:w="1092" w:type="pct"/>
                  <w:gridSpan w:val="3"/>
                  <w:vAlign w:val="bottom"/>
                </w:tcPr>
                <w:p w14:paraId="7B35A709" w14:textId="77777777" w:rsidR="00F40E01" w:rsidRPr="00F820FD" w:rsidRDefault="00F40E01" w:rsidP="00037BA5">
                  <w:pPr>
                    <w:spacing w:before="40" w:after="40"/>
                    <w:jc w:val="center"/>
                    <w:rPr>
                      <w:rFonts w:ascii="Arial Narrow" w:hAnsi="Arial Narrow" w:cs="Tahoma"/>
                      <w:b/>
                      <w:sz w:val="14"/>
                      <w:szCs w:val="14"/>
                    </w:rPr>
                  </w:pPr>
                </w:p>
              </w:tc>
              <w:tc>
                <w:tcPr>
                  <w:tcW w:w="2868" w:type="pct"/>
                  <w:gridSpan w:val="13"/>
                  <w:vAlign w:val="bottom"/>
                </w:tcPr>
                <w:p w14:paraId="5455EC32" w14:textId="77777777" w:rsidR="00F40E01" w:rsidRPr="00F820FD" w:rsidRDefault="00F40E01" w:rsidP="00037BA5">
                  <w:pPr>
                    <w:spacing w:before="40" w:after="40"/>
                    <w:jc w:val="center"/>
                    <w:rPr>
                      <w:rFonts w:ascii="Arial Narrow" w:hAnsi="Arial Narrow" w:cs="Tahoma"/>
                      <w:b/>
                      <w:sz w:val="14"/>
                      <w:szCs w:val="14"/>
                    </w:rPr>
                  </w:pPr>
                </w:p>
              </w:tc>
            </w:tr>
            <w:tr w:rsidR="00F40E01" w:rsidRPr="00F820FD" w14:paraId="2145F27D" w14:textId="77777777" w:rsidTr="00037BA5">
              <w:tblPrEx>
                <w:shd w:val="clear" w:color="auto" w:fill="auto"/>
              </w:tblPrEx>
              <w:trPr>
                <w:gridBefore w:val="2"/>
                <w:wBefore w:w="9" w:type="pct"/>
              </w:trPr>
              <w:tc>
                <w:tcPr>
                  <w:tcW w:w="1030" w:type="pct"/>
                  <w:gridSpan w:val="7"/>
                  <w:shd w:val="clear" w:color="auto" w:fill="D9D9D9" w:themeFill="background1" w:themeFillShade="D9"/>
                </w:tcPr>
                <w:p w14:paraId="30D7402D" w14:textId="77777777" w:rsidR="00F40E01" w:rsidRPr="00F820FD" w:rsidRDefault="00F40E01" w:rsidP="00037BA5">
                  <w:pPr>
                    <w:spacing w:after="40"/>
                    <w:jc w:val="center"/>
                    <w:rPr>
                      <w:rFonts w:ascii="Arial Narrow" w:hAnsi="Arial Narrow" w:cs="Tahoma"/>
                      <w:sz w:val="14"/>
                      <w:szCs w:val="14"/>
                    </w:rPr>
                  </w:pPr>
                  <w:r w:rsidRPr="00F820FD">
                    <w:rPr>
                      <w:rFonts w:ascii="Arial Narrow" w:hAnsi="Arial Narrow" w:cs="Tahoma"/>
                      <w:sz w:val="14"/>
                      <w:szCs w:val="14"/>
                      <w:lang w:val="es-ES"/>
                    </w:rPr>
                    <w:t>Número de Escritura Pública</w:t>
                  </w:r>
                </w:p>
              </w:tc>
              <w:tc>
                <w:tcPr>
                  <w:tcW w:w="1092" w:type="pct"/>
                  <w:gridSpan w:val="3"/>
                  <w:shd w:val="clear" w:color="auto" w:fill="D9D9D9" w:themeFill="background1" w:themeFillShade="D9"/>
                </w:tcPr>
                <w:p w14:paraId="4CC5C24F" w14:textId="77777777" w:rsidR="00F40E01" w:rsidRPr="00F820FD" w:rsidRDefault="00F40E01" w:rsidP="00037BA5">
                  <w:pPr>
                    <w:spacing w:after="40"/>
                    <w:jc w:val="center"/>
                    <w:rPr>
                      <w:rFonts w:ascii="Arial Narrow" w:hAnsi="Arial Narrow" w:cs="Tahoma"/>
                      <w:sz w:val="14"/>
                      <w:szCs w:val="14"/>
                    </w:rPr>
                  </w:pPr>
                  <w:r w:rsidRPr="00F820FD">
                    <w:rPr>
                      <w:rFonts w:ascii="Arial Narrow" w:hAnsi="Arial Narrow" w:cs="Tahoma"/>
                      <w:sz w:val="14"/>
                      <w:szCs w:val="14"/>
                      <w:lang w:val="es-ES"/>
                    </w:rPr>
                    <w:t>Fecha</w:t>
                  </w:r>
                  <w:r w:rsidRPr="00F820FD">
                    <w:rPr>
                      <w:rFonts w:ascii="Arial Narrow" w:hAnsi="Arial Narrow" w:cs="Tahoma"/>
                      <w:sz w:val="14"/>
                      <w:szCs w:val="14"/>
                    </w:rPr>
                    <w:t xml:space="preserve"> del Acta</w:t>
                  </w:r>
                </w:p>
              </w:tc>
              <w:tc>
                <w:tcPr>
                  <w:tcW w:w="2868" w:type="pct"/>
                  <w:gridSpan w:val="13"/>
                  <w:shd w:val="clear" w:color="auto" w:fill="D9D9D9" w:themeFill="background1" w:themeFillShade="D9"/>
                </w:tcPr>
                <w:p w14:paraId="59BC20DF" w14:textId="77777777" w:rsidR="00F40E01" w:rsidRPr="00F820FD" w:rsidRDefault="00F40E01" w:rsidP="00037BA5">
                  <w:pPr>
                    <w:spacing w:after="40"/>
                    <w:jc w:val="center"/>
                    <w:rPr>
                      <w:rFonts w:ascii="Arial Narrow" w:hAnsi="Arial Narrow" w:cs="Tahoma"/>
                      <w:sz w:val="14"/>
                      <w:szCs w:val="14"/>
                    </w:rPr>
                  </w:pPr>
                  <w:r w:rsidRPr="00F820FD">
                    <w:rPr>
                      <w:rFonts w:ascii="Arial Narrow" w:hAnsi="Arial Narrow" w:cs="Tahoma"/>
                      <w:sz w:val="14"/>
                      <w:szCs w:val="14"/>
                    </w:rPr>
                    <w:t>Nombre del Notario</w:t>
                  </w:r>
                </w:p>
              </w:tc>
            </w:tr>
            <w:tr w:rsidR="00F40E01" w:rsidRPr="00F820FD" w14:paraId="3026F16E" w14:textId="77777777" w:rsidTr="00037BA5">
              <w:tblPrEx>
                <w:shd w:val="clear" w:color="auto" w:fill="auto"/>
              </w:tblPrEx>
              <w:trPr>
                <w:gridBefore w:val="2"/>
                <w:wBefore w:w="9" w:type="pct"/>
              </w:trPr>
              <w:tc>
                <w:tcPr>
                  <w:tcW w:w="739" w:type="pct"/>
                  <w:gridSpan w:val="4"/>
                  <w:vAlign w:val="bottom"/>
                </w:tcPr>
                <w:p w14:paraId="13747955" w14:textId="77777777" w:rsidR="00F40E01" w:rsidRPr="00F820FD" w:rsidRDefault="00F40E01" w:rsidP="00037BA5">
                  <w:pPr>
                    <w:spacing w:before="40" w:after="40"/>
                    <w:jc w:val="center"/>
                    <w:rPr>
                      <w:rFonts w:ascii="Arial Narrow" w:hAnsi="Arial Narrow" w:cs="Tahoma"/>
                      <w:b/>
                      <w:sz w:val="14"/>
                      <w:szCs w:val="14"/>
                    </w:rPr>
                  </w:pPr>
                </w:p>
              </w:tc>
              <w:tc>
                <w:tcPr>
                  <w:tcW w:w="1602" w:type="pct"/>
                  <w:gridSpan w:val="9"/>
                  <w:vAlign w:val="bottom"/>
                </w:tcPr>
                <w:p w14:paraId="765F7623" w14:textId="77777777" w:rsidR="00F40E01" w:rsidRPr="00F820FD" w:rsidRDefault="00F40E01" w:rsidP="00037BA5">
                  <w:pPr>
                    <w:spacing w:before="40" w:after="40"/>
                    <w:jc w:val="center"/>
                    <w:rPr>
                      <w:rFonts w:ascii="Arial Narrow" w:hAnsi="Arial Narrow" w:cs="Tahoma"/>
                      <w:b/>
                      <w:sz w:val="14"/>
                      <w:szCs w:val="14"/>
                    </w:rPr>
                  </w:pPr>
                </w:p>
              </w:tc>
              <w:tc>
                <w:tcPr>
                  <w:tcW w:w="745" w:type="pct"/>
                  <w:gridSpan w:val="6"/>
                  <w:vAlign w:val="bottom"/>
                </w:tcPr>
                <w:p w14:paraId="474408C3" w14:textId="77777777" w:rsidR="00F40E01" w:rsidRPr="00F820FD" w:rsidRDefault="00F40E01" w:rsidP="00037BA5">
                  <w:pPr>
                    <w:spacing w:before="40" w:after="40"/>
                    <w:jc w:val="center"/>
                    <w:rPr>
                      <w:rFonts w:ascii="Arial Narrow" w:hAnsi="Arial Narrow" w:cs="Tahoma"/>
                      <w:b/>
                      <w:sz w:val="14"/>
                      <w:szCs w:val="14"/>
                    </w:rPr>
                  </w:pPr>
                </w:p>
              </w:tc>
              <w:tc>
                <w:tcPr>
                  <w:tcW w:w="1002" w:type="pct"/>
                  <w:gridSpan w:val="3"/>
                  <w:vAlign w:val="bottom"/>
                </w:tcPr>
                <w:p w14:paraId="1810F7FC" w14:textId="77777777" w:rsidR="00F40E01" w:rsidRPr="00F820FD" w:rsidRDefault="00F40E01" w:rsidP="00037BA5">
                  <w:pPr>
                    <w:spacing w:before="40" w:after="40"/>
                    <w:jc w:val="center"/>
                    <w:rPr>
                      <w:rFonts w:ascii="Arial Narrow" w:hAnsi="Arial Narrow" w:cs="Tahoma"/>
                      <w:b/>
                      <w:sz w:val="14"/>
                      <w:szCs w:val="14"/>
                    </w:rPr>
                  </w:pPr>
                </w:p>
              </w:tc>
              <w:tc>
                <w:tcPr>
                  <w:tcW w:w="902" w:type="pct"/>
                  <w:vAlign w:val="bottom"/>
                </w:tcPr>
                <w:p w14:paraId="5E063B89" w14:textId="77777777" w:rsidR="00F40E01" w:rsidRPr="00F820FD" w:rsidRDefault="00F40E01" w:rsidP="00037BA5">
                  <w:pPr>
                    <w:spacing w:before="40" w:after="40"/>
                    <w:jc w:val="center"/>
                    <w:rPr>
                      <w:rFonts w:ascii="Arial Narrow" w:hAnsi="Arial Narrow" w:cs="Tahoma"/>
                      <w:b/>
                      <w:sz w:val="14"/>
                      <w:szCs w:val="14"/>
                    </w:rPr>
                  </w:pPr>
                </w:p>
              </w:tc>
            </w:tr>
            <w:tr w:rsidR="00F40E01" w:rsidRPr="00F820FD" w14:paraId="2FABCB01" w14:textId="77777777" w:rsidTr="00037BA5">
              <w:tblPrEx>
                <w:shd w:val="clear" w:color="auto" w:fill="auto"/>
              </w:tblPrEx>
              <w:trPr>
                <w:gridBefore w:val="2"/>
                <w:wBefore w:w="9" w:type="pct"/>
              </w:trPr>
              <w:tc>
                <w:tcPr>
                  <w:tcW w:w="739" w:type="pct"/>
                  <w:gridSpan w:val="4"/>
                  <w:shd w:val="clear" w:color="auto" w:fill="D9D9D9" w:themeFill="background1" w:themeFillShade="D9"/>
                </w:tcPr>
                <w:p w14:paraId="6108C9B3" w14:textId="77777777" w:rsidR="00F40E01" w:rsidRPr="00F820FD" w:rsidRDefault="00F40E01" w:rsidP="00037BA5">
                  <w:pPr>
                    <w:spacing w:after="40"/>
                    <w:jc w:val="center"/>
                    <w:rPr>
                      <w:rFonts w:ascii="Arial Narrow" w:hAnsi="Arial Narrow" w:cs="Tahoma"/>
                      <w:sz w:val="14"/>
                      <w:szCs w:val="14"/>
                    </w:rPr>
                  </w:pPr>
                  <w:r w:rsidRPr="00F820FD">
                    <w:rPr>
                      <w:rFonts w:ascii="Arial Narrow" w:hAnsi="Arial Narrow" w:cs="Tahoma"/>
                      <w:sz w:val="14"/>
                      <w:szCs w:val="14"/>
                    </w:rPr>
                    <w:t>Número de Notaria</w:t>
                  </w:r>
                </w:p>
              </w:tc>
              <w:tc>
                <w:tcPr>
                  <w:tcW w:w="1602" w:type="pct"/>
                  <w:gridSpan w:val="9"/>
                  <w:shd w:val="clear" w:color="auto" w:fill="D9D9D9" w:themeFill="background1" w:themeFillShade="D9"/>
                </w:tcPr>
                <w:p w14:paraId="292EAF78" w14:textId="77777777" w:rsidR="00F40E01" w:rsidRPr="00F820FD" w:rsidRDefault="00F40E01" w:rsidP="00037BA5">
                  <w:pPr>
                    <w:spacing w:after="40"/>
                    <w:jc w:val="center"/>
                    <w:rPr>
                      <w:rFonts w:ascii="Arial Narrow" w:hAnsi="Arial Narrow" w:cs="Tahoma"/>
                      <w:sz w:val="14"/>
                      <w:szCs w:val="14"/>
                    </w:rPr>
                  </w:pPr>
                  <w:r w:rsidRPr="00F820FD">
                    <w:rPr>
                      <w:rFonts w:ascii="Arial Narrow" w:hAnsi="Arial Narrow" w:cs="Tahoma"/>
                      <w:sz w:val="14"/>
                      <w:szCs w:val="14"/>
                    </w:rPr>
                    <w:t>Lugar de Notaría</w:t>
                  </w:r>
                </w:p>
              </w:tc>
              <w:tc>
                <w:tcPr>
                  <w:tcW w:w="745" w:type="pct"/>
                  <w:gridSpan w:val="6"/>
                  <w:shd w:val="clear" w:color="auto" w:fill="D9D9D9" w:themeFill="background1" w:themeFillShade="D9"/>
                </w:tcPr>
                <w:p w14:paraId="7F0E6775" w14:textId="77777777" w:rsidR="00F40E01" w:rsidRPr="00F820FD" w:rsidRDefault="00F40E01" w:rsidP="00037BA5">
                  <w:pPr>
                    <w:spacing w:after="40"/>
                    <w:jc w:val="center"/>
                    <w:rPr>
                      <w:rFonts w:ascii="Arial Narrow" w:hAnsi="Arial Narrow" w:cs="Tahoma"/>
                      <w:sz w:val="14"/>
                      <w:szCs w:val="14"/>
                    </w:rPr>
                  </w:pPr>
                  <w:r w:rsidRPr="00F820FD">
                    <w:rPr>
                      <w:rFonts w:ascii="Arial Narrow" w:hAnsi="Arial Narrow" w:cs="Tahoma"/>
                      <w:sz w:val="14"/>
                      <w:szCs w:val="14"/>
                    </w:rPr>
                    <w:t>Entidad Federativa</w:t>
                  </w:r>
                </w:p>
              </w:tc>
              <w:tc>
                <w:tcPr>
                  <w:tcW w:w="1002" w:type="pct"/>
                  <w:gridSpan w:val="3"/>
                  <w:shd w:val="clear" w:color="auto" w:fill="D9D9D9" w:themeFill="background1" w:themeFillShade="D9"/>
                </w:tcPr>
                <w:p w14:paraId="66A3DDAD" w14:textId="77777777" w:rsidR="00F40E01" w:rsidRPr="00F820FD" w:rsidRDefault="00F40E01" w:rsidP="00037BA5">
                  <w:pPr>
                    <w:spacing w:after="40"/>
                    <w:jc w:val="center"/>
                    <w:rPr>
                      <w:rFonts w:ascii="Arial Narrow" w:hAnsi="Arial Narrow" w:cs="Tahoma"/>
                      <w:sz w:val="14"/>
                      <w:szCs w:val="14"/>
                    </w:rPr>
                  </w:pPr>
                  <w:r w:rsidRPr="00F820FD">
                    <w:rPr>
                      <w:rFonts w:ascii="Arial Narrow" w:hAnsi="Arial Narrow" w:cs="Tahoma"/>
                      <w:sz w:val="14"/>
                      <w:szCs w:val="14"/>
                      <w:lang w:val="es-ES"/>
                    </w:rPr>
                    <w:t xml:space="preserve">Folio </w:t>
                  </w:r>
                  <w:r w:rsidRPr="00F820FD">
                    <w:rPr>
                      <w:rFonts w:ascii="Arial Narrow" w:hAnsi="Arial Narrow" w:cs="Tahoma"/>
                      <w:sz w:val="14"/>
                      <w:szCs w:val="14"/>
                    </w:rPr>
                    <w:t>Mercantil</w:t>
                  </w:r>
                </w:p>
              </w:tc>
              <w:tc>
                <w:tcPr>
                  <w:tcW w:w="902" w:type="pct"/>
                  <w:shd w:val="clear" w:color="auto" w:fill="D9D9D9" w:themeFill="background1" w:themeFillShade="D9"/>
                </w:tcPr>
                <w:p w14:paraId="377C1E86" w14:textId="77777777" w:rsidR="00F40E01" w:rsidRPr="00F820FD" w:rsidRDefault="00F40E01" w:rsidP="00037BA5">
                  <w:pPr>
                    <w:spacing w:after="40"/>
                    <w:jc w:val="center"/>
                    <w:rPr>
                      <w:rFonts w:ascii="Arial Narrow" w:hAnsi="Arial Narrow" w:cs="Tahoma"/>
                      <w:sz w:val="14"/>
                      <w:szCs w:val="14"/>
                    </w:rPr>
                  </w:pPr>
                  <w:r w:rsidRPr="00F820FD">
                    <w:rPr>
                      <w:rFonts w:ascii="Arial Narrow" w:hAnsi="Arial Narrow" w:cs="Tahoma"/>
                      <w:sz w:val="14"/>
                      <w:szCs w:val="14"/>
                      <w:lang w:val="es-ES"/>
                    </w:rPr>
                    <w:t>Fecha de Registro</w:t>
                  </w:r>
                </w:p>
              </w:tc>
            </w:tr>
            <w:tr w:rsidR="00F40E01" w:rsidRPr="00F820FD" w14:paraId="45538099" w14:textId="77777777" w:rsidTr="00037BA5">
              <w:tblPrEx>
                <w:shd w:val="clear" w:color="auto" w:fill="auto"/>
              </w:tblPrEx>
              <w:trPr>
                <w:gridBefore w:val="2"/>
                <w:wBefore w:w="9" w:type="pct"/>
              </w:trPr>
              <w:tc>
                <w:tcPr>
                  <w:tcW w:w="2632" w:type="pct"/>
                  <w:gridSpan w:val="16"/>
                  <w:vAlign w:val="bottom"/>
                </w:tcPr>
                <w:p w14:paraId="6C97B469" w14:textId="77777777" w:rsidR="00F40E01" w:rsidRPr="00F820FD" w:rsidRDefault="00F40E01" w:rsidP="00037BA5">
                  <w:pPr>
                    <w:spacing w:before="40" w:after="40"/>
                    <w:jc w:val="center"/>
                    <w:rPr>
                      <w:rFonts w:ascii="Arial Narrow" w:hAnsi="Arial Narrow" w:cs="Tahoma"/>
                      <w:b/>
                      <w:sz w:val="14"/>
                      <w:szCs w:val="14"/>
                    </w:rPr>
                  </w:pPr>
                </w:p>
              </w:tc>
              <w:tc>
                <w:tcPr>
                  <w:tcW w:w="2358" w:type="pct"/>
                  <w:gridSpan w:val="7"/>
                  <w:vAlign w:val="bottom"/>
                </w:tcPr>
                <w:p w14:paraId="12F11230" w14:textId="77777777" w:rsidR="00F40E01" w:rsidRPr="00F820FD" w:rsidRDefault="00F40E01" w:rsidP="00037BA5">
                  <w:pPr>
                    <w:spacing w:before="40" w:after="40"/>
                    <w:jc w:val="center"/>
                    <w:rPr>
                      <w:rFonts w:ascii="Arial Narrow" w:hAnsi="Arial Narrow" w:cs="Tahoma"/>
                      <w:b/>
                      <w:sz w:val="14"/>
                      <w:szCs w:val="14"/>
                    </w:rPr>
                  </w:pPr>
                </w:p>
              </w:tc>
            </w:tr>
            <w:tr w:rsidR="00F40E01" w:rsidRPr="00F820FD" w14:paraId="4CAD2606" w14:textId="77777777" w:rsidTr="00037BA5">
              <w:tblPrEx>
                <w:shd w:val="clear" w:color="auto" w:fill="auto"/>
              </w:tblPrEx>
              <w:trPr>
                <w:gridBefore w:val="2"/>
                <w:wBefore w:w="9" w:type="pct"/>
              </w:trPr>
              <w:tc>
                <w:tcPr>
                  <w:tcW w:w="2632" w:type="pct"/>
                  <w:gridSpan w:val="16"/>
                  <w:shd w:val="clear" w:color="auto" w:fill="D9D9D9" w:themeFill="background1" w:themeFillShade="D9"/>
                </w:tcPr>
                <w:p w14:paraId="2F793A29" w14:textId="77777777" w:rsidR="00F40E01" w:rsidRPr="00F820FD" w:rsidRDefault="00F40E01" w:rsidP="00037BA5">
                  <w:pPr>
                    <w:spacing w:after="40"/>
                    <w:jc w:val="center"/>
                    <w:rPr>
                      <w:rFonts w:ascii="Arial Narrow" w:hAnsi="Arial Narrow" w:cs="Tahoma"/>
                      <w:sz w:val="14"/>
                      <w:szCs w:val="14"/>
                    </w:rPr>
                  </w:pPr>
                  <w:r w:rsidRPr="00F820FD">
                    <w:rPr>
                      <w:rFonts w:ascii="Arial Narrow" w:hAnsi="Arial Narrow" w:cs="Tahoma"/>
                      <w:sz w:val="14"/>
                      <w:szCs w:val="14"/>
                      <w:lang w:val="es-ES"/>
                    </w:rPr>
                    <w:t>Lugar del Registro Público</w:t>
                  </w:r>
                </w:p>
              </w:tc>
              <w:tc>
                <w:tcPr>
                  <w:tcW w:w="2358" w:type="pct"/>
                  <w:gridSpan w:val="7"/>
                  <w:shd w:val="clear" w:color="auto" w:fill="D9D9D9" w:themeFill="background1" w:themeFillShade="D9"/>
                </w:tcPr>
                <w:p w14:paraId="58B902CC" w14:textId="77777777" w:rsidR="00F40E01" w:rsidRPr="00F820FD" w:rsidRDefault="00F40E01" w:rsidP="00037BA5">
                  <w:pPr>
                    <w:spacing w:after="40"/>
                    <w:jc w:val="center"/>
                    <w:rPr>
                      <w:rFonts w:ascii="Arial Narrow" w:hAnsi="Arial Narrow" w:cs="Tahoma"/>
                      <w:sz w:val="14"/>
                      <w:szCs w:val="14"/>
                    </w:rPr>
                  </w:pPr>
                  <w:r w:rsidRPr="00F820FD">
                    <w:rPr>
                      <w:rFonts w:ascii="Arial Narrow" w:hAnsi="Arial Narrow" w:cs="Tahoma"/>
                      <w:sz w:val="14"/>
                      <w:szCs w:val="14"/>
                    </w:rPr>
                    <w:t>Objeto de la Reforma</w:t>
                  </w:r>
                </w:p>
              </w:tc>
            </w:tr>
            <w:tr w:rsidR="00F40E01" w:rsidRPr="00F820FD" w14:paraId="4816CDE0" w14:textId="77777777" w:rsidTr="00037BA5">
              <w:tblPrEx>
                <w:shd w:val="clear" w:color="auto" w:fill="auto"/>
              </w:tblPrEx>
              <w:trPr>
                <w:gridBefore w:val="2"/>
                <w:wBefore w:w="9" w:type="pct"/>
              </w:trPr>
              <w:tc>
                <w:tcPr>
                  <w:tcW w:w="4991" w:type="pct"/>
                  <w:gridSpan w:val="23"/>
                  <w:shd w:val="clear" w:color="auto" w:fill="auto"/>
                </w:tcPr>
                <w:p w14:paraId="29988CD2" w14:textId="77777777" w:rsidR="00F40E01" w:rsidRPr="00F820FD" w:rsidRDefault="00F40E01" w:rsidP="00037BA5">
                  <w:pPr>
                    <w:rPr>
                      <w:rFonts w:ascii="Arial Narrow" w:hAnsi="Arial Narrow" w:cs="Tahoma"/>
                      <w:sz w:val="14"/>
                      <w:szCs w:val="14"/>
                    </w:rPr>
                  </w:pPr>
                </w:p>
                <w:p w14:paraId="5C5F298E" w14:textId="77777777" w:rsidR="00F40E01" w:rsidRPr="00B7233C" w:rsidRDefault="00F40E01" w:rsidP="00B7233C">
                  <w:pPr>
                    <w:widowControl w:val="0"/>
                    <w:suppressAutoHyphens/>
                    <w:jc w:val="both"/>
                    <w:rPr>
                      <w:rFonts w:ascii="Arial Narrow" w:hAnsi="Arial Narrow" w:cs="Tahoma"/>
                      <w:sz w:val="14"/>
                      <w:szCs w:val="14"/>
                    </w:rPr>
                  </w:pPr>
                </w:p>
                <w:p w14:paraId="49CA218C" w14:textId="77777777" w:rsidR="00F40E01" w:rsidRPr="00F820FD" w:rsidRDefault="00F40E01" w:rsidP="00037BA5">
                  <w:pPr>
                    <w:spacing w:after="40"/>
                    <w:rPr>
                      <w:rFonts w:ascii="Arial Narrow" w:hAnsi="Arial Narrow" w:cs="Tahoma"/>
                      <w:sz w:val="14"/>
                      <w:szCs w:val="14"/>
                    </w:rPr>
                  </w:pPr>
                </w:p>
                <w:p w14:paraId="6A75E674" w14:textId="77777777" w:rsidR="00F40E01" w:rsidRPr="00F820FD" w:rsidRDefault="00F40E01" w:rsidP="00037BA5">
                  <w:pPr>
                    <w:spacing w:after="40"/>
                    <w:rPr>
                      <w:rFonts w:ascii="Arial Narrow" w:hAnsi="Arial Narrow" w:cs="Tahoma"/>
                      <w:sz w:val="14"/>
                      <w:szCs w:val="14"/>
                    </w:rPr>
                  </w:pPr>
                </w:p>
              </w:tc>
            </w:tr>
            <w:tr w:rsidR="00F40E01" w:rsidRPr="00F820FD" w14:paraId="43BEF0CE" w14:textId="77777777" w:rsidTr="00037BA5">
              <w:tblPrEx>
                <w:shd w:val="clear" w:color="auto" w:fill="auto"/>
              </w:tblPrEx>
              <w:trPr>
                <w:gridBefore w:val="1"/>
                <w:wBefore w:w="5" w:type="pct"/>
              </w:trPr>
              <w:tc>
                <w:tcPr>
                  <w:tcW w:w="1030" w:type="pct"/>
                  <w:gridSpan w:val="7"/>
                  <w:vAlign w:val="bottom"/>
                </w:tcPr>
                <w:p w14:paraId="2DE4ED22" w14:textId="77777777" w:rsidR="00F40E01" w:rsidRPr="00F820FD" w:rsidRDefault="00F40E01" w:rsidP="00037BA5">
                  <w:pPr>
                    <w:spacing w:before="40" w:after="40"/>
                    <w:jc w:val="center"/>
                    <w:rPr>
                      <w:rFonts w:ascii="Arial Narrow" w:hAnsi="Arial Narrow" w:cs="Tahoma"/>
                      <w:b/>
                      <w:sz w:val="14"/>
                      <w:szCs w:val="14"/>
                    </w:rPr>
                  </w:pPr>
                </w:p>
              </w:tc>
              <w:tc>
                <w:tcPr>
                  <w:tcW w:w="1092" w:type="pct"/>
                  <w:gridSpan w:val="3"/>
                  <w:vAlign w:val="bottom"/>
                </w:tcPr>
                <w:p w14:paraId="4269F443" w14:textId="77777777" w:rsidR="00F40E01" w:rsidRPr="00F820FD" w:rsidRDefault="00F40E01" w:rsidP="00037BA5">
                  <w:pPr>
                    <w:spacing w:before="40" w:after="40"/>
                    <w:jc w:val="center"/>
                    <w:rPr>
                      <w:rFonts w:ascii="Arial Narrow" w:hAnsi="Arial Narrow" w:cs="Tahoma"/>
                      <w:b/>
                      <w:sz w:val="14"/>
                      <w:szCs w:val="14"/>
                    </w:rPr>
                  </w:pPr>
                </w:p>
              </w:tc>
              <w:tc>
                <w:tcPr>
                  <w:tcW w:w="2873" w:type="pct"/>
                  <w:gridSpan w:val="14"/>
                  <w:vAlign w:val="bottom"/>
                </w:tcPr>
                <w:p w14:paraId="75CC900B" w14:textId="77777777" w:rsidR="00F40E01" w:rsidRPr="00F820FD" w:rsidRDefault="00F40E01" w:rsidP="00037BA5">
                  <w:pPr>
                    <w:spacing w:before="40" w:after="40"/>
                    <w:jc w:val="center"/>
                    <w:rPr>
                      <w:rFonts w:ascii="Arial Narrow" w:hAnsi="Arial Narrow" w:cs="Tahoma"/>
                      <w:b/>
                      <w:sz w:val="14"/>
                      <w:szCs w:val="14"/>
                    </w:rPr>
                  </w:pPr>
                </w:p>
              </w:tc>
            </w:tr>
            <w:tr w:rsidR="00F40E01" w:rsidRPr="00F820FD" w14:paraId="123990F9" w14:textId="77777777" w:rsidTr="00037BA5">
              <w:tblPrEx>
                <w:shd w:val="clear" w:color="auto" w:fill="auto"/>
              </w:tblPrEx>
              <w:trPr>
                <w:gridBefore w:val="1"/>
                <w:wBefore w:w="5" w:type="pct"/>
              </w:trPr>
              <w:tc>
                <w:tcPr>
                  <w:tcW w:w="1030" w:type="pct"/>
                  <w:gridSpan w:val="7"/>
                  <w:shd w:val="clear" w:color="auto" w:fill="D9D9D9" w:themeFill="background1" w:themeFillShade="D9"/>
                </w:tcPr>
                <w:p w14:paraId="0F28DD97" w14:textId="77777777" w:rsidR="00F40E01" w:rsidRPr="00F820FD" w:rsidRDefault="00F40E01" w:rsidP="00037BA5">
                  <w:pPr>
                    <w:spacing w:after="40"/>
                    <w:jc w:val="center"/>
                    <w:rPr>
                      <w:rFonts w:ascii="Arial Narrow" w:hAnsi="Arial Narrow" w:cs="Tahoma"/>
                      <w:sz w:val="14"/>
                      <w:szCs w:val="14"/>
                    </w:rPr>
                  </w:pPr>
                  <w:r w:rsidRPr="00F820FD">
                    <w:rPr>
                      <w:rFonts w:ascii="Arial Narrow" w:hAnsi="Arial Narrow" w:cs="Tahoma"/>
                      <w:sz w:val="14"/>
                      <w:szCs w:val="14"/>
                      <w:lang w:val="es-ES"/>
                    </w:rPr>
                    <w:t>Número de Escritura Pública</w:t>
                  </w:r>
                </w:p>
              </w:tc>
              <w:tc>
                <w:tcPr>
                  <w:tcW w:w="1092" w:type="pct"/>
                  <w:gridSpan w:val="3"/>
                  <w:shd w:val="clear" w:color="auto" w:fill="D9D9D9" w:themeFill="background1" w:themeFillShade="D9"/>
                </w:tcPr>
                <w:p w14:paraId="2DC999A9" w14:textId="77777777" w:rsidR="00F40E01" w:rsidRPr="00F820FD" w:rsidRDefault="00F40E01" w:rsidP="00037BA5">
                  <w:pPr>
                    <w:spacing w:after="40"/>
                    <w:jc w:val="center"/>
                    <w:rPr>
                      <w:rFonts w:ascii="Arial Narrow" w:hAnsi="Arial Narrow" w:cs="Tahoma"/>
                      <w:sz w:val="14"/>
                      <w:szCs w:val="14"/>
                    </w:rPr>
                  </w:pPr>
                  <w:r w:rsidRPr="00F820FD">
                    <w:rPr>
                      <w:rFonts w:ascii="Arial Narrow" w:hAnsi="Arial Narrow" w:cs="Tahoma"/>
                      <w:sz w:val="14"/>
                      <w:szCs w:val="14"/>
                      <w:lang w:val="es-ES"/>
                    </w:rPr>
                    <w:t>Fecha</w:t>
                  </w:r>
                  <w:r w:rsidRPr="00F820FD">
                    <w:rPr>
                      <w:rFonts w:ascii="Arial Narrow" w:hAnsi="Arial Narrow" w:cs="Tahoma"/>
                      <w:sz w:val="14"/>
                      <w:szCs w:val="14"/>
                    </w:rPr>
                    <w:t xml:space="preserve"> del Acta</w:t>
                  </w:r>
                </w:p>
              </w:tc>
              <w:tc>
                <w:tcPr>
                  <w:tcW w:w="2873" w:type="pct"/>
                  <w:gridSpan w:val="14"/>
                  <w:shd w:val="clear" w:color="auto" w:fill="D9D9D9" w:themeFill="background1" w:themeFillShade="D9"/>
                </w:tcPr>
                <w:p w14:paraId="2A18BDE4" w14:textId="77777777" w:rsidR="00F40E01" w:rsidRPr="00F820FD" w:rsidRDefault="00F40E01" w:rsidP="00037BA5">
                  <w:pPr>
                    <w:spacing w:after="40"/>
                    <w:jc w:val="center"/>
                    <w:rPr>
                      <w:rFonts w:ascii="Arial Narrow" w:hAnsi="Arial Narrow" w:cs="Tahoma"/>
                      <w:sz w:val="14"/>
                      <w:szCs w:val="14"/>
                    </w:rPr>
                  </w:pPr>
                  <w:r w:rsidRPr="00F820FD">
                    <w:rPr>
                      <w:rFonts w:ascii="Arial Narrow" w:hAnsi="Arial Narrow" w:cs="Tahoma"/>
                      <w:sz w:val="14"/>
                      <w:szCs w:val="14"/>
                    </w:rPr>
                    <w:t>Nombre del Notario</w:t>
                  </w:r>
                </w:p>
              </w:tc>
            </w:tr>
            <w:tr w:rsidR="00F40E01" w:rsidRPr="00F820FD" w14:paraId="2A5B72CA" w14:textId="77777777" w:rsidTr="00037BA5">
              <w:tblPrEx>
                <w:shd w:val="clear" w:color="auto" w:fill="auto"/>
              </w:tblPrEx>
              <w:trPr>
                <w:gridBefore w:val="1"/>
                <w:wBefore w:w="5" w:type="pct"/>
              </w:trPr>
              <w:tc>
                <w:tcPr>
                  <w:tcW w:w="739" w:type="pct"/>
                  <w:gridSpan w:val="4"/>
                  <w:vAlign w:val="bottom"/>
                </w:tcPr>
                <w:p w14:paraId="457B5C53" w14:textId="77777777" w:rsidR="00F40E01" w:rsidRPr="00F820FD" w:rsidRDefault="00F40E01" w:rsidP="00037BA5">
                  <w:pPr>
                    <w:spacing w:before="40" w:after="40"/>
                    <w:jc w:val="center"/>
                    <w:rPr>
                      <w:rFonts w:ascii="Arial Narrow" w:hAnsi="Arial Narrow" w:cs="Tahoma"/>
                      <w:b/>
                      <w:sz w:val="14"/>
                      <w:szCs w:val="14"/>
                    </w:rPr>
                  </w:pPr>
                </w:p>
              </w:tc>
              <w:tc>
                <w:tcPr>
                  <w:tcW w:w="1602" w:type="pct"/>
                  <w:gridSpan w:val="9"/>
                  <w:vAlign w:val="bottom"/>
                </w:tcPr>
                <w:p w14:paraId="2891BB03" w14:textId="77777777" w:rsidR="00F40E01" w:rsidRPr="00F820FD" w:rsidRDefault="00F40E01" w:rsidP="00037BA5">
                  <w:pPr>
                    <w:spacing w:before="40" w:after="40"/>
                    <w:jc w:val="center"/>
                    <w:rPr>
                      <w:rFonts w:ascii="Arial Narrow" w:hAnsi="Arial Narrow" w:cs="Tahoma"/>
                      <w:b/>
                      <w:sz w:val="14"/>
                      <w:szCs w:val="14"/>
                    </w:rPr>
                  </w:pPr>
                </w:p>
              </w:tc>
              <w:tc>
                <w:tcPr>
                  <w:tcW w:w="745" w:type="pct"/>
                  <w:gridSpan w:val="6"/>
                  <w:vAlign w:val="bottom"/>
                </w:tcPr>
                <w:p w14:paraId="79C03A47" w14:textId="77777777" w:rsidR="00F40E01" w:rsidRPr="00F820FD" w:rsidRDefault="00F40E01" w:rsidP="00037BA5">
                  <w:pPr>
                    <w:spacing w:before="40" w:after="40"/>
                    <w:jc w:val="center"/>
                    <w:rPr>
                      <w:rFonts w:ascii="Arial Narrow" w:hAnsi="Arial Narrow" w:cs="Tahoma"/>
                      <w:b/>
                      <w:sz w:val="14"/>
                      <w:szCs w:val="14"/>
                    </w:rPr>
                  </w:pPr>
                </w:p>
              </w:tc>
              <w:tc>
                <w:tcPr>
                  <w:tcW w:w="1002" w:type="pct"/>
                  <w:gridSpan w:val="3"/>
                  <w:vAlign w:val="bottom"/>
                </w:tcPr>
                <w:p w14:paraId="5E88ADFA" w14:textId="77777777" w:rsidR="00F40E01" w:rsidRPr="00F820FD" w:rsidRDefault="00F40E01" w:rsidP="00037BA5">
                  <w:pPr>
                    <w:spacing w:before="40" w:after="40"/>
                    <w:jc w:val="center"/>
                    <w:rPr>
                      <w:rFonts w:ascii="Arial Narrow" w:hAnsi="Arial Narrow" w:cs="Tahoma"/>
                      <w:b/>
                      <w:sz w:val="14"/>
                      <w:szCs w:val="14"/>
                    </w:rPr>
                  </w:pPr>
                </w:p>
              </w:tc>
              <w:tc>
                <w:tcPr>
                  <w:tcW w:w="907" w:type="pct"/>
                  <w:gridSpan w:val="2"/>
                  <w:vAlign w:val="bottom"/>
                </w:tcPr>
                <w:p w14:paraId="3C873726" w14:textId="77777777" w:rsidR="00F40E01" w:rsidRPr="00F820FD" w:rsidRDefault="00F40E01" w:rsidP="00037BA5">
                  <w:pPr>
                    <w:spacing w:before="40" w:after="40"/>
                    <w:jc w:val="center"/>
                    <w:rPr>
                      <w:rFonts w:ascii="Arial Narrow" w:hAnsi="Arial Narrow" w:cs="Tahoma"/>
                      <w:b/>
                      <w:sz w:val="14"/>
                      <w:szCs w:val="14"/>
                    </w:rPr>
                  </w:pPr>
                </w:p>
              </w:tc>
            </w:tr>
            <w:tr w:rsidR="00F40E01" w:rsidRPr="00F820FD" w14:paraId="336D152C" w14:textId="77777777" w:rsidTr="00037BA5">
              <w:tblPrEx>
                <w:shd w:val="clear" w:color="auto" w:fill="auto"/>
              </w:tblPrEx>
              <w:trPr>
                <w:gridBefore w:val="1"/>
                <w:wBefore w:w="5" w:type="pct"/>
              </w:trPr>
              <w:tc>
                <w:tcPr>
                  <w:tcW w:w="739" w:type="pct"/>
                  <w:gridSpan w:val="4"/>
                  <w:shd w:val="clear" w:color="auto" w:fill="D9D9D9" w:themeFill="background1" w:themeFillShade="D9"/>
                </w:tcPr>
                <w:p w14:paraId="114F7BE3" w14:textId="77777777" w:rsidR="00F40E01" w:rsidRPr="00F820FD" w:rsidRDefault="00F40E01" w:rsidP="00037BA5">
                  <w:pPr>
                    <w:spacing w:after="40"/>
                    <w:jc w:val="center"/>
                    <w:rPr>
                      <w:rFonts w:ascii="Arial Narrow" w:hAnsi="Arial Narrow" w:cs="Tahoma"/>
                      <w:sz w:val="14"/>
                      <w:szCs w:val="14"/>
                    </w:rPr>
                  </w:pPr>
                  <w:r w:rsidRPr="00F820FD">
                    <w:rPr>
                      <w:rFonts w:ascii="Arial Narrow" w:hAnsi="Arial Narrow" w:cs="Tahoma"/>
                      <w:sz w:val="14"/>
                      <w:szCs w:val="14"/>
                    </w:rPr>
                    <w:t>Número de Notaria</w:t>
                  </w:r>
                </w:p>
              </w:tc>
              <w:tc>
                <w:tcPr>
                  <w:tcW w:w="1602" w:type="pct"/>
                  <w:gridSpan w:val="9"/>
                  <w:shd w:val="clear" w:color="auto" w:fill="D9D9D9" w:themeFill="background1" w:themeFillShade="D9"/>
                </w:tcPr>
                <w:p w14:paraId="31507866" w14:textId="77777777" w:rsidR="00F40E01" w:rsidRPr="00F820FD" w:rsidRDefault="00F40E01" w:rsidP="00037BA5">
                  <w:pPr>
                    <w:spacing w:after="40"/>
                    <w:jc w:val="center"/>
                    <w:rPr>
                      <w:rFonts w:ascii="Arial Narrow" w:hAnsi="Arial Narrow" w:cs="Tahoma"/>
                      <w:sz w:val="14"/>
                      <w:szCs w:val="14"/>
                    </w:rPr>
                  </w:pPr>
                  <w:r w:rsidRPr="00F820FD">
                    <w:rPr>
                      <w:rFonts w:ascii="Arial Narrow" w:hAnsi="Arial Narrow" w:cs="Tahoma"/>
                      <w:sz w:val="14"/>
                      <w:szCs w:val="14"/>
                    </w:rPr>
                    <w:t>Lugar de Notaría</w:t>
                  </w:r>
                </w:p>
              </w:tc>
              <w:tc>
                <w:tcPr>
                  <w:tcW w:w="745" w:type="pct"/>
                  <w:gridSpan w:val="6"/>
                  <w:shd w:val="clear" w:color="auto" w:fill="D9D9D9" w:themeFill="background1" w:themeFillShade="D9"/>
                </w:tcPr>
                <w:p w14:paraId="7727BF16" w14:textId="77777777" w:rsidR="00F40E01" w:rsidRPr="00F820FD" w:rsidRDefault="00F40E01" w:rsidP="00037BA5">
                  <w:pPr>
                    <w:spacing w:after="40"/>
                    <w:jc w:val="center"/>
                    <w:rPr>
                      <w:rFonts w:ascii="Arial Narrow" w:hAnsi="Arial Narrow" w:cs="Tahoma"/>
                      <w:sz w:val="14"/>
                      <w:szCs w:val="14"/>
                    </w:rPr>
                  </w:pPr>
                  <w:r w:rsidRPr="00F820FD">
                    <w:rPr>
                      <w:rFonts w:ascii="Arial Narrow" w:hAnsi="Arial Narrow" w:cs="Tahoma"/>
                      <w:sz w:val="14"/>
                      <w:szCs w:val="14"/>
                    </w:rPr>
                    <w:t>Entidad Federativa</w:t>
                  </w:r>
                </w:p>
              </w:tc>
              <w:tc>
                <w:tcPr>
                  <w:tcW w:w="1002" w:type="pct"/>
                  <w:gridSpan w:val="3"/>
                  <w:shd w:val="clear" w:color="auto" w:fill="D9D9D9" w:themeFill="background1" w:themeFillShade="D9"/>
                </w:tcPr>
                <w:p w14:paraId="4ADAAD9F" w14:textId="77777777" w:rsidR="00F40E01" w:rsidRPr="00F820FD" w:rsidRDefault="00F40E01" w:rsidP="00037BA5">
                  <w:pPr>
                    <w:spacing w:after="40"/>
                    <w:jc w:val="center"/>
                    <w:rPr>
                      <w:rFonts w:ascii="Arial Narrow" w:hAnsi="Arial Narrow" w:cs="Tahoma"/>
                      <w:sz w:val="14"/>
                      <w:szCs w:val="14"/>
                    </w:rPr>
                  </w:pPr>
                  <w:r w:rsidRPr="00F820FD">
                    <w:rPr>
                      <w:rFonts w:ascii="Arial Narrow" w:hAnsi="Arial Narrow" w:cs="Tahoma"/>
                      <w:sz w:val="14"/>
                      <w:szCs w:val="14"/>
                      <w:lang w:val="es-ES"/>
                    </w:rPr>
                    <w:t xml:space="preserve">Folio </w:t>
                  </w:r>
                  <w:r w:rsidRPr="00F820FD">
                    <w:rPr>
                      <w:rFonts w:ascii="Arial Narrow" w:hAnsi="Arial Narrow" w:cs="Tahoma"/>
                      <w:sz w:val="14"/>
                      <w:szCs w:val="14"/>
                    </w:rPr>
                    <w:t>Mercantil</w:t>
                  </w:r>
                </w:p>
              </w:tc>
              <w:tc>
                <w:tcPr>
                  <w:tcW w:w="907" w:type="pct"/>
                  <w:gridSpan w:val="2"/>
                  <w:shd w:val="clear" w:color="auto" w:fill="D9D9D9" w:themeFill="background1" w:themeFillShade="D9"/>
                </w:tcPr>
                <w:p w14:paraId="424385B4" w14:textId="77777777" w:rsidR="00F40E01" w:rsidRPr="00F820FD" w:rsidRDefault="00F40E01" w:rsidP="00037BA5">
                  <w:pPr>
                    <w:spacing w:after="40"/>
                    <w:jc w:val="center"/>
                    <w:rPr>
                      <w:rFonts w:ascii="Arial Narrow" w:hAnsi="Arial Narrow" w:cs="Tahoma"/>
                      <w:sz w:val="14"/>
                      <w:szCs w:val="14"/>
                    </w:rPr>
                  </w:pPr>
                  <w:r w:rsidRPr="00F820FD">
                    <w:rPr>
                      <w:rFonts w:ascii="Arial Narrow" w:hAnsi="Arial Narrow" w:cs="Tahoma"/>
                      <w:sz w:val="14"/>
                      <w:szCs w:val="14"/>
                      <w:lang w:val="es-ES"/>
                    </w:rPr>
                    <w:t>Fecha de Registro</w:t>
                  </w:r>
                </w:p>
              </w:tc>
            </w:tr>
            <w:tr w:rsidR="00F40E01" w:rsidRPr="00F820FD" w14:paraId="25531000" w14:textId="77777777" w:rsidTr="00037BA5">
              <w:tblPrEx>
                <w:shd w:val="clear" w:color="auto" w:fill="auto"/>
              </w:tblPrEx>
              <w:trPr>
                <w:gridBefore w:val="1"/>
                <w:wBefore w:w="5" w:type="pct"/>
                <w:trHeight w:val="196"/>
              </w:trPr>
              <w:tc>
                <w:tcPr>
                  <w:tcW w:w="2632" w:type="pct"/>
                  <w:gridSpan w:val="16"/>
                  <w:vAlign w:val="bottom"/>
                </w:tcPr>
                <w:p w14:paraId="7AD1F719" w14:textId="77777777" w:rsidR="00F40E01" w:rsidRPr="00F820FD" w:rsidRDefault="00F40E01" w:rsidP="00037BA5">
                  <w:pPr>
                    <w:spacing w:before="40" w:after="40"/>
                    <w:jc w:val="center"/>
                    <w:rPr>
                      <w:rFonts w:ascii="Arial Narrow" w:hAnsi="Arial Narrow" w:cs="Tahoma"/>
                      <w:b/>
                      <w:sz w:val="14"/>
                      <w:szCs w:val="14"/>
                    </w:rPr>
                  </w:pPr>
                </w:p>
              </w:tc>
              <w:tc>
                <w:tcPr>
                  <w:tcW w:w="2364" w:type="pct"/>
                  <w:gridSpan w:val="8"/>
                  <w:vAlign w:val="bottom"/>
                </w:tcPr>
                <w:p w14:paraId="64016A2C" w14:textId="77777777" w:rsidR="00F40E01" w:rsidRPr="00F820FD" w:rsidRDefault="00F40E01" w:rsidP="00037BA5">
                  <w:pPr>
                    <w:spacing w:before="40" w:after="40"/>
                    <w:jc w:val="center"/>
                    <w:rPr>
                      <w:rFonts w:ascii="Arial Narrow" w:hAnsi="Arial Narrow" w:cs="Tahoma"/>
                      <w:b/>
                      <w:sz w:val="14"/>
                      <w:szCs w:val="14"/>
                    </w:rPr>
                  </w:pPr>
                </w:p>
              </w:tc>
            </w:tr>
            <w:tr w:rsidR="00F40E01" w:rsidRPr="00F820FD" w14:paraId="1247A30A" w14:textId="77777777" w:rsidTr="00037BA5">
              <w:tblPrEx>
                <w:shd w:val="clear" w:color="auto" w:fill="auto"/>
              </w:tblPrEx>
              <w:trPr>
                <w:gridBefore w:val="1"/>
                <w:wBefore w:w="5" w:type="pct"/>
              </w:trPr>
              <w:tc>
                <w:tcPr>
                  <w:tcW w:w="2632" w:type="pct"/>
                  <w:gridSpan w:val="16"/>
                  <w:shd w:val="clear" w:color="auto" w:fill="D9D9D9" w:themeFill="background1" w:themeFillShade="D9"/>
                </w:tcPr>
                <w:p w14:paraId="7E9986B2" w14:textId="77777777" w:rsidR="00F40E01" w:rsidRPr="00F820FD" w:rsidRDefault="00F40E01" w:rsidP="00037BA5">
                  <w:pPr>
                    <w:spacing w:after="40"/>
                    <w:jc w:val="center"/>
                    <w:rPr>
                      <w:rFonts w:ascii="Arial Narrow" w:hAnsi="Arial Narrow" w:cs="Tahoma"/>
                      <w:sz w:val="14"/>
                      <w:szCs w:val="14"/>
                    </w:rPr>
                  </w:pPr>
                  <w:r w:rsidRPr="00F820FD">
                    <w:rPr>
                      <w:rFonts w:ascii="Arial Narrow" w:hAnsi="Arial Narrow" w:cs="Tahoma"/>
                      <w:sz w:val="14"/>
                      <w:szCs w:val="14"/>
                      <w:lang w:val="es-ES"/>
                    </w:rPr>
                    <w:t>Lugar del Registro Público</w:t>
                  </w:r>
                </w:p>
              </w:tc>
              <w:tc>
                <w:tcPr>
                  <w:tcW w:w="2364" w:type="pct"/>
                  <w:gridSpan w:val="8"/>
                  <w:shd w:val="clear" w:color="auto" w:fill="D9D9D9" w:themeFill="background1" w:themeFillShade="D9"/>
                </w:tcPr>
                <w:p w14:paraId="62D14B6E" w14:textId="77777777" w:rsidR="00F40E01" w:rsidRPr="00F820FD" w:rsidRDefault="00F40E01" w:rsidP="00037BA5">
                  <w:pPr>
                    <w:spacing w:after="40"/>
                    <w:jc w:val="center"/>
                    <w:rPr>
                      <w:rFonts w:ascii="Arial Narrow" w:hAnsi="Arial Narrow" w:cs="Tahoma"/>
                      <w:sz w:val="14"/>
                      <w:szCs w:val="14"/>
                    </w:rPr>
                  </w:pPr>
                  <w:r w:rsidRPr="00F820FD">
                    <w:rPr>
                      <w:rFonts w:ascii="Arial Narrow" w:hAnsi="Arial Narrow" w:cs="Tahoma"/>
                      <w:sz w:val="14"/>
                      <w:szCs w:val="14"/>
                    </w:rPr>
                    <w:t>Objeto de la Reforma</w:t>
                  </w:r>
                </w:p>
              </w:tc>
            </w:tr>
            <w:tr w:rsidR="00F40E01" w:rsidRPr="00F820FD" w14:paraId="4722EB03" w14:textId="77777777" w:rsidTr="00037BA5">
              <w:tblPrEx>
                <w:shd w:val="clear" w:color="auto" w:fill="auto"/>
              </w:tblPrEx>
              <w:trPr>
                <w:gridBefore w:val="1"/>
                <w:wBefore w:w="5" w:type="pct"/>
              </w:trPr>
              <w:tc>
                <w:tcPr>
                  <w:tcW w:w="4995" w:type="pct"/>
                  <w:gridSpan w:val="24"/>
                  <w:shd w:val="clear" w:color="auto" w:fill="auto"/>
                </w:tcPr>
                <w:p w14:paraId="61467592" w14:textId="77777777" w:rsidR="00F40E01" w:rsidRPr="00F820FD" w:rsidRDefault="00F40E01" w:rsidP="00037BA5">
                  <w:pPr>
                    <w:spacing w:after="40"/>
                    <w:rPr>
                      <w:rFonts w:ascii="Arial Narrow" w:hAnsi="Arial Narrow" w:cs="Tahoma"/>
                      <w:sz w:val="14"/>
                      <w:szCs w:val="14"/>
                    </w:rPr>
                  </w:pPr>
                </w:p>
                <w:p w14:paraId="6719520E" w14:textId="77777777" w:rsidR="00F40E01" w:rsidRPr="00B7233C" w:rsidRDefault="00F40E01" w:rsidP="00B7233C">
                  <w:pPr>
                    <w:widowControl w:val="0"/>
                    <w:suppressAutoHyphens/>
                    <w:jc w:val="both"/>
                    <w:rPr>
                      <w:rFonts w:ascii="Arial Narrow" w:hAnsi="Arial Narrow" w:cs="Tahoma"/>
                      <w:sz w:val="14"/>
                      <w:szCs w:val="14"/>
                    </w:rPr>
                  </w:pPr>
                </w:p>
                <w:p w14:paraId="516DD221" w14:textId="77777777" w:rsidR="00F40E01" w:rsidRPr="00F820FD" w:rsidRDefault="00F40E01" w:rsidP="00037BA5">
                  <w:pPr>
                    <w:spacing w:after="40"/>
                    <w:rPr>
                      <w:rFonts w:ascii="Arial Narrow" w:hAnsi="Arial Narrow" w:cs="Tahoma"/>
                      <w:sz w:val="14"/>
                      <w:szCs w:val="14"/>
                    </w:rPr>
                  </w:pPr>
                </w:p>
                <w:p w14:paraId="7D231D2B" w14:textId="77777777" w:rsidR="00F40E01" w:rsidRPr="00F820FD" w:rsidRDefault="00F40E01" w:rsidP="00037BA5">
                  <w:pPr>
                    <w:spacing w:after="40"/>
                    <w:rPr>
                      <w:rFonts w:ascii="Arial Narrow" w:hAnsi="Arial Narrow" w:cs="Tahoma"/>
                      <w:sz w:val="14"/>
                      <w:szCs w:val="14"/>
                    </w:rPr>
                  </w:pPr>
                </w:p>
              </w:tc>
            </w:tr>
            <w:tr w:rsidR="00F40E01" w:rsidRPr="00F820FD" w14:paraId="5C1C771A" w14:textId="77777777" w:rsidTr="00037BA5">
              <w:tblPrEx>
                <w:shd w:val="clear" w:color="auto" w:fill="auto"/>
              </w:tblPrEx>
              <w:tc>
                <w:tcPr>
                  <w:tcW w:w="1029" w:type="pct"/>
                  <w:gridSpan w:val="7"/>
                  <w:vAlign w:val="bottom"/>
                </w:tcPr>
                <w:p w14:paraId="219EBD9D" w14:textId="77777777" w:rsidR="00F40E01" w:rsidRPr="00F820FD" w:rsidRDefault="00F40E01" w:rsidP="00037BA5">
                  <w:pPr>
                    <w:spacing w:before="40" w:after="40"/>
                    <w:jc w:val="center"/>
                    <w:rPr>
                      <w:rFonts w:ascii="Arial Narrow" w:hAnsi="Arial Narrow" w:cs="Tahoma"/>
                      <w:b/>
                      <w:sz w:val="14"/>
                      <w:szCs w:val="14"/>
                    </w:rPr>
                  </w:pPr>
                </w:p>
              </w:tc>
              <w:tc>
                <w:tcPr>
                  <w:tcW w:w="1092" w:type="pct"/>
                  <w:gridSpan w:val="3"/>
                  <w:vAlign w:val="bottom"/>
                </w:tcPr>
                <w:p w14:paraId="61DCFC9C" w14:textId="77777777" w:rsidR="00F40E01" w:rsidRPr="00F820FD" w:rsidRDefault="00F40E01" w:rsidP="00037BA5">
                  <w:pPr>
                    <w:spacing w:before="40" w:after="40"/>
                    <w:jc w:val="center"/>
                    <w:rPr>
                      <w:rFonts w:ascii="Arial Narrow" w:hAnsi="Arial Narrow" w:cs="Tahoma"/>
                      <w:b/>
                      <w:sz w:val="14"/>
                      <w:szCs w:val="14"/>
                    </w:rPr>
                  </w:pPr>
                </w:p>
              </w:tc>
              <w:tc>
                <w:tcPr>
                  <w:tcW w:w="2878" w:type="pct"/>
                  <w:gridSpan w:val="15"/>
                  <w:vAlign w:val="bottom"/>
                </w:tcPr>
                <w:p w14:paraId="75D3DEEF" w14:textId="77777777" w:rsidR="00F40E01" w:rsidRPr="00F820FD" w:rsidRDefault="00F40E01" w:rsidP="00037BA5">
                  <w:pPr>
                    <w:spacing w:before="40" w:after="40"/>
                    <w:jc w:val="center"/>
                    <w:rPr>
                      <w:rFonts w:ascii="Arial Narrow" w:hAnsi="Arial Narrow" w:cs="Tahoma"/>
                      <w:b/>
                      <w:sz w:val="14"/>
                      <w:szCs w:val="14"/>
                    </w:rPr>
                  </w:pPr>
                </w:p>
              </w:tc>
            </w:tr>
            <w:tr w:rsidR="00F40E01" w:rsidRPr="00F820FD" w14:paraId="5A7623C8" w14:textId="77777777" w:rsidTr="00037BA5">
              <w:tblPrEx>
                <w:shd w:val="clear" w:color="auto" w:fill="auto"/>
              </w:tblPrEx>
              <w:tc>
                <w:tcPr>
                  <w:tcW w:w="1029" w:type="pct"/>
                  <w:gridSpan w:val="7"/>
                  <w:shd w:val="clear" w:color="auto" w:fill="D9D9D9" w:themeFill="background1" w:themeFillShade="D9"/>
                </w:tcPr>
                <w:p w14:paraId="4B11F916" w14:textId="77777777" w:rsidR="00F40E01" w:rsidRPr="00F820FD" w:rsidRDefault="00F40E01" w:rsidP="00037BA5">
                  <w:pPr>
                    <w:spacing w:after="40"/>
                    <w:jc w:val="center"/>
                    <w:rPr>
                      <w:rFonts w:ascii="Arial Narrow" w:hAnsi="Arial Narrow" w:cs="Tahoma"/>
                      <w:sz w:val="14"/>
                      <w:szCs w:val="14"/>
                    </w:rPr>
                  </w:pPr>
                  <w:r w:rsidRPr="00F820FD">
                    <w:rPr>
                      <w:rFonts w:ascii="Arial Narrow" w:hAnsi="Arial Narrow" w:cs="Tahoma"/>
                      <w:sz w:val="14"/>
                      <w:szCs w:val="14"/>
                      <w:lang w:val="es-ES"/>
                    </w:rPr>
                    <w:t>Número de Escritura Pública</w:t>
                  </w:r>
                </w:p>
              </w:tc>
              <w:tc>
                <w:tcPr>
                  <w:tcW w:w="1092" w:type="pct"/>
                  <w:gridSpan w:val="3"/>
                  <w:shd w:val="clear" w:color="auto" w:fill="D9D9D9" w:themeFill="background1" w:themeFillShade="D9"/>
                </w:tcPr>
                <w:p w14:paraId="0B8D9644" w14:textId="77777777" w:rsidR="00F40E01" w:rsidRPr="00F820FD" w:rsidRDefault="00F40E01" w:rsidP="00037BA5">
                  <w:pPr>
                    <w:spacing w:after="40"/>
                    <w:jc w:val="center"/>
                    <w:rPr>
                      <w:rFonts w:ascii="Arial Narrow" w:hAnsi="Arial Narrow" w:cs="Tahoma"/>
                      <w:sz w:val="14"/>
                      <w:szCs w:val="14"/>
                    </w:rPr>
                  </w:pPr>
                  <w:r w:rsidRPr="00F820FD">
                    <w:rPr>
                      <w:rFonts w:ascii="Arial Narrow" w:hAnsi="Arial Narrow" w:cs="Tahoma"/>
                      <w:sz w:val="14"/>
                      <w:szCs w:val="14"/>
                      <w:lang w:val="es-ES"/>
                    </w:rPr>
                    <w:t>Fecha</w:t>
                  </w:r>
                  <w:r w:rsidRPr="00F820FD">
                    <w:rPr>
                      <w:rFonts w:ascii="Arial Narrow" w:hAnsi="Arial Narrow" w:cs="Tahoma"/>
                      <w:sz w:val="14"/>
                      <w:szCs w:val="14"/>
                    </w:rPr>
                    <w:t xml:space="preserve"> del Acta</w:t>
                  </w:r>
                </w:p>
              </w:tc>
              <w:tc>
                <w:tcPr>
                  <w:tcW w:w="2878" w:type="pct"/>
                  <w:gridSpan w:val="15"/>
                  <w:shd w:val="clear" w:color="auto" w:fill="D9D9D9" w:themeFill="background1" w:themeFillShade="D9"/>
                </w:tcPr>
                <w:p w14:paraId="51CA56F0" w14:textId="77777777" w:rsidR="00F40E01" w:rsidRPr="00F820FD" w:rsidRDefault="00F40E01" w:rsidP="00037BA5">
                  <w:pPr>
                    <w:spacing w:after="40"/>
                    <w:jc w:val="center"/>
                    <w:rPr>
                      <w:rFonts w:ascii="Arial Narrow" w:hAnsi="Arial Narrow" w:cs="Tahoma"/>
                      <w:sz w:val="14"/>
                      <w:szCs w:val="14"/>
                    </w:rPr>
                  </w:pPr>
                  <w:r w:rsidRPr="00F820FD">
                    <w:rPr>
                      <w:rFonts w:ascii="Arial Narrow" w:hAnsi="Arial Narrow" w:cs="Tahoma"/>
                      <w:sz w:val="14"/>
                      <w:szCs w:val="14"/>
                    </w:rPr>
                    <w:t>Nombre del Notario</w:t>
                  </w:r>
                </w:p>
              </w:tc>
            </w:tr>
            <w:tr w:rsidR="00F40E01" w:rsidRPr="00F820FD" w14:paraId="1CDF98EF" w14:textId="77777777" w:rsidTr="00037BA5">
              <w:tblPrEx>
                <w:shd w:val="clear" w:color="auto" w:fill="auto"/>
              </w:tblPrEx>
              <w:tc>
                <w:tcPr>
                  <w:tcW w:w="739" w:type="pct"/>
                  <w:gridSpan w:val="4"/>
                  <w:vAlign w:val="bottom"/>
                </w:tcPr>
                <w:p w14:paraId="01478D65" w14:textId="77777777" w:rsidR="00F40E01" w:rsidRPr="00F820FD" w:rsidRDefault="00F40E01" w:rsidP="00037BA5">
                  <w:pPr>
                    <w:spacing w:before="40" w:after="40"/>
                    <w:jc w:val="center"/>
                    <w:rPr>
                      <w:rFonts w:ascii="Arial Narrow" w:hAnsi="Arial Narrow" w:cs="Tahoma"/>
                      <w:b/>
                      <w:sz w:val="14"/>
                      <w:szCs w:val="14"/>
                    </w:rPr>
                  </w:pPr>
                </w:p>
              </w:tc>
              <w:tc>
                <w:tcPr>
                  <w:tcW w:w="1601" w:type="pct"/>
                  <w:gridSpan w:val="9"/>
                  <w:vAlign w:val="bottom"/>
                </w:tcPr>
                <w:p w14:paraId="31081816" w14:textId="77777777" w:rsidR="00F40E01" w:rsidRPr="00F820FD" w:rsidRDefault="00F40E01" w:rsidP="00037BA5">
                  <w:pPr>
                    <w:spacing w:before="40" w:after="40"/>
                    <w:jc w:val="center"/>
                    <w:rPr>
                      <w:rFonts w:ascii="Arial Narrow" w:hAnsi="Arial Narrow" w:cs="Tahoma"/>
                      <w:b/>
                      <w:sz w:val="14"/>
                      <w:szCs w:val="14"/>
                    </w:rPr>
                  </w:pPr>
                </w:p>
              </w:tc>
              <w:tc>
                <w:tcPr>
                  <w:tcW w:w="745" w:type="pct"/>
                  <w:gridSpan w:val="6"/>
                  <w:vAlign w:val="bottom"/>
                </w:tcPr>
                <w:p w14:paraId="1E90C6E8" w14:textId="77777777" w:rsidR="00F40E01" w:rsidRPr="00F820FD" w:rsidRDefault="00F40E01" w:rsidP="00037BA5">
                  <w:pPr>
                    <w:spacing w:before="40" w:after="40"/>
                    <w:jc w:val="center"/>
                    <w:rPr>
                      <w:rFonts w:ascii="Arial Narrow" w:hAnsi="Arial Narrow" w:cs="Tahoma"/>
                      <w:b/>
                      <w:sz w:val="14"/>
                      <w:szCs w:val="14"/>
                    </w:rPr>
                  </w:pPr>
                </w:p>
              </w:tc>
              <w:tc>
                <w:tcPr>
                  <w:tcW w:w="1002" w:type="pct"/>
                  <w:gridSpan w:val="3"/>
                  <w:vAlign w:val="bottom"/>
                </w:tcPr>
                <w:p w14:paraId="332B7921" w14:textId="77777777" w:rsidR="00F40E01" w:rsidRPr="00F820FD" w:rsidRDefault="00F40E01" w:rsidP="00037BA5">
                  <w:pPr>
                    <w:spacing w:before="40" w:after="40"/>
                    <w:jc w:val="center"/>
                    <w:rPr>
                      <w:rFonts w:ascii="Arial Narrow" w:hAnsi="Arial Narrow" w:cs="Tahoma"/>
                      <w:b/>
                      <w:sz w:val="14"/>
                      <w:szCs w:val="14"/>
                    </w:rPr>
                  </w:pPr>
                </w:p>
              </w:tc>
              <w:tc>
                <w:tcPr>
                  <w:tcW w:w="912" w:type="pct"/>
                  <w:gridSpan w:val="3"/>
                  <w:vAlign w:val="bottom"/>
                </w:tcPr>
                <w:p w14:paraId="25D2A3B8" w14:textId="77777777" w:rsidR="00F40E01" w:rsidRPr="00F820FD" w:rsidRDefault="00F40E01" w:rsidP="00037BA5">
                  <w:pPr>
                    <w:spacing w:before="40" w:after="40"/>
                    <w:jc w:val="center"/>
                    <w:rPr>
                      <w:rFonts w:ascii="Arial Narrow" w:hAnsi="Arial Narrow" w:cs="Tahoma"/>
                      <w:b/>
                      <w:sz w:val="14"/>
                      <w:szCs w:val="14"/>
                    </w:rPr>
                  </w:pPr>
                </w:p>
              </w:tc>
            </w:tr>
            <w:tr w:rsidR="00F40E01" w:rsidRPr="00F820FD" w14:paraId="70CB5611" w14:textId="77777777" w:rsidTr="00037BA5">
              <w:tblPrEx>
                <w:shd w:val="clear" w:color="auto" w:fill="auto"/>
              </w:tblPrEx>
              <w:tc>
                <w:tcPr>
                  <w:tcW w:w="739" w:type="pct"/>
                  <w:gridSpan w:val="4"/>
                  <w:shd w:val="clear" w:color="auto" w:fill="D9D9D9" w:themeFill="background1" w:themeFillShade="D9"/>
                </w:tcPr>
                <w:p w14:paraId="48FAC4CE" w14:textId="77777777" w:rsidR="00F40E01" w:rsidRPr="00F820FD" w:rsidRDefault="00F40E01" w:rsidP="00037BA5">
                  <w:pPr>
                    <w:spacing w:after="40"/>
                    <w:jc w:val="center"/>
                    <w:rPr>
                      <w:rFonts w:ascii="Arial Narrow" w:hAnsi="Arial Narrow" w:cs="Tahoma"/>
                      <w:sz w:val="14"/>
                      <w:szCs w:val="14"/>
                    </w:rPr>
                  </w:pPr>
                  <w:r w:rsidRPr="00F820FD">
                    <w:rPr>
                      <w:rFonts w:ascii="Arial Narrow" w:hAnsi="Arial Narrow" w:cs="Tahoma"/>
                      <w:sz w:val="14"/>
                      <w:szCs w:val="14"/>
                    </w:rPr>
                    <w:t>Número de Notaria</w:t>
                  </w:r>
                </w:p>
              </w:tc>
              <w:tc>
                <w:tcPr>
                  <w:tcW w:w="1601" w:type="pct"/>
                  <w:gridSpan w:val="9"/>
                  <w:shd w:val="clear" w:color="auto" w:fill="D9D9D9" w:themeFill="background1" w:themeFillShade="D9"/>
                </w:tcPr>
                <w:p w14:paraId="575CE8F7" w14:textId="77777777" w:rsidR="00F40E01" w:rsidRPr="00F820FD" w:rsidRDefault="00F40E01" w:rsidP="00037BA5">
                  <w:pPr>
                    <w:spacing w:after="40"/>
                    <w:jc w:val="center"/>
                    <w:rPr>
                      <w:rFonts w:ascii="Arial Narrow" w:hAnsi="Arial Narrow" w:cs="Tahoma"/>
                      <w:sz w:val="14"/>
                      <w:szCs w:val="14"/>
                    </w:rPr>
                  </w:pPr>
                  <w:r w:rsidRPr="00F820FD">
                    <w:rPr>
                      <w:rFonts w:ascii="Arial Narrow" w:hAnsi="Arial Narrow" w:cs="Tahoma"/>
                      <w:sz w:val="14"/>
                      <w:szCs w:val="14"/>
                    </w:rPr>
                    <w:t>Lugar de Notaría</w:t>
                  </w:r>
                </w:p>
              </w:tc>
              <w:tc>
                <w:tcPr>
                  <w:tcW w:w="745" w:type="pct"/>
                  <w:gridSpan w:val="6"/>
                  <w:shd w:val="clear" w:color="auto" w:fill="D9D9D9" w:themeFill="background1" w:themeFillShade="D9"/>
                </w:tcPr>
                <w:p w14:paraId="226230E3" w14:textId="77777777" w:rsidR="00F40E01" w:rsidRPr="00F820FD" w:rsidRDefault="00F40E01" w:rsidP="00037BA5">
                  <w:pPr>
                    <w:spacing w:after="40"/>
                    <w:jc w:val="center"/>
                    <w:rPr>
                      <w:rFonts w:ascii="Arial Narrow" w:hAnsi="Arial Narrow" w:cs="Tahoma"/>
                      <w:sz w:val="14"/>
                      <w:szCs w:val="14"/>
                    </w:rPr>
                  </w:pPr>
                  <w:r w:rsidRPr="00F820FD">
                    <w:rPr>
                      <w:rFonts w:ascii="Arial Narrow" w:hAnsi="Arial Narrow" w:cs="Tahoma"/>
                      <w:sz w:val="14"/>
                      <w:szCs w:val="14"/>
                    </w:rPr>
                    <w:t>Entidad Federativa</w:t>
                  </w:r>
                </w:p>
              </w:tc>
              <w:tc>
                <w:tcPr>
                  <w:tcW w:w="1002" w:type="pct"/>
                  <w:gridSpan w:val="3"/>
                  <w:shd w:val="clear" w:color="auto" w:fill="D9D9D9" w:themeFill="background1" w:themeFillShade="D9"/>
                </w:tcPr>
                <w:p w14:paraId="2BFA302F" w14:textId="77777777" w:rsidR="00F40E01" w:rsidRPr="00F820FD" w:rsidRDefault="00F40E01" w:rsidP="00037BA5">
                  <w:pPr>
                    <w:spacing w:after="40"/>
                    <w:jc w:val="center"/>
                    <w:rPr>
                      <w:rFonts w:ascii="Arial Narrow" w:hAnsi="Arial Narrow" w:cs="Tahoma"/>
                      <w:sz w:val="14"/>
                      <w:szCs w:val="14"/>
                    </w:rPr>
                  </w:pPr>
                  <w:r w:rsidRPr="00F820FD">
                    <w:rPr>
                      <w:rFonts w:ascii="Arial Narrow" w:hAnsi="Arial Narrow" w:cs="Tahoma"/>
                      <w:sz w:val="14"/>
                      <w:szCs w:val="14"/>
                      <w:lang w:val="es-ES"/>
                    </w:rPr>
                    <w:t xml:space="preserve">Folio </w:t>
                  </w:r>
                  <w:r w:rsidRPr="00F820FD">
                    <w:rPr>
                      <w:rFonts w:ascii="Arial Narrow" w:hAnsi="Arial Narrow" w:cs="Tahoma"/>
                      <w:sz w:val="14"/>
                      <w:szCs w:val="14"/>
                    </w:rPr>
                    <w:t>Mercantil</w:t>
                  </w:r>
                </w:p>
              </w:tc>
              <w:tc>
                <w:tcPr>
                  <w:tcW w:w="912" w:type="pct"/>
                  <w:gridSpan w:val="3"/>
                  <w:shd w:val="clear" w:color="auto" w:fill="D9D9D9" w:themeFill="background1" w:themeFillShade="D9"/>
                </w:tcPr>
                <w:p w14:paraId="38174BFF" w14:textId="77777777" w:rsidR="00F40E01" w:rsidRPr="00F820FD" w:rsidRDefault="00F40E01" w:rsidP="00037BA5">
                  <w:pPr>
                    <w:spacing w:after="40"/>
                    <w:jc w:val="center"/>
                    <w:rPr>
                      <w:rFonts w:ascii="Arial Narrow" w:hAnsi="Arial Narrow" w:cs="Tahoma"/>
                      <w:sz w:val="14"/>
                      <w:szCs w:val="14"/>
                    </w:rPr>
                  </w:pPr>
                  <w:r w:rsidRPr="00F820FD">
                    <w:rPr>
                      <w:rFonts w:ascii="Arial Narrow" w:hAnsi="Arial Narrow" w:cs="Tahoma"/>
                      <w:sz w:val="14"/>
                      <w:szCs w:val="14"/>
                      <w:lang w:val="es-ES"/>
                    </w:rPr>
                    <w:t>Fecha de Registro</w:t>
                  </w:r>
                </w:p>
              </w:tc>
            </w:tr>
            <w:tr w:rsidR="00F40E01" w:rsidRPr="00F820FD" w14:paraId="3C0C6A91" w14:textId="77777777" w:rsidTr="00037BA5">
              <w:tblPrEx>
                <w:shd w:val="clear" w:color="auto" w:fill="auto"/>
              </w:tblPrEx>
              <w:tc>
                <w:tcPr>
                  <w:tcW w:w="2631" w:type="pct"/>
                  <w:gridSpan w:val="16"/>
                  <w:vAlign w:val="bottom"/>
                </w:tcPr>
                <w:p w14:paraId="43B1C19D" w14:textId="77777777" w:rsidR="00F40E01" w:rsidRPr="00F820FD" w:rsidRDefault="00F40E01" w:rsidP="00037BA5">
                  <w:pPr>
                    <w:spacing w:before="40" w:after="40"/>
                    <w:jc w:val="center"/>
                    <w:rPr>
                      <w:rFonts w:ascii="Arial Narrow" w:hAnsi="Arial Narrow" w:cs="Tahoma"/>
                      <w:b/>
                      <w:sz w:val="14"/>
                      <w:szCs w:val="14"/>
                    </w:rPr>
                  </w:pPr>
                </w:p>
              </w:tc>
              <w:tc>
                <w:tcPr>
                  <w:tcW w:w="2369" w:type="pct"/>
                  <w:gridSpan w:val="9"/>
                  <w:vAlign w:val="bottom"/>
                </w:tcPr>
                <w:p w14:paraId="155D6C32" w14:textId="77777777" w:rsidR="00F40E01" w:rsidRPr="00F820FD" w:rsidRDefault="00F40E01" w:rsidP="00037BA5">
                  <w:pPr>
                    <w:spacing w:before="40" w:after="40"/>
                    <w:jc w:val="center"/>
                    <w:rPr>
                      <w:rFonts w:ascii="Arial Narrow" w:hAnsi="Arial Narrow" w:cs="Tahoma"/>
                      <w:b/>
                      <w:sz w:val="14"/>
                      <w:szCs w:val="14"/>
                    </w:rPr>
                  </w:pPr>
                </w:p>
              </w:tc>
            </w:tr>
            <w:tr w:rsidR="00F40E01" w:rsidRPr="00F820FD" w14:paraId="3F06A77D" w14:textId="77777777" w:rsidTr="00037BA5">
              <w:tblPrEx>
                <w:shd w:val="clear" w:color="auto" w:fill="auto"/>
              </w:tblPrEx>
              <w:tc>
                <w:tcPr>
                  <w:tcW w:w="2631" w:type="pct"/>
                  <w:gridSpan w:val="16"/>
                  <w:shd w:val="clear" w:color="auto" w:fill="D9D9D9" w:themeFill="background1" w:themeFillShade="D9"/>
                </w:tcPr>
                <w:p w14:paraId="4361238D" w14:textId="77777777" w:rsidR="00F40E01" w:rsidRPr="00F820FD" w:rsidRDefault="00F40E01" w:rsidP="00037BA5">
                  <w:pPr>
                    <w:spacing w:after="40"/>
                    <w:jc w:val="center"/>
                    <w:rPr>
                      <w:rFonts w:ascii="Arial Narrow" w:hAnsi="Arial Narrow" w:cs="Tahoma"/>
                      <w:sz w:val="14"/>
                      <w:szCs w:val="14"/>
                    </w:rPr>
                  </w:pPr>
                  <w:r w:rsidRPr="00F820FD">
                    <w:rPr>
                      <w:rFonts w:ascii="Arial Narrow" w:hAnsi="Arial Narrow" w:cs="Tahoma"/>
                      <w:sz w:val="14"/>
                      <w:szCs w:val="14"/>
                      <w:lang w:val="es-ES"/>
                    </w:rPr>
                    <w:t>Lugar del Registro Público</w:t>
                  </w:r>
                </w:p>
              </w:tc>
              <w:tc>
                <w:tcPr>
                  <w:tcW w:w="2369" w:type="pct"/>
                  <w:gridSpan w:val="9"/>
                  <w:shd w:val="clear" w:color="auto" w:fill="D9D9D9" w:themeFill="background1" w:themeFillShade="D9"/>
                </w:tcPr>
                <w:p w14:paraId="009DC120" w14:textId="77777777" w:rsidR="00F40E01" w:rsidRPr="00F820FD" w:rsidRDefault="00F40E01" w:rsidP="00037BA5">
                  <w:pPr>
                    <w:spacing w:after="40"/>
                    <w:jc w:val="center"/>
                    <w:rPr>
                      <w:rFonts w:ascii="Arial Narrow" w:hAnsi="Arial Narrow" w:cs="Tahoma"/>
                      <w:sz w:val="14"/>
                      <w:szCs w:val="14"/>
                    </w:rPr>
                  </w:pPr>
                  <w:r w:rsidRPr="00F820FD">
                    <w:rPr>
                      <w:rFonts w:ascii="Arial Narrow" w:hAnsi="Arial Narrow" w:cs="Tahoma"/>
                      <w:sz w:val="14"/>
                      <w:szCs w:val="14"/>
                    </w:rPr>
                    <w:t>Objeto de la Reforma</w:t>
                  </w:r>
                </w:p>
              </w:tc>
            </w:tr>
          </w:tbl>
          <w:p w14:paraId="7D544F75" w14:textId="77777777" w:rsidR="00F40E01" w:rsidRDefault="00F40E01" w:rsidP="00037BA5">
            <w:pPr>
              <w:rPr>
                <w:rFonts w:ascii="Arial Narrow" w:hAnsi="Arial Narrow"/>
                <w:sz w:val="18"/>
                <w:szCs w:val="18"/>
              </w:rPr>
            </w:pPr>
          </w:p>
          <w:p w14:paraId="26793A22" w14:textId="77777777" w:rsidR="00F40E01" w:rsidRPr="00F820FD" w:rsidRDefault="00F40E01" w:rsidP="00037BA5">
            <w:pPr>
              <w:rPr>
                <w:rFonts w:ascii="Arial Narrow" w:hAnsi="Arial Narrow"/>
                <w:sz w:val="18"/>
                <w:szCs w:val="18"/>
              </w:rPr>
            </w:pPr>
          </w:p>
          <w:tbl>
            <w:tblPr>
              <w:tblStyle w:val="Tablaconcuadrcula"/>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1505"/>
              <w:gridCol w:w="515"/>
              <w:gridCol w:w="262"/>
              <w:gridCol w:w="754"/>
              <w:gridCol w:w="558"/>
              <w:gridCol w:w="276"/>
              <w:gridCol w:w="536"/>
              <w:gridCol w:w="159"/>
              <w:gridCol w:w="1507"/>
              <w:gridCol w:w="445"/>
              <w:gridCol w:w="301"/>
              <w:gridCol w:w="217"/>
              <w:gridCol w:w="550"/>
              <w:gridCol w:w="533"/>
              <w:gridCol w:w="1010"/>
            </w:tblGrid>
            <w:tr w:rsidR="00F40E01" w:rsidRPr="00F820FD" w14:paraId="15631F07" w14:textId="77777777" w:rsidTr="00037BA5">
              <w:trPr>
                <w:trHeight w:val="284"/>
              </w:trPr>
              <w:tc>
                <w:tcPr>
                  <w:tcW w:w="9716" w:type="dxa"/>
                  <w:gridSpan w:val="15"/>
                  <w:shd w:val="clear" w:color="auto" w:fill="D9D9D9" w:themeFill="background1" w:themeFillShade="D9"/>
                  <w:vAlign w:val="center"/>
                </w:tcPr>
                <w:p w14:paraId="13B8034B" w14:textId="77777777" w:rsidR="00F40E01" w:rsidRPr="00F820FD" w:rsidRDefault="00F40E01" w:rsidP="00037BA5">
                  <w:pPr>
                    <w:jc w:val="center"/>
                    <w:rPr>
                      <w:rFonts w:ascii="Arial Narrow" w:hAnsi="Arial Narrow"/>
                      <w:sz w:val="16"/>
                      <w:szCs w:val="16"/>
                    </w:rPr>
                  </w:pPr>
                  <w:r w:rsidRPr="00F820FD">
                    <w:rPr>
                      <w:rFonts w:ascii="Arial Narrow" w:hAnsi="Arial Narrow"/>
                      <w:b/>
                      <w:bCs/>
                      <w:sz w:val="16"/>
                      <w:szCs w:val="16"/>
                    </w:rPr>
                    <w:t>Datos de la Persona Facultada Legalmente</w:t>
                  </w:r>
                </w:p>
              </w:tc>
            </w:tr>
            <w:tr w:rsidR="00F40E01" w:rsidRPr="00F820FD" w14:paraId="10AF3F2E" w14:textId="77777777" w:rsidTr="00037BA5">
              <w:trPr>
                <w:trHeight w:val="284"/>
              </w:trPr>
              <w:tc>
                <w:tcPr>
                  <w:tcW w:w="2429" w:type="dxa"/>
                  <w:gridSpan w:val="3"/>
                  <w:vAlign w:val="bottom"/>
                </w:tcPr>
                <w:p w14:paraId="16AA0DA9" w14:textId="77777777" w:rsidR="00F40E01" w:rsidRPr="00F820FD" w:rsidRDefault="00F40E01" w:rsidP="00037BA5">
                  <w:pPr>
                    <w:jc w:val="center"/>
                    <w:rPr>
                      <w:rFonts w:ascii="Arial Narrow" w:hAnsi="Arial Narrow"/>
                      <w:sz w:val="14"/>
                      <w:szCs w:val="14"/>
                    </w:rPr>
                  </w:pPr>
                </w:p>
              </w:tc>
              <w:tc>
                <w:tcPr>
                  <w:tcW w:w="2429" w:type="dxa"/>
                  <w:gridSpan w:val="5"/>
                  <w:vAlign w:val="bottom"/>
                </w:tcPr>
                <w:p w14:paraId="14DAD620" w14:textId="77777777" w:rsidR="00F40E01" w:rsidRPr="00F820FD" w:rsidRDefault="00F40E01" w:rsidP="00037BA5">
                  <w:pPr>
                    <w:jc w:val="center"/>
                    <w:rPr>
                      <w:rFonts w:ascii="Arial Narrow" w:hAnsi="Arial Narrow"/>
                      <w:sz w:val="14"/>
                      <w:szCs w:val="14"/>
                    </w:rPr>
                  </w:pPr>
                </w:p>
              </w:tc>
              <w:tc>
                <w:tcPr>
                  <w:tcW w:w="2429" w:type="dxa"/>
                  <w:gridSpan w:val="3"/>
                  <w:vAlign w:val="bottom"/>
                </w:tcPr>
                <w:p w14:paraId="2A555947" w14:textId="77777777" w:rsidR="00F40E01" w:rsidRPr="00F820FD" w:rsidRDefault="00F40E01" w:rsidP="00037BA5">
                  <w:pPr>
                    <w:jc w:val="center"/>
                    <w:rPr>
                      <w:rFonts w:ascii="Arial Narrow" w:hAnsi="Arial Narrow"/>
                      <w:sz w:val="14"/>
                      <w:szCs w:val="14"/>
                    </w:rPr>
                  </w:pPr>
                </w:p>
              </w:tc>
              <w:tc>
                <w:tcPr>
                  <w:tcW w:w="2429" w:type="dxa"/>
                  <w:gridSpan w:val="4"/>
                  <w:vAlign w:val="bottom"/>
                </w:tcPr>
                <w:p w14:paraId="274EAF7E" w14:textId="77777777" w:rsidR="00F40E01" w:rsidRPr="00F820FD" w:rsidRDefault="00F40E01" w:rsidP="00037BA5">
                  <w:pPr>
                    <w:jc w:val="center"/>
                    <w:rPr>
                      <w:rFonts w:ascii="Arial Narrow" w:hAnsi="Arial Narrow"/>
                      <w:sz w:val="14"/>
                      <w:szCs w:val="14"/>
                    </w:rPr>
                  </w:pPr>
                </w:p>
              </w:tc>
            </w:tr>
            <w:tr w:rsidR="00F40E01" w:rsidRPr="00F820FD" w14:paraId="16CF31A1" w14:textId="77777777" w:rsidTr="00037BA5">
              <w:tc>
                <w:tcPr>
                  <w:tcW w:w="2429" w:type="dxa"/>
                  <w:gridSpan w:val="3"/>
                  <w:shd w:val="clear" w:color="auto" w:fill="D9D9D9" w:themeFill="background1" w:themeFillShade="D9"/>
                </w:tcPr>
                <w:p w14:paraId="2E178959" w14:textId="77777777" w:rsidR="00F40E01" w:rsidRPr="00F820FD" w:rsidRDefault="00F40E01" w:rsidP="00037BA5">
                  <w:pPr>
                    <w:jc w:val="center"/>
                    <w:rPr>
                      <w:rFonts w:ascii="Arial Narrow" w:hAnsi="Arial Narrow"/>
                      <w:sz w:val="14"/>
                      <w:szCs w:val="14"/>
                    </w:rPr>
                  </w:pPr>
                  <w:r w:rsidRPr="00F820FD">
                    <w:rPr>
                      <w:rFonts w:ascii="Arial Narrow" w:hAnsi="Arial Narrow"/>
                      <w:sz w:val="14"/>
                      <w:szCs w:val="14"/>
                    </w:rPr>
                    <w:t>Nombre(s) del Representante Legal</w:t>
                  </w:r>
                </w:p>
              </w:tc>
              <w:tc>
                <w:tcPr>
                  <w:tcW w:w="2429" w:type="dxa"/>
                  <w:gridSpan w:val="5"/>
                  <w:shd w:val="clear" w:color="auto" w:fill="D9D9D9" w:themeFill="background1" w:themeFillShade="D9"/>
                </w:tcPr>
                <w:p w14:paraId="57FCF9AA" w14:textId="77777777" w:rsidR="00F40E01" w:rsidRPr="00F820FD" w:rsidRDefault="00F40E01" w:rsidP="00037BA5">
                  <w:pPr>
                    <w:jc w:val="center"/>
                    <w:rPr>
                      <w:rFonts w:ascii="Arial Narrow" w:hAnsi="Arial Narrow"/>
                      <w:sz w:val="14"/>
                      <w:szCs w:val="14"/>
                    </w:rPr>
                  </w:pPr>
                  <w:r w:rsidRPr="00F820FD">
                    <w:rPr>
                      <w:rFonts w:ascii="Arial Narrow" w:hAnsi="Arial Narrow"/>
                      <w:sz w:val="16"/>
                      <w:szCs w:val="16"/>
                    </w:rPr>
                    <w:t>Apellido Paterno</w:t>
                  </w:r>
                </w:p>
              </w:tc>
              <w:tc>
                <w:tcPr>
                  <w:tcW w:w="2429" w:type="dxa"/>
                  <w:gridSpan w:val="3"/>
                  <w:shd w:val="clear" w:color="auto" w:fill="D9D9D9" w:themeFill="background1" w:themeFillShade="D9"/>
                </w:tcPr>
                <w:p w14:paraId="1F02E2E6" w14:textId="77777777" w:rsidR="00F40E01" w:rsidRPr="00F820FD" w:rsidRDefault="00F40E01" w:rsidP="00037BA5">
                  <w:pPr>
                    <w:jc w:val="center"/>
                    <w:rPr>
                      <w:rFonts w:ascii="Arial Narrow" w:hAnsi="Arial Narrow"/>
                      <w:sz w:val="14"/>
                      <w:szCs w:val="14"/>
                    </w:rPr>
                  </w:pPr>
                  <w:r w:rsidRPr="00F820FD">
                    <w:rPr>
                      <w:rFonts w:ascii="Arial Narrow" w:hAnsi="Arial Narrow"/>
                      <w:sz w:val="16"/>
                      <w:szCs w:val="16"/>
                    </w:rPr>
                    <w:t>Apellido Materno</w:t>
                  </w:r>
                </w:p>
              </w:tc>
              <w:tc>
                <w:tcPr>
                  <w:tcW w:w="2429" w:type="dxa"/>
                  <w:gridSpan w:val="4"/>
                  <w:shd w:val="clear" w:color="auto" w:fill="D9D9D9" w:themeFill="background1" w:themeFillShade="D9"/>
                </w:tcPr>
                <w:p w14:paraId="4CC759DC" w14:textId="77777777" w:rsidR="00F40E01" w:rsidRPr="00F820FD" w:rsidRDefault="00F40E01" w:rsidP="00037BA5">
                  <w:pPr>
                    <w:jc w:val="center"/>
                    <w:rPr>
                      <w:rFonts w:ascii="Arial Narrow" w:hAnsi="Arial Narrow"/>
                      <w:sz w:val="14"/>
                      <w:szCs w:val="14"/>
                    </w:rPr>
                  </w:pPr>
                  <w:proofErr w:type="spellStart"/>
                  <w:r w:rsidRPr="00F820FD">
                    <w:rPr>
                      <w:rFonts w:ascii="Arial Narrow" w:hAnsi="Arial Narrow"/>
                      <w:sz w:val="16"/>
                      <w:szCs w:val="16"/>
                    </w:rPr>
                    <w:t>R.F.C</w:t>
                  </w:r>
                  <w:proofErr w:type="spellEnd"/>
                  <w:r w:rsidRPr="00F820FD">
                    <w:rPr>
                      <w:rFonts w:ascii="Arial Narrow" w:hAnsi="Arial Narrow"/>
                      <w:sz w:val="16"/>
                      <w:szCs w:val="16"/>
                    </w:rPr>
                    <w:t>.</w:t>
                  </w:r>
                </w:p>
              </w:tc>
            </w:tr>
            <w:tr w:rsidR="00F40E01" w:rsidRPr="00F820FD" w14:paraId="790FF0F6" w14:textId="77777777" w:rsidTr="00037BA5">
              <w:trPr>
                <w:trHeight w:val="284"/>
              </w:trPr>
              <w:tc>
                <w:tcPr>
                  <w:tcW w:w="1574" w:type="dxa"/>
                  <w:vAlign w:val="bottom"/>
                </w:tcPr>
                <w:p w14:paraId="25AFA5C3" w14:textId="77777777" w:rsidR="00F40E01" w:rsidRPr="00F820FD" w:rsidRDefault="00F40E01" w:rsidP="00037BA5">
                  <w:pPr>
                    <w:jc w:val="center"/>
                    <w:rPr>
                      <w:rFonts w:ascii="Arial Narrow" w:hAnsi="Arial Narrow"/>
                      <w:sz w:val="14"/>
                      <w:szCs w:val="14"/>
                    </w:rPr>
                  </w:pPr>
                </w:p>
              </w:tc>
              <w:tc>
                <w:tcPr>
                  <w:tcW w:w="5954" w:type="dxa"/>
                  <w:gridSpan w:val="11"/>
                  <w:vAlign w:val="bottom"/>
                </w:tcPr>
                <w:p w14:paraId="5E76ED20" w14:textId="77777777" w:rsidR="00F40E01" w:rsidRPr="00F820FD" w:rsidRDefault="00F40E01" w:rsidP="00037BA5">
                  <w:pPr>
                    <w:jc w:val="center"/>
                    <w:rPr>
                      <w:rFonts w:ascii="Arial Narrow" w:hAnsi="Arial Narrow"/>
                      <w:sz w:val="14"/>
                      <w:szCs w:val="14"/>
                    </w:rPr>
                  </w:pPr>
                </w:p>
              </w:tc>
              <w:tc>
                <w:tcPr>
                  <w:tcW w:w="1134" w:type="dxa"/>
                  <w:gridSpan w:val="2"/>
                  <w:vAlign w:val="bottom"/>
                </w:tcPr>
                <w:p w14:paraId="1373C2D0" w14:textId="77777777" w:rsidR="00F40E01" w:rsidRPr="00F820FD" w:rsidRDefault="00F40E01" w:rsidP="00037BA5">
                  <w:pPr>
                    <w:jc w:val="center"/>
                    <w:rPr>
                      <w:rFonts w:ascii="Arial Narrow" w:hAnsi="Arial Narrow"/>
                      <w:sz w:val="14"/>
                      <w:szCs w:val="14"/>
                    </w:rPr>
                  </w:pPr>
                </w:p>
              </w:tc>
              <w:tc>
                <w:tcPr>
                  <w:tcW w:w="1054" w:type="dxa"/>
                  <w:vAlign w:val="bottom"/>
                </w:tcPr>
                <w:p w14:paraId="5B056566" w14:textId="77777777" w:rsidR="00F40E01" w:rsidRPr="00F820FD" w:rsidRDefault="00F40E01" w:rsidP="00037BA5">
                  <w:pPr>
                    <w:jc w:val="center"/>
                    <w:rPr>
                      <w:rFonts w:ascii="Arial Narrow" w:hAnsi="Arial Narrow"/>
                      <w:sz w:val="14"/>
                      <w:szCs w:val="14"/>
                    </w:rPr>
                  </w:pPr>
                </w:p>
              </w:tc>
            </w:tr>
            <w:tr w:rsidR="00F40E01" w:rsidRPr="00F820FD" w14:paraId="6B21BE27" w14:textId="77777777" w:rsidTr="00037BA5">
              <w:tc>
                <w:tcPr>
                  <w:tcW w:w="1574" w:type="dxa"/>
                  <w:shd w:val="clear" w:color="auto" w:fill="D9D9D9" w:themeFill="background1" w:themeFillShade="D9"/>
                </w:tcPr>
                <w:p w14:paraId="739C17AF" w14:textId="77777777" w:rsidR="00F40E01" w:rsidRPr="00F820FD" w:rsidRDefault="00F40E01" w:rsidP="00037BA5">
                  <w:pPr>
                    <w:jc w:val="center"/>
                    <w:rPr>
                      <w:rFonts w:ascii="Arial Narrow" w:hAnsi="Arial Narrow"/>
                      <w:sz w:val="14"/>
                      <w:szCs w:val="14"/>
                    </w:rPr>
                  </w:pPr>
                  <w:r w:rsidRPr="00F820FD">
                    <w:rPr>
                      <w:rFonts w:ascii="Arial Narrow" w:hAnsi="Arial Narrow"/>
                      <w:bCs/>
                      <w:sz w:val="14"/>
                      <w:szCs w:val="14"/>
                    </w:rPr>
                    <w:t>Tipo de Vialidad</w:t>
                  </w:r>
                </w:p>
              </w:tc>
              <w:tc>
                <w:tcPr>
                  <w:tcW w:w="5954" w:type="dxa"/>
                  <w:gridSpan w:val="11"/>
                  <w:shd w:val="clear" w:color="auto" w:fill="D9D9D9" w:themeFill="background1" w:themeFillShade="D9"/>
                </w:tcPr>
                <w:p w14:paraId="46457A67" w14:textId="77777777" w:rsidR="00F40E01" w:rsidRPr="00F820FD" w:rsidRDefault="00F40E01" w:rsidP="00037BA5">
                  <w:pPr>
                    <w:jc w:val="center"/>
                    <w:rPr>
                      <w:rFonts w:ascii="Arial Narrow" w:hAnsi="Arial Narrow"/>
                      <w:sz w:val="14"/>
                      <w:szCs w:val="14"/>
                    </w:rPr>
                  </w:pPr>
                  <w:r w:rsidRPr="00F820FD">
                    <w:rPr>
                      <w:rFonts w:ascii="Arial Narrow" w:hAnsi="Arial Narrow"/>
                      <w:bCs/>
                      <w:sz w:val="14"/>
                      <w:szCs w:val="14"/>
                    </w:rPr>
                    <w:t>Nombre de Vialidad</w:t>
                  </w:r>
                </w:p>
              </w:tc>
              <w:tc>
                <w:tcPr>
                  <w:tcW w:w="1134" w:type="dxa"/>
                  <w:gridSpan w:val="2"/>
                  <w:shd w:val="clear" w:color="auto" w:fill="D9D9D9" w:themeFill="background1" w:themeFillShade="D9"/>
                </w:tcPr>
                <w:p w14:paraId="7275958F" w14:textId="77777777" w:rsidR="00F40E01" w:rsidRPr="00F820FD" w:rsidRDefault="00F40E01" w:rsidP="00037BA5">
                  <w:pPr>
                    <w:jc w:val="center"/>
                    <w:rPr>
                      <w:rFonts w:ascii="Arial Narrow" w:hAnsi="Arial Narrow"/>
                      <w:sz w:val="14"/>
                      <w:szCs w:val="14"/>
                    </w:rPr>
                  </w:pPr>
                  <w:r w:rsidRPr="00F820FD">
                    <w:rPr>
                      <w:rFonts w:ascii="Arial Narrow" w:hAnsi="Arial Narrow"/>
                      <w:bCs/>
                      <w:sz w:val="14"/>
                      <w:szCs w:val="14"/>
                    </w:rPr>
                    <w:t>Número Exterior</w:t>
                  </w:r>
                </w:p>
              </w:tc>
              <w:tc>
                <w:tcPr>
                  <w:tcW w:w="1054" w:type="dxa"/>
                  <w:shd w:val="clear" w:color="auto" w:fill="D9D9D9" w:themeFill="background1" w:themeFillShade="D9"/>
                </w:tcPr>
                <w:p w14:paraId="23F78E7B" w14:textId="77777777" w:rsidR="00F40E01" w:rsidRPr="00F820FD" w:rsidRDefault="00F40E01" w:rsidP="00037BA5">
                  <w:pPr>
                    <w:jc w:val="center"/>
                    <w:rPr>
                      <w:rFonts w:ascii="Arial Narrow" w:hAnsi="Arial Narrow"/>
                      <w:sz w:val="14"/>
                      <w:szCs w:val="14"/>
                    </w:rPr>
                  </w:pPr>
                  <w:r w:rsidRPr="00F820FD">
                    <w:rPr>
                      <w:rFonts w:ascii="Arial Narrow" w:hAnsi="Arial Narrow"/>
                      <w:bCs/>
                      <w:sz w:val="14"/>
                      <w:szCs w:val="14"/>
                    </w:rPr>
                    <w:t>Número Interior</w:t>
                  </w:r>
                </w:p>
              </w:tc>
            </w:tr>
            <w:tr w:rsidR="00F40E01" w:rsidRPr="00F820FD" w14:paraId="0A3D2EE1" w14:textId="77777777" w:rsidTr="00037BA5">
              <w:trPr>
                <w:trHeight w:val="284"/>
              </w:trPr>
              <w:tc>
                <w:tcPr>
                  <w:tcW w:w="3842" w:type="dxa"/>
                  <w:gridSpan w:val="5"/>
                  <w:vAlign w:val="bottom"/>
                </w:tcPr>
                <w:p w14:paraId="0888C439" w14:textId="77777777" w:rsidR="00F40E01" w:rsidRPr="00F820FD" w:rsidRDefault="00F40E01" w:rsidP="00037BA5">
                  <w:pPr>
                    <w:jc w:val="center"/>
                    <w:rPr>
                      <w:rFonts w:ascii="Arial Narrow" w:hAnsi="Arial Narrow"/>
                      <w:sz w:val="14"/>
                      <w:szCs w:val="14"/>
                    </w:rPr>
                  </w:pPr>
                </w:p>
              </w:tc>
              <w:tc>
                <w:tcPr>
                  <w:tcW w:w="851" w:type="dxa"/>
                  <w:gridSpan w:val="2"/>
                  <w:vAlign w:val="bottom"/>
                </w:tcPr>
                <w:p w14:paraId="01DC8179" w14:textId="77777777" w:rsidR="00F40E01" w:rsidRPr="00F820FD" w:rsidRDefault="00F40E01" w:rsidP="00037BA5">
                  <w:pPr>
                    <w:jc w:val="center"/>
                    <w:rPr>
                      <w:rFonts w:ascii="Arial Narrow" w:hAnsi="Arial Narrow"/>
                      <w:sz w:val="14"/>
                      <w:szCs w:val="14"/>
                    </w:rPr>
                  </w:pPr>
                </w:p>
              </w:tc>
              <w:tc>
                <w:tcPr>
                  <w:tcW w:w="3402" w:type="dxa"/>
                  <w:gridSpan w:val="6"/>
                  <w:vAlign w:val="bottom"/>
                </w:tcPr>
                <w:p w14:paraId="035FAC5E" w14:textId="77777777" w:rsidR="00F40E01" w:rsidRPr="00F820FD" w:rsidRDefault="00F40E01" w:rsidP="00037BA5">
                  <w:pPr>
                    <w:jc w:val="center"/>
                    <w:rPr>
                      <w:rFonts w:ascii="Arial Narrow" w:hAnsi="Arial Narrow"/>
                      <w:sz w:val="14"/>
                      <w:szCs w:val="14"/>
                    </w:rPr>
                  </w:pPr>
                </w:p>
              </w:tc>
              <w:tc>
                <w:tcPr>
                  <w:tcW w:w="1621" w:type="dxa"/>
                  <w:gridSpan w:val="2"/>
                  <w:vAlign w:val="bottom"/>
                </w:tcPr>
                <w:p w14:paraId="0864487A" w14:textId="77777777" w:rsidR="00F40E01" w:rsidRPr="00F820FD" w:rsidRDefault="00F40E01" w:rsidP="00037BA5">
                  <w:pPr>
                    <w:jc w:val="center"/>
                    <w:rPr>
                      <w:rFonts w:ascii="Arial Narrow" w:hAnsi="Arial Narrow"/>
                      <w:sz w:val="14"/>
                      <w:szCs w:val="14"/>
                    </w:rPr>
                  </w:pPr>
                </w:p>
              </w:tc>
            </w:tr>
            <w:tr w:rsidR="00F40E01" w:rsidRPr="00F820FD" w14:paraId="679F6718" w14:textId="77777777" w:rsidTr="00037BA5">
              <w:tc>
                <w:tcPr>
                  <w:tcW w:w="3842" w:type="dxa"/>
                  <w:gridSpan w:val="5"/>
                  <w:shd w:val="clear" w:color="auto" w:fill="D9D9D9" w:themeFill="background1" w:themeFillShade="D9"/>
                </w:tcPr>
                <w:p w14:paraId="683C2BA8" w14:textId="77777777" w:rsidR="00F40E01" w:rsidRPr="00F820FD" w:rsidRDefault="00F40E01" w:rsidP="00037BA5">
                  <w:pPr>
                    <w:jc w:val="center"/>
                    <w:rPr>
                      <w:rFonts w:ascii="Arial Narrow" w:hAnsi="Arial Narrow"/>
                      <w:sz w:val="14"/>
                      <w:szCs w:val="14"/>
                    </w:rPr>
                  </w:pPr>
                  <w:r w:rsidRPr="00F820FD">
                    <w:rPr>
                      <w:rFonts w:ascii="Arial Narrow" w:hAnsi="Arial Narrow"/>
                      <w:sz w:val="14"/>
                      <w:szCs w:val="14"/>
                    </w:rPr>
                    <w:t>Colonia</w:t>
                  </w:r>
                </w:p>
              </w:tc>
              <w:tc>
                <w:tcPr>
                  <w:tcW w:w="1016" w:type="dxa"/>
                  <w:gridSpan w:val="3"/>
                  <w:shd w:val="clear" w:color="auto" w:fill="D9D9D9" w:themeFill="background1" w:themeFillShade="D9"/>
                </w:tcPr>
                <w:p w14:paraId="6763AEA0" w14:textId="77777777" w:rsidR="00F40E01" w:rsidRPr="00F820FD" w:rsidRDefault="00F40E01" w:rsidP="00037BA5">
                  <w:pPr>
                    <w:jc w:val="center"/>
                    <w:rPr>
                      <w:rFonts w:ascii="Arial Narrow" w:hAnsi="Arial Narrow"/>
                      <w:sz w:val="14"/>
                      <w:szCs w:val="14"/>
                    </w:rPr>
                  </w:pPr>
                  <w:r w:rsidRPr="00F820FD">
                    <w:rPr>
                      <w:rFonts w:ascii="Arial Narrow" w:hAnsi="Arial Narrow"/>
                      <w:sz w:val="14"/>
                      <w:szCs w:val="14"/>
                    </w:rPr>
                    <w:t>Código Postal</w:t>
                  </w:r>
                </w:p>
              </w:tc>
              <w:tc>
                <w:tcPr>
                  <w:tcW w:w="3237" w:type="dxa"/>
                  <w:gridSpan w:val="5"/>
                  <w:shd w:val="clear" w:color="auto" w:fill="D9D9D9" w:themeFill="background1" w:themeFillShade="D9"/>
                </w:tcPr>
                <w:p w14:paraId="762F228A" w14:textId="77777777" w:rsidR="00F40E01" w:rsidRPr="00F820FD" w:rsidRDefault="00F40E01" w:rsidP="00037BA5">
                  <w:pPr>
                    <w:jc w:val="center"/>
                    <w:rPr>
                      <w:rFonts w:ascii="Arial Narrow" w:hAnsi="Arial Narrow"/>
                      <w:sz w:val="14"/>
                      <w:szCs w:val="14"/>
                    </w:rPr>
                  </w:pPr>
                  <w:r w:rsidRPr="00F820FD">
                    <w:rPr>
                      <w:rFonts w:ascii="Arial Narrow" w:hAnsi="Arial Narrow"/>
                      <w:bCs/>
                      <w:sz w:val="14"/>
                      <w:szCs w:val="14"/>
                    </w:rPr>
                    <w:t>Municipio o Demarcación Territorial</w:t>
                  </w:r>
                </w:p>
              </w:tc>
              <w:tc>
                <w:tcPr>
                  <w:tcW w:w="1621" w:type="dxa"/>
                  <w:gridSpan w:val="2"/>
                  <w:shd w:val="clear" w:color="auto" w:fill="D9D9D9" w:themeFill="background1" w:themeFillShade="D9"/>
                </w:tcPr>
                <w:p w14:paraId="094CEFFD" w14:textId="77777777" w:rsidR="00F40E01" w:rsidRPr="00F820FD" w:rsidRDefault="00F40E01" w:rsidP="00037BA5">
                  <w:pPr>
                    <w:jc w:val="center"/>
                    <w:rPr>
                      <w:rFonts w:ascii="Arial Narrow" w:hAnsi="Arial Narrow"/>
                      <w:sz w:val="14"/>
                      <w:szCs w:val="14"/>
                    </w:rPr>
                  </w:pPr>
                  <w:r w:rsidRPr="00F820FD">
                    <w:rPr>
                      <w:rFonts w:ascii="Arial Narrow" w:hAnsi="Arial Narrow"/>
                      <w:bCs/>
                      <w:sz w:val="14"/>
                      <w:szCs w:val="14"/>
                    </w:rPr>
                    <w:t>Entidad Federativa</w:t>
                  </w:r>
                </w:p>
              </w:tc>
            </w:tr>
            <w:tr w:rsidR="00F40E01" w:rsidRPr="00F820FD" w14:paraId="2FAE92C5" w14:textId="77777777" w:rsidTr="00037BA5">
              <w:trPr>
                <w:trHeight w:val="284"/>
              </w:trPr>
              <w:tc>
                <w:tcPr>
                  <w:tcW w:w="3238" w:type="dxa"/>
                  <w:gridSpan w:val="4"/>
                  <w:vAlign w:val="bottom"/>
                </w:tcPr>
                <w:p w14:paraId="6942E7AC" w14:textId="77777777" w:rsidR="00F40E01" w:rsidRPr="00F820FD" w:rsidRDefault="00F40E01" w:rsidP="00037BA5">
                  <w:pPr>
                    <w:jc w:val="center"/>
                    <w:rPr>
                      <w:rFonts w:ascii="Arial Narrow" w:hAnsi="Arial Narrow"/>
                      <w:sz w:val="14"/>
                      <w:szCs w:val="14"/>
                    </w:rPr>
                  </w:pPr>
                </w:p>
              </w:tc>
              <w:tc>
                <w:tcPr>
                  <w:tcW w:w="3239" w:type="dxa"/>
                  <w:gridSpan w:val="5"/>
                  <w:vAlign w:val="bottom"/>
                </w:tcPr>
                <w:p w14:paraId="46BE9729" w14:textId="77777777" w:rsidR="00F40E01" w:rsidRPr="00F820FD" w:rsidRDefault="00F40E01" w:rsidP="00037BA5">
                  <w:pPr>
                    <w:jc w:val="center"/>
                    <w:rPr>
                      <w:rFonts w:ascii="Arial Narrow" w:hAnsi="Arial Narrow"/>
                      <w:sz w:val="14"/>
                      <w:szCs w:val="14"/>
                    </w:rPr>
                  </w:pPr>
                </w:p>
              </w:tc>
              <w:tc>
                <w:tcPr>
                  <w:tcW w:w="3239" w:type="dxa"/>
                  <w:gridSpan w:val="6"/>
                  <w:vAlign w:val="bottom"/>
                </w:tcPr>
                <w:p w14:paraId="18B9EC65" w14:textId="77777777" w:rsidR="00F40E01" w:rsidRPr="00F820FD" w:rsidRDefault="00F40E01" w:rsidP="00037BA5">
                  <w:pPr>
                    <w:jc w:val="center"/>
                    <w:rPr>
                      <w:rFonts w:ascii="Arial Narrow" w:hAnsi="Arial Narrow"/>
                      <w:sz w:val="14"/>
                      <w:szCs w:val="14"/>
                    </w:rPr>
                  </w:pPr>
                </w:p>
              </w:tc>
            </w:tr>
            <w:tr w:rsidR="00F40E01" w:rsidRPr="00F820FD" w14:paraId="628FABC1" w14:textId="77777777" w:rsidTr="00037BA5">
              <w:tc>
                <w:tcPr>
                  <w:tcW w:w="3238" w:type="dxa"/>
                  <w:gridSpan w:val="4"/>
                  <w:tcBorders>
                    <w:bottom w:val="single" w:sz="4" w:space="0" w:color="auto"/>
                  </w:tcBorders>
                  <w:shd w:val="clear" w:color="auto" w:fill="D9D9D9" w:themeFill="background1" w:themeFillShade="D9"/>
                </w:tcPr>
                <w:p w14:paraId="57414C42" w14:textId="77777777" w:rsidR="00F40E01" w:rsidRPr="00F820FD" w:rsidRDefault="00F40E01" w:rsidP="00037BA5">
                  <w:pPr>
                    <w:jc w:val="center"/>
                    <w:rPr>
                      <w:rFonts w:ascii="Arial Narrow" w:hAnsi="Arial Narrow"/>
                      <w:sz w:val="14"/>
                      <w:szCs w:val="14"/>
                    </w:rPr>
                  </w:pPr>
                  <w:r w:rsidRPr="00F820FD">
                    <w:rPr>
                      <w:rFonts w:ascii="Arial Narrow" w:hAnsi="Arial Narrow"/>
                      <w:bCs/>
                      <w:sz w:val="14"/>
                      <w:szCs w:val="14"/>
                    </w:rPr>
                    <w:t>Teléfono 1</w:t>
                  </w:r>
                </w:p>
              </w:tc>
              <w:tc>
                <w:tcPr>
                  <w:tcW w:w="3239" w:type="dxa"/>
                  <w:gridSpan w:val="5"/>
                  <w:tcBorders>
                    <w:bottom w:val="single" w:sz="4" w:space="0" w:color="auto"/>
                  </w:tcBorders>
                  <w:shd w:val="clear" w:color="auto" w:fill="D9D9D9" w:themeFill="background1" w:themeFillShade="D9"/>
                </w:tcPr>
                <w:p w14:paraId="7F175EC2" w14:textId="77777777" w:rsidR="00F40E01" w:rsidRPr="00F820FD" w:rsidRDefault="00F40E01" w:rsidP="00037BA5">
                  <w:pPr>
                    <w:jc w:val="center"/>
                    <w:rPr>
                      <w:rFonts w:ascii="Arial Narrow" w:hAnsi="Arial Narrow"/>
                      <w:sz w:val="14"/>
                      <w:szCs w:val="14"/>
                    </w:rPr>
                  </w:pPr>
                  <w:r w:rsidRPr="00F820FD">
                    <w:rPr>
                      <w:rFonts w:ascii="Arial Narrow" w:hAnsi="Arial Narrow"/>
                      <w:bCs/>
                      <w:sz w:val="14"/>
                      <w:szCs w:val="14"/>
                    </w:rPr>
                    <w:t>Teléfono 2</w:t>
                  </w:r>
                </w:p>
              </w:tc>
              <w:tc>
                <w:tcPr>
                  <w:tcW w:w="3239" w:type="dxa"/>
                  <w:gridSpan w:val="6"/>
                  <w:tcBorders>
                    <w:bottom w:val="single" w:sz="4" w:space="0" w:color="auto"/>
                  </w:tcBorders>
                  <w:shd w:val="clear" w:color="auto" w:fill="D9D9D9" w:themeFill="background1" w:themeFillShade="D9"/>
                </w:tcPr>
                <w:p w14:paraId="3E9B3010" w14:textId="77777777" w:rsidR="00F40E01" w:rsidRPr="00F820FD" w:rsidRDefault="00F40E01" w:rsidP="00037BA5">
                  <w:pPr>
                    <w:jc w:val="center"/>
                    <w:rPr>
                      <w:rFonts w:ascii="Arial Narrow" w:hAnsi="Arial Narrow"/>
                      <w:sz w:val="14"/>
                      <w:szCs w:val="14"/>
                    </w:rPr>
                  </w:pPr>
                  <w:r w:rsidRPr="00F820FD">
                    <w:rPr>
                      <w:rFonts w:ascii="Arial Narrow" w:hAnsi="Arial Narrow"/>
                      <w:bCs/>
                      <w:sz w:val="14"/>
                      <w:szCs w:val="14"/>
                    </w:rPr>
                    <w:t>Correo electrónico</w:t>
                  </w:r>
                </w:p>
              </w:tc>
            </w:tr>
            <w:tr w:rsidR="00F40E01" w:rsidRPr="00F820FD" w14:paraId="379F3FAE" w14:textId="77777777" w:rsidTr="00037BA5">
              <w:trPr>
                <w:trHeight w:val="284"/>
              </w:trPr>
              <w:tc>
                <w:tcPr>
                  <w:tcW w:w="9716" w:type="dxa"/>
                  <w:gridSpan w:val="15"/>
                  <w:tcBorders>
                    <w:top w:val="single" w:sz="4" w:space="0" w:color="auto"/>
                    <w:bottom w:val="single" w:sz="4" w:space="0" w:color="auto"/>
                  </w:tcBorders>
                  <w:shd w:val="clear" w:color="auto" w:fill="D9D9D9" w:themeFill="background1" w:themeFillShade="D9"/>
                  <w:vAlign w:val="center"/>
                </w:tcPr>
                <w:p w14:paraId="3CBCF211" w14:textId="77777777" w:rsidR="00F40E01" w:rsidRPr="00F820FD" w:rsidRDefault="00F40E01" w:rsidP="00037BA5">
                  <w:pPr>
                    <w:jc w:val="center"/>
                    <w:rPr>
                      <w:rFonts w:ascii="Arial Narrow" w:hAnsi="Arial Narrow"/>
                      <w:sz w:val="16"/>
                      <w:szCs w:val="16"/>
                    </w:rPr>
                  </w:pPr>
                  <w:r w:rsidRPr="00F820FD">
                    <w:rPr>
                      <w:rFonts w:ascii="Arial Narrow" w:hAnsi="Arial Narrow"/>
                      <w:b/>
                      <w:bCs/>
                      <w:sz w:val="16"/>
                      <w:szCs w:val="16"/>
                    </w:rPr>
                    <w:t>Datos del documento mediante el cual acredita su personalidad y facultades</w:t>
                  </w:r>
                </w:p>
              </w:tc>
            </w:tr>
            <w:tr w:rsidR="00F40E01" w:rsidRPr="00F820FD" w14:paraId="6021B777" w14:textId="77777777" w:rsidTr="00037BA5">
              <w:trPr>
                <w:trHeight w:val="284"/>
              </w:trPr>
              <w:tc>
                <w:tcPr>
                  <w:tcW w:w="2141" w:type="dxa"/>
                  <w:gridSpan w:val="2"/>
                  <w:tcBorders>
                    <w:top w:val="single" w:sz="4" w:space="0" w:color="auto"/>
                  </w:tcBorders>
                  <w:vAlign w:val="bottom"/>
                </w:tcPr>
                <w:p w14:paraId="735AD751" w14:textId="77777777" w:rsidR="00F40E01" w:rsidRPr="00F820FD" w:rsidRDefault="00F40E01" w:rsidP="00037BA5">
                  <w:pPr>
                    <w:jc w:val="center"/>
                    <w:rPr>
                      <w:rFonts w:ascii="Arial Narrow" w:hAnsi="Arial Narrow"/>
                      <w:sz w:val="14"/>
                      <w:szCs w:val="14"/>
                    </w:rPr>
                  </w:pPr>
                </w:p>
              </w:tc>
              <w:tc>
                <w:tcPr>
                  <w:tcW w:w="1985" w:type="dxa"/>
                  <w:gridSpan w:val="4"/>
                  <w:tcBorders>
                    <w:top w:val="single" w:sz="4" w:space="0" w:color="auto"/>
                  </w:tcBorders>
                  <w:vAlign w:val="bottom"/>
                </w:tcPr>
                <w:p w14:paraId="7F0327D9" w14:textId="77777777" w:rsidR="00F40E01" w:rsidRPr="00F820FD" w:rsidRDefault="00F40E01" w:rsidP="00037BA5">
                  <w:pPr>
                    <w:jc w:val="center"/>
                    <w:rPr>
                      <w:rFonts w:ascii="Arial Narrow" w:hAnsi="Arial Narrow"/>
                      <w:sz w:val="14"/>
                      <w:szCs w:val="14"/>
                    </w:rPr>
                  </w:pPr>
                </w:p>
              </w:tc>
              <w:tc>
                <w:tcPr>
                  <w:tcW w:w="5590" w:type="dxa"/>
                  <w:gridSpan w:val="9"/>
                  <w:tcBorders>
                    <w:top w:val="single" w:sz="4" w:space="0" w:color="auto"/>
                  </w:tcBorders>
                  <w:vAlign w:val="bottom"/>
                </w:tcPr>
                <w:p w14:paraId="371C9F8D" w14:textId="77777777" w:rsidR="00F40E01" w:rsidRPr="00F820FD" w:rsidRDefault="00F40E01" w:rsidP="00037BA5">
                  <w:pPr>
                    <w:jc w:val="center"/>
                    <w:rPr>
                      <w:rFonts w:ascii="Arial Narrow" w:hAnsi="Arial Narrow"/>
                      <w:sz w:val="14"/>
                      <w:szCs w:val="14"/>
                    </w:rPr>
                  </w:pPr>
                </w:p>
              </w:tc>
            </w:tr>
            <w:tr w:rsidR="00F40E01" w:rsidRPr="00F820FD" w14:paraId="320EE14A" w14:textId="77777777" w:rsidTr="00037BA5">
              <w:tc>
                <w:tcPr>
                  <w:tcW w:w="2141" w:type="dxa"/>
                  <w:gridSpan w:val="2"/>
                  <w:shd w:val="clear" w:color="auto" w:fill="D9D9D9" w:themeFill="background1" w:themeFillShade="D9"/>
                </w:tcPr>
                <w:p w14:paraId="088848DE" w14:textId="77777777" w:rsidR="00F40E01" w:rsidRPr="00F820FD" w:rsidRDefault="00F40E01" w:rsidP="00037BA5">
                  <w:pPr>
                    <w:jc w:val="center"/>
                    <w:rPr>
                      <w:rFonts w:ascii="Arial Narrow" w:hAnsi="Arial Narrow"/>
                      <w:sz w:val="14"/>
                      <w:szCs w:val="14"/>
                    </w:rPr>
                  </w:pPr>
                  <w:r w:rsidRPr="00F820FD">
                    <w:rPr>
                      <w:rFonts w:ascii="Arial Narrow" w:hAnsi="Arial Narrow"/>
                      <w:sz w:val="14"/>
                      <w:szCs w:val="14"/>
                    </w:rPr>
                    <w:t>Número de Escritura Pública</w:t>
                  </w:r>
                </w:p>
              </w:tc>
              <w:tc>
                <w:tcPr>
                  <w:tcW w:w="1985" w:type="dxa"/>
                  <w:gridSpan w:val="4"/>
                  <w:shd w:val="clear" w:color="auto" w:fill="D9D9D9" w:themeFill="background1" w:themeFillShade="D9"/>
                </w:tcPr>
                <w:p w14:paraId="6F60310E" w14:textId="77777777" w:rsidR="00F40E01" w:rsidRPr="00F820FD" w:rsidRDefault="00F40E01" w:rsidP="00037BA5">
                  <w:pPr>
                    <w:jc w:val="center"/>
                    <w:rPr>
                      <w:rFonts w:ascii="Arial Narrow" w:hAnsi="Arial Narrow"/>
                      <w:sz w:val="14"/>
                      <w:szCs w:val="14"/>
                    </w:rPr>
                  </w:pPr>
                  <w:r w:rsidRPr="00F820FD">
                    <w:rPr>
                      <w:rFonts w:ascii="Arial Narrow" w:hAnsi="Arial Narrow"/>
                      <w:sz w:val="14"/>
                      <w:szCs w:val="14"/>
                    </w:rPr>
                    <w:t>Fecha</w:t>
                  </w:r>
                </w:p>
              </w:tc>
              <w:tc>
                <w:tcPr>
                  <w:tcW w:w="5590" w:type="dxa"/>
                  <w:gridSpan w:val="9"/>
                  <w:shd w:val="clear" w:color="auto" w:fill="D9D9D9" w:themeFill="background1" w:themeFillShade="D9"/>
                </w:tcPr>
                <w:p w14:paraId="5846E011" w14:textId="77777777" w:rsidR="00F40E01" w:rsidRPr="00F820FD" w:rsidRDefault="00F40E01" w:rsidP="00037BA5">
                  <w:pPr>
                    <w:jc w:val="center"/>
                    <w:rPr>
                      <w:rFonts w:ascii="Arial Narrow" w:hAnsi="Arial Narrow"/>
                      <w:sz w:val="14"/>
                      <w:szCs w:val="14"/>
                    </w:rPr>
                  </w:pPr>
                  <w:r w:rsidRPr="00F820FD">
                    <w:rPr>
                      <w:rFonts w:ascii="Arial Narrow" w:hAnsi="Arial Narrow"/>
                      <w:sz w:val="14"/>
                      <w:szCs w:val="14"/>
                    </w:rPr>
                    <w:t>Nombre del Notario</w:t>
                  </w:r>
                </w:p>
              </w:tc>
            </w:tr>
            <w:tr w:rsidR="00F40E01" w:rsidRPr="00F820FD" w14:paraId="08D9C28C" w14:textId="77777777" w:rsidTr="00037BA5">
              <w:trPr>
                <w:trHeight w:val="284"/>
              </w:trPr>
              <w:tc>
                <w:tcPr>
                  <w:tcW w:w="1574" w:type="dxa"/>
                  <w:vAlign w:val="bottom"/>
                </w:tcPr>
                <w:p w14:paraId="7FE5AA0C" w14:textId="77777777" w:rsidR="00F40E01" w:rsidRPr="00F820FD" w:rsidRDefault="00F40E01" w:rsidP="00037BA5">
                  <w:pPr>
                    <w:jc w:val="center"/>
                    <w:rPr>
                      <w:rFonts w:ascii="Arial Narrow" w:hAnsi="Arial Narrow"/>
                      <w:sz w:val="14"/>
                      <w:szCs w:val="14"/>
                    </w:rPr>
                  </w:pPr>
                </w:p>
              </w:tc>
              <w:tc>
                <w:tcPr>
                  <w:tcW w:w="2552" w:type="dxa"/>
                  <w:gridSpan w:val="5"/>
                  <w:vAlign w:val="bottom"/>
                </w:tcPr>
                <w:p w14:paraId="28B98A38" w14:textId="77777777" w:rsidR="00F40E01" w:rsidRPr="00F820FD" w:rsidRDefault="00F40E01" w:rsidP="00037BA5">
                  <w:pPr>
                    <w:jc w:val="center"/>
                    <w:rPr>
                      <w:rFonts w:ascii="Arial Narrow" w:hAnsi="Arial Narrow"/>
                      <w:sz w:val="14"/>
                      <w:szCs w:val="14"/>
                    </w:rPr>
                  </w:pPr>
                </w:p>
              </w:tc>
              <w:tc>
                <w:tcPr>
                  <w:tcW w:w="2835" w:type="dxa"/>
                  <w:gridSpan w:val="4"/>
                  <w:vAlign w:val="bottom"/>
                </w:tcPr>
                <w:p w14:paraId="70F8438F" w14:textId="77777777" w:rsidR="00F40E01" w:rsidRPr="00F820FD" w:rsidRDefault="00F40E01" w:rsidP="00037BA5">
                  <w:pPr>
                    <w:jc w:val="center"/>
                    <w:rPr>
                      <w:rFonts w:ascii="Arial Narrow" w:hAnsi="Arial Narrow"/>
                      <w:sz w:val="14"/>
                      <w:szCs w:val="14"/>
                    </w:rPr>
                  </w:pPr>
                </w:p>
              </w:tc>
              <w:tc>
                <w:tcPr>
                  <w:tcW w:w="2755" w:type="dxa"/>
                  <w:gridSpan w:val="5"/>
                  <w:vAlign w:val="bottom"/>
                </w:tcPr>
                <w:p w14:paraId="7F44AE25" w14:textId="77777777" w:rsidR="00F40E01" w:rsidRPr="00F820FD" w:rsidRDefault="00F40E01" w:rsidP="00037BA5">
                  <w:pPr>
                    <w:jc w:val="center"/>
                    <w:rPr>
                      <w:rFonts w:ascii="Arial Narrow" w:hAnsi="Arial Narrow"/>
                      <w:sz w:val="14"/>
                      <w:szCs w:val="14"/>
                    </w:rPr>
                  </w:pPr>
                </w:p>
              </w:tc>
            </w:tr>
            <w:tr w:rsidR="00F40E01" w:rsidRPr="00F820FD" w14:paraId="67BE40E0" w14:textId="77777777" w:rsidTr="00037BA5">
              <w:tc>
                <w:tcPr>
                  <w:tcW w:w="1574" w:type="dxa"/>
                  <w:shd w:val="clear" w:color="auto" w:fill="D9D9D9" w:themeFill="background1" w:themeFillShade="D9"/>
                </w:tcPr>
                <w:p w14:paraId="25092723" w14:textId="77777777" w:rsidR="00F40E01" w:rsidRPr="00F820FD" w:rsidRDefault="00F40E01" w:rsidP="00037BA5">
                  <w:pPr>
                    <w:jc w:val="center"/>
                    <w:rPr>
                      <w:rFonts w:ascii="Arial Narrow" w:hAnsi="Arial Narrow"/>
                      <w:sz w:val="14"/>
                      <w:szCs w:val="14"/>
                    </w:rPr>
                  </w:pPr>
                  <w:r w:rsidRPr="00F820FD">
                    <w:rPr>
                      <w:rFonts w:ascii="Arial Narrow" w:hAnsi="Arial Narrow"/>
                      <w:sz w:val="14"/>
                      <w:szCs w:val="14"/>
                    </w:rPr>
                    <w:t>Número de Notaria</w:t>
                  </w:r>
                </w:p>
              </w:tc>
              <w:tc>
                <w:tcPr>
                  <w:tcW w:w="2552" w:type="dxa"/>
                  <w:gridSpan w:val="5"/>
                  <w:shd w:val="clear" w:color="auto" w:fill="D9D9D9" w:themeFill="background1" w:themeFillShade="D9"/>
                </w:tcPr>
                <w:p w14:paraId="6B2F3EFB" w14:textId="77777777" w:rsidR="00F40E01" w:rsidRPr="00F820FD" w:rsidRDefault="00F40E01" w:rsidP="00037BA5">
                  <w:pPr>
                    <w:jc w:val="center"/>
                    <w:rPr>
                      <w:rFonts w:ascii="Arial Narrow" w:hAnsi="Arial Narrow"/>
                      <w:sz w:val="14"/>
                      <w:szCs w:val="14"/>
                    </w:rPr>
                  </w:pPr>
                  <w:r w:rsidRPr="00F820FD">
                    <w:rPr>
                      <w:rFonts w:ascii="Arial Narrow" w:hAnsi="Arial Narrow"/>
                      <w:sz w:val="14"/>
                      <w:szCs w:val="14"/>
                    </w:rPr>
                    <w:t>Lugar de Notaría</w:t>
                  </w:r>
                </w:p>
              </w:tc>
              <w:tc>
                <w:tcPr>
                  <w:tcW w:w="2835" w:type="dxa"/>
                  <w:gridSpan w:val="4"/>
                  <w:shd w:val="clear" w:color="auto" w:fill="D9D9D9" w:themeFill="background1" w:themeFillShade="D9"/>
                </w:tcPr>
                <w:p w14:paraId="0E901826" w14:textId="77777777" w:rsidR="00F40E01" w:rsidRPr="00F820FD" w:rsidRDefault="00F40E01" w:rsidP="00037BA5">
                  <w:pPr>
                    <w:jc w:val="center"/>
                    <w:rPr>
                      <w:rFonts w:ascii="Arial Narrow" w:hAnsi="Arial Narrow"/>
                      <w:sz w:val="14"/>
                      <w:szCs w:val="14"/>
                    </w:rPr>
                  </w:pPr>
                  <w:r w:rsidRPr="00F820FD">
                    <w:rPr>
                      <w:rFonts w:ascii="Arial Narrow" w:hAnsi="Arial Narrow"/>
                      <w:sz w:val="14"/>
                      <w:szCs w:val="14"/>
                      <w:lang w:val="es-ES"/>
                    </w:rPr>
                    <w:t xml:space="preserve">Folio </w:t>
                  </w:r>
                  <w:r w:rsidRPr="00F820FD">
                    <w:rPr>
                      <w:rFonts w:ascii="Arial Narrow" w:hAnsi="Arial Narrow"/>
                      <w:sz w:val="14"/>
                      <w:szCs w:val="14"/>
                    </w:rPr>
                    <w:t>Mercantil</w:t>
                  </w:r>
                </w:p>
              </w:tc>
              <w:tc>
                <w:tcPr>
                  <w:tcW w:w="2755" w:type="dxa"/>
                  <w:gridSpan w:val="5"/>
                  <w:shd w:val="clear" w:color="auto" w:fill="D9D9D9" w:themeFill="background1" w:themeFillShade="D9"/>
                </w:tcPr>
                <w:p w14:paraId="48FB321C" w14:textId="77777777" w:rsidR="00F40E01" w:rsidRPr="00F820FD" w:rsidRDefault="00F40E01" w:rsidP="00037BA5">
                  <w:pPr>
                    <w:jc w:val="center"/>
                    <w:rPr>
                      <w:rFonts w:ascii="Arial Narrow" w:hAnsi="Arial Narrow"/>
                      <w:sz w:val="14"/>
                      <w:szCs w:val="14"/>
                    </w:rPr>
                  </w:pPr>
                  <w:r w:rsidRPr="00F820FD">
                    <w:rPr>
                      <w:rFonts w:ascii="Arial Narrow" w:hAnsi="Arial Narrow"/>
                      <w:sz w:val="14"/>
                      <w:szCs w:val="14"/>
                      <w:lang w:val="es-ES"/>
                    </w:rPr>
                    <w:t>Fecha</w:t>
                  </w:r>
                </w:p>
              </w:tc>
            </w:tr>
          </w:tbl>
          <w:p w14:paraId="08CBB003" w14:textId="77777777" w:rsidR="00F40E01" w:rsidRPr="00F820FD" w:rsidRDefault="00F40E01" w:rsidP="00037BA5">
            <w:pPr>
              <w:rPr>
                <w:rFonts w:ascii="Arial Narrow" w:hAnsi="Arial Narrow"/>
                <w:sz w:val="18"/>
                <w:szCs w:val="18"/>
              </w:rPr>
            </w:pPr>
          </w:p>
          <w:p w14:paraId="092C2661" w14:textId="77777777" w:rsidR="00F40E01" w:rsidRPr="00F820FD" w:rsidRDefault="00F40E01" w:rsidP="00037BA5">
            <w:pPr>
              <w:rPr>
                <w:rFonts w:ascii="Arial Narrow" w:hAnsi="Arial Narrow"/>
                <w:sz w:val="20"/>
              </w:rPr>
            </w:pPr>
          </w:p>
        </w:tc>
      </w:tr>
    </w:tbl>
    <w:p w14:paraId="255398A7" w14:textId="77777777" w:rsidR="00F40E01" w:rsidRPr="00F40E01" w:rsidRDefault="00F40E01" w:rsidP="00F40E01">
      <w:pPr>
        <w:spacing w:after="0" w:line="240" w:lineRule="auto"/>
        <w:rPr>
          <w:rFonts w:ascii="Tahoma" w:hAnsi="Tahoma" w:cs="Tahoma"/>
          <w:sz w:val="18"/>
          <w:szCs w:val="18"/>
        </w:rPr>
      </w:pPr>
    </w:p>
    <w:p w14:paraId="13140F38" w14:textId="7AA02F56" w:rsidR="00F40E01" w:rsidRPr="00F40E01" w:rsidRDefault="00F40E01" w:rsidP="00F40E01">
      <w:pPr>
        <w:spacing w:after="0" w:line="240" w:lineRule="auto"/>
        <w:jc w:val="right"/>
        <w:rPr>
          <w:rFonts w:ascii="Tahoma" w:hAnsi="Tahoma" w:cs="Tahoma"/>
          <w:sz w:val="18"/>
          <w:szCs w:val="18"/>
        </w:rPr>
      </w:pPr>
      <w:r w:rsidRPr="00F40E01">
        <w:rPr>
          <w:rFonts w:ascii="Tahoma" w:hAnsi="Tahoma" w:cs="Tahoma"/>
          <w:sz w:val="18"/>
          <w:szCs w:val="18"/>
        </w:rPr>
        <w:t xml:space="preserve">Ciudad de México, a _ </w:t>
      </w:r>
      <w:proofErr w:type="spellStart"/>
      <w:r w:rsidRPr="00F40E01">
        <w:rPr>
          <w:rFonts w:ascii="Tahoma" w:hAnsi="Tahoma" w:cs="Tahoma"/>
          <w:sz w:val="18"/>
          <w:szCs w:val="18"/>
        </w:rPr>
        <w:t>de</w:t>
      </w:r>
      <w:proofErr w:type="spellEnd"/>
      <w:r w:rsidRPr="00F40E01">
        <w:rPr>
          <w:rFonts w:ascii="Tahoma" w:hAnsi="Tahoma" w:cs="Tahoma"/>
          <w:sz w:val="18"/>
          <w:szCs w:val="18"/>
        </w:rPr>
        <w:t xml:space="preserve"> ________ </w:t>
      </w:r>
      <w:proofErr w:type="spellStart"/>
      <w:r w:rsidRPr="00F40E01">
        <w:rPr>
          <w:rFonts w:ascii="Tahoma" w:hAnsi="Tahoma" w:cs="Tahoma"/>
          <w:sz w:val="18"/>
          <w:szCs w:val="18"/>
        </w:rPr>
        <w:t>de</w:t>
      </w:r>
      <w:proofErr w:type="spellEnd"/>
      <w:r w:rsidRPr="00F40E01">
        <w:rPr>
          <w:rFonts w:ascii="Tahoma" w:hAnsi="Tahoma" w:cs="Tahoma"/>
          <w:sz w:val="18"/>
          <w:szCs w:val="18"/>
        </w:rPr>
        <w:t xml:space="preserve"> 202</w:t>
      </w:r>
      <w:r w:rsidR="00DC7138">
        <w:rPr>
          <w:rFonts w:ascii="Tahoma" w:hAnsi="Tahoma" w:cs="Tahoma"/>
          <w:sz w:val="18"/>
          <w:szCs w:val="18"/>
        </w:rPr>
        <w:t>2</w:t>
      </w:r>
    </w:p>
    <w:p w14:paraId="039894F0" w14:textId="77777777" w:rsidR="00F40E01" w:rsidRPr="00F40E01" w:rsidRDefault="00F40E01" w:rsidP="00F40E01">
      <w:pPr>
        <w:spacing w:after="0" w:line="240" w:lineRule="auto"/>
        <w:jc w:val="center"/>
        <w:rPr>
          <w:rFonts w:ascii="Tahoma" w:hAnsi="Tahoma" w:cs="Tahoma"/>
          <w:sz w:val="18"/>
          <w:szCs w:val="18"/>
        </w:rPr>
      </w:pPr>
    </w:p>
    <w:p w14:paraId="0F967A81" w14:textId="77777777" w:rsidR="00F40E01" w:rsidRPr="00F40E01" w:rsidRDefault="00F40E01" w:rsidP="00F40E01">
      <w:pPr>
        <w:spacing w:after="0" w:line="240" w:lineRule="auto"/>
        <w:jc w:val="center"/>
        <w:rPr>
          <w:rFonts w:ascii="Tahoma" w:hAnsi="Tahoma" w:cs="Tahoma"/>
          <w:sz w:val="18"/>
          <w:szCs w:val="18"/>
        </w:rPr>
      </w:pPr>
    </w:p>
    <w:p w14:paraId="1AE66D00" w14:textId="77777777" w:rsidR="00F40E01" w:rsidRPr="00F40E01" w:rsidRDefault="00F40E01" w:rsidP="00F40E01">
      <w:pPr>
        <w:spacing w:after="0" w:line="240" w:lineRule="auto"/>
        <w:jc w:val="center"/>
        <w:rPr>
          <w:rFonts w:ascii="Tahoma" w:hAnsi="Tahoma" w:cs="Tahoma"/>
          <w:sz w:val="18"/>
          <w:szCs w:val="18"/>
        </w:rPr>
      </w:pPr>
    </w:p>
    <w:p w14:paraId="14F04D14" w14:textId="77777777" w:rsidR="001C1B85" w:rsidRPr="00F40E01" w:rsidRDefault="00F40E01" w:rsidP="00F40E01">
      <w:pPr>
        <w:spacing w:after="0" w:line="240" w:lineRule="auto"/>
        <w:jc w:val="center"/>
        <w:rPr>
          <w:rFonts w:ascii="Tahoma" w:hAnsi="Tahoma" w:cs="Tahoma"/>
          <w:sz w:val="18"/>
          <w:szCs w:val="18"/>
        </w:rPr>
      </w:pPr>
      <w:r w:rsidRPr="00F40E01">
        <w:rPr>
          <w:rFonts w:ascii="Tahoma" w:hAnsi="Tahoma" w:cs="Tahoma"/>
          <w:sz w:val="18"/>
          <w:szCs w:val="18"/>
        </w:rPr>
        <w:t>(Nombre Completo y Firma)</w:t>
      </w:r>
    </w:p>
    <w:p w14:paraId="61C9B4F5" w14:textId="77777777" w:rsidR="00270BCC" w:rsidRPr="00F40E01" w:rsidRDefault="00270BCC" w:rsidP="00F40E01">
      <w:pPr>
        <w:spacing w:after="0" w:line="240" w:lineRule="auto"/>
        <w:jc w:val="center"/>
        <w:rPr>
          <w:rFonts w:ascii="Tahoma" w:hAnsi="Tahoma" w:cs="Tahoma"/>
          <w:sz w:val="18"/>
          <w:szCs w:val="18"/>
        </w:rPr>
      </w:pPr>
    </w:p>
    <w:p w14:paraId="122FF9CB" w14:textId="77777777" w:rsidR="00270BCC" w:rsidRPr="00F40E01" w:rsidRDefault="00270BCC" w:rsidP="004A3858">
      <w:pPr>
        <w:spacing w:after="0" w:line="240" w:lineRule="auto"/>
        <w:jc w:val="both"/>
        <w:rPr>
          <w:rFonts w:ascii="Tahoma" w:hAnsi="Tahoma" w:cs="Tahoma"/>
          <w:sz w:val="18"/>
          <w:szCs w:val="18"/>
        </w:rPr>
      </w:pPr>
      <w:r w:rsidRPr="00F40E01">
        <w:rPr>
          <w:rFonts w:ascii="Tahoma" w:hAnsi="Tahoma" w:cs="Tahoma"/>
          <w:sz w:val="18"/>
          <w:szCs w:val="18"/>
        </w:rPr>
        <w:br w:type="page"/>
      </w:r>
    </w:p>
    <w:p w14:paraId="558E8B9B" w14:textId="77777777" w:rsidR="00270BCC" w:rsidRPr="00B01953" w:rsidRDefault="004A3858" w:rsidP="004A3858">
      <w:pPr>
        <w:pStyle w:val="Ttulo2"/>
        <w:spacing w:before="0" w:line="240" w:lineRule="auto"/>
        <w:jc w:val="center"/>
        <w:rPr>
          <w:rFonts w:ascii="Tahoma" w:hAnsi="Tahoma" w:cs="Tahoma"/>
          <w:color w:val="auto"/>
          <w:sz w:val="36"/>
          <w:szCs w:val="36"/>
        </w:rPr>
      </w:pPr>
      <w:bookmarkStart w:id="146" w:name="_Toc102728578"/>
      <w:r w:rsidRPr="00B01953">
        <w:rPr>
          <w:rFonts w:ascii="Tahoma" w:hAnsi="Tahoma" w:cs="Tahoma"/>
          <w:b/>
          <w:color w:val="auto"/>
          <w:sz w:val="36"/>
          <w:szCs w:val="36"/>
        </w:rPr>
        <w:lastRenderedPageBreak/>
        <w:t>FORMATO 3</w:t>
      </w:r>
      <w:bookmarkEnd w:id="146"/>
    </w:p>
    <w:p w14:paraId="588E8F40" w14:textId="77777777" w:rsidR="004A3858" w:rsidRPr="004A3858" w:rsidRDefault="002E17E4" w:rsidP="004A3858">
      <w:pPr>
        <w:pStyle w:val="Ttulo3"/>
        <w:spacing w:before="0" w:line="240" w:lineRule="auto"/>
        <w:jc w:val="center"/>
        <w:rPr>
          <w:rFonts w:ascii="Tahoma" w:hAnsi="Tahoma" w:cs="Tahoma"/>
          <w:color w:val="auto"/>
        </w:rPr>
      </w:pPr>
      <w:bookmarkStart w:id="147" w:name="_Toc102728579"/>
      <w:r w:rsidRPr="004A3858">
        <w:rPr>
          <w:rFonts w:ascii="Tahoma" w:hAnsi="Tahoma" w:cs="Tahoma"/>
          <w:b/>
          <w:color w:val="auto"/>
        </w:rPr>
        <w:t>Manifiesto de nacionalidad</w:t>
      </w:r>
      <w:bookmarkEnd w:id="147"/>
    </w:p>
    <w:p w14:paraId="701A7133" w14:textId="77777777" w:rsidR="00270BCC" w:rsidRPr="00F40E01" w:rsidRDefault="00F40E01" w:rsidP="00F40E01">
      <w:pPr>
        <w:spacing w:after="0" w:line="240" w:lineRule="auto"/>
        <w:jc w:val="center"/>
        <w:rPr>
          <w:rFonts w:ascii="Tahoma" w:hAnsi="Tahoma" w:cs="Tahoma"/>
          <w:sz w:val="18"/>
          <w:szCs w:val="18"/>
          <w:lang w:val="es-ES"/>
        </w:rPr>
      </w:pPr>
      <w:r w:rsidRPr="00F40E01">
        <w:rPr>
          <w:rFonts w:ascii="Tahoma" w:hAnsi="Tahoma" w:cs="Tahoma"/>
          <w:sz w:val="18"/>
          <w:szCs w:val="18"/>
        </w:rPr>
        <w:t xml:space="preserve">(Preferentemente en papel membretado del </w:t>
      </w:r>
      <w:r w:rsidR="005278AF" w:rsidRPr="005278AF">
        <w:rPr>
          <w:rFonts w:ascii="Tahoma" w:hAnsi="Tahoma" w:cs="Tahoma"/>
          <w:b/>
          <w:sz w:val="18"/>
          <w:szCs w:val="18"/>
        </w:rPr>
        <w:t>LICITANTE</w:t>
      </w:r>
      <w:r w:rsidRPr="00F40E01">
        <w:rPr>
          <w:rFonts w:ascii="Tahoma" w:hAnsi="Tahoma" w:cs="Tahoma"/>
          <w:sz w:val="18"/>
          <w:szCs w:val="18"/>
        </w:rPr>
        <w:t>.)</w:t>
      </w:r>
    </w:p>
    <w:p w14:paraId="4175A165" w14:textId="77777777" w:rsidR="00F40E01" w:rsidRDefault="00F40E01" w:rsidP="00245C88">
      <w:pPr>
        <w:spacing w:after="0" w:line="240" w:lineRule="auto"/>
        <w:jc w:val="both"/>
        <w:rPr>
          <w:rFonts w:ascii="Tahoma" w:hAnsi="Tahoma" w:cs="Tahoma"/>
          <w:szCs w:val="24"/>
          <w:lang w:val="es-ES"/>
        </w:rPr>
      </w:pPr>
    </w:p>
    <w:p w14:paraId="58BD80DF" w14:textId="77777777" w:rsidR="00F40E01" w:rsidRPr="006370CD" w:rsidRDefault="00F40E01" w:rsidP="00F40E01">
      <w:pPr>
        <w:spacing w:after="0" w:line="240" w:lineRule="auto"/>
        <w:jc w:val="both"/>
        <w:rPr>
          <w:rFonts w:ascii="Tahoma" w:hAnsi="Tahoma" w:cs="Tahoma"/>
        </w:rPr>
      </w:pPr>
    </w:p>
    <w:p w14:paraId="7905DB67" w14:textId="545EDAC8" w:rsidR="00F40E01" w:rsidRPr="006370CD" w:rsidRDefault="00F40E01" w:rsidP="00F40E01">
      <w:pPr>
        <w:spacing w:after="0" w:line="240" w:lineRule="auto"/>
        <w:jc w:val="right"/>
        <w:rPr>
          <w:rFonts w:ascii="Tahoma" w:hAnsi="Tahoma" w:cs="Tahoma"/>
        </w:rPr>
      </w:pPr>
      <w:r w:rsidRPr="006370CD">
        <w:rPr>
          <w:rFonts w:ascii="Tahoma" w:hAnsi="Tahoma" w:cs="Tahoma"/>
        </w:rPr>
        <w:t>Ciudad de México, a _____ de ___________________ del 202</w:t>
      </w:r>
      <w:r w:rsidR="00564ABE">
        <w:rPr>
          <w:rFonts w:ascii="Tahoma" w:hAnsi="Tahoma" w:cs="Tahoma"/>
        </w:rPr>
        <w:t>2</w:t>
      </w:r>
      <w:r w:rsidRPr="006370CD">
        <w:rPr>
          <w:rFonts w:ascii="Tahoma" w:hAnsi="Tahoma" w:cs="Tahoma"/>
        </w:rPr>
        <w:t>.</w:t>
      </w:r>
    </w:p>
    <w:p w14:paraId="70BEE9F0" w14:textId="77777777" w:rsidR="00F40E01" w:rsidRDefault="00F40E01" w:rsidP="00F40E01">
      <w:pPr>
        <w:spacing w:after="0" w:line="240" w:lineRule="auto"/>
        <w:jc w:val="both"/>
        <w:rPr>
          <w:rFonts w:ascii="Tahoma" w:hAnsi="Tahoma" w:cs="Tahoma"/>
        </w:rPr>
      </w:pPr>
    </w:p>
    <w:tbl>
      <w:tblPr>
        <w:tblStyle w:val="Tablaconcuadrcula"/>
        <w:tblW w:w="5000" w:type="pct"/>
        <w:tblLook w:val="04A0" w:firstRow="1" w:lastRow="0" w:firstColumn="1" w:lastColumn="0" w:noHBand="0" w:noVBand="1"/>
      </w:tblPr>
      <w:tblGrid>
        <w:gridCol w:w="1756"/>
        <w:gridCol w:w="1757"/>
        <w:gridCol w:w="1757"/>
        <w:gridCol w:w="1757"/>
        <w:gridCol w:w="2347"/>
      </w:tblGrid>
      <w:tr w:rsidR="00F40E01" w:rsidRPr="00E971D4" w14:paraId="76A0E549" w14:textId="77777777" w:rsidTr="00037BA5">
        <w:trPr>
          <w:trHeight w:val="284"/>
        </w:trPr>
        <w:tc>
          <w:tcPr>
            <w:tcW w:w="937" w:type="pct"/>
            <w:tcBorders>
              <w:top w:val="double" w:sz="4" w:space="0" w:color="auto"/>
              <w:left w:val="double" w:sz="4" w:space="0" w:color="auto"/>
              <w:bottom w:val="single" w:sz="4" w:space="0" w:color="auto"/>
              <w:right w:val="single" w:sz="4" w:space="0" w:color="auto"/>
            </w:tcBorders>
            <w:vAlign w:val="bottom"/>
          </w:tcPr>
          <w:p w14:paraId="67218F33" w14:textId="77777777" w:rsidR="00F40E01" w:rsidRPr="00E971D4" w:rsidRDefault="00F40E01" w:rsidP="00037BA5">
            <w:pPr>
              <w:spacing w:before="40"/>
              <w:jc w:val="center"/>
              <w:rPr>
                <w:rFonts w:ascii="Tahoma" w:hAnsi="Tahoma" w:cs="Tahoma"/>
                <w:sz w:val="14"/>
                <w:szCs w:val="14"/>
              </w:rPr>
            </w:pPr>
            <w:r w:rsidRPr="00E971D4">
              <w:rPr>
                <w:rFonts w:ascii="Tahoma" w:hAnsi="Tahoma" w:cs="Tahoma"/>
                <w:sz w:val="14"/>
                <w:szCs w:val="14"/>
              </w:rPr>
              <w:t>1</w:t>
            </w:r>
          </w:p>
        </w:tc>
        <w:tc>
          <w:tcPr>
            <w:tcW w:w="937" w:type="pct"/>
            <w:tcBorders>
              <w:top w:val="double" w:sz="4" w:space="0" w:color="auto"/>
              <w:left w:val="single" w:sz="4" w:space="0" w:color="auto"/>
              <w:bottom w:val="single" w:sz="4" w:space="0" w:color="auto"/>
              <w:right w:val="single" w:sz="4" w:space="0" w:color="auto"/>
            </w:tcBorders>
            <w:vAlign w:val="bottom"/>
          </w:tcPr>
          <w:p w14:paraId="0D7F90D7" w14:textId="77777777" w:rsidR="00F40E01" w:rsidRPr="00E971D4" w:rsidRDefault="00F40E01" w:rsidP="00037BA5">
            <w:pPr>
              <w:spacing w:before="40"/>
              <w:jc w:val="center"/>
              <w:rPr>
                <w:rFonts w:ascii="Tahoma" w:hAnsi="Tahoma" w:cs="Tahoma"/>
                <w:sz w:val="14"/>
                <w:szCs w:val="14"/>
              </w:rPr>
            </w:pPr>
            <w:r w:rsidRPr="00E971D4">
              <w:rPr>
                <w:rFonts w:ascii="Tahoma" w:hAnsi="Tahoma" w:cs="Tahoma"/>
                <w:sz w:val="14"/>
                <w:szCs w:val="14"/>
              </w:rPr>
              <w:t>1</w:t>
            </w:r>
          </w:p>
        </w:tc>
        <w:tc>
          <w:tcPr>
            <w:tcW w:w="937" w:type="pct"/>
            <w:tcBorders>
              <w:top w:val="double" w:sz="4" w:space="0" w:color="auto"/>
              <w:left w:val="single" w:sz="4" w:space="0" w:color="auto"/>
              <w:bottom w:val="single" w:sz="4" w:space="0" w:color="auto"/>
              <w:right w:val="single" w:sz="4" w:space="0" w:color="auto"/>
            </w:tcBorders>
            <w:vAlign w:val="bottom"/>
          </w:tcPr>
          <w:p w14:paraId="71E43E80" w14:textId="77777777" w:rsidR="00F40E01" w:rsidRPr="00E971D4" w:rsidRDefault="00F40E01" w:rsidP="00037BA5">
            <w:pPr>
              <w:spacing w:before="40"/>
              <w:jc w:val="center"/>
              <w:rPr>
                <w:rFonts w:ascii="Tahoma" w:hAnsi="Tahoma" w:cs="Tahoma"/>
                <w:sz w:val="14"/>
                <w:szCs w:val="14"/>
              </w:rPr>
            </w:pPr>
            <w:r w:rsidRPr="00E971D4">
              <w:rPr>
                <w:rFonts w:ascii="Tahoma" w:hAnsi="Tahoma" w:cs="Tahoma"/>
                <w:sz w:val="14"/>
                <w:szCs w:val="14"/>
              </w:rPr>
              <w:t>1</w:t>
            </w:r>
          </w:p>
        </w:tc>
        <w:tc>
          <w:tcPr>
            <w:tcW w:w="937" w:type="pct"/>
            <w:tcBorders>
              <w:top w:val="double" w:sz="4" w:space="0" w:color="auto"/>
              <w:left w:val="single" w:sz="4" w:space="0" w:color="auto"/>
              <w:bottom w:val="single" w:sz="4" w:space="0" w:color="auto"/>
            </w:tcBorders>
            <w:vAlign w:val="bottom"/>
          </w:tcPr>
          <w:p w14:paraId="5C3EAFC1" w14:textId="77777777" w:rsidR="00F40E01" w:rsidRPr="00E971D4" w:rsidRDefault="00F40E01" w:rsidP="00037BA5">
            <w:pPr>
              <w:spacing w:before="40"/>
              <w:jc w:val="center"/>
              <w:rPr>
                <w:rFonts w:ascii="Tahoma" w:hAnsi="Tahoma" w:cs="Tahoma"/>
                <w:sz w:val="14"/>
                <w:szCs w:val="14"/>
              </w:rPr>
            </w:pPr>
            <w:r w:rsidRPr="00E971D4">
              <w:rPr>
                <w:rFonts w:ascii="Tahoma" w:hAnsi="Tahoma" w:cs="Tahoma"/>
                <w:sz w:val="14"/>
                <w:szCs w:val="14"/>
              </w:rPr>
              <w:t>1</w:t>
            </w:r>
          </w:p>
        </w:tc>
        <w:tc>
          <w:tcPr>
            <w:tcW w:w="1252" w:type="pct"/>
            <w:tcBorders>
              <w:top w:val="double" w:sz="4" w:space="0" w:color="auto"/>
              <w:bottom w:val="single" w:sz="4" w:space="0" w:color="auto"/>
              <w:right w:val="double" w:sz="4" w:space="0" w:color="auto"/>
            </w:tcBorders>
            <w:vAlign w:val="bottom"/>
          </w:tcPr>
          <w:p w14:paraId="6BE977AC" w14:textId="77777777" w:rsidR="00F40E01" w:rsidRPr="00E971D4" w:rsidRDefault="00F40E01" w:rsidP="00037BA5">
            <w:pPr>
              <w:spacing w:before="40"/>
              <w:jc w:val="center"/>
              <w:rPr>
                <w:rFonts w:ascii="Tahoma" w:hAnsi="Tahoma" w:cs="Tahoma"/>
                <w:sz w:val="14"/>
                <w:szCs w:val="14"/>
              </w:rPr>
            </w:pPr>
            <w:r w:rsidRPr="00E971D4">
              <w:rPr>
                <w:rFonts w:ascii="Tahoma" w:hAnsi="Tahoma" w:cs="Tahoma"/>
                <w:sz w:val="14"/>
                <w:szCs w:val="14"/>
              </w:rPr>
              <w:t>2</w:t>
            </w:r>
          </w:p>
        </w:tc>
      </w:tr>
      <w:tr w:rsidR="00F40E01" w:rsidRPr="00E971D4" w14:paraId="02438F44" w14:textId="77777777" w:rsidTr="00037BA5">
        <w:tc>
          <w:tcPr>
            <w:tcW w:w="937" w:type="pct"/>
            <w:tcBorders>
              <w:left w:val="double" w:sz="4" w:space="0" w:color="auto"/>
              <w:bottom w:val="single" w:sz="4" w:space="0" w:color="auto"/>
              <w:right w:val="single" w:sz="4" w:space="0" w:color="auto"/>
            </w:tcBorders>
            <w:shd w:val="clear" w:color="auto" w:fill="D9D9D9" w:themeFill="background1" w:themeFillShade="D9"/>
          </w:tcPr>
          <w:p w14:paraId="15891FA0" w14:textId="77777777" w:rsidR="00F40E01" w:rsidRPr="00E971D4" w:rsidRDefault="00F40E01" w:rsidP="00037BA5">
            <w:pPr>
              <w:spacing w:after="40"/>
              <w:jc w:val="center"/>
              <w:rPr>
                <w:rFonts w:ascii="Tahoma" w:hAnsi="Tahoma" w:cs="Tahoma"/>
                <w:b/>
                <w:sz w:val="14"/>
                <w:szCs w:val="14"/>
              </w:rPr>
            </w:pPr>
            <w:r w:rsidRPr="00E971D4">
              <w:rPr>
                <w:rFonts w:ascii="Tahoma" w:hAnsi="Tahoma" w:cs="Tahoma"/>
                <w:b/>
                <w:sz w:val="14"/>
                <w:szCs w:val="14"/>
              </w:rPr>
              <w:t>Licitación Pública</w:t>
            </w:r>
          </w:p>
        </w:tc>
        <w:tc>
          <w:tcPr>
            <w:tcW w:w="937" w:type="pct"/>
            <w:tcBorders>
              <w:left w:val="single" w:sz="4" w:space="0" w:color="auto"/>
              <w:bottom w:val="single" w:sz="4" w:space="0" w:color="auto"/>
              <w:right w:val="single" w:sz="4" w:space="0" w:color="auto"/>
            </w:tcBorders>
            <w:shd w:val="clear" w:color="auto" w:fill="D9D9D9" w:themeFill="background1" w:themeFillShade="D9"/>
          </w:tcPr>
          <w:p w14:paraId="488F0B93" w14:textId="77777777" w:rsidR="00F40E01" w:rsidRPr="00E971D4" w:rsidRDefault="00F40E01" w:rsidP="00037BA5">
            <w:pPr>
              <w:spacing w:after="40"/>
              <w:jc w:val="center"/>
              <w:rPr>
                <w:rFonts w:ascii="Tahoma" w:hAnsi="Tahoma" w:cs="Tahoma"/>
                <w:b/>
                <w:sz w:val="14"/>
                <w:szCs w:val="14"/>
              </w:rPr>
            </w:pPr>
            <w:proofErr w:type="spellStart"/>
            <w:r w:rsidRPr="00E971D4">
              <w:rPr>
                <w:rFonts w:ascii="Tahoma" w:hAnsi="Tahoma" w:cs="Tahoma"/>
                <w:b/>
                <w:sz w:val="14"/>
                <w:szCs w:val="14"/>
              </w:rPr>
              <w:t>ITP</w:t>
            </w:r>
            <w:proofErr w:type="spellEnd"/>
          </w:p>
        </w:tc>
        <w:tc>
          <w:tcPr>
            <w:tcW w:w="937" w:type="pct"/>
            <w:tcBorders>
              <w:left w:val="single" w:sz="4" w:space="0" w:color="auto"/>
              <w:bottom w:val="single" w:sz="4" w:space="0" w:color="auto"/>
              <w:right w:val="single" w:sz="4" w:space="0" w:color="auto"/>
            </w:tcBorders>
            <w:shd w:val="clear" w:color="auto" w:fill="D9D9D9" w:themeFill="background1" w:themeFillShade="D9"/>
          </w:tcPr>
          <w:p w14:paraId="32BBE710" w14:textId="77777777" w:rsidR="00F40E01" w:rsidRPr="00E971D4" w:rsidRDefault="00F40E01" w:rsidP="00037BA5">
            <w:pPr>
              <w:spacing w:after="40"/>
              <w:jc w:val="center"/>
              <w:rPr>
                <w:rFonts w:ascii="Tahoma" w:hAnsi="Tahoma" w:cs="Tahoma"/>
                <w:b/>
                <w:sz w:val="14"/>
                <w:szCs w:val="14"/>
              </w:rPr>
            </w:pPr>
            <w:r w:rsidRPr="00E971D4">
              <w:rPr>
                <w:rFonts w:ascii="Tahoma" w:hAnsi="Tahoma" w:cs="Tahoma"/>
                <w:b/>
                <w:sz w:val="14"/>
                <w:szCs w:val="14"/>
              </w:rPr>
              <w:t>Adjudicación Directa</w:t>
            </w:r>
          </w:p>
        </w:tc>
        <w:tc>
          <w:tcPr>
            <w:tcW w:w="937" w:type="pct"/>
            <w:tcBorders>
              <w:left w:val="single" w:sz="4" w:space="0" w:color="auto"/>
              <w:bottom w:val="single" w:sz="4" w:space="0" w:color="auto"/>
            </w:tcBorders>
            <w:shd w:val="clear" w:color="auto" w:fill="D9D9D9" w:themeFill="background1" w:themeFillShade="D9"/>
          </w:tcPr>
          <w:p w14:paraId="6D9C106D" w14:textId="77777777" w:rsidR="00F40E01" w:rsidRPr="00E971D4" w:rsidRDefault="00F40E01" w:rsidP="00037BA5">
            <w:pPr>
              <w:spacing w:after="40"/>
              <w:jc w:val="center"/>
              <w:rPr>
                <w:rFonts w:ascii="Tahoma" w:hAnsi="Tahoma" w:cs="Tahoma"/>
                <w:b/>
                <w:sz w:val="14"/>
                <w:szCs w:val="14"/>
              </w:rPr>
            </w:pPr>
            <w:r w:rsidRPr="00E971D4">
              <w:rPr>
                <w:rFonts w:ascii="Tahoma" w:hAnsi="Tahoma" w:cs="Tahoma"/>
                <w:b/>
                <w:sz w:val="14"/>
                <w:szCs w:val="14"/>
              </w:rPr>
              <w:t>Solicitud de Información</w:t>
            </w:r>
          </w:p>
        </w:tc>
        <w:tc>
          <w:tcPr>
            <w:tcW w:w="1252" w:type="pct"/>
            <w:vMerge w:val="restart"/>
            <w:tcBorders>
              <w:right w:val="double" w:sz="4" w:space="0" w:color="auto"/>
            </w:tcBorders>
            <w:shd w:val="clear" w:color="auto" w:fill="D9D9D9" w:themeFill="background1" w:themeFillShade="D9"/>
          </w:tcPr>
          <w:p w14:paraId="172F079B" w14:textId="77777777" w:rsidR="00F40E01" w:rsidRPr="00E971D4" w:rsidRDefault="00F40E01" w:rsidP="00037BA5">
            <w:pPr>
              <w:spacing w:after="40"/>
              <w:jc w:val="center"/>
              <w:rPr>
                <w:rFonts w:ascii="Tahoma" w:hAnsi="Tahoma" w:cs="Tahoma"/>
                <w:b/>
                <w:sz w:val="14"/>
                <w:szCs w:val="14"/>
              </w:rPr>
            </w:pPr>
            <w:r w:rsidRPr="00E971D4">
              <w:rPr>
                <w:rFonts w:ascii="Tahoma" w:hAnsi="Tahoma" w:cs="Tahoma"/>
                <w:b/>
                <w:sz w:val="14"/>
                <w:szCs w:val="14"/>
              </w:rPr>
              <w:t>Número de Procedimiento</w:t>
            </w:r>
          </w:p>
        </w:tc>
      </w:tr>
      <w:tr w:rsidR="00F40E01" w:rsidRPr="00E971D4" w14:paraId="6EF4B35B" w14:textId="77777777" w:rsidTr="00037BA5">
        <w:tc>
          <w:tcPr>
            <w:tcW w:w="3748" w:type="pct"/>
            <w:gridSpan w:val="4"/>
            <w:tcBorders>
              <w:left w:val="double" w:sz="4" w:space="0" w:color="auto"/>
              <w:bottom w:val="double" w:sz="4" w:space="0" w:color="auto"/>
            </w:tcBorders>
            <w:shd w:val="clear" w:color="auto" w:fill="D9D9D9" w:themeFill="background1" w:themeFillShade="D9"/>
            <w:vAlign w:val="bottom"/>
          </w:tcPr>
          <w:p w14:paraId="74DBE1E4" w14:textId="77777777" w:rsidR="00F40E01" w:rsidRPr="00E971D4" w:rsidRDefault="00F40E01" w:rsidP="00037BA5">
            <w:pPr>
              <w:spacing w:after="40"/>
              <w:jc w:val="center"/>
              <w:rPr>
                <w:rFonts w:ascii="Tahoma" w:hAnsi="Tahoma" w:cs="Tahoma"/>
                <w:b/>
                <w:sz w:val="14"/>
                <w:szCs w:val="14"/>
              </w:rPr>
            </w:pPr>
            <w:r w:rsidRPr="00E971D4">
              <w:rPr>
                <w:rFonts w:ascii="Tahoma" w:hAnsi="Tahoma" w:cs="Tahoma"/>
                <w:b/>
                <w:sz w:val="14"/>
                <w:szCs w:val="14"/>
              </w:rPr>
              <w:t>Tipo de Procedimiento</w:t>
            </w:r>
          </w:p>
        </w:tc>
        <w:tc>
          <w:tcPr>
            <w:tcW w:w="1252" w:type="pct"/>
            <w:vMerge/>
            <w:tcBorders>
              <w:bottom w:val="double" w:sz="4" w:space="0" w:color="auto"/>
              <w:right w:val="double" w:sz="4" w:space="0" w:color="auto"/>
            </w:tcBorders>
            <w:shd w:val="clear" w:color="auto" w:fill="D9D9D9" w:themeFill="background1" w:themeFillShade="D9"/>
            <w:vAlign w:val="bottom"/>
          </w:tcPr>
          <w:p w14:paraId="3275DEE5" w14:textId="77777777" w:rsidR="00F40E01" w:rsidRPr="00E971D4" w:rsidRDefault="00F40E01" w:rsidP="00037BA5">
            <w:pPr>
              <w:spacing w:after="40"/>
              <w:jc w:val="center"/>
              <w:rPr>
                <w:rFonts w:ascii="Tahoma" w:hAnsi="Tahoma" w:cs="Tahoma"/>
                <w:b/>
                <w:sz w:val="14"/>
                <w:szCs w:val="14"/>
              </w:rPr>
            </w:pPr>
          </w:p>
        </w:tc>
      </w:tr>
    </w:tbl>
    <w:p w14:paraId="3C91A4CB" w14:textId="77777777" w:rsidR="00F40E01" w:rsidRDefault="00F40E01" w:rsidP="00F40E01">
      <w:pPr>
        <w:spacing w:after="0" w:line="240" w:lineRule="auto"/>
        <w:rPr>
          <w:rFonts w:ascii="Tahoma" w:hAnsi="Tahoma" w:cs="Tahoma"/>
        </w:rPr>
      </w:pPr>
    </w:p>
    <w:p w14:paraId="3A6BC79A" w14:textId="77777777" w:rsidR="00F40E01" w:rsidRPr="006370CD" w:rsidRDefault="00F40E01" w:rsidP="00F40E01">
      <w:pPr>
        <w:spacing w:after="0" w:line="240" w:lineRule="auto"/>
        <w:jc w:val="both"/>
        <w:rPr>
          <w:rFonts w:ascii="Tahoma" w:hAnsi="Tahoma" w:cs="Tahoma"/>
          <w:b/>
        </w:rPr>
      </w:pPr>
      <w:r w:rsidRPr="006370CD">
        <w:rPr>
          <w:rFonts w:ascii="Tahoma" w:hAnsi="Tahoma" w:cs="Tahoma"/>
          <w:b/>
        </w:rPr>
        <w:t>Centro Nacional de Control de Energía</w:t>
      </w:r>
    </w:p>
    <w:p w14:paraId="53D54034" w14:textId="77777777" w:rsidR="00F40E01" w:rsidRPr="006370CD" w:rsidRDefault="00F40E01" w:rsidP="00F40E01">
      <w:pPr>
        <w:spacing w:after="0" w:line="240" w:lineRule="auto"/>
        <w:jc w:val="both"/>
        <w:rPr>
          <w:rFonts w:ascii="Tahoma" w:hAnsi="Tahoma" w:cs="Tahoma"/>
          <w:b/>
        </w:rPr>
      </w:pPr>
      <w:r w:rsidRPr="006370CD">
        <w:rPr>
          <w:rFonts w:ascii="Tahoma" w:hAnsi="Tahoma" w:cs="Tahoma"/>
          <w:b/>
        </w:rPr>
        <w:t>Presente.</w:t>
      </w:r>
    </w:p>
    <w:p w14:paraId="370CDBE4" w14:textId="77777777" w:rsidR="00F40E01" w:rsidRPr="006370CD" w:rsidRDefault="00F40E01" w:rsidP="00F40E01">
      <w:pPr>
        <w:spacing w:after="0" w:line="240" w:lineRule="auto"/>
        <w:jc w:val="both"/>
        <w:rPr>
          <w:rFonts w:ascii="Tahoma" w:hAnsi="Tahoma" w:cs="Tahoma"/>
        </w:rPr>
      </w:pPr>
    </w:p>
    <w:p w14:paraId="035C7ADF" w14:textId="77777777" w:rsidR="00F40E01" w:rsidRDefault="00F40E01" w:rsidP="00F40E01">
      <w:pPr>
        <w:spacing w:after="0" w:line="240" w:lineRule="auto"/>
        <w:jc w:val="both"/>
        <w:rPr>
          <w:rFonts w:ascii="Tahoma" w:hAnsi="Tahoma" w:cs="Tahoma"/>
        </w:rPr>
      </w:pPr>
      <w:r w:rsidRPr="006370CD">
        <w:rPr>
          <w:rFonts w:ascii="Tahoma" w:hAnsi="Tahoma" w:cs="Tahoma"/>
        </w:rPr>
        <w:t>El que suscribe (</w:t>
      </w:r>
      <w:r>
        <w:rPr>
          <w:rFonts w:ascii="Tahoma" w:hAnsi="Tahoma" w:cs="Tahoma"/>
          <w:b/>
          <w:bCs/>
        </w:rPr>
        <w:t>3</w:t>
      </w:r>
      <w:r w:rsidRPr="006370CD">
        <w:rPr>
          <w:rFonts w:ascii="Tahoma" w:hAnsi="Tahoma" w:cs="Tahoma"/>
        </w:rPr>
        <w:t xml:space="preserve">), en mi carácter de representante legal </w:t>
      </w:r>
      <w:r>
        <w:rPr>
          <w:rFonts w:ascii="Tahoma" w:hAnsi="Tahoma" w:cs="Tahoma"/>
        </w:rPr>
        <w:t>de la empresa denominada (</w:t>
      </w:r>
      <w:r>
        <w:rPr>
          <w:rFonts w:ascii="Tahoma" w:hAnsi="Tahoma" w:cs="Tahoma"/>
          <w:b/>
        </w:rPr>
        <w:t>4</w:t>
      </w:r>
      <w:r>
        <w:rPr>
          <w:rFonts w:ascii="Tahoma" w:hAnsi="Tahoma" w:cs="Tahoma"/>
        </w:rPr>
        <w:t>)</w:t>
      </w:r>
      <w:r w:rsidRPr="006370CD">
        <w:rPr>
          <w:rFonts w:ascii="Tahoma" w:eastAsia="Calibri" w:hAnsi="Tahoma" w:cs="Tahoma"/>
        </w:rPr>
        <w:t xml:space="preserve">, </w:t>
      </w:r>
      <w:r>
        <w:rPr>
          <w:rFonts w:ascii="Tahoma" w:hAnsi="Tahoma" w:cs="Tahoma"/>
        </w:rPr>
        <w:t>manifiesto</w:t>
      </w:r>
      <w:r w:rsidRPr="006370CD">
        <w:rPr>
          <w:rFonts w:ascii="Tahoma" w:hAnsi="Tahoma" w:cs="Tahoma"/>
        </w:rPr>
        <w:t xml:space="preserve"> </w:t>
      </w:r>
      <w:r w:rsidRPr="006370CD">
        <w:rPr>
          <w:rFonts w:ascii="Tahoma" w:hAnsi="Tahoma" w:cs="Tahoma"/>
          <w:b/>
        </w:rPr>
        <w:t>BAJO PROTESTA DE DECIR VERDAD</w:t>
      </w:r>
      <w:r w:rsidRPr="006370CD">
        <w:rPr>
          <w:rFonts w:ascii="Tahoma" w:hAnsi="Tahoma" w:cs="Tahoma"/>
        </w:rPr>
        <w:t xml:space="preserve"> que mi representada es de </w:t>
      </w:r>
      <w:r w:rsidRPr="006370CD">
        <w:rPr>
          <w:rFonts w:ascii="Tahoma" w:hAnsi="Tahoma" w:cs="Tahoma"/>
          <w:b/>
          <w:bCs/>
        </w:rPr>
        <w:t>Nacionalidad Mexicana</w:t>
      </w:r>
      <w:r w:rsidRPr="006370CD">
        <w:rPr>
          <w:rFonts w:ascii="Tahoma" w:hAnsi="Tahoma" w:cs="Tahoma"/>
        </w:rPr>
        <w:t xml:space="preserve"> y fue constituida mediante Escritura Pública número (</w:t>
      </w:r>
      <w:r>
        <w:rPr>
          <w:rFonts w:ascii="Tahoma" w:hAnsi="Tahoma" w:cs="Tahoma"/>
          <w:b/>
          <w:lang w:val="es-ES"/>
        </w:rPr>
        <w:t>5</w:t>
      </w:r>
      <w:r w:rsidRPr="006370CD">
        <w:rPr>
          <w:rFonts w:ascii="Tahoma" w:hAnsi="Tahoma" w:cs="Tahoma"/>
          <w:bCs/>
          <w:lang w:val="es-ES"/>
        </w:rPr>
        <w:t>)</w:t>
      </w:r>
      <w:r w:rsidRPr="006370CD">
        <w:rPr>
          <w:rFonts w:ascii="Tahoma" w:hAnsi="Tahoma" w:cs="Tahoma"/>
          <w:lang w:val="es-ES"/>
        </w:rPr>
        <w:t xml:space="preserve"> de fecha (</w:t>
      </w:r>
      <w:r>
        <w:rPr>
          <w:rFonts w:ascii="Tahoma" w:hAnsi="Tahoma" w:cs="Tahoma"/>
          <w:b/>
          <w:bCs/>
          <w:lang w:val="es-ES"/>
        </w:rPr>
        <w:t>6</w:t>
      </w:r>
      <w:r w:rsidRPr="006370CD">
        <w:rPr>
          <w:rFonts w:ascii="Tahoma" w:hAnsi="Tahoma" w:cs="Tahoma"/>
          <w:lang w:val="es-ES"/>
        </w:rPr>
        <w:t>)</w:t>
      </w:r>
      <w:r w:rsidRPr="006370CD">
        <w:rPr>
          <w:rFonts w:ascii="Tahoma" w:hAnsi="Tahoma" w:cs="Tahoma"/>
        </w:rPr>
        <w:t>.</w:t>
      </w:r>
    </w:p>
    <w:p w14:paraId="0DE2639A" w14:textId="77777777" w:rsidR="00F40E01" w:rsidRDefault="00F40E01" w:rsidP="00F40E01">
      <w:pPr>
        <w:spacing w:after="0" w:line="240" w:lineRule="auto"/>
        <w:jc w:val="both"/>
        <w:rPr>
          <w:rFonts w:ascii="Tahoma" w:hAnsi="Tahoma" w:cs="Tahoma"/>
        </w:rPr>
      </w:pPr>
    </w:p>
    <w:p w14:paraId="4113D354" w14:textId="77777777" w:rsidR="00F40E01" w:rsidRPr="006370CD" w:rsidRDefault="00F40E01" w:rsidP="00F40E01">
      <w:pPr>
        <w:spacing w:after="0" w:line="240" w:lineRule="auto"/>
        <w:jc w:val="both"/>
        <w:rPr>
          <w:rFonts w:ascii="Tahoma" w:hAnsi="Tahoma" w:cs="Tahoma"/>
        </w:rPr>
      </w:pPr>
    </w:p>
    <w:p w14:paraId="309F02D3" w14:textId="77777777" w:rsidR="00F40E01" w:rsidRPr="006370CD" w:rsidRDefault="00F40E01" w:rsidP="00F40E01">
      <w:pPr>
        <w:spacing w:after="0" w:line="240" w:lineRule="auto"/>
        <w:jc w:val="both"/>
        <w:rPr>
          <w:rFonts w:ascii="Tahoma" w:hAnsi="Tahoma" w:cs="Tahoma"/>
        </w:rPr>
      </w:pPr>
    </w:p>
    <w:p w14:paraId="5F3C332A" w14:textId="77777777" w:rsidR="00F40E01" w:rsidRPr="006370CD" w:rsidRDefault="00F40E01" w:rsidP="00F40E01">
      <w:pPr>
        <w:spacing w:after="0" w:line="240" w:lineRule="auto"/>
        <w:jc w:val="center"/>
        <w:rPr>
          <w:rFonts w:ascii="Tahoma" w:hAnsi="Tahoma" w:cs="Tahoma"/>
        </w:rPr>
      </w:pPr>
      <w:r w:rsidRPr="006370CD">
        <w:rPr>
          <w:rFonts w:ascii="Tahoma" w:hAnsi="Tahoma" w:cs="Tahoma"/>
        </w:rPr>
        <w:t>_____________________</w:t>
      </w:r>
      <w:proofErr w:type="gramStart"/>
      <w:r w:rsidRPr="006370CD">
        <w:rPr>
          <w:rFonts w:ascii="Tahoma" w:hAnsi="Tahoma" w:cs="Tahoma"/>
        </w:rPr>
        <w:t>_</w:t>
      </w:r>
      <w:r>
        <w:rPr>
          <w:rFonts w:ascii="Tahoma" w:hAnsi="Tahoma" w:cs="Tahoma"/>
        </w:rPr>
        <w:t>(</w:t>
      </w:r>
      <w:proofErr w:type="gramEnd"/>
      <w:r>
        <w:rPr>
          <w:rFonts w:ascii="Tahoma" w:hAnsi="Tahoma" w:cs="Tahoma"/>
          <w:b/>
        </w:rPr>
        <w:t>7</w:t>
      </w:r>
      <w:r>
        <w:rPr>
          <w:rFonts w:ascii="Tahoma" w:hAnsi="Tahoma" w:cs="Tahoma"/>
        </w:rPr>
        <w:t>)</w:t>
      </w:r>
      <w:r w:rsidRPr="006370CD">
        <w:rPr>
          <w:rFonts w:ascii="Tahoma" w:hAnsi="Tahoma" w:cs="Tahoma"/>
        </w:rPr>
        <w:t>_________________________</w:t>
      </w:r>
    </w:p>
    <w:p w14:paraId="2383BC49" w14:textId="77777777" w:rsidR="00F40E01" w:rsidRPr="006370CD" w:rsidRDefault="00F40E01" w:rsidP="00F40E01">
      <w:pPr>
        <w:spacing w:after="0" w:line="240" w:lineRule="auto"/>
        <w:jc w:val="center"/>
        <w:rPr>
          <w:rFonts w:ascii="Tahoma" w:hAnsi="Tahoma" w:cs="Tahoma"/>
          <w:b/>
        </w:rPr>
      </w:pPr>
      <w:r w:rsidRPr="006370CD">
        <w:rPr>
          <w:rFonts w:ascii="Tahoma" w:hAnsi="Tahoma" w:cs="Tahoma"/>
          <w:b/>
        </w:rPr>
        <w:t>NOMBRE Y FIRMA DEL REPRESENTANTE LEGAL</w:t>
      </w:r>
    </w:p>
    <w:p w14:paraId="0FDAF0D3" w14:textId="77777777" w:rsidR="00F40E01" w:rsidRDefault="00F40E01" w:rsidP="00F40E01">
      <w:pPr>
        <w:spacing w:after="0" w:line="240" w:lineRule="auto"/>
        <w:jc w:val="both"/>
        <w:rPr>
          <w:rFonts w:ascii="Tahoma" w:hAnsi="Tahoma" w:cs="Tahoma"/>
          <w:lang w:val="es-ES"/>
        </w:rPr>
      </w:pPr>
    </w:p>
    <w:p w14:paraId="5D5579E2" w14:textId="77777777" w:rsidR="00F40E01" w:rsidRPr="006370CD" w:rsidRDefault="00F40E01" w:rsidP="00F40E01">
      <w:pPr>
        <w:spacing w:after="0" w:line="240" w:lineRule="auto"/>
        <w:jc w:val="both"/>
        <w:rPr>
          <w:rFonts w:ascii="Tahoma" w:hAnsi="Tahoma" w:cs="Tahoma"/>
          <w:lang w:val="es-ES"/>
        </w:rPr>
      </w:pPr>
      <w:r w:rsidRPr="006370CD">
        <w:rPr>
          <w:rFonts w:ascii="Tahoma" w:hAnsi="Tahoma" w:cs="Tahoma"/>
          <w:lang w:val="es-ES"/>
        </w:rPr>
        <w:br w:type="page"/>
      </w:r>
    </w:p>
    <w:p w14:paraId="3331CBE3" w14:textId="77777777" w:rsidR="00F40E01" w:rsidRPr="006370CD" w:rsidRDefault="00F40E01" w:rsidP="00F40E01">
      <w:pPr>
        <w:spacing w:after="0" w:line="240" w:lineRule="auto"/>
        <w:jc w:val="center"/>
        <w:rPr>
          <w:rFonts w:ascii="Tahoma" w:hAnsi="Tahoma" w:cs="Tahoma"/>
          <w:b/>
          <w:bCs/>
          <w:lang w:val="es-ES"/>
        </w:rPr>
      </w:pPr>
      <w:bookmarkStart w:id="148" w:name="_Hlk47456297"/>
      <w:bookmarkStart w:id="149" w:name="_Hlk41572012"/>
      <w:r w:rsidRPr="006370CD">
        <w:rPr>
          <w:rFonts w:ascii="Tahoma" w:hAnsi="Tahoma" w:cs="Tahoma"/>
          <w:b/>
          <w:bCs/>
          <w:lang w:val="es-ES"/>
        </w:rPr>
        <w:lastRenderedPageBreak/>
        <w:t>INSTRUCTIVO DE LLENADO</w:t>
      </w:r>
      <w:r w:rsidR="00BF60C4">
        <w:rPr>
          <w:rFonts w:ascii="Tahoma" w:hAnsi="Tahoma" w:cs="Tahoma"/>
          <w:b/>
          <w:bCs/>
          <w:lang w:val="es-ES"/>
        </w:rPr>
        <w:t xml:space="preserve"> DEL </w:t>
      </w:r>
      <w:r w:rsidR="00BF60C4" w:rsidRPr="00BF60C4">
        <w:rPr>
          <w:rFonts w:ascii="Tahoma" w:hAnsi="Tahoma" w:cs="Tahoma"/>
          <w:b/>
          <w:bCs/>
        </w:rPr>
        <w:t>FORMATO 3</w:t>
      </w:r>
      <w:bookmarkEnd w:id="148"/>
    </w:p>
    <w:p w14:paraId="186795D0" w14:textId="77777777" w:rsidR="00F40E01" w:rsidRPr="00203D5D" w:rsidRDefault="00F40E01" w:rsidP="00F40E01">
      <w:pPr>
        <w:spacing w:after="0" w:line="240" w:lineRule="auto"/>
        <w:rPr>
          <w:rFonts w:ascii="Tahoma" w:hAnsi="Tahoma" w:cs="Tahoma"/>
          <w:lang w:val="es-ES"/>
        </w:rPr>
      </w:pPr>
    </w:p>
    <w:tbl>
      <w:tblPr>
        <w:tblStyle w:val="Tablaconcuadrcula"/>
        <w:tblW w:w="0" w:type="auto"/>
        <w:tblLook w:val="04A0" w:firstRow="1" w:lastRow="0" w:firstColumn="1" w:lastColumn="0" w:noHBand="0" w:noVBand="1"/>
      </w:tblPr>
      <w:tblGrid>
        <w:gridCol w:w="1257"/>
        <w:gridCol w:w="8137"/>
      </w:tblGrid>
      <w:tr w:rsidR="00F40E01" w:rsidRPr="00866896" w14:paraId="4892E9D9" w14:textId="77777777" w:rsidTr="00037BA5">
        <w:tc>
          <w:tcPr>
            <w:tcW w:w="1271" w:type="dxa"/>
            <w:shd w:val="clear" w:color="auto" w:fill="D9D9D9" w:themeFill="background1" w:themeFillShade="D9"/>
            <w:vAlign w:val="center"/>
          </w:tcPr>
          <w:p w14:paraId="58EB17F0" w14:textId="77777777" w:rsidR="00F40E01" w:rsidRPr="00866896" w:rsidRDefault="00F40E01" w:rsidP="00F40E01">
            <w:pPr>
              <w:jc w:val="center"/>
              <w:rPr>
                <w:rFonts w:ascii="Tahoma" w:hAnsi="Tahoma" w:cs="Tahoma"/>
                <w:b/>
              </w:rPr>
            </w:pPr>
            <w:r w:rsidRPr="00866896">
              <w:rPr>
                <w:rFonts w:ascii="Tahoma" w:hAnsi="Tahoma" w:cs="Tahoma"/>
                <w:b/>
              </w:rPr>
              <w:t>Número de Campo</w:t>
            </w:r>
          </w:p>
        </w:tc>
        <w:tc>
          <w:tcPr>
            <w:tcW w:w="8691" w:type="dxa"/>
            <w:shd w:val="clear" w:color="auto" w:fill="D9D9D9" w:themeFill="background1" w:themeFillShade="D9"/>
            <w:vAlign w:val="center"/>
          </w:tcPr>
          <w:p w14:paraId="4E02480D" w14:textId="77777777" w:rsidR="00F40E01" w:rsidRPr="00866896" w:rsidRDefault="00F40E01" w:rsidP="00F40E01">
            <w:pPr>
              <w:jc w:val="center"/>
              <w:rPr>
                <w:rFonts w:ascii="Tahoma" w:hAnsi="Tahoma" w:cs="Tahoma"/>
                <w:b/>
              </w:rPr>
            </w:pPr>
            <w:r w:rsidRPr="00866896">
              <w:rPr>
                <w:rFonts w:ascii="Tahoma" w:hAnsi="Tahoma" w:cs="Tahoma"/>
                <w:b/>
              </w:rPr>
              <w:t>Observación</w:t>
            </w:r>
          </w:p>
        </w:tc>
      </w:tr>
      <w:tr w:rsidR="00F40E01" w:rsidRPr="00866896" w14:paraId="0B2BB56C" w14:textId="77777777" w:rsidTr="00037BA5">
        <w:tc>
          <w:tcPr>
            <w:tcW w:w="1271" w:type="dxa"/>
          </w:tcPr>
          <w:p w14:paraId="4721FC7A" w14:textId="77777777" w:rsidR="00F40E01" w:rsidRPr="00866896" w:rsidRDefault="00F40E01" w:rsidP="000D4109">
            <w:pPr>
              <w:pStyle w:val="Prrafodelista"/>
              <w:widowControl w:val="0"/>
              <w:numPr>
                <w:ilvl w:val="0"/>
                <w:numId w:val="52"/>
              </w:numPr>
              <w:suppressAutoHyphens/>
              <w:jc w:val="both"/>
              <w:rPr>
                <w:rFonts w:ascii="Tahoma" w:hAnsi="Tahoma" w:cs="Tahoma"/>
              </w:rPr>
            </w:pPr>
          </w:p>
        </w:tc>
        <w:tc>
          <w:tcPr>
            <w:tcW w:w="8691" w:type="dxa"/>
          </w:tcPr>
          <w:p w14:paraId="7DDFBB91" w14:textId="77777777" w:rsidR="00F40E01" w:rsidRPr="00866896" w:rsidRDefault="00F40E01" w:rsidP="00F40E01">
            <w:pPr>
              <w:rPr>
                <w:rFonts w:ascii="Tahoma" w:hAnsi="Tahoma" w:cs="Tahoma"/>
              </w:rPr>
            </w:pPr>
            <w:r w:rsidRPr="00866896">
              <w:rPr>
                <w:rFonts w:ascii="Tahoma" w:hAnsi="Tahoma" w:cs="Tahoma"/>
              </w:rPr>
              <w:t xml:space="preserve">Marque con una </w:t>
            </w:r>
            <w:r w:rsidRPr="00866896">
              <w:rPr>
                <w:rFonts w:ascii="Tahoma" w:hAnsi="Tahoma" w:cs="Tahoma"/>
                <w:b/>
              </w:rPr>
              <w:t>“X”</w:t>
            </w:r>
            <w:r w:rsidRPr="00866896">
              <w:rPr>
                <w:rFonts w:ascii="Tahoma" w:hAnsi="Tahoma" w:cs="Tahoma"/>
              </w:rPr>
              <w:t xml:space="preserve"> la opción que corresponda al tipo de procedimiento.</w:t>
            </w:r>
          </w:p>
        </w:tc>
      </w:tr>
      <w:tr w:rsidR="00F40E01" w:rsidRPr="00866896" w14:paraId="2560FE1D" w14:textId="77777777" w:rsidTr="00037BA5">
        <w:tc>
          <w:tcPr>
            <w:tcW w:w="1271" w:type="dxa"/>
          </w:tcPr>
          <w:p w14:paraId="26DB9A92" w14:textId="77777777" w:rsidR="00F40E01" w:rsidRPr="00866896" w:rsidRDefault="00F40E01" w:rsidP="000D4109">
            <w:pPr>
              <w:pStyle w:val="Prrafodelista"/>
              <w:widowControl w:val="0"/>
              <w:numPr>
                <w:ilvl w:val="0"/>
                <w:numId w:val="52"/>
              </w:numPr>
              <w:suppressAutoHyphens/>
              <w:jc w:val="both"/>
              <w:rPr>
                <w:rFonts w:ascii="Tahoma" w:hAnsi="Tahoma" w:cs="Tahoma"/>
              </w:rPr>
            </w:pPr>
          </w:p>
        </w:tc>
        <w:tc>
          <w:tcPr>
            <w:tcW w:w="8691" w:type="dxa"/>
          </w:tcPr>
          <w:p w14:paraId="51C59E91" w14:textId="77777777" w:rsidR="00F40E01" w:rsidRPr="00866896" w:rsidRDefault="00F40E01" w:rsidP="00F40E01">
            <w:pPr>
              <w:rPr>
                <w:rFonts w:ascii="Tahoma" w:hAnsi="Tahoma" w:cs="Tahoma"/>
              </w:rPr>
            </w:pPr>
            <w:r w:rsidRPr="00866896">
              <w:rPr>
                <w:rFonts w:ascii="Tahoma" w:hAnsi="Tahoma" w:cs="Tahoma"/>
              </w:rPr>
              <w:t>Anote el número de procedimiento en el que participa.</w:t>
            </w:r>
          </w:p>
        </w:tc>
      </w:tr>
      <w:tr w:rsidR="00F40E01" w:rsidRPr="00866896" w14:paraId="1DE449EA" w14:textId="77777777" w:rsidTr="00037BA5">
        <w:tc>
          <w:tcPr>
            <w:tcW w:w="1271" w:type="dxa"/>
          </w:tcPr>
          <w:p w14:paraId="1501656C" w14:textId="77777777" w:rsidR="00F40E01" w:rsidRPr="00866896" w:rsidRDefault="00F40E01" w:rsidP="000D4109">
            <w:pPr>
              <w:pStyle w:val="Prrafodelista"/>
              <w:widowControl w:val="0"/>
              <w:numPr>
                <w:ilvl w:val="0"/>
                <w:numId w:val="52"/>
              </w:numPr>
              <w:suppressAutoHyphens/>
              <w:jc w:val="both"/>
              <w:rPr>
                <w:rFonts w:ascii="Tahoma" w:hAnsi="Tahoma" w:cs="Tahoma"/>
              </w:rPr>
            </w:pPr>
          </w:p>
        </w:tc>
        <w:tc>
          <w:tcPr>
            <w:tcW w:w="8691" w:type="dxa"/>
          </w:tcPr>
          <w:p w14:paraId="719C8D43" w14:textId="77777777" w:rsidR="00F40E01" w:rsidRPr="00866896" w:rsidRDefault="00F40E01" w:rsidP="00F40E01">
            <w:pPr>
              <w:rPr>
                <w:rFonts w:ascii="Tahoma" w:hAnsi="Tahoma" w:cs="Tahoma"/>
              </w:rPr>
            </w:pPr>
            <w:r w:rsidRPr="00866896">
              <w:rPr>
                <w:rFonts w:ascii="Tahoma" w:hAnsi="Tahoma" w:cs="Tahoma"/>
              </w:rPr>
              <w:t>Anotar Nombre Completo del Representante legal.</w:t>
            </w:r>
          </w:p>
        </w:tc>
      </w:tr>
      <w:tr w:rsidR="00F40E01" w:rsidRPr="00866896" w14:paraId="084EC68E" w14:textId="77777777" w:rsidTr="00037BA5">
        <w:tc>
          <w:tcPr>
            <w:tcW w:w="1271" w:type="dxa"/>
          </w:tcPr>
          <w:p w14:paraId="59F4522D" w14:textId="77777777" w:rsidR="00F40E01" w:rsidRPr="00866896" w:rsidRDefault="00F40E01" w:rsidP="000D4109">
            <w:pPr>
              <w:pStyle w:val="Prrafodelista"/>
              <w:widowControl w:val="0"/>
              <w:numPr>
                <w:ilvl w:val="0"/>
                <w:numId w:val="52"/>
              </w:numPr>
              <w:suppressAutoHyphens/>
              <w:jc w:val="both"/>
              <w:rPr>
                <w:rFonts w:ascii="Tahoma" w:hAnsi="Tahoma" w:cs="Tahoma"/>
              </w:rPr>
            </w:pPr>
          </w:p>
        </w:tc>
        <w:tc>
          <w:tcPr>
            <w:tcW w:w="8691" w:type="dxa"/>
          </w:tcPr>
          <w:p w14:paraId="0D015CB8" w14:textId="77777777" w:rsidR="00F40E01" w:rsidRPr="00866896" w:rsidRDefault="00F40E01" w:rsidP="00F40E01">
            <w:pPr>
              <w:rPr>
                <w:rFonts w:ascii="Tahoma" w:hAnsi="Tahoma" w:cs="Tahoma"/>
              </w:rPr>
            </w:pPr>
            <w:r w:rsidRPr="00866896">
              <w:rPr>
                <w:rFonts w:ascii="Tahoma" w:hAnsi="Tahoma" w:cs="Tahoma"/>
              </w:rPr>
              <w:t>Anotar nombre completo de la empresa.</w:t>
            </w:r>
          </w:p>
        </w:tc>
      </w:tr>
      <w:tr w:rsidR="00F40E01" w:rsidRPr="00866896" w14:paraId="47195DF3" w14:textId="77777777" w:rsidTr="00037BA5">
        <w:tc>
          <w:tcPr>
            <w:tcW w:w="1271" w:type="dxa"/>
          </w:tcPr>
          <w:p w14:paraId="5123E28B" w14:textId="77777777" w:rsidR="00F40E01" w:rsidRPr="00866896" w:rsidRDefault="00F40E01" w:rsidP="000D4109">
            <w:pPr>
              <w:pStyle w:val="Prrafodelista"/>
              <w:widowControl w:val="0"/>
              <w:numPr>
                <w:ilvl w:val="0"/>
                <w:numId w:val="52"/>
              </w:numPr>
              <w:suppressAutoHyphens/>
              <w:jc w:val="both"/>
              <w:rPr>
                <w:rFonts w:ascii="Tahoma" w:hAnsi="Tahoma" w:cs="Tahoma"/>
              </w:rPr>
            </w:pPr>
          </w:p>
        </w:tc>
        <w:tc>
          <w:tcPr>
            <w:tcW w:w="8691" w:type="dxa"/>
          </w:tcPr>
          <w:p w14:paraId="68B6C7BC" w14:textId="77777777" w:rsidR="00F40E01" w:rsidRPr="00866896" w:rsidRDefault="00F40E01" w:rsidP="00F40E01">
            <w:pPr>
              <w:rPr>
                <w:rFonts w:ascii="Tahoma" w:hAnsi="Tahoma" w:cs="Tahoma"/>
              </w:rPr>
            </w:pPr>
            <w:r w:rsidRPr="00866896">
              <w:rPr>
                <w:rFonts w:ascii="Tahoma" w:hAnsi="Tahoma" w:cs="Tahoma"/>
              </w:rPr>
              <w:t>Anotar Número de Escritura Pública que contiene la Constitución de la Empresa.</w:t>
            </w:r>
          </w:p>
        </w:tc>
      </w:tr>
      <w:tr w:rsidR="00F40E01" w:rsidRPr="00866896" w14:paraId="38E1BBF5" w14:textId="77777777" w:rsidTr="00037BA5">
        <w:tc>
          <w:tcPr>
            <w:tcW w:w="1271" w:type="dxa"/>
          </w:tcPr>
          <w:p w14:paraId="33360746" w14:textId="77777777" w:rsidR="00F40E01" w:rsidRPr="00866896" w:rsidRDefault="00F40E01" w:rsidP="000D4109">
            <w:pPr>
              <w:pStyle w:val="Prrafodelista"/>
              <w:widowControl w:val="0"/>
              <w:numPr>
                <w:ilvl w:val="0"/>
                <w:numId w:val="52"/>
              </w:numPr>
              <w:suppressAutoHyphens/>
              <w:jc w:val="both"/>
              <w:rPr>
                <w:rFonts w:ascii="Tahoma" w:hAnsi="Tahoma" w:cs="Tahoma"/>
              </w:rPr>
            </w:pPr>
          </w:p>
        </w:tc>
        <w:tc>
          <w:tcPr>
            <w:tcW w:w="8691" w:type="dxa"/>
          </w:tcPr>
          <w:p w14:paraId="3AC1D3A9" w14:textId="77777777" w:rsidR="00F40E01" w:rsidRPr="00866896" w:rsidRDefault="00F40E01" w:rsidP="00F40E01">
            <w:pPr>
              <w:rPr>
                <w:rFonts w:ascii="Tahoma" w:hAnsi="Tahoma" w:cs="Tahoma"/>
              </w:rPr>
            </w:pPr>
            <w:r w:rsidRPr="00866896">
              <w:rPr>
                <w:rFonts w:ascii="Tahoma" w:hAnsi="Tahoma" w:cs="Tahoma"/>
              </w:rPr>
              <w:t>Anotar Fecha de la Escritura Pública que contiene la Constitución de la Empresa.</w:t>
            </w:r>
          </w:p>
        </w:tc>
      </w:tr>
      <w:tr w:rsidR="00F40E01" w:rsidRPr="00866896" w14:paraId="7143BF13" w14:textId="77777777" w:rsidTr="00037BA5">
        <w:tc>
          <w:tcPr>
            <w:tcW w:w="1271" w:type="dxa"/>
          </w:tcPr>
          <w:p w14:paraId="46F47D5F" w14:textId="77777777" w:rsidR="00F40E01" w:rsidRPr="00866896" w:rsidRDefault="00F40E01" w:rsidP="000D4109">
            <w:pPr>
              <w:pStyle w:val="Prrafodelista"/>
              <w:widowControl w:val="0"/>
              <w:numPr>
                <w:ilvl w:val="0"/>
                <w:numId w:val="52"/>
              </w:numPr>
              <w:suppressAutoHyphens/>
              <w:jc w:val="both"/>
              <w:rPr>
                <w:rFonts w:ascii="Tahoma" w:hAnsi="Tahoma" w:cs="Tahoma"/>
              </w:rPr>
            </w:pPr>
          </w:p>
        </w:tc>
        <w:tc>
          <w:tcPr>
            <w:tcW w:w="8691" w:type="dxa"/>
          </w:tcPr>
          <w:p w14:paraId="2C7A7769" w14:textId="77777777" w:rsidR="00F40E01" w:rsidRPr="00866896" w:rsidRDefault="00F40E01" w:rsidP="00F40E01">
            <w:pPr>
              <w:rPr>
                <w:rFonts w:ascii="Tahoma" w:hAnsi="Tahoma" w:cs="Tahoma"/>
              </w:rPr>
            </w:pPr>
            <w:r w:rsidRPr="00866896">
              <w:rPr>
                <w:rFonts w:ascii="Tahoma" w:hAnsi="Tahoma" w:cs="Tahoma"/>
              </w:rPr>
              <w:t>Anotar el nombre y firma del apoderado o representante legal del Licitante.</w:t>
            </w:r>
          </w:p>
        </w:tc>
      </w:tr>
      <w:bookmarkEnd w:id="149"/>
    </w:tbl>
    <w:p w14:paraId="4F062421" w14:textId="77777777" w:rsidR="00F40E01" w:rsidRPr="006370CD" w:rsidRDefault="00F40E01" w:rsidP="00F40E01">
      <w:pPr>
        <w:spacing w:after="0" w:line="240" w:lineRule="auto"/>
        <w:rPr>
          <w:rFonts w:ascii="Tahoma" w:hAnsi="Tahoma" w:cs="Tahoma"/>
          <w:lang w:val="es-ES"/>
        </w:rPr>
      </w:pPr>
    </w:p>
    <w:p w14:paraId="39A4D2F1" w14:textId="77777777" w:rsidR="00245C88" w:rsidRDefault="00245C88" w:rsidP="00F40E01">
      <w:pPr>
        <w:spacing w:after="0" w:line="240" w:lineRule="auto"/>
        <w:jc w:val="both"/>
        <w:rPr>
          <w:rFonts w:ascii="Tahoma" w:hAnsi="Tahoma" w:cs="Tahoma"/>
          <w:szCs w:val="24"/>
          <w:lang w:val="es-ES"/>
        </w:rPr>
      </w:pPr>
    </w:p>
    <w:p w14:paraId="033D2FF0" w14:textId="77777777" w:rsidR="00245C88" w:rsidRDefault="00245C88" w:rsidP="00245C88">
      <w:pPr>
        <w:spacing w:after="0" w:line="240" w:lineRule="auto"/>
        <w:jc w:val="both"/>
        <w:rPr>
          <w:rFonts w:ascii="Tahoma" w:hAnsi="Tahoma" w:cs="Tahoma"/>
          <w:szCs w:val="24"/>
          <w:lang w:val="es-ES"/>
        </w:rPr>
      </w:pPr>
      <w:r>
        <w:rPr>
          <w:rFonts w:ascii="Tahoma" w:hAnsi="Tahoma" w:cs="Tahoma"/>
          <w:szCs w:val="24"/>
          <w:lang w:val="es-ES"/>
        </w:rPr>
        <w:br w:type="page"/>
      </w:r>
    </w:p>
    <w:p w14:paraId="5D64A922" w14:textId="77777777" w:rsidR="00245C88" w:rsidRPr="00B01953" w:rsidRDefault="001655BE" w:rsidP="00806FC8">
      <w:pPr>
        <w:pStyle w:val="Ttulo2"/>
        <w:spacing w:before="0" w:line="240" w:lineRule="auto"/>
        <w:jc w:val="center"/>
        <w:rPr>
          <w:rFonts w:ascii="Tahoma" w:hAnsi="Tahoma" w:cs="Tahoma"/>
          <w:color w:val="auto"/>
          <w:sz w:val="36"/>
          <w:szCs w:val="36"/>
          <w:lang w:val="es-ES"/>
        </w:rPr>
      </w:pPr>
      <w:bookmarkStart w:id="150" w:name="_Toc102728580"/>
      <w:r w:rsidRPr="00B01953">
        <w:rPr>
          <w:rFonts w:ascii="Tahoma" w:hAnsi="Tahoma" w:cs="Tahoma"/>
          <w:b/>
          <w:color w:val="auto"/>
          <w:sz w:val="36"/>
          <w:szCs w:val="36"/>
        </w:rPr>
        <w:lastRenderedPageBreak/>
        <w:t>FORMATO 4</w:t>
      </w:r>
      <w:bookmarkEnd w:id="150"/>
    </w:p>
    <w:p w14:paraId="79B957DD" w14:textId="77777777" w:rsidR="00245C88" w:rsidRPr="00806FC8" w:rsidRDefault="002E17E4" w:rsidP="00806FC8">
      <w:pPr>
        <w:pStyle w:val="Ttulo3"/>
        <w:spacing w:before="0" w:line="240" w:lineRule="auto"/>
        <w:jc w:val="center"/>
        <w:rPr>
          <w:rFonts w:ascii="Tahoma" w:hAnsi="Tahoma" w:cs="Tahoma"/>
          <w:color w:val="auto"/>
          <w:lang w:val="es-ES"/>
        </w:rPr>
      </w:pPr>
      <w:bookmarkStart w:id="151" w:name="_Toc102728581"/>
      <w:r w:rsidRPr="00806FC8">
        <w:rPr>
          <w:rFonts w:ascii="Tahoma" w:hAnsi="Tahoma" w:cs="Tahoma"/>
          <w:b/>
          <w:color w:val="auto"/>
        </w:rPr>
        <w:t>Manifiesto de no existir impedimento para participar</w:t>
      </w:r>
      <w:r w:rsidR="001655BE" w:rsidRPr="00806FC8">
        <w:rPr>
          <w:rFonts w:ascii="Tahoma" w:hAnsi="Tahoma" w:cs="Tahoma"/>
          <w:b/>
          <w:color w:val="auto"/>
        </w:rPr>
        <w:t>.</w:t>
      </w:r>
      <w:bookmarkEnd w:id="151"/>
    </w:p>
    <w:p w14:paraId="566CBA50" w14:textId="77777777" w:rsidR="00245C88" w:rsidRPr="005278AF" w:rsidRDefault="005278AF" w:rsidP="005278AF">
      <w:pPr>
        <w:spacing w:after="0" w:line="240" w:lineRule="auto"/>
        <w:jc w:val="center"/>
        <w:rPr>
          <w:rFonts w:ascii="Tahoma" w:hAnsi="Tahoma" w:cs="Tahoma"/>
          <w:sz w:val="18"/>
          <w:szCs w:val="18"/>
          <w:lang w:val="es-ES"/>
        </w:rPr>
      </w:pPr>
      <w:r w:rsidRPr="005278AF">
        <w:rPr>
          <w:rFonts w:ascii="Tahoma" w:hAnsi="Tahoma" w:cs="Tahoma"/>
          <w:sz w:val="18"/>
          <w:szCs w:val="18"/>
        </w:rPr>
        <w:t xml:space="preserve">(Preferentemente en papel membretado del </w:t>
      </w:r>
      <w:r w:rsidRPr="005278AF">
        <w:rPr>
          <w:rFonts w:ascii="Tahoma" w:hAnsi="Tahoma" w:cs="Tahoma"/>
          <w:b/>
          <w:sz w:val="18"/>
          <w:szCs w:val="18"/>
        </w:rPr>
        <w:t>LICITANTE</w:t>
      </w:r>
      <w:r w:rsidRPr="005278AF">
        <w:rPr>
          <w:rFonts w:ascii="Tahoma" w:hAnsi="Tahoma" w:cs="Tahoma"/>
          <w:sz w:val="18"/>
          <w:szCs w:val="18"/>
        </w:rPr>
        <w:t>)</w:t>
      </w:r>
    </w:p>
    <w:p w14:paraId="243460D0" w14:textId="77777777" w:rsidR="005278AF" w:rsidRDefault="005278AF" w:rsidP="00F765BF">
      <w:pPr>
        <w:spacing w:after="0" w:line="240" w:lineRule="auto"/>
        <w:jc w:val="both"/>
        <w:rPr>
          <w:rFonts w:ascii="Tahoma" w:hAnsi="Tahoma" w:cs="Tahoma"/>
          <w:szCs w:val="24"/>
          <w:lang w:val="es-ES"/>
        </w:rPr>
      </w:pPr>
    </w:p>
    <w:p w14:paraId="0872C590" w14:textId="77777777" w:rsidR="00F765BF" w:rsidRPr="004A2FD8" w:rsidRDefault="00F765BF" w:rsidP="00F765BF">
      <w:pPr>
        <w:spacing w:after="0" w:line="240" w:lineRule="auto"/>
        <w:jc w:val="both"/>
        <w:rPr>
          <w:rFonts w:ascii="Tahoma" w:hAnsi="Tahoma" w:cs="Tahoma"/>
        </w:rPr>
      </w:pPr>
      <w:bookmarkStart w:id="152" w:name="_Hlk41576104"/>
    </w:p>
    <w:p w14:paraId="3611C90E" w14:textId="42FA0EA4" w:rsidR="00F765BF" w:rsidRPr="004A2FD8" w:rsidRDefault="00F765BF" w:rsidP="00F765BF">
      <w:pPr>
        <w:spacing w:after="0" w:line="240" w:lineRule="auto"/>
        <w:jc w:val="right"/>
        <w:rPr>
          <w:rFonts w:ascii="Tahoma" w:hAnsi="Tahoma" w:cs="Tahoma"/>
        </w:rPr>
      </w:pPr>
      <w:r w:rsidRPr="004A2FD8">
        <w:rPr>
          <w:rFonts w:ascii="Tahoma" w:hAnsi="Tahoma" w:cs="Tahoma"/>
        </w:rPr>
        <w:t>Ciudad de México, a _____ de ___________________ del 20</w:t>
      </w:r>
      <w:r>
        <w:rPr>
          <w:rFonts w:ascii="Tahoma" w:hAnsi="Tahoma" w:cs="Tahoma"/>
        </w:rPr>
        <w:t>2</w:t>
      </w:r>
      <w:r w:rsidR="00564ABE">
        <w:rPr>
          <w:rFonts w:ascii="Tahoma" w:hAnsi="Tahoma" w:cs="Tahoma"/>
        </w:rPr>
        <w:t>2</w:t>
      </w:r>
      <w:r w:rsidRPr="004A2FD8">
        <w:rPr>
          <w:rFonts w:ascii="Tahoma" w:hAnsi="Tahoma" w:cs="Tahoma"/>
        </w:rPr>
        <w:t>.</w:t>
      </w:r>
    </w:p>
    <w:p w14:paraId="635AEA36" w14:textId="77777777" w:rsidR="00F765BF" w:rsidRDefault="00F765BF" w:rsidP="00F765BF">
      <w:pPr>
        <w:spacing w:after="0" w:line="240" w:lineRule="auto"/>
        <w:jc w:val="both"/>
        <w:rPr>
          <w:rFonts w:ascii="Tahoma" w:hAnsi="Tahoma" w:cs="Tahoma"/>
        </w:rPr>
      </w:pPr>
    </w:p>
    <w:tbl>
      <w:tblPr>
        <w:tblStyle w:val="Tablaconcuadrcula"/>
        <w:tblW w:w="5000" w:type="pct"/>
        <w:tblLook w:val="04A0" w:firstRow="1" w:lastRow="0" w:firstColumn="1" w:lastColumn="0" w:noHBand="0" w:noVBand="1"/>
      </w:tblPr>
      <w:tblGrid>
        <w:gridCol w:w="1756"/>
        <w:gridCol w:w="1757"/>
        <w:gridCol w:w="1757"/>
        <w:gridCol w:w="1757"/>
        <w:gridCol w:w="2347"/>
      </w:tblGrid>
      <w:tr w:rsidR="00F765BF" w:rsidRPr="00E25EAD" w14:paraId="7771721F" w14:textId="77777777" w:rsidTr="00037BA5">
        <w:trPr>
          <w:trHeight w:val="284"/>
        </w:trPr>
        <w:tc>
          <w:tcPr>
            <w:tcW w:w="937" w:type="pct"/>
            <w:tcBorders>
              <w:top w:val="double" w:sz="4" w:space="0" w:color="auto"/>
              <w:left w:val="double" w:sz="4" w:space="0" w:color="auto"/>
              <w:bottom w:val="single" w:sz="4" w:space="0" w:color="auto"/>
              <w:right w:val="single" w:sz="4" w:space="0" w:color="auto"/>
            </w:tcBorders>
            <w:vAlign w:val="bottom"/>
          </w:tcPr>
          <w:p w14:paraId="31D80870" w14:textId="77777777" w:rsidR="00F765BF" w:rsidRPr="00E25EAD" w:rsidRDefault="00F765BF" w:rsidP="00037BA5">
            <w:pPr>
              <w:spacing w:before="40"/>
              <w:jc w:val="center"/>
              <w:rPr>
                <w:rFonts w:ascii="Tahoma" w:hAnsi="Tahoma" w:cs="Tahoma"/>
                <w:sz w:val="16"/>
                <w:szCs w:val="16"/>
              </w:rPr>
            </w:pPr>
            <w:r w:rsidRPr="00E25EAD">
              <w:rPr>
                <w:rFonts w:ascii="Tahoma" w:hAnsi="Tahoma" w:cs="Tahoma"/>
                <w:sz w:val="16"/>
                <w:szCs w:val="16"/>
              </w:rPr>
              <w:t>1</w:t>
            </w:r>
          </w:p>
        </w:tc>
        <w:tc>
          <w:tcPr>
            <w:tcW w:w="937" w:type="pct"/>
            <w:tcBorders>
              <w:top w:val="double" w:sz="4" w:space="0" w:color="auto"/>
              <w:left w:val="single" w:sz="4" w:space="0" w:color="auto"/>
              <w:bottom w:val="single" w:sz="4" w:space="0" w:color="auto"/>
              <w:right w:val="single" w:sz="4" w:space="0" w:color="auto"/>
            </w:tcBorders>
            <w:vAlign w:val="bottom"/>
          </w:tcPr>
          <w:p w14:paraId="47C87CF7" w14:textId="77777777" w:rsidR="00F765BF" w:rsidRPr="00E25EAD" w:rsidRDefault="00F765BF" w:rsidP="00037BA5">
            <w:pPr>
              <w:spacing w:before="40"/>
              <w:jc w:val="center"/>
              <w:rPr>
                <w:rFonts w:ascii="Tahoma" w:hAnsi="Tahoma" w:cs="Tahoma"/>
                <w:sz w:val="16"/>
                <w:szCs w:val="16"/>
              </w:rPr>
            </w:pPr>
            <w:r w:rsidRPr="00E25EAD">
              <w:rPr>
                <w:rFonts w:ascii="Tahoma" w:hAnsi="Tahoma" w:cs="Tahoma"/>
                <w:sz w:val="16"/>
                <w:szCs w:val="16"/>
              </w:rPr>
              <w:t>1</w:t>
            </w:r>
          </w:p>
        </w:tc>
        <w:tc>
          <w:tcPr>
            <w:tcW w:w="937" w:type="pct"/>
            <w:tcBorders>
              <w:top w:val="double" w:sz="4" w:space="0" w:color="auto"/>
              <w:left w:val="single" w:sz="4" w:space="0" w:color="auto"/>
              <w:bottom w:val="single" w:sz="4" w:space="0" w:color="auto"/>
              <w:right w:val="single" w:sz="4" w:space="0" w:color="auto"/>
            </w:tcBorders>
            <w:vAlign w:val="bottom"/>
          </w:tcPr>
          <w:p w14:paraId="716EE61F" w14:textId="77777777" w:rsidR="00F765BF" w:rsidRPr="00E25EAD" w:rsidRDefault="00F765BF" w:rsidP="00037BA5">
            <w:pPr>
              <w:spacing w:before="40"/>
              <w:jc w:val="center"/>
              <w:rPr>
                <w:rFonts w:ascii="Tahoma" w:hAnsi="Tahoma" w:cs="Tahoma"/>
                <w:sz w:val="16"/>
                <w:szCs w:val="16"/>
              </w:rPr>
            </w:pPr>
            <w:r w:rsidRPr="00E25EAD">
              <w:rPr>
                <w:rFonts w:ascii="Tahoma" w:hAnsi="Tahoma" w:cs="Tahoma"/>
                <w:sz w:val="16"/>
                <w:szCs w:val="16"/>
              </w:rPr>
              <w:t>1</w:t>
            </w:r>
          </w:p>
        </w:tc>
        <w:tc>
          <w:tcPr>
            <w:tcW w:w="937" w:type="pct"/>
            <w:tcBorders>
              <w:top w:val="double" w:sz="4" w:space="0" w:color="auto"/>
              <w:left w:val="single" w:sz="4" w:space="0" w:color="auto"/>
              <w:bottom w:val="single" w:sz="4" w:space="0" w:color="auto"/>
            </w:tcBorders>
            <w:vAlign w:val="bottom"/>
          </w:tcPr>
          <w:p w14:paraId="467F1DA9" w14:textId="77777777" w:rsidR="00F765BF" w:rsidRPr="00E25EAD" w:rsidRDefault="00F765BF" w:rsidP="00037BA5">
            <w:pPr>
              <w:spacing w:before="40"/>
              <w:jc w:val="center"/>
              <w:rPr>
                <w:rFonts w:ascii="Tahoma" w:hAnsi="Tahoma" w:cs="Tahoma"/>
                <w:sz w:val="16"/>
                <w:szCs w:val="16"/>
              </w:rPr>
            </w:pPr>
            <w:r w:rsidRPr="00E25EAD">
              <w:rPr>
                <w:rFonts w:ascii="Tahoma" w:hAnsi="Tahoma" w:cs="Tahoma"/>
                <w:sz w:val="16"/>
                <w:szCs w:val="16"/>
              </w:rPr>
              <w:t>1</w:t>
            </w:r>
          </w:p>
        </w:tc>
        <w:tc>
          <w:tcPr>
            <w:tcW w:w="1252" w:type="pct"/>
            <w:tcBorders>
              <w:top w:val="double" w:sz="4" w:space="0" w:color="auto"/>
              <w:bottom w:val="single" w:sz="4" w:space="0" w:color="auto"/>
              <w:right w:val="double" w:sz="4" w:space="0" w:color="auto"/>
            </w:tcBorders>
            <w:vAlign w:val="bottom"/>
          </w:tcPr>
          <w:p w14:paraId="15A1B38A" w14:textId="77777777" w:rsidR="00F765BF" w:rsidRPr="00E25EAD" w:rsidRDefault="00F765BF" w:rsidP="00037BA5">
            <w:pPr>
              <w:spacing w:before="40"/>
              <w:jc w:val="center"/>
              <w:rPr>
                <w:rFonts w:ascii="Tahoma" w:hAnsi="Tahoma" w:cs="Tahoma"/>
                <w:sz w:val="16"/>
                <w:szCs w:val="16"/>
              </w:rPr>
            </w:pPr>
            <w:r w:rsidRPr="00E25EAD">
              <w:rPr>
                <w:rFonts w:ascii="Tahoma" w:hAnsi="Tahoma" w:cs="Tahoma"/>
                <w:sz w:val="16"/>
                <w:szCs w:val="16"/>
              </w:rPr>
              <w:t>2</w:t>
            </w:r>
          </w:p>
        </w:tc>
      </w:tr>
      <w:tr w:rsidR="00F765BF" w:rsidRPr="00E25EAD" w14:paraId="39E00A69" w14:textId="77777777" w:rsidTr="00037BA5">
        <w:tc>
          <w:tcPr>
            <w:tcW w:w="937" w:type="pct"/>
            <w:tcBorders>
              <w:left w:val="double" w:sz="4" w:space="0" w:color="auto"/>
              <w:bottom w:val="single" w:sz="4" w:space="0" w:color="auto"/>
              <w:right w:val="single" w:sz="4" w:space="0" w:color="auto"/>
            </w:tcBorders>
            <w:shd w:val="clear" w:color="auto" w:fill="D9D9D9" w:themeFill="background1" w:themeFillShade="D9"/>
          </w:tcPr>
          <w:p w14:paraId="563409EB" w14:textId="77777777" w:rsidR="00F765BF" w:rsidRPr="00E25EAD" w:rsidRDefault="00F765BF" w:rsidP="00037BA5">
            <w:pPr>
              <w:spacing w:after="40"/>
              <w:jc w:val="center"/>
              <w:rPr>
                <w:rFonts w:ascii="Tahoma" w:hAnsi="Tahoma" w:cs="Tahoma"/>
                <w:b/>
                <w:sz w:val="16"/>
                <w:szCs w:val="16"/>
              </w:rPr>
            </w:pPr>
            <w:r w:rsidRPr="00E25EAD">
              <w:rPr>
                <w:rFonts w:ascii="Tahoma" w:hAnsi="Tahoma" w:cs="Tahoma"/>
                <w:b/>
                <w:sz w:val="16"/>
                <w:szCs w:val="16"/>
              </w:rPr>
              <w:t>Licitación Pública</w:t>
            </w:r>
          </w:p>
        </w:tc>
        <w:tc>
          <w:tcPr>
            <w:tcW w:w="937" w:type="pct"/>
            <w:tcBorders>
              <w:left w:val="single" w:sz="4" w:space="0" w:color="auto"/>
              <w:bottom w:val="single" w:sz="4" w:space="0" w:color="auto"/>
              <w:right w:val="single" w:sz="4" w:space="0" w:color="auto"/>
            </w:tcBorders>
            <w:shd w:val="clear" w:color="auto" w:fill="D9D9D9" w:themeFill="background1" w:themeFillShade="D9"/>
          </w:tcPr>
          <w:p w14:paraId="256D638D" w14:textId="77777777" w:rsidR="00F765BF" w:rsidRPr="00E25EAD" w:rsidRDefault="00F765BF" w:rsidP="00037BA5">
            <w:pPr>
              <w:spacing w:after="40"/>
              <w:jc w:val="center"/>
              <w:rPr>
                <w:rFonts w:ascii="Tahoma" w:hAnsi="Tahoma" w:cs="Tahoma"/>
                <w:b/>
                <w:sz w:val="16"/>
                <w:szCs w:val="16"/>
              </w:rPr>
            </w:pPr>
            <w:proofErr w:type="spellStart"/>
            <w:r w:rsidRPr="00E25EAD">
              <w:rPr>
                <w:rFonts w:ascii="Tahoma" w:hAnsi="Tahoma" w:cs="Tahoma"/>
                <w:b/>
                <w:sz w:val="16"/>
                <w:szCs w:val="16"/>
              </w:rPr>
              <w:t>ITP</w:t>
            </w:r>
            <w:proofErr w:type="spellEnd"/>
          </w:p>
        </w:tc>
        <w:tc>
          <w:tcPr>
            <w:tcW w:w="937" w:type="pct"/>
            <w:tcBorders>
              <w:left w:val="single" w:sz="4" w:space="0" w:color="auto"/>
              <w:bottom w:val="single" w:sz="4" w:space="0" w:color="auto"/>
              <w:right w:val="single" w:sz="4" w:space="0" w:color="auto"/>
            </w:tcBorders>
            <w:shd w:val="clear" w:color="auto" w:fill="D9D9D9" w:themeFill="background1" w:themeFillShade="D9"/>
          </w:tcPr>
          <w:p w14:paraId="7090D044" w14:textId="77777777" w:rsidR="00F765BF" w:rsidRPr="00E25EAD" w:rsidRDefault="00F765BF" w:rsidP="00037BA5">
            <w:pPr>
              <w:spacing w:after="40"/>
              <w:jc w:val="center"/>
              <w:rPr>
                <w:rFonts w:ascii="Tahoma" w:hAnsi="Tahoma" w:cs="Tahoma"/>
                <w:b/>
                <w:sz w:val="16"/>
                <w:szCs w:val="16"/>
              </w:rPr>
            </w:pPr>
            <w:r w:rsidRPr="00E25EAD">
              <w:rPr>
                <w:rFonts w:ascii="Tahoma" w:hAnsi="Tahoma" w:cs="Tahoma"/>
                <w:b/>
                <w:sz w:val="16"/>
                <w:szCs w:val="16"/>
              </w:rPr>
              <w:t>Adjudicación Directa</w:t>
            </w:r>
          </w:p>
        </w:tc>
        <w:tc>
          <w:tcPr>
            <w:tcW w:w="937" w:type="pct"/>
            <w:tcBorders>
              <w:left w:val="single" w:sz="4" w:space="0" w:color="auto"/>
              <w:bottom w:val="single" w:sz="4" w:space="0" w:color="auto"/>
            </w:tcBorders>
            <w:shd w:val="clear" w:color="auto" w:fill="D9D9D9" w:themeFill="background1" w:themeFillShade="D9"/>
          </w:tcPr>
          <w:p w14:paraId="7E92BBCF" w14:textId="77777777" w:rsidR="00F765BF" w:rsidRPr="00E25EAD" w:rsidRDefault="00F765BF" w:rsidP="00037BA5">
            <w:pPr>
              <w:spacing w:after="40"/>
              <w:jc w:val="center"/>
              <w:rPr>
                <w:rFonts w:ascii="Tahoma" w:hAnsi="Tahoma" w:cs="Tahoma"/>
                <w:b/>
                <w:sz w:val="16"/>
                <w:szCs w:val="16"/>
              </w:rPr>
            </w:pPr>
            <w:r w:rsidRPr="00E25EAD">
              <w:rPr>
                <w:rFonts w:ascii="Tahoma" w:hAnsi="Tahoma" w:cs="Tahoma"/>
                <w:b/>
                <w:sz w:val="16"/>
                <w:szCs w:val="16"/>
              </w:rPr>
              <w:t>Solicitud de Información</w:t>
            </w:r>
          </w:p>
        </w:tc>
        <w:tc>
          <w:tcPr>
            <w:tcW w:w="1252" w:type="pct"/>
            <w:vMerge w:val="restart"/>
            <w:tcBorders>
              <w:right w:val="double" w:sz="4" w:space="0" w:color="auto"/>
            </w:tcBorders>
            <w:shd w:val="clear" w:color="auto" w:fill="D9D9D9" w:themeFill="background1" w:themeFillShade="D9"/>
          </w:tcPr>
          <w:p w14:paraId="5E3BDED2" w14:textId="77777777" w:rsidR="00F765BF" w:rsidRPr="00E25EAD" w:rsidRDefault="00F765BF" w:rsidP="00037BA5">
            <w:pPr>
              <w:spacing w:after="40"/>
              <w:jc w:val="center"/>
              <w:rPr>
                <w:rFonts w:ascii="Tahoma" w:hAnsi="Tahoma" w:cs="Tahoma"/>
                <w:b/>
                <w:sz w:val="16"/>
                <w:szCs w:val="16"/>
              </w:rPr>
            </w:pPr>
            <w:r w:rsidRPr="00E25EAD">
              <w:rPr>
                <w:rFonts w:ascii="Tahoma" w:hAnsi="Tahoma" w:cs="Tahoma"/>
                <w:b/>
                <w:sz w:val="16"/>
                <w:szCs w:val="16"/>
              </w:rPr>
              <w:t>Número de Procedimiento</w:t>
            </w:r>
          </w:p>
        </w:tc>
      </w:tr>
      <w:tr w:rsidR="00F765BF" w:rsidRPr="00E25EAD" w14:paraId="25564DB9" w14:textId="77777777" w:rsidTr="00037BA5">
        <w:tc>
          <w:tcPr>
            <w:tcW w:w="3748" w:type="pct"/>
            <w:gridSpan w:val="4"/>
            <w:tcBorders>
              <w:left w:val="double" w:sz="4" w:space="0" w:color="auto"/>
              <w:bottom w:val="double" w:sz="4" w:space="0" w:color="auto"/>
            </w:tcBorders>
            <w:shd w:val="clear" w:color="auto" w:fill="D9D9D9" w:themeFill="background1" w:themeFillShade="D9"/>
            <w:vAlign w:val="bottom"/>
          </w:tcPr>
          <w:p w14:paraId="62FC3C1A" w14:textId="77777777" w:rsidR="00F765BF" w:rsidRPr="00E25EAD" w:rsidRDefault="00F765BF" w:rsidP="00037BA5">
            <w:pPr>
              <w:spacing w:after="40"/>
              <w:jc w:val="center"/>
              <w:rPr>
                <w:rFonts w:ascii="Tahoma" w:hAnsi="Tahoma" w:cs="Tahoma"/>
                <w:b/>
                <w:sz w:val="16"/>
                <w:szCs w:val="16"/>
              </w:rPr>
            </w:pPr>
            <w:r w:rsidRPr="00E25EAD">
              <w:rPr>
                <w:rFonts w:ascii="Tahoma" w:hAnsi="Tahoma" w:cs="Tahoma"/>
                <w:b/>
                <w:sz w:val="16"/>
                <w:szCs w:val="16"/>
              </w:rPr>
              <w:t>Tipo de Procedimiento</w:t>
            </w:r>
          </w:p>
        </w:tc>
        <w:tc>
          <w:tcPr>
            <w:tcW w:w="1252" w:type="pct"/>
            <w:vMerge/>
            <w:tcBorders>
              <w:bottom w:val="double" w:sz="4" w:space="0" w:color="auto"/>
              <w:right w:val="double" w:sz="4" w:space="0" w:color="auto"/>
            </w:tcBorders>
            <w:shd w:val="clear" w:color="auto" w:fill="D9D9D9" w:themeFill="background1" w:themeFillShade="D9"/>
            <w:vAlign w:val="bottom"/>
          </w:tcPr>
          <w:p w14:paraId="019AA91C" w14:textId="77777777" w:rsidR="00F765BF" w:rsidRPr="00E25EAD" w:rsidRDefault="00F765BF" w:rsidP="00037BA5">
            <w:pPr>
              <w:spacing w:after="40"/>
              <w:jc w:val="center"/>
              <w:rPr>
                <w:rFonts w:ascii="Tahoma" w:hAnsi="Tahoma" w:cs="Tahoma"/>
                <w:b/>
                <w:sz w:val="16"/>
                <w:szCs w:val="16"/>
              </w:rPr>
            </w:pPr>
          </w:p>
        </w:tc>
      </w:tr>
    </w:tbl>
    <w:p w14:paraId="7AF06EAC" w14:textId="77777777" w:rsidR="00F765BF" w:rsidRDefault="00F765BF" w:rsidP="00F765BF">
      <w:pPr>
        <w:spacing w:after="0" w:line="240" w:lineRule="auto"/>
        <w:jc w:val="both"/>
        <w:rPr>
          <w:rFonts w:ascii="Tahoma" w:hAnsi="Tahoma" w:cs="Tahoma"/>
        </w:rPr>
      </w:pPr>
    </w:p>
    <w:p w14:paraId="74D2B83A" w14:textId="77777777" w:rsidR="00F765BF" w:rsidRPr="004A2FD8" w:rsidRDefault="00F765BF" w:rsidP="00F765BF">
      <w:pPr>
        <w:spacing w:after="0" w:line="240" w:lineRule="auto"/>
        <w:jc w:val="both"/>
        <w:rPr>
          <w:rFonts w:ascii="Tahoma" w:hAnsi="Tahoma" w:cs="Tahoma"/>
          <w:b/>
        </w:rPr>
      </w:pPr>
      <w:r w:rsidRPr="004A2FD8">
        <w:rPr>
          <w:rFonts w:ascii="Tahoma" w:hAnsi="Tahoma" w:cs="Tahoma"/>
          <w:b/>
        </w:rPr>
        <w:t>Centro Nacional de Control de Energía</w:t>
      </w:r>
    </w:p>
    <w:p w14:paraId="52F27557" w14:textId="77777777" w:rsidR="00F765BF" w:rsidRPr="004A2FD8" w:rsidRDefault="00F765BF" w:rsidP="00F765BF">
      <w:pPr>
        <w:spacing w:after="0" w:line="240" w:lineRule="auto"/>
        <w:jc w:val="both"/>
        <w:rPr>
          <w:rFonts w:ascii="Tahoma" w:hAnsi="Tahoma" w:cs="Tahoma"/>
          <w:b/>
        </w:rPr>
      </w:pPr>
      <w:r w:rsidRPr="004A2FD8">
        <w:rPr>
          <w:rFonts w:ascii="Tahoma" w:hAnsi="Tahoma" w:cs="Tahoma"/>
          <w:b/>
        </w:rPr>
        <w:t>Presente.</w:t>
      </w:r>
    </w:p>
    <w:p w14:paraId="3A8C7694" w14:textId="77777777" w:rsidR="00F765BF" w:rsidRPr="004A2FD8" w:rsidRDefault="00F765BF" w:rsidP="00F765BF">
      <w:pPr>
        <w:spacing w:after="0" w:line="240" w:lineRule="auto"/>
        <w:jc w:val="both"/>
        <w:rPr>
          <w:rFonts w:ascii="Tahoma" w:hAnsi="Tahoma" w:cs="Tahoma"/>
        </w:rPr>
      </w:pPr>
    </w:p>
    <w:bookmarkEnd w:id="152"/>
    <w:p w14:paraId="39ADDBCA" w14:textId="77777777" w:rsidR="00F765BF" w:rsidRPr="00CF5790" w:rsidRDefault="00F765BF" w:rsidP="00F765BF">
      <w:pPr>
        <w:spacing w:after="0" w:line="240" w:lineRule="auto"/>
        <w:jc w:val="both"/>
        <w:rPr>
          <w:rFonts w:ascii="Tahoma" w:hAnsi="Tahoma" w:cs="Tahoma"/>
        </w:rPr>
      </w:pPr>
      <w:r w:rsidRPr="00CF5790">
        <w:rPr>
          <w:rFonts w:ascii="Tahoma" w:hAnsi="Tahoma" w:cs="Tahoma"/>
        </w:rPr>
        <w:t>El que suscribe (</w:t>
      </w:r>
      <w:r>
        <w:rPr>
          <w:rFonts w:ascii="Tahoma" w:hAnsi="Tahoma" w:cs="Tahoma"/>
          <w:b/>
          <w:bCs/>
        </w:rPr>
        <w:t>3</w:t>
      </w:r>
      <w:r w:rsidRPr="00CF5790">
        <w:rPr>
          <w:rFonts w:ascii="Tahoma" w:hAnsi="Tahoma" w:cs="Tahoma"/>
        </w:rPr>
        <w:t>), en mi carácter de representante legal</w:t>
      </w:r>
      <w:r>
        <w:rPr>
          <w:rFonts w:ascii="Tahoma" w:hAnsi="Tahoma" w:cs="Tahoma"/>
        </w:rPr>
        <w:t xml:space="preserve">, </w:t>
      </w:r>
      <w:r w:rsidRPr="00CF5790">
        <w:rPr>
          <w:rFonts w:ascii="Tahoma" w:hAnsi="Tahoma" w:cs="Tahoma"/>
        </w:rPr>
        <w:t>con las facultades que</w:t>
      </w:r>
      <w:r>
        <w:rPr>
          <w:rFonts w:ascii="Tahoma" w:hAnsi="Tahoma" w:cs="Tahoma"/>
        </w:rPr>
        <w:t xml:space="preserve"> mi representada</w:t>
      </w:r>
      <w:r w:rsidRPr="00CF5790">
        <w:rPr>
          <w:rFonts w:ascii="Tahoma" w:hAnsi="Tahoma" w:cs="Tahoma"/>
        </w:rPr>
        <w:t xml:space="preserve"> la empresa denominada</w:t>
      </w:r>
      <w:r>
        <w:rPr>
          <w:rFonts w:ascii="Tahoma" w:hAnsi="Tahoma" w:cs="Tahoma"/>
        </w:rPr>
        <w:t xml:space="preserve"> (</w:t>
      </w:r>
      <w:r>
        <w:rPr>
          <w:rFonts w:ascii="Tahoma" w:hAnsi="Tahoma" w:cs="Tahoma"/>
          <w:b/>
        </w:rPr>
        <w:t>4</w:t>
      </w:r>
      <w:r>
        <w:rPr>
          <w:rFonts w:ascii="Tahoma" w:hAnsi="Tahoma" w:cs="Tahoma"/>
        </w:rPr>
        <w:t xml:space="preserve">) </w:t>
      </w:r>
      <w:r w:rsidRPr="00CF5790">
        <w:rPr>
          <w:rFonts w:ascii="Tahoma" w:hAnsi="Tahoma" w:cs="Tahoma"/>
        </w:rPr>
        <w:t>me otorga</w:t>
      </w:r>
      <w:r>
        <w:rPr>
          <w:rFonts w:ascii="Tahoma" w:hAnsi="Tahoma" w:cs="Tahoma"/>
        </w:rPr>
        <w:t>, d</w:t>
      </w:r>
      <w:r w:rsidRPr="00CF5790">
        <w:rPr>
          <w:rFonts w:ascii="Tahoma" w:hAnsi="Tahoma" w:cs="Tahoma"/>
        </w:rPr>
        <w:t xml:space="preserve">eclaro </w:t>
      </w:r>
      <w:r w:rsidRPr="00CF5790">
        <w:rPr>
          <w:rFonts w:ascii="Tahoma" w:hAnsi="Tahoma" w:cs="Tahoma"/>
          <w:b/>
        </w:rPr>
        <w:t>BAJO PROTESTA DE DECIR VERDAD</w:t>
      </w:r>
      <w:r>
        <w:rPr>
          <w:rFonts w:ascii="Tahoma" w:hAnsi="Tahoma" w:cs="Tahoma"/>
        </w:rPr>
        <w:t xml:space="preserve"> que, </w:t>
      </w:r>
      <w:r w:rsidRPr="008A2E79">
        <w:rPr>
          <w:rFonts w:ascii="Tahoma" w:hAnsi="Tahoma" w:cs="Tahoma"/>
        </w:rPr>
        <w:t>el suscrito</w:t>
      </w:r>
      <w:r>
        <w:rPr>
          <w:rFonts w:ascii="Tahoma" w:hAnsi="Tahoma" w:cs="Tahoma"/>
        </w:rPr>
        <w:t>, l</w:t>
      </w:r>
      <w:r w:rsidRPr="008A2E79">
        <w:rPr>
          <w:rFonts w:ascii="Tahoma" w:hAnsi="Tahoma" w:cs="Tahoma"/>
        </w:rPr>
        <w:t>a persona a la que represento</w:t>
      </w:r>
      <w:r>
        <w:rPr>
          <w:rFonts w:ascii="Tahoma" w:hAnsi="Tahoma" w:cs="Tahoma"/>
        </w:rPr>
        <w:t xml:space="preserve"> y </w:t>
      </w:r>
      <w:r w:rsidRPr="008A2E79">
        <w:rPr>
          <w:rFonts w:ascii="Tahoma" w:hAnsi="Tahoma" w:cs="Tahoma"/>
        </w:rPr>
        <w:t xml:space="preserve">los socios integrantes de </w:t>
      </w:r>
      <w:r>
        <w:rPr>
          <w:rFonts w:ascii="Tahoma" w:hAnsi="Tahoma" w:cs="Tahoma"/>
        </w:rPr>
        <w:t>esta</w:t>
      </w:r>
      <w:r w:rsidRPr="008A2E79">
        <w:rPr>
          <w:rFonts w:ascii="Tahoma" w:hAnsi="Tahoma" w:cs="Tahoma"/>
        </w:rPr>
        <w:t xml:space="preserve">, no se encuentran en alguno de los supuestos señalados en los artículos </w:t>
      </w:r>
      <w:r w:rsidRPr="008A2E79">
        <w:rPr>
          <w:rFonts w:ascii="Tahoma" w:hAnsi="Tahoma" w:cs="Tahoma"/>
          <w:b/>
        </w:rPr>
        <w:t>50</w:t>
      </w:r>
      <w:r w:rsidRPr="00B2274D">
        <w:rPr>
          <w:rFonts w:ascii="Tahoma" w:hAnsi="Tahoma" w:cs="Tahoma"/>
        </w:rPr>
        <w:t xml:space="preserve"> y </w:t>
      </w:r>
      <w:r w:rsidRPr="008A2E79">
        <w:rPr>
          <w:rFonts w:ascii="Tahoma" w:hAnsi="Tahoma" w:cs="Tahoma"/>
          <w:b/>
        </w:rPr>
        <w:t>60</w:t>
      </w:r>
      <w:r>
        <w:rPr>
          <w:rFonts w:ascii="Tahoma" w:hAnsi="Tahoma" w:cs="Tahoma"/>
        </w:rPr>
        <w:t xml:space="preserve">, </w:t>
      </w:r>
      <w:r w:rsidRPr="00B2274D">
        <w:rPr>
          <w:rFonts w:ascii="Tahoma" w:hAnsi="Tahoma" w:cs="Tahoma"/>
        </w:rPr>
        <w:t>antepenúltimo</w:t>
      </w:r>
      <w:r w:rsidRPr="008A2E79">
        <w:rPr>
          <w:rFonts w:ascii="Tahoma" w:hAnsi="Tahoma" w:cs="Tahoma"/>
        </w:rPr>
        <w:t xml:space="preserve"> párrafo de la Ley de Adquisiciones, Arrendamientos y Servicios del Sector Público</w:t>
      </w:r>
      <w:r>
        <w:rPr>
          <w:rFonts w:ascii="Tahoma" w:hAnsi="Tahoma" w:cs="Tahoma"/>
        </w:rPr>
        <w:t>.</w:t>
      </w:r>
    </w:p>
    <w:p w14:paraId="5DD5ADEC" w14:textId="77777777" w:rsidR="00F765BF" w:rsidRDefault="00F765BF" w:rsidP="00F765BF">
      <w:pPr>
        <w:spacing w:after="0" w:line="240" w:lineRule="auto"/>
        <w:jc w:val="both"/>
        <w:rPr>
          <w:rFonts w:ascii="Tahoma" w:hAnsi="Tahoma" w:cs="Tahoma"/>
        </w:rPr>
      </w:pPr>
    </w:p>
    <w:p w14:paraId="697E12E5" w14:textId="77777777" w:rsidR="00F765BF" w:rsidRPr="004A2FD8" w:rsidRDefault="00F765BF" w:rsidP="00F765BF">
      <w:pPr>
        <w:spacing w:after="0" w:line="240" w:lineRule="auto"/>
        <w:jc w:val="both"/>
        <w:rPr>
          <w:rFonts w:ascii="Tahoma" w:hAnsi="Tahoma" w:cs="Tahoma"/>
          <w:u w:val="single"/>
        </w:rPr>
      </w:pPr>
      <w:r w:rsidRPr="004A2FD8">
        <w:rPr>
          <w:rFonts w:ascii="Tahoma" w:hAnsi="Tahoma" w:cs="Tahoma"/>
        </w:rPr>
        <w:t xml:space="preserve">Lo que manifiesto para los efectos del procedimiento de contratación </w:t>
      </w:r>
      <w:r>
        <w:rPr>
          <w:rFonts w:ascii="Tahoma" w:hAnsi="Tahoma" w:cs="Tahoma"/>
        </w:rPr>
        <w:t>en el que participo presentando una proposición.</w:t>
      </w:r>
    </w:p>
    <w:p w14:paraId="24A7C511" w14:textId="77777777" w:rsidR="00F765BF" w:rsidRPr="004A2FD8" w:rsidRDefault="00F765BF" w:rsidP="00F765BF">
      <w:pPr>
        <w:spacing w:after="0" w:line="240" w:lineRule="auto"/>
        <w:jc w:val="both"/>
        <w:rPr>
          <w:rFonts w:ascii="Tahoma" w:hAnsi="Tahoma" w:cs="Tahoma"/>
        </w:rPr>
      </w:pPr>
    </w:p>
    <w:p w14:paraId="533FE9E7" w14:textId="77777777" w:rsidR="00F765BF" w:rsidRPr="004A2FD8" w:rsidRDefault="00F765BF" w:rsidP="00F765BF">
      <w:pPr>
        <w:spacing w:after="0" w:line="240" w:lineRule="auto"/>
        <w:jc w:val="both"/>
        <w:rPr>
          <w:rFonts w:ascii="Tahoma" w:hAnsi="Tahoma" w:cs="Tahoma"/>
        </w:rPr>
      </w:pPr>
    </w:p>
    <w:p w14:paraId="55FD1CC2" w14:textId="77777777" w:rsidR="00F765BF" w:rsidRPr="004A2FD8" w:rsidRDefault="00F765BF" w:rsidP="00F765BF">
      <w:pPr>
        <w:spacing w:after="0" w:line="240" w:lineRule="auto"/>
        <w:jc w:val="both"/>
        <w:rPr>
          <w:rFonts w:ascii="Tahoma" w:hAnsi="Tahoma" w:cs="Tahoma"/>
        </w:rPr>
      </w:pPr>
      <w:bookmarkStart w:id="153" w:name="_Hlk41576495"/>
    </w:p>
    <w:p w14:paraId="6A451025" w14:textId="77777777" w:rsidR="00F765BF" w:rsidRPr="004A2FD8" w:rsidRDefault="00F765BF" w:rsidP="00F765BF">
      <w:pPr>
        <w:spacing w:after="0" w:line="240" w:lineRule="auto"/>
        <w:jc w:val="center"/>
        <w:rPr>
          <w:rFonts w:ascii="Tahoma" w:hAnsi="Tahoma" w:cs="Tahoma"/>
        </w:rPr>
      </w:pPr>
      <w:r w:rsidRPr="004A2FD8">
        <w:rPr>
          <w:rFonts w:ascii="Tahoma" w:hAnsi="Tahoma" w:cs="Tahoma"/>
        </w:rPr>
        <w:t>_____________________</w:t>
      </w:r>
      <w:proofErr w:type="gramStart"/>
      <w:r w:rsidRPr="004A2FD8">
        <w:rPr>
          <w:rFonts w:ascii="Tahoma" w:hAnsi="Tahoma" w:cs="Tahoma"/>
        </w:rPr>
        <w:t>_</w:t>
      </w:r>
      <w:r>
        <w:rPr>
          <w:rFonts w:ascii="Tahoma" w:hAnsi="Tahoma" w:cs="Tahoma"/>
        </w:rPr>
        <w:t>(</w:t>
      </w:r>
      <w:proofErr w:type="gramEnd"/>
      <w:r>
        <w:rPr>
          <w:rFonts w:ascii="Tahoma" w:hAnsi="Tahoma" w:cs="Tahoma"/>
          <w:b/>
        </w:rPr>
        <w:t>5</w:t>
      </w:r>
      <w:r>
        <w:rPr>
          <w:rFonts w:ascii="Tahoma" w:hAnsi="Tahoma" w:cs="Tahoma"/>
        </w:rPr>
        <w:t>)</w:t>
      </w:r>
      <w:r w:rsidRPr="004A2FD8">
        <w:rPr>
          <w:rFonts w:ascii="Tahoma" w:hAnsi="Tahoma" w:cs="Tahoma"/>
        </w:rPr>
        <w:t>_________________________</w:t>
      </w:r>
    </w:p>
    <w:p w14:paraId="76895B31" w14:textId="77777777" w:rsidR="00F765BF" w:rsidRPr="004A2FD8" w:rsidRDefault="00F765BF" w:rsidP="00F765BF">
      <w:pPr>
        <w:spacing w:after="0" w:line="240" w:lineRule="auto"/>
        <w:jc w:val="center"/>
        <w:rPr>
          <w:rFonts w:ascii="Tahoma" w:hAnsi="Tahoma" w:cs="Tahoma"/>
        </w:rPr>
      </w:pPr>
      <w:r w:rsidRPr="004A2FD8">
        <w:rPr>
          <w:rFonts w:ascii="Tahoma" w:hAnsi="Tahoma" w:cs="Tahoma"/>
          <w:b/>
        </w:rPr>
        <w:t>NOMBRE Y FIRMA DE LA PERSONA FACULTADA LEGALMENTE</w:t>
      </w:r>
    </w:p>
    <w:p w14:paraId="0E7C5B64" w14:textId="77777777" w:rsidR="00F765BF" w:rsidRPr="00B2274D" w:rsidRDefault="00F765BF" w:rsidP="00F765BF">
      <w:pPr>
        <w:spacing w:after="0" w:line="240" w:lineRule="auto"/>
        <w:jc w:val="both"/>
        <w:rPr>
          <w:rFonts w:ascii="Tahoma" w:hAnsi="Tahoma" w:cs="Tahoma"/>
        </w:rPr>
      </w:pPr>
    </w:p>
    <w:p w14:paraId="53CAD714" w14:textId="77777777" w:rsidR="00F765BF" w:rsidRPr="00B2274D" w:rsidRDefault="00F765BF" w:rsidP="00F765BF">
      <w:pPr>
        <w:spacing w:after="0" w:line="240" w:lineRule="auto"/>
        <w:jc w:val="both"/>
        <w:rPr>
          <w:rFonts w:ascii="Tahoma" w:hAnsi="Tahoma" w:cs="Tahoma"/>
        </w:rPr>
      </w:pPr>
    </w:p>
    <w:p w14:paraId="27AA0C9C" w14:textId="77777777" w:rsidR="00F765BF" w:rsidRPr="00B2274D" w:rsidRDefault="00F765BF" w:rsidP="00F765BF">
      <w:pPr>
        <w:spacing w:after="0" w:line="240" w:lineRule="auto"/>
        <w:jc w:val="both"/>
        <w:rPr>
          <w:rFonts w:ascii="Tahoma" w:hAnsi="Tahoma" w:cs="Tahoma"/>
        </w:rPr>
      </w:pPr>
    </w:p>
    <w:tbl>
      <w:tblPr>
        <w:tblW w:w="5000" w:type="pct"/>
        <w:tblCellMar>
          <w:left w:w="70" w:type="dxa"/>
          <w:right w:w="70" w:type="dxa"/>
        </w:tblCellMar>
        <w:tblLook w:val="0000" w:firstRow="0" w:lastRow="0" w:firstColumn="0" w:lastColumn="0" w:noHBand="0" w:noVBand="0"/>
      </w:tblPr>
      <w:tblGrid>
        <w:gridCol w:w="9394"/>
      </w:tblGrid>
      <w:tr w:rsidR="00F765BF" w:rsidRPr="00B2274D" w14:paraId="76936751" w14:textId="77777777" w:rsidTr="00037BA5">
        <w:tc>
          <w:tcPr>
            <w:tcW w:w="5000" w:type="pct"/>
            <w:tcBorders>
              <w:top w:val="single" w:sz="4" w:space="0" w:color="000000"/>
              <w:left w:val="single" w:sz="4" w:space="0" w:color="000000"/>
              <w:bottom w:val="single" w:sz="4" w:space="0" w:color="000000"/>
              <w:right w:val="single" w:sz="4" w:space="0" w:color="000000"/>
            </w:tcBorders>
            <w:shd w:val="clear" w:color="auto" w:fill="auto"/>
          </w:tcPr>
          <w:p w14:paraId="41B27731" w14:textId="77777777" w:rsidR="00F765BF" w:rsidRPr="00B2274D" w:rsidRDefault="00F765BF" w:rsidP="00F765BF">
            <w:pPr>
              <w:snapToGrid w:val="0"/>
              <w:spacing w:after="0" w:line="240" w:lineRule="auto"/>
              <w:jc w:val="both"/>
              <w:rPr>
                <w:rFonts w:ascii="Tahoma" w:hAnsi="Tahoma" w:cs="Tahoma"/>
              </w:rPr>
            </w:pPr>
            <w:r w:rsidRPr="00B2274D">
              <w:rPr>
                <w:rFonts w:ascii="Tahoma" w:hAnsi="Tahoma" w:cs="Tahoma"/>
                <w:b/>
              </w:rPr>
              <w:t>Nota</w:t>
            </w:r>
            <w:r w:rsidRPr="00B2274D">
              <w:rPr>
                <w:rFonts w:ascii="Tahoma" w:hAnsi="Tahoma" w:cs="Tahoma"/>
              </w:rPr>
              <w:t>: En caso de que el LICITANTE sea persona física, adecuar el formato.</w:t>
            </w:r>
          </w:p>
        </w:tc>
      </w:tr>
    </w:tbl>
    <w:p w14:paraId="0FEF8A6F" w14:textId="77777777" w:rsidR="00F765BF" w:rsidRPr="00B2274D" w:rsidRDefault="00F765BF" w:rsidP="00F765BF">
      <w:pPr>
        <w:spacing w:after="0" w:line="240" w:lineRule="auto"/>
        <w:jc w:val="both"/>
        <w:rPr>
          <w:rFonts w:ascii="Tahoma" w:hAnsi="Tahoma" w:cs="Tahoma"/>
          <w:lang w:val="es-ES"/>
        </w:rPr>
      </w:pPr>
    </w:p>
    <w:p w14:paraId="739E8F79" w14:textId="77777777" w:rsidR="00F765BF" w:rsidRDefault="00F765BF" w:rsidP="00F765BF">
      <w:pPr>
        <w:spacing w:after="0" w:line="240" w:lineRule="auto"/>
        <w:jc w:val="both"/>
        <w:rPr>
          <w:rFonts w:ascii="Tahoma" w:hAnsi="Tahoma" w:cs="Tahoma"/>
        </w:rPr>
      </w:pPr>
      <w:r>
        <w:rPr>
          <w:rFonts w:ascii="Tahoma" w:hAnsi="Tahoma" w:cs="Tahoma"/>
        </w:rPr>
        <w:br w:type="page"/>
      </w:r>
    </w:p>
    <w:p w14:paraId="24F31C48" w14:textId="77777777" w:rsidR="00F765BF" w:rsidRPr="006370CD" w:rsidRDefault="00BF60C4" w:rsidP="00F765BF">
      <w:pPr>
        <w:spacing w:after="0" w:line="240" w:lineRule="auto"/>
        <w:jc w:val="center"/>
        <w:rPr>
          <w:rFonts w:ascii="Tahoma" w:hAnsi="Tahoma" w:cs="Tahoma"/>
          <w:b/>
          <w:bCs/>
          <w:lang w:val="es-ES"/>
        </w:rPr>
      </w:pPr>
      <w:bookmarkStart w:id="154" w:name="_Hlk41576555"/>
      <w:bookmarkEnd w:id="153"/>
      <w:r w:rsidRPr="00BF60C4">
        <w:rPr>
          <w:rFonts w:ascii="Tahoma" w:hAnsi="Tahoma" w:cs="Tahoma"/>
          <w:b/>
          <w:bCs/>
          <w:lang w:val="es-ES"/>
        </w:rPr>
        <w:lastRenderedPageBreak/>
        <w:t xml:space="preserve">INSTRUCTIVO DE LLENADO DEL </w:t>
      </w:r>
      <w:r w:rsidRPr="00BF60C4">
        <w:rPr>
          <w:rFonts w:ascii="Tahoma" w:hAnsi="Tahoma" w:cs="Tahoma"/>
          <w:b/>
          <w:bCs/>
        </w:rPr>
        <w:t xml:space="preserve">FORMATO </w:t>
      </w:r>
      <w:r>
        <w:rPr>
          <w:rFonts w:ascii="Tahoma" w:hAnsi="Tahoma" w:cs="Tahoma"/>
          <w:b/>
          <w:bCs/>
        </w:rPr>
        <w:t>4</w:t>
      </w:r>
    </w:p>
    <w:p w14:paraId="1D90AB6F" w14:textId="77777777" w:rsidR="00F765BF" w:rsidRPr="006370CD" w:rsidRDefault="00F765BF" w:rsidP="00F765BF">
      <w:pPr>
        <w:spacing w:after="0" w:line="240" w:lineRule="auto"/>
        <w:jc w:val="both"/>
        <w:rPr>
          <w:rFonts w:ascii="Tahoma" w:hAnsi="Tahoma" w:cs="Tahoma"/>
          <w:lang w:val="es-ES"/>
        </w:rPr>
      </w:pPr>
    </w:p>
    <w:tbl>
      <w:tblPr>
        <w:tblStyle w:val="Tablaconcuadrcula"/>
        <w:tblW w:w="0" w:type="auto"/>
        <w:tblLook w:val="04A0" w:firstRow="1" w:lastRow="0" w:firstColumn="1" w:lastColumn="0" w:noHBand="0" w:noVBand="1"/>
      </w:tblPr>
      <w:tblGrid>
        <w:gridCol w:w="1257"/>
        <w:gridCol w:w="8137"/>
      </w:tblGrid>
      <w:tr w:rsidR="00F765BF" w:rsidRPr="006370CD" w14:paraId="2634A0A2" w14:textId="77777777" w:rsidTr="00037BA5">
        <w:tc>
          <w:tcPr>
            <w:tcW w:w="1271" w:type="dxa"/>
            <w:shd w:val="clear" w:color="auto" w:fill="D9D9D9" w:themeFill="background1" w:themeFillShade="D9"/>
            <w:vAlign w:val="center"/>
          </w:tcPr>
          <w:p w14:paraId="520D7A6B" w14:textId="77777777" w:rsidR="00F765BF" w:rsidRPr="006370CD" w:rsidRDefault="00F765BF" w:rsidP="00037BA5">
            <w:pPr>
              <w:spacing w:before="40" w:after="40"/>
              <w:jc w:val="center"/>
              <w:rPr>
                <w:rFonts w:ascii="Tahoma" w:hAnsi="Tahoma" w:cs="Tahoma"/>
                <w:b/>
              </w:rPr>
            </w:pPr>
            <w:r w:rsidRPr="006370CD">
              <w:rPr>
                <w:rFonts w:ascii="Tahoma" w:hAnsi="Tahoma" w:cs="Tahoma"/>
                <w:b/>
              </w:rPr>
              <w:t>Número de Campo</w:t>
            </w:r>
          </w:p>
        </w:tc>
        <w:tc>
          <w:tcPr>
            <w:tcW w:w="8691" w:type="dxa"/>
            <w:shd w:val="clear" w:color="auto" w:fill="D9D9D9" w:themeFill="background1" w:themeFillShade="D9"/>
            <w:vAlign w:val="center"/>
          </w:tcPr>
          <w:p w14:paraId="6A1E4471" w14:textId="77777777" w:rsidR="00F765BF" w:rsidRPr="006370CD" w:rsidRDefault="00F765BF" w:rsidP="00037BA5">
            <w:pPr>
              <w:spacing w:before="40" w:after="40"/>
              <w:jc w:val="center"/>
              <w:rPr>
                <w:rFonts w:ascii="Tahoma" w:hAnsi="Tahoma" w:cs="Tahoma"/>
                <w:b/>
              </w:rPr>
            </w:pPr>
            <w:r w:rsidRPr="006370CD">
              <w:rPr>
                <w:rFonts w:ascii="Tahoma" w:hAnsi="Tahoma" w:cs="Tahoma"/>
                <w:b/>
              </w:rPr>
              <w:t>Observación</w:t>
            </w:r>
          </w:p>
        </w:tc>
      </w:tr>
      <w:tr w:rsidR="00F765BF" w:rsidRPr="006370CD" w14:paraId="5BE33CC5" w14:textId="77777777" w:rsidTr="00037BA5">
        <w:tc>
          <w:tcPr>
            <w:tcW w:w="1271" w:type="dxa"/>
          </w:tcPr>
          <w:p w14:paraId="4C032AD0" w14:textId="77777777" w:rsidR="00F765BF" w:rsidRPr="006370CD" w:rsidRDefault="00F765BF" w:rsidP="000D4109">
            <w:pPr>
              <w:pStyle w:val="Prrafodelista"/>
              <w:widowControl w:val="0"/>
              <w:numPr>
                <w:ilvl w:val="0"/>
                <w:numId w:val="53"/>
              </w:numPr>
              <w:suppressAutoHyphens/>
              <w:spacing w:before="40" w:after="40"/>
              <w:jc w:val="both"/>
              <w:rPr>
                <w:rFonts w:ascii="Tahoma" w:hAnsi="Tahoma" w:cs="Tahoma"/>
              </w:rPr>
            </w:pPr>
          </w:p>
        </w:tc>
        <w:tc>
          <w:tcPr>
            <w:tcW w:w="8691" w:type="dxa"/>
          </w:tcPr>
          <w:p w14:paraId="308E3DBD" w14:textId="77777777" w:rsidR="00F765BF" w:rsidRPr="006370CD" w:rsidRDefault="00F765BF" w:rsidP="00037BA5">
            <w:pPr>
              <w:spacing w:before="40" w:after="40"/>
              <w:rPr>
                <w:rFonts w:ascii="Tahoma" w:hAnsi="Tahoma" w:cs="Tahoma"/>
              </w:rPr>
            </w:pPr>
            <w:r>
              <w:rPr>
                <w:rFonts w:ascii="Tahoma" w:hAnsi="Tahoma" w:cs="Tahoma"/>
              </w:rPr>
              <w:t xml:space="preserve">Marque con una </w:t>
            </w:r>
            <w:r w:rsidRPr="00315C4A">
              <w:rPr>
                <w:rFonts w:ascii="Tahoma" w:hAnsi="Tahoma" w:cs="Tahoma"/>
                <w:b/>
              </w:rPr>
              <w:t>“X”</w:t>
            </w:r>
            <w:r>
              <w:rPr>
                <w:rFonts w:ascii="Tahoma" w:hAnsi="Tahoma" w:cs="Tahoma"/>
              </w:rPr>
              <w:t xml:space="preserve"> la opción que corresponda al tipo de procedimiento.</w:t>
            </w:r>
          </w:p>
        </w:tc>
      </w:tr>
      <w:tr w:rsidR="00F765BF" w:rsidRPr="006370CD" w14:paraId="748A842F" w14:textId="77777777" w:rsidTr="00037BA5">
        <w:tc>
          <w:tcPr>
            <w:tcW w:w="1271" w:type="dxa"/>
          </w:tcPr>
          <w:p w14:paraId="379F4BDA" w14:textId="77777777" w:rsidR="00F765BF" w:rsidRPr="006370CD" w:rsidRDefault="00F765BF" w:rsidP="000D4109">
            <w:pPr>
              <w:pStyle w:val="Prrafodelista"/>
              <w:widowControl w:val="0"/>
              <w:numPr>
                <w:ilvl w:val="0"/>
                <w:numId w:val="53"/>
              </w:numPr>
              <w:suppressAutoHyphens/>
              <w:spacing w:before="40" w:after="40"/>
              <w:jc w:val="both"/>
              <w:rPr>
                <w:rFonts w:ascii="Tahoma" w:hAnsi="Tahoma" w:cs="Tahoma"/>
              </w:rPr>
            </w:pPr>
          </w:p>
        </w:tc>
        <w:tc>
          <w:tcPr>
            <w:tcW w:w="8691" w:type="dxa"/>
          </w:tcPr>
          <w:p w14:paraId="752DAE74" w14:textId="77777777" w:rsidR="00F765BF" w:rsidRPr="006370CD" w:rsidRDefault="00F765BF" w:rsidP="00037BA5">
            <w:pPr>
              <w:spacing w:before="40" w:after="40"/>
              <w:rPr>
                <w:rFonts w:ascii="Tahoma" w:hAnsi="Tahoma" w:cs="Tahoma"/>
              </w:rPr>
            </w:pPr>
            <w:r>
              <w:rPr>
                <w:rFonts w:ascii="Tahoma" w:hAnsi="Tahoma" w:cs="Tahoma"/>
              </w:rPr>
              <w:t>Anote el número de procedimiento en el que participa.</w:t>
            </w:r>
          </w:p>
        </w:tc>
      </w:tr>
      <w:tr w:rsidR="00F765BF" w:rsidRPr="006370CD" w14:paraId="79CE626D" w14:textId="77777777" w:rsidTr="00037BA5">
        <w:tc>
          <w:tcPr>
            <w:tcW w:w="1271" w:type="dxa"/>
          </w:tcPr>
          <w:p w14:paraId="00FDFC95" w14:textId="77777777" w:rsidR="00F765BF" w:rsidRPr="006370CD" w:rsidRDefault="00F765BF" w:rsidP="000D4109">
            <w:pPr>
              <w:pStyle w:val="Prrafodelista"/>
              <w:widowControl w:val="0"/>
              <w:numPr>
                <w:ilvl w:val="0"/>
                <w:numId w:val="53"/>
              </w:numPr>
              <w:suppressAutoHyphens/>
              <w:spacing w:before="40" w:after="40"/>
              <w:jc w:val="both"/>
              <w:rPr>
                <w:rFonts w:ascii="Tahoma" w:hAnsi="Tahoma" w:cs="Tahoma"/>
              </w:rPr>
            </w:pPr>
          </w:p>
        </w:tc>
        <w:tc>
          <w:tcPr>
            <w:tcW w:w="8691" w:type="dxa"/>
          </w:tcPr>
          <w:p w14:paraId="2ACF9D32" w14:textId="77777777" w:rsidR="00F765BF" w:rsidRPr="006370CD" w:rsidRDefault="00F765BF" w:rsidP="00037BA5">
            <w:pPr>
              <w:spacing w:before="40" w:after="40"/>
              <w:rPr>
                <w:rFonts w:ascii="Tahoma" w:hAnsi="Tahoma" w:cs="Tahoma"/>
              </w:rPr>
            </w:pPr>
            <w:r w:rsidRPr="006370CD">
              <w:rPr>
                <w:rFonts w:ascii="Tahoma" w:hAnsi="Tahoma" w:cs="Tahoma"/>
              </w:rPr>
              <w:t>Anotar Nombre Completo del Representante legal</w:t>
            </w:r>
          </w:p>
        </w:tc>
      </w:tr>
      <w:tr w:rsidR="00F765BF" w:rsidRPr="006370CD" w14:paraId="50B7AA92" w14:textId="77777777" w:rsidTr="00037BA5">
        <w:tc>
          <w:tcPr>
            <w:tcW w:w="1271" w:type="dxa"/>
          </w:tcPr>
          <w:p w14:paraId="7DA2DE13" w14:textId="77777777" w:rsidR="00F765BF" w:rsidRPr="006370CD" w:rsidRDefault="00F765BF" w:rsidP="000D4109">
            <w:pPr>
              <w:pStyle w:val="Prrafodelista"/>
              <w:widowControl w:val="0"/>
              <w:numPr>
                <w:ilvl w:val="0"/>
                <w:numId w:val="53"/>
              </w:numPr>
              <w:suppressAutoHyphens/>
              <w:spacing w:before="40" w:after="40"/>
              <w:jc w:val="both"/>
              <w:rPr>
                <w:rFonts w:ascii="Tahoma" w:hAnsi="Tahoma" w:cs="Tahoma"/>
              </w:rPr>
            </w:pPr>
          </w:p>
        </w:tc>
        <w:tc>
          <w:tcPr>
            <w:tcW w:w="8691" w:type="dxa"/>
          </w:tcPr>
          <w:p w14:paraId="6C2E8BD7" w14:textId="77777777" w:rsidR="00F765BF" w:rsidRPr="006370CD" w:rsidRDefault="00F765BF" w:rsidP="00037BA5">
            <w:pPr>
              <w:spacing w:before="40" w:after="40"/>
              <w:rPr>
                <w:rFonts w:ascii="Tahoma" w:hAnsi="Tahoma" w:cs="Tahoma"/>
              </w:rPr>
            </w:pPr>
            <w:r w:rsidRPr="006370CD">
              <w:rPr>
                <w:rFonts w:ascii="Tahoma" w:hAnsi="Tahoma" w:cs="Tahoma"/>
              </w:rPr>
              <w:t>Anotar nombre completo de la empresa</w:t>
            </w:r>
            <w:r>
              <w:rPr>
                <w:rFonts w:ascii="Tahoma" w:hAnsi="Tahoma" w:cs="Tahoma"/>
              </w:rPr>
              <w:t>.</w:t>
            </w:r>
          </w:p>
        </w:tc>
      </w:tr>
      <w:tr w:rsidR="00F765BF" w:rsidRPr="006370CD" w14:paraId="78AFAF8F" w14:textId="77777777" w:rsidTr="00037BA5">
        <w:tc>
          <w:tcPr>
            <w:tcW w:w="1271" w:type="dxa"/>
          </w:tcPr>
          <w:p w14:paraId="3117796F" w14:textId="77777777" w:rsidR="00F765BF" w:rsidRPr="006370CD" w:rsidRDefault="00F765BF" w:rsidP="000D4109">
            <w:pPr>
              <w:pStyle w:val="Prrafodelista"/>
              <w:widowControl w:val="0"/>
              <w:numPr>
                <w:ilvl w:val="0"/>
                <w:numId w:val="53"/>
              </w:numPr>
              <w:suppressAutoHyphens/>
              <w:spacing w:before="40" w:after="40"/>
              <w:jc w:val="both"/>
              <w:rPr>
                <w:rFonts w:ascii="Tahoma" w:hAnsi="Tahoma" w:cs="Tahoma"/>
              </w:rPr>
            </w:pPr>
          </w:p>
        </w:tc>
        <w:tc>
          <w:tcPr>
            <w:tcW w:w="8691" w:type="dxa"/>
          </w:tcPr>
          <w:p w14:paraId="6C9A5B5B" w14:textId="77777777" w:rsidR="00F765BF" w:rsidRPr="006370CD" w:rsidRDefault="00F765BF" w:rsidP="00037BA5">
            <w:pPr>
              <w:spacing w:before="40" w:after="40"/>
              <w:rPr>
                <w:rFonts w:ascii="Tahoma" w:hAnsi="Tahoma" w:cs="Tahoma"/>
              </w:rPr>
            </w:pPr>
            <w:r w:rsidRPr="006A5826">
              <w:rPr>
                <w:rFonts w:ascii="Tahoma" w:hAnsi="Tahoma" w:cs="Tahoma"/>
              </w:rPr>
              <w:t xml:space="preserve">Anotar el nombre y firma del apoderado o representante legal del </w:t>
            </w:r>
            <w:r>
              <w:rPr>
                <w:rFonts w:ascii="Tahoma" w:hAnsi="Tahoma" w:cs="Tahoma"/>
              </w:rPr>
              <w:t>Licitante.</w:t>
            </w:r>
          </w:p>
        </w:tc>
      </w:tr>
      <w:bookmarkEnd w:id="154"/>
    </w:tbl>
    <w:p w14:paraId="06EF0ABF" w14:textId="77777777" w:rsidR="00F765BF" w:rsidRPr="00003279" w:rsidRDefault="00F765BF" w:rsidP="00F765BF">
      <w:pPr>
        <w:spacing w:after="0" w:line="240" w:lineRule="auto"/>
        <w:jc w:val="both"/>
        <w:rPr>
          <w:rFonts w:ascii="Tahoma" w:hAnsi="Tahoma" w:cs="Tahoma"/>
          <w:lang w:val="es-ES"/>
        </w:rPr>
      </w:pPr>
    </w:p>
    <w:p w14:paraId="1B7BF65D" w14:textId="77777777" w:rsidR="00244C60" w:rsidRPr="007F7737" w:rsidRDefault="00244C60" w:rsidP="00806FC8">
      <w:pPr>
        <w:spacing w:after="0" w:line="240" w:lineRule="auto"/>
        <w:jc w:val="both"/>
        <w:rPr>
          <w:rFonts w:ascii="Tahoma" w:hAnsi="Tahoma" w:cs="Tahoma"/>
          <w:szCs w:val="24"/>
        </w:rPr>
      </w:pPr>
    </w:p>
    <w:p w14:paraId="7DA7115E" w14:textId="77777777" w:rsidR="00806FC8" w:rsidRDefault="00806FC8" w:rsidP="00806FC8">
      <w:pPr>
        <w:spacing w:after="0" w:line="240" w:lineRule="auto"/>
        <w:jc w:val="both"/>
        <w:rPr>
          <w:rFonts w:ascii="Tahoma" w:hAnsi="Tahoma" w:cs="Tahoma"/>
          <w:szCs w:val="24"/>
        </w:rPr>
      </w:pPr>
      <w:r>
        <w:rPr>
          <w:rFonts w:ascii="Tahoma" w:hAnsi="Tahoma" w:cs="Tahoma"/>
          <w:szCs w:val="24"/>
        </w:rPr>
        <w:br w:type="page"/>
      </w:r>
    </w:p>
    <w:p w14:paraId="0D523D36" w14:textId="77777777" w:rsidR="00244C60" w:rsidRPr="00B01953" w:rsidRDefault="006C4AD9" w:rsidP="006C4AD9">
      <w:pPr>
        <w:pStyle w:val="Ttulo2"/>
        <w:spacing w:before="0" w:line="240" w:lineRule="auto"/>
        <w:jc w:val="center"/>
        <w:rPr>
          <w:rFonts w:ascii="Tahoma" w:hAnsi="Tahoma" w:cs="Tahoma"/>
          <w:color w:val="auto"/>
          <w:sz w:val="36"/>
          <w:szCs w:val="36"/>
        </w:rPr>
      </w:pPr>
      <w:bookmarkStart w:id="155" w:name="_Toc102728582"/>
      <w:r w:rsidRPr="00B01953">
        <w:rPr>
          <w:rFonts w:ascii="Tahoma" w:hAnsi="Tahoma" w:cs="Tahoma"/>
          <w:b/>
          <w:color w:val="auto"/>
          <w:sz w:val="36"/>
          <w:szCs w:val="36"/>
        </w:rPr>
        <w:lastRenderedPageBreak/>
        <w:t>FORMATO 5</w:t>
      </w:r>
      <w:bookmarkEnd w:id="155"/>
    </w:p>
    <w:p w14:paraId="2702F00C" w14:textId="77777777" w:rsidR="00806FC8" w:rsidRPr="006C4AD9" w:rsidRDefault="002E17E4" w:rsidP="006C4AD9">
      <w:pPr>
        <w:pStyle w:val="Ttulo3"/>
        <w:spacing w:before="0" w:line="240" w:lineRule="auto"/>
        <w:jc w:val="center"/>
        <w:rPr>
          <w:rFonts w:ascii="Tahoma" w:hAnsi="Tahoma" w:cs="Tahoma"/>
          <w:color w:val="auto"/>
        </w:rPr>
      </w:pPr>
      <w:bookmarkStart w:id="156" w:name="_Toc102728583"/>
      <w:r w:rsidRPr="006C4AD9">
        <w:rPr>
          <w:rFonts w:ascii="Tahoma" w:hAnsi="Tahoma" w:cs="Tahoma"/>
          <w:b/>
          <w:color w:val="auto"/>
        </w:rPr>
        <w:t>Declaración de integridad</w:t>
      </w:r>
      <w:r w:rsidR="006C4AD9" w:rsidRPr="006C4AD9">
        <w:rPr>
          <w:rFonts w:ascii="Tahoma" w:hAnsi="Tahoma" w:cs="Tahoma"/>
          <w:b/>
          <w:color w:val="auto"/>
        </w:rPr>
        <w:t>.</w:t>
      </w:r>
      <w:bookmarkEnd w:id="156"/>
    </w:p>
    <w:p w14:paraId="36BFD560" w14:textId="77777777" w:rsidR="00806FC8" w:rsidRPr="00AF3501" w:rsidRDefault="00AF3501" w:rsidP="00AF3501">
      <w:pPr>
        <w:spacing w:after="0" w:line="240" w:lineRule="auto"/>
        <w:jc w:val="center"/>
        <w:rPr>
          <w:rFonts w:ascii="Tahoma" w:hAnsi="Tahoma" w:cs="Tahoma"/>
          <w:sz w:val="18"/>
          <w:szCs w:val="18"/>
        </w:rPr>
      </w:pPr>
      <w:r w:rsidRPr="00AF3501">
        <w:rPr>
          <w:rFonts w:ascii="Tahoma" w:hAnsi="Tahoma" w:cs="Tahoma"/>
          <w:sz w:val="18"/>
          <w:szCs w:val="18"/>
        </w:rPr>
        <w:t xml:space="preserve">(Preferentemente en papel membretado del </w:t>
      </w:r>
      <w:r w:rsidRPr="00AF3501">
        <w:rPr>
          <w:rFonts w:ascii="Tahoma" w:hAnsi="Tahoma" w:cs="Tahoma"/>
          <w:b/>
          <w:sz w:val="18"/>
          <w:szCs w:val="18"/>
        </w:rPr>
        <w:t>LICITANTE</w:t>
      </w:r>
      <w:r w:rsidRPr="00AF3501">
        <w:rPr>
          <w:rFonts w:ascii="Tahoma" w:hAnsi="Tahoma" w:cs="Tahoma"/>
          <w:sz w:val="18"/>
          <w:szCs w:val="18"/>
        </w:rPr>
        <w:t>.)</w:t>
      </w:r>
    </w:p>
    <w:p w14:paraId="7869959E" w14:textId="77777777" w:rsidR="00AF3501" w:rsidRPr="00810F67" w:rsidRDefault="00AF3501" w:rsidP="00AF3501">
      <w:pPr>
        <w:spacing w:after="0" w:line="240" w:lineRule="auto"/>
        <w:rPr>
          <w:rFonts w:ascii="Tahoma" w:hAnsi="Tahoma" w:cs="Tahoma"/>
        </w:rPr>
      </w:pPr>
    </w:p>
    <w:p w14:paraId="059DD520" w14:textId="2B210AF3" w:rsidR="00AF3501" w:rsidRPr="00810F67" w:rsidRDefault="00AF3501" w:rsidP="00AF3501">
      <w:pPr>
        <w:spacing w:after="0" w:line="240" w:lineRule="auto"/>
        <w:jc w:val="right"/>
        <w:rPr>
          <w:rFonts w:ascii="Tahoma" w:hAnsi="Tahoma" w:cs="Tahoma"/>
        </w:rPr>
      </w:pPr>
      <w:r w:rsidRPr="00810F67">
        <w:rPr>
          <w:rFonts w:ascii="Tahoma" w:hAnsi="Tahoma" w:cs="Tahoma"/>
        </w:rPr>
        <w:t xml:space="preserve">Ciudad de México, a _____ </w:t>
      </w:r>
      <w:proofErr w:type="spellStart"/>
      <w:r w:rsidRPr="00810F67">
        <w:rPr>
          <w:rFonts w:ascii="Tahoma" w:hAnsi="Tahoma" w:cs="Tahoma"/>
        </w:rPr>
        <w:t>de</w:t>
      </w:r>
      <w:proofErr w:type="spellEnd"/>
      <w:r w:rsidRPr="00810F67">
        <w:rPr>
          <w:rFonts w:ascii="Tahoma" w:hAnsi="Tahoma" w:cs="Tahoma"/>
        </w:rPr>
        <w:t xml:space="preserve"> ___________________ </w:t>
      </w:r>
      <w:proofErr w:type="spellStart"/>
      <w:r w:rsidRPr="00810F67">
        <w:rPr>
          <w:rFonts w:ascii="Tahoma" w:hAnsi="Tahoma" w:cs="Tahoma"/>
        </w:rPr>
        <w:t>de</w:t>
      </w:r>
      <w:proofErr w:type="spellEnd"/>
      <w:r w:rsidRPr="00810F67">
        <w:rPr>
          <w:rFonts w:ascii="Tahoma" w:hAnsi="Tahoma" w:cs="Tahoma"/>
        </w:rPr>
        <w:t xml:space="preserve"> 20</w:t>
      </w:r>
      <w:r>
        <w:rPr>
          <w:rFonts w:ascii="Tahoma" w:hAnsi="Tahoma" w:cs="Tahoma"/>
        </w:rPr>
        <w:t>2</w:t>
      </w:r>
      <w:r w:rsidR="00564ABE">
        <w:rPr>
          <w:rFonts w:ascii="Tahoma" w:hAnsi="Tahoma" w:cs="Tahoma"/>
        </w:rPr>
        <w:t>2</w:t>
      </w:r>
      <w:r w:rsidRPr="00810F67">
        <w:rPr>
          <w:rFonts w:ascii="Tahoma" w:hAnsi="Tahoma" w:cs="Tahoma"/>
        </w:rPr>
        <w:t>.</w:t>
      </w:r>
    </w:p>
    <w:p w14:paraId="1305D085" w14:textId="77777777" w:rsidR="00AF3501" w:rsidRPr="00810F67" w:rsidRDefault="00AF3501" w:rsidP="00AF3501">
      <w:pPr>
        <w:spacing w:after="0" w:line="240" w:lineRule="auto"/>
        <w:rPr>
          <w:rFonts w:ascii="Tahoma" w:hAnsi="Tahoma" w:cs="Tahoma"/>
        </w:rPr>
      </w:pPr>
    </w:p>
    <w:tbl>
      <w:tblPr>
        <w:tblStyle w:val="Tablaconcuadrcula"/>
        <w:tblW w:w="5000" w:type="pct"/>
        <w:tblLook w:val="04A0" w:firstRow="1" w:lastRow="0" w:firstColumn="1" w:lastColumn="0" w:noHBand="0" w:noVBand="1"/>
      </w:tblPr>
      <w:tblGrid>
        <w:gridCol w:w="1756"/>
        <w:gridCol w:w="1757"/>
        <w:gridCol w:w="1757"/>
        <w:gridCol w:w="1757"/>
        <w:gridCol w:w="2347"/>
      </w:tblGrid>
      <w:tr w:rsidR="00AF3501" w:rsidRPr="000F7C3C" w14:paraId="7220EAA8" w14:textId="77777777" w:rsidTr="00037BA5">
        <w:trPr>
          <w:trHeight w:val="284"/>
        </w:trPr>
        <w:tc>
          <w:tcPr>
            <w:tcW w:w="937" w:type="pct"/>
            <w:tcBorders>
              <w:top w:val="double" w:sz="4" w:space="0" w:color="auto"/>
              <w:left w:val="double" w:sz="4" w:space="0" w:color="auto"/>
              <w:bottom w:val="single" w:sz="4" w:space="0" w:color="auto"/>
              <w:right w:val="single" w:sz="4" w:space="0" w:color="auto"/>
            </w:tcBorders>
            <w:vAlign w:val="bottom"/>
          </w:tcPr>
          <w:p w14:paraId="611D3204" w14:textId="77777777" w:rsidR="00AF3501" w:rsidRPr="000F7C3C" w:rsidRDefault="00AF3501" w:rsidP="00037BA5">
            <w:pPr>
              <w:spacing w:before="40"/>
              <w:jc w:val="center"/>
              <w:rPr>
                <w:rFonts w:ascii="Tahoma" w:hAnsi="Tahoma" w:cs="Tahoma"/>
                <w:sz w:val="16"/>
                <w:szCs w:val="16"/>
              </w:rPr>
            </w:pPr>
            <w:r w:rsidRPr="000F7C3C">
              <w:rPr>
                <w:rFonts w:ascii="Tahoma" w:hAnsi="Tahoma" w:cs="Tahoma"/>
                <w:sz w:val="16"/>
                <w:szCs w:val="16"/>
              </w:rPr>
              <w:t>1</w:t>
            </w:r>
          </w:p>
        </w:tc>
        <w:tc>
          <w:tcPr>
            <w:tcW w:w="937" w:type="pct"/>
            <w:tcBorders>
              <w:top w:val="double" w:sz="4" w:space="0" w:color="auto"/>
              <w:left w:val="single" w:sz="4" w:space="0" w:color="auto"/>
              <w:bottom w:val="single" w:sz="4" w:space="0" w:color="auto"/>
              <w:right w:val="single" w:sz="4" w:space="0" w:color="auto"/>
            </w:tcBorders>
            <w:vAlign w:val="bottom"/>
          </w:tcPr>
          <w:p w14:paraId="3814AA08" w14:textId="77777777" w:rsidR="00AF3501" w:rsidRPr="000F7C3C" w:rsidRDefault="00AF3501" w:rsidP="00037BA5">
            <w:pPr>
              <w:spacing w:before="40"/>
              <w:jc w:val="center"/>
              <w:rPr>
                <w:rFonts w:ascii="Tahoma" w:hAnsi="Tahoma" w:cs="Tahoma"/>
                <w:sz w:val="16"/>
                <w:szCs w:val="16"/>
              </w:rPr>
            </w:pPr>
            <w:r w:rsidRPr="000F7C3C">
              <w:rPr>
                <w:rFonts w:ascii="Tahoma" w:hAnsi="Tahoma" w:cs="Tahoma"/>
                <w:sz w:val="16"/>
                <w:szCs w:val="16"/>
              </w:rPr>
              <w:t>1</w:t>
            </w:r>
          </w:p>
        </w:tc>
        <w:tc>
          <w:tcPr>
            <w:tcW w:w="937" w:type="pct"/>
            <w:tcBorders>
              <w:top w:val="double" w:sz="4" w:space="0" w:color="auto"/>
              <w:left w:val="single" w:sz="4" w:space="0" w:color="auto"/>
              <w:bottom w:val="single" w:sz="4" w:space="0" w:color="auto"/>
              <w:right w:val="single" w:sz="4" w:space="0" w:color="auto"/>
            </w:tcBorders>
            <w:vAlign w:val="bottom"/>
          </w:tcPr>
          <w:p w14:paraId="0BCBC1F0" w14:textId="77777777" w:rsidR="00AF3501" w:rsidRPr="000F7C3C" w:rsidRDefault="00AF3501" w:rsidP="00037BA5">
            <w:pPr>
              <w:spacing w:before="40"/>
              <w:jc w:val="center"/>
              <w:rPr>
                <w:rFonts w:ascii="Tahoma" w:hAnsi="Tahoma" w:cs="Tahoma"/>
                <w:sz w:val="16"/>
                <w:szCs w:val="16"/>
              </w:rPr>
            </w:pPr>
            <w:r w:rsidRPr="000F7C3C">
              <w:rPr>
                <w:rFonts w:ascii="Tahoma" w:hAnsi="Tahoma" w:cs="Tahoma"/>
                <w:sz w:val="16"/>
                <w:szCs w:val="16"/>
              </w:rPr>
              <w:t>1</w:t>
            </w:r>
          </w:p>
        </w:tc>
        <w:tc>
          <w:tcPr>
            <w:tcW w:w="937" w:type="pct"/>
            <w:tcBorders>
              <w:top w:val="double" w:sz="4" w:space="0" w:color="auto"/>
              <w:left w:val="single" w:sz="4" w:space="0" w:color="auto"/>
              <w:bottom w:val="single" w:sz="4" w:space="0" w:color="auto"/>
            </w:tcBorders>
            <w:vAlign w:val="bottom"/>
          </w:tcPr>
          <w:p w14:paraId="22DBBD2D" w14:textId="77777777" w:rsidR="00AF3501" w:rsidRPr="000F7C3C" w:rsidRDefault="00AF3501" w:rsidP="00037BA5">
            <w:pPr>
              <w:spacing w:before="40"/>
              <w:jc w:val="center"/>
              <w:rPr>
                <w:rFonts w:ascii="Tahoma" w:hAnsi="Tahoma" w:cs="Tahoma"/>
                <w:sz w:val="16"/>
                <w:szCs w:val="16"/>
              </w:rPr>
            </w:pPr>
            <w:r w:rsidRPr="000F7C3C">
              <w:rPr>
                <w:rFonts w:ascii="Tahoma" w:hAnsi="Tahoma" w:cs="Tahoma"/>
                <w:sz w:val="16"/>
                <w:szCs w:val="16"/>
              </w:rPr>
              <w:t>1</w:t>
            </w:r>
          </w:p>
        </w:tc>
        <w:tc>
          <w:tcPr>
            <w:tcW w:w="1252" w:type="pct"/>
            <w:tcBorders>
              <w:top w:val="double" w:sz="4" w:space="0" w:color="auto"/>
              <w:bottom w:val="single" w:sz="4" w:space="0" w:color="auto"/>
              <w:right w:val="double" w:sz="4" w:space="0" w:color="auto"/>
            </w:tcBorders>
            <w:vAlign w:val="bottom"/>
          </w:tcPr>
          <w:p w14:paraId="62F52889" w14:textId="77777777" w:rsidR="00AF3501" w:rsidRPr="000F7C3C" w:rsidRDefault="00AF3501" w:rsidP="00037BA5">
            <w:pPr>
              <w:spacing w:before="40"/>
              <w:jc w:val="center"/>
              <w:rPr>
                <w:rFonts w:ascii="Tahoma" w:hAnsi="Tahoma" w:cs="Tahoma"/>
                <w:sz w:val="16"/>
                <w:szCs w:val="16"/>
              </w:rPr>
            </w:pPr>
            <w:r w:rsidRPr="000F7C3C">
              <w:rPr>
                <w:rFonts w:ascii="Tahoma" w:hAnsi="Tahoma" w:cs="Tahoma"/>
                <w:sz w:val="16"/>
                <w:szCs w:val="16"/>
              </w:rPr>
              <w:t>2</w:t>
            </w:r>
          </w:p>
        </w:tc>
      </w:tr>
      <w:tr w:rsidR="00AF3501" w:rsidRPr="000F7C3C" w14:paraId="7B536AD8" w14:textId="77777777" w:rsidTr="00037BA5">
        <w:tc>
          <w:tcPr>
            <w:tcW w:w="937" w:type="pct"/>
            <w:tcBorders>
              <w:left w:val="double" w:sz="4" w:space="0" w:color="auto"/>
              <w:bottom w:val="single" w:sz="4" w:space="0" w:color="auto"/>
              <w:right w:val="single" w:sz="4" w:space="0" w:color="auto"/>
            </w:tcBorders>
            <w:shd w:val="clear" w:color="auto" w:fill="D9D9D9" w:themeFill="background1" w:themeFillShade="D9"/>
          </w:tcPr>
          <w:p w14:paraId="73D71588" w14:textId="77777777" w:rsidR="00AF3501" w:rsidRPr="000F7C3C" w:rsidRDefault="00AF3501" w:rsidP="00037BA5">
            <w:pPr>
              <w:spacing w:after="40"/>
              <w:jc w:val="center"/>
              <w:rPr>
                <w:rFonts w:ascii="Tahoma" w:hAnsi="Tahoma" w:cs="Tahoma"/>
                <w:b/>
                <w:sz w:val="16"/>
                <w:szCs w:val="16"/>
              </w:rPr>
            </w:pPr>
            <w:r w:rsidRPr="000F7C3C">
              <w:rPr>
                <w:rFonts w:ascii="Tahoma" w:hAnsi="Tahoma" w:cs="Tahoma"/>
                <w:b/>
                <w:sz w:val="16"/>
                <w:szCs w:val="16"/>
              </w:rPr>
              <w:t>Licitación Pública</w:t>
            </w:r>
          </w:p>
        </w:tc>
        <w:tc>
          <w:tcPr>
            <w:tcW w:w="937" w:type="pct"/>
            <w:tcBorders>
              <w:left w:val="single" w:sz="4" w:space="0" w:color="auto"/>
              <w:bottom w:val="single" w:sz="4" w:space="0" w:color="auto"/>
              <w:right w:val="single" w:sz="4" w:space="0" w:color="auto"/>
            </w:tcBorders>
            <w:shd w:val="clear" w:color="auto" w:fill="D9D9D9" w:themeFill="background1" w:themeFillShade="D9"/>
          </w:tcPr>
          <w:p w14:paraId="1D61EED4" w14:textId="77777777" w:rsidR="00AF3501" w:rsidRPr="000F7C3C" w:rsidRDefault="00AF3501" w:rsidP="00037BA5">
            <w:pPr>
              <w:spacing w:after="40"/>
              <w:jc w:val="center"/>
              <w:rPr>
                <w:rFonts w:ascii="Tahoma" w:hAnsi="Tahoma" w:cs="Tahoma"/>
                <w:b/>
                <w:sz w:val="16"/>
                <w:szCs w:val="16"/>
              </w:rPr>
            </w:pPr>
            <w:proofErr w:type="spellStart"/>
            <w:r w:rsidRPr="000F7C3C">
              <w:rPr>
                <w:rFonts w:ascii="Tahoma" w:hAnsi="Tahoma" w:cs="Tahoma"/>
                <w:b/>
                <w:sz w:val="16"/>
                <w:szCs w:val="16"/>
              </w:rPr>
              <w:t>ITP</w:t>
            </w:r>
            <w:proofErr w:type="spellEnd"/>
          </w:p>
        </w:tc>
        <w:tc>
          <w:tcPr>
            <w:tcW w:w="937" w:type="pct"/>
            <w:tcBorders>
              <w:left w:val="single" w:sz="4" w:space="0" w:color="auto"/>
              <w:bottom w:val="single" w:sz="4" w:space="0" w:color="auto"/>
              <w:right w:val="single" w:sz="4" w:space="0" w:color="auto"/>
            </w:tcBorders>
            <w:shd w:val="clear" w:color="auto" w:fill="D9D9D9" w:themeFill="background1" w:themeFillShade="D9"/>
          </w:tcPr>
          <w:p w14:paraId="51140E8F" w14:textId="77777777" w:rsidR="00AF3501" w:rsidRPr="000F7C3C" w:rsidRDefault="00AF3501" w:rsidP="00037BA5">
            <w:pPr>
              <w:spacing w:after="40"/>
              <w:jc w:val="center"/>
              <w:rPr>
                <w:rFonts w:ascii="Tahoma" w:hAnsi="Tahoma" w:cs="Tahoma"/>
                <w:b/>
                <w:sz w:val="16"/>
                <w:szCs w:val="16"/>
              </w:rPr>
            </w:pPr>
            <w:r w:rsidRPr="000F7C3C">
              <w:rPr>
                <w:rFonts w:ascii="Tahoma" w:hAnsi="Tahoma" w:cs="Tahoma"/>
                <w:b/>
                <w:sz w:val="16"/>
                <w:szCs w:val="16"/>
              </w:rPr>
              <w:t>Adjudicación Directa</w:t>
            </w:r>
          </w:p>
        </w:tc>
        <w:tc>
          <w:tcPr>
            <w:tcW w:w="937" w:type="pct"/>
            <w:tcBorders>
              <w:left w:val="single" w:sz="4" w:space="0" w:color="auto"/>
              <w:bottom w:val="single" w:sz="4" w:space="0" w:color="auto"/>
            </w:tcBorders>
            <w:shd w:val="clear" w:color="auto" w:fill="D9D9D9" w:themeFill="background1" w:themeFillShade="D9"/>
          </w:tcPr>
          <w:p w14:paraId="097F7219" w14:textId="77777777" w:rsidR="00AF3501" w:rsidRPr="000F7C3C" w:rsidRDefault="00AF3501" w:rsidP="00037BA5">
            <w:pPr>
              <w:spacing w:after="40"/>
              <w:jc w:val="center"/>
              <w:rPr>
                <w:rFonts w:ascii="Tahoma" w:hAnsi="Tahoma" w:cs="Tahoma"/>
                <w:b/>
                <w:sz w:val="16"/>
                <w:szCs w:val="16"/>
              </w:rPr>
            </w:pPr>
            <w:r w:rsidRPr="000F7C3C">
              <w:rPr>
                <w:rFonts w:ascii="Tahoma" w:hAnsi="Tahoma" w:cs="Tahoma"/>
                <w:b/>
                <w:sz w:val="16"/>
                <w:szCs w:val="16"/>
              </w:rPr>
              <w:t>Solicitud de Información</w:t>
            </w:r>
          </w:p>
        </w:tc>
        <w:tc>
          <w:tcPr>
            <w:tcW w:w="1252" w:type="pct"/>
            <w:vMerge w:val="restart"/>
            <w:tcBorders>
              <w:right w:val="double" w:sz="4" w:space="0" w:color="auto"/>
            </w:tcBorders>
            <w:shd w:val="clear" w:color="auto" w:fill="D9D9D9" w:themeFill="background1" w:themeFillShade="D9"/>
          </w:tcPr>
          <w:p w14:paraId="7948DD01" w14:textId="77777777" w:rsidR="00AF3501" w:rsidRPr="000F7C3C" w:rsidRDefault="00AF3501" w:rsidP="00037BA5">
            <w:pPr>
              <w:spacing w:after="40"/>
              <w:jc w:val="center"/>
              <w:rPr>
                <w:rFonts w:ascii="Tahoma" w:hAnsi="Tahoma" w:cs="Tahoma"/>
                <w:b/>
                <w:sz w:val="16"/>
                <w:szCs w:val="16"/>
              </w:rPr>
            </w:pPr>
            <w:r w:rsidRPr="000F7C3C">
              <w:rPr>
                <w:rFonts w:ascii="Tahoma" w:hAnsi="Tahoma" w:cs="Tahoma"/>
                <w:b/>
                <w:sz w:val="16"/>
                <w:szCs w:val="16"/>
              </w:rPr>
              <w:t>Número de Procedimiento</w:t>
            </w:r>
          </w:p>
        </w:tc>
      </w:tr>
      <w:tr w:rsidR="00AF3501" w:rsidRPr="000F7C3C" w14:paraId="5EB5D487" w14:textId="77777777" w:rsidTr="00037BA5">
        <w:tc>
          <w:tcPr>
            <w:tcW w:w="3748" w:type="pct"/>
            <w:gridSpan w:val="4"/>
            <w:tcBorders>
              <w:left w:val="double" w:sz="4" w:space="0" w:color="auto"/>
              <w:bottom w:val="double" w:sz="4" w:space="0" w:color="auto"/>
            </w:tcBorders>
            <w:shd w:val="clear" w:color="auto" w:fill="D9D9D9" w:themeFill="background1" w:themeFillShade="D9"/>
            <w:vAlign w:val="bottom"/>
          </w:tcPr>
          <w:p w14:paraId="4A36C77F" w14:textId="77777777" w:rsidR="00AF3501" w:rsidRPr="000F7C3C" w:rsidRDefault="00AF3501" w:rsidP="00037BA5">
            <w:pPr>
              <w:spacing w:after="40"/>
              <w:jc w:val="center"/>
              <w:rPr>
                <w:rFonts w:ascii="Tahoma" w:hAnsi="Tahoma" w:cs="Tahoma"/>
                <w:b/>
                <w:sz w:val="16"/>
                <w:szCs w:val="16"/>
              </w:rPr>
            </w:pPr>
            <w:r w:rsidRPr="000F7C3C">
              <w:rPr>
                <w:rFonts w:ascii="Tahoma" w:hAnsi="Tahoma" w:cs="Tahoma"/>
                <w:b/>
                <w:sz w:val="16"/>
                <w:szCs w:val="16"/>
              </w:rPr>
              <w:t>Tipo de Procedimiento</w:t>
            </w:r>
          </w:p>
        </w:tc>
        <w:tc>
          <w:tcPr>
            <w:tcW w:w="1252" w:type="pct"/>
            <w:vMerge/>
            <w:tcBorders>
              <w:bottom w:val="double" w:sz="4" w:space="0" w:color="auto"/>
              <w:right w:val="double" w:sz="4" w:space="0" w:color="auto"/>
            </w:tcBorders>
            <w:shd w:val="clear" w:color="auto" w:fill="D9D9D9" w:themeFill="background1" w:themeFillShade="D9"/>
            <w:vAlign w:val="bottom"/>
          </w:tcPr>
          <w:p w14:paraId="329023B0" w14:textId="77777777" w:rsidR="00AF3501" w:rsidRPr="000F7C3C" w:rsidRDefault="00AF3501" w:rsidP="00037BA5">
            <w:pPr>
              <w:spacing w:after="40"/>
              <w:jc w:val="center"/>
              <w:rPr>
                <w:rFonts w:ascii="Tahoma" w:hAnsi="Tahoma" w:cs="Tahoma"/>
                <w:b/>
                <w:sz w:val="16"/>
                <w:szCs w:val="16"/>
              </w:rPr>
            </w:pPr>
          </w:p>
        </w:tc>
      </w:tr>
    </w:tbl>
    <w:p w14:paraId="00A724BA" w14:textId="77777777" w:rsidR="00AF3501" w:rsidRPr="00C95564" w:rsidRDefault="00AF3501" w:rsidP="00AF3501">
      <w:pPr>
        <w:spacing w:after="0" w:line="240" w:lineRule="auto"/>
        <w:jc w:val="both"/>
        <w:rPr>
          <w:rFonts w:ascii="Tahoma" w:hAnsi="Tahoma" w:cs="Tahoma"/>
        </w:rPr>
      </w:pPr>
    </w:p>
    <w:p w14:paraId="27389357" w14:textId="77777777" w:rsidR="00AF3501" w:rsidRPr="00C95564" w:rsidRDefault="00AF3501" w:rsidP="00AF3501">
      <w:pPr>
        <w:spacing w:after="0" w:line="240" w:lineRule="auto"/>
        <w:jc w:val="both"/>
        <w:rPr>
          <w:rFonts w:ascii="Tahoma" w:hAnsi="Tahoma" w:cs="Tahoma"/>
          <w:b/>
        </w:rPr>
      </w:pPr>
      <w:r w:rsidRPr="00C95564">
        <w:rPr>
          <w:rFonts w:ascii="Tahoma" w:hAnsi="Tahoma" w:cs="Tahoma"/>
          <w:b/>
        </w:rPr>
        <w:t>Centro Nacional de Control de Energía</w:t>
      </w:r>
    </w:p>
    <w:p w14:paraId="40794B0C" w14:textId="77777777" w:rsidR="00AF3501" w:rsidRPr="00C95564" w:rsidRDefault="00AF3501" w:rsidP="00AF3501">
      <w:pPr>
        <w:spacing w:after="0" w:line="240" w:lineRule="auto"/>
        <w:jc w:val="both"/>
        <w:rPr>
          <w:rFonts w:ascii="Tahoma" w:hAnsi="Tahoma" w:cs="Tahoma"/>
          <w:b/>
        </w:rPr>
      </w:pPr>
      <w:r w:rsidRPr="00C95564">
        <w:rPr>
          <w:rFonts w:ascii="Tahoma" w:hAnsi="Tahoma" w:cs="Tahoma"/>
          <w:b/>
        </w:rPr>
        <w:t>Presente.</w:t>
      </w:r>
    </w:p>
    <w:p w14:paraId="0840D38E" w14:textId="77777777" w:rsidR="00AF3501" w:rsidRPr="00C95564" w:rsidRDefault="00AF3501" w:rsidP="00AF3501">
      <w:pPr>
        <w:spacing w:after="0" w:line="240" w:lineRule="auto"/>
        <w:jc w:val="both"/>
        <w:rPr>
          <w:rFonts w:ascii="Tahoma" w:hAnsi="Tahoma" w:cs="Tahoma"/>
        </w:rPr>
      </w:pPr>
    </w:p>
    <w:p w14:paraId="3A00B59E" w14:textId="77777777" w:rsidR="00AF3501" w:rsidRPr="00C95564" w:rsidRDefault="00AF3501" w:rsidP="00AF3501">
      <w:pPr>
        <w:spacing w:after="0" w:line="240" w:lineRule="auto"/>
        <w:jc w:val="both"/>
        <w:rPr>
          <w:rFonts w:ascii="Tahoma" w:hAnsi="Tahoma" w:cs="Tahoma"/>
        </w:rPr>
      </w:pPr>
      <w:r w:rsidRPr="00C95564">
        <w:rPr>
          <w:rFonts w:ascii="Tahoma" w:hAnsi="Tahoma" w:cs="Tahoma"/>
        </w:rPr>
        <w:t>El que suscribe (</w:t>
      </w:r>
      <w:r w:rsidRPr="00C95564">
        <w:rPr>
          <w:rFonts w:ascii="Tahoma" w:hAnsi="Tahoma" w:cs="Tahoma"/>
          <w:b/>
          <w:bCs/>
        </w:rPr>
        <w:t>3</w:t>
      </w:r>
      <w:r w:rsidRPr="00C95564">
        <w:rPr>
          <w:rFonts w:ascii="Tahoma" w:hAnsi="Tahoma" w:cs="Tahoma"/>
        </w:rPr>
        <w:t>), en mi carácter de representante legal, con las facultades que mi representada la empresa denominada (</w:t>
      </w:r>
      <w:r w:rsidRPr="00C95564">
        <w:rPr>
          <w:rFonts w:ascii="Tahoma" w:hAnsi="Tahoma" w:cs="Tahoma"/>
          <w:b/>
        </w:rPr>
        <w:t>4</w:t>
      </w:r>
      <w:r w:rsidRPr="00C95564">
        <w:rPr>
          <w:rFonts w:ascii="Tahoma" w:hAnsi="Tahoma" w:cs="Tahoma"/>
        </w:rPr>
        <w:t xml:space="preserve">) me otorga, declaro </w:t>
      </w:r>
      <w:r w:rsidRPr="00C95564">
        <w:rPr>
          <w:rFonts w:ascii="Tahoma" w:hAnsi="Tahoma" w:cs="Tahoma"/>
          <w:b/>
        </w:rPr>
        <w:t>BAJO PROTESTA DE DECIR VERDAD</w:t>
      </w:r>
      <w:r w:rsidRPr="00C95564">
        <w:rPr>
          <w:rFonts w:ascii="Tahoma" w:hAnsi="Tahoma" w:cs="Tahoma"/>
        </w:rPr>
        <w:t xml:space="preserve"> que, la persona a la que represento, los socios integrantes de la misma, y el suscrito, nos abstendremos por sí o por interpósita persona de adoptar conductas para que los servidores públicos del Centro Nacional de Control de Energía induzcan o alteren las evaluaciones de las PROPOSICIONES, el resultado del procedimiento, u otros aspectos que otorguen condiciones más ventajosas con relación a los demás participantes.</w:t>
      </w:r>
    </w:p>
    <w:p w14:paraId="48444FBB" w14:textId="77777777" w:rsidR="00AF3501" w:rsidRPr="00C95564" w:rsidRDefault="00AF3501" w:rsidP="00AF3501">
      <w:pPr>
        <w:spacing w:after="0" w:line="240" w:lineRule="auto"/>
        <w:jc w:val="both"/>
        <w:rPr>
          <w:rFonts w:ascii="Tahoma" w:hAnsi="Tahoma" w:cs="Tahoma"/>
        </w:rPr>
      </w:pPr>
    </w:p>
    <w:p w14:paraId="7FB390E5" w14:textId="77777777" w:rsidR="00AF3501" w:rsidRPr="00C95564" w:rsidRDefault="00AF3501" w:rsidP="00AF3501">
      <w:pPr>
        <w:spacing w:after="0" w:line="240" w:lineRule="auto"/>
        <w:jc w:val="both"/>
        <w:rPr>
          <w:rFonts w:ascii="Tahoma" w:hAnsi="Tahoma" w:cs="Tahoma"/>
        </w:rPr>
      </w:pPr>
    </w:p>
    <w:p w14:paraId="26CAAAD6" w14:textId="77777777" w:rsidR="00AF3501" w:rsidRPr="00C95564" w:rsidRDefault="00AF3501" w:rsidP="00AF3501">
      <w:pPr>
        <w:spacing w:after="0" w:line="240" w:lineRule="auto"/>
        <w:jc w:val="both"/>
        <w:rPr>
          <w:rFonts w:ascii="Tahoma" w:hAnsi="Tahoma" w:cs="Tahoma"/>
        </w:rPr>
      </w:pPr>
    </w:p>
    <w:p w14:paraId="4808A125" w14:textId="77777777" w:rsidR="00AF3501" w:rsidRPr="00C95564" w:rsidRDefault="00AF3501" w:rsidP="00AF3501">
      <w:pPr>
        <w:spacing w:after="0" w:line="240" w:lineRule="auto"/>
        <w:jc w:val="center"/>
        <w:rPr>
          <w:rFonts w:ascii="Tahoma" w:hAnsi="Tahoma" w:cs="Tahoma"/>
        </w:rPr>
      </w:pPr>
      <w:r w:rsidRPr="00C95564">
        <w:rPr>
          <w:rFonts w:ascii="Tahoma" w:hAnsi="Tahoma" w:cs="Tahoma"/>
        </w:rPr>
        <w:t>__________________</w:t>
      </w:r>
      <w:proofErr w:type="gramStart"/>
      <w:r w:rsidRPr="00C95564">
        <w:rPr>
          <w:rFonts w:ascii="Tahoma" w:hAnsi="Tahoma" w:cs="Tahoma"/>
        </w:rPr>
        <w:t>_(</w:t>
      </w:r>
      <w:proofErr w:type="gramEnd"/>
      <w:r w:rsidRPr="00C95564">
        <w:rPr>
          <w:rFonts w:ascii="Tahoma" w:hAnsi="Tahoma" w:cs="Tahoma"/>
          <w:b/>
        </w:rPr>
        <w:t>5</w:t>
      </w:r>
      <w:r w:rsidRPr="00C95564">
        <w:rPr>
          <w:rFonts w:ascii="Tahoma" w:hAnsi="Tahoma" w:cs="Tahoma"/>
        </w:rPr>
        <w:t>)__________________________</w:t>
      </w:r>
    </w:p>
    <w:p w14:paraId="0E1AD446" w14:textId="77777777" w:rsidR="00AF3501" w:rsidRPr="00C95564" w:rsidRDefault="00AF3501" w:rsidP="00AF3501">
      <w:pPr>
        <w:spacing w:after="0" w:line="240" w:lineRule="auto"/>
        <w:jc w:val="center"/>
        <w:rPr>
          <w:rFonts w:ascii="Tahoma" w:hAnsi="Tahoma" w:cs="Tahoma"/>
        </w:rPr>
      </w:pPr>
      <w:r w:rsidRPr="00C95564">
        <w:rPr>
          <w:rFonts w:ascii="Tahoma" w:hAnsi="Tahoma" w:cs="Tahoma"/>
          <w:b/>
        </w:rPr>
        <w:t>NOMBRE Y FIRMA DE LA PERSONA FACULTADA LEGALMENTE</w:t>
      </w:r>
    </w:p>
    <w:p w14:paraId="364E2E03" w14:textId="77777777" w:rsidR="00AF3501" w:rsidRPr="00C95564" w:rsidRDefault="00AF3501" w:rsidP="00AF3501">
      <w:pPr>
        <w:spacing w:after="0" w:line="240" w:lineRule="auto"/>
        <w:jc w:val="both"/>
        <w:rPr>
          <w:rFonts w:ascii="Tahoma" w:hAnsi="Tahoma" w:cs="Tahoma"/>
        </w:rPr>
      </w:pPr>
    </w:p>
    <w:p w14:paraId="704805D9" w14:textId="77777777" w:rsidR="00AF3501" w:rsidRPr="00C95564" w:rsidRDefault="00AF3501" w:rsidP="00AF3501">
      <w:pPr>
        <w:spacing w:after="0" w:line="240" w:lineRule="auto"/>
        <w:jc w:val="both"/>
        <w:rPr>
          <w:rFonts w:ascii="Tahoma" w:hAnsi="Tahoma" w:cs="Tahoma"/>
        </w:rPr>
      </w:pPr>
    </w:p>
    <w:tbl>
      <w:tblPr>
        <w:tblW w:w="5000" w:type="pct"/>
        <w:tblCellMar>
          <w:left w:w="70" w:type="dxa"/>
          <w:right w:w="70" w:type="dxa"/>
        </w:tblCellMar>
        <w:tblLook w:val="0000" w:firstRow="0" w:lastRow="0" w:firstColumn="0" w:lastColumn="0" w:noHBand="0" w:noVBand="0"/>
      </w:tblPr>
      <w:tblGrid>
        <w:gridCol w:w="9394"/>
      </w:tblGrid>
      <w:tr w:rsidR="00AF3501" w:rsidRPr="00C95564" w14:paraId="4AD4B18D" w14:textId="77777777" w:rsidTr="00037BA5">
        <w:tc>
          <w:tcPr>
            <w:tcW w:w="5000" w:type="pct"/>
            <w:tcBorders>
              <w:top w:val="single" w:sz="4" w:space="0" w:color="000000"/>
              <w:left w:val="single" w:sz="4" w:space="0" w:color="000000"/>
              <w:bottom w:val="single" w:sz="4" w:space="0" w:color="000000"/>
              <w:right w:val="single" w:sz="4" w:space="0" w:color="000000"/>
            </w:tcBorders>
            <w:shd w:val="clear" w:color="auto" w:fill="auto"/>
          </w:tcPr>
          <w:p w14:paraId="16155118" w14:textId="77777777" w:rsidR="00AF3501" w:rsidRPr="00C95564" w:rsidRDefault="00AF3501" w:rsidP="00AF3501">
            <w:pPr>
              <w:snapToGrid w:val="0"/>
              <w:spacing w:after="0" w:line="240" w:lineRule="auto"/>
              <w:rPr>
                <w:rFonts w:ascii="Tahoma" w:hAnsi="Tahoma" w:cs="Tahoma"/>
              </w:rPr>
            </w:pPr>
            <w:r w:rsidRPr="00C95564">
              <w:rPr>
                <w:rFonts w:ascii="Tahoma" w:hAnsi="Tahoma" w:cs="Tahoma"/>
                <w:b/>
              </w:rPr>
              <w:t>Nota:</w:t>
            </w:r>
            <w:r w:rsidRPr="00C95564">
              <w:rPr>
                <w:rFonts w:ascii="Tahoma" w:hAnsi="Tahoma" w:cs="Tahoma"/>
              </w:rPr>
              <w:t xml:space="preserve"> En caso de que el LICITANTE sea persona física, adecuar el formato.</w:t>
            </w:r>
          </w:p>
        </w:tc>
      </w:tr>
    </w:tbl>
    <w:p w14:paraId="5CAC5207" w14:textId="77777777" w:rsidR="00AF3501" w:rsidRPr="00C95564" w:rsidRDefault="00AF3501" w:rsidP="00AF3501">
      <w:pPr>
        <w:spacing w:after="0" w:line="240" w:lineRule="auto"/>
        <w:jc w:val="both"/>
        <w:rPr>
          <w:rFonts w:ascii="Tahoma" w:hAnsi="Tahoma" w:cs="Tahoma"/>
        </w:rPr>
      </w:pPr>
    </w:p>
    <w:p w14:paraId="59D3AE48" w14:textId="77777777" w:rsidR="00AF3501" w:rsidRPr="00C95564" w:rsidRDefault="00AF3501" w:rsidP="00AF3501">
      <w:pPr>
        <w:spacing w:after="0" w:line="240" w:lineRule="auto"/>
        <w:jc w:val="both"/>
        <w:rPr>
          <w:rFonts w:ascii="Tahoma" w:hAnsi="Tahoma" w:cs="Tahoma"/>
        </w:rPr>
      </w:pPr>
      <w:r w:rsidRPr="00C95564">
        <w:rPr>
          <w:rFonts w:ascii="Tahoma" w:hAnsi="Tahoma" w:cs="Tahoma"/>
        </w:rPr>
        <w:br w:type="page"/>
      </w:r>
    </w:p>
    <w:p w14:paraId="28D1F4E5" w14:textId="77777777" w:rsidR="00AF3501" w:rsidRPr="006370CD" w:rsidRDefault="00BF60C4" w:rsidP="0014179F">
      <w:pPr>
        <w:spacing w:after="0" w:line="240" w:lineRule="auto"/>
        <w:jc w:val="center"/>
        <w:rPr>
          <w:rFonts w:ascii="Tahoma" w:hAnsi="Tahoma" w:cs="Tahoma"/>
          <w:b/>
          <w:bCs/>
          <w:lang w:val="es-ES"/>
        </w:rPr>
      </w:pPr>
      <w:r w:rsidRPr="006370CD">
        <w:rPr>
          <w:rFonts w:ascii="Tahoma" w:hAnsi="Tahoma" w:cs="Tahoma"/>
          <w:b/>
          <w:bCs/>
          <w:lang w:val="es-ES"/>
        </w:rPr>
        <w:lastRenderedPageBreak/>
        <w:t>INSTRUCTIVO DE LLENADO</w:t>
      </w:r>
      <w:r>
        <w:rPr>
          <w:rFonts w:ascii="Tahoma" w:hAnsi="Tahoma" w:cs="Tahoma"/>
          <w:b/>
          <w:bCs/>
          <w:lang w:val="es-ES"/>
        </w:rPr>
        <w:t xml:space="preserve"> DEL </w:t>
      </w:r>
      <w:r w:rsidRPr="00BF60C4">
        <w:rPr>
          <w:rFonts w:ascii="Tahoma" w:hAnsi="Tahoma" w:cs="Tahoma"/>
          <w:b/>
          <w:bCs/>
        </w:rPr>
        <w:t xml:space="preserve">FORMATO </w:t>
      </w:r>
      <w:r>
        <w:rPr>
          <w:rFonts w:ascii="Tahoma" w:hAnsi="Tahoma" w:cs="Tahoma"/>
          <w:b/>
          <w:bCs/>
        </w:rPr>
        <w:t>5</w:t>
      </w:r>
    </w:p>
    <w:p w14:paraId="19ACCEE2" w14:textId="77777777" w:rsidR="00AF3501" w:rsidRPr="006370CD" w:rsidRDefault="00AF3501" w:rsidP="0014179F">
      <w:pPr>
        <w:spacing w:after="0" w:line="240" w:lineRule="auto"/>
        <w:rPr>
          <w:rFonts w:ascii="Tahoma" w:hAnsi="Tahoma" w:cs="Tahoma"/>
          <w:lang w:val="es-ES"/>
        </w:rPr>
      </w:pPr>
    </w:p>
    <w:tbl>
      <w:tblPr>
        <w:tblStyle w:val="Tablaconcuadrcula"/>
        <w:tblW w:w="0" w:type="auto"/>
        <w:tblLook w:val="04A0" w:firstRow="1" w:lastRow="0" w:firstColumn="1" w:lastColumn="0" w:noHBand="0" w:noVBand="1"/>
      </w:tblPr>
      <w:tblGrid>
        <w:gridCol w:w="1257"/>
        <w:gridCol w:w="8137"/>
      </w:tblGrid>
      <w:tr w:rsidR="00AF3501" w:rsidRPr="006D3B57" w14:paraId="554AE65A" w14:textId="77777777" w:rsidTr="00037BA5">
        <w:tc>
          <w:tcPr>
            <w:tcW w:w="1271" w:type="dxa"/>
            <w:shd w:val="clear" w:color="auto" w:fill="D9D9D9" w:themeFill="background1" w:themeFillShade="D9"/>
            <w:vAlign w:val="center"/>
          </w:tcPr>
          <w:p w14:paraId="158977D7" w14:textId="77777777" w:rsidR="00AF3501" w:rsidRPr="006D3B57" w:rsidRDefault="00AF3501" w:rsidP="00037BA5">
            <w:pPr>
              <w:spacing w:before="40" w:after="40"/>
              <w:jc w:val="center"/>
              <w:rPr>
                <w:rFonts w:ascii="Tahoma" w:hAnsi="Tahoma" w:cs="Tahoma"/>
                <w:b/>
              </w:rPr>
            </w:pPr>
            <w:r w:rsidRPr="006D3B57">
              <w:rPr>
                <w:rFonts w:ascii="Tahoma" w:hAnsi="Tahoma" w:cs="Tahoma"/>
                <w:b/>
              </w:rPr>
              <w:t>Número de Campo</w:t>
            </w:r>
          </w:p>
        </w:tc>
        <w:tc>
          <w:tcPr>
            <w:tcW w:w="8691" w:type="dxa"/>
            <w:shd w:val="clear" w:color="auto" w:fill="D9D9D9" w:themeFill="background1" w:themeFillShade="D9"/>
            <w:vAlign w:val="center"/>
          </w:tcPr>
          <w:p w14:paraId="55C72E5F" w14:textId="77777777" w:rsidR="00AF3501" w:rsidRPr="006D3B57" w:rsidRDefault="00AF3501" w:rsidP="00037BA5">
            <w:pPr>
              <w:spacing w:before="40" w:after="40"/>
              <w:jc w:val="center"/>
              <w:rPr>
                <w:rFonts w:ascii="Tahoma" w:hAnsi="Tahoma" w:cs="Tahoma"/>
                <w:b/>
              </w:rPr>
            </w:pPr>
            <w:r w:rsidRPr="006D3B57">
              <w:rPr>
                <w:rFonts w:ascii="Tahoma" w:hAnsi="Tahoma" w:cs="Tahoma"/>
                <w:b/>
              </w:rPr>
              <w:t>Observación</w:t>
            </w:r>
          </w:p>
        </w:tc>
      </w:tr>
      <w:tr w:rsidR="00AF3501" w:rsidRPr="006D3B57" w14:paraId="0EE83FB9" w14:textId="77777777" w:rsidTr="00037BA5">
        <w:tc>
          <w:tcPr>
            <w:tcW w:w="1271" w:type="dxa"/>
          </w:tcPr>
          <w:p w14:paraId="3573DD7E" w14:textId="77777777" w:rsidR="00AF3501" w:rsidRPr="006D3B57" w:rsidRDefault="00AF3501" w:rsidP="000D4109">
            <w:pPr>
              <w:pStyle w:val="Prrafodelista"/>
              <w:widowControl w:val="0"/>
              <w:numPr>
                <w:ilvl w:val="0"/>
                <w:numId w:val="54"/>
              </w:numPr>
              <w:suppressAutoHyphens/>
              <w:spacing w:before="40" w:after="40"/>
              <w:jc w:val="both"/>
              <w:rPr>
                <w:rFonts w:ascii="Tahoma" w:hAnsi="Tahoma" w:cs="Tahoma"/>
              </w:rPr>
            </w:pPr>
          </w:p>
        </w:tc>
        <w:tc>
          <w:tcPr>
            <w:tcW w:w="8691" w:type="dxa"/>
          </w:tcPr>
          <w:p w14:paraId="3904F999" w14:textId="77777777" w:rsidR="00AF3501" w:rsidRPr="006D3B57" w:rsidRDefault="00AF3501" w:rsidP="00037BA5">
            <w:pPr>
              <w:spacing w:before="40" w:after="40"/>
              <w:rPr>
                <w:rFonts w:ascii="Tahoma" w:hAnsi="Tahoma" w:cs="Tahoma"/>
              </w:rPr>
            </w:pPr>
            <w:r w:rsidRPr="006D3B57">
              <w:rPr>
                <w:rFonts w:ascii="Tahoma" w:hAnsi="Tahoma" w:cs="Tahoma"/>
              </w:rPr>
              <w:t xml:space="preserve">Marque con una </w:t>
            </w:r>
            <w:r w:rsidRPr="006D3B57">
              <w:rPr>
                <w:rFonts w:ascii="Tahoma" w:hAnsi="Tahoma" w:cs="Tahoma"/>
                <w:b/>
              </w:rPr>
              <w:t>“X”</w:t>
            </w:r>
            <w:r w:rsidRPr="006D3B57">
              <w:rPr>
                <w:rFonts w:ascii="Tahoma" w:hAnsi="Tahoma" w:cs="Tahoma"/>
              </w:rPr>
              <w:t xml:space="preserve"> la opción que corresponda al tipo de procedimiento.</w:t>
            </w:r>
          </w:p>
        </w:tc>
      </w:tr>
      <w:tr w:rsidR="00AF3501" w:rsidRPr="006D3B57" w14:paraId="7E0C92B4" w14:textId="77777777" w:rsidTr="00037BA5">
        <w:tc>
          <w:tcPr>
            <w:tcW w:w="1271" w:type="dxa"/>
          </w:tcPr>
          <w:p w14:paraId="7EE14736" w14:textId="77777777" w:rsidR="00AF3501" w:rsidRPr="006D3B57" w:rsidRDefault="00AF3501" w:rsidP="000D4109">
            <w:pPr>
              <w:pStyle w:val="Prrafodelista"/>
              <w:widowControl w:val="0"/>
              <w:numPr>
                <w:ilvl w:val="0"/>
                <w:numId w:val="54"/>
              </w:numPr>
              <w:suppressAutoHyphens/>
              <w:spacing w:before="40" w:after="40"/>
              <w:jc w:val="both"/>
              <w:rPr>
                <w:rFonts w:ascii="Tahoma" w:hAnsi="Tahoma" w:cs="Tahoma"/>
              </w:rPr>
            </w:pPr>
          </w:p>
        </w:tc>
        <w:tc>
          <w:tcPr>
            <w:tcW w:w="8691" w:type="dxa"/>
          </w:tcPr>
          <w:p w14:paraId="2375ECDD" w14:textId="77777777" w:rsidR="00AF3501" w:rsidRPr="006D3B57" w:rsidRDefault="00AF3501" w:rsidP="00037BA5">
            <w:pPr>
              <w:spacing w:before="40" w:after="40"/>
              <w:rPr>
                <w:rFonts w:ascii="Tahoma" w:hAnsi="Tahoma" w:cs="Tahoma"/>
              </w:rPr>
            </w:pPr>
            <w:r w:rsidRPr="006D3B57">
              <w:rPr>
                <w:rFonts w:ascii="Tahoma" w:hAnsi="Tahoma" w:cs="Tahoma"/>
              </w:rPr>
              <w:t>Anote el número de procedimiento en el que participa.</w:t>
            </w:r>
          </w:p>
        </w:tc>
      </w:tr>
      <w:tr w:rsidR="00AF3501" w:rsidRPr="006D3B57" w14:paraId="709205CA" w14:textId="77777777" w:rsidTr="00037BA5">
        <w:tc>
          <w:tcPr>
            <w:tcW w:w="1271" w:type="dxa"/>
          </w:tcPr>
          <w:p w14:paraId="4364FAFA" w14:textId="77777777" w:rsidR="00AF3501" w:rsidRPr="006D3B57" w:rsidRDefault="00AF3501" w:rsidP="000D4109">
            <w:pPr>
              <w:pStyle w:val="Prrafodelista"/>
              <w:widowControl w:val="0"/>
              <w:numPr>
                <w:ilvl w:val="0"/>
                <w:numId w:val="54"/>
              </w:numPr>
              <w:suppressAutoHyphens/>
              <w:spacing w:before="40" w:after="40"/>
              <w:jc w:val="both"/>
              <w:rPr>
                <w:rFonts w:ascii="Tahoma" w:hAnsi="Tahoma" w:cs="Tahoma"/>
              </w:rPr>
            </w:pPr>
          </w:p>
        </w:tc>
        <w:tc>
          <w:tcPr>
            <w:tcW w:w="8691" w:type="dxa"/>
          </w:tcPr>
          <w:p w14:paraId="13FD1EC4" w14:textId="77777777" w:rsidR="00AF3501" w:rsidRPr="006D3B57" w:rsidRDefault="00AF3501" w:rsidP="00037BA5">
            <w:pPr>
              <w:spacing w:before="40" w:after="40"/>
              <w:rPr>
                <w:rFonts w:ascii="Tahoma" w:hAnsi="Tahoma" w:cs="Tahoma"/>
              </w:rPr>
            </w:pPr>
            <w:r w:rsidRPr="006D3B57">
              <w:rPr>
                <w:rFonts w:ascii="Tahoma" w:hAnsi="Tahoma" w:cs="Tahoma"/>
              </w:rPr>
              <w:t>Anotar Nombre Completo del Representante legal</w:t>
            </w:r>
          </w:p>
        </w:tc>
      </w:tr>
      <w:tr w:rsidR="00AF3501" w:rsidRPr="006D3B57" w14:paraId="73E6BA5A" w14:textId="77777777" w:rsidTr="00037BA5">
        <w:tc>
          <w:tcPr>
            <w:tcW w:w="1271" w:type="dxa"/>
          </w:tcPr>
          <w:p w14:paraId="2CF50641" w14:textId="77777777" w:rsidR="00AF3501" w:rsidRPr="006D3B57" w:rsidRDefault="00AF3501" w:rsidP="000D4109">
            <w:pPr>
              <w:pStyle w:val="Prrafodelista"/>
              <w:widowControl w:val="0"/>
              <w:numPr>
                <w:ilvl w:val="0"/>
                <w:numId w:val="54"/>
              </w:numPr>
              <w:suppressAutoHyphens/>
              <w:spacing w:before="40" w:after="40"/>
              <w:jc w:val="both"/>
              <w:rPr>
                <w:rFonts w:ascii="Tahoma" w:hAnsi="Tahoma" w:cs="Tahoma"/>
              </w:rPr>
            </w:pPr>
          </w:p>
        </w:tc>
        <w:tc>
          <w:tcPr>
            <w:tcW w:w="8691" w:type="dxa"/>
          </w:tcPr>
          <w:p w14:paraId="4EFDA66E" w14:textId="77777777" w:rsidR="00AF3501" w:rsidRPr="006D3B57" w:rsidRDefault="00AF3501" w:rsidP="00037BA5">
            <w:pPr>
              <w:spacing w:before="40" w:after="40"/>
              <w:rPr>
                <w:rFonts w:ascii="Tahoma" w:hAnsi="Tahoma" w:cs="Tahoma"/>
              </w:rPr>
            </w:pPr>
            <w:r w:rsidRPr="006D3B57">
              <w:rPr>
                <w:rFonts w:ascii="Tahoma" w:hAnsi="Tahoma" w:cs="Tahoma"/>
              </w:rPr>
              <w:t>Anotar nombre completo de la empresa.</w:t>
            </w:r>
          </w:p>
        </w:tc>
      </w:tr>
      <w:tr w:rsidR="00AF3501" w:rsidRPr="006D3B57" w14:paraId="485AC395" w14:textId="77777777" w:rsidTr="00037BA5">
        <w:tc>
          <w:tcPr>
            <w:tcW w:w="1271" w:type="dxa"/>
          </w:tcPr>
          <w:p w14:paraId="7587FA37" w14:textId="77777777" w:rsidR="00AF3501" w:rsidRPr="006D3B57" w:rsidRDefault="00AF3501" w:rsidP="000D4109">
            <w:pPr>
              <w:pStyle w:val="Prrafodelista"/>
              <w:widowControl w:val="0"/>
              <w:numPr>
                <w:ilvl w:val="0"/>
                <w:numId w:val="54"/>
              </w:numPr>
              <w:suppressAutoHyphens/>
              <w:spacing w:before="40" w:after="40"/>
              <w:jc w:val="both"/>
              <w:rPr>
                <w:rFonts w:ascii="Tahoma" w:hAnsi="Tahoma" w:cs="Tahoma"/>
              </w:rPr>
            </w:pPr>
          </w:p>
        </w:tc>
        <w:tc>
          <w:tcPr>
            <w:tcW w:w="8691" w:type="dxa"/>
          </w:tcPr>
          <w:p w14:paraId="7C9702FE" w14:textId="77777777" w:rsidR="00AF3501" w:rsidRPr="006D3B57" w:rsidRDefault="00AF3501" w:rsidP="00037BA5">
            <w:pPr>
              <w:spacing w:before="40" w:after="40"/>
              <w:rPr>
                <w:rFonts w:ascii="Tahoma" w:hAnsi="Tahoma" w:cs="Tahoma"/>
              </w:rPr>
            </w:pPr>
            <w:r w:rsidRPr="006D3B57">
              <w:rPr>
                <w:rFonts w:ascii="Tahoma" w:hAnsi="Tahoma" w:cs="Tahoma"/>
              </w:rPr>
              <w:t>Anotar el nombre y firma del apoderado o representante legal del Licitante.</w:t>
            </w:r>
          </w:p>
        </w:tc>
      </w:tr>
    </w:tbl>
    <w:p w14:paraId="5D0E07F7" w14:textId="77777777" w:rsidR="00AF3501" w:rsidRPr="00003279" w:rsidRDefault="00AF3501" w:rsidP="0014179F">
      <w:pPr>
        <w:spacing w:after="0" w:line="240" w:lineRule="auto"/>
        <w:rPr>
          <w:rFonts w:ascii="Tahoma" w:hAnsi="Tahoma" w:cs="Tahoma"/>
          <w:lang w:val="es-ES"/>
        </w:rPr>
      </w:pPr>
    </w:p>
    <w:p w14:paraId="7E546A97" w14:textId="77777777" w:rsidR="006C4AD9" w:rsidRDefault="006C4AD9" w:rsidP="0014179F">
      <w:pPr>
        <w:spacing w:after="0" w:line="240" w:lineRule="auto"/>
        <w:jc w:val="both"/>
        <w:rPr>
          <w:rFonts w:ascii="Tahoma" w:hAnsi="Tahoma" w:cs="Tahoma"/>
          <w:szCs w:val="24"/>
        </w:rPr>
      </w:pPr>
    </w:p>
    <w:p w14:paraId="078A1739" w14:textId="77777777" w:rsidR="006C4AD9" w:rsidRDefault="006C4AD9" w:rsidP="006C4AD9">
      <w:pPr>
        <w:spacing w:after="0" w:line="240" w:lineRule="auto"/>
        <w:jc w:val="both"/>
        <w:rPr>
          <w:rFonts w:ascii="Tahoma" w:hAnsi="Tahoma" w:cs="Tahoma"/>
          <w:szCs w:val="24"/>
        </w:rPr>
      </w:pPr>
      <w:r>
        <w:rPr>
          <w:rFonts w:ascii="Tahoma" w:hAnsi="Tahoma" w:cs="Tahoma"/>
          <w:szCs w:val="24"/>
        </w:rPr>
        <w:br w:type="page"/>
      </w:r>
    </w:p>
    <w:p w14:paraId="57A99CA1" w14:textId="77777777" w:rsidR="006C4AD9" w:rsidRPr="00B01953" w:rsidRDefault="00C332DA" w:rsidP="00B01953">
      <w:pPr>
        <w:pStyle w:val="Ttulo2"/>
        <w:spacing w:before="0" w:line="240" w:lineRule="auto"/>
        <w:jc w:val="center"/>
        <w:rPr>
          <w:rFonts w:ascii="Tahoma" w:hAnsi="Tahoma" w:cs="Tahoma"/>
          <w:color w:val="auto"/>
          <w:sz w:val="36"/>
          <w:szCs w:val="36"/>
        </w:rPr>
      </w:pPr>
      <w:bookmarkStart w:id="157" w:name="_Toc102728584"/>
      <w:r w:rsidRPr="00B01953">
        <w:rPr>
          <w:rFonts w:ascii="Tahoma" w:hAnsi="Tahoma" w:cs="Tahoma"/>
          <w:b/>
          <w:color w:val="auto"/>
          <w:sz w:val="36"/>
          <w:szCs w:val="36"/>
        </w:rPr>
        <w:lastRenderedPageBreak/>
        <w:t>FORMATO 6</w:t>
      </w:r>
      <w:bookmarkEnd w:id="157"/>
    </w:p>
    <w:p w14:paraId="20EAABCD" w14:textId="77777777" w:rsidR="006C4AD9" w:rsidRPr="00C332DA" w:rsidRDefault="00C332DA" w:rsidP="00B01953">
      <w:pPr>
        <w:pStyle w:val="Ttulo3"/>
        <w:spacing w:before="0" w:line="240" w:lineRule="auto"/>
        <w:jc w:val="center"/>
        <w:rPr>
          <w:rFonts w:ascii="Tahoma" w:hAnsi="Tahoma" w:cs="Tahoma"/>
          <w:color w:val="auto"/>
        </w:rPr>
      </w:pPr>
      <w:bookmarkStart w:id="158" w:name="_Toc102728585"/>
      <w:r w:rsidRPr="00C332DA">
        <w:rPr>
          <w:rFonts w:ascii="Tahoma" w:hAnsi="Tahoma" w:cs="Tahoma"/>
          <w:b/>
          <w:color w:val="auto"/>
        </w:rPr>
        <w:t xml:space="preserve">Modelo de </w:t>
      </w:r>
      <w:r w:rsidR="00DA103B">
        <w:rPr>
          <w:rFonts w:ascii="Tahoma" w:hAnsi="Tahoma" w:cs="Tahoma"/>
          <w:b/>
          <w:color w:val="auto"/>
        </w:rPr>
        <w:t>c</w:t>
      </w:r>
      <w:r w:rsidRPr="00C332DA">
        <w:rPr>
          <w:rFonts w:ascii="Tahoma" w:hAnsi="Tahoma" w:cs="Tahoma"/>
          <w:b/>
          <w:color w:val="auto"/>
        </w:rPr>
        <w:t xml:space="preserve">onvenio de </w:t>
      </w:r>
      <w:r w:rsidR="00090067" w:rsidRPr="00C332DA">
        <w:rPr>
          <w:rFonts w:ascii="Tahoma" w:hAnsi="Tahoma" w:cs="Tahoma"/>
          <w:b/>
          <w:color w:val="auto"/>
        </w:rPr>
        <w:t>participación conjunta</w:t>
      </w:r>
      <w:bookmarkEnd w:id="158"/>
    </w:p>
    <w:p w14:paraId="65CD8CBF" w14:textId="77777777" w:rsidR="00C332DA" w:rsidRDefault="009B3FDE" w:rsidP="009B3FDE">
      <w:pPr>
        <w:spacing w:after="0" w:line="240" w:lineRule="auto"/>
        <w:jc w:val="center"/>
        <w:rPr>
          <w:rFonts w:ascii="Tahoma" w:hAnsi="Tahoma" w:cs="Tahoma"/>
          <w:szCs w:val="24"/>
        </w:rPr>
      </w:pPr>
      <w:r>
        <w:rPr>
          <w:rFonts w:ascii="Tahoma" w:hAnsi="Tahoma" w:cs="Tahoma"/>
          <w:szCs w:val="24"/>
        </w:rPr>
        <w:t>(Obligatorio para quien presente PROPOSICIÓN Conjunta)</w:t>
      </w:r>
    </w:p>
    <w:p w14:paraId="199D5AD9" w14:textId="77777777" w:rsidR="009B3FDE" w:rsidRPr="009B3FDE" w:rsidRDefault="009B3FDE" w:rsidP="009B3FDE">
      <w:pPr>
        <w:spacing w:after="0" w:line="240" w:lineRule="auto"/>
        <w:jc w:val="both"/>
        <w:rPr>
          <w:rFonts w:ascii="Tahoma" w:hAnsi="Tahoma" w:cs="Tahoma"/>
          <w:sz w:val="20"/>
          <w:szCs w:val="20"/>
        </w:rPr>
      </w:pPr>
    </w:p>
    <w:p w14:paraId="44B2FA0B" w14:textId="77777777" w:rsidR="0050290B" w:rsidRDefault="0050290B" w:rsidP="009B3FDE">
      <w:pPr>
        <w:spacing w:after="0" w:line="240" w:lineRule="auto"/>
        <w:jc w:val="both"/>
        <w:rPr>
          <w:rFonts w:ascii="Tahoma" w:eastAsia="ヒラギノ角ゴ Pro W3" w:hAnsi="Tahoma" w:cs="Tahoma"/>
          <w:color w:val="000000"/>
          <w:sz w:val="20"/>
          <w:szCs w:val="20"/>
          <w:lang w:val="es-ES_tradnl"/>
        </w:rPr>
      </w:pPr>
      <w:r w:rsidRPr="0050290B">
        <w:rPr>
          <w:rFonts w:ascii="Tahoma" w:eastAsia="ヒラギノ角ゴ Pro W3" w:hAnsi="Tahoma" w:cs="Tahoma"/>
          <w:color w:val="000000"/>
          <w:sz w:val="20"/>
          <w:szCs w:val="20"/>
        </w:rPr>
        <w:t>CONVENIO DE PROPOSICIÓN CONJUNTA</w:t>
      </w:r>
      <w:r w:rsidR="002D4306">
        <w:rPr>
          <w:rFonts w:ascii="Tahoma" w:eastAsia="ヒラギノ角ゴ Pro W3" w:hAnsi="Tahoma" w:cs="Tahoma"/>
          <w:color w:val="000000"/>
          <w:sz w:val="20"/>
          <w:szCs w:val="20"/>
        </w:rPr>
        <w:t xml:space="preserve">, EN LO SUCESIVO </w:t>
      </w:r>
      <w:r w:rsidR="002D4306" w:rsidRPr="002D4306">
        <w:rPr>
          <w:rFonts w:ascii="Tahoma" w:eastAsia="ヒラギノ角ゴ Pro W3" w:hAnsi="Tahoma" w:cs="Tahoma"/>
          <w:b/>
          <w:color w:val="000000"/>
          <w:sz w:val="20"/>
          <w:szCs w:val="20"/>
        </w:rPr>
        <w:t>“EL CONVENIO”</w:t>
      </w:r>
      <w:r w:rsidR="002D4306">
        <w:rPr>
          <w:rFonts w:ascii="Tahoma" w:eastAsia="ヒラギノ角ゴ Pro W3" w:hAnsi="Tahoma" w:cs="Tahoma"/>
          <w:color w:val="000000"/>
          <w:sz w:val="20"/>
          <w:szCs w:val="20"/>
        </w:rPr>
        <w:t xml:space="preserve"> </w:t>
      </w:r>
      <w:r w:rsidRPr="0050290B">
        <w:rPr>
          <w:rFonts w:ascii="Tahoma" w:eastAsia="ヒラギノ角ゴ Pro W3" w:hAnsi="Tahoma" w:cs="Tahoma"/>
          <w:color w:val="000000"/>
          <w:sz w:val="20"/>
          <w:szCs w:val="20"/>
        </w:rPr>
        <w:t xml:space="preserve">QUE CELEBRAN POR UNA PARTE LA SOCIEDAD MERCANTIL DENOMINADA </w:t>
      </w:r>
      <w:r w:rsidRPr="0050290B">
        <w:rPr>
          <w:rFonts w:ascii="Tahoma" w:eastAsia="ヒラギノ角ゴ Pro W3" w:hAnsi="Tahoma" w:cs="Tahoma"/>
          <w:b/>
          <w:bCs/>
          <w:color w:val="000000"/>
          <w:sz w:val="20"/>
          <w:szCs w:val="20"/>
        </w:rPr>
        <w:t>(“NOMBRE DEL LICITANTE”)</w:t>
      </w:r>
      <w:r w:rsidRPr="0050290B">
        <w:rPr>
          <w:rFonts w:ascii="Tahoma" w:eastAsia="ヒラギノ角ゴ Pro W3" w:hAnsi="Tahoma" w:cs="Tahoma"/>
          <w:color w:val="000000"/>
          <w:sz w:val="20"/>
          <w:szCs w:val="20"/>
        </w:rPr>
        <w:t xml:space="preserve">, </w:t>
      </w:r>
      <w:r w:rsidR="00A3140D" w:rsidRPr="0050290B">
        <w:rPr>
          <w:rFonts w:ascii="Tahoma" w:eastAsia="ヒラギノ角ゴ Pro W3" w:hAnsi="Tahoma" w:cs="Tahoma"/>
          <w:color w:val="000000"/>
          <w:sz w:val="20"/>
          <w:szCs w:val="20"/>
        </w:rPr>
        <w:t xml:space="preserve">A QUIEN EN LO SUCESIVO SE LE DENOMINARÁ </w:t>
      </w:r>
      <w:r w:rsidR="00A3140D" w:rsidRPr="0050290B">
        <w:rPr>
          <w:rFonts w:ascii="Tahoma" w:eastAsia="ヒラギノ角ゴ Pro W3" w:hAnsi="Tahoma" w:cs="Tahoma"/>
          <w:b/>
          <w:bCs/>
          <w:color w:val="000000"/>
          <w:sz w:val="20"/>
          <w:szCs w:val="20"/>
        </w:rPr>
        <w:t>“EL PARTICIPANTE A”</w:t>
      </w:r>
      <w:r w:rsidR="00B675DE">
        <w:rPr>
          <w:rFonts w:ascii="Tahoma" w:eastAsia="ヒラギノ角ゴ Pro W3" w:hAnsi="Tahoma" w:cs="Tahoma"/>
          <w:bCs/>
          <w:color w:val="000000"/>
          <w:sz w:val="20"/>
          <w:szCs w:val="20"/>
        </w:rPr>
        <w:t xml:space="preserve">, </w:t>
      </w:r>
      <w:r w:rsidRPr="0050290B">
        <w:rPr>
          <w:rFonts w:ascii="Tahoma" w:eastAsia="ヒラギノ角ゴ Pro W3" w:hAnsi="Tahoma" w:cs="Tahoma"/>
          <w:color w:val="000000"/>
          <w:sz w:val="20"/>
          <w:szCs w:val="20"/>
        </w:rPr>
        <w:t xml:space="preserve">REPRESENTADA EN ESTE ACTO POR </w:t>
      </w:r>
      <w:r w:rsidRPr="0050290B">
        <w:rPr>
          <w:rFonts w:ascii="Tahoma" w:eastAsia="ヒラギノ角ゴ Pro W3" w:hAnsi="Tahoma" w:cs="Tahoma"/>
          <w:b/>
          <w:color w:val="000000"/>
          <w:sz w:val="20"/>
          <w:szCs w:val="20"/>
        </w:rPr>
        <w:t>(NOMBRE DEL REPRESENTANTE LEGAL)</w:t>
      </w:r>
      <w:r w:rsidRPr="0050290B">
        <w:rPr>
          <w:rFonts w:ascii="Tahoma" w:eastAsia="ヒラギノ角ゴ Pro W3" w:hAnsi="Tahoma" w:cs="Tahoma"/>
          <w:color w:val="000000"/>
          <w:sz w:val="20"/>
          <w:szCs w:val="20"/>
        </w:rPr>
        <w:t xml:space="preserve"> EN SU CARÁCTER DE APODERADO LEGAL; POR OTRA PARTE LA SOCIEDAD MERCANTIL DENOMINADA </w:t>
      </w:r>
      <w:r w:rsidRPr="0050290B">
        <w:rPr>
          <w:rFonts w:ascii="Tahoma" w:eastAsia="ヒラギノ角ゴ Pro W3" w:hAnsi="Tahoma" w:cs="Tahoma"/>
          <w:b/>
          <w:bCs/>
          <w:color w:val="000000"/>
          <w:sz w:val="20"/>
          <w:szCs w:val="20"/>
        </w:rPr>
        <w:t>(“NOMBRE DEL LICITANTE”)</w:t>
      </w:r>
      <w:r w:rsidRPr="0050290B">
        <w:rPr>
          <w:rFonts w:ascii="Tahoma" w:eastAsia="ヒラギノ角ゴ Pro W3" w:hAnsi="Tahoma" w:cs="Tahoma"/>
          <w:bCs/>
          <w:color w:val="000000"/>
          <w:sz w:val="20"/>
          <w:szCs w:val="20"/>
        </w:rPr>
        <w:t xml:space="preserve">, </w:t>
      </w:r>
      <w:r w:rsidR="00B675DE" w:rsidRPr="0050290B">
        <w:rPr>
          <w:rFonts w:ascii="Tahoma" w:eastAsia="ヒラギノ角ゴ Pro W3" w:hAnsi="Tahoma" w:cs="Tahoma"/>
          <w:color w:val="000000"/>
          <w:sz w:val="20"/>
          <w:szCs w:val="20"/>
        </w:rPr>
        <w:t xml:space="preserve">A QUIEN EN LO SUCESIVO SE LE DENOMINARÁ </w:t>
      </w:r>
      <w:r w:rsidR="00B675DE" w:rsidRPr="0050290B">
        <w:rPr>
          <w:rFonts w:ascii="Tahoma" w:eastAsia="ヒラギノ角ゴ Pro W3" w:hAnsi="Tahoma" w:cs="Tahoma"/>
          <w:b/>
          <w:bCs/>
          <w:color w:val="000000"/>
          <w:sz w:val="20"/>
          <w:szCs w:val="20"/>
        </w:rPr>
        <w:t>“EL PARTICIPANTE B”</w:t>
      </w:r>
      <w:r w:rsidR="00B675DE">
        <w:rPr>
          <w:rFonts w:ascii="Tahoma" w:eastAsia="ヒラギノ角ゴ Pro W3" w:hAnsi="Tahoma" w:cs="Tahoma"/>
          <w:bCs/>
          <w:color w:val="000000"/>
          <w:sz w:val="20"/>
          <w:szCs w:val="20"/>
        </w:rPr>
        <w:t xml:space="preserve">, </w:t>
      </w:r>
      <w:r w:rsidRPr="0050290B">
        <w:rPr>
          <w:rFonts w:ascii="Tahoma" w:eastAsia="ヒラギノ角ゴ Pro W3" w:hAnsi="Tahoma" w:cs="Tahoma"/>
          <w:bCs/>
          <w:color w:val="000000"/>
          <w:sz w:val="20"/>
          <w:szCs w:val="20"/>
        </w:rPr>
        <w:t>R</w:t>
      </w:r>
      <w:r w:rsidRPr="0050290B">
        <w:rPr>
          <w:rFonts w:ascii="Tahoma" w:eastAsia="ヒラギノ角ゴ Pro W3" w:hAnsi="Tahoma" w:cs="Tahoma"/>
          <w:color w:val="000000"/>
          <w:sz w:val="20"/>
          <w:szCs w:val="20"/>
        </w:rPr>
        <w:t xml:space="preserve">EPRESENTADA EN ESTE ACTO POR </w:t>
      </w:r>
      <w:r w:rsidRPr="0050290B">
        <w:rPr>
          <w:rFonts w:ascii="Tahoma" w:eastAsia="ヒラギノ角ゴ Pro W3" w:hAnsi="Tahoma" w:cs="Tahoma"/>
          <w:b/>
          <w:color w:val="000000"/>
          <w:sz w:val="20"/>
          <w:szCs w:val="20"/>
        </w:rPr>
        <w:t>(NOMBRE DEL REPRESENTANTE LEGAL)</w:t>
      </w:r>
      <w:r w:rsidRPr="0050290B">
        <w:rPr>
          <w:rFonts w:ascii="Tahoma" w:eastAsia="ヒラギノ角ゴ Pro W3" w:hAnsi="Tahoma" w:cs="Tahoma"/>
          <w:color w:val="000000"/>
          <w:sz w:val="20"/>
          <w:szCs w:val="20"/>
        </w:rPr>
        <w:t xml:space="preserve"> EN SU CARÁCTER DE APODERADO LEGAL</w:t>
      </w:r>
      <w:r w:rsidRPr="0050290B">
        <w:rPr>
          <w:rFonts w:ascii="Tahoma" w:eastAsia="ヒラギノ角ゴ Pro W3" w:hAnsi="Tahoma" w:cs="Tahoma"/>
          <w:bCs/>
          <w:color w:val="000000"/>
          <w:sz w:val="20"/>
          <w:szCs w:val="20"/>
        </w:rPr>
        <w:t xml:space="preserve">; </w:t>
      </w:r>
      <w:r w:rsidRPr="0050290B">
        <w:rPr>
          <w:rFonts w:ascii="Tahoma" w:eastAsia="ヒラギノ角ゴ Pro W3" w:hAnsi="Tahoma" w:cs="Tahoma"/>
          <w:color w:val="000000"/>
          <w:sz w:val="20"/>
          <w:szCs w:val="20"/>
        </w:rPr>
        <w:t xml:space="preserve">POR OTRA PARTE LA SOCIEDAD MERCANTIL DENOMINADA </w:t>
      </w:r>
      <w:r w:rsidRPr="0050290B">
        <w:rPr>
          <w:rFonts w:ascii="Tahoma" w:eastAsia="ヒラギノ角ゴ Pro W3" w:hAnsi="Tahoma" w:cs="Tahoma"/>
          <w:b/>
          <w:bCs/>
          <w:color w:val="000000"/>
          <w:sz w:val="20"/>
          <w:szCs w:val="20"/>
        </w:rPr>
        <w:t>(“NOMBRE DEL LICITANTE”)</w:t>
      </w:r>
      <w:r w:rsidRPr="0050290B">
        <w:rPr>
          <w:rFonts w:ascii="Tahoma" w:eastAsia="ヒラギノ角ゴ Pro W3" w:hAnsi="Tahoma" w:cs="Tahoma"/>
          <w:bCs/>
          <w:color w:val="000000"/>
          <w:sz w:val="20"/>
          <w:szCs w:val="20"/>
        </w:rPr>
        <w:t>,</w:t>
      </w:r>
      <w:r w:rsidR="00B675DE">
        <w:rPr>
          <w:rFonts w:ascii="Tahoma" w:eastAsia="ヒラギノ角ゴ Pro W3" w:hAnsi="Tahoma" w:cs="Tahoma"/>
          <w:bCs/>
          <w:color w:val="000000"/>
          <w:sz w:val="20"/>
          <w:szCs w:val="20"/>
        </w:rPr>
        <w:t xml:space="preserve"> </w:t>
      </w:r>
      <w:r w:rsidR="00B675DE" w:rsidRPr="0050290B">
        <w:rPr>
          <w:rFonts w:ascii="Tahoma" w:eastAsia="ヒラギノ角ゴ Pro W3" w:hAnsi="Tahoma" w:cs="Tahoma"/>
          <w:color w:val="000000"/>
          <w:sz w:val="20"/>
          <w:szCs w:val="20"/>
        </w:rPr>
        <w:t xml:space="preserve">A QUIEN EN LO SUCESIVO SE LE DENOMINARÁ </w:t>
      </w:r>
      <w:r w:rsidR="00B675DE" w:rsidRPr="0050290B">
        <w:rPr>
          <w:rFonts w:ascii="Tahoma" w:eastAsia="ヒラギノ角ゴ Pro W3" w:hAnsi="Tahoma" w:cs="Tahoma"/>
          <w:b/>
          <w:bCs/>
          <w:color w:val="000000"/>
          <w:sz w:val="20"/>
          <w:szCs w:val="20"/>
        </w:rPr>
        <w:t>“EL PARTICIPANTE N”</w:t>
      </w:r>
      <w:r w:rsidR="00B675DE">
        <w:rPr>
          <w:rFonts w:ascii="Tahoma" w:eastAsia="ヒラギノ角ゴ Pro W3" w:hAnsi="Tahoma" w:cs="Tahoma"/>
          <w:bCs/>
          <w:color w:val="000000"/>
          <w:sz w:val="20"/>
          <w:szCs w:val="20"/>
        </w:rPr>
        <w:t xml:space="preserve">, </w:t>
      </w:r>
      <w:r w:rsidRPr="0050290B">
        <w:rPr>
          <w:rFonts w:ascii="Tahoma" w:eastAsia="ヒラギノ角ゴ Pro W3" w:hAnsi="Tahoma" w:cs="Tahoma"/>
          <w:bCs/>
          <w:color w:val="000000"/>
          <w:sz w:val="20"/>
          <w:szCs w:val="20"/>
        </w:rPr>
        <w:t>R</w:t>
      </w:r>
      <w:r w:rsidRPr="0050290B">
        <w:rPr>
          <w:rFonts w:ascii="Tahoma" w:eastAsia="ヒラギノ角ゴ Pro W3" w:hAnsi="Tahoma" w:cs="Tahoma"/>
          <w:color w:val="000000"/>
          <w:sz w:val="20"/>
          <w:szCs w:val="20"/>
        </w:rPr>
        <w:t xml:space="preserve">EPRESENTADA EN ESTE ACTO POR </w:t>
      </w:r>
      <w:r w:rsidRPr="0050290B">
        <w:rPr>
          <w:rFonts w:ascii="Tahoma" w:eastAsia="ヒラギノ角ゴ Pro W3" w:hAnsi="Tahoma" w:cs="Tahoma"/>
          <w:b/>
          <w:color w:val="000000"/>
          <w:sz w:val="20"/>
          <w:szCs w:val="20"/>
        </w:rPr>
        <w:t>(NOMBRE DEL REPRESENTANTE LEGAL)</w:t>
      </w:r>
      <w:r w:rsidRPr="0050290B">
        <w:rPr>
          <w:rFonts w:ascii="Tahoma" w:eastAsia="ヒラギノ角ゴ Pro W3" w:hAnsi="Tahoma" w:cs="Tahoma"/>
          <w:color w:val="000000"/>
          <w:sz w:val="20"/>
          <w:szCs w:val="20"/>
        </w:rPr>
        <w:t xml:space="preserve"> EN SU CARÁCTER DE APODERADO LEGAL</w:t>
      </w:r>
      <w:r w:rsidRPr="0050290B">
        <w:rPr>
          <w:rFonts w:ascii="Tahoma" w:eastAsia="ヒラギノ角ゴ Pro W3" w:hAnsi="Tahoma" w:cs="Tahoma"/>
          <w:bCs/>
          <w:color w:val="000000"/>
          <w:sz w:val="20"/>
          <w:szCs w:val="20"/>
        </w:rPr>
        <w:t>; Y A QUIENES CONJUNTAMENTE Y EN LO SUCESIVO SE LES DENOMINARÁ “</w:t>
      </w:r>
      <w:r w:rsidRPr="0050290B">
        <w:rPr>
          <w:rFonts w:ascii="Tahoma" w:eastAsia="ヒラギノ角ゴ Pro W3" w:hAnsi="Tahoma" w:cs="Tahoma"/>
          <w:b/>
          <w:bCs/>
          <w:color w:val="000000"/>
          <w:sz w:val="20"/>
          <w:szCs w:val="20"/>
        </w:rPr>
        <w:t>LAS PARTES</w:t>
      </w:r>
      <w:r w:rsidRPr="0050290B">
        <w:rPr>
          <w:rFonts w:ascii="Tahoma" w:eastAsia="ヒラギノ角ゴ Pro W3" w:hAnsi="Tahoma" w:cs="Tahoma"/>
          <w:bCs/>
          <w:color w:val="000000"/>
          <w:sz w:val="20"/>
          <w:szCs w:val="20"/>
        </w:rPr>
        <w:t>”, MISMAS QUE MANIFIESTAN FORMALIZAR EL PRESENTE CONVENIO AL TENOR DE LAS SIGUIENTES DECLARACIONES Y CLÁUSULAS</w:t>
      </w:r>
      <w:r>
        <w:rPr>
          <w:rFonts w:ascii="Tahoma" w:eastAsia="ヒラギノ角ゴ Pro W3" w:hAnsi="Tahoma" w:cs="Tahoma"/>
          <w:bCs/>
          <w:color w:val="000000"/>
          <w:sz w:val="20"/>
          <w:szCs w:val="20"/>
        </w:rPr>
        <w:t>:</w:t>
      </w:r>
    </w:p>
    <w:p w14:paraId="212F4F37" w14:textId="77777777" w:rsidR="0050290B" w:rsidRDefault="0050290B" w:rsidP="009B3FDE">
      <w:pPr>
        <w:spacing w:after="0" w:line="240" w:lineRule="auto"/>
        <w:jc w:val="both"/>
        <w:rPr>
          <w:rFonts w:ascii="Tahoma" w:eastAsia="ヒラギノ角ゴ Pro W3" w:hAnsi="Tahoma" w:cs="Tahoma"/>
          <w:color w:val="000000"/>
          <w:sz w:val="20"/>
          <w:szCs w:val="20"/>
          <w:lang w:val="es-ES_tradnl"/>
        </w:rPr>
      </w:pPr>
    </w:p>
    <w:p w14:paraId="2EFEB4F1" w14:textId="77777777" w:rsidR="0050290B" w:rsidRDefault="0050290B" w:rsidP="0050290B">
      <w:pPr>
        <w:spacing w:after="0" w:line="240" w:lineRule="auto"/>
        <w:jc w:val="center"/>
        <w:rPr>
          <w:rFonts w:ascii="Tahoma" w:eastAsia="ヒラギノ角ゴ Pro W3" w:hAnsi="Tahoma" w:cs="Tahoma"/>
          <w:color w:val="000000"/>
          <w:sz w:val="20"/>
          <w:szCs w:val="20"/>
          <w:lang w:val="es-ES_tradnl"/>
        </w:rPr>
      </w:pPr>
      <w:r w:rsidRPr="0050290B">
        <w:rPr>
          <w:rFonts w:ascii="Tahoma" w:eastAsia="ヒラギノ角ゴ Pro W3" w:hAnsi="Tahoma" w:cs="Tahoma"/>
          <w:b/>
          <w:bCs/>
          <w:color w:val="000000"/>
          <w:sz w:val="20"/>
          <w:szCs w:val="20"/>
        </w:rPr>
        <w:t>DECLARACIONES:</w:t>
      </w:r>
    </w:p>
    <w:p w14:paraId="7C7051B8" w14:textId="77777777" w:rsidR="0050290B" w:rsidRDefault="0050290B" w:rsidP="009B3FDE">
      <w:pPr>
        <w:spacing w:after="0" w:line="240" w:lineRule="auto"/>
        <w:jc w:val="both"/>
        <w:rPr>
          <w:rFonts w:ascii="Tahoma" w:eastAsia="ヒラギノ角ゴ Pro W3" w:hAnsi="Tahoma" w:cs="Tahoma"/>
          <w:color w:val="000000"/>
          <w:sz w:val="20"/>
          <w:szCs w:val="20"/>
          <w:lang w:val="es-ES_tradnl"/>
        </w:rPr>
      </w:pPr>
    </w:p>
    <w:p w14:paraId="7BFC0DAE" w14:textId="77777777" w:rsidR="0050290B" w:rsidRPr="00E40D04" w:rsidRDefault="0050290B" w:rsidP="000D4109">
      <w:pPr>
        <w:pStyle w:val="Prrafodelista"/>
        <w:numPr>
          <w:ilvl w:val="0"/>
          <w:numId w:val="47"/>
        </w:numPr>
        <w:spacing w:after="0" w:line="240" w:lineRule="auto"/>
        <w:jc w:val="both"/>
        <w:rPr>
          <w:rFonts w:ascii="Tahoma" w:eastAsia="ヒラギノ角ゴ Pro W3" w:hAnsi="Tahoma" w:cs="Tahoma"/>
          <w:color w:val="000000"/>
          <w:sz w:val="20"/>
          <w:szCs w:val="20"/>
          <w:lang w:val="es-ES_tradnl"/>
        </w:rPr>
      </w:pPr>
      <w:r w:rsidRPr="00E40D04">
        <w:rPr>
          <w:rFonts w:ascii="Tahoma" w:eastAsia="ヒラギノ角ゴ Pro W3" w:hAnsi="Tahoma" w:cs="Tahoma"/>
          <w:b/>
          <w:color w:val="000000"/>
          <w:sz w:val="20"/>
          <w:szCs w:val="20"/>
          <w:lang w:val="es-ES_tradnl"/>
        </w:rPr>
        <w:t>“EL PARTICIPANTE A”</w:t>
      </w:r>
      <w:r>
        <w:rPr>
          <w:rFonts w:ascii="Tahoma" w:eastAsia="ヒラギノ角ゴ Pro W3" w:hAnsi="Tahoma" w:cs="Tahoma"/>
          <w:color w:val="000000"/>
          <w:sz w:val="20"/>
          <w:szCs w:val="20"/>
          <w:lang w:val="es-ES_tradnl"/>
        </w:rPr>
        <w:t xml:space="preserve"> </w:t>
      </w:r>
      <w:r w:rsidRPr="0050290B">
        <w:rPr>
          <w:rFonts w:ascii="Tahoma" w:eastAsia="ヒラギノ角ゴ Pro W3" w:hAnsi="Tahoma" w:cs="Tahoma"/>
          <w:bCs/>
          <w:color w:val="000000"/>
          <w:sz w:val="20"/>
          <w:szCs w:val="20"/>
        </w:rPr>
        <w:t>declara a través de su representante legal:</w:t>
      </w:r>
    </w:p>
    <w:p w14:paraId="0FA5C692" w14:textId="77777777" w:rsidR="00E40D04" w:rsidRDefault="00E40D04" w:rsidP="00E40D04">
      <w:pPr>
        <w:pStyle w:val="Prrafodelista"/>
        <w:spacing w:after="0" w:line="240" w:lineRule="auto"/>
        <w:ind w:left="360"/>
        <w:jc w:val="both"/>
        <w:rPr>
          <w:rFonts w:ascii="Tahoma" w:eastAsia="ヒラギノ角ゴ Pro W3" w:hAnsi="Tahoma" w:cs="Tahoma"/>
          <w:bCs/>
          <w:color w:val="000000"/>
          <w:sz w:val="20"/>
          <w:szCs w:val="20"/>
        </w:rPr>
      </w:pPr>
    </w:p>
    <w:p w14:paraId="65BF9A57" w14:textId="77777777" w:rsidR="00E40D04" w:rsidRDefault="00E40D04" w:rsidP="000D4109">
      <w:pPr>
        <w:pStyle w:val="Prrafodelista"/>
        <w:numPr>
          <w:ilvl w:val="1"/>
          <w:numId w:val="47"/>
        </w:numPr>
        <w:spacing w:after="0" w:line="240" w:lineRule="auto"/>
        <w:jc w:val="both"/>
        <w:rPr>
          <w:rFonts w:ascii="Tahoma" w:eastAsia="ヒラギノ角ゴ Pro W3" w:hAnsi="Tahoma" w:cs="Tahoma"/>
          <w:bCs/>
          <w:color w:val="000000"/>
          <w:sz w:val="20"/>
          <w:szCs w:val="20"/>
        </w:rPr>
      </w:pPr>
      <w:r w:rsidRPr="00E40D04">
        <w:rPr>
          <w:rFonts w:ascii="Tahoma" w:eastAsia="ヒラギノ角ゴ Pro W3" w:hAnsi="Tahoma" w:cs="Tahoma"/>
          <w:bCs/>
          <w:color w:val="000000"/>
          <w:sz w:val="20"/>
          <w:szCs w:val="20"/>
        </w:rPr>
        <w:t xml:space="preserve">Que es una sociedad legalmente constituida conforme a las leyes mexicanas, y acredita su existencia legal mediante escritura pública número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fecha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w:t>
      </w:r>
      <w:proofErr w:type="spellStart"/>
      <w:r w:rsidRPr="00E40D04">
        <w:rPr>
          <w:rFonts w:ascii="Tahoma" w:eastAsia="ヒラギノ角ゴ Pro W3" w:hAnsi="Tahoma" w:cs="Tahoma"/>
          <w:b/>
          <w:bCs/>
          <w:color w:val="000000"/>
          <w:sz w:val="20"/>
          <w:szCs w:val="20"/>
        </w:rPr>
        <w:t>xxxxxxxxxx</w:t>
      </w:r>
      <w:proofErr w:type="spellEnd"/>
      <w:r w:rsidRPr="00E40D04">
        <w:rPr>
          <w:rFonts w:ascii="Tahoma" w:eastAsia="ヒラギノ角ゴ Pro W3" w:hAnsi="Tahoma" w:cs="Tahoma"/>
          <w:bCs/>
          <w:color w:val="000000"/>
          <w:sz w:val="20"/>
          <w:szCs w:val="20"/>
        </w:rPr>
        <w:t xml:space="preserve"> de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pasada ante la fe del </w:t>
      </w:r>
      <w:r w:rsidRPr="00E40D04">
        <w:rPr>
          <w:rFonts w:ascii="Tahoma" w:eastAsia="ヒラギノ角ゴ Pro W3" w:hAnsi="Tahoma" w:cs="Tahoma"/>
          <w:b/>
          <w:bCs/>
          <w:color w:val="000000"/>
          <w:sz w:val="20"/>
          <w:szCs w:val="20"/>
        </w:rPr>
        <w:t>Lic.</w:t>
      </w:r>
      <w:r w:rsidRPr="00E40D04">
        <w:rPr>
          <w:rFonts w:ascii="Tahoma" w:eastAsia="ヒラギノ角ゴ Pro W3" w:hAnsi="Tahoma" w:cs="Tahoma"/>
          <w:bCs/>
          <w:color w:val="000000"/>
          <w:sz w:val="20"/>
          <w:szCs w:val="20"/>
        </w:rPr>
        <w:t xml:space="preserve"> </w:t>
      </w:r>
      <w:proofErr w:type="spellStart"/>
      <w:r w:rsidRPr="00E40D04">
        <w:rPr>
          <w:rFonts w:ascii="Tahoma" w:eastAsia="ヒラギノ角ゴ Pro W3" w:hAnsi="Tahoma" w:cs="Tahoma"/>
          <w:b/>
          <w:bCs/>
          <w:color w:val="000000"/>
          <w:sz w:val="20"/>
          <w:szCs w:val="20"/>
        </w:rPr>
        <w:t>xxxxxxxxxxxxx</w:t>
      </w:r>
      <w:proofErr w:type="spellEnd"/>
      <w:r w:rsidRPr="00E40D04">
        <w:rPr>
          <w:rFonts w:ascii="Tahoma" w:eastAsia="ヒラギノ角ゴ Pro W3" w:hAnsi="Tahoma" w:cs="Tahoma"/>
          <w:b/>
          <w:bCs/>
          <w:color w:val="000000"/>
          <w:sz w:val="20"/>
          <w:szCs w:val="20"/>
        </w:rPr>
        <w:t xml:space="preserve"> </w:t>
      </w:r>
      <w:proofErr w:type="spellStart"/>
      <w:r w:rsidRPr="00E40D04">
        <w:rPr>
          <w:rFonts w:ascii="Tahoma" w:eastAsia="ヒラギノ角ゴ Pro W3" w:hAnsi="Tahoma" w:cs="Tahoma"/>
          <w:b/>
          <w:bCs/>
          <w:color w:val="000000"/>
          <w:sz w:val="20"/>
          <w:szCs w:val="20"/>
        </w:rPr>
        <w:t>xxxxx</w:t>
      </w:r>
      <w:proofErr w:type="spellEnd"/>
      <w:r w:rsidRPr="00E40D04">
        <w:rPr>
          <w:rFonts w:ascii="Tahoma" w:eastAsia="ヒラギノ角ゴ Pro W3" w:hAnsi="Tahoma" w:cs="Tahoma"/>
          <w:bCs/>
          <w:color w:val="000000"/>
          <w:sz w:val="20"/>
          <w:szCs w:val="20"/>
        </w:rPr>
        <w:t xml:space="preserve">, Titular de la Notaría número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la Ciudad de </w:t>
      </w:r>
      <w:proofErr w:type="spellStart"/>
      <w:r w:rsidRPr="00E40D04">
        <w:rPr>
          <w:rFonts w:ascii="Tahoma" w:eastAsia="ヒラギノ角ゴ Pro W3" w:hAnsi="Tahoma" w:cs="Tahoma"/>
          <w:bCs/>
          <w:color w:val="000000"/>
          <w:sz w:val="20"/>
          <w:szCs w:val="20"/>
        </w:rPr>
        <w:t>xxxxxxx</w:t>
      </w:r>
      <w:proofErr w:type="spellEnd"/>
      <w:r w:rsidRPr="00E40D04">
        <w:rPr>
          <w:rFonts w:ascii="Tahoma" w:eastAsia="ヒラギノ角ゴ Pro W3" w:hAnsi="Tahoma" w:cs="Tahoma"/>
          <w:bCs/>
          <w:color w:val="000000"/>
          <w:sz w:val="20"/>
          <w:szCs w:val="20"/>
        </w:rPr>
        <w:t xml:space="preserve"> e inscrita en el </w:t>
      </w:r>
      <w:proofErr w:type="spellStart"/>
      <w:r w:rsidRPr="00E40D04">
        <w:rPr>
          <w:rFonts w:ascii="Tahoma" w:eastAsia="ヒラギノ角ゴ Pro W3" w:hAnsi="Tahoma" w:cs="Tahoma"/>
          <w:bCs/>
          <w:color w:val="000000"/>
          <w:sz w:val="20"/>
          <w:szCs w:val="20"/>
        </w:rPr>
        <w:t>xxxxxxxxxxxxxxxxxxxxx</w:t>
      </w:r>
      <w:proofErr w:type="spellEnd"/>
      <w:r w:rsidRPr="00E40D04">
        <w:rPr>
          <w:rFonts w:ascii="Tahoma" w:eastAsia="ヒラギノ角ゴ Pro W3" w:hAnsi="Tahoma" w:cs="Tahoma"/>
          <w:bCs/>
          <w:color w:val="000000"/>
          <w:sz w:val="20"/>
          <w:szCs w:val="20"/>
        </w:rPr>
        <w:t xml:space="preserve">, bajo el folio mercantil electrónico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fecha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w:t>
      </w:r>
      <w:proofErr w:type="spellStart"/>
      <w:r w:rsidRPr="00E40D04">
        <w:rPr>
          <w:rFonts w:ascii="Tahoma" w:eastAsia="ヒラギノ角ゴ Pro W3" w:hAnsi="Tahoma" w:cs="Tahoma"/>
          <w:b/>
          <w:bCs/>
          <w:color w:val="000000"/>
          <w:sz w:val="20"/>
          <w:szCs w:val="20"/>
        </w:rPr>
        <w:t>xxxxxxx</w:t>
      </w:r>
      <w:proofErr w:type="spellEnd"/>
      <w:r w:rsidRPr="00E40D04">
        <w:rPr>
          <w:rFonts w:ascii="Tahoma" w:eastAsia="ヒラギノ角ゴ Pro W3" w:hAnsi="Tahoma" w:cs="Tahoma"/>
          <w:bCs/>
          <w:color w:val="000000"/>
          <w:sz w:val="20"/>
          <w:szCs w:val="20"/>
        </w:rPr>
        <w:t xml:space="preserve"> de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y conforme a las leyes mexicanas, fue legalmente constituida la sociedad denominada </w:t>
      </w:r>
      <w:r w:rsidRPr="00E40D04">
        <w:rPr>
          <w:rFonts w:ascii="Tahoma" w:eastAsia="ヒラギノ角ゴ Pro W3" w:hAnsi="Tahoma" w:cs="Tahoma"/>
          <w:b/>
          <w:bCs/>
          <w:color w:val="000000"/>
          <w:sz w:val="20"/>
          <w:szCs w:val="20"/>
        </w:rPr>
        <w:t>“____________”, S.A. de C.V.</w:t>
      </w:r>
    </w:p>
    <w:p w14:paraId="0290EA81" w14:textId="77777777" w:rsidR="00E40D04" w:rsidRDefault="00E40D04" w:rsidP="00E40D04">
      <w:pPr>
        <w:pStyle w:val="Prrafodelista"/>
        <w:spacing w:after="0" w:line="240" w:lineRule="auto"/>
        <w:ind w:left="360"/>
        <w:jc w:val="both"/>
        <w:rPr>
          <w:rFonts w:ascii="Tahoma" w:eastAsia="ヒラギノ角ゴ Pro W3" w:hAnsi="Tahoma" w:cs="Tahoma"/>
          <w:bCs/>
          <w:color w:val="000000"/>
          <w:sz w:val="20"/>
          <w:szCs w:val="20"/>
        </w:rPr>
      </w:pPr>
    </w:p>
    <w:p w14:paraId="0C8103C0" w14:textId="77777777" w:rsidR="00E40D04" w:rsidRDefault="00E40D04" w:rsidP="000D4109">
      <w:pPr>
        <w:pStyle w:val="Prrafodelista"/>
        <w:numPr>
          <w:ilvl w:val="1"/>
          <w:numId w:val="47"/>
        </w:numPr>
        <w:spacing w:after="0" w:line="240" w:lineRule="auto"/>
        <w:jc w:val="both"/>
        <w:rPr>
          <w:rFonts w:ascii="Tahoma" w:eastAsia="ヒラギノ角ゴ Pro W3" w:hAnsi="Tahoma" w:cs="Tahoma"/>
          <w:bCs/>
          <w:color w:val="000000"/>
          <w:sz w:val="20"/>
          <w:szCs w:val="20"/>
        </w:rPr>
      </w:pPr>
      <w:r w:rsidRPr="00E40D04">
        <w:rPr>
          <w:rFonts w:ascii="Tahoma" w:eastAsia="ヒラギノ角ゴ Pro W3" w:hAnsi="Tahoma" w:cs="Tahoma"/>
          <w:bCs/>
          <w:color w:val="000000"/>
          <w:sz w:val="20"/>
          <w:szCs w:val="20"/>
        </w:rPr>
        <w:t xml:space="preserve">Que mediante escritura pública número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fecha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w:t>
      </w:r>
      <w:proofErr w:type="spellStart"/>
      <w:r w:rsidRPr="00E40D04">
        <w:rPr>
          <w:rFonts w:ascii="Tahoma" w:eastAsia="ヒラギノ角ゴ Pro W3" w:hAnsi="Tahoma" w:cs="Tahoma"/>
          <w:b/>
          <w:bCs/>
          <w:color w:val="000000"/>
          <w:sz w:val="20"/>
          <w:szCs w:val="20"/>
        </w:rPr>
        <w:t>xxxxxxxxxx</w:t>
      </w:r>
      <w:proofErr w:type="spellEnd"/>
      <w:r w:rsidRPr="00E40D04">
        <w:rPr>
          <w:rFonts w:ascii="Tahoma" w:eastAsia="ヒラギノ角ゴ Pro W3" w:hAnsi="Tahoma" w:cs="Tahoma"/>
          <w:bCs/>
          <w:color w:val="000000"/>
          <w:sz w:val="20"/>
          <w:szCs w:val="20"/>
        </w:rPr>
        <w:t xml:space="preserve"> de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pasada ante la fe del </w:t>
      </w:r>
      <w:r w:rsidRPr="00E40D04">
        <w:rPr>
          <w:rFonts w:ascii="Tahoma" w:eastAsia="ヒラギノ角ゴ Pro W3" w:hAnsi="Tahoma" w:cs="Tahoma"/>
          <w:b/>
          <w:bCs/>
          <w:color w:val="000000"/>
          <w:sz w:val="20"/>
          <w:szCs w:val="20"/>
        </w:rPr>
        <w:t>Lic.</w:t>
      </w:r>
      <w:r w:rsidRPr="00E40D04">
        <w:rPr>
          <w:rFonts w:ascii="Tahoma" w:eastAsia="ヒラギノ角ゴ Pro W3" w:hAnsi="Tahoma" w:cs="Tahoma"/>
          <w:bCs/>
          <w:color w:val="000000"/>
          <w:sz w:val="20"/>
          <w:szCs w:val="20"/>
        </w:rPr>
        <w:t xml:space="preserve"> </w:t>
      </w:r>
      <w:proofErr w:type="spellStart"/>
      <w:r w:rsidRPr="00E40D04">
        <w:rPr>
          <w:rFonts w:ascii="Tahoma" w:eastAsia="ヒラギノ角ゴ Pro W3" w:hAnsi="Tahoma" w:cs="Tahoma"/>
          <w:b/>
          <w:bCs/>
          <w:color w:val="000000"/>
          <w:sz w:val="20"/>
          <w:szCs w:val="20"/>
        </w:rPr>
        <w:t>xxxxxxxxxxxxx</w:t>
      </w:r>
      <w:proofErr w:type="spellEnd"/>
      <w:r w:rsidRPr="00E40D04">
        <w:rPr>
          <w:rFonts w:ascii="Tahoma" w:eastAsia="ヒラギノ角ゴ Pro W3" w:hAnsi="Tahoma" w:cs="Tahoma"/>
          <w:b/>
          <w:bCs/>
          <w:color w:val="000000"/>
          <w:sz w:val="20"/>
          <w:szCs w:val="20"/>
        </w:rPr>
        <w:t xml:space="preserve"> </w:t>
      </w:r>
      <w:proofErr w:type="spellStart"/>
      <w:r w:rsidRPr="00E40D04">
        <w:rPr>
          <w:rFonts w:ascii="Tahoma" w:eastAsia="ヒラギノ角ゴ Pro W3" w:hAnsi="Tahoma" w:cs="Tahoma"/>
          <w:b/>
          <w:bCs/>
          <w:color w:val="000000"/>
          <w:sz w:val="20"/>
          <w:szCs w:val="20"/>
        </w:rPr>
        <w:t>xxxxx</w:t>
      </w:r>
      <w:proofErr w:type="spellEnd"/>
      <w:r w:rsidRPr="00E40D04">
        <w:rPr>
          <w:rFonts w:ascii="Tahoma" w:eastAsia="ヒラギノ角ゴ Pro W3" w:hAnsi="Tahoma" w:cs="Tahoma"/>
          <w:bCs/>
          <w:color w:val="000000"/>
          <w:sz w:val="20"/>
          <w:szCs w:val="20"/>
        </w:rPr>
        <w:t xml:space="preserve">, Titular de la Notaría número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la Ciudad de </w:t>
      </w:r>
      <w:proofErr w:type="spellStart"/>
      <w:r w:rsidRPr="00E40D04">
        <w:rPr>
          <w:rFonts w:ascii="Tahoma" w:eastAsia="ヒラギノ角ゴ Pro W3" w:hAnsi="Tahoma" w:cs="Tahoma"/>
          <w:bCs/>
          <w:color w:val="000000"/>
          <w:sz w:val="20"/>
          <w:szCs w:val="20"/>
        </w:rPr>
        <w:t>xxxxxxx</w:t>
      </w:r>
      <w:proofErr w:type="spellEnd"/>
      <w:r w:rsidRPr="00E40D04">
        <w:rPr>
          <w:rFonts w:ascii="Tahoma" w:eastAsia="ヒラギノ角ゴ Pro W3" w:hAnsi="Tahoma" w:cs="Tahoma"/>
          <w:bCs/>
          <w:color w:val="000000"/>
          <w:sz w:val="20"/>
          <w:szCs w:val="20"/>
        </w:rPr>
        <w:t xml:space="preserve"> e inscrita en el </w:t>
      </w:r>
      <w:proofErr w:type="spellStart"/>
      <w:r w:rsidRPr="00E40D04">
        <w:rPr>
          <w:rFonts w:ascii="Tahoma" w:eastAsia="ヒラギノ角ゴ Pro W3" w:hAnsi="Tahoma" w:cs="Tahoma"/>
          <w:bCs/>
          <w:color w:val="000000"/>
          <w:sz w:val="20"/>
          <w:szCs w:val="20"/>
        </w:rPr>
        <w:t>xxxxxxxxxxxxxxxxxxxxx</w:t>
      </w:r>
      <w:proofErr w:type="spellEnd"/>
      <w:r w:rsidRPr="00E40D04">
        <w:rPr>
          <w:rFonts w:ascii="Tahoma" w:eastAsia="ヒラギノ角ゴ Pro W3" w:hAnsi="Tahoma" w:cs="Tahoma"/>
          <w:bCs/>
          <w:color w:val="000000"/>
          <w:sz w:val="20"/>
          <w:szCs w:val="20"/>
        </w:rPr>
        <w:t xml:space="preserve">, bajo el folio mercantil electrónico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fecha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w:t>
      </w:r>
      <w:proofErr w:type="spellStart"/>
      <w:r w:rsidRPr="00E40D04">
        <w:rPr>
          <w:rFonts w:ascii="Tahoma" w:eastAsia="ヒラギノ角ゴ Pro W3" w:hAnsi="Tahoma" w:cs="Tahoma"/>
          <w:b/>
          <w:bCs/>
          <w:color w:val="000000"/>
          <w:sz w:val="20"/>
          <w:szCs w:val="20"/>
        </w:rPr>
        <w:t>xxxxxxx</w:t>
      </w:r>
      <w:proofErr w:type="spellEnd"/>
      <w:r w:rsidRPr="00E40D04">
        <w:rPr>
          <w:rFonts w:ascii="Tahoma" w:eastAsia="ヒラギノ角ゴ Pro W3" w:hAnsi="Tahoma" w:cs="Tahoma"/>
          <w:bCs/>
          <w:color w:val="000000"/>
          <w:sz w:val="20"/>
          <w:szCs w:val="20"/>
        </w:rPr>
        <w:t xml:space="preserve"> de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se protocolizó el acta de la asamblea de socios de fecha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w:t>
      </w:r>
      <w:proofErr w:type="spellStart"/>
      <w:r w:rsidRPr="00E40D04">
        <w:rPr>
          <w:rFonts w:ascii="Tahoma" w:eastAsia="ヒラギノ角ゴ Pro W3" w:hAnsi="Tahoma" w:cs="Tahoma"/>
          <w:b/>
          <w:bCs/>
          <w:color w:val="000000"/>
          <w:sz w:val="20"/>
          <w:szCs w:val="20"/>
        </w:rPr>
        <w:t>xxxxxxx</w:t>
      </w:r>
      <w:proofErr w:type="spellEnd"/>
      <w:r w:rsidRPr="00E40D04">
        <w:rPr>
          <w:rFonts w:ascii="Tahoma" w:eastAsia="ヒラギノ角ゴ Pro W3" w:hAnsi="Tahoma" w:cs="Tahoma"/>
          <w:bCs/>
          <w:color w:val="000000"/>
          <w:sz w:val="20"/>
          <w:szCs w:val="20"/>
        </w:rPr>
        <w:t xml:space="preserve"> de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a través de la </w:t>
      </w:r>
      <w:proofErr w:type="gramStart"/>
      <w:r w:rsidRPr="00E40D04">
        <w:rPr>
          <w:rFonts w:ascii="Tahoma" w:eastAsia="ヒラギノ角ゴ Pro W3" w:hAnsi="Tahoma" w:cs="Tahoma"/>
          <w:bCs/>
          <w:color w:val="000000"/>
          <w:sz w:val="20"/>
          <w:szCs w:val="20"/>
        </w:rPr>
        <w:t>cual</w:t>
      </w:r>
      <w:proofErr w:type="gramEnd"/>
      <w:r w:rsidRPr="00E40D04">
        <w:rPr>
          <w:rFonts w:ascii="Tahoma" w:eastAsia="ヒラギノ角ゴ Pro W3" w:hAnsi="Tahoma" w:cs="Tahoma"/>
          <w:bCs/>
          <w:color w:val="000000"/>
          <w:sz w:val="20"/>
          <w:szCs w:val="20"/>
        </w:rPr>
        <w:t xml:space="preserve"> entre otros, se modificó el objeto social.</w:t>
      </w:r>
    </w:p>
    <w:p w14:paraId="4C7988A9" w14:textId="77777777" w:rsidR="00E40D04" w:rsidRDefault="00E40D04" w:rsidP="00E40D04">
      <w:pPr>
        <w:pStyle w:val="Prrafodelista"/>
        <w:spacing w:after="0" w:line="240" w:lineRule="auto"/>
        <w:ind w:left="360"/>
        <w:jc w:val="both"/>
        <w:rPr>
          <w:rFonts w:ascii="Tahoma" w:eastAsia="ヒラギノ角ゴ Pro W3" w:hAnsi="Tahoma" w:cs="Tahoma"/>
          <w:bCs/>
          <w:color w:val="000000"/>
          <w:sz w:val="20"/>
          <w:szCs w:val="20"/>
        </w:rPr>
      </w:pPr>
    </w:p>
    <w:p w14:paraId="6D7C96CC" w14:textId="77777777" w:rsidR="00E40D04" w:rsidRDefault="00E40D04" w:rsidP="000D4109">
      <w:pPr>
        <w:pStyle w:val="Prrafodelista"/>
        <w:numPr>
          <w:ilvl w:val="1"/>
          <w:numId w:val="47"/>
        </w:numPr>
        <w:spacing w:after="0" w:line="240" w:lineRule="auto"/>
        <w:jc w:val="both"/>
        <w:rPr>
          <w:rFonts w:ascii="Tahoma" w:eastAsia="ヒラギノ角ゴ Pro W3" w:hAnsi="Tahoma" w:cs="Tahoma"/>
          <w:bCs/>
          <w:color w:val="000000"/>
          <w:sz w:val="20"/>
          <w:szCs w:val="20"/>
        </w:rPr>
      </w:pPr>
      <w:r w:rsidRPr="00E40D04">
        <w:rPr>
          <w:rFonts w:ascii="Tahoma" w:eastAsia="ヒラギノ角ゴ Pro W3" w:hAnsi="Tahoma" w:cs="Tahoma"/>
          <w:bCs/>
          <w:color w:val="000000"/>
          <w:sz w:val="20"/>
          <w:szCs w:val="20"/>
        </w:rPr>
        <w:t xml:space="preserve">Que su objeto social es, </w:t>
      </w:r>
      <w:proofErr w:type="spellStart"/>
      <w:r w:rsidRPr="00E40D04">
        <w:rPr>
          <w:rFonts w:ascii="Tahoma" w:eastAsia="ヒラギノ角ゴ Pro W3" w:hAnsi="Tahoma" w:cs="Tahoma"/>
          <w:bCs/>
          <w:color w:val="000000"/>
          <w:sz w:val="20"/>
          <w:szCs w:val="20"/>
        </w:rPr>
        <w:t>xxxxxxxxxxxxxxxxxxxxxxxxxxxxxxxxxxxxxx</w:t>
      </w:r>
      <w:proofErr w:type="spellEnd"/>
      <w:r w:rsidRPr="00E40D04">
        <w:rPr>
          <w:rFonts w:ascii="Tahoma" w:eastAsia="ヒラギノ角ゴ Pro W3" w:hAnsi="Tahoma" w:cs="Tahoma"/>
          <w:bCs/>
          <w:color w:val="000000"/>
          <w:sz w:val="20"/>
          <w:szCs w:val="20"/>
        </w:rPr>
        <w:t>, entre otros.</w:t>
      </w:r>
    </w:p>
    <w:p w14:paraId="5FB1F1BD" w14:textId="2EC3AB4D" w:rsidR="00E40D04" w:rsidRDefault="00E40D04" w:rsidP="00E40D04">
      <w:pPr>
        <w:pStyle w:val="Prrafodelista"/>
        <w:spacing w:after="0" w:line="240" w:lineRule="auto"/>
        <w:ind w:left="360"/>
        <w:jc w:val="both"/>
        <w:rPr>
          <w:rFonts w:ascii="Tahoma" w:eastAsia="ヒラギノ角ゴ Pro W3" w:hAnsi="Tahoma" w:cs="Tahoma"/>
          <w:bCs/>
          <w:color w:val="000000"/>
          <w:sz w:val="20"/>
          <w:szCs w:val="20"/>
        </w:rPr>
      </w:pPr>
    </w:p>
    <w:p w14:paraId="238F7BD8" w14:textId="4EF04A9C" w:rsidR="006604B8" w:rsidRDefault="006604B8" w:rsidP="000D4109">
      <w:pPr>
        <w:pStyle w:val="Prrafodelista"/>
        <w:numPr>
          <w:ilvl w:val="1"/>
          <w:numId w:val="47"/>
        </w:numPr>
        <w:spacing w:after="0" w:line="240" w:lineRule="auto"/>
        <w:jc w:val="both"/>
        <w:rPr>
          <w:rFonts w:ascii="Tahoma" w:eastAsia="ヒラギノ角ゴ Pro W3" w:hAnsi="Tahoma" w:cs="Tahoma"/>
          <w:bCs/>
          <w:color w:val="000000"/>
          <w:sz w:val="20"/>
          <w:szCs w:val="20"/>
        </w:rPr>
      </w:pPr>
      <w:r w:rsidRPr="006604B8">
        <w:rPr>
          <w:rFonts w:ascii="Tahoma" w:eastAsia="ヒラギノ角ゴ Pro W3" w:hAnsi="Tahoma" w:cs="Tahoma"/>
          <w:bCs/>
          <w:color w:val="000000"/>
          <w:sz w:val="20"/>
          <w:szCs w:val="20"/>
        </w:rPr>
        <w:t>Que se encuentra integrado por los siguientes socios:</w:t>
      </w:r>
    </w:p>
    <w:p w14:paraId="736B10F8" w14:textId="77777777" w:rsidR="006604B8" w:rsidRDefault="006604B8" w:rsidP="006604B8">
      <w:pPr>
        <w:pStyle w:val="Prrafodelista"/>
        <w:spacing w:after="0" w:line="240" w:lineRule="auto"/>
        <w:ind w:left="792"/>
        <w:jc w:val="both"/>
        <w:rPr>
          <w:rFonts w:ascii="Tahoma" w:eastAsia="ヒラギノ角ゴ Pro W3" w:hAnsi="Tahoma" w:cs="Tahoma"/>
          <w:bCs/>
          <w:color w:val="000000"/>
          <w:sz w:val="20"/>
          <w:szCs w:val="20"/>
        </w:rPr>
      </w:pPr>
    </w:p>
    <w:p w14:paraId="4EB15A5B" w14:textId="77777777" w:rsidR="006604B8" w:rsidRDefault="006604B8" w:rsidP="00E40D04">
      <w:pPr>
        <w:pStyle w:val="Prrafodelista"/>
        <w:spacing w:after="0" w:line="240" w:lineRule="auto"/>
        <w:ind w:left="360"/>
        <w:jc w:val="both"/>
        <w:rPr>
          <w:rFonts w:ascii="Tahoma" w:eastAsia="ヒラギノ角ゴ Pro W3" w:hAnsi="Tahoma" w:cs="Tahoma"/>
          <w:bCs/>
          <w:color w:val="000000"/>
          <w:sz w:val="20"/>
          <w:szCs w:val="20"/>
        </w:rPr>
      </w:pPr>
    </w:p>
    <w:p w14:paraId="4893D393" w14:textId="77777777" w:rsidR="00E40D04" w:rsidRDefault="00E40D04" w:rsidP="000D4109">
      <w:pPr>
        <w:pStyle w:val="Prrafodelista"/>
        <w:numPr>
          <w:ilvl w:val="1"/>
          <w:numId w:val="47"/>
        </w:numPr>
        <w:spacing w:after="0" w:line="240" w:lineRule="auto"/>
        <w:jc w:val="both"/>
        <w:rPr>
          <w:rFonts w:ascii="Tahoma" w:eastAsia="ヒラギノ角ゴ Pro W3" w:hAnsi="Tahoma" w:cs="Tahoma"/>
          <w:bCs/>
          <w:color w:val="000000"/>
          <w:sz w:val="20"/>
          <w:szCs w:val="20"/>
        </w:rPr>
      </w:pPr>
      <w:r w:rsidRPr="00E40D04">
        <w:rPr>
          <w:rFonts w:ascii="Tahoma" w:eastAsia="ヒラギノ角ゴ Pro W3" w:hAnsi="Tahoma" w:cs="Tahoma"/>
          <w:bCs/>
          <w:color w:val="000000"/>
          <w:sz w:val="20"/>
          <w:szCs w:val="20"/>
        </w:rPr>
        <w:t xml:space="preserve">Que el </w:t>
      </w:r>
      <w:r w:rsidRPr="00E40D04">
        <w:rPr>
          <w:rFonts w:ascii="Tahoma" w:eastAsia="ヒラギノ角ゴ Pro W3" w:hAnsi="Tahoma" w:cs="Tahoma"/>
          <w:b/>
          <w:bCs/>
          <w:color w:val="000000"/>
          <w:sz w:val="20"/>
          <w:szCs w:val="20"/>
        </w:rPr>
        <w:t xml:space="preserve">C. </w:t>
      </w:r>
      <w:proofErr w:type="spellStart"/>
      <w:r w:rsidRPr="00E40D04">
        <w:rPr>
          <w:rFonts w:ascii="Tahoma" w:eastAsia="ヒラギノ角ゴ Pro W3" w:hAnsi="Tahoma" w:cs="Tahoma"/>
          <w:b/>
          <w:bCs/>
          <w:color w:val="000000"/>
          <w:sz w:val="20"/>
          <w:szCs w:val="20"/>
        </w:rPr>
        <w:t>xxxxxxxxxxxxxxxxxx</w:t>
      </w:r>
      <w:proofErr w:type="spellEnd"/>
      <w:r w:rsidRPr="00E40D04">
        <w:rPr>
          <w:rFonts w:ascii="Tahoma" w:eastAsia="ヒラギノ角ゴ Pro W3" w:hAnsi="Tahoma" w:cs="Tahoma"/>
          <w:bCs/>
          <w:color w:val="000000"/>
          <w:sz w:val="20"/>
          <w:szCs w:val="20"/>
        </w:rPr>
        <w:t xml:space="preserve">, en su carácter Apoderado Legal, cuenta con poder amplio y suficiente para suscribir el presente contrato y obligar a su representada, lo cual acredita mediante escritura pública número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fecha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w:t>
      </w:r>
      <w:proofErr w:type="spellStart"/>
      <w:r w:rsidRPr="00E40D04">
        <w:rPr>
          <w:rFonts w:ascii="Tahoma" w:eastAsia="ヒラギノ角ゴ Pro W3" w:hAnsi="Tahoma" w:cs="Tahoma"/>
          <w:b/>
          <w:bCs/>
          <w:color w:val="000000"/>
          <w:sz w:val="20"/>
          <w:szCs w:val="20"/>
        </w:rPr>
        <w:t>xxxxxxxxxx</w:t>
      </w:r>
      <w:proofErr w:type="spellEnd"/>
      <w:r w:rsidRPr="00E40D04">
        <w:rPr>
          <w:rFonts w:ascii="Tahoma" w:eastAsia="ヒラギノ角ゴ Pro W3" w:hAnsi="Tahoma" w:cs="Tahoma"/>
          <w:bCs/>
          <w:color w:val="000000"/>
          <w:sz w:val="20"/>
          <w:szCs w:val="20"/>
        </w:rPr>
        <w:t xml:space="preserve"> de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pasada ante la fe del </w:t>
      </w:r>
      <w:r w:rsidRPr="00E40D04">
        <w:rPr>
          <w:rFonts w:ascii="Tahoma" w:eastAsia="ヒラギノ角ゴ Pro W3" w:hAnsi="Tahoma" w:cs="Tahoma"/>
          <w:b/>
          <w:bCs/>
          <w:color w:val="000000"/>
          <w:sz w:val="20"/>
          <w:szCs w:val="20"/>
        </w:rPr>
        <w:t>Lic.</w:t>
      </w:r>
      <w:r w:rsidRPr="00E40D04">
        <w:rPr>
          <w:rFonts w:ascii="Tahoma" w:eastAsia="ヒラギノ角ゴ Pro W3" w:hAnsi="Tahoma" w:cs="Tahoma"/>
          <w:bCs/>
          <w:color w:val="000000"/>
          <w:sz w:val="20"/>
          <w:szCs w:val="20"/>
        </w:rPr>
        <w:t xml:space="preserve"> </w:t>
      </w:r>
      <w:proofErr w:type="spellStart"/>
      <w:r w:rsidRPr="00E40D04">
        <w:rPr>
          <w:rFonts w:ascii="Tahoma" w:eastAsia="ヒラギノ角ゴ Pro W3" w:hAnsi="Tahoma" w:cs="Tahoma"/>
          <w:b/>
          <w:bCs/>
          <w:color w:val="000000"/>
          <w:sz w:val="20"/>
          <w:szCs w:val="20"/>
        </w:rPr>
        <w:t>xxxxxxxxxxxxx</w:t>
      </w:r>
      <w:proofErr w:type="spellEnd"/>
      <w:r w:rsidRPr="00E40D04">
        <w:rPr>
          <w:rFonts w:ascii="Tahoma" w:eastAsia="ヒラギノ角ゴ Pro W3" w:hAnsi="Tahoma" w:cs="Tahoma"/>
          <w:b/>
          <w:bCs/>
          <w:color w:val="000000"/>
          <w:sz w:val="20"/>
          <w:szCs w:val="20"/>
        </w:rPr>
        <w:t xml:space="preserve"> </w:t>
      </w:r>
      <w:proofErr w:type="spellStart"/>
      <w:r w:rsidRPr="00E40D04">
        <w:rPr>
          <w:rFonts w:ascii="Tahoma" w:eastAsia="ヒラギノ角ゴ Pro W3" w:hAnsi="Tahoma" w:cs="Tahoma"/>
          <w:b/>
          <w:bCs/>
          <w:color w:val="000000"/>
          <w:sz w:val="20"/>
          <w:szCs w:val="20"/>
        </w:rPr>
        <w:t>xxxxx</w:t>
      </w:r>
      <w:proofErr w:type="spellEnd"/>
      <w:r w:rsidRPr="00E40D04">
        <w:rPr>
          <w:rFonts w:ascii="Tahoma" w:eastAsia="ヒラギノ角ゴ Pro W3" w:hAnsi="Tahoma" w:cs="Tahoma"/>
          <w:bCs/>
          <w:color w:val="000000"/>
          <w:sz w:val="20"/>
          <w:szCs w:val="20"/>
        </w:rPr>
        <w:t xml:space="preserve">, Titular de la Notaría número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la Ciudad de </w:t>
      </w:r>
      <w:proofErr w:type="spellStart"/>
      <w:r w:rsidRPr="00E40D04">
        <w:rPr>
          <w:rFonts w:ascii="Tahoma" w:eastAsia="ヒラギノ角ゴ Pro W3" w:hAnsi="Tahoma" w:cs="Tahoma"/>
          <w:bCs/>
          <w:color w:val="000000"/>
          <w:sz w:val="20"/>
          <w:szCs w:val="20"/>
        </w:rPr>
        <w:t>xxxxxxx</w:t>
      </w:r>
      <w:proofErr w:type="spellEnd"/>
      <w:r w:rsidRPr="00E40D04">
        <w:rPr>
          <w:rFonts w:ascii="Tahoma" w:eastAsia="ヒラギノ角ゴ Pro W3" w:hAnsi="Tahoma" w:cs="Tahoma"/>
          <w:bCs/>
          <w:color w:val="000000"/>
          <w:sz w:val="20"/>
          <w:szCs w:val="20"/>
        </w:rPr>
        <w:t xml:space="preserve"> e inscrita en el </w:t>
      </w:r>
      <w:proofErr w:type="spellStart"/>
      <w:r w:rsidRPr="00E40D04">
        <w:rPr>
          <w:rFonts w:ascii="Tahoma" w:eastAsia="ヒラギノ角ゴ Pro W3" w:hAnsi="Tahoma" w:cs="Tahoma"/>
          <w:bCs/>
          <w:color w:val="000000"/>
          <w:sz w:val="20"/>
          <w:szCs w:val="20"/>
        </w:rPr>
        <w:t>xxxxxxxxxxxxxxxxxxxxx</w:t>
      </w:r>
      <w:proofErr w:type="spellEnd"/>
      <w:r w:rsidRPr="00E40D04">
        <w:rPr>
          <w:rFonts w:ascii="Tahoma" w:eastAsia="ヒラギノ角ゴ Pro W3" w:hAnsi="Tahoma" w:cs="Tahoma"/>
          <w:bCs/>
          <w:color w:val="000000"/>
          <w:sz w:val="20"/>
          <w:szCs w:val="20"/>
        </w:rPr>
        <w:t xml:space="preserve">, bajo el folio mercantil electrónico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fecha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w:t>
      </w:r>
      <w:proofErr w:type="spellStart"/>
      <w:r w:rsidRPr="00E40D04">
        <w:rPr>
          <w:rFonts w:ascii="Tahoma" w:eastAsia="ヒラギノ角ゴ Pro W3" w:hAnsi="Tahoma" w:cs="Tahoma"/>
          <w:b/>
          <w:bCs/>
          <w:color w:val="000000"/>
          <w:sz w:val="20"/>
          <w:szCs w:val="20"/>
        </w:rPr>
        <w:t>xxxxxxx</w:t>
      </w:r>
      <w:proofErr w:type="spellEnd"/>
      <w:r w:rsidRPr="00E40D04">
        <w:rPr>
          <w:rFonts w:ascii="Tahoma" w:eastAsia="ヒラギノ角ゴ Pro W3" w:hAnsi="Tahoma" w:cs="Tahoma"/>
          <w:bCs/>
          <w:color w:val="000000"/>
          <w:sz w:val="20"/>
          <w:szCs w:val="20"/>
        </w:rPr>
        <w:t xml:space="preserve"> de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se protocolizó el acta de la asamblea de socios de fecha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w:t>
      </w:r>
      <w:proofErr w:type="spellStart"/>
      <w:r w:rsidRPr="00E40D04">
        <w:rPr>
          <w:rFonts w:ascii="Tahoma" w:eastAsia="ヒラギノ角ゴ Pro W3" w:hAnsi="Tahoma" w:cs="Tahoma"/>
          <w:b/>
          <w:bCs/>
          <w:color w:val="000000"/>
          <w:sz w:val="20"/>
          <w:szCs w:val="20"/>
        </w:rPr>
        <w:t>xxxxxxx</w:t>
      </w:r>
      <w:proofErr w:type="spellEnd"/>
      <w:r w:rsidRPr="00E40D04">
        <w:rPr>
          <w:rFonts w:ascii="Tahoma" w:eastAsia="ヒラギノ角ゴ Pro W3" w:hAnsi="Tahoma" w:cs="Tahoma"/>
          <w:bCs/>
          <w:color w:val="000000"/>
          <w:sz w:val="20"/>
          <w:szCs w:val="20"/>
        </w:rPr>
        <w:t xml:space="preserve"> de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quien bajo protesta de decir verdad manifiesta que a la fecha no le ha sido limitado, ni revocado en forma alguna.</w:t>
      </w:r>
    </w:p>
    <w:p w14:paraId="6A28882A" w14:textId="77777777" w:rsidR="00E40D04" w:rsidRDefault="00E40D04" w:rsidP="00E40D04">
      <w:pPr>
        <w:pStyle w:val="Prrafodelista"/>
        <w:spacing w:after="0" w:line="240" w:lineRule="auto"/>
        <w:ind w:left="360"/>
        <w:jc w:val="both"/>
        <w:rPr>
          <w:rFonts w:ascii="Tahoma" w:eastAsia="ヒラギノ角ゴ Pro W3" w:hAnsi="Tahoma" w:cs="Tahoma"/>
          <w:bCs/>
          <w:color w:val="000000"/>
          <w:sz w:val="20"/>
          <w:szCs w:val="20"/>
        </w:rPr>
      </w:pPr>
    </w:p>
    <w:p w14:paraId="2FFCA453" w14:textId="77777777" w:rsidR="00E40D04" w:rsidRDefault="00E40D04" w:rsidP="000D4109">
      <w:pPr>
        <w:pStyle w:val="Prrafodelista"/>
        <w:numPr>
          <w:ilvl w:val="1"/>
          <w:numId w:val="47"/>
        </w:numPr>
        <w:spacing w:after="0" w:line="240" w:lineRule="auto"/>
        <w:jc w:val="both"/>
        <w:rPr>
          <w:rFonts w:ascii="Tahoma" w:eastAsia="ヒラギノ角ゴ Pro W3" w:hAnsi="Tahoma" w:cs="Tahoma"/>
          <w:bCs/>
          <w:color w:val="000000"/>
          <w:sz w:val="20"/>
          <w:szCs w:val="20"/>
        </w:rPr>
      </w:pPr>
      <w:r w:rsidRPr="00E40D04">
        <w:rPr>
          <w:rFonts w:ascii="Tahoma" w:eastAsia="ヒラギノ角ゴ Pro W3" w:hAnsi="Tahoma" w:cs="Tahoma"/>
          <w:bCs/>
          <w:color w:val="000000"/>
          <w:sz w:val="20"/>
          <w:szCs w:val="20"/>
        </w:rPr>
        <w:t xml:space="preserve">Que cuenta con su Registro Federal de Contribuyentes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w:t>
      </w:r>
    </w:p>
    <w:p w14:paraId="0A38E1AB" w14:textId="77777777" w:rsidR="00E40D04" w:rsidRDefault="00E40D04" w:rsidP="00E40D04">
      <w:pPr>
        <w:pStyle w:val="Prrafodelista"/>
        <w:spacing w:after="0" w:line="240" w:lineRule="auto"/>
        <w:ind w:left="360"/>
        <w:jc w:val="both"/>
        <w:rPr>
          <w:rFonts w:ascii="Tahoma" w:eastAsia="ヒラギノ角ゴ Pro W3" w:hAnsi="Tahoma" w:cs="Tahoma"/>
          <w:bCs/>
          <w:color w:val="000000"/>
          <w:sz w:val="20"/>
          <w:szCs w:val="20"/>
        </w:rPr>
      </w:pPr>
    </w:p>
    <w:p w14:paraId="4336049C" w14:textId="77777777" w:rsidR="00E40D04" w:rsidRDefault="00E40D04" w:rsidP="000D4109">
      <w:pPr>
        <w:pStyle w:val="Prrafodelista"/>
        <w:numPr>
          <w:ilvl w:val="1"/>
          <w:numId w:val="47"/>
        </w:numPr>
        <w:spacing w:after="0" w:line="240" w:lineRule="auto"/>
        <w:jc w:val="both"/>
        <w:rPr>
          <w:rFonts w:ascii="Tahoma" w:eastAsia="ヒラギノ角ゴ Pro W3" w:hAnsi="Tahoma" w:cs="Tahoma"/>
          <w:bCs/>
          <w:color w:val="000000"/>
          <w:sz w:val="20"/>
          <w:szCs w:val="20"/>
        </w:rPr>
      </w:pPr>
      <w:r w:rsidRPr="00E40D04">
        <w:rPr>
          <w:rFonts w:ascii="Tahoma" w:eastAsia="ヒラギノ角ゴ Pro W3" w:hAnsi="Tahoma" w:cs="Tahoma"/>
          <w:bCs/>
          <w:color w:val="000000"/>
          <w:sz w:val="20"/>
          <w:szCs w:val="20"/>
        </w:rPr>
        <w:t xml:space="preserve">Que señala como su domicilio para todos los efectos legales el ubicado en </w:t>
      </w:r>
      <w:proofErr w:type="spellStart"/>
      <w:r w:rsidRPr="00E40D04">
        <w:rPr>
          <w:rFonts w:ascii="Tahoma" w:eastAsia="ヒラギノ角ゴ Pro W3" w:hAnsi="Tahoma" w:cs="Tahoma"/>
          <w:bCs/>
          <w:color w:val="000000"/>
          <w:sz w:val="20"/>
          <w:szCs w:val="20"/>
        </w:rPr>
        <w:t>xxxxxxxxx</w:t>
      </w:r>
      <w:proofErr w:type="spellEnd"/>
      <w:r w:rsidRPr="00E40D04">
        <w:rPr>
          <w:rFonts w:ascii="Tahoma" w:eastAsia="ヒラギノ角ゴ Pro W3" w:hAnsi="Tahoma" w:cs="Tahoma"/>
          <w:bCs/>
          <w:color w:val="000000"/>
          <w:sz w:val="20"/>
          <w:szCs w:val="20"/>
        </w:rPr>
        <w:t xml:space="preserve">, </w:t>
      </w:r>
      <w:proofErr w:type="spellStart"/>
      <w:r w:rsidRPr="00E40D04">
        <w:rPr>
          <w:rFonts w:ascii="Tahoma" w:eastAsia="ヒラギノ角ゴ Pro W3" w:hAnsi="Tahoma" w:cs="Tahoma"/>
          <w:bCs/>
          <w:color w:val="000000"/>
          <w:sz w:val="20"/>
          <w:szCs w:val="20"/>
        </w:rPr>
        <w:t>xxxxxxxxxxxxxxxxxxxxxxxxxxxxxxxxxxxxx</w:t>
      </w:r>
      <w:proofErr w:type="spellEnd"/>
      <w:r w:rsidRPr="00E40D04">
        <w:rPr>
          <w:rFonts w:ascii="Tahoma" w:eastAsia="ヒラギノ角ゴ Pro W3" w:hAnsi="Tahoma" w:cs="Tahoma"/>
          <w:bCs/>
          <w:color w:val="000000"/>
          <w:sz w:val="20"/>
          <w:szCs w:val="20"/>
        </w:rPr>
        <w:t>.</w:t>
      </w:r>
    </w:p>
    <w:p w14:paraId="0A5BA3F3" w14:textId="77777777" w:rsidR="00E40D04" w:rsidRDefault="00E40D04" w:rsidP="00E40D04">
      <w:pPr>
        <w:pStyle w:val="Prrafodelista"/>
        <w:spacing w:after="0" w:line="240" w:lineRule="auto"/>
        <w:ind w:left="360"/>
        <w:jc w:val="both"/>
        <w:rPr>
          <w:rFonts w:ascii="Tahoma" w:eastAsia="ヒラギノ角ゴ Pro W3" w:hAnsi="Tahoma" w:cs="Tahoma"/>
          <w:bCs/>
          <w:color w:val="000000"/>
          <w:sz w:val="20"/>
          <w:szCs w:val="20"/>
        </w:rPr>
      </w:pPr>
    </w:p>
    <w:p w14:paraId="78AD5B7E" w14:textId="77777777" w:rsidR="00E40D04" w:rsidRPr="00E40D04" w:rsidRDefault="00E40D04" w:rsidP="000D4109">
      <w:pPr>
        <w:pStyle w:val="Prrafodelista"/>
        <w:numPr>
          <w:ilvl w:val="0"/>
          <w:numId w:val="47"/>
        </w:numPr>
        <w:spacing w:after="0" w:line="240" w:lineRule="auto"/>
        <w:jc w:val="both"/>
        <w:rPr>
          <w:rFonts w:ascii="Tahoma" w:eastAsia="ヒラギノ角ゴ Pro W3" w:hAnsi="Tahoma" w:cs="Tahoma"/>
          <w:color w:val="000000"/>
          <w:sz w:val="20"/>
          <w:szCs w:val="20"/>
          <w:lang w:val="es-ES_tradnl"/>
        </w:rPr>
      </w:pPr>
      <w:r w:rsidRPr="00E40D04">
        <w:rPr>
          <w:rFonts w:ascii="Tahoma" w:eastAsia="ヒラギノ角ゴ Pro W3" w:hAnsi="Tahoma" w:cs="Tahoma"/>
          <w:b/>
          <w:color w:val="000000"/>
          <w:sz w:val="20"/>
          <w:szCs w:val="20"/>
          <w:lang w:val="es-ES_tradnl"/>
        </w:rPr>
        <w:t xml:space="preserve">“EL PARTICIPANTE </w:t>
      </w:r>
      <w:r>
        <w:rPr>
          <w:rFonts w:ascii="Tahoma" w:eastAsia="ヒラギノ角ゴ Pro W3" w:hAnsi="Tahoma" w:cs="Tahoma"/>
          <w:b/>
          <w:color w:val="000000"/>
          <w:sz w:val="20"/>
          <w:szCs w:val="20"/>
          <w:lang w:val="es-ES_tradnl"/>
        </w:rPr>
        <w:t>B</w:t>
      </w:r>
      <w:r w:rsidRPr="00E40D04">
        <w:rPr>
          <w:rFonts w:ascii="Tahoma" w:eastAsia="ヒラギノ角ゴ Pro W3" w:hAnsi="Tahoma" w:cs="Tahoma"/>
          <w:b/>
          <w:color w:val="000000"/>
          <w:sz w:val="20"/>
          <w:szCs w:val="20"/>
          <w:lang w:val="es-ES_tradnl"/>
        </w:rPr>
        <w:t>”</w:t>
      </w:r>
      <w:r>
        <w:rPr>
          <w:rFonts w:ascii="Tahoma" w:eastAsia="ヒラギノ角ゴ Pro W3" w:hAnsi="Tahoma" w:cs="Tahoma"/>
          <w:color w:val="000000"/>
          <w:sz w:val="20"/>
          <w:szCs w:val="20"/>
          <w:lang w:val="es-ES_tradnl"/>
        </w:rPr>
        <w:t xml:space="preserve"> </w:t>
      </w:r>
      <w:r w:rsidRPr="0050290B">
        <w:rPr>
          <w:rFonts w:ascii="Tahoma" w:eastAsia="ヒラギノ角ゴ Pro W3" w:hAnsi="Tahoma" w:cs="Tahoma"/>
          <w:bCs/>
          <w:color w:val="000000"/>
          <w:sz w:val="20"/>
          <w:szCs w:val="20"/>
        </w:rPr>
        <w:t>declara a través de su representante legal:</w:t>
      </w:r>
    </w:p>
    <w:p w14:paraId="2D9BF626" w14:textId="77777777" w:rsidR="00E40D04" w:rsidRDefault="00E40D04" w:rsidP="00E40D04">
      <w:pPr>
        <w:pStyle w:val="Prrafodelista"/>
        <w:spacing w:after="0" w:line="240" w:lineRule="auto"/>
        <w:ind w:left="360"/>
        <w:jc w:val="both"/>
        <w:rPr>
          <w:rFonts w:ascii="Tahoma" w:eastAsia="ヒラギノ角ゴ Pro W3" w:hAnsi="Tahoma" w:cs="Tahoma"/>
          <w:bCs/>
          <w:color w:val="000000"/>
          <w:sz w:val="20"/>
          <w:szCs w:val="20"/>
        </w:rPr>
      </w:pPr>
    </w:p>
    <w:p w14:paraId="533ECF91" w14:textId="77777777" w:rsidR="00E40D04" w:rsidRDefault="00E40D04" w:rsidP="000D4109">
      <w:pPr>
        <w:pStyle w:val="Prrafodelista"/>
        <w:numPr>
          <w:ilvl w:val="1"/>
          <w:numId w:val="47"/>
        </w:numPr>
        <w:spacing w:after="0" w:line="240" w:lineRule="auto"/>
        <w:jc w:val="both"/>
        <w:rPr>
          <w:rFonts w:ascii="Tahoma" w:eastAsia="ヒラギノ角ゴ Pro W3" w:hAnsi="Tahoma" w:cs="Tahoma"/>
          <w:bCs/>
          <w:color w:val="000000"/>
          <w:sz w:val="20"/>
          <w:szCs w:val="20"/>
        </w:rPr>
      </w:pPr>
      <w:r w:rsidRPr="00E40D04">
        <w:rPr>
          <w:rFonts w:ascii="Tahoma" w:eastAsia="ヒラギノ角ゴ Pro W3" w:hAnsi="Tahoma" w:cs="Tahoma"/>
          <w:bCs/>
          <w:color w:val="000000"/>
          <w:sz w:val="20"/>
          <w:szCs w:val="20"/>
        </w:rPr>
        <w:t xml:space="preserve">Que es una sociedad legalmente constituida conforme a las leyes mexicanas, y acredita su existencia legal mediante escritura pública número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fecha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w:t>
      </w:r>
      <w:proofErr w:type="spellStart"/>
      <w:r w:rsidRPr="00E40D04">
        <w:rPr>
          <w:rFonts w:ascii="Tahoma" w:eastAsia="ヒラギノ角ゴ Pro W3" w:hAnsi="Tahoma" w:cs="Tahoma"/>
          <w:b/>
          <w:bCs/>
          <w:color w:val="000000"/>
          <w:sz w:val="20"/>
          <w:szCs w:val="20"/>
        </w:rPr>
        <w:t>xxxxxxxxxx</w:t>
      </w:r>
      <w:proofErr w:type="spellEnd"/>
      <w:r w:rsidRPr="00E40D04">
        <w:rPr>
          <w:rFonts w:ascii="Tahoma" w:eastAsia="ヒラギノ角ゴ Pro W3" w:hAnsi="Tahoma" w:cs="Tahoma"/>
          <w:bCs/>
          <w:color w:val="000000"/>
          <w:sz w:val="20"/>
          <w:szCs w:val="20"/>
        </w:rPr>
        <w:t xml:space="preserve"> de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pasada ante la fe del </w:t>
      </w:r>
      <w:r w:rsidRPr="00E40D04">
        <w:rPr>
          <w:rFonts w:ascii="Tahoma" w:eastAsia="ヒラギノ角ゴ Pro W3" w:hAnsi="Tahoma" w:cs="Tahoma"/>
          <w:b/>
          <w:bCs/>
          <w:color w:val="000000"/>
          <w:sz w:val="20"/>
          <w:szCs w:val="20"/>
        </w:rPr>
        <w:t>Lic.</w:t>
      </w:r>
      <w:r w:rsidRPr="00E40D04">
        <w:rPr>
          <w:rFonts w:ascii="Tahoma" w:eastAsia="ヒラギノ角ゴ Pro W3" w:hAnsi="Tahoma" w:cs="Tahoma"/>
          <w:bCs/>
          <w:color w:val="000000"/>
          <w:sz w:val="20"/>
          <w:szCs w:val="20"/>
        </w:rPr>
        <w:t xml:space="preserve"> </w:t>
      </w:r>
      <w:proofErr w:type="spellStart"/>
      <w:r w:rsidRPr="00E40D04">
        <w:rPr>
          <w:rFonts w:ascii="Tahoma" w:eastAsia="ヒラギノ角ゴ Pro W3" w:hAnsi="Tahoma" w:cs="Tahoma"/>
          <w:b/>
          <w:bCs/>
          <w:color w:val="000000"/>
          <w:sz w:val="20"/>
          <w:szCs w:val="20"/>
        </w:rPr>
        <w:t>xxxxxxxxxxxxx</w:t>
      </w:r>
      <w:proofErr w:type="spellEnd"/>
      <w:r w:rsidRPr="00E40D04">
        <w:rPr>
          <w:rFonts w:ascii="Tahoma" w:eastAsia="ヒラギノ角ゴ Pro W3" w:hAnsi="Tahoma" w:cs="Tahoma"/>
          <w:b/>
          <w:bCs/>
          <w:color w:val="000000"/>
          <w:sz w:val="20"/>
          <w:szCs w:val="20"/>
        </w:rPr>
        <w:t xml:space="preserve"> </w:t>
      </w:r>
      <w:proofErr w:type="spellStart"/>
      <w:r w:rsidRPr="00E40D04">
        <w:rPr>
          <w:rFonts w:ascii="Tahoma" w:eastAsia="ヒラギノ角ゴ Pro W3" w:hAnsi="Tahoma" w:cs="Tahoma"/>
          <w:b/>
          <w:bCs/>
          <w:color w:val="000000"/>
          <w:sz w:val="20"/>
          <w:szCs w:val="20"/>
        </w:rPr>
        <w:t>xxxxx</w:t>
      </w:r>
      <w:proofErr w:type="spellEnd"/>
      <w:r w:rsidRPr="00E40D04">
        <w:rPr>
          <w:rFonts w:ascii="Tahoma" w:eastAsia="ヒラギノ角ゴ Pro W3" w:hAnsi="Tahoma" w:cs="Tahoma"/>
          <w:bCs/>
          <w:color w:val="000000"/>
          <w:sz w:val="20"/>
          <w:szCs w:val="20"/>
        </w:rPr>
        <w:t xml:space="preserve">, Titular de la Notaría número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la Ciudad de </w:t>
      </w:r>
      <w:proofErr w:type="spellStart"/>
      <w:r w:rsidRPr="00E40D04">
        <w:rPr>
          <w:rFonts w:ascii="Tahoma" w:eastAsia="ヒラギノ角ゴ Pro W3" w:hAnsi="Tahoma" w:cs="Tahoma"/>
          <w:bCs/>
          <w:color w:val="000000"/>
          <w:sz w:val="20"/>
          <w:szCs w:val="20"/>
        </w:rPr>
        <w:t>xxxxxxx</w:t>
      </w:r>
      <w:proofErr w:type="spellEnd"/>
      <w:r w:rsidRPr="00E40D04">
        <w:rPr>
          <w:rFonts w:ascii="Tahoma" w:eastAsia="ヒラギノ角ゴ Pro W3" w:hAnsi="Tahoma" w:cs="Tahoma"/>
          <w:bCs/>
          <w:color w:val="000000"/>
          <w:sz w:val="20"/>
          <w:szCs w:val="20"/>
        </w:rPr>
        <w:t xml:space="preserve"> e inscrita en el </w:t>
      </w:r>
      <w:proofErr w:type="spellStart"/>
      <w:r w:rsidRPr="00E40D04">
        <w:rPr>
          <w:rFonts w:ascii="Tahoma" w:eastAsia="ヒラギノ角ゴ Pro W3" w:hAnsi="Tahoma" w:cs="Tahoma"/>
          <w:bCs/>
          <w:color w:val="000000"/>
          <w:sz w:val="20"/>
          <w:szCs w:val="20"/>
        </w:rPr>
        <w:t>xxxxxxxxxxxxxxxxxxxxx</w:t>
      </w:r>
      <w:proofErr w:type="spellEnd"/>
      <w:r w:rsidRPr="00E40D04">
        <w:rPr>
          <w:rFonts w:ascii="Tahoma" w:eastAsia="ヒラギノ角ゴ Pro W3" w:hAnsi="Tahoma" w:cs="Tahoma"/>
          <w:bCs/>
          <w:color w:val="000000"/>
          <w:sz w:val="20"/>
          <w:szCs w:val="20"/>
        </w:rPr>
        <w:t xml:space="preserve">, bajo el folio mercantil electrónico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fecha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w:t>
      </w:r>
      <w:proofErr w:type="spellStart"/>
      <w:r w:rsidRPr="00E40D04">
        <w:rPr>
          <w:rFonts w:ascii="Tahoma" w:eastAsia="ヒラギノ角ゴ Pro W3" w:hAnsi="Tahoma" w:cs="Tahoma"/>
          <w:b/>
          <w:bCs/>
          <w:color w:val="000000"/>
          <w:sz w:val="20"/>
          <w:szCs w:val="20"/>
        </w:rPr>
        <w:t>xxxxxxx</w:t>
      </w:r>
      <w:proofErr w:type="spellEnd"/>
      <w:r w:rsidRPr="00E40D04">
        <w:rPr>
          <w:rFonts w:ascii="Tahoma" w:eastAsia="ヒラギノ角ゴ Pro W3" w:hAnsi="Tahoma" w:cs="Tahoma"/>
          <w:bCs/>
          <w:color w:val="000000"/>
          <w:sz w:val="20"/>
          <w:szCs w:val="20"/>
        </w:rPr>
        <w:t xml:space="preserve"> de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y conforme a las leyes mexicanas, fue legalmente constituida la sociedad denominada </w:t>
      </w:r>
      <w:r w:rsidRPr="00E40D04">
        <w:rPr>
          <w:rFonts w:ascii="Tahoma" w:eastAsia="ヒラギノ角ゴ Pro W3" w:hAnsi="Tahoma" w:cs="Tahoma"/>
          <w:b/>
          <w:bCs/>
          <w:color w:val="000000"/>
          <w:sz w:val="20"/>
          <w:szCs w:val="20"/>
        </w:rPr>
        <w:t>“____________”, S.A. de C.V.</w:t>
      </w:r>
    </w:p>
    <w:p w14:paraId="2BADDD9F" w14:textId="77777777" w:rsidR="00E40D04" w:rsidRDefault="00E40D04" w:rsidP="00E40D04">
      <w:pPr>
        <w:pStyle w:val="Prrafodelista"/>
        <w:spacing w:after="0" w:line="240" w:lineRule="auto"/>
        <w:ind w:left="360"/>
        <w:jc w:val="both"/>
        <w:rPr>
          <w:rFonts w:ascii="Tahoma" w:eastAsia="ヒラギノ角ゴ Pro W3" w:hAnsi="Tahoma" w:cs="Tahoma"/>
          <w:bCs/>
          <w:color w:val="000000"/>
          <w:sz w:val="20"/>
          <w:szCs w:val="20"/>
        </w:rPr>
      </w:pPr>
    </w:p>
    <w:p w14:paraId="481BDE79" w14:textId="77777777" w:rsidR="00E40D04" w:rsidRDefault="00E40D04" w:rsidP="000D4109">
      <w:pPr>
        <w:pStyle w:val="Prrafodelista"/>
        <w:numPr>
          <w:ilvl w:val="1"/>
          <w:numId w:val="47"/>
        </w:numPr>
        <w:spacing w:after="0" w:line="240" w:lineRule="auto"/>
        <w:jc w:val="both"/>
        <w:rPr>
          <w:rFonts w:ascii="Tahoma" w:eastAsia="ヒラギノ角ゴ Pro W3" w:hAnsi="Tahoma" w:cs="Tahoma"/>
          <w:bCs/>
          <w:color w:val="000000"/>
          <w:sz w:val="20"/>
          <w:szCs w:val="20"/>
        </w:rPr>
      </w:pPr>
      <w:r w:rsidRPr="00E40D04">
        <w:rPr>
          <w:rFonts w:ascii="Tahoma" w:eastAsia="ヒラギノ角ゴ Pro W3" w:hAnsi="Tahoma" w:cs="Tahoma"/>
          <w:bCs/>
          <w:color w:val="000000"/>
          <w:sz w:val="20"/>
          <w:szCs w:val="20"/>
        </w:rPr>
        <w:t xml:space="preserve">Que mediante escritura pública número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fecha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w:t>
      </w:r>
      <w:proofErr w:type="spellStart"/>
      <w:r w:rsidRPr="00E40D04">
        <w:rPr>
          <w:rFonts w:ascii="Tahoma" w:eastAsia="ヒラギノ角ゴ Pro W3" w:hAnsi="Tahoma" w:cs="Tahoma"/>
          <w:b/>
          <w:bCs/>
          <w:color w:val="000000"/>
          <w:sz w:val="20"/>
          <w:szCs w:val="20"/>
        </w:rPr>
        <w:t>xxxxxxxxxx</w:t>
      </w:r>
      <w:proofErr w:type="spellEnd"/>
      <w:r w:rsidRPr="00E40D04">
        <w:rPr>
          <w:rFonts w:ascii="Tahoma" w:eastAsia="ヒラギノ角ゴ Pro W3" w:hAnsi="Tahoma" w:cs="Tahoma"/>
          <w:bCs/>
          <w:color w:val="000000"/>
          <w:sz w:val="20"/>
          <w:szCs w:val="20"/>
        </w:rPr>
        <w:t xml:space="preserve"> de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pasada ante la fe del </w:t>
      </w:r>
      <w:r w:rsidRPr="00E40D04">
        <w:rPr>
          <w:rFonts w:ascii="Tahoma" w:eastAsia="ヒラギノ角ゴ Pro W3" w:hAnsi="Tahoma" w:cs="Tahoma"/>
          <w:b/>
          <w:bCs/>
          <w:color w:val="000000"/>
          <w:sz w:val="20"/>
          <w:szCs w:val="20"/>
        </w:rPr>
        <w:t>Lic.</w:t>
      </w:r>
      <w:r w:rsidRPr="00E40D04">
        <w:rPr>
          <w:rFonts w:ascii="Tahoma" w:eastAsia="ヒラギノ角ゴ Pro W3" w:hAnsi="Tahoma" w:cs="Tahoma"/>
          <w:bCs/>
          <w:color w:val="000000"/>
          <w:sz w:val="20"/>
          <w:szCs w:val="20"/>
        </w:rPr>
        <w:t xml:space="preserve"> </w:t>
      </w:r>
      <w:proofErr w:type="spellStart"/>
      <w:r w:rsidRPr="00E40D04">
        <w:rPr>
          <w:rFonts w:ascii="Tahoma" w:eastAsia="ヒラギノ角ゴ Pro W3" w:hAnsi="Tahoma" w:cs="Tahoma"/>
          <w:b/>
          <w:bCs/>
          <w:color w:val="000000"/>
          <w:sz w:val="20"/>
          <w:szCs w:val="20"/>
        </w:rPr>
        <w:t>xxxxxxxxxxxxx</w:t>
      </w:r>
      <w:proofErr w:type="spellEnd"/>
      <w:r w:rsidRPr="00E40D04">
        <w:rPr>
          <w:rFonts w:ascii="Tahoma" w:eastAsia="ヒラギノ角ゴ Pro W3" w:hAnsi="Tahoma" w:cs="Tahoma"/>
          <w:b/>
          <w:bCs/>
          <w:color w:val="000000"/>
          <w:sz w:val="20"/>
          <w:szCs w:val="20"/>
        </w:rPr>
        <w:t xml:space="preserve"> </w:t>
      </w:r>
      <w:proofErr w:type="spellStart"/>
      <w:r w:rsidRPr="00E40D04">
        <w:rPr>
          <w:rFonts w:ascii="Tahoma" w:eastAsia="ヒラギノ角ゴ Pro W3" w:hAnsi="Tahoma" w:cs="Tahoma"/>
          <w:b/>
          <w:bCs/>
          <w:color w:val="000000"/>
          <w:sz w:val="20"/>
          <w:szCs w:val="20"/>
        </w:rPr>
        <w:t>xxxxx</w:t>
      </w:r>
      <w:proofErr w:type="spellEnd"/>
      <w:r w:rsidRPr="00E40D04">
        <w:rPr>
          <w:rFonts w:ascii="Tahoma" w:eastAsia="ヒラギノ角ゴ Pro W3" w:hAnsi="Tahoma" w:cs="Tahoma"/>
          <w:bCs/>
          <w:color w:val="000000"/>
          <w:sz w:val="20"/>
          <w:szCs w:val="20"/>
        </w:rPr>
        <w:t xml:space="preserve">, Titular de la Notaría número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la Ciudad de </w:t>
      </w:r>
      <w:proofErr w:type="spellStart"/>
      <w:r w:rsidRPr="00E40D04">
        <w:rPr>
          <w:rFonts w:ascii="Tahoma" w:eastAsia="ヒラギノ角ゴ Pro W3" w:hAnsi="Tahoma" w:cs="Tahoma"/>
          <w:bCs/>
          <w:color w:val="000000"/>
          <w:sz w:val="20"/>
          <w:szCs w:val="20"/>
        </w:rPr>
        <w:t>xxxxxxx</w:t>
      </w:r>
      <w:proofErr w:type="spellEnd"/>
      <w:r w:rsidRPr="00E40D04">
        <w:rPr>
          <w:rFonts w:ascii="Tahoma" w:eastAsia="ヒラギノ角ゴ Pro W3" w:hAnsi="Tahoma" w:cs="Tahoma"/>
          <w:bCs/>
          <w:color w:val="000000"/>
          <w:sz w:val="20"/>
          <w:szCs w:val="20"/>
        </w:rPr>
        <w:t xml:space="preserve"> e inscrita en el </w:t>
      </w:r>
      <w:proofErr w:type="spellStart"/>
      <w:r w:rsidRPr="00E40D04">
        <w:rPr>
          <w:rFonts w:ascii="Tahoma" w:eastAsia="ヒラギノ角ゴ Pro W3" w:hAnsi="Tahoma" w:cs="Tahoma"/>
          <w:bCs/>
          <w:color w:val="000000"/>
          <w:sz w:val="20"/>
          <w:szCs w:val="20"/>
        </w:rPr>
        <w:t>xxxxxxxxxxxxxxxxxxxxx</w:t>
      </w:r>
      <w:proofErr w:type="spellEnd"/>
      <w:r w:rsidRPr="00E40D04">
        <w:rPr>
          <w:rFonts w:ascii="Tahoma" w:eastAsia="ヒラギノ角ゴ Pro W3" w:hAnsi="Tahoma" w:cs="Tahoma"/>
          <w:bCs/>
          <w:color w:val="000000"/>
          <w:sz w:val="20"/>
          <w:szCs w:val="20"/>
        </w:rPr>
        <w:t xml:space="preserve">, bajo el folio mercantil electrónico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fecha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w:t>
      </w:r>
      <w:proofErr w:type="spellStart"/>
      <w:r w:rsidRPr="00E40D04">
        <w:rPr>
          <w:rFonts w:ascii="Tahoma" w:eastAsia="ヒラギノ角ゴ Pro W3" w:hAnsi="Tahoma" w:cs="Tahoma"/>
          <w:b/>
          <w:bCs/>
          <w:color w:val="000000"/>
          <w:sz w:val="20"/>
          <w:szCs w:val="20"/>
        </w:rPr>
        <w:t>xxxxxxx</w:t>
      </w:r>
      <w:proofErr w:type="spellEnd"/>
      <w:r w:rsidRPr="00E40D04">
        <w:rPr>
          <w:rFonts w:ascii="Tahoma" w:eastAsia="ヒラギノ角ゴ Pro W3" w:hAnsi="Tahoma" w:cs="Tahoma"/>
          <w:bCs/>
          <w:color w:val="000000"/>
          <w:sz w:val="20"/>
          <w:szCs w:val="20"/>
        </w:rPr>
        <w:t xml:space="preserve"> de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se protocolizó el acta de la asamblea de socios de fecha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w:t>
      </w:r>
      <w:proofErr w:type="spellStart"/>
      <w:r w:rsidRPr="00E40D04">
        <w:rPr>
          <w:rFonts w:ascii="Tahoma" w:eastAsia="ヒラギノ角ゴ Pro W3" w:hAnsi="Tahoma" w:cs="Tahoma"/>
          <w:b/>
          <w:bCs/>
          <w:color w:val="000000"/>
          <w:sz w:val="20"/>
          <w:szCs w:val="20"/>
        </w:rPr>
        <w:t>xxxxxxx</w:t>
      </w:r>
      <w:proofErr w:type="spellEnd"/>
      <w:r w:rsidRPr="00E40D04">
        <w:rPr>
          <w:rFonts w:ascii="Tahoma" w:eastAsia="ヒラギノ角ゴ Pro W3" w:hAnsi="Tahoma" w:cs="Tahoma"/>
          <w:bCs/>
          <w:color w:val="000000"/>
          <w:sz w:val="20"/>
          <w:szCs w:val="20"/>
        </w:rPr>
        <w:t xml:space="preserve"> de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a través de la </w:t>
      </w:r>
      <w:proofErr w:type="gramStart"/>
      <w:r w:rsidRPr="00E40D04">
        <w:rPr>
          <w:rFonts w:ascii="Tahoma" w:eastAsia="ヒラギノ角ゴ Pro W3" w:hAnsi="Tahoma" w:cs="Tahoma"/>
          <w:bCs/>
          <w:color w:val="000000"/>
          <w:sz w:val="20"/>
          <w:szCs w:val="20"/>
        </w:rPr>
        <w:t>cual</w:t>
      </w:r>
      <w:proofErr w:type="gramEnd"/>
      <w:r w:rsidRPr="00E40D04">
        <w:rPr>
          <w:rFonts w:ascii="Tahoma" w:eastAsia="ヒラギノ角ゴ Pro W3" w:hAnsi="Tahoma" w:cs="Tahoma"/>
          <w:bCs/>
          <w:color w:val="000000"/>
          <w:sz w:val="20"/>
          <w:szCs w:val="20"/>
        </w:rPr>
        <w:t xml:space="preserve"> entre otros, se modificó el objeto social.</w:t>
      </w:r>
    </w:p>
    <w:p w14:paraId="7032AD42" w14:textId="77777777" w:rsidR="00E40D04" w:rsidRDefault="00E40D04" w:rsidP="00E40D04">
      <w:pPr>
        <w:pStyle w:val="Prrafodelista"/>
        <w:spacing w:after="0" w:line="240" w:lineRule="auto"/>
        <w:ind w:left="360"/>
        <w:jc w:val="both"/>
        <w:rPr>
          <w:rFonts w:ascii="Tahoma" w:eastAsia="ヒラギノ角ゴ Pro W3" w:hAnsi="Tahoma" w:cs="Tahoma"/>
          <w:bCs/>
          <w:color w:val="000000"/>
          <w:sz w:val="20"/>
          <w:szCs w:val="20"/>
        </w:rPr>
      </w:pPr>
    </w:p>
    <w:p w14:paraId="632DACFE" w14:textId="77777777" w:rsidR="00E40D04" w:rsidRDefault="00E40D04" w:rsidP="000D4109">
      <w:pPr>
        <w:pStyle w:val="Prrafodelista"/>
        <w:numPr>
          <w:ilvl w:val="1"/>
          <w:numId w:val="47"/>
        </w:numPr>
        <w:spacing w:after="0" w:line="240" w:lineRule="auto"/>
        <w:jc w:val="both"/>
        <w:rPr>
          <w:rFonts w:ascii="Tahoma" w:eastAsia="ヒラギノ角ゴ Pro W3" w:hAnsi="Tahoma" w:cs="Tahoma"/>
          <w:bCs/>
          <w:color w:val="000000"/>
          <w:sz w:val="20"/>
          <w:szCs w:val="20"/>
        </w:rPr>
      </w:pPr>
      <w:r w:rsidRPr="00E40D04">
        <w:rPr>
          <w:rFonts w:ascii="Tahoma" w:eastAsia="ヒラギノ角ゴ Pro W3" w:hAnsi="Tahoma" w:cs="Tahoma"/>
          <w:bCs/>
          <w:color w:val="000000"/>
          <w:sz w:val="20"/>
          <w:szCs w:val="20"/>
        </w:rPr>
        <w:t xml:space="preserve">Que su objeto social es, </w:t>
      </w:r>
      <w:proofErr w:type="spellStart"/>
      <w:r w:rsidRPr="00E40D04">
        <w:rPr>
          <w:rFonts w:ascii="Tahoma" w:eastAsia="ヒラギノ角ゴ Pro W3" w:hAnsi="Tahoma" w:cs="Tahoma"/>
          <w:bCs/>
          <w:color w:val="000000"/>
          <w:sz w:val="20"/>
          <w:szCs w:val="20"/>
        </w:rPr>
        <w:t>xxxxxxxxxxxxxxxxxxxxxxxxxxxxxxxxxxxxxx</w:t>
      </w:r>
      <w:proofErr w:type="spellEnd"/>
      <w:r w:rsidRPr="00E40D04">
        <w:rPr>
          <w:rFonts w:ascii="Tahoma" w:eastAsia="ヒラギノ角ゴ Pro W3" w:hAnsi="Tahoma" w:cs="Tahoma"/>
          <w:bCs/>
          <w:color w:val="000000"/>
          <w:sz w:val="20"/>
          <w:szCs w:val="20"/>
        </w:rPr>
        <w:t>, entre otros.</w:t>
      </w:r>
    </w:p>
    <w:p w14:paraId="6A527B64" w14:textId="44F36C07" w:rsidR="00E40D04" w:rsidRDefault="00E40D04" w:rsidP="00E40D04">
      <w:pPr>
        <w:pStyle w:val="Prrafodelista"/>
        <w:spacing w:after="0" w:line="240" w:lineRule="auto"/>
        <w:ind w:left="360"/>
        <w:jc w:val="both"/>
        <w:rPr>
          <w:rFonts w:ascii="Tahoma" w:eastAsia="ヒラギノ角ゴ Pro W3" w:hAnsi="Tahoma" w:cs="Tahoma"/>
          <w:bCs/>
          <w:color w:val="000000"/>
          <w:sz w:val="20"/>
          <w:szCs w:val="20"/>
        </w:rPr>
      </w:pPr>
    </w:p>
    <w:p w14:paraId="49841814" w14:textId="52818B52" w:rsidR="006604B8" w:rsidRDefault="006604B8" w:rsidP="000D4109">
      <w:pPr>
        <w:pStyle w:val="Prrafodelista"/>
        <w:numPr>
          <w:ilvl w:val="1"/>
          <w:numId w:val="47"/>
        </w:numPr>
        <w:spacing w:after="0" w:line="240" w:lineRule="auto"/>
        <w:jc w:val="both"/>
        <w:rPr>
          <w:rFonts w:ascii="Tahoma" w:eastAsia="ヒラギノ角ゴ Pro W3" w:hAnsi="Tahoma" w:cs="Tahoma"/>
          <w:bCs/>
          <w:color w:val="000000"/>
          <w:sz w:val="20"/>
          <w:szCs w:val="20"/>
        </w:rPr>
      </w:pPr>
      <w:r>
        <w:rPr>
          <w:rFonts w:ascii="Tahoma" w:eastAsia="ヒラギノ角ゴ Pro W3" w:hAnsi="Tahoma" w:cs="Tahoma"/>
          <w:bCs/>
          <w:color w:val="000000"/>
          <w:sz w:val="20"/>
          <w:szCs w:val="20"/>
        </w:rPr>
        <w:t>Que se encuentra integrado por los siguientes socios:</w:t>
      </w:r>
    </w:p>
    <w:p w14:paraId="4ECAA387" w14:textId="77777777" w:rsidR="006604B8" w:rsidRDefault="006604B8" w:rsidP="006604B8">
      <w:pPr>
        <w:pStyle w:val="Prrafodelista"/>
        <w:spacing w:after="0" w:line="240" w:lineRule="auto"/>
        <w:ind w:left="792"/>
        <w:jc w:val="both"/>
        <w:rPr>
          <w:rFonts w:ascii="Tahoma" w:eastAsia="ヒラギノ角ゴ Pro W3" w:hAnsi="Tahoma" w:cs="Tahoma"/>
          <w:bCs/>
          <w:color w:val="000000"/>
          <w:sz w:val="20"/>
          <w:szCs w:val="20"/>
        </w:rPr>
      </w:pPr>
    </w:p>
    <w:p w14:paraId="724095EA" w14:textId="77777777" w:rsidR="006604B8" w:rsidRDefault="006604B8" w:rsidP="00E40D04">
      <w:pPr>
        <w:pStyle w:val="Prrafodelista"/>
        <w:spacing w:after="0" w:line="240" w:lineRule="auto"/>
        <w:ind w:left="360"/>
        <w:jc w:val="both"/>
        <w:rPr>
          <w:rFonts w:ascii="Tahoma" w:eastAsia="ヒラギノ角ゴ Pro W3" w:hAnsi="Tahoma" w:cs="Tahoma"/>
          <w:bCs/>
          <w:color w:val="000000"/>
          <w:sz w:val="20"/>
          <w:szCs w:val="20"/>
        </w:rPr>
      </w:pPr>
    </w:p>
    <w:p w14:paraId="7954937A" w14:textId="77777777" w:rsidR="00E40D04" w:rsidRDefault="00E40D04" w:rsidP="000D4109">
      <w:pPr>
        <w:pStyle w:val="Prrafodelista"/>
        <w:numPr>
          <w:ilvl w:val="1"/>
          <w:numId w:val="47"/>
        </w:numPr>
        <w:spacing w:after="0" w:line="240" w:lineRule="auto"/>
        <w:jc w:val="both"/>
        <w:rPr>
          <w:rFonts w:ascii="Tahoma" w:eastAsia="ヒラギノ角ゴ Pro W3" w:hAnsi="Tahoma" w:cs="Tahoma"/>
          <w:bCs/>
          <w:color w:val="000000"/>
          <w:sz w:val="20"/>
          <w:szCs w:val="20"/>
        </w:rPr>
      </w:pPr>
      <w:r w:rsidRPr="00E40D04">
        <w:rPr>
          <w:rFonts w:ascii="Tahoma" w:eastAsia="ヒラギノ角ゴ Pro W3" w:hAnsi="Tahoma" w:cs="Tahoma"/>
          <w:bCs/>
          <w:color w:val="000000"/>
          <w:sz w:val="20"/>
          <w:szCs w:val="20"/>
        </w:rPr>
        <w:t xml:space="preserve">Que el </w:t>
      </w:r>
      <w:r w:rsidRPr="00E40D04">
        <w:rPr>
          <w:rFonts w:ascii="Tahoma" w:eastAsia="ヒラギノ角ゴ Pro W3" w:hAnsi="Tahoma" w:cs="Tahoma"/>
          <w:b/>
          <w:bCs/>
          <w:color w:val="000000"/>
          <w:sz w:val="20"/>
          <w:szCs w:val="20"/>
        </w:rPr>
        <w:t xml:space="preserve">C. </w:t>
      </w:r>
      <w:proofErr w:type="spellStart"/>
      <w:r w:rsidRPr="00E40D04">
        <w:rPr>
          <w:rFonts w:ascii="Tahoma" w:eastAsia="ヒラギノ角ゴ Pro W3" w:hAnsi="Tahoma" w:cs="Tahoma"/>
          <w:b/>
          <w:bCs/>
          <w:color w:val="000000"/>
          <w:sz w:val="20"/>
          <w:szCs w:val="20"/>
        </w:rPr>
        <w:t>xxxxxxxxxxxxxxxxxx</w:t>
      </w:r>
      <w:proofErr w:type="spellEnd"/>
      <w:r w:rsidRPr="00E40D04">
        <w:rPr>
          <w:rFonts w:ascii="Tahoma" w:eastAsia="ヒラギノ角ゴ Pro W3" w:hAnsi="Tahoma" w:cs="Tahoma"/>
          <w:bCs/>
          <w:color w:val="000000"/>
          <w:sz w:val="20"/>
          <w:szCs w:val="20"/>
        </w:rPr>
        <w:t xml:space="preserve">, en su carácter Apoderado Legal, cuenta con poder amplio y suficiente para suscribir el presente contrato y obligar a su representada, lo cual acredita mediante escritura pública número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fecha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w:t>
      </w:r>
      <w:proofErr w:type="spellStart"/>
      <w:r w:rsidRPr="00E40D04">
        <w:rPr>
          <w:rFonts w:ascii="Tahoma" w:eastAsia="ヒラギノ角ゴ Pro W3" w:hAnsi="Tahoma" w:cs="Tahoma"/>
          <w:b/>
          <w:bCs/>
          <w:color w:val="000000"/>
          <w:sz w:val="20"/>
          <w:szCs w:val="20"/>
        </w:rPr>
        <w:t>xxxxxxxxxx</w:t>
      </w:r>
      <w:proofErr w:type="spellEnd"/>
      <w:r w:rsidRPr="00E40D04">
        <w:rPr>
          <w:rFonts w:ascii="Tahoma" w:eastAsia="ヒラギノ角ゴ Pro W3" w:hAnsi="Tahoma" w:cs="Tahoma"/>
          <w:bCs/>
          <w:color w:val="000000"/>
          <w:sz w:val="20"/>
          <w:szCs w:val="20"/>
        </w:rPr>
        <w:t xml:space="preserve"> de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pasada ante la fe del </w:t>
      </w:r>
      <w:r w:rsidRPr="00E40D04">
        <w:rPr>
          <w:rFonts w:ascii="Tahoma" w:eastAsia="ヒラギノ角ゴ Pro W3" w:hAnsi="Tahoma" w:cs="Tahoma"/>
          <w:b/>
          <w:bCs/>
          <w:color w:val="000000"/>
          <w:sz w:val="20"/>
          <w:szCs w:val="20"/>
        </w:rPr>
        <w:t>Lic.</w:t>
      </w:r>
      <w:r w:rsidRPr="00E40D04">
        <w:rPr>
          <w:rFonts w:ascii="Tahoma" w:eastAsia="ヒラギノ角ゴ Pro W3" w:hAnsi="Tahoma" w:cs="Tahoma"/>
          <w:bCs/>
          <w:color w:val="000000"/>
          <w:sz w:val="20"/>
          <w:szCs w:val="20"/>
        </w:rPr>
        <w:t xml:space="preserve"> </w:t>
      </w:r>
      <w:proofErr w:type="spellStart"/>
      <w:r w:rsidRPr="00E40D04">
        <w:rPr>
          <w:rFonts w:ascii="Tahoma" w:eastAsia="ヒラギノ角ゴ Pro W3" w:hAnsi="Tahoma" w:cs="Tahoma"/>
          <w:b/>
          <w:bCs/>
          <w:color w:val="000000"/>
          <w:sz w:val="20"/>
          <w:szCs w:val="20"/>
        </w:rPr>
        <w:t>xxxxxxxxxxxxx</w:t>
      </w:r>
      <w:proofErr w:type="spellEnd"/>
      <w:r w:rsidRPr="00E40D04">
        <w:rPr>
          <w:rFonts w:ascii="Tahoma" w:eastAsia="ヒラギノ角ゴ Pro W3" w:hAnsi="Tahoma" w:cs="Tahoma"/>
          <w:b/>
          <w:bCs/>
          <w:color w:val="000000"/>
          <w:sz w:val="20"/>
          <w:szCs w:val="20"/>
        </w:rPr>
        <w:t xml:space="preserve"> </w:t>
      </w:r>
      <w:proofErr w:type="spellStart"/>
      <w:r w:rsidRPr="00E40D04">
        <w:rPr>
          <w:rFonts w:ascii="Tahoma" w:eastAsia="ヒラギノ角ゴ Pro W3" w:hAnsi="Tahoma" w:cs="Tahoma"/>
          <w:b/>
          <w:bCs/>
          <w:color w:val="000000"/>
          <w:sz w:val="20"/>
          <w:szCs w:val="20"/>
        </w:rPr>
        <w:t>xxxxx</w:t>
      </w:r>
      <w:proofErr w:type="spellEnd"/>
      <w:r w:rsidRPr="00E40D04">
        <w:rPr>
          <w:rFonts w:ascii="Tahoma" w:eastAsia="ヒラギノ角ゴ Pro W3" w:hAnsi="Tahoma" w:cs="Tahoma"/>
          <w:bCs/>
          <w:color w:val="000000"/>
          <w:sz w:val="20"/>
          <w:szCs w:val="20"/>
        </w:rPr>
        <w:t xml:space="preserve">, Titular de la Notaría número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la Ciudad de </w:t>
      </w:r>
      <w:proofErr w:type="spellStart"/>
      <w:r w:rsidRPr="00E40D04">
        <w:rPr>
          <w:rFonts w:ascii="Tahoma" w:eastAsia="ヒラギノ角ゴ Pro W3" w:hAnsi="Tahoma" w:cs="Tahoma"/>
          <w:bCs/>
          <w:color w:val="000000"/>
          <w:sz w:val="20"/>
          <w:szCs w:val="20"/>
        </w:rPr>
        <w:t>xxxxxxx</w:t>
      </w:r>
      <w:proofErr w:type="spellEnd"/>
      <w:r w:rsidRPr="00E40D04">
        <w:rPr>
          <w:rFonts w:ascii="Tahoma" w:eastAsia="ヒラギノ角ゴ Pro W3" w:hAnsi="Tahoma" w:cs="Tahoma"/>
          <w:bCs/>
          <w:color w:val="000000"/>
          <w:sz w:val="20"/>
          <w:szCs w:val="20"/>
        </w:rPr>
        <w:t xml:space="preserve"> e inscrita en el </w:t>
      </w:r>
      <w:proofErr w:type="spellStart"/>
      <w:r w:rsidRPr="00E40D04">
        <w:rPr>
          <w:rFonts w:ascii="Tahoma" w:eastAsia="ヒラギノ角ゴ Pro W3" w:hAnsi="Tahoma" w:cs="Tahoma"/>
          <w:bCs/>
          <w:color w:val="000000"/>
          <w:sz w:val="20"/>
          <w:szCs w:val="20"/>
        </w:rPr>
        <w:t>xxxxxxxxxxxxxxxxxxxxx</w:t>
      </w:r>
      <w:proofErr w:type="spellEnd"/>
      <w:r w:rsidRPr="00E40D04">
        <w:rPr>
          <w:rFonts w:ascii="Tahoma" w:eastAsia="ヒラギノ角ゴ Pro W3" w:hAnsi="Tahoma" w:cs="Tahoma"/>
          <w:bCs/>
          <w:color w:val="000000"/>
          <w:sz w:val="20"/>
          <w:szCs w:val="20"/>
        </w:rPr>
        <w:t xml:space="preserve">, bajo el folio mercantil electrónico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fecha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w:t>
      </w:r>
      <w:proofErr w:type="spellStart"/>
      <w:r w:rsidRPr="00E40D04">
        <w:rPr>
          <w:rFonts w:ascii="Tahoma" w:eastAsia="ヒラギノ角ゴ Pro W3" w:hAnsi="Tahoma" w:cs="Tahoma"/>
          <w:b/>
          <w:bCs/>
          <w:color w:val="000000"/>
          <w:sz w:val="20"/>
          <w:szCs w:val="20"/>
        </w:rPr>
        <w:t>xxxxxxx</w:t>
      </w:r>
      <w:proofErr w:type="spellEnd"/>
      <w:r w:rsidRPr="00E40D04">
        <w:rPr>
          <w:rFonts w:ascii="Tahoma" w:eastAsia="ヒラギノ角ゴ Pro W3" w:hAnsi="Tahoma" w:cs="Tahoma"/>
          <w:bCs/>
          <w:color w:val="000000"/>
          <w:sz w:val="20"/>
          <w:szCs w:val="20"/>
        </w:rPr>
        <w:t xml:space="preserve"> de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se protocolizó el acta de la asamblea de socios de fecha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w:t>
      </w:r>
      <w:proofErr w:type="spellStart"/>
      <w:r w:rsidRPr="00E40D04">
        <w:rPr>
          <w:rFonts w:ascii="Tahoma" w:eastAsia="ヒラギノ角ゴ Pro W3" w:hAnsi="Tahoma" w:cs="Tahoma"/>
          <w:b/>
          <w:bCs/>
          <w:color w:val="000000"/>
          <w:sz w:val="20"/>
          <w:szCs w:val="20"/>
        </w:rPr>
        <w:t>xxxxxxx</w:t>
      </w:r>
      <w:proofErr w:type="spellEnd"/>
      <w:r w:rsidRPr="00E40D04">
        <w:rPr>
          <w:rFonts w:ascii="Tahoma" w:eastAsia="ヒラギノ角ゴ Pro W3" w:hAnsi="Tahoma" w:cs="Tahoma"/>
          <w:bCs/>
          <w:color w:val="000000"/>
          <w:sz w:val="20"/>
          <w:szCs w:val="20"/>
        </w:rPr>
        <w:t xml:space="preserve"> de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quien bajo protesta de decir verdad manifiesta que a la fecha no le ha sido limitado, ni revocado en forma alguna.</w:t>
      </w:r>
    </w:p>
    <w:p w14:paraId="3CAA9B98" w14:textId="77777777" w:rsidR="00E40D04" w:rsidRDefault="00E40D04" w:rsidP="00E40D04">
      <w:pPr>
        <w:pStyle w:val="Prrafodelista"/>
        <w:spacing w:after="0" w:line="240" w:lineRule="auto"/>
        <w:ind w:left="360"/>
        <w:jc w:val="both"/>
        <w:rPr>
          <w:rFonts w:ascii="Tahoma" w:eastAsia="ヒラギノ角ゴ Pro W3" w:hAnsi="Tahoma" w:cs="Tahoma"/>
          <w:bCs/>
          <w:color w:val="000000"/>
          <w:sz w:val="20"/>
          <w:szCs w:val="20"/>
        </w:rPr>
      </w:pPr>
    </w:p>
    <w:p w14:paraId="781FDBD3" w14:textId="77777777" w:rsidR="00E40D04" w:rsidRDefault="00E40D04" w:rsidP="000D4109">
      <w:pPr>
        <w:pStyle w:val="Prrafodelista"/>
        <w:numPr>
          <w:ilvl w:val="1"/>
          <w:numId w:val="47"/>
        </w:numPr>
        <w:spacing w:after="0" w:line="240" w:lineRule="auto"/>
        <w:jc w:val="both"/>
        <w:rPr>
          <w:rFonts w:ascii="Tahoma" w:eastAsia="ヒラギノ角ゴ Pro W3" w:hAnsi="Tahoma" w:cs="Tahoma"/>
          <w:bCs/>
          <w:color w:val="000000"/>
          <w:sz w:val="20"/>
          <w:szCs w:val="20"/>
        </w:rPr>
      </w:pPr>
      <w:r w:rsidRPr="00E40D04">
        <w:rPr>
          <w:rFonts w:ascii="Tahoma" w:eastAsia="ヒラギノ角ゴ Pro W3" w:hAnsi="Tahoma" w:cs="Tahoma"/>
          <w:bCs/>
          <w:color w:val="000000"/>
          <w:sz w:val="20"/>
          <w:szCs w:val="20"/>
        </w:rPr>
        <w:t xml:space="preserve">Que cuenta con su Registro Federal de Contribuyentes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w:t>
      </w:r>
    </w:p>
    <w:p w14:paraId="79412409" w14:textId="77777777" w:rsidR="00E40D04" w:rsidRDefault="00E40D04" w:rsidP="00E40D04">
      <w:pPr>
        <w:pStyle w:val="Prrafodelista"/>
        <w:spacing w:after="0" w:line="240" w:lineRule="auto"/>
        <w:ind w:left="360"/>
        <w:jc w:val="both"/>
        <w:rPr>
          <w:rFonts w:ascii="Tahoma" w:eastAsia="ヒラギノ角ゴ Pro W3" w:hAnsi="Tahoma" w:cs="Tahoma"/>
          <w:bCs/>
          <w:color w:val="000000"/>
          <w:sz w:val="20"/>
          <w:szCs w:val="20"/>
        </w:rPr>
      </w:pPr>
    </w:p>
    <w:p w14:paraId="53106D2C" w14:textId="77777777" w:rsidR="00E40D04" w:rsidRDefault="00E40D04" w:rsidP="000D4109">
      <w:pPr>
        <w:pStyle w:val="Prrafodelista"/>
        <w:numPr>
          <w:ilvl w:val="1"/>
          <w:numId w:val="47"/>
        </w:numPr>
        <w:spacing w:after="0" w:line="240" w:lineRule="auto"/>
        <w:jc w:val="both"/>
        <w:rPr>
          <w:rFonts w:ascii="Tahoma" w:eastAsia="ヒラギノ角ゴ Pro W3" w:hAnsi="Tahoma" w:cs="Tahoma"/>
          <w:bCs/>
          <w:color w:val="000000"/>
          <w:sz w:val="20"/>
          <w:szCs w:val="20"/>
        </w:rPr>
      </w:pPr>
      <w:r w:rsidRPr="00E40D04">
        <w:rPr>
          <w:rFonts w:ascii="Tahoma" w:eastAsia="ヒラギノ角ゴ Pro W3" w:hAnsi="Tahoma" w:cs="Tahoma"/>
          <w:bCs/>
          <w:color w:val="000000"/>
          <w:sz w:val="20"/>
          <w:szCs w:val="20"/>
        </w:rPr>
        <w:t xml:space="preserve">Que señala como su domicilio para todos los efectos legales el ubicado en </w:t>
      </w:r>
      <w:proofErr w:type="spellStart"/>
      <w:r w:rsidRPr="00E40D04">
        <w:rPr>
          <w:rFonts w:ascii="Tahoma" w:eastAsia="ヒラギノ角ゴ Pro W3" w:hAnsi="Tahoma" w:cs="Tahoma"/>
          <w:bCs/>
          <w:color w:val="000000"/>
          <w:sz w:val="20"/>
          <w:szCs w:val="20"/>
        </w:rPr>
        <w:t>xxxxxxxxx</w:t>
      </w:r>
      <w:proofErr w:type="spellEnd"/>
      <w:r w:rsidRPr="00E40D04">
        <w:rPr>
          <w:rFonts w:ascii="Tahoma" w:eastAsia="ヒラギノ角ゴ Pro W3" w:hAnsi="Tahoma" w:cs="Tahoma"/>
          <w:bCs/>
          <w:color w:val="000000"/>
          <w:sz w:val="20"/>
          <w:szCs w:val="20"/>
        </w:rPr>
        <w:t xml:space="preserve">, </w:t>
      </w:r>
      <w:proofErr w:type="spellStart"/>
      <w:r w:rsidRPr="00E40D04">
        <w:rPr>
          <w:rFonts w:ascii="Tahoma" w:eastAsia="ヒラギノ角ゴ Pro W3" w:hAnsi="Tahoma" w:cs="Tahoma"/>
          <w:bCs/>
          <w:color w:val="000000"/>
          <w:sz w:val="20"/>
          <w:szCs w:val="20"/>
        </w:rPr>
        <w:t>xxxxxxxxxxxxxxxxxxxxxxxxxxxxxxxxxxxxx</w:t>
      </w:r>
      <w:proofErr w:type="spellEnd"/>
      <w:r w:rsidRPr="00E40D04">
        <w:rPr>
          <w:rFonts w:ascii="Tahoma" w:eastAsia="ヒラギノ角ゴ Pro W3" w:hAnsi="Tahoma" w:cs="Tahoma"/>
          <w:bCs/>
          <w:color w:val="000000"/>
          <w:sz w:val="20"/>
          <w:szCs w:val="20"/>
        </w:rPr>
        <w:t>.</w:t>
      </w:r>
    </w:p>
    <w:p w14:paraId="38390D39" w14:textId="77777777" w:rsidR="00E40D04" w:rsidRDefault="00E40D04" w:rsidP="00E40D04">
      <w:pPr>
        <w:pStyle w:val="Prrafodelista"/>
        <w:spacing w:after="0" w:line="240" w:lineRule="auto"/>
        <w:ind w:left="360"/>
        <w:jc w:val="both"/>
        <w:rPr>
          <w:rFonts w:ascii="Tahoma" w:eastAsia="ヒラギノ角ゴ Pro W3" w:hAnsi="Tahoma" w:cs="Tahoma"/>
          <w:bCs/>
          <w:color w:val="000000"/>
          <w:sz w:val="20"/>
          <w:szCs w:val="20"/>
        </w:rPr>
      </w:pPr>
    </w:p>
    <w:p w14:paraId="7FBD0E2F" w14:textId="77777777" w:rsidR="005027F5" w:rsidRPr="00E40D04" w:rsidRDefault="005027F5" w:rsidP="000D4109">
      <w:pPr>
        <w:pStyle w:val="Prrafodelista"/>
        <w:numPr>
          <w:ilvl w:val="0"/>
          <w:numId w:val="47"/>
        </w:numPr>
        <w:spacing w:after="0" w:line="240" w:lineRule="auto"/>
        <w:jc w:val="both"/>
        <w:rPr>
          <w:rFonts w:ascii="Tahoma" w:eastAsia="ヒラギノ角ゴ Pro W3" w:hAnsi="Tahoma" w:cs="Tahoma"/>
          <w:color w:val="000000"/>
          <w:sz w:val="20"/>
          <w:szCs w:val="20"/>
          <w:lang w:val="es-ES_tradnl"/>
        </w:rPr>
      </w:pPr>
      <w:r w:rsidRPr="00E40D04">
        <w:rPr>
          <w:rFonts w:ascii="Tahoma" w:eastAsia="ヒラギノ角ゴ Pro W3" w:hAnsi="Tahoma" w:cs="Tahoma"/>
          <w:b/>
          <w:color w:val="000000"/>
          <w:sz w:val="20"/>
          <w:szCs w:val="20"/>
          <w:lang w:val="es-ES_tradnl"/>
        </w:rPr>
        <w:t xml:space="preserve">“EL PARTICIPANTE </w:t>
      </w:r>
      <w:r>
        <w:rPr>
          <w:rFonts w:ascii="Tahoma" w:eastAsia="ヒラギノ角ゴ Pro W3" w:hAnsi="Tahoma" w:cs="Tahoma"/>
          <w:b/>
          <w:color w:val="000000"/>
          <w:sz w:val="20"/>
          <w:szCs w:val="20"/>
          <w:lang w:val="es-ES_tradnl"/>
        </w:rPr>
        <w:t>N</w:t>
      </w:r>
      <w:r w:rsidRPr="00E40D04">
        <w:rPr>
          <w:rFonts w:ascii="Tahoma" w:eastAsia="ヒラギノ角ゴ Pro W3" w:hAnsi="Tahoma" w:cs="Tahoma"/>
          <w:b/>
          <w:color w:val="000000"/>
          <w:sz w:val="20"/>
          <w:szCs w:val="20"/>
          <w:lang w:val="es-ES_tradnl"/>
        </w:rPr>
        <w:t>”</w:t>
      </w:r>
      <w:r>
        <w:rPr>
          <w:rFonts w:ascii="Tahoma" w:eastAsia="ヒラギノ角ゴ Pro W3" w:hAnsi="Tahoma" w:cs="Tahoma"/>
          <w:color w:val="000000"/>
          <w:sz w:val="20"/>
          <w:szCs w:val="20"/>
          <w:lang w:val="es-ES_tradnl"/>
        </w:rPr>
        <w:t xml:space="preserve"> </w:t>
      </w:r>
      <w:r w:rsidRPr="0050290B">
        <w:rPr>
          <w:rFonts w:ascii="Tahoma" w:eastAsia="ヒラギノ角ゴ Pro W3" w:hAnsi="Tahoma" w:cs="Tahoma"/>
          <w:bCs/>
          <w:color w:val="000000"/>
          <w:sz w:val="20"/>
          <w:szCs w:val="20"/>
        </w:rPr>
        <w:t>declara a través de su representante legal:</w:t>
      </w:r>
    </w:p>
    <w:p w14:paraId="12D6100C" w14:textId="77777777" w:rsidR="005027F5" w:rsidRDefault="005027F5" w:rsidP="005027F5">
      <w:pPr>
        <w:pStyle w:val="Prrafodelista"/>
        <w:spacing w:after="0" w:line="240" w:lineRule="auto"/>
        <w:ind w:left="360"/>
        <w:jc w:val="both"/>
        <w:rPr>
          <w:rFonts w:ascii="Tahoma" w:eastAsia="ヒラギノ角ゴ Pro W3" w:hAnsi="Tahoma" w:cs="Tahoma"/>
          <w:bCs/>
          <w:color w:val="000000"/>
          <w:sz w:val="20"/>
          <w:szCs w:val="20"/>
        </w:rPr>
      </w:pPr>
    </w:p>
    <w:p w14:paraId="39325049" w14:textId="77777777" w:rsidR="005027F5" w:rsidRDefault="005027F5" w:rsidP="000D4109">
      <w:pPr>
        <w:pStyle w:val="Prrafodelista"/>
        <w:numPr>
          <w:ilvl w:val="1"/>
          <w:numId w:val="47"/>
        </w:numPr>
        <w:spacing w:after="0" w:line="240" w:lineRule="auto"/>
        <w:jc w:val="both"/>
        <w:rPr>
          <w:rFonts w:ascii="Tahoma" w:eastAsia="ヒラギノ角ゴ Pro W3" w:hAnsi="Tahoma" w:cs="Tahoma"/>
          <w:bCs/>
          <w:color w:val="000000"/>
          <w:sz w:val="20"/>
          <w:szCs w:val="20"/>
        </w:rPr>
      </w:pPr>
      <w:r w:rsidRPr="00E40D04">
        <w:rPr>
          <w:rFonts w:ascii="Tahoma" w:eastAsia="ヒラギノ角ゴ Pro W3" w:hAnsi="Tahoma" w:cs="Tahoma"/>
          <w:bCs/>
          <w:color w:val="000000"/>
          <w:sz w:val="20"/>
          <w:szCs w:val="20"/>
        </w:rPr>
        <w:t xml:space="preserve">Que es una sociedad legalmente constituida conforme a las leyes mexicanas, y acredita su existencia legal mediante escritura pública número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fecha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w:t>
      </w:r>
      <w:proofErr w:type="spellStart"/>
      <w:r w:rsidRPr="00E40D04">
        <w:rPr>
          <w:rFonts w:ascii="Tahoma" w:eastAsia="ヒラギノ角ゴ Pro W3" w:hAnsi="Tahoma" w:cs="Tahoma"/>
          <w:b/>
          <w:bCs/>
          <w:color w:val="000000"/>
          <w:sz w:val="20"/>
          <w:szCs w:val="20"/>
        </w:rPr>
        <w:t>xxxxxxxxxx</w:t>
      </w:r>
      <w:proofErr w:type="spellEnd"/>
      <w:r w:rsidRPr="00E40D04">
        <w:rPr>
          <w:rFonts w:ascii="Tahoma" w:eastAsia="ヒラギノ角ゴ Pro W3" w:hAnsi="Tahoma" w:cs="Tahoma"/>
          <w:bCs/>
          <w:color w:val="000000"/>
          <w:sz w:val="20"/>
          <w:szCs w:val="20"/>
        </w:rPr>
        <w:t xml:space="preserve"> de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pasada ante la fe del </w:t>
      </w:r>
      <w:r w:rsidRPr="00E40D04">
        <w:rPr>
          <w:rFonts w:ascii="Tahoma" w:eastAsia="ヒラギノ角ゴ Pro W3" w:hAnsi="Tahoma" w:cs="Tahoma"/>
          <w:b/>
          <w:bCs/>
          <w:color w:val="000000"/>
          <w:sz w:val="20"/>
          <w:szCs w:val="20"/>
        </w:rPr>
        <w:t>Lic.</w:t>
      </w:r>
      <w:r w:rsidRPr="00E40D04">
        <w:rPr>
          <w:rFonts w:ascii="Tahoma" w:eastAsia="ヒラギノ角ゴ Pro W3" w:hAnsi="Tahoma" w:cs="Tahoma"/>
          <w:bCs/>
          <w:color w:val="000000"/>
          <w:sz w:val="20"/>
          <w:szCs w:val="20"/>
        </w:rPr>
        <w:t xml:space="preserve"> </w:t>
      </w:r>
      <w:proofErr w:type="spellStart"/>
      <w:r w:rsidRPr="00E40D04">
        <w:rPr>
          <w:rFonts w:ascii="Tahoma" w:eastAsia="ヒラギノ角ゴ Pro W3" w:hAnsi="Tahoma" w:cs="Tahoma"/>
          <w:b/>
          <w:bCs/>
          <w:color w:val="000000"/>
          <w:sz w:val="20"/>
          <w:szCs w:val="20"/>
        </w:rPr>
        <w:t>xxxxxxxxxxxxx</w:t>
      </w:r>
      <w:proofErr w:type="spellEnd"/>
      <w:r w:rsidRPr="00E40D04">
        <w:rPr>
          <w:rFonts w:ascii="Tahoma" w:eastAsia="ヒラギノ角ゴ Pro W3" w:hAnsi="Tahoma" w:cs="Tahoma"/>
          <w:b/>
          <w:bCs/>
          <w:color w:val="000000"/>
          <w:sz w:val="20"/>
          <w:szCs w:val="20"/>
        </w:rPr>
        <w:t xml:space="preserve"> </w:t>
      </w:r>
      <w:proofErr w:type="spellStart"/>
      <w:r w:rsidRPr="00E40D04">
        <w:rPr>
          <w:rFonts w:ascii="Tahoma" w:eastAsia="ヒラギノ角ゴ Pro W3" w:hAnsi="Tahoma" w:cs="Tahoma"/>
          <w:b/>
          <w:bCs/>
          <w:color w:val="000000"/>
          <w:sz w:val="20"/>
          <w:szCs w:val="20"/>
        </w:rPr>
        <w:t>xxxxx</w:t>
      </w:r>
      <w:proofErr w:type="spellEnd"/>
      <w:r w:rsidRPr="00E40D04">
        <w:rPr>
          <w:rFonts w:ascii="Tahoma" w:eastAsia="ヒラギノ角ゴ Pro W3" w:hAnsi="Tahoma" w:cs="Tahoma"/>
          <w:bCs/>
          <w:color w:val="000000"/>
          <w:sz w:val="20"/>
          <w:szCs w:val="20"/>
        </w:rPr>
        <w:t xml:space="preserve">, Titular de la Notaría número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la Ciudad de </w:t>
      </w:r>
      <w:proofErr w:type="spellStart"/>
      <w:r w:rsidRPr="00E40D04">
        <w:rPr>
          <w:rFonts w:ascii="Tahoma" w:eastAsia="ヒラギノ角ゴ Pro W3" w:hAnsi="Tahoma" w:cs="Tahoma"/>
          <w:bCs/>
          <w:color w:val="000000"/>
          <w:sz w:val="20"/>
          <w:szCs w:val="20"/>
        </w:rPr>
        <w:t>xxxxxxx</w:t>
      </w:r>
      <w:proofErr w:type="spellEnd"/>
      <w:r w:rsidRPr="00E40D04">
        <w:rPr>
          <w:rFonts w:ascii="Tahoma" w:eastAsia="ヒラギノ角ゴ Pro W3" w:hAnsi="Tahoma" w:cs="Tahoma"/>
          <w:bCs/>
          <w:color w:val="000000"/>
          <w:sz w:val="20"/>
          <w:szCs w:val="20"/>
        </w:rPr>
        <w:t xml:space="preserve"> e inscrita en el </w:t>
      </w:r>
      <w:proofErr w:type="spellStart"/>
      <w:r w:rsidRPr="00E40D04">
        <w:rPr>
          <w:rFonts w:ascii="Tahoma" w:eastAsia="ヒラギノ角ゴ Pro W3" w:hAnsi="Tahoma" w:cs="Tahoma"/>
          <w:bCs/>
          <w:color w:val="000000"/>
          <w:sz w:val="20"/>
          <w:szCs w:val="20"/>
        </w:rPr>
        <w:t>xxxxxxxxxxxxxxxxxxxxx</w:t>
      </w:r>
      <w:proofErr w:type="spellEnd"/>
      <w:r w:rsidRPr="00E40D04">
        <w:rPr>
          <w:rFonts w:ascii="Tahoma" w:eastAsia="ヒラギノ角ゴ Pro W3" w:hAnsi="Tahoma" w:cs="Tahoma"/>
          <w:bCs/>
          <w:color w:val="000000"/>
          <w:sz w:val="20"/>
          <w:szCs w:val="20"/>
        </w:rPr>
        <w:t xml:space="preserve">, bajo el folio mercantil electrónico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fecha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w:t>
      </w:r>
      <w:proofErr w:type="spellStart"/>
      <w:r w:rsidRPr="00E40D04">
        <w:rPr>
          <w:rFonts w:ascii="Tahoma" w:eastAsia="ヒラギノ角ゴ Pro W3" w:hAnsi="Tahoma" w:cs="Tahoma"/>
          <w:b/>
          <w:bCs/>
          <w:color w:val="000000"/>
          <w:sz w:val="20"/>
          <w:szCs w:val="20"/>
        </w:rPr>
        <w:t>xxxxxxx</w:t>
      </w:r>
      <w:proofErr w:type="spellEnd"/>
      <w:r w:rsidRPr="00E40D04">
        <w:rPr>
          <w:rFonts w:ascii="Tahoma" w:eastAsia="ヒラギノ角ゴ Pro W3" w:hAnsi="Tahoma" w:cs="Tahoma"/>
          <w:bCs/>
          <w:color w:val="000000"/>
          <w:sz w:val="20"/>
          <w:szCs w:val="20"/>
        </w:rPr>
        <w:t xml:space="preserve"> de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y conforme a las leyes mexicanas, fue legalmente constituida la sociedad denominada </w:t>
      </w:r>
      <w:r w:rsidRPr="00E40D04">
        <w:rPr>
          <w:rFonts w:ascii="Tahoma" w:eastAsia="ヒラギノ角ゴ Pro W3" w:hAnsi="Tahoma" w:cs="Tahoma"/>
          <w:b/>
          <w:bCs/>
          <w:color w:val="000000"/>
          <w:sz w:val="20"/>
          <w:szCs w:val="20"/>
        </w:rPr>
        <w:t>“____________”, S.A. de C.V.</w:t>
      </w:r>
    </w:p>
    <w:p w14:paraId="5A3ED5A3" w14:textId="77777777" w:rsidR="005027F5" w:rsidRDefault="005027F5" w:rsidP="005027F5">
      <w:pPr>
        <w:pStyle w:val="Prrafodelista"/>
        <w:spacing w:after="0" w:line="240" w:lineRule="auto"/>
        <w:ind w:left="360"/>
        <w:jc w:val="both"/>
        <w:rPr>
          <w:rFonts w:ascii="Tahoma" w:eastAsia="ヒラギノ角ゴ Pro W3" w:hAnsi="Tahoma" w:cs="Tahoma"/>
          <w:bCs/>
          <w:color w:val="000000"/>
          <w:sz w:val="20"/>
          <w:szCs w:val="20"/>
        </w:rPr>
      </w:pPr>
    </w:p>
    <w:p w14:paraId="3796B53E" w14:textId="77777777" w:rsidR="005027F5" w:rsidRDefault="005027F5" w:rsidP="000D4109">
      <w:pPr>
        <w:pStyle w:val="Prrafodelista"/>
        <w:numPr>
          <w:ilvl w:val="1"/>
          <w:numId w:val="47"/>
        </w:numPr>
        <w:spacing w:after="0" w:line="240" w:lineRule="auto"/>
        <w:jc w:val="both"/>
        <w:rPr>
          <w:rFonts w:ascii="Tahoma" w:eastAsia="ヒラギノ角ゴ Pro W3" w:hAnsi="Tahoma" w:cs="Tahoma"/>
          <w:bCs/>
          <w:color w:val="000000"/>
          <w:sz w:val="20"/>
          <w:szCs w:val="20"/>
        </w:rPr>
      </w:pPr>
      <w:r w:rsidRPr="00E40D04">
        <w:rPr>
          <w:rFonts w:ascii="Tahoma" w:eastAsia="ヒラギノ角ゴ Pro W3" w:hAnsi="Tahoma" w:cs="Tahoma"/>
          <w:bCs/>
          <w:color w:val="000000"/>
          <w:sz w:val="20"/>
          <w:szCs w:val="20"/>
        </w:rPr>
        <w:t xml:space="preserve">Que mediante escritura pública número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fecha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w:t>
      </w:r>
      <w:proofErr w:type="spellStart"/>
      <w:r w:rsidRPr="00E40D04">
        <w:rPr>
          <w:rFonts w:ascii="Tahoma" w:eastAsia="ヒラギノ角ゴ Pro W3" w:hAnsi="Tahoma" w:cs="Tahoma"/>
          <w:b/>
          <w:bCs/>
          <w:color w:val="000000"/>
          <w:sz w:val="20"/>
          <w:szCs w:val="20"/>
        </w:rPr>
        <w:t>xxxxxxxxxx</w:t>
      </w:r>
      <w:proofErr w:type="spellEnd"/>
      <w:r w:rsidRPr="00E40D04">
        <w:rPr>
          <w:rFonts w:ascii="Tahoma" w:eastAsia="ヒラギノ角ゴ Pro W3" w:hAnsi="Tahoma" w:cs="Tahoma"/>
          <w:bCs/>
          <w:color w:val="000000"/>
          <w:sz w:val="20"/>
          <w:szCs w:val="20"/>
        </w:rPr>
        <w:t xml:space="preserve"> de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pasada ante la fe del </w:t>
      </w:r>
      <w:r w:rsidRPr="00E40D04">
        <w:rPr>
          <w:rFonts w:ascii="Tahoma" w:eastAsia="ヒラギノ角ゴ Pro W3" w:hAnsi="Tahoma" w:cs="Tahoma"/>
          <w:b/>
          <w:bCs/>
          <w:color w:val="000000"/>
          <w:sz w:val="20"/>
          <w:szCs w:val="20"/>
        </w:rPr>
        <w:t>Lic.</w:t>
      </w:r>
      <w:r w:rsidRPr="00E40D04">
        <w:rPr>
          <w:rFonts w:ascii="Tahoma" w:eastAsia="ヒラギノ角ゴ Pro W3" w:hAnsi="Tahoma" w:cs="Tahoma"/>
          <w:bCs/>
          <w:color w:val="000000"/>
          <w:sz w:val="20"/>
          <w:szCs w:val="20"/>
        </w:rPr>
        <w:t xml:space="preserve"> </w:t>
      </w:r>
      <w:proofErr w:type="spellStart"/>
      <w:r w:rsidRPr="00E40D04">
        <w:rPr>
          <w:rFonts w:ascii="Tahoma" w:eastAsia="ヒラギノ角ゴ Pro W3" w:hAnsi="Tahoma" w:cs="Tahoma"/>
          <w:b/>
          <w:bCs/>
          <w:color w:val="000000"/>
          <w:sz w:val="20"/>
          <w:szCs w:val="20"/>
        </w:rPr>
        <w:t>xxxxxxxxxxxxx</w:t>
      </w:r>
      <w:proofErr w:type="spellEnd"/>
      <w:r w:rsidRPr="00E40D04">
        <w:rPr>
          <w:rFonts w:ascii="Tahoma" w:eastAsia="ヒラギノ角ゴ Pro W3" w:hAnsi="Tahoma" w:cs="Tahoma"/>
          <w:b/>
          <w:bCs/>
          <w:color w:val="000000"/>
          <w:sz w:val="20"/>
          <w:szCs w:val="20"/>
        </w:rPr>
        <w:t xml:space="preserve"> </w:t>
      </w:r>
      <w:proofErr w:type="spellStart"/>
      <w:r w:rsidRPr="00E40D04">
        <w:rPr>
          <w:rFonts w:ascii="Tahoma" w:eastAsia="ヒラギノ角ゴ Pro W3" w:hAnsi="Tahoma" w:cs="Tahoma"/>
          <w:b/>
          <w:bCs/>
          <w:color w:val="000000"/>
          <w:sz w:val="20"/>
          <w:szCs w:val="20"/>
        </w:rPr>
        <w:t>xxxxx</w:t>
      </w:r>
      <w:proofErr w:type="spellEnd"/>
      <w:r w:rsidRPr="00E40D04">
        <w:rPr>
          <w:rFonts w:ascii="Tahoma" w:eastAsia="ヒラギノ角ゴ Pro W3" w:hAnsi="Tahoma" w:cs="Tahoma"/>
          <w:bCs/>
          <w:color w:val="000000"/>
          <w:sz w:val="20"/>
          <w:szCs w:val="20"/>
        </w:rPr>
        <w:t xml:space="preserve">, Titular de la Notaría número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la Ciudad de </w:t>
      </w:r>
      <w:proofErr w:type="spellStart"/>
      <w:r w:rsidRPr="00E40D04">
        <w:rPr>
          <w:rFonts w:ascii="Tahoma" w:eastAsia="ヒラギノ角ゴ Pro W3" w:hAnsi="Tahoma" w:cs="Tahoma"/>
          <w:bCs/>
          <w:color w:val="000000"/>
          <w:sz w:val="20"/>
          <w:szCs w:val="20"/>
        </w:rPr>
        <w:t>xxxxxxx</w:t>
      </w:r>
      <w:proofErr w:type="spellEnd"/>
      <w:r w:rsidRPr="00E40D04">
        <w:rPr>
          <w:rFonts w:ascii="Tahoma" w:eastAsia="ヒラギノ角ゴ Pro W3" w:hAnsi="Tahoma" w:cs="Tahoma"/>
          <w:bCs/>
          <w:color w:val="000000"/>
          <w:sz w:val="20"/>
          <w:szCs w:val="20"/>
        </w:rPr>
        <w:t xml:space="preserve"> e inscrita en el </w:t>
      </w:r>
      <w:proofErr w:type="spellStart"/>
      <w:r w:rsidRPr="00E40D04">
        <w:rPr>
          <w:rFonts w:ascii="Tahoma" w:eastAsia="ヒラギノ角ゴ Pro W3" w:hAnsi="Tahoma" w:cs="Tahoma"/>
          <w:bCs/>
          <w:color w:val="000000"/>
          <w:sz w:val="20"/>
          <w:szCs w:val="20"/>
        </w:rPr>
        <w:t>xxxxxxxxxxxxxxxxxxxxx</w:t>
      </w:r>
      <w:proofErr w:type="spellEnd"/>
      <w:r w:rsidRPr="00E40D04">
        <w:rPr>
          <w:rFonts w:ascii="Tahoma" w:eastAsia="ヒラギノ角ゴ Pro W3" w:hAnsi="Tahoma" w:cs="Tahoma"/>
          <w:bCs/>
          <w:color w:val="000000"/>
          <w:sz w:val="20"/>
          <w:szCs w:val="20"/>
        </w:rPr>
        <w:t xml:space="preserve">, bajo el folio mercantil electrónico </w:t>
      </w:r>
      <w:r w:rsidRPr="00E40D04">
        <w:rPr>
          <w:rFonts w:ascii="Tahoma" w:eastAsia="ヒラギノ角ゴ Pro W3" w:hAnsi="Tahoma" w:cs="Tahoma"/>
          <w:b/>
          <w:bCs/>
          <w:color w:val="000000"/>
          <w:sz w:val="20"/>
          <w:szCs w:val="20"/>
        </w:rPr>
        <w:lastRenderedPageBreak/>
        <w:t>####*#</w:t>
      </w:r>
      <w:r w:rsidRPr="00E40D04">
        <w:rPr>
          <w:rFonts w:ascii="Tahoma" w:eastAsia="ヒラギノ角ゴ Pro W3" w:hAnsi="Tahoma" w:cs="Tahoma"/>
          <w:bCs/>
          <w:color w:val="000000"/>
          <w:sz w:val="20"/>
          <w:szCs w:val="20"/>
        </w:rPr>
        <w:t xml:space="preserve"> de fecha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w:t>
      </w:r>
      <w:proofErr w:type="spellStart"/>
      <w:r w:rsidRPr="00E40D04">
        <w:rPr>
          <w:rFonts w:ascii="Tahoma" w:eastAsia="ヒラギノ角ゴ Pro W3" w:hAnsi="Tahoma" w:cs="Tahoma"/>
          <w:b/>
          <w:bCs/>
          <w:color w:val="000000"/>
          <w:sz w:val="20"/>
          <w:szCs w:val="20"/>
        </w:rPr>
        <w:t>xxxxxxx</w:t>
      </w:r>
      <w:proofErr w:type="spellEnd"/>
      <w:r w:rsidRPr="00E40D04">
        <w:rPr>
          <w:rFonts w:ascii="Tahoma" w:eastAsia="ヒラギノ角ゴ Pro W3" w:hAnsi="Tahoma" w:cs="Tahoma"/>
          <w:bCs/>
          <w:color w:val="000000"/>
          <w:sz w:val="20"/>
          <w:szCs w:val="20"/>
        </w:rPr>
        <w:t xml:space="preserve"> de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se protocolizó el acta de la asamblea de socios de fecha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w:t>
      </w:r>
      <w:proofErr w:type="spellStart"/>
      <w:r w:rsidRPr="00E40D04">
        <w:rPr>
          <w:rFonts w:ascii="Tahoma" w:eastAsia="ヒラギノ角ゴ Pro W3" w:hAnsi="Tahoma" w:cs="Tahoma"/>
          <w:b/>
          <w:bCs/>
          <w:color w:val="000000"/>
          <w:sz w:val="20"/>
          <w:szCs w:val="20"/>
        </w:rPr>
        <w:t>xxxxxxx</w:t>
      </w:r>
      <w:proofErr w:type="spellEnd"/>
      <w:r w:rsidRPr="00E40D04">
        <w:rPr>
          <w:rFonts w:ascii="Tahoma" w:eastAsia="ヒラギノ角ゴ Pro W3" w:hAnsi="Tahoma" w:cs="Tahoma"/>
          <w:bCs/>
          <w:color w:val="000000"/>
          <w:sz w:val="20"/>
          <w:szCs w:val="20"/>
        </w:rPr>
        <w:t xml:space="preserve"> de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a través de la </w:t>
      </w:r>
      <w:proofErr w:type="gramStart"/>
      <w:r w:rsidRPr="00E40D04">
        <w:rPr>
          <w:rFonts w:ascii="Tahoma" w:eastAsia="ヒラギノ角ゴ Pro W3" w:hAnsi="Tahoma" w:cs="Tahoma"/>
          <w:bCs/>
          <w:color w:val="000000"/>
          <w:sz w:val="20"/>
          <w:szCs w:val="20"/>
        </w:rPr>
        <w:t>cual</w:t>
      </w:r>
      <w:proofErr w:type="gramEnd"/>
      <w:r w:rsidRPr="00E40D04">
        <w:rPr>
          <w:rFonts w:ascii="Tahoma" w:eastAsia="ヒラギノ角ゴ Pro W3" w:hAnsi="Tahoma" w:cs="Tahoma"/>
          <w:bCs/>
          <w:color w:val="000000"/>
          <w:sz w:val="20"/>
          <w:szCs w:val="20"/>
        </w:rPr>
        <w:t xml:space="preserve"> entre otros, se modificó el objeto social.</w:t>
      </w:r>
    </w:p>
    <w:p w14:paraId="2BB3DBFF" w14:textId="77777777" w:rsidR="005027F5" w:rsidRDefault="005027F5" w:rsidP="005027F5">
      <w:pPr>
        <w:pStyle w:val="Prrafodelista"/>
        <w:spacing w:after="0" w:line="240" w:lineRule="auto"/>
        <w:ind w:left="360"/>
        <w:jc w:val="both"/>
        <w:rPr>
          <w:rFonts w:ascii="Tahoma" w:eastAsia="ヒラギノ角ゴ Pro W3" w:hAnsi="Tahoma" w:cs="Tahoma"/>
          <w:bCs/>
          <w:color w:val="000000"/>
          <w:sz w:val="20"/>
          <w:szCs w:val="20"/>
        </w:rPr>
      </w:pPr>
    </w:p>
    <w:p w14:paraId="2E0BA2A0" w14:textId="77777777" w:rsidR="005027F5" w:rsidRDefault="005027F5" w:rsidP="000D4109">
      <w:pPr>
        <w:pStyle w:val="Prrafodelista"/>
        <w:numPr>
          <w:ilvl w:val="1"/>
          <w:numId w:val="47"/>
        </w:numPr>
        <w:spacing w:after="0" w:line="240" w:lineRule="auto"/>
        <w:jc w:val="both"/>
        <w:rPr>
          <w:rFonts w:ascii="Tahoma" w:eastAsia="ヒラギノ角ゴ Pro W3" w:hAnsi="Tahoma" w:cs="Tahoma"/>
          <w:bCs/>
          <w:color w:val="000000"/>
          <w:sz w:val="20"/>
          <w:szCs w:val="20"/>
        </w:rPr>
      </w:pPr>
      <w:r w:rsidRPr="00E40D04">
        <w:rPr>
          <w:rFonts w:ascii="Tahoma" w:eastAsia="ヒラギノ角ゴ Pro W3" w:hAnsi="Tahoma" w:cs="Tahoma"/>
          <w:bCs/>
          <w:color w:val="000000"/>
          <w:sz w:val="20"/>
          <w:szCs w:val="20"/>
        </w:rPr>
        <w:t xml:space="preserve">Que su objeto social es, </w:t>
      </w:r>
      <w:proofErr w:type="spellStart"/>
      <w:r w:rsidRPr="00E40D04">
        <w:rPr>
          <w:rFonts w:ascii="Tahoma" w:eastAsia="ヒラギノ角ゴ Pro W3" w:hAnsi="Tahoma" w:cs="Tahoma"/>
          <w:bCs/>
          <w:color w:val="000000"/>
          <w:sz w:val="20"/>
          <w:szCs w:val="20"/>
        </w:rPr>
        <w:t>xxxxxxxxxxxxxxxxxxxxxxxxxxxxxxxxxxxxxx</w:t>
      </w:r>
      <w:proofErr w:type="spellEnd"/>
      <w:r w:rsidRPr="00E40D04">
        <w:rPr>
          <w:rFonts w:ascii="Tahoma" w:eastAsia="ヒラギノ角ゴ Pro W3" w:hAnsi="Tahoma" w:cs="Tahoma"/>
          <w:bCs/>
          <w:color w:val="000000"/>
          <w:sz w:val="20"/>
          <w:szCs w:val="20"/>
        </w:rPr>
        <w:t>, entre otros.</w:t>
      </w:r>
    </w:p>
    <w:p w14:paraId="0F6A9790" w14:textId="6D76F32D" w:rsidR="005027F5" w:rsidRDefault="005027F5" w:rsidP="005027F5">
      <w:pPr>
        <w:pStyle w:val="Prrafodelista"/>
        <w:spacing w:after="0" w:line="240" w:lineRule="auto"/>
        <w:ind w:left="360"/>
        <w:jc w:val="both"/>
        <w:rPr>
          <w:rFonts w:ascii="Tahoma" w:eastAsia="ヒラギノ角ゴ Pro W3" w:hAnsi="Tahoma" w:cs="Tahoma"/>
          <w:bCs/>
          <w:color w:val="000000"/>
          <w:sz w:val="20"/>
          <w:szCs w:val="20"/>
        </w:rPr>
      </w:pPr>
    </w:p>
    <w:p w14:paraId="075BF392" w14:textId="3962FD5C" w:rsidR="006604B8" w:rsidRDefault="006604B8" w:rsidP="000D4109">
      <w:pPr>
        <w:pStyle w:val="Prrafodelista"/>
        <w:numPr>
          <w:ilvl w:val="1"/>
          <w:numId w:val="47"/>
        </w:numPr>
        <w:spacing w:after="0" w:line="240" w:lineRule="auto"/>
        <w:jc w:val="both"/>
        <w:rPr>
          <w:rFonts w:ascii="Tahoma" w:eastAsia="ヒラギノ角ゴ Pro W3" w:hAnsi="Tahoma" w:cs="Tahoma"/>
          <w:bCs/>
          <w:color w:val="000000"/>
          <w:sz w:val="20"/>
          <w:szCs w:val="20"/>
        </w:rPr>
      </w:pPr>
      <w:r>
        <w:rPr>
          <w:rFonts w:ascii="Tahoma" w:eastAsia="ヒラギノ角ゴ Pro W3" w:hAnsi="Tahoma" w:cs="Tahoma"/>
          <w:bCs/>
          <w:color w:val="000000"/>
          <w:sz w:val="20"/>
          <w:szCs w:val="20"/>
        </w:rPr>
        <w:t>Que se encuentra integrado por los siguientes socios:</w:t>
      </w:r>
    </w:p>
    <w:p w14:paraId="259E7689" w14:textId="77777777" w:rsidR="006604B8" w:rsidRDefault="006604B8" w:rsidP="006604B8">
      <w:pPr>
        <w:pStyle w:val="Prrafodelista"/>
        <w:spacing w:after="0" w:line="240" w:lineRule="auto"/>
        <w:ind w:left="792"/>
        <w:jc w:val="both"/>
        <w:rPr>
          <w:rFonts w:ascii="Tahoma" w:eastAsia="ヒラギノ角ゴ Pro W3" w:hAnsi="Tahoma" w:cs="Tahoma"/>
          <w:bCs/>
          <w:color w:val="000000"/>
          <w:sz w:val="20"/>
          <w:szCs w:val="20"/>
        </w:rPr>
      </w:pPr>
    </w:p>
    <w:p w14:paraId="10609BB2" w14:textId="77777777" w:rsidR="006604B8" w:rsidRDefault="006604B8" w:rsidP="005027F5">
      <w:pPr>
        <w:pStyle w:val="Prrafodelista"/>
        <w:spacing w:after="0" w:line="240" w:lineRule="auto"/>
        <w:ind w:left="360"/>
        <w:jc w:val="both"/>
        <w:rPr>
          <w:rFonts w:ascii="Tahoma" w:eastAsia="ヒラギノ角ゴ Pro W3" w:hAnsi="Tahoma" w:cs="Tahoma"/>
          <w:bCs/>
          <w:color w:val="000000"/>
          <w:sz w:val="20"/>
          <w:szCs w:val="20"/>
        </w:rPr>
      </w:pPr>
    </w:p>
    <w:p w14:paraId="07453513" w14:textId="77777777" w:rsidR="005027F5" w:rsidRDefault="005027F5" w:rsidP="000D4109">
      <w:pPr>
        <w:pStyle w:val="Prrafodelista"/>
        <w:numPr>
          <w:ilvl w:val="1"/>
          <w:numId w:val="47"/>
        </w:numPr>
        <w:spacing w:after="0" w:line="240" w:lineRule="auto"/>
        <w:jc w:val="both"/>
        <w:rPr>
          <w:rFonts w:ascii="Tahoma" w:eastAsia="ヒラギノ角ゴ Pro W3" w:hAnsi="Tahoma" w:cs="Tahoma"/>
          <w:bCs/>
          <w:color w:val="000000"/>
          <w:sz w:val="20"/>
          <w:szCs w:val="20"/>
        </w:rPr>
      </w:pPr>
      <w:r w:rsidRPr="00E40D04">
        <w:rPr>
          <w:rFonts w:ascii="Tahoma" w:eastAsia="ヒラギノ角ゴ Pro W3" w:hAnsi="Tahoma" w:cs="Tahoma"/>
          <w:bCs/>
          <w:color w:val="000000"/>
          <w:sz w:val="20"/>
          <w:szCs w:val="20"/>
        </w:rPr>
        <w:t xml:space="preserve">Que el </w:t>
      </w:r>
      <w:r w:rsidRPr="00E40D04">
        <w:rPr>
          <w:rFonts w:ascii="Tahoma" w:eastAsia="ヒラギノ角ゴ Pro W3" w:hAnsi="Tahoma" w:cs="Tahoma"/>
          <w:b/>
          <w:bCs/>
          <w:color w:val="000000"/>
          <w:sz w:val="20"/>
          <w:szCs w:val="20"/>
        </w:rPr>
        <w:t xml:space="preserve">C. </w:t>
      </w:r>
      <w:proofErr w:type="spellStart"/>
      <w:r w:rsidRPr="00E40D04">
        <w:rPr>
          <w:rFonts w:ascii="Tahoma" w:eastAsia="ヒラギノ角ゴ Pro W3" w:hAnsi="Tahoma" w:cs="Tahoma"/>
          <w:b/>
          <w:bCs/>
          <w:color w:val="000000"/>
          <w:sz w:val="20"/>
          <w:szCs w:val="20"/>
        </w:rPr>
        <w:t>xxxxxxxxxxxxxxxxxx</w:t>
      </w:r>
      <w:proofErr w:type="spellEnd"/>
      <w:r w:rsidRPr="00E40D04">
        <w:rPr>
          <w:rFonts w:ascii="Tahoma" w:eastAsia="ヒラギノ角ゴ Pro W3" w:hAnsi="Tahoma" w:cs="Tahoma"/>
          <w:bCs/>
          <w:color w:val="000000"/>
          <w:sz w:val="20"/>
          <w:szCs w:val="20"/>
        </w:rPr>
        <w:t xml:space="preserve">, en su carácter Apoderado Legal, cuenta con poder amplio y suficiente para suscribir el presente contrato y obligar a su representada, lo cual acredita mediante escritura pública número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fecha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w:t>
      </w:r>
      <w:proofErr w:type="spellStart"/>
      <w:r w:rsidRPr="00E40D04">
        <w:rPr>
          <w:rFonts w:ascii="Tahoma" w:eastAsia="ヒラギノ角ゴ Pro W3" w:hAnsi="Tahoma" w:cs="Tahoma"/>
          <w:b/>
          <w:bCs/>
          <w:color w:val="000000"/>
          <w:sz w:val="20"/>
          <w:szCs w:val="20"/>
        </w:rPr>
        <w:t>xxxxxxxxxx</w:t>
      </w:r>
      <w:proofErr w:type="spellEnd"/>
      <w:r w:rsidRPr="00E40D04">
        <w:rPr>
          <w:rFonts w:ascii="Tahoma" w:eastAsia="ヒラギノ角ゴ Pro W3" w:hAnsi="Tahoma" w:cs="Tahoma"/>
          <w:bCs/>
          <w:color w:val="000000"/>
          <w:sz w:val="20"/>
          <w:szCs w:val="20"/>
        </w:rPr>
        <w:t xml:space="preserve"> de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pasada ante la fe del </w:t>
      </w:r>
      <w:r w:rsidRPr="00E40D04">
        <w:rPr>
          <w:rFonts w:ascii="Tahoma" w:eastAsia="ヒラギノ角ゴ Pro W3" w:hAnsi="Tahoma" w:cs="Tahoma"/>
          <w:b/>
          <w:bCs/>
          <w:color w:val="000000"/>
          <w:sz w:val="20"/>
          <w:szCs w:val="20"/>
        </w:rPr>
        <w:t>Lic.</w:t>
      </w:r>
      <w:r w:rsidRPr="00E40D04">
        <w:rPr>
          <w:rFonts w:ascii="Tahoma" w:eastAsia="ヒラギノ角ゴ Pro W3" w:hAnsi="Tahoma" w:cs="Tahoma"/>
          <w:bCs/>
          <w:color w:val="000000"/>
          <w:sz w:val="20"/>
          <w:szCs w:val="20"/>
        </w:rPr>
        <w:t xml:space="preserve"> </w:t>
      </w:r>
      <w:proofErr w:type="spellStart"/>
      <w:r w:rsidRPr="00E40D04">
        <w:rPr>
          <w:rFonts w:ascii="Tahoma" w:eastAsia="ヒラギノ角ゴ Pro W3" w:hAnsi="Tahoma" w:cs="Tahoma"/>
          <w:b/>
          <w:bCs/>
          <w:color w:val="000000"/>
          <w:sz w:val="20"/>
          <w:szCs w:val="20"/>
        </w:rPr>
        <w:t>xxxxxxxxxxxxx</w:t>
      </w:r>
      <w:proofErr w:type="spellEnd"/>
      <w:r w:rsidRPr="00E40D04">
        <w:rPr>
          <w:rFonts w:ascii="Tahoma" w:eastAsia="ヒラギノ角ゴ Pro W3" w:hAnsi="Tahoma" w:cs="Tahoma"/>
          <w:b/>
          <w:bCs/>
          <w:color w:val="000000"/>
          <w:sz w:val="20"/>
          <w:szCs w:val="20"/>
        </w:rPr>
        <w:t xml:space="preserve"> </w:t>
      </w:r>
      <w:proofErr w:type="spellStart"/>
      <w:r w:rsidRPr="00E40D04">
        <w:rPr>
          <w:rFonts w:ascii="Tahoma" w:eastAsia="ヒラギノ角ゴ Pro W3" w:hAnsi="Tahoma" w:cs="Tahoma"/>
          <w:b/>
          <w:bCs/>
          <w:color w:val="000000"/>
          <w:sz w:val="20"/>
          <w:szCs w:val="20"/>
        </w:rPr>
        <w:t>xxxxx</w:t>
      </w:r>
      <w:proofErr w:type="spellEnd"/>
      <w:r w:rsidRPr="00E40D04">
        <w:rPr>
          <w:rFonts w:ascii="Tahoma" w:eastAsia="ヒラギノ角ゴ Pro W3" w:hAnsi="Tahoma" w:cs="Tahoma"/>
          <w:bCs/>
          <w:color w:val="000000"/>
          <w:sz w:val="20"/>
          <w:szCs w:val="20"/>
        </w:rPr>
        <w:t xml:space="preserve">, Titular de la Notaría número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la Ciudad de </w:t>
      </w:r>
      <w:proofErr w:type="spellStart"/>
      <w:r w:rsidRPr="00E40D04">
        <w:rPr>
          <w:rFonts w:ascii="Tahoma" w:eastAsia="ヒラギノ角ゴ Pro W3" w:hAnsi="Tahoma" w:cs="Tahoma"/>
          <w:bCs/>
          <w:color w:val="000000"/>
          <w:sz w:val="20"/>
          <w:szCs w:val="20"/>
        </w:rPr>
        <w:t>xxxxxxx</w:t>
      </w:r>
      <w:proofErr w:type="spellEnd"/>
      <w:r w:rsidRPr="00E40D04">
        <w:rPr>
          <w:rFonts w:ascii="Tahoma" w:eastAsia="ヒラギノ角ゴ Pro W3" w:hAnsi="Tahoma" w:cs="Tahoma"/>
          <w:bCs/>
          <w:color w:val="000000"/>
          <w:sz w:val="20"/>
          <w:szCs w:val="20"/>
        </w:rPr>
        <w:t xml:space="preserve"> e inscrita en el </w:t>
      </w:r>
      <w:proofErr w:type="spellStart"/>
      <w:r w:rsidRPr="00E40D04">
        <w:rPr>
          <w:rFonts w:ascii="Tahoma" w:eastAsia="ヒラギノ角ゴ Pro W3" w:hAnsi="Tahoma" w:cs="Tahoma"/>
          <w:bCs/>
          <w:color w:val="000000"/>
          <w:sz w:val="20"/>
          <w:szCs w:val="20"/>
        </w:rPr>
        <w:t>xxxxxxxxxxxxxxxxxxxxx</w:t>
      </w:r>
      <w:proofErr w:type="spellEnd"/>
      <w:r w:rsidRPr="00E40D04">
        <w:rPr>
          <w:rFonts w:ascii="Tahoma" w:eastAsia="ヒラギノ角ゴ Pro W3" w:hAnsi="Tahoma" w:cs="Tahoma"/>
          <w:bCs/>
          <w:color w:val="000000"/>
          <w:sz w:val="20"/>
          <w:szCs w:val="20"/>
        </w:rPr>
        <w:t xml:space="preserve">, bajo el folio mercantil electrónico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fecha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w:t>
      </w:r>
      <w:proofErr w:type="spellStart"/>
      <w:r w:rsidRPr="00E40D04">
        <w:rPr>
          <w:rFonts w:ascii="Tahoma" w:eastAsia="ヒラギノ角ゴ Pro W3" w:hAnsi="Tahoma" w:cs="Tahoma"/>
          <w:b/>
          <w:bCs/>
          <w:color w:val="000000"/>
          <w:sz w:val="20"/>
          <w:szCs w:val="20"/>
        </w:rPr>
        <w:t>xxxxxxx</w:t>
      </w:r>
      <w:proofErr w:type="spellEnd"/>
      <w:r w:rsidRPr="00E40D04">
        <w:rPr>
          <w:rFonts w:ascii="Tahoma" w:eastAsia="ヒラギノ角ゴ Pro W3" w:hAnsi="Tahoma" w:cs="Tahoma"/>
          <w:bCs/>
          <w:color w:val="000000"/>
          <w:sz w:val="20"/>
          <w:szCs w:val="20"/>
        </w:rPr>
        <w:t xml:space="preserve"> de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se protocolizó el acta de la asamblea de socios de fecha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xml:space="preserve"> de </w:t>
      </w:r>
      <w:proofErr w:type="spellStart"/>
      <w:r w:rsidRPr="00E40D04">
        <w:rPr>
          <w:rFonts w:ascii="Tahoma" w:eastAsia="ヒラギノ角ゴ Pro W3" w:hAnsi="Tahoma" w:cs="Tahoma"/>
          <w:b/>
          <w:bCs/>
          <w:color w:val="000000"/>
          <w:sz w:val="20"/>
          <w:szCs w:val="20"/>
        </w:rPr>
        <w:t>xxxxxxx</w:t>
      </w:r>
      <w:proofErr w:type="spellEnd"/>
      <w:r w:rsidRPr="00E40D04">
        <w:rPr>
          <w:rFonts w:ascii="Tahoma" w:eastAsia="ヒラギノ角ゴ Pro W3" w:hAnsi="Tahoma" w:cs="Tahoma"/>
          <w:bCs/>
          <w:color w:val="000000"/>
          <w:sz w:val="20"/>
          <w:szCs w:val="20"/>
        </w:rPr>
        <w:t xml:space="preserve"> de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 quien bajo protesta de decir verdad manifiesta que a la fecha no le ha sido limitado, ni revocado en forma alguna.</w:t>
      </w:r>
    </w:p>
    <w:p w14:paraId="0511D181" w14:textId="77777777" w:rsidR="005027F5" w:rsidRDefault="005027F5" w:rsidP="005027F5">
      <w:pPr>
        <w:pStyle w:val="Prrafodelista"/>
        <w:spacing w:after="0" w:line="240" w:lineRule="auto"/>
        <w:ind w:left="360"/>
        <w:jc w:val="both"/>
        <w:rPr>
          <w:rFonts w:ascii="Tahoma" w:eastAsia="ヒラギノ角ゴ Pro W3" w:hAnsi="Tahoma" w:cs="Tahoma"/>
          <w:bCs/>
          <w:color w:val="000000"/>
          <w:sz w:val="20"/>
          <w:szCs w:val="20"/>
        </w:rPr>
      </w:pPr>
    </w:p>
    <w:p w14:paraId="179EECCD" w14:textId="77777777" w:rsidR="005027F5" w:rsidRDefault="005027F5" w:rsidP="000D4109">
      <w:pPr>
        <w:pStyle w:val="Prrafodelista"/>
        <w:numPr>
          <w:ilvl w:val="1"/>
          <w:numId w:val="47"/>
        </w:numPr>
        <w:spacing w:after="0" w:line="240" w:lineRule="auto"/>
        <w:jc w:val="both"/>
        <w:rPr>
          <w:rFonts w:ascii="Tahoma" w:eastAsia="ヒラギノ角ゴ Pro W3" w:hAnsi="Tahoma" w:cs="Tahoma"/>
          <w:bCs/>
          <w:color w:val="000000"/>
          <w:sz w:val="20"/>
          <w:szCs w:val="20"/>
        </w:rPr>
      </w:pPr>
      <w:r w:rsidRPr="00E40D04">
        <w:rPr>
          <w:rFonts w:ascii="Tahoma" w:eastAsia="ヒラギノ角ゴ Pro W3" w:hAnsi="Tahoma" w:cs="Tahoma"/>
          <w:bCs/>
          <w:color w:val="000000"/>
          <w:sz w:val="20"/>
          <w:szCs w:val="20"/>
        </w:rPr>
        <w:t xml:space="preserve">Que cuenta con su Registro Federal de Contribuyentes </w:t>
      </w:r>
      <w:r w:rsidRPr="00E40D04">
        <w:rPr>
          <w:rFonts w:ascii="Tahoma" w:eastAsia="ヒラギノ角ゴ Pro W3" w:hAnsi="Tahoma" w:cs="Tahoma"/>
          <w:b/>
          <w:bCs/>
          <w:color w:val="000000"/>
          <w:sz w:val="20"/>
          <w:szCs w:val="20"/>
        </w:rPr>
        <w:t>##########</w:t>
      </w:r>
      <w:r w:rsidRPr="00E40D04">
        <w:rPr>
          <w:rFonts w:ascii="Tahoma" w:eastAsia="ヒラギノ角ゴ Pro W3" w:hAnsi="Tahoma" w:cs="Tahoma"/>
          <w:bCs/>
          <w:color w:val="000000"/>
          <w:sz w:val="20"/>
          <w:szCs w:val="20"/>
        </w:rPr>
        <w:t>.</w:t>
      </w:r>
    </w:p>
    <w:p w14:paraId="46EF2B05" w14:textId="77777777" w:rsidR="005027F5" w:rsidRDefault="005027F5" w:rsidP="005027F5">
      <w:pPr>
        <w:pStyle w:val="Prrafodelista"/>
        <w:spacing w:after="0" w:line="240" w:lineRule="auto"/>
        <w:ind w:left="360"/>
        <w:jc w:val="both"/>
        <w:rPr>
          <w:rFonts w:ascii="Tahoma" w:eastAsia="ヒラギノ角ゴ Pro W3" w:hAnsi="Tahoma" w:cs="Tahoma"/>
          <w:bCs/>
          <w:color w:val="000000"/>
          <w:sz w:val="20"/>
          <w:szCs w:val="20"/>
        </w:rPr>
      </w:pPr>
    </w:p>
    <w:p w14:paraId="605241A5" w14:textId="77777777" w:rsidR="00E40D04" w:rsidRDefault="005027F5" w:rsidP="000D4109">
      <w:pPr>
        <w:pStyle w:val="Prrafodelista"/>
        <w:numPr>
          <w:ilvl w:val="1"/>
          <w:numId w:val="47"/>
        </w:numPr>
        <w:spacing w:after="0" w:line="240" w:lineRule="auto"/>
        <w:jc w:val="both"/>
        <w:rPr>
          <w:rFonts w:ascii="Tahoma" w:eastAsia="ヒラギノ角ゴ Pro W3" w:hAnsi="Tahoma" w:cs="Tahoma"/>
          <w:bCs/>
          <w:color w:val="000000"/>
          <w:sz w:val="20"/>
          <w:szCs w:val="20"/>
        </w:rPr>
      </w:pPr>
      <w:r w:rsidRPr="00E40D04">
        <w:rPr>
          <w:rFonts w:ascii="Tahoma" w:eastAsia="ヒラギノ角ゴ Pro W3" w:hAnsi="Tahoma" w:cs="Tahoma"/>
          <w:bCs/>
          <w:color w:val="000000"/>
          <w:sz w:val="20"/>
          <w:szCs w:val="20"/>
        </w:rPr>
        <w:t xml:space="preserve">Que señala como su domicilio para todos los efectos legales el ubicado en </w:t>
      </w:r>
      <w:proofErr w:type="spellStart"/>
      <w:r w:rsidRPr="00E40D04">
        <w:rPr>
          <w:rFonts w:ascii="Tahoma" w:eastAsia="ヒラギノ角ゴ Pro W3" w:hAnsi="Tahoma" w:cs="Tahoma"/>
          <w:bCs/>
          <w:color w:val="000000"/>
          <w:sz w:val="20"/>
          <w:szCs w:val="20"/>
        </w:rPr>
        <w:t>xxxxxxxxx</w:t>
      </w:r>
      <w:proofErr w:type="spellEnd"/>
      <w:r w:rsidRPr="00E40D04">
        <w:rPr>
          <w:rFonts w:ascii="Tahoma" w:eastAsia="ヒラギノ角ゴ Pro W3" w:hAnsi="Tahoma" w:cs="Tahoma"/>
          <w:bCs/>
          <w:color w:val="000000"/>
          <w:sz w:val="20"/>
          <w:szCs w:val="20"/>
        </w:rPr>
        <w:t xml:space="preserve">, </w:t>
      </w:r>
      <w:proofErr w:type="spellStart"/>
      <w:r w:rsidRPr="00E40D04">
        <w:rPr>
          <w:rFonts w:ascii="Tahoma" w:eastAsia="ヒラギノ角ゴ Pro W3" w:hAnsi="Tahoma" w:cs="Tahoma"/>
          <w:bCs/>
          <w:color w:val="000000"/>
          <w:sz w:val="20"/>
          <w:szCs w:val="20"/>
        </w:rPr>
        <w:t>xxxxxxxxxxxxxxxxxxxxxxxxxxxxxxxxxxxxx</w:t>
      </w:r>
      <w:proofErr w:type="spellEnd"/>
      <w:r w:rsidRPr="00E40D04">
        <w:rPr>
          <w:rFonts w:ascii="Tahoma" w:eastAsia="ヒラギノ角ゴ Pro W3" w:hAnsi="Tahoma" w:cs="Tahoma"/>
          <w:bCs/>
          <w:color w:val="000000"/>
          <w:sz w:val="20"/>
          <w:szCs w:val="20"/>
        </w:rPr>
        <w:t>.</w:t>
      </w:r>
    </w:p>
    <w:p w14:paraId="4EAD472F" w14:textId="77777777" w:rsidR="00E40D04" w:rsidRPr="0050290B" w:rsidRDefault="00E40D04" w:rsidP="00E40D04">
      <w:pPr>
        <w:pStyle w:val="Prrafodelista"/>
        <w:spacing w:after="0" w:line="240" w:lineRule="auto"/>
        <w:ind w:left="360"/>
        <w:jc w:val="both"/>
        <w:rPr>
          <w:rFonts w:ascii="Tahoma" w:eastAsia="ヒラギノ角ゴ Pro W3" w:hAnsi="Tahoma" w:cs="Tahoma"/>
          <w:color w:val="000000"/>
          <w:sz w:val="20"/>
          <w:szCs w:val="20"/>
          <w:lang w:val="es-ES_tradnl"/>
        </w:rPr>
      </w:pPr>
    </w:p>
    <w:p w14:paraId="6890B3A8" w14:textId="77777777" w:rsidR="0050290B" w:rsidRDefault="00BB007B" w:rsidP="000D4109">
      <w:pPr>
        <w:pStyle w:val="Prrafodelista"/>
        <w:numPr>
          <w:ilvl w:val="0"/>
          <w:numId w:val="47"/>
        </w:numPr>
        <w:spacing w:after="0" w:line="240" w:lineRule="auto"/>
        <w:jc w:val="both"/>
        <w:rPr>
          <w:rFonts w:ascii="Tahoma" w:eastAsia="ヒラギノ角ゴ Pro W3" w:hAnsi="Tahoma" w:cs="Tahoma"/>
          <w:color w:val="000000"/>
          <w:sz w:val="20"/>
          <w:szCs w:val="20"/>
          <w:lang w:val="es-ES_tradnl"/>
        </w:rPr>
      </w:pPr>
      <w:r w:rsidRPr="00BB007B">
        <w:rPr>
          <w:rFonts w:ascii="Tahoma" w:eastAsia="ヒラギノ角ゴ Pro W3" w:hAnsi="Tahoma" w:cs="Tahoma"/>
          <w:b/>
          <w:color w:val="000000"/>
          <w:sz w:val="20"/>
          <w:szCs w:val="20"/>
        </w:rPr>
        <w:t xml:space="preserve">“LAS PARTES” </w:t>
      </w:r>
      <w:r w:rsidRPr="00BB007B">
        <w:rPr>
          <w:rFonts w:ascii="Tahoma" w:eastAsia="ヒラギノ角ゴ Pro W3" w:hAnsi="Tahoma" w:cs="Tahoma"/>
          <w:color w:val="000000"/>
          <w:sz w:val="20"/>
          <w:szCs w:val="20"/>
        </w:rPr>
        <w:t>declaran:</w:t>
      </w:r>
    </w:p>
    <w:p w14:paraId="12492F37" w14:textId="77777777" w:rsidR="0050290B" w:rsidRDefault="0050290B" w:rsidP="00BB007B">
      <w:pPr>
        <w:pStyle w:val="Prrafodelista"/>
        <w:spacing w:after="0" w:line="240" w:lineRule="auto"/>
        <w:ind w:left="360"/>
        <w:jc w:val="both"/>
        <w:rPr>
          <w:rFonts w:ascii="Tahoma" w:eastAsia="ヒラギノ角ゴ Pro W3" w:hAnsi="Tahoma" w:cs="Tahoma"/>
          <w:color w:val="000000"/>
          <w:sz w:val="20"/>
          <w:szCs w:val="20"/>
          <w:lang w:val="es-ES_tradnl"/>
        </w:rPr>
      </w:pPr>
    </w:p>
    <w:p w14:paraId="1CA51C23" w14:textId="580F4A45" w:rsidR="00BB007B" w:rsidRDefault="00DD160F" w:rsidP="000D4109">
      <w:pPr>
        <w:pStyle w:val="Prrafodelista"/>
        <w:numPr>
          <w:ilvl w:val="1"/>
          <w:numId w:val="47"/>
        </w:numPr>
        <w:spacing w:after="0" w:line="240" w:lineRule="auto"/>
        <w:jc w:val="both"/>
        <w:rPr>
          <w:rFonts w:ascii="Tahoma" w:eastAsia="ヒラギノ角ゴ Pro W3" w:hAnsi="Tahoma" w:cs="Tahoma"/>
          <w:color w:val="000000"/>
          <w:sz w:val="20"/>
          <w:szCs w:val="20"/>
          <w:lang w:val="es-ES_tradnl"/>
        </w:rPr>
      </w:pPr>
      <w:r w:rsidRPr="00DD160F">
        <w:rPr>
          <w:rFonts w:ascii="Tahoma" w:eastAsia="ヒラギノ角ゴ Pro W3" w:hAnsi="Tahoma" w:cs="Tahoma"/>
          <w:bCs/>
          <w:color w:val="000000"/>
          <w:sz w:val="20"/>
          <w:szCs w:val="20"/>
        </w:rPr>
        <w:t xml:space="preserve">Que es su voluntad celebrar </w:t>
      </w:r>
      <w:r w:rsidR="00B675DE" w:rsidRPr="002D4306">
        <w:rPr>
          <w:rFonts w:ascii="Tahoma" w:eastAsia="ヒラギノ角ゴ Pro W3" w:hAnsi="Tahoma" w:cs="Tahoma"/>
          <w:b/>
          <w:color w:val="000000"/>
          <w:sz w:val="20"/>
          <w:szCs w:val="20"/>
        </w:rPr>
        <w:t>“EL CONVENIO”</w:t>
      </w:r>
      <w:r w:rsidR="00BB007B">
        <w:rPr>
          <w:rFonts w:ascii="Tahoma" w:eastAsia="ヒラギノ角ゴ Pro W3" w:hAnsi="Tahoma" w:cs="Tahoma"/>
          <w:color w:val="000000"/>
          <w:sz w:val="20"/>
          <w:szCs w:val="20"/>
          <w:lang w:val="es-ES_tradnl"/>
        </w:rPr>
        <w:t xml:space="preserve"> </w:t>
      </w:r>
      <w:r w:rsidRPr="00DD160F">
        <w:rPr>
          <w:rFonts w:ascii="Tahoma" w:eastAsia="ヒラギノ角ゴ Pro W3" w:hAnsi="Tahoma" w:cs="Tahoma"/>
          <w:bCs/>
          <w:color w:val="000000"/>
          <w:sz w:val="20"/>
          <w:szCs w:val="20"/>
        </w:rPr>
        <w:t>y sujetarse a sus términos y condiciones</w:t>
      </w:r>
      <w:r>
        <w:rPr>
          <w:rFonts w:ascii="Tahoma" w:eastAsia="ヒラギノ角ゴ Pro W3" w:hAnsi="Tahoma" w:cs="Tahoma"/>
          <w:bCs/>
          <w:color w:val="000000"/>
          <w:sz w:val="20"/>
          <w:szCs w:val="20"/>
        </w:rPr>
        <w:t>,</w:t>
      </w:r>
      <w:r w:rsidRPr="00DD160F">
        <w:rPr>
          <w:rFonts w:ascii="Tahoma" w:eastAsia="ヒラギノ角ゴ Pro W3" w:hAnsi="Tahoma" w:cs="Tahoma"/>
          <w:color w:val="000000"/>
          <w:sz w:val="20"/>
          <w:szCs w:val="20"/>
          <w:lang w:val="es-ES_tradnl"/>
        </w:rPr>
        <w:t xml:space="preserve"> </w:t>
      </w:r>
      <w:r w:rsidR="00BB007B">
        <w:rPr>
          <w:rFonts w:ascii="Tahoma" w:eastAsia="ヒラギノ角ゴ Pro W3" w:hAnsi="Tahoma" w:cs="Tahoma"/>
          <w:color w:val="000000"/>
          <w:sz w:val="20"/>
          <w:szCs w:val="20"/>
          <w:lang w:val="es-ES_tradnl"/>
        </w:rPr>
        <w:t xml:space="preserve">para participar </w:t>
      </w:r>
      <w:r>
        <w:rPr>
          <w:rFonts w:ascii="Tahoma" w:eastAsia="ヒラギノ角ゴ Pro W3" w:hAnsi="Tahoma" w:cs="Tahoma"/>
          <w:color w:val="000000"/>
          <w:sz w:val="20"/>
          <w:szCs w:val="20"/>
          <w:lang w:val="es-ES_tradnl"/>
        </w:rPr>
        <w:t xml:space="preserve">en el procedimiento de </w:t>
      </w:r>
      <w:r w:rsidR="00CA33AE" w:rsidRPr="00CA33AE">
        <w:rPr>
          <w:rFonts w:ascii="Tahoma" w:eastAsia="ヒラギノ角ゴ Pro W3" w:hAnsi="Tahoma" w:cs="Tahoma"/>
          <w:b/>
          <w:bCs/>
          <w:color w:val="000000"/>
          <w:sz w:val="20"/>
          <w:szCs w:val="20"/>
        </w:rPr>
        <w:t>Licitación Pública Nacional Electrónica</w:t>
      </w:r>
      <w:r>
        <w:rPr>
          <w:rFonts w:ascii="Tahoma" w:eastAsia="ヒラギノ角ゴ Pro W3" w:hAnsi="Tahoma" w:cs="Tahoma"/>
          <w:color w:val="000000"/>
          <w:sz w:val="20"/>
          <w:szCs w:val="20"/>
          <w:lang w:val="es-ES_tradnl"/>
        </w:rPr>
        <w:t xml:space="preserve"> </w:t>
      </w:r>
      <w:r w:rsidRPr="00146695">
        <w:rPr>
          <w:rFonts w:ascii="Tahoma" w:eastAsia="ヒラギノ角ゴ Pro W3" w:hAnsi="Tahoma" w:cs="Tahoma"/>
          <w:b/>
          <w:color w:val="FF0000"/>
          <w:sz w:val="20"/>
          <w:szCs w:val="20"/>
          <w:lang w:val="es-ES_tradnl"/>
        </w:rPr>
        <w:t>No. LA-018TOM99</w:t>
      </w:r>
      <w:r w:rsidR="00DF5F95">
        <w:rPr>
          <w:rFonts w:ascii="Tahoma" w:eastAsia="ヒラギノ角ゴ Pro W3" w:hAnsi="Tahoma" w:cs="Tahoma"/>
          <w:b/>
          <w:color w:val="FF0000"/>
          <w:sz w:val="20"/>
          <w:szCs w:val="20"/>
          <w:lang w:val="es-ES_tradnl"/>
        </w:rPr>
        <w:t>3</w:t>
      </w:r>
      <w:r w:rsidRPr="00146695">
        <w:rPr>
          <w:rFonts w:ascii="Tahoma" w:eastAsia="ヒラギノ角ゴ Pro W3" w:hAnsi="Tahoma" w:cs="Tahoma"/>
          <w:b/>
          <w:color w:val="FF0000"/>
          <w:sz w:val="20"/>
          <w:szCs w:val="20"/>
          <w:lang w:val="es-ES_tradnl"/>
        </w:rPr>
        <w:t>-E</w:t>
      </w:r>
      <w:r w:rsidR="00F956D9" w:rsidRPr="00146695">
        <w:rPr>
          <w:rFonts w:ascii="Tahoma" w:eastAsia="ヒラギノ角ゴ Pro W3" w:hAnsi="Tahoma" w:cs="Tahoma"/>
          <w:b/>
          <w:color w:val="FF0000"/>
          <w:sz w:val="20"/>
          <w:szCs w:val="20"/>
          <w:lang w:val="es-ES_tradnl"/>
        </w:rPr>
        <w:t>##</w:t>
      </w:r>
      <w:r w:rsidRPr="00146695">
        <w:rPr>
          <w:rFonts w:ascii="Tahoma" w:eastAsia="ヒラギノ角ゴ Pro W3" w:hAnsi="Tahoma" w:cs="Tahoma"/>
          <w:b/>
          <w:color w:val="FF0000"/>
          <w:sz w:val="20"/>
          <w:szCs w:val="20"/>
          <w:lang w:val="es-ES_tradnl"/>
        </w:rPr>
        <w:t>-</w:t>
      </w:r>
      <w:r w:rsidR="006D2FDD">
        <w:rPr>
          <w:rFonts w:ascii="Tahoma" w:eastAsia="ヒラギノ角ゴ Pro W3" w:hAnsi="Tahoma" w:cs="Tahoma"/>
          <w:b/>
          <w:color w:val="FF0000"/>
          <w:sz w:val="20"/>
          <w:szCs w:val="20"/>
          <w:lang w:val="es-ES_tradnl"/>
        </w:rPr>
        <w:t>2022</w:t>
      </w:r>
      <w:r>
        <w:rPr>
          <w:rFonts w:ascii="Tahoma" w:eastAsia="ヒラギノ角ゴ Pro W3" w:hAnsi="Tahoma" w:cs="Tahoma"/>
          <w:color w:val="000000"/>
          <w:sz w:val="20"/>
          <w:szCs w:val="20"/>
          <w:lang w:val="es-ES_tradnl"/>
        </w:rPr>
        <w:t>, cuyo objeto es __________________</w:t>
      </w:r>
      <w:r w:rsidR="00F956D9">
        <w:rPr>
          <w:rFonts w:ascii="Tahoma" w:eastAsia="ヒラギノ角ゴ Pro W3" w:hAnsi="Tahoma" w:cs="Tahoma"/>
          <w:color w:val="000000"/>
          <w:sz w:val="20"/>
          <w:szCs w:val="20"/>
          <w:lang w:val="es-ES_tradnl"/>
        </w:rPr>
        <w:t>__</w:t>
      </w:r>
      <w:r>
        <w:rPr>
          <w:rFonts w:ascii="Tahoma" w:eastAsia="ヒラギノ角ゴ Pro W3" w:hAnsi="Tahoma" w:cs="Tahoma"/>
          <w:color w:val="000000"/>
          <w:sz w:val="20"/>
          <w:szCs w:val="20"/>
          <w:lang w:val="es-ES_tradnl"/>
        </w:rPr>
        <w:t>_____ ___________</w:t>
      </w:r>
      <w:r w:rsidR="00F956D9">
        <w:rPr>
          <w:rFonts w:ascii="Tahoma" w:eastAsia="ヒラギノ角ゴ Pro W3" w:hAnsi="Tahoma" w:cs="Tahoma"/>
          <w:color w:val="000000"/>
          <w:sz w:val="20"/>
          <w:szCs w:val="20"/>
          <w:lang w:val="es-ES_tradnl"/>
        </w:rPr>
        <w:t>_____________________</w:t>
      </w:r>
      <w:r>
        <w:rPr>
          <w:rFonts w:ascii="Tahoma" w:eastAsia="ヒラギノ角ゴ Pro W3" w:hAnsi="Tahoma" w:cs="Tahoma"/>
          <w:color w:val="000000"/>
          <w:sz w:val="20"/>
          <w:szCs w:val="20"/>
          <w:lang w:val="es-ES_tradnl"/>
        </w:rPr>
        <w:t>______________</w:t>
      </w:r>
      <w:r w:rsidR="00BF093E">
        <w:rPr>
          <w:rFonts w:ascii="Tahoma" w:eastAsia="ヒラギノ角ゴ Pro W3" w:hAnsi="Tahoma" w:cs="Tahoma"/>
          <w:color w:val="000000"/>
          <w:sz w:val="20"/>
          <w:szCs w:val="20"/>
          <w:lang w:val="es-ES_tradnl"/>
        </w:rPr>
        <w:t xml:space="preserve">, </w:t>
      </w:r>
      <w:r w:rsidR="00BF093E" w:rsidRPr="00BF093E">
        <w:rPr>
          <w:rFonts w:ascii="Tahoma" w:eastAsia="ヒラギノ角ゴ Pro W3" w:hAnsi="Tahoma" w:cs="Tahoma"/>
          <w:bCs/>
          <w:color w:val="000000"/>
          <w:sz w:val="20"/>
          <w:szCs w:val="20"/>
        </w:rPr>
        <w:t>para lo cual se reconocen ampliamente las facultades y capacidades necesarias, mismas que no les han sido revocadas o limitadas en forma alguna, por lo que de común acuerdo se obligan de conformidad con las siguientes:</w:t>
      </w:r>
    </w:p>
    <w:p w14:paraId="05352550" w14:textId="77777777" w:rsidR="00BB007B" w:rsidRDefault="00BB007B" w:rsidP="00BB007B">
      <w:pPr>
        <w:pStyle w:val="Prrafodelista"/>
        <w:spacing w:after="0" w:line="240" w:lineRule="auto"/>
        <w:ind w:left="360"/>
        <w:jc w:val="both"/>
        <w:rPr>
          <w:rFonts w:ascii="Tahoma" w:eastAsia="ヒラギノ角ゴ Pro W3" w:hAnsi="Tahoma" w:cs="Tahoma"/>
          <w:color w:val="000000"/>
          <w:sz w:val="20"/>
          <w:szCs w:val="20"/>
          <w:lang w:val="es-ES_tradnl"/>
        </w:rPr>
      </w:pPr>
    </w:p>
    <w:p w14:paraId="62E5232F" w14:textId="77777777" w:rsidR="009B3FDE" w:rsidRDefault="00BF093E" w:rsidP="00BF093E">
      <w:pPr>
        <w:spacing w:after="0" w:line="240" w:lineRule="auto"/>
        <w:jc w:val="center"/>
        <w:rPr>
          <w:rFonts w:ascii="Tahoma" w:hAnsi="Tahoma" w:cs="Tahoma"/>
          <w:sz w:val="20"/>
          <w:szCs w:val="20"/>
        </w:rPr>
      </w:pPr>
      <w:r w:rsidRPr="00BF093E">
        <w:rPr>
          <w:rFonts w:ascii="Tahoma" w:hAnsi="Tahoma" w:cs="Tahoma"/>
          <w:b/>
          <w:bCs/>
          <w:sz w:val="20"/>
          <w:szCs w:val="20"/>
        </w:rPr>
        <w:t>CLÁUSULAS</w:t>
      </w:r>
    </w:p>
    <w:p w14:paraId="0B83B9F7" w14:textId="77777777" w:rsidR="00BF093E" w:rsidRDefault="00BF093E" w:rsidP="009B3FDE">
      <w:pPr>
        <w:spacing w:after="0" w:line="240" w:lineRule="auto"/>
        <w:jc w:val="both"/>
        <w:rPr>
          <w:rFonts w:ascii="Tahoma" w:hAnsi="Tahoma" w:cs="Tahoma"/>
          <w:sz w:val="20"/>
          <w:szCs w:val="20"/>
        </w:rPr>
      </w:pPr>
    </w:p>
    <w:p w14:paraId="5781DDD2" w14:textId="2099274C" w:rsidR="00BF093E" w:rsidRDefault="00BF093E" w:rsidP="00BF093E">
      <w:pPr>
        <w:spacing w:after="0" w:line="240" w:lineRule="auto"/>
        <w:jc w:val="both"/>
        <w:rPr>
          <w:rFonts w:ascii="Tahoma" w:hAnsi="Tahoma" w:cs="Tahoma"/>
          <w:sz w:val="20"/>
          <w:szCs w:val="20"/>
        </w:rPr>
      </w:pPr>
      <w:r w:rsidRPr="002838A6">
        <w:rPr>
          <w:rFonts w:ascii="Tahoma" w:hAnsi="Tahoma" w:cs="Tahoma"/>
          <w:b/>
          <w:sz w:val="20"/>
          <w:szCs w:val="20"/>
        </w:rPr>
        <w:t xml:space="preserve">PRIMERA. </w:t>
      </w:r>
      <w:proofErr w:type="gramStart"/>
      <w:r w:rsidRPr="002838A6">
        <w:rPr>
          <w:rFonts w:ascii="Tahoma" w:hAnsi="Tahoma" w:cs="Tahoma"/>
          <w:b/>
          <w:sz w:val="20"/>
          <w:szCs w:val="20"/>
        </w:rPr>
        <w:t>OBJETO.-</w:t>
      </w:r>
      <w:proofErr w:type="gramEnd"/>
      <w:r>
        <w:rPr>
          <w:rFonts w:ascii="Tahoma" w:hAnsi="Tahoma" w:cs="Tahoma"/>
          <w:sz w:val="20"/>
          <w:szCs w:val="20"/>
        </w:rPr>
        <w:t xml:space="preserve"> </w:t>
      </w:r>
      <w:r w:rsidRPr="00BF093E">
        <w:rPr>
          <w:rFonts w:ascii="Tahoma" w:hAnsi="Tahoma" w:cs="Tahoma"/>
          <w:b/>
          <w:sz w:val="20"/>
          <w:szCs w:val="20"/>
        </w:rPr>
        <w:t>“LAS PARTES”</w:t>
      </w:r>
      <w:r>
        <w:rPr>
          <w:rFonts w:ascii="Tahoma" w:hAnsi="Tahoma" w:cs="Tahoma"/>
          <w:sz w:val="20"/>
          <w:szCs w:val="20"/>
        </w:rPr>
        <w:t xml:space="preserve"> </w:t>
      </w:r>
      <w:r w:rsidRPr="00BF093E">
        <w:rPr>
          <w:rFonts w:ascii="Tahoma" w:hAnsi="Tahoma" w:cs="Tahoma"/>
          <w:sz w:val="20"/>
          <w:szCs w:val="20"/>
        </w:rPr>
        <w:t>convienen en agruparse con el objeto de presentar</w:t>
      </w:r>
      <w:r>
        <w:rPr>
          <w:rFonts w:ascii="Tahoma" w:hAnsi="Tahoma" w:cs="Tahoma"/>
          <w:sz w:val="20"/>
          <w:szCs w:val="20"/>
        </w:rPr>
        <w:t xml:space="preserve"> </w:t>
      </w:r>
      <w:r w:rsidRPr="00BF093E">
        <w:rPr>
          <w:rFonts w:ascii="Tahoma" w:hAnsi="Tahoma" w:cs="Tahoma"/>
          <w:sz w:val="20"/>
          <w:szCs w:val="20"/>
        </w:rPr>
        <w:t xml:space="preserve">una proposición conjunta para participar en la </w:t>
      </w:r>
      <w:r w:rsidR="00CA33AE" w:rsidRPr="00BF093E">
        <w:rPr>
          <w:rFonts w:ascii="Tahoma" w:hAnsi="Tahoma" w:cs="Tahoma"/>
          <w:b/>
          <w:bCs/>
          <w:sz w:val="20"/>
          <w:szCs w:val="20"/>
        </w:rPr>
        <w:t>Licitación Pública Nacional</w:t>
      </w:r>
      <w:r w:rsidR="00CA33AE">
        <w:rPr>
          <w:rFonts w:ascii="Tahoma" w:hAnsi="Tahoma" w:cs="Tahoma"/>
          <w:b/>
          <w:bCs/>
          <w:sz w:val="20"/>
          <w:szCs w:val="20"/>
        </w:rPr>
        <w:t xml:space="preserve"> </w:t>
      </w:r>
      <w:r w:rsidR="00CA33AE" w:rsidRPr="00BF093E">
        <w:rPr>
          <w:rFonts w:ascii="Tahoma" w:hAnsi="Tahoma" w:cs="Tahoma"/>
          <w:b/>
          <w:bCs/>
          <w:sz w:val="20"/>
          <w:szCs w:val="20"/>
        </w:rPr>
        <w:t xml:space="preserve">Electrónica </w:t>
      </w:r>
      <w:r w:rsidRPr="00BF093E">
        <w:rPr>
          <w:rFonts w:ascii="Tahoma" w:hAnsi="Tahoma" w:cs="Tahoma"/>
          <w:b/>
          <w:bCs/>
          <w:color w:val="FF0000"/>
          <w:sz w:val="20"/>
          <w:szCs w:val="20"/>
        </w:rPr>
        <w:t>N</w:t>
      </w:r>
      <w:r w:rsidR="00F956D9" w:rsidRPr="00D856A6">
        <w:rPr>
          <w:rFonts w:ascii="Tahoma" w:hAnsi="Tahoma" w:cs="Tahoma"/>
          <w:b/>
          <w:bCs/>
          <w:color w:val="FF0000"/>
          <w:sz w:val="20"/>
          <w:szCs w:val="20"/>
        </w:rPr>
        <w:t>o.</w:t>
      </w:r>
      <w:r w:rsidRPr="00BF093E">
        <w:rPr>
          <w:rFonts w:ascii="Tahoma" w:hAnsi="Tahoma" w:cs="Tahoma"/>
          <w:b/>
          <w:bCs/>
          <w:color w:val="FF0000"/>
          <w:sz w:val="20"/>
          <w:szCs w:val="20"/>
        </w:rPr>
        <w:t xml:space="preserve"> LA-018TOM99</w:t>
      </w:r>
      <w:r w:rsidR="00DF5F95">
        <w:rPr>
          <w:rFonts w:ascii="Tahoma" w:hAnsi="Tahoma" w:cs="Tahoma"/>
          <w:b/>
          <w:bCs/>
          <w:color w:val="FF0000"/>
          <w:sz w:val="20"/>
          <w:szCs w:val="20"/>
        </w:rPr>
        <w:t>3</w:t>
      </w:r>
      <w:r w:rsidRPr="00BF093E">
        <w:rPr>
          <w:rFonts w:ascii="Tahoma" w:hAnsi="Tahoma" w:cs="Tahoma"/>
          <w:b/>
          <w:bCs/>
          <w:color w:val="FF0000"/>
          <w:sz w:val="20"/>
          <w:szCs w:val="20"/>
        </w:rPr>
        <w:t>-E</w:t>
      </w:r>
      <w:r w:rsidR="00F956D9" w:rsidRPr="00D856A6">
        <w:rPr>
          <w:rFonts w:ascii="Tahoma" w:hAnsi="Tahoma" w:cs="Tahoma"/>
          <w:b/>
          <w:bCs/>
          <w:color w:val="FF0000"/>
          <w:sz w:val="20"/>
          <w:szCs w:val="20"/>
        </w:rPr>
        <w:t>##</w:t>
      </w:r>
      <w:r w:rsidRPr="00BF093E">
        <w:rPr>
          <w:rFonts w:ascii="Tahoma" w:hAnsi="Tahoma" w:cs="Tahoma"/>
          <w:b/>
          <w:bCs/>
          <w:color w:val="FF0000"/>
          <w:sz w:val="20"/>
          <w:szCs w:val="20"/>
        </w:rPr>
        <w:t>-</w:t>
      </w:r>
      <w:r w:rsidR="006D2FDD">
        <w:rPr>
          <w:rFonts w:ascii="Tahoma" w:hAnsi="Tahoma" w:cs="Tahoma"/>
          <w:b/>
          <w:bCs/>
          <w:color w:val="FF0000"/>
          <w:sz w:val="20"/>
          <w:szCs w:val="20"/>
        </w:rPr>
        <w:t>2022</w:t>
      </w:r>
      <w:r w:rsidRPr="00BF093E">
        <w:rPr>
          <w:rFonts w:ascii="Tahoma" w:hAnsi="Tahoma" w:cs="Tahoma"/>
          <w:bCs/>
          <w:sz w:val="20"/>
          <w:szCs w:val="20"/>
        </w:rPr>
        <w:t xml:space="preserve">, </w:t>
      </w:r>
      <w:r w:rsidRPr="00BF093E">
        <w:rPr>
          <w:rFonts w:ascii="Tahoma" w:hAnsi="Tahoma" w:cs="Tahoma"/>
          <w:sz w:val="20"/>
          <w:szCs w:val="20"/>
        </w:rPr>
        <w:t>convocada por</w:t>
      </w:r>
      <w:r w:rsidR="003062D9">
        <w:rPr>
          <w:rFonts w:ascii="Tahoma" w:hAnsi="Tahoma" w:cs="Tahoma"/>
          <w:sz w:val="20"/>
          <w:szCs w:val="20"/>
        </w:rPr>
        <w:t xml:space="preserve"> el </w:t>
      </w:r>
      <w:r w:rsidR="003062D9" w:rsidRPr="00BF093E">
        <w:rPr>
          <w:rFonts w:ascii="Tahoma" w:hAnsi="Tahoma" w:cs="Tahoma"/>
          <w:b/>
          <w:bCs/>
          <w:sz w:val="20"/>
          <w:szCs w:val="20"/>
        </w:rPr>
        <w:t>Centro Nacional</w:t>
      </w:r>
      <w:r w:rsidR="003062D9">
        <w:rPr>
          <w:rFonts w:ascii="Tahoma" w:hAnsi="Tahoma" w:cs="Tahoma"/>
          <w:b/>
          <w:bCs/>
          <w:sz w:val="20"/>
          <w:szCs w:val="20"/>
        </w:rPr>
        <w:t xml:space="preserve"> de </w:t>
      </w:r>
      <w:r w:rsidR="003062D9" w:rsidRPr="00BF093E">
        <w:rPr>
          <w:rFonts w:ascii="Tahoma" w:hAnsi="Tahoma" w:cs="Tahoma"/>
          <w:b/>
          <w:bCs/>
          <w:sz w:val="20"/>
          <w:szCs w:val="20"/>
        </w:rPr>
        <w:t xml:space="preserve">Control </w:t>
      </w:r>
      <w:r w:rsidR="003062D9">
        <w:rPr>
          <w:rFonts w:ascii="Tahoma" w:hAnsi="Tahoma" w:cs="Tahoma"/>
          <w:b/>
          <w:bCs/>
          <w:sz w:val="20"/>
          <w:szCs w:val="20"/>
        </w:rPr>
        <w:t xml:space="preserve">de </w:t>
      </w:r>
      <w:r w:rsidR="003062D9" w:rsidRPr="00BF093E">
        <w:rPr>
          <w:rFonts w:ascii="Tahoma" w:hAnsi="Tahoma" w:cs="Tahoma"/>
          <w:b/>
          <w:bCs/>
          <w:sz w:val="20"/>
          <w:szCs w:val="20"/>
        </w:rPr>
        <w:t>Energía</w:t>
      </w:r>
      <w:r w:rsidRPr="00BF093E">
        <w:rPr>
          <w:rFonts w:ascii="Tahoma" w:hAnsi="Tahoma" w:cs="Tahoma"/>
          <w:bCs/>
          <w:sz w:val="20"/>
          <w:szCs w:val="20"/>
        </w:rPr>
        <w:t xml:space="preserve">, </w:t>
      </w:r>
      <w:r w:rsidRPr="00BF093E">
        <w:rPr>
          <w:rFonts w:ascii="Tahoma" w:hAnsi="Tahoma" w:cs="Tahoma"/>
          <w:sz w:val="20"/>
          <w:szCs w:val="20"/>
        </w:rPr>
        <w:t xml:space="preserve">en </w:t>
      </w:r>
      <w:r w:rsidR="003062D9">
        <w:rPr>
          <w:rFonts w:ascii="Tahoma" w:hAnsi="Tahoma" w:cs="Tahoma"/>
          <w:sz w:val="20"/>
          <w:szCs w:val="20"/>
        </w:rPr>
        <w:t xml:space="preserve">lo sucesivo </w:t>
      </w:r>
      <w:r w:rsidR="003062D9" w:rsidRPr="003062D9">
        <w:rPr>
          <w:rFonts w:ascii="Tahoma" w:hAnsi="Tahoma" w:cs="Tahoma"/>
          <w:b/>
          <w:sz w:val="20"/>
          <w:szCs w:val="20"/>
        </w:rPr>
        <w:t>“EL CENACE”</w:t>
      </w:r>
      <w:r w:rsidR="003062D9">
        <w:rPr>
          <w:rFonts w:ascii="Tahoma" w:hAnsi="Tahoma" w:cs="Tahoma"/>
          <w:sz w:val="20"/>
          <w:szCs w:val="20"/>
        </w:rPr>
        <w:t xml:space="preserve"> </w:t>
      </w:r>
      <w:r w:rsidRPr="00BF093E">
        <w:rPr>
          <w:rFonts w:ascii="Tahoma" w:hAnsi="Tahoma" w:cs="Tahoma"/>
          <w:sz w:val="20"/>
          <w:szCs w:val="20"/>
        </w:rPr>
        <w:t>para la contratación de</w:t>
      </w:r>
      <w:r w:rsidR="002838A6">
        <w:rPr>
          <w:rFonts w:ascii="Tahoma" w:hAnsi="Tahoma" w:cs="Tahoma"/>
          <w:sz w:val="20"/>
          <w:szCs w:val="20"/>
        </w:rPr>
        <w:t xml:space="preserve"> ______________________________________________________________________.</w:t>
      </w:r>
      <w:r w:rsidRPr="00BF093E">
        <w:rPr>
          <w:rFonts w:ascii="Tahoma" w:hAnsi="Tahoma" w:cs="Tahoma"/>
          <w:sz w:val="20"/>
          <w:szCs w:val="20"/>
        </w:rPr>
        <w:t xml:space="preserve"> </w:t>
      </w:r>
    </w:p>
    <w:p w14:paraId="2C2797C2" w14:textId="77777777" w:rsidR="00BF093E" w:rsidRDefault="00BF093E" w:rsidP="009B3FDE">
      <w:pPr>
        <w:spacing w:after="0" w:line="240" w:lineRule="auto"/>
        <w:jc w:val="both"/>
        <w:rPr>
          <w:rFonts w:ascii="Tahoma" w:hAnsi="Tahoma" w:cs="Tahoma"/>
          <w:sz w:val="20"/>
          <w:szCs w:val="20"/>
        </w:rPr>
      </w:pPr>
    </w:p>
    <w:p w14:paraId="05F5B87C" w14:textId="292A35BB" w:rsidR="002838A6" w:rsidRDefault="002838A6" w:rsidP="002838A6">
      <w:pPr>
        <w:spacing w:after="0" w:line="240" w:lineRule="auto"/>
        <w:jc w:val="both"/>
        <w:rPr>
          <w:rFonts w:ascii="Tahoma" w:hAnsi="Tahoma" w:cs="Tahoma"/>
          <w:sz w:val="20"/>
          <w:szCs w:val="20"/>
        </w:rPr>
      </w:pPr>
      <w:r w:rsidRPr="002838A6">
        <w:rPr>
          <w:rFonts w:ascii="Tahoma" w:hAnsi="Tahoma" w:cs="Tahoma"/>
          <w:b/>
          <w:sz w:val="20"/>
          <w:szCs w:val="20"/>
        </w:rPr>
        <w:t xml:space="preserve">SEGUNDA. </w:t>
      </w:r>
      <w:proofErr w:type="gramStart"/>
      <w:r w:rsidRPr="002838A6">
        <w:rPr>
          <w:rFonts w:ascii="Tahoma" w:hAnsi="Tahoma" w:cs="Tahoma"/>
          <w:b/>
          <w:sz w:val="20"/>
          <w:szCs w:val="20"/>
        </w:rPr>
        <w:t>OBLIGACIONES.-</w:t>
      </w:r>
      <w:proofErr w:type="gramEnd"/>
      <w:r>
        <w:rPr>
          <w:rFonts w:ascii="Tahoma" w:hAnsi="Tahoma" w:cs="Tahoma"/>
          <w:sz w:val="20"/>
          <w:szCs w:val="20"/>
        </w:rPr>
        <w:t xml:space="preserve"> </w:t>
      </w:r>
      <w:r w:rsidRPr="002838A6">
        <w:rPr>
          <w:rFonts w:ascii="Tahoma" w:hAnsi="Tahoma" w:cs="Tahoma"/>
          <w:b/>
          <w:sz w:val="20"/>
          <w:szCs w:val="20"/>
        </w:rPr>
        <w:t>“LAS PARTES”</w:t>
      </w:r>
      <w:r>
        <w:rPr>
          <w:rFonts w:ascii="Tahoma" w:hAnsi="Tahoma" w:cs="Tahoma"/>
          <w:sz w:val="20"/>
          <w:szCs w:val="20"/>
        </w:rPr>
        <w:t xml:space="preserve"> acuerdan en conjuntar </w:t>
      </w:r>
      <w:r w:rsidRPr="002838A6">
        <w:rPr>
          <w:rFonts w:ascii="Tahoma" w:hAnsi="Tahoma" w:cs="Tahoma"/>
          <w:sz w:val="20"/>
          <w:szCs w:val="20"/>
        </w:rPr>
        <w:t>sus recursos</w:t>
      </w:r>
      <w:r>
        <w:rPr>
          <w:rFonts w:ascii="Tahoma" w:hAnsi="Tahoma" w:cs="Tahoma"/>
          <w:sz w:val="20"/>
          <w:szCs w:val="20"/>
        </w:rPr>
        <w:t xml:space="preserve"> </w:t>
      </w:r>
      <w:r w:rsidRPr="002838A6">
        <w:rPr>
          <w:rFonts w:ascii="Tahoma" w:hAnsi="Tahoma" w:cs="Tahoma"/>
          <w:sz w:val="20"/>
          <w:szCs w:val="20"/>
        </w:rPr>
        <w:t>administrativos,</w:t>
      </w:r>
      <w:r>
        <w:rPr>
          <w:rFonts w:ascii="Tahoma" w:hAnsi="Tahoma" w:cs="Tahoma"/>
          <w:sz w:val="20"/>
          <w:szCs w:val="20"/>
        </w:rPr>
        <w:t xml:space="preserve"> </w:t>
      </w:r>
      <w:r w:rsidRPr="002838A6">
        <w:rPr>
          <w:rFonts w:ascii="Tahoma" w:hAnsi="Tahoma" w:cs="Tahoma"/>
          <w:sz w:val="20"/>
          <w:szCs w:val="20"/>
        </w:rPr>
        <w:t>económicos</w:t>
      </w:r>
      <w:r>
        <w:rPr>
          <w:rFonts w:ascii="Tahoma" w:hAnsi="Tahoma" w:cs="Tahoma"/>
          <w:sz w:val="20"/>
          <w:szCs w:val="20"/>
        </w:rPr>
        <w:t xml:space="preserve">, </w:t>
      </w:r>
      <w:r w:rsidRPr="002838A6">
        <w:rPr>
          <w:rFonts w:ascii="Tahoma" w:hAnsi="Tahoma" w:cs="Tahoma"/>
          <w:sz w:val="20"/>
          <w:szCs w:val="20"/>
        </w:rPr>
        <w:t>financieros</w:t>
      </w:r>
      <w:r>
        <w:rPr>
          <w:rFonts w:ascii="Tahoma" w:hAnsi="Tahoma" w:cs="Tahoma"/>
          <w:sz w:val="20"/>
          <w:szCs w:val="20"/>
        </w:rPr>
        <w:t xml:space="preserve">, </w:t>
      </w:r>
      <w:r w:rsidRPr="002838A6">
        <w:rPr>
          <w:rFonts w:ascii="Tahoma" w:hAnsi="Tahoma" w:cs="Tahoma"/>
          <w:sz w:val="20"/>
          <w:szCs w:val="20"/>
        </w:rPr>
        <w:t>legales,</w:t>
      </w:r>
      <w:r>
        <w:rPr>
          <w:rFonts w:ascii="Tahoma" w:hAnsi="Tahoma" w:cs="Tahoma"/>
          <w:sz w:val="20"/>
          <w:szCs w:val="20"/>
        </w:rPr>
        <w:t xml:space="preserve"> </w:t>
      </w:r>
      <w:r w:rsidRPr="002838A6">
        <w:rPr>
          <w:rFonts w:ascii="Tahoma" w:hAnsi="Tahoma" w:cs="Tahoma"/>
          <w:sz w:val="20"/>
          <w:szCs w:val="20"/>
        </w:rPr>
        <w:t>técnicos</w:t>
      </w:r>
      <w:r>
        <w:rPr>
          <w:rFonts w:ascii="Tahoma" w:hAnsi="Tahoma" w:cs="Tahoma"/>
          <w:sz w:val="20"/>
          <w:szCs w:val="20"/>
        </w:rPr>
        <w:t xml:space="preserve"> </w:t>
      </w:r>
      <w:r w:rsidRPr="002838A6">
        <w:rPr>
          <w:rFonts w:ascii="Tahoma" w:hAnsi="Tahoma" w:cs="Tahoma"/>
          <w:sz w:val="20"/>
          <w:szCs w:val="20"/>
        </w:rPr>
        <w:t xml:space="preserve">para presentar </w:t>
      </w:r>
      <w:r>
        <w:rPr>
          <w:rFonts w:ascii="Tahoma" w:hAnsi="Tahoma" w:cs="Tahoma"/>
          <w:sz w:val="20"/>
          <w:szCs w:val="20"/>
        </w:rPr>
        <w:t xml:space="preserve">una </w:t>
      </w:r>
      <w:r w:rsidRPr="002838A6">
        <w:rPr>
          <w:rFonts w:ascii="Tahoma" w:hAnsi="Tahoma" w:cs="Tahoma"/>
          <w:sz w:val="20"/>
          <w:szCs w:val="20"/>
        </w:rPr>
        <w:t>proposición</w:t>
      </w:r>
      <w:r>
        <w:rPr>
          <w:rFonts w:ascii="Tahoma" w:hAnsi="Tahoma" w:cs="Tahoma"/>
          <w:sz w:val="20"/>
          <w:szCs w:val="20"/>
        </w:rPr>
        <w:t xml:space="preserve"> </w:t>
      </w:r>
      <w:r w:rsidRPr="00BF093E">
        <w:rPr>
          <w:rFonts w:ascii="Tahoma" w:hAnsi="Tahoma" w:cs="Tahoma"/>
          <w:sz w:val="20"/>
          <w:szCs w:val="20"/>
        </w:rPr>
        <w:t>conjunta para participar en la</w:t>
      </w:r>
      <w:r>
        <w:rPr>
          <w:rFonts w:ascii="Tahoma" w:hAnsi="Tahoma" w:cs="Tahoma"/>
          <w:sz w:val="20"/>
          <w:szCs w:val="20"/>
        </w:rPr>
        <w:t xml:space="preserve"> </w:t>
      </w:r>
      <w:r w:rsidRPr="00BF093E">
        <w:rPr>
          <w:rFonts w:ascii="Tahoma" w:hAnsi="Tahoma" w:cs="Tahoma"/>
          <w:b/>
          <w:bCs/>
          <w:sz w:val="20"/>
          <w:szCs w:val="20"/>
        </w:rPr>
        <w:t>Licitación Pública Nacional</w:t>
      </w:r>
      <w:r>
        <w:rPr>
          <w:rFonts w:ascii="Tahoma" w:hAnsi="Tahoma" w:cs="Tahoma"/>
          <w:b/>
          <w:bCs/>
          <w:sz w:val="20"/>
          <w:szCs w:val="20"/>
        </w:rPr>
        <w:t xml:space="preserve"> </w:t>
      </w:r>
      <w:r w:rsidRPr="00BF093E">
        <w:rPr>
          <w:rFonts w:ascii="Tahoma" w:hAnsi="Tahoma" w:cs="Tahoma"/>
          <w:b/>
          <w:bCs/>
          <w:sz w:val="20"/>
          <w:szCs w:val="20"/>
        </w:rPr>
        <w:t xml:space="preserve">Electrónica </w:t>
      </w:r>
      <w:r w:rsidRPr="00BF093E">
        <w:rPr>
          <w:rFonts w:ascii="Tahoma" w:hAnsi="Tahoma" w:cs="Tahoma"/>
          <w:b/>
          <w:bCs/>
          <w:color w:val="FF0000"/>
          <w:sz w:val="20"/>
          <w:szCs w:val="20"/>
        </w:rPr>
        <w:t>N</w:t>
      </w:r>
      <w:r w:rsidRPr="00D856A6">
        <w:rPr>
          <w:rFonts w:ascii="Tahoma" w:hAnsi="Tahoma" w:cs="Tahoma"/>
          <w:b/>
          <w:bCs/>
          <w:color w:val="FF0000"/>
          <w:sz w:val="20"/>
          <w:szCs w:val="20"/>
        </w:rPr>
        <w:t>o.</w:t>
      </w:r>
      <w:r w:rsidRPr="00BF093E">
        <w:rPr>
          <w:rFonts w:ascii="Tahoma" w:hAnsi="Tahoma" w:cs="Tahoma"/>
          <w:b/>
          <w:bCs/>
          <w:color w:val="FF0000"/>
          <w:sz w:val="20"/>
          <w:szCs w:val="20"/>
        </w:rPr>
        <w:t xml:space="preserve"> LA-018TOM99</w:t>
      </w:r>
      <w:r w:rsidR="00DF5F95">
        <w:rPr>
          <w:rFonts w:ascii="Tahoma" w:hAnsi="Tahoma" w:cs="Tahoma"/>
          <w:b/>
          <w:bCs/>
          <w:color w:val="FF0000"/>
          <w:sz w:val="20"/>
          <w:szCs w:val="20"/>
        </w:rPr>
        <w:t>3</w:t>
      </w:r>
      <w:r w:rsidRPr="00BF093E">
        <w:rPr>
          <w:rFonts w:ascii="Tahoma" w:hAnsi="Tahoma" w:cs="Tahoma"/>
          <w:b/>
          <w:bCs/>
          <w:color w:val="FF0000"/>
          <w:sz w:val="20"/>
          <w:szCs w:val="20"/>
        </w:rPr>
        <w:t>-E</w:t>
      </w:r>
      <w:r w:rsidRPr="00D856A6">
        <w:rPr>
          <w:rFonts w:ascii="Tahoma" w:hAnsi="Tahoma" w:cs="Tahoma"/>
          <w:b/>
          <w:bCs/>
          <w:color w:val="FF0000"/>
          <w:sz w:val="20"/>
          <w:szCs w:val="20"/>
        </w:rPr>
        <w:t>##</w:t>
      </w:r>
      <w:r w:rsidRPr="00BF093E">
        <w:rPr>
          <w:rFonts w:ascii="Tahoma" w:hAnsi="Tahoma" w:cs="Tahoma"/>
          <w:b/>
          <w:bCs/>
          <w:color w:val="FF0000"/>
          <w:sz w:val="20"/>
          <w:szCs w:val="20"/>
        </w:rPr>
        <w:t>-</w:t>
      </w:r>
      <w:r w:rsidR="006D2FDD">
        <w:rPr>
          <w:rFonts w:ascii="Tahoma" w:hAnsi="Tahoma" w:cs="Tahoma"/>
          <w:b/>
          <w:bCs/>
          <w:color w:val="FF0000"/>
          <w:sz w:val="20"/>
          <w:szCs w:val="20"/>
        </w:rPr>
        <w:t>2022</w:t>
      </w:r>
      <w:r w:rsidRPr="00BF093E">
        <w:rPr>
          <w:rFonts w:ascii="Tahoma" w:hAnsi="Tahoma" w:cs="Tahoma"/>
          <w:bCs/>
          <w:sz w:val="20"/>
          <w:szCs w:val="20"/>
        </w:rPr>
        <w:t xml:space="preserve">, </w:t>
      </w:r>
      <w:r w:rsidRPr="00BF093E">
        <w:rPr>
          <w:rFonts w:ascii="Tahoma" w:hAnsi="Tahoma" w:cs="Tahoma"/>
          <w:sz w:val="20"/>
          <w:szCs w:val="20"/>
        </w:rPr>
        <w:t>convocada por</w:t>
      </w:r>
      <w:r>
        <w:rPr>
          <w:rFonts w:ascii="Tahoma" w:hAnsi="Tahoma" w:cs="Tahoma"/>
          <w:sz w:val="20"/>
          <w:szCs w:val="20"/>
        </w:rPr>
        <w:t xml:space="preserve"> </w:t>
      </w:r>
      <w:r w:rsidRPr="002838A6">
        <w:rPr>
          <w:rFonts w:ascii="Tahoma" w:hAnsi="Tahoma" w:cs="Tahoma"/>
          <w:b/>
          <w:sz w:val="20"/>
          <w:szCs w:val="20"/>
        </w:rPr>
        <w:t>“EL CENACE”</w:t>
      </w:r>
      <w:r w:rsidRPr="002838A6">
        <w:rPr>
          <w:rFonts w:ascii="Tahoma" w:hAnsi="Tahoma" w:cs="Tahoma"/>
          <w:sz w:val="20"/>
          <w:szCs w:val="20"/>
        </w:rPr>
        <w:t>, por lo que desde este momento se obligan y</w:t>
      </w:r>
      <w:r w:rsidR="00C65627">
        <w:rPr>
          <w:rFonts w:ascii="Tahoma" w:hAnsi="Tahoma" w:cs="Tahoma"/>
          <w:sz w:val="20"/>
          <w:szCs w:val="20"/>
        </w:rPr>
        <w:t xml:space="preserve"> </w:t>
      </w:r>
      <w:r w:rsidRPr="002838A6">
        <w:rPr>
          <w:rFonts w:ascii="Tahoma" w:hAnsi="Tahoma" w:cs="Tahoma"/>
          <w:sz w:val="20"/>
          <w:szCs w:val="20"/>
        </w:rPr>
        <w:t>comprometen a cumplir con los requisitos que se establecen en la convocatoria, así como</w:t>
      </w:r>
      <w:r w:rsidR="00C65627">
        <w:rPr>
          <w:rFonts w:ascii="Tahoma" w:hAnsi="Tahoma" w:cs="Tahoma"/>
          <w:sz w:val="20"/>
          <w:szCs w:val="20"/>
        </w:rPr>
        <w:t xml:space="preserve"> </w:t>
      </w:r>
      <w:r w:rsidRPr="002838A6">
        <w:rPr>
          <w:rFonts w:ascii="Tahoma" w:hAnsi="Tahoma" w:cs="Tahoma"/>
          <w:sz w:val="20"/>
          <w:szCs w:val="20"/>
        </w:rPr>
        <w:t>en caso de resultar adjudicados a prestar el servicio de la siguiente manera:</w:t>
      </w:r>
    </w:p>
    <w:p w14:paraId="3EB319B4" w14:textId="77777777" w:rsidR="002838A6" w:rsidRDefault="002838A6" w:rsidP="009B3FDE">
      <w:pPr>
        <w:spacing w:after="0" w:line="240" w:lineRule="auto"/>
        <w:jc w:val="both"/>
        <w:rPr>
          <w:rFonts w:ascii="Tahoma" w:hAnsi="Tahoma" w:cs="Tahoma"/>
          <w:sz w:val="20"/>
          <w:szCs w:val="20"/>
        </w:rPr>
      </w:pPr>
    </w:p>
    <w:p w14:paraId="77EDF21E" w14:textId="77777777" w:rsidR="00C65627" w:rsidRDefault="00C65627" w:rsidP="000D4109">
      <w:pPr>
        <w:pStyle w:val="Prrafodelista"/>
        <w:numPr>
          <w:ilvl w:val="0"/>
          <w:numId w:val="48"/>
        </w:numPr>
        <w:spacing w:after="0" w:line="240" w:lineRule="auto"/>
        <w:jc w:val="both"/>
        <w:rPr>
          <w:rFonts w:ascii="Tahoma" w:hAnsi="Tahoma" w:cs="Tahoma"/>
          <w:bCs/>
          <w:sz w:val="20"/>
          <w:szCs w:val="20"/>
        </w:rPr>
      </w:pPr>
      <w:r w:rsidRPr="00FE5DA5">
        <w:rPr>
          <w:rFonts w:ascii="Tahoma" w:hAnsi="Tahoma" w:cs="Tahoma"/>
          <w:b/>
          <w:sz w:val="20"/>
          <w:szCs w:val="20"/>
          <w:lang w:val="es-ES_tradnl"/>
        </w:rPr>
        <w:t>“EL PARTICIPANTE A”</w:t>
      </w:r>
      <w:r w:rsidRPr="00FE5DA5">
        <w:rPr>
          <w:rFonts w:ascii="Tahoma" w:hAnsi="Tahoma" w:cs="Tahoma"/>
          <w:sz w:val="20"/>
          <w:szCs w:val="20"/>
          <w:lang w:val="es-ES_tradnl"/>
        </w:rPr>
        <w:t xml:space="preserve"> </w:t>
      </w:r>
      <w:r w:rsidRPr="00FE5DA5">
        <w:rPr>
          <w:rFonts w:ascii="Tahoma" w:hAnsi="Tahoma" w:cs="Tahoma"/>
          <w:bCs/>
          <w:sz w:val="20"/>
          <w:szCs w:val="20"/>
        </w:rPr>
        <w:t>se obliga y compromete a realizar lo siguiente:</w:t>
      </w:r>
    </w:p>
    <w:p w14:paraId="7E6E6008" w14:textId="77777777" w:rsidR="00FE5DA5" w:rsidRPr="00FE5DA5" w:rsidRDefault="00FE5DA5" w:rsidP="00FE5DA5">
      <w:pPr>
        <w:pStyle w:val="Prrafodelista"/>
        <w:spacing w:after="0" w:line="240" w:lineRule="auto"/>
        <w:ind w:left="360"/>
        <w:jc w:val="both"/>
        <w:rPr>
          <w:rFonts w:ascii="Tahoma" w:hAnsi="Tahoma" w:cs="Tahoma"/>
          <w:sz w:val="20"/>
          <w:szCs w:val="20"/>
          <w:lang w:val="es-ES_tradnl"/>
        </w:rPr>
      </w:pPr>
    </w:p>
    <w:p w14:paraId="6B670BEA" w14:textId="77777777" w:rsidR="00FE5DA5" w:rsidRDefault="00FE5DA5" w:rsidP="000D4109">
      <w:pPr>
        <w:pStyle w:val="Prrafodelista"/>
        <w:numPr>
          <w:ilvl w:val="1"/>
          <w:numId w:val="48"/>
        </w:numPr>
        <w:spacing w:after="0" w:line="240" w:lineRule="auto"/>
        <w:ind w:left="754" w:hanging="357"/>
        <w:jc w:val="both"/>
        <w:rPr>
          <w:rFonts w:ascii="Tahoma" w:hAnsi="Tahoma" w:cs="Tahoma"/>
          <w:sz w:val="20"/>
          <w:szCs w:val="20"/>
          <w:lang w:val="es-ES_tradnl"/>
        </w:rPr>
      </w:pPr>
    </w:p>
    <w:p w14:paraId="6B40F755" w14:textId="77777777" w:rsidR="00374ED2" w:rsidRPr="00FE5DA5" w:rsidRDefault="00374ED2" w:rsidP="00374ED2">
      <w:pPr>
        <w:pStyle w:val="Prrafodelista"/>
        <w:spacing w:after="0" w:line="240" w:lineRule="auto"/>
        <w:ind w:left="754"/>
        <w:jc w:val="both"/>
        <w:rPr>
          <w:rFonts w:ascii="Tahoma" w:hAnsi="Tahoma" w:cs="Tahoma"/>
          <w:sz w:val="20"/>
          <w:szCs w:val="20"/>
          <w:lang w:val="es-ES_tradnl"/>
        </w:rPr>
      </w:pPr>
    </w:p>
    <w:p w14:paraId="365D644D" w14:textId="77777777" w:rsidR="00FE5DA5" w:rsidRDefault="00FE5DA5" w:rsidP="000D4109">
      <w:pPr>
        <w:pStyle w:val="Prrafodelista"/>
        <w:numPr>
          <w:ilvl w:val="1"/>
          <w:numId w:val="48"/>
        </w:numPr>
        <w:spacing w:after="0" w:line="240" w:lineRule="auto"/>
        <w:ind w:left="754" w:hanging="357"/>
        <w:jc w:val="both"/>
        <w:rPr>
          <w:rFonts w:ascii="Tahoma" w:hAnsi="Tahoma" w:cs="Tahoma"/>
          <w:bCs/>
          <w:sz w:val="20"/>
          <w:szCs w:val="20"/>
        </w:rPr>
      </w:pPr>
    </w:p>
    <w:p w14:paraId="37DDB185" w14:textId="77777777" w:rsidR="00FE5DA5" w:rsidRDefault="00FE5DA5" w:rsidP="00374ED2">
      <w:pPr>
        <w:pStyle w:val="Prrafodelista"/>
        <w:spacing w:after="0" w:line="240" w:lineRule="auto"/>
        <w:ind w:left="754"/>
        <w:jc w:val="both"/>
        <w:rPr>
          <w:rFonts w:ascii="Tahoma" w:hAnsi="Tahoma" w:cs="Tahoma"/>
          <w:bCs/>
          <w:sz w:val="20"/>
          <w:szCs w:val="20"/>
        </w:rPr>
      </w:pPr>
    </w:p>
    <w:p w14:paraId="4EF00319" w14:textId="77777777" w:rsidR="00FE5DA5" w:rsidRDefault="00FE5DA5" w:rsidP="000D4109">
      <w:pPr>
        <w:pStyle w:val="Prrafodelista"/>
        <w:numPr>
          <w:ilvl w:val="1"/>
          <w:numId w:val="48"/>
        </w:numPr>
        <w:spacing w:after="0" w:line="240" w:lineRule="auto"/>
        <w:ind w:left="754" w:hanging="357"/>
        <w:jc w:val="both"/>
        <w:rPr>
          <w:rFonts w:ascii="Tahoma" w:hAnsi="Tahoma" w:cs="Tahoma"/>
          <w:bCs/>
          <w:sz w:val="20"/>
          <w:szCs w:val="20"/>
        </w:rPr>
      </w:pPr>
    </w:p>
    <w:p w14:paraId="68B3B05E" w14:textId="77777777" w:rsidR="00FE5DA5" w:rsidRDefault="00FE5DA5" w:rsidP="00374ED2">
      <w:pPr>
        <w:pStyle w:val="Prrafodelista"/>
        <w:spacing w:after="0" w:line="240" w:lineRule="auto"/>
        <w:ind w:left="754"/>
        <w:jc w:val="both"/>
        <w:rPr>
          <w:rFonts w:ascii="Tahoma" w:hAnsi="Tahoma" w:cs="Tahoma"/>
          <w:bCs/>
          <w:sz w:val="20"/>
          <w:szCs w:val="20"/>
        </w:rPr>
      </w:pPr>
    </w:p>
    <w:p w14:paraId="508201A1" w14:textId="77777777" w:rsidR="00FE5DA5" w:rsidRDefault="00FE5DA5" w:rsidP="00FE5DA5">
      <w:pPr>
        <w:spacing w:after="0" w:line="240" w:lineRule="auto"/>
        <w:jc w:val="both"/>
        <w:rPr>
          <w:rFonts w:ascii="Tahoma" w:hAnsi="Tahoma" w:cs="Tahoma"/>
          <w:sz w:val="20"/>
          <w:szCs w:val="20"/>
        </w:rPr>
      </w:pPr>
    </w:p>
    <w:p w14:paraId="26856484" w14:textId="77777777" w:rsidR="00FE5DA5" w:rsidRDefault="00FE5DA5" w:rsidP="000D4109">
      <w:pPr>
        <w:pStyle w:val="Prrafodelista"/>
        <w:numPr>
          <w:ilvl w:val="0"/>
          <w:numId w:val="48"/>
        </w:numPr>
        <w:spacing w:after="0" w:line="240" w:lineRule="auto"/>
        <w:jc w:val="both"/>
        <w:rPr>
          <w:rFonts w:ascii="Tahoma" w:hAnsi="Tahoma" w:cs="Tahoma"/>
          <w:bCs/>
          <w:sz w:val="20"/>
          <w:szCs w:val="20"/>
        </w:rPr>
      </w:pPr>
      <w:r w:rsidRPr="00FE5DA5">
        <w:rPr>
          <w:rFonts w:ascii="Tahoma" w:hAnsi="Tahoma" w:cs="Tahoma"/>
          <w:b/>
          <w:sz w:val="20"/>
          <w:szCs w:val="20"/>
          <w:lang w:val="es-ES_tradnl"/>
        </w:rPr>
        <w:t xml:space="preserve">“EL PARTICIPANTE </w:t>
      </w:r>
      <w:r>
        <w:rPr>
          <w:rFonts w:ascii="Tahoma" w:hAnsi="Tahoma" w:cs="Tahoma"/>
          <w:b/>
          <w:sz w:val="20"/>
          <w:szCs w:val="20"/>
          <w:lang w:val="es-ES_tradnl"/>
        </w:rPr>
        <w:t>B</w:t>
      </w:r>
      <w:r w:rsidRPr="00FE5DA5">
        <w:rPr>
          <w:rFonts w:ascii="Tahoma" w:hAnsi="Tahoma" w:cs="Tahoma"/>
          <w:b/>
          <w:sz w:val="20"/>
          <w:szCs w:val="20"/>
          <w:lang w:val="es-ES_tradnl"/>
        </w:rPr>
        <w:t>”</w:t>
      </w:r>
      <w:r w:rsidRPr="00FE5DA5">
        <w:rPr>
          <w:rFonts w:ascii="Tahoma" w:hAnsi="Tahoma" w:cs="Tahoma"/>
          <w:sz w:val="20"/>
          <w:szCs w:val="20"/>
          <w:lang w:val="es-ES_tradnl"/>
        </w:rPr>
        <w:t xml:space="preserve"> </w:t>
      </w:r>
      <w:r w:rsidRPr="00FE5DA5">
        <w:rPr>
          <w:rFonts w:ascii="Tahoma" w:hAnsi="Tahoma" w:cs="Tahoma"/>
          <w:bCs/>
          <w:sz w:val="20"/>
          <w:szCs w:val="20"/>
        </w:rPr>
        <w:t>se obliga y compromete a realizar lo siguiente:</w:t>
      </w:r>
    </w:p>
    <w:p w14:paraId="666DEC6D" w14:textId="77777777" w:rsidR="00FE5DA5" w:rsidRPr="00FE5DA5" w:rsidRDefault="00FE5DA5" w:rsidP="00FE5DA5">
      <w:pPr>
        <w:pStyle w:val="Prrafodelista"/>
        <w:spacing w:after="0" w:line="240" w:lineRule="auto"/>
        <w:ind w:left="360"/>
        <w:jc w:val="both"/>
        <w:rPr>
          <w:rFonts w:ascii="Tahoma" w:hAnsi="Tahoma" w:cs="Tahoma"/>
          <w:sz w:val="20"/>
          <w:szCs w:val="20"/>
          <w:lang w:val="es-ES_tradnl"/>
        </w:rPr>
      </w:pPr>
    </w:p>
    <w:p w14:paraId="2213EE96" w14:textId="77777777" w:rsidR="00FE5DA5" w:rsidRPr="00FE5DA5" w:rsidRDefault="00FE5DA5" w:rsidP="000D4109">
      <w:pPr>
        <w:pStyle w:val="Prrafodelista"/>
        <w:numPr>
          <w:ilvl w:val="1"/>
          <w:numId w:val="48"/>
        </w:numPr>
        <w:spacing w:after="0" w:line="240" w:lineRule="auto"/>
        <w:ind w:left="754" w:hanging="357"/>
        <w:jc w:val="both"/>
        <w:rPr>
          <w:rFonts w:ascii="Tahoma" w:hAnsi="Tahoma" w:cs="Tahoma"/>
          <w:sz w:val="20"/>
          <w:szCs w:val="20"/>
          <w:lang w:val="es-ES_tradnl"/>
        </w:rPr>
      </w:pPr>
    </w:p>
    <w:p w14:paraId="71B4B3ED" w14:textId="77777777" w:rsidR="00FE5DA5" w:rsidRDefault="00FE5DA5" w:rsidP="00374ED2">
      <w:pPr>
        <w:pStyle w:val="Prrafodelista"/>
        <w:spacing w:after="0" w:line="240" w:lineRule="auto"/>
        <w:ind w:left="754"/>
        <w:jc w:val="both"/>
        <w:rPr>
          <w:rFonts w:ascii="Tahoma" w:hAnsi="Tahoma" w:cs="Tahoma"/>
          <w:bCs/>
          <w:sz w:val="20"/>
          <w:szCs w:val="20"/>
        </w:rPr>
      </w:pPr>
    </w:p>
    <w:p w14:paraId="3C677738" w14:textId="77777777" w:rsidR="00FE5DA5" w:rsidRDefault="00FE5DA5" w:rsidP="000D4109">
      <w:pPr>
        <w:pStyle w:val="Prrafodelista"/>
        <w:numPr>
          <w:ilvl w:val="1"/>
          <w:numId w:val="48"/>
        </w:numPr>
        <w:spacing w:after="0" w:line="240" w:lineRule="auto"/>
        <w:ind w:left="754" w:hanging="357"/>
        <w:jc w:val="both"/>
        <w:rPr>
          <w:rFonts w:ascii="Tahoma" w:hAnsi="Tahoma" w:cs="Tahoma"/>
          <w:bCs/>
          <w:sz w:val="20"/>
          <w:szCs w:val="20"/>
        </w:rPr>
      </w:pPr>
    </w:p>
    <w:p w14:paraId="68557D60" w14:textId="77777777" w:rsidR="00FE5DA5" w:rsidRDefault="00FE5DA5" w:rsidP="00374ED2">
      <w:pPr>
        <w:pStyle w:val="Prrafodelista"/>
        <w:spacing w:after="0" w:line="240" w:lineRule="auto"/>
        <w:ind w:left="754"/>
        <w:jc w:val="both"/>
        <w:rPr>
          <w:rFonts w:ascii="Tahoma" w:hAnsi="Tahoma" w:cs="Tahoma"/>
          <w:bCs/>
          <w:sz w:val="20"/>
          <w:szCs w:val="20"/>
        </w:rPr>
      </w:pPr>
    </w:p>
    <w:p w14:paraId="32B7CA81" w14:textId="77777777" w:rsidR="00FE5DA5" w:rsidRDefault="00FE5DA5" w:rsidP="000D4109">
      <w:pPr>
        <w:pStyle w:val="Prrafodelista"/>
        <w:numPr>
          <w:ilvl w:val="1"/>
          <w:numId w:val="48"/>
        </w:numPr>
        <w:spacing w:after="0" w:line="240" w:lineRule="auto"/>
        <w:ind w:left="754" w:hanging="357"/>
        <w:jc w:val="both"/>
        <w:rPr>
          <w:rFonts w:ascii="Tahoma" w:hAnsi="Tahoma" w:cs="Tahoma"/>
          <w:bCs/>
          <w:sz w:val="20"/>
          <w:szCs w:val="20"/>
        </w:rPr>
      </w:pPr>
    </w:p>
    <w:p w14:paraId="4FE08FA7" w14:textId="77777777" w:rsidR="00FE5DA5" w:rsidRDefault="00FE5DA5" w:rsidP="00374ED2">
      <w:pPr>
        <w:pStyle w:val="Prrafodelista"/>
        <w:spacing w:after="0" w:line="240" w:lineRule="auto"/>
        <w:ind w:left="754"/>
        <w:jc w:val="both"/>
        <w:rPr>
          <w:rFonts w:ascii="Tahoma" w:hAnsi="Tahoma" w:cs="Tahoma"/>
          <w:bCs/>
          <w:sz w:val="20"/>
          <w:szCs w:val="20"/>
        </w:rPr>
      </w:pPr>
    </w:p>
    <w:p w14:paraId="74F3DCDF" w14:textId="77777777" w:rsidR="00FE5DA5" w:rsidRDefault="00FE5DA5" w:rsidP="00FE5DA5">
      <w:pPr>
        <w:spacing w:after="0" w:line="240" w:lineRule="auto"/>
        <w:jc w:val="both"/>
        <w:rPr>
          <w:rFonts w:ascii="Tahoma" w:hAnsi="Tahoma" w:cs="Tahoma"/>
          <w:sz w:val="20"/>
          <w:szCs w:val="20"/>
        </w:rPr>
      </w:pPr>
    </w:p>
    <w:p w14:paraId="4A6D43BB" w14:textId="77777777" w:rsidR="00FE5DA5" w:rsidRDefault="00FE5DA5" w:rsidP="000D4109">
      <w:pPr>
        <w:pStyle w:val="Prrafodelista"/>
        <w:numPr>
          <w:ilvl w:val="0"/>
          <w:numId w:val="48"/>
        </w:numPr>
        <w:spacing w:after="0" w:line="240" w:lineRule="auto"/>
        <w:jc w:val="both"/>
        <w:rPr>
          <w:rFonts w:ascii="Tahoma" w:hAnsi="Tahoma" w:cs="Tahoma"/>
          <w:bCs/>
          <w:sz w:val="20"/>
          <w:szCs w:val="20"/>
        </w:rPr>
      </w:pPr>
      <w:r w:rsidRPr="00FE5DA5">
        <w:rPr>
          <w:rFonts w:ascii="Tahoma" w:hAnsi="Tahoma" w:cs="Tahoma"/>
          <w:b/>
          <w:sz w:val="20"/>
          <w:szCs w:val="20"/>
          <w:lang w:val="es-ES_tradnl"/>
        </w:rPr>
        <w:t xml:space="preserve">“EL PARTICIPANTE </w:t>
      </w:r>
      <w:r>
        <w:rPr>
          <w:rFonts w:ascii="Tahoma" w:hAnsi="Tahoma" w:cs="Tahoma"/>
          <w:b/>
          <w:sz w:val="20"/>
          <w:szCs w:val="20"/>
          <w:lang w:val="es-ES_tradnl"/>
        </w:rPr>
        <w:t>C</w:t>
      </w:r>
      <w:r w:rsidRPr="00FE5DA5">
        <w:rPr>
          <w:rFonts w:ascii="Tahoma" w:hAnsi="Tahoma" w:cs="Tahoma"/>
          <w:b/>
          <w:sz w:val="20"/>
          <w:szCs w:val="20"/>
          <w:lang w:val="es-ES_tradnl"/>
        </w:rPr>
        <w:t>”</w:t>
      </w:r>
      <w:r w:rsidRPr="00FE5DA5">
        <w:rPr>
          <w:rFonts w:ascii="Tahoma" w:hAnsi="Tahoma" w:cs="Tahoma"/>
          <w:sz w:val="20"/>
          <w:szCs w:val="20"/>
          <w:lang w:val="es-ES_tradnl"/>
        </w:rPr>
        <w:t xml:space="preserve"> </w:t>
      </w:r>
      <w:r w:rsidRPr="00FE5DA5">
        <w:rPr>
          <w:rFonts w:ascii="Tahoma" w:hAnsi="Tahoma" w:cs="Tahoma"/>
          <w:bCs/>
          <w:sz w:val="20"/>
          <w:szCs w:val="20"/>
        </w:rPr>
        <w:t>se obliga y compromete a realizar lo siguiente:</w:t>
      </w:r>
    </w:p>
    <w:p w14:paraId="5CCC4C5A" w14:textId="77777777" w:rsidR="00FE5DA5" w:rsidRPr="00FE5DA5" w:rsidRDefault="00FE5DA5" w:rsidP="00FE5DA5">
      <w:pPr>
        <w:pStyle w:val="Prrafodelista"/>
        <w:spacing w:after="0" w:line="240" w:lineRule="auto"/>
        <w:ind w:left="360"/>
        <w:jc w:val="both"/>
        <w:rPr>
          <w:rFonts w:ascii="Tahoma" w:hAnsi="Tahoma" w:cs="Tahoma"/>
          <w:sz w:val="20"/>
          <w:szCs w:val="20"/>
          <w:lang w:val="es-ES_tradnl"/>
        </w:rPr>
      </w:pPr>
    </w:p>
    <w:p w14:paraId="2499F65C" w14:textId="77777777" w:rsidR="00FE5DA5" w:rsidRPr="00FE5DA5" w:rsidRDefault="00FE5DA5" w:rsidP="000D4109">
      <w:pPr>
        <w:pStyle w:val="Prrafodelista"/>
        <w:numPr>
          <w:ilvl w:val="1"/>
          <w:numId w:val="48"/>
        </w:numPr>
        <w:spacing w:after="0" w:line="240" w:lineRule="auto"/>
        <w:ind w:left="754" w:hanging="357"/>
        <w:jc w:val="both"/>
        <w:rPr>
          <w:rFonts w:ascii="Tahoma" w:hAnsi="Tahoma" w:cs="Tahoma"/>
          <w:sz w:val="20"/>
          <w:szCs w:val="20"/>
          <w:lang w:val="es-ES_tradnl"/>
        </w:rPr>
      </w:pPr>
    </w:p>
    <w:p w14:paraId="418CDCD9" w14:textId="77777777" w:rsidR="00FE5DA5" w:rsidRDefault="00FE5DA5" w:rsidP="00374ED2">
      <w:pPr>
        <w:pStyle w:val="Prrafodelista"/>
        <w:spacing w:after="0" w:line="240" w:lineRule="auto"/>
        <w:ind w:left="754"/>
        <w:jc w:val="both"/>
        <w:rPr>
          <w:rFonts w:ascii="Tahoma" w:hAnsi="Tahoma" w:cs="Tahoma"/>
          <w:bCs/>
          <w:sz w:val="20"/>
          <w:szCs w:val="20"/>
        </w:rPr>
      </w:pPr>
    </w:p>
    <w:p w14:paraId="540137DD" w14:textId="77777777" w:rsidR="00FE5DA5" w:rsidRDefault="00FE5DA5" w:rsidP="000D4109">
      <w:pPr>
        <w:pStyle w:val="Prrafodelista"/>
        <w:numPr>
          <w:ilvl w:val="1"/>
          <w:numId w:val="48"/>
        </w:numPr>
        <w:spacing w:after="0" w:line="240" w:lineRule="auto"/>
        <w:ind w:left="754" w:hanging="357"/>
        <w:jc w:val="both"/>
        <w:rPr>
          <w:rFonts w:ascii="Tahoma" w:hAnsi="Tahoma" w:cs="Tahoma"/>
          <w:bCs/>
          <w:sz w:val="20"/>
          <w:szCs w:val="20"/>
        </w:rPr>
      </w:pPr>
    </w:p>
    <w:p w14:paraId="4DC8FA9E" w14:textId="77777777" w:rsidR="00FE5DA5" w:rsidRDefault="00FE5DA5" w:rsidP="00374ED2">
      <w:pPr>
        <w:pStyle w:val="Prrafodelista"/>
        <w:spacing w:after="0" w:line="240" w:lineRule="auto"/>
        <w:ind w:left="754"/>
        <w:jc w:val="both"/>
        <w:rPr>
          <w:rFonts w:ascii="Tahoma" w:hAnsi="Tahoma" w:cs="Tahoma"/>
          <w:bCs/>
          <w:sz w:val="20"/>
          <w:szCs w:val="20"/>
        </w:rPr>
      </w:pPr>
    </w:p>
    <w:p w14:paraId="3243575E" w14:textId="77777777" w:rsidR="00FE5DA5" w:rsidRDefault="00FE5DA5" w:rsidP="000D4109">
      <w:pPr>
        <w:pStyle w:val="Prrafodelista"/>
        <w:numPr>
          <w:ilvl w:val="1"/>
          <w:numId w:val="48"/>
        </w:numPr>
        <w:spacing w:after="0" w:line="240" w:lineRule="auto"/>
        <w:ind w:left="754" w:hanging="357"/>
        <w:jc w:val="both"/>
        <w:rPr>
          <w:rFonts w:ascii="Tahoma" w:hAnsi="Tahoma" w:cs="Tahoma"/>
          <w:bCs/>
          <w:sz w:val="20"/>
          <w:szCs w:val="20"/>
        </w:rPr>
      </w:pPr>
    </w:p>
    <w:p w14:paraId="5C7B6E10" w14:textId="77777777" w:rsidR="00FE5DA5" w:rsidRDefault="00FE5DA5" w:rsidP="00374ED2">
      <w:pPr>
        <w:pStyle w:val="Prrafodelista"/>
        <w:spacing w:after="0" w:line="240" w:lineRule="auto"/>
        <w:ind w:left="754"/>
        <w:jc w:val="both"/>
        <w:rPr>
          <w:rFonts w:ascii="Tahoma" w:hAnsi="Tahoma" w:cs="Tahoma"/>
          <w:bCs/>
          <w:sz w:val="20"/>
          <w:szCs w:val="20"/>
        </w:rPr>
      </w:pPr>
    </w:p>
    <w:p w14:paraId="063A4F81" w14:textId="77777777" w:rsidR="00FE5DA5" w:rsidRPr="00FE5DA5" w:rsidRDefault="008403B6" w:rsidP="00FE5DA5">
      <w:pPr>
        <w:spacing w:after="0" w:line="240" w:lineRule="auto"/>
        <w:jc w:val="both"/>
        <w:rPr>
          <w:rFonts w:ascii="Tahoma" w:hAnsi="Tahoma" w:cs="Tahoma"/>
          <w:bCs/>
          <w:sz w:val="20"/>
          <w:szCs w:val="20"/>
        </w:rPr>
      </w:pPr>
      <w:r w:rsidRPr="00D23752">
        <w:rPr>
          <w:rFonts w:ascii="Tahoma" w:hAnsi="Tahoma" w:cs="Tahoma"/>
          <w:b/>
          <w:bCs/>
          <w:sz w:val="20"/>
          <w:szCs w:val="20"/>
        </w:rPr>
        <w:t xml:space="preserve">TERCERA. DOMICILIO </w:t>
      </w:r>
      <w:proofErr w:type="gramStart"/>
      <w:r w:rsidRPr="00D23752">
        <w:rPr>
          <w:rFonts w:ascii="Tahoma" w:hAnsi="Tahoma" w:cs="Tahoma"/>
          <w:b/>
          <w:bCs/>
          <w:sz w:val="20"/>
          <w:szCs w:val="20"/>
        </w:rPr>
        <w:t>COMÚN.-</w:t>
      </w:r>
      <w:proofErr w:type="gramEnd"/>
      <w:r>
        <w:rPr>
          <w:rFonts w:ascii="Tahoma" w:hAnsi="Tahoma" w:cs="Tahoma"/>
          <w:bCs/>
          <w:sz w:val="20"/>
          <w:szCs w:val="20"/>
        </w:rPr>
        <w:t xml:space="preserve"> </w:t>
      </w:r>
      <w:r w:rsidRPr="008403B6">
        <w:rPr>
          <w:rFonts w:ascii="Tahoma" w:hAnsi="Tahoma" w:cs="Tahoma"/>
          <w:b/>
          <w:bCs/>
          <w:sz w:val="20"/>
          <w:szCs w:val="20"/>
        </w:rPr>
        <w:t>“LAS PARTES”</w:t>
      </w:r>
      <w:r>
        <w:rPr>
          <w:rFonts w:ascii="Tahoma" w:hAnsi="Tahoma" w:cs="Tahoma"/>
          <w:bCs/>
          <w:sz w:val="20"/>
          <w:szCs w:val="20"/>
        </w:rPr>
        <w:t xml:space="preserve"> señalan como domicilio común para oír y recibir toda clase de documentos y notificaciones, el ubicado en __________________________ No. ___, interior __, Colonia ___________, Código Postal _______, Demarcación Territorial _______________________, en ________, y la cuenta de correo electrónico _______________________________.</w:t>
      </w:r>
    </w:p>
    <w:p w14:paraId="0608CCBA" w14:textId="77777777" w:rsidR="00FE5DA5" w:rsidRPr="00FE5DA5" w:rsidRDefault="00FE5DA5" w:rsidP="00FE5DA5">
      <w:pPr>
        <w:spacing w:after="0" w:line="240" w:lineRule="auto"/>
        <w:jc w:val="both"/>
        <w:rPr>
          <w:rFonts w:ascii="Tahoma" w:hAnsi="Tahoma" w:cs="Tahoma"/>
          <w:bCs/>
          <w:sz w:val="20"/>
          <w:szCs w:val="20"/>
        </w:rPr>
      </w:pPr>
    </w:p>
    <w:p w14:paraId="1AA2AC47" w14:textId="77777777" w:rsidR="00D23752" w:rsidRDefault="00BB6732" w:rsidP="00D23752">
      <w:pPr>
        <w:spacing w:after="0" w:line="240" w:lineRule="auto"/>
        <w:jc w:val="both"/>
        <w:rPr>
          <w:rFonts w:ascii="Tahoma" w:hAnsi="Tahoma" w:cs="Tahoma"/>
          <w:bCs/>
          <w:sz w:val="20"/>
          <w:szCs w:val="20"/>
        </w:rPr>
      </w:pPr>
      <w:r w:rsidRPr="00BB6732">
        <w:rPr>
          <w:rFonts w:ascii="Tahoma" w:hAnsi="Tahoma" w:cs="Tahoma"/>
          <w:b/>
          <w:bCs/>
          <w:sz w:val="20"/>
          <w:szCs w:val="20"/>
        </w:rPr>
        <w:t xml:space="preserve">CUARTA. REPRESENTANTE </w:t>
      </w:r>
      <w:proofErr w:type="gramStart"/>
      <w:r w:rsidRPr="00BB6732">
        <w:rPr>
          <w:rFonts w:ascii="Tahoma" w:hAnsi="Tahoma" w:cs="Tahoma"/>
          <w:b/>
          <w:bCs/>
          <w:sz w:val="20"/>
          <w:szCs w:val="20"/>
        </w:rPr>
        <w:t>COMÚN.-</w:t>
      </w:r>
      <w:proofErr w:type="gramEnd"/>
      <w:r w:rsidR="00D23752">
        <w:rPr>
          <w:rFonts w:ascii="Tahoma" w:hAnsi="Tahoma" w:cs="Tahoma"/>
          <w:bCs/>
          <w:sz w:val="20"/>
          <w:szCs w:val="20"/>
        </w:rPr>
        <w:t xml:space="preserve"> </w:t>
      </w:r>
      <w:r w:rsidR="00D23752" w:rsidRPr="00BB6732">
        <w:rPr>
          <w:rFonts w:ascii="Tahoma" w:hAnsi="Tahoma" w:cs="Tahoma"/>
          <w:b/>
          <w:bCs/>
          <w:sz w:val="20"/>
          <w:szCs w:val="20"/>
        </w:rPr>
        <w:t>“LAS PARTES”</w:t>
      </w:r>
      <w:r w:rsidR="00D23752">
        <w:rPr>
          <w:rFonts w:ascii="Tahoma" w:hAnsi="Tahoma" w:cs="Tahoma"/>
          <w:bCs/>
          <w:sz w:val="20"/>
          <w:szCs w:val="20"/>
        </w:rPr>
        <w:t xml:space="preserve"> </w:t>
      </w:r>
      <w:r>
        <w:rPr>
          <w:rFonts w:ascii="Tahoma" w:hAnsi="Tahoma" w:cs="Tahoma"/>
          <w:bCs/>
          <w:sz w:val="20"/>
          <w:szCs w:val="20"/>
        </w:rPr>
        <w:t xml:space="preserve">conviene que el </w:t>
      </w:r>
      <w:r w:rsidRPr="00BB6732">
        <w:rPr>
          <w:rFonts w:ascii="Tahoma" w:hAnsi="Tahoma" w:cs="Tahoma"/>
          <w:b/>
          <w:bCs/>
          <w:sz w:val="20"/>
          <w:szCs w:val="20"/>
          <w:lang w:val="es-ES_tradnl"/>
        </w:rPr>
        <w:t xml:space="preserve">“EL PARTICIPANTE </w:t>
      </w:r>
      <w:r>
        <w:rPr>
          <w:rFonts w:ascii="Tahoma" w:hAnsi="Tahoma" w:cs="Tahoma"/>
          <w:b/>
          <w:bCs/>
          <w:sz w:val="20"/>
          <w:szCs w:val="20"/>
          <w:lang w:val="es-ES_tradnl"/>
        </w:rPr>
        <w:t>N</w:t>
      </w:r>
      <w:r w:rsidRPr="00BB6732">
        <w:rPr>
          <w:rFonts w:ascii="Tahoma" w:hAnsi="Tahoma" w:cs="Tahoma"/>
          <w:b/>
          <w:bCs/>
          <w:sz w:val="20"/>
          <w:szCs w:val="20"/>
          <w:lang w:val="es-ES_tradnl"/>
        </w:rPr>
        <w:t>”</w:t>
      </w:r>
      <w:r>
        <w:rPr>
          <w:rFonts w:ascii="Tahoma" w:hAnsi="Tahoma" w:cs="Tahoma"/>
          <w:bCs/>
          <w:sz w:val="20"/>
          <w:szCs w:val="20"/>
          <w:lang w:val="es-ES_tradnl"/>
        </w:rPr>
        <w:t xml:space="preserve">, por conducto de su Representante Legal, el </w:t>
      </w:r>
      <w:r w:rsidRPr="007350E4">
        <w:rPr>
          <w:rFonts w:ascii="Tahoma" w:hAnsi="Tahoma" w:cs="Tahoma"/>
          <w:b/>
          <w:bCs/>
          <w:sz w:val="20"/>
          <w:szCs w:val="20"/>
          <w:lang w:val="es-ES_tradnl"/>
        </w:rPr>
        <w:t>C. _______________________</w:t>
      </w:r>
      <w:r>
        <w:rPr>
          <w:rFonts w:ascii="Tahoma" w:hAnsi="Tahoma" w:cs="Tahoma"/>
          <w:bCs/>
          <w:sz w:val="20"/>
          <w:szCs w:val="20"/>
          <w:lang w:val="es-ES_tradnl"/>
        </w:rPr>
        <w:t xml:space="preserve">, sea el representante común a quien </w:t>
      </w:r>
      <w:r w:rsidRPr="00BB6732">
        <w:rPr>
          <w:rFonts w:ascii="Tahoma" w:hAnsi="Tahoma" w:cs="Tahoma"/>
          <w:bCs/>
          <w:sz w:val="20"/>
          <w:szCs w:val="20"/>
          <w:lang w:val="es-ES_tradnl"/>
        </w:rPr>
        <w:t xml:space="preserve">y </w:t>
      </w:r>
      <w:r>
        <w:rPr>
          <w:rFonts w:ascii="Tahoma" w:hAnsi="Tahoma" w:cs="Tahoma"/>
          <w:bCs/>
          <w:sz w:val="20"/>
          <w:szCs w:val="20"/>
          <w:lang w:val="es-ES_tradnl"/>
        </w:rPr>
        <w:t xml:space="preserve">se </w:t>
      </w:r>
      <w:r w:rsidRPr="00BB6732">
        <w:rPr>
          <w:rFonts w:ascii="Tahoma" w:hAnsi="Tahoma" w:cs="Tahoma"/>
          <w:bCs/>
          <w:sz w:val="20"/>
          <w:szCs w:val="20"/>
          <w:lang w:val="es-ES_tradnl"/>
        </w:rPr>
        <w:t xml:space="preserve">le otorga poder amplio, </w:t>
      </w:r>
      <w:r>
        <w:rPr>
          <w:rFonts w:ascii="Tahoma" w:hAnsi="Tahoma" w:cs="Tahoma"/>
          <w:bCs/>
          <w:sz w:val="20"/>
          <w:szCs w:val="20"/>
          <w:lang w:val="es-ES_tradnl"/>
        </w:rPr>
        <w:t xml:space="preserve">cumplido, </w:t>
      </w:r>
      <w:r w:rsidRPr="00BB6732">
        <w:rPr>
          <w:rFonts w:ascii="Tahoma" w:hAnsi="Tahoma" w:cs="Tahoma"/>
          <w:bCs/>
          <w:sz w:val="20"/>
          <w:szCs w:val="20"/>
          <w:lang w:val="es-ES_tradnl"/>
        </w:rPr>
        <w:t xml:space="preserve">suficiente y necesario para que </w:t>
      </w:r>
      <w:r>
        <w:rPr>
          <w:rFonts w:ascii="Tahoma" w:hAnsi="Tahoma" w:cs="Tahoma"/>
          <w:bCs/>
          <w:sz w:val="20"/>
          <w:szCs w:val="20"/>
          <w:lang w:val="es-ES_tradnl"/>
        </w:rPr>
        <w:t xml:space="preserve">a nombre de </w:t>
      </w:r>
      <w:r w:rsidRPr="00BB6732">
        <w:rPr>
          <w:rFonts w:ascii="Tahoma" w:hAnsi="Tahoma" w:cs="Tahoma"/>
          <w:b/>
          <w:bCs/>
          <w:sz w:val="20"/>
          <w:szCs w:val="20"/>
          <w:lang w:val="es-ES_tradnl"/>
        </w:rPr>
        <w:t>“LAS PARTES”</w:t>
      </w:r>
      <w:r>
        <w:rPr>
          <w:rFonts w:ascii="Tahoma" w:hAnsi="Tahoma" w:cs="Tahoma"/>
          <w:bCs/>
          <w:sz w:val="20"/>
          <w:szCs w:val="20"/>
          <w:lang w:val="es-ES_tradnl"/>
        </w:rPr>
        <w:t xml:space="preserve"> </w:t>
      </w:r>
      <w:r w:rsidRPr="00BB6732">
        <w:rPr>
          <w:rFonts w:ascii="Tahoma" w:hAnsi="Tahoma" w:cs="Tahoma"/>
          <w:bCs/>
          <w:sz w:val="20"/>
          <w:szCs w:val="20"/>
          <w:lang w:val="es-ES_tradnl"/>
        </w:rPr>
        <w:t>actúe ante</w:t>
      </w:r>
      <w:r>
        <w:rPr>
          <w:rFonts w:ascii="Tahoma" w:hAnsi="Tahoma" w:cs="Tahoma"/>
          <w:bCs/>
          <w:sz w:val="20"/>
          <w:szCs w:val="20"/>
          <w:lang w:val="es-ES_tradnl"/>
        </w:rPr>
        <w:t xml:space="preserve"> </w:t>
      </w:r>
      <w:r w:rsidRPr="00BB6732">
        <w:rPr>
          <w:rFonts w:ascii="Tahoma" w:hAnsi="Tahoma" w:cs="Tahoma"/>
          <w:b/>
          <w:bCs/>
          <w:sz w:val="20"/>
          <w:szCs w:val="20"/>
          <w:lang w:val="es-ES_tradnl"/>
        </w:rPr>
        <w:t>“EL CENACE”</w:t>
      </w:r>
      <w:r>
        <w:rPr>
          <w:rFonts w:ascii="Tahoma" w:hAnsi="Tahoma" w:cs="Tahoma"/>
          <w:bCs/>
          <w:sz w:val="20"/>
          <w:szCs w:val="20"/>
          <w:lang w:val="es-ES_tradnl"/>
        </w:rPr>
        <w:t xml:space="preserve">, </w:t>
      </w:r>
      <w:r w:rsidR="007350E4">
        <w:rPr>
          <w:rFonts w:ascii="Tahoma" w:hAnsi="Tahoma" w:cs="Tahoma"/>
          <w:bCs/>
          <w:sz w:val="20"/>
          <w:szCs w:val="20"/>
          <w:lang w:val="es-ES_tradnl"/>
        </w:rPr>
        <w:t xml:space="preserve">a fin de </w:t>
      </w:r>
      <w:r w:rsidR="00D23752" w:rsidRPr="00D23752">
        <w:rPr>
          <w:rFonts w:ascii="Tahoma" w:hAnsi="Tahoma" w:cs="Tahoma"/>
          <w:bCs/>
          <w:sz w:val="20"/>
          <w:szCs w:val="20"/>
        </w:rPr>
        <w:t>reali</w:t>
      </w:r>
      <w:r w:rsidR="007350E4">
        <w:rPr>
          <w:rFonts w:ascii="Tahoma" w:hAnsi="Tahoma" w:cs="Tahoma"/>
          <w:bCs/>
          <w:sz w:val="20"/>
          <w:szCs w:val="20"/>
        </w:rPr>
        <w:t xml:space="preserve">zar </w:t>
      </w:r>
      <w:r w:rsidR="00D23752" w:rsidRPr="00D23752">
        <w:rPr>
          <w:rFonts w:ascii="Tahoma" w:hAnsi="Tahoma" w:cs="Tahoma"/>
          <w:bCs/>
          <w:sz w:val="20"/>
          <w:szCs w:val="20"/>
        </w:rPr>
        <w:t xml:space="preserve">los actos relacionados con el procedimiento de la </w:t>
      </w:r>
      <w:r w:rsidR="00D23752" w:rsidRPr="00D23752">
        <w:rPr>
          <w:rFonts w:ascii="Tahoma" w:hAnsi="Tahoma" w:cs="Tahoma"/>
          <w:b/>
          <w:bCs/>
          <w:sz w:val="20"/>
          <w:szCs w:val="20"/>
        </w:rPr>
        <w:t>Licitación Pública</w:t>
      </w:r>
      <w:r w:rsidR="00D23752" w:rsidRPr="00D23752">
        <w:rPr>
          <w:rFonts w:ascii="Tahoma" w:hAnsi="Tahoma" w:cs="Tahoma"/>
          <w:bCs/>
          <w:sz w:val="20"/>
          <w:szCs w:val="20"/>
        </w:rPr>
        <w:t xml:space="preserve"> objeto de</w:t>
      </w:r>
      <w:r w:rsidR="0075686D">
        <w:rPr>
          <w:rFonts w:ascii="Tahoma" w:hAnsi="Tahoma" w:cs="Tahoma"/>
          <w:bCs/>
          <w:sz w:val="20"/>
          <w:szCs w:val="20"/>
        </w:rPr>
        <w:t xml:space="preserve"> </w:t>
      </w:r>
      <w:r w:rsidR="0075686D" w:rsidRPr="002D4306">
        <w:rPr>
          <w:rFonts w:ascii="Tahoma" w:eastAsia="ヒラギノ角ゴ Pro W3" w:hAnsi="Tahoma" w:cs="Tahoma"/>
          <w:b/>
          <w:color w:val="000000"/>
          <w:sz w:val="20"/>
          <w:szCs w:val="20"/>
        </w:rPr>
        <w:t>“EL CONVENIO”</w:t>
      </w:r>
      <w:r w:rsidR="00D23752" w:rsidRPr="00D23752">
        <w:rPr>
          <w:rFonts w:ascii="Tahoma" w:hAnsi="Tahoma" w:cs="Tahoma"/>
          <w:bCs/>
          <w:sz w:val="20"/>
          <w:szCs w:val="20"/>
        </w:rPr>
        <w:t>.</w:t>
      </w:r>
    </w:p>
    <w:p w14:paraId="6DB7D5D0" w14:textId="77777777" w:rsidR="00D23752" w:rsidRDefault="00D23752" w:rsidP="00FE5DA5">
      <w:pPr>
        <w:spacing w:after="0" w:line="240" w:lineRule="auto"/>
        <w:jc w:val="both"/>
        <w:rPr>
          <w:rFonts w:ascii="Tahoma" w:hAnsi="Tahoma" w:cs="Tahoma"/>
          <w:bCs/>
          <w:sz w:val="20"/>
          <w:szCs w:val="20"/>
        </w:rPr>
      </w:pPr>
    </w:p>
    <w:p w14:paraId="40928B57" w14:textId="77777777" w:rsidR="007350E4" w:rsidRPr="00B8479E" w:rsidRDefault="00B8479E" w:rsidP="00FE5DA5">
      <w:pPr>
        <w:spacing w:after="0" w:line="240" w:lineRule="auto"/>
        <w:jc w:val="both"/>
        <w:rPr>
          <w:rFonts w:ascii="Tahoma" w:hAnsi="Tahoma" w:cs="Tahoma"/>
          <w:bCs/>
          <w:sz w:val="20"/>
          <w:szCs w:val="20"/>
        </w:rPr>
      </w:pPr>
      <w:r w:rsidRPr="00CB48C5">
        <w:rPr>
          <w:rFonts w:ascii="Tahoma" w:hAnsi="Tahoma" w:cs="Tahoma"/>
          <w:b/>
          <w:bCs/>
          <w:sz w:val="20"/>
          <w:szCs w:val="20"/>
        </w:rPr>
        <w:t>QUINTA.</w:t>
      </w:r>
      <w:r>
        <w:rPr>
          <w:rFonts w:ascii="Tahoma" w:hAnsi="Tahoma" w:cs="Tahoma"/>
          <w:bCs/>
          <w:sz w:val="20"/>
          <w:szCs w:val="20"/>
        </w:rPr>
        <w:t xml:space="preserve"> </w:t>
      </w:r>
      <w:r w:rsidRPr="00B8479E">
        <w:rPr>
          <w:rFonts w:ascii="Tahoma" w:hAnsi="Tahoma" w:cs="Tahoma"/>
          <w:b/>
          <w:bCs/>
          <w:sz w:val="20"/>
          <w:szCs w:val="20"/>
        </w:rPr>
        <w:t xml:space="preserve">OBLIGACIÓN SOLIDARIA O </w:t>
      </w:r>
      <w:proofErr w:type="gramStart"/>
      <w:r w:rsidRPr="00B8479E">
        <w:rPr>
          <w:rFonts w:ascii="Tahoma" w:hAnsi="Tahoma" w:cs="Tahoma"/>
          <w:b/>
          <w:bCs/>
          <w:sz w:val="20"/>
          <w:szCs w:val="20"/>
        </w:rPr>
        <w:t>MANCOMUNADA</w:t>
      </w:r>
      <w:r>
        <w:rPr>
          <w:rFonts w:ascii="Tahoma" w:hAnsi="Tahoma" w:cs="Tahoma"/>
          <w:b/>
          <w:bCs/>
          <w:sz w:val="20"/>
          <w:szCs w:val="20"/>
        </w:rPr>
        <w:t>.-</w:t>
      </w:r>
      <w:proofErr w:type="gramEnd"/>
      <w:r>
        <w:rPr>
          <w:rFonts w:ascii="Tahoma" w:hAnsi="Tahoma" w:cs="Tahoma"/>
          <w:b/>
          <w:bCs/>
          <w:sz w:val="20"/>
          <w:szCs w:val="20"/>
        </w:rPr>
        <w:t xml:space="preserve"> “LAS PARTES”</w:t>
      </w:r>
      <w:r>
        <w:rPr>
          <w:rFonts w:ascii="Tahoma" w:hAnsi="Tahoma" w:cs="Tahoma"/>
          <w:bCs/>
          <w:sz w:val="20"/>
          <w:szCs w:val="20"/>
        </w:rPr>
        <w:t xml:space="preserve"> expresamente </w:t>
      </w:r>
      <w:r w:rsidR="00CB48C5">
        <w:rPr>
          <w:rFonts w:ascii="Tahoma" w:hAnsi="Tahoma" w:cs="Tahoma"/>
          <w:bCs/>
          <w:sz w:val="20"/>
          <w:szCs w:val="20"/>
        </w:rPr>
        <w:t xml:space="preserve">señalan que, </w:t>
      </w:r>
      <w:r w:rsidR="00CB48C5" w:rsidRPr="00CB48C5">
        <w:rPr>
          <w:rFonts w:ascii="Tahoma" w:hAnsi="Tahoma" w:cs="Tahoma"/>
          <w:bCs/>
          <w:sz w:val="20"/>
          <w:szCs w:val="20"/>
          <w:lang w:val="es-ES"/>
        </w:rPr>
        <w:t>cada uno de los firmantes queda obligado junto con los demás integrantes, en forma solidaria</w:t>
      </w:r>
      <w:r w:rsidR="00CB48C5">
        <w:rPr>
          <w:rFonts w:ascii="Tahoma" w:hAnsi="Tahoma" w:cs="Tahoma"/>
          <w:bCs/>
          <w:sz w:val="20"/>
          <w:szCs w:val="20"/>
          <w:lang w:val="es-ES"/>
        </w:rPr>
        <w:t xml:space="preserve"> ante </w:t>
      </w:r>
      <w:r w:rsidR="00CB48C5" w:rsidRPr="00CB48C5">
        <w:rPr>
          <w:rFonts w:ascii="Tahoma" w:hAnsi="Tahoma" w:cs="Tahoma"/>
          <w:b/>
          <w:bCs/>
          <w:sz w:val="20"/>
          <w:szCs w:val="20"/>
          <w:lang w:val="es-ES"/>
        </w:rPr>
        <w:t>“EL CENACE”</w:t>
      </w:r>
      <w:r w:rsidR="00CB48C5">
        <w:rPr>
          <w:rFonts w:ascii="Tahoma" w:hAnsi="Tahoma" w:cs="Tahoma"/>
          <w:bCs/>
          <w:sz w:val="20"/>
          <w:szCs w:val="20"/>
          <w:lang w:val="es-ES"/>
        </w:rPr>
        <w:t xml:space="preserve">, </w:t>
      </w:r>
      <w:r w:rsidR="00CB48C5" w:rsidRPr="00CB48C5">
        <w:rPr>
          <w:rFonts w:ascii="Tahoma" w:hAnsi="Tahoma" w:cs="Tahoma"/>
          <w:bCs/>
          <w:sz w:val="20"/>
          <w:szCs w:val="20"/>
          <w:lang w:val="es-ES"/>
        </w:rPr>
        <w:t>para efectos del procedimiento de contratación y de</w:t>
      </w:r>
      <w:r w:rsidR="00CB48C5">
        <w:rPr>
          <w:rFonts w:ascii="Tahoma" w:hAnsi="Tahoma" w:cs="Tahoma"/>
          <w:bCs/>
          <w:sz w:val="20"/>
          <w:szCs w:val="20"/>
          <w:lang w:val="es-ES"/>
        </w:rPr>
        <w:t xml:space="preserve"> las obligaciones del </w:t>
      </w:r>
      <w:r w:rsidR="00CB48C5" w:rsidRPr="00CB48C5">
        <w:rPr>
          <w:rFonts w:ascii="Tahoma" w:hAnsi="Tahoma" w:cs="Tahoma"/>
          <w:bCs/>
          <w:sz w:val="20"/>
          <w:szCs w:val="20"/>
          <w:lang w:val="es-ES"/>
        </w:rPr>
        <w:t xml:space="preserve">contrato, en caso de que </w:t>
      </w:r>
      <w:r w:rsidR="00CB48C5">
        <w:rPr>
          <w:rFonts w:ascii="Tahoma" w:hAnsi="Tahoma" w:cs="Tahoma"/>
          <w:bCs/>
          <w:sz w:val="20"/>
          <w:szCs w:val="20"/>
          <w:lang w:val="es-ES"/>
        </w:rPr>
        <w:t>la proposición resulte adjudicada.</w:t>
      </w:r>
    </w:p>
    <w:p w14:paraId="50F86F55" w14:textId="77777777" w:rsidR="007350E4" w:rsidRDefault="007350E4" w:rsidP="00FE5DA5">
      <w:pPr>
        <w:spacing w:after="0" w:line="240" w:lineRule="auto"/>
        <w:jc w:val="both"/>
        <w:rPr>
          <w:rFonts w:ascii="Tahoma" w:hAnsi="Tahoma" w:cs="Tahoma"/>
          <w:bCs/>
          <w:sz w:val="20"/>
          <w:szCs w:val="20"/>
        </w:rPr>
      </w:pPr>
    </w:p>
    <w:p w14:paraId="65D3EAD7" w14:textId="77777777" w:rsidR="004F7173" w:rsidRDefault="00744342" w:rsidP="004F7173">
      <w:pPr>
        <w:spacing w:after="0" w:line="240" w:lineRule="auto"/>
        <w:jc w:val="both"/>
        <w:rPr>
          <w:rFonts w:ascii="Tahoma" w:hAnsi="Tahoma" w:cs="Tahoma"/>
          <w:bCs/>
          <w:sz w:val="20"/>
          <w:szCs w:val="20"/>
        </w:rPr>
      </w:pPr>
      <w:r w:rsidRPr="00744342">
        <w:rPr>
          <w:rFonts w:ascii="Tahoma" w:hAnsi="Tahoma" w:cs="Tahoma"/>
          <w:b/>
          <w:bCs/>
          <w:sz w:val="20"/>
          <w:szCs w:val="20"/>
        </w:rPr>
        <w:t xml:space="preserve">SEXTA. </w:t>
      </w:r>
      <w:r w:rsidRPr="00744342">
        <w:rPr>
          <w:rFonts w:ascii="Tahoma" w:hAnsi="Tahoma" w:cs="Tahoma"/>
          <w:b/>
          <w:bCs/>
          <w:sz w:val="20"/>
          <w:szCs w:val="20"/>
          <w:lang w:val="es-ES_tradnl"/>
        </w:rPr>
        <w:t>COMPROMISO DE MANTENER LA DISTRIBUCIÓN DE TAREAS Y PARTICIPACIONES DURANTE EL PLAZO</w:t>
      </w:r>
      <w:r w:rsidR="00CB48C5">
        <w:rPr>
          <w:rFonts w:ascii="Tahoma" w:hAnsi="Tahoma" w:cs="Tahoma"/>
          <w:b/>
          <w:bCs/>
          <w:sz w:val="20"/>
          <w:szCs w:val="20"/>
          <w:lang w:val="es-ES_tradnl"/>
        </w:rPr>
        <w:t>.-</w:t>
      </w:r>
      <w:r w:rsidR="004F7173">
        <w:rPr>
          <w:rFonts w:ascii="Tahoma" w:hAnsi="Tahoma" w:cs="Tahoma"/>
          <w:bCs/>
          <w:sz w:val="20"/>
          <w:szCs w:val="20"/>
          <w:lang w:val="es-ES_tradnl"/>
        </w:rPr>
        <w:t xml:space="preserve"> </w:t>
      </w:r>
      <w:r w:rsidR="004F7173" w:rsidRPr="00744342">
        <w:rPr>
          <w:rFonts w:ascii="Tahoma" w:hAnsi="Tahoma" w:cs="Tahoma"/>
          <w:b/>
          <w:bCs/>
          <w:sz w:val="20"/>
          <w:szCs w:val="20"/>
          <w:lang w:val="es-ES_tradnl"/>
        </w:rPr>
        <w:t>“LAS PARTES”</w:t>
      </w:r>
      <w:r w:rsidR="004F7173">
        <w:rPr>
          <w:rFonts w:ascii="Tahoma" w:hAnsi="Tahoma" w:cs="Tahoma"/>
          <w:bCs/>
          <w:sz w:val="20"/>
          <w:szCs w:val="20"/>
          <w:lang w:val="es-ES_tradnl"/>
        </w:rPr>
        <w:t xml:space="preserve"> se obligan y comprometen a </w:t>
      </w:r>
      <w:r w:rsidR="004F7173" w:rsidRPr="004F7173">
        <w:rPr>
          <w:rFonts w:ascii="Tahoma" w:hAnsi="Tahoma" w:cs="Tahoma"/>
          <w:bCs/>
          <w:sz w:val="20"/>
          <w:szCs w:val="20"/>
        </w:rPr>
        <w:t>mantener durante la vigencia del contrato de adjudicación correspondiente a la Licitación</w:t>
      </w:r>
      <w:r w:rsidR="004F7173">
        <w:rPr>
          <w:rFonts w:ascii="Tahoma" w:hAnsi="Tahoma" w:cs="Tahoma"/>
          <w:bCs/>
          <w:sz w:val="20"/>
          <w:szCs w:val="20"/>
        </w:rPr>
        <w:t xml:space="preserve"> </w:t>
      </w:r>
      <w:r w:rsidR="004F7173" w:rsidRPr="004F7173">
        <w:rPr>
          <w:rFonts w:ascii="Tahoma" w:hAnsi="Tahoma" w:cs="Tahoma"/>
          <w:bCs/>
          <w:sz w:val="20"/>
          <w:szCs w:val="20"/>
        </w:rPr>
        <w:t>objeto de</w:t>
      </w:r>
      <w:r w:rsidR="007E2EF7">
        <w:rPr>
          <w:rFonts w:ascii="Tahoma" w:hAnsi="Tahoma" w:cs="Tahoma"/>
          <w:bCs/>
          <w:sz w:val="20"/>
          <w:szCs w:val="20"/>
        </w:rPr>
        <w:t xml:space="preserve"> </w:t>
      </w:r>
      <w:r w:rsidR="007E2EF7" w:rsidRPr="002D4306">
        <w:rPr>
          <w:rFonts w:ascii="Tahoma" w:eastAsia="ヒラギノ角ゴ Pro W3" w:hAnsi="Tahoma" w:cs="Tahoma"/>
          <w:b/>
          <w:color w:val="000000"/>
          <w:sz w:val="20"/>
          <w:szCs w:val="20"/>
        </w:rPr>
        <w:t>“EL CONVENIO”</w:t>
      </w:r>
      <w:r w:rsidR="004F7173" w:rsidRPr="004F7173">
        <w:rPr>
          <w:rFonts w:ascii="Tahoma" w:hAnsi="Tahoma" w:cs="Tahoma"/>
          <w:bCs/>
          <w:sz w:val="20"/>
          <w:szCs w:val="20"/>
        </w:rPr>
        <w:t>, la distribución de tareas, responsabilidades y/o no reducir sus</w:t>
      </w:r>
      <w:r w:rsidR="004F7173">
        <w:rPr>
          <w:rFonts w:ascii="Tahoma" w:hAnsi="Tahoma" w:cs="Tahoma"/>
          <w:bCs/>
          <w:sz w:val="20"/>
          <w:szCs w:val="20"/>
        </w:rPr>
        <w:t xml:space="preserve"> </w:t>
      </w:r>
      <w:r w:rsidR="004F7173" w:rsidRPr="004F7173">
        <w:rPr>
          <w:rFonts w:ascii="Tahoma" w:hAnsi="Tahoma" w:cs="Tahoma"/>
          <w:bCs/>
          <w:sz w:val="20"/>
          <w:szCs w:val="20"/>
        </w:rPr>
        <w:t xml:space="preserve">participaciones según se establece en </w:t>
      </w:r>
      <w:r w:rsidR="00CA320F" w:rsidRPr="002D4306">
        <w:rPr>
          <w:rFonts w:ascii="Tahoma" w:eastAsia="ヒラギノ角ゴ Pro W3" w:hAnsi="Tahoma" w:cs="Tahoma"/>
          <w:b/>
          <w:color w:val="000000"/>
          <w:sz w:val="20"/>
          <w:szCs w:val="20"/>
        </w:rPr>
        <w:t>“EL CONVENIO”</w:t>
      </w:r>
      <w:r w:rsidR="004F7173" w:rsidRPr="004F7173">
        <w:rPr>
          <w:rFonts w:ascii="Tahoma" w:hAnsi="Tahoma" w:cs="Tahoma"/>
          <w:bCs/>
          <w:sz w:val="20"/>
          <w:szCs w:val="20"/>
        </w:rPr>
        <w:t xml:space="preserve"> de participación conjunta y a</w:t>
      </w:r>
      <w:r w:rsidR="004F7173">
        <w:rPr>
          <w:rFonts w:ascii="Tahoma" w:hAnsi="Tahoma" w:cs="Tahoma"/>
          <w:bCs/>
          <w:sz w:val="20"/>
          <w:szCs w:val="20"/>
        </w:rPr>
        <w:t xml:space="preserve"> </w:t>
      </w:r>
      <w:r w:rsidR="004F7173" w:rsidRPr="004F7173">
        <w:rPr>
          <w:rFonts w:ascii="Tahoma" w:hAnsi="Tahoma" w:cs="Tahoma"/>
          <w:bCs/>
          <w:sz w:val="20"/>
          <w:szCs w:val="20"/>
        </w:rPr>
        <w:t xml:space="preserve">responder solidariamente por las obligaciones asumidas por </w:t>
      </w:r>
      <w:r w:rsidR="004F7173" w:rsidRPr="004F7173">
        <w:rPr>
          <w:rFonts w:ascii="Tahoma" w:hAnsi="Tahoma" w:cs="Tahoma"/>
          <w:b/>
          <w:bCs/>
          <w:sz w:val="20"/>
          <w:szCs w:val="20"/>
        </w:rPr>
        <w:t>“LAS PARTES”</w:t>
      </w:r>
      <w:r w:rsidR="004F7173">
        <w:rPr>
          <w:rFonts w:ascii="Tahoma" w:hAnsi="Tahoma" w:cs="Tahoma"/>
          <w:bCs/>
          <w:sz w:val="20"/>
          <w:szCs w:val="20"/>
        </w:rPr>
        <w:t xml:space="preserve"> </w:t>
      </w:r>
      <w:r w:rsidR="004F7173" w:rsidRPr="004F7173">
        <w:rPr>
          <w:rFonts w:ascii="Tahoma" w:hAnsi="Tahoma" w:cs="Tahoma"/>
          <w:bCs/>
          <w:sz w:val="20"/>
          <w:szCs w:val="20"/>
        </w:rPr>
        <w:t>en el</w:t>
      </w:r>
      <w:r w:rsidR="004F7173">
        <w:rPr>
          <w:rFonts w:ascii="Tahoma" w:hAnsi="Tahoma" w:cs="Tahoma"/>
          <w:bCs/>
          <w:sz w:val="20"/>
          <w:szCs w:val="20"/>
        </w:rPr>
        <w:t xml:space="preserve"> </w:t>
      </w:r>
      <w:r w:rsidR="004F7173" w:rsidRPr="004F7173">
        <w:rPr>
          <w:rFonts w:ascii="Tahoma" w:hAnsi="Tahoma" w:cs="Tahoma"/>
          <w:bCs/>
          <w:sz w:val="20"/>
          <w:szCs w:val="20"/>
        </w:rPr>
        <w:t xml:space="preserve">Contrato que se celebre con </w:t>
      </w:r>
      <w:r w:rsidR="004F7173" w:rsidRPr="004F7173">
        <w:rPr>
          <w:rFonts w:ascii="Tahoma" w:hAnsi="Tahoma" w:cs="Tahoma"/>
          <w:b/>
          <w:bCs/>
          <w:sz w:val="20"/>
          <w:szCs w:val="20"/>
        </w:rPr>
        <w:t>“</w:t>
      </w:r>
      <w:r w:rsidR="004F7173">
        <w:rPr>
          <w:rFonts w:ascii="Tahoma" w:hAnsi="Tahoma" w:cs="Tahoma"/>
          <w:b/>
          <w:bCs/>
          <w:sz w:val="20"/>
          <w:szCs w:val="20"/>
        </w:rPr>
        <w:t xml:space="preserve">EL </w:t>
      </w:r>
      <w:r w:rsidR="004F7173" w:rsidRPr="004F7173">
        <w:rPr>
          <w:rFonts w:ascii="Tahoma" w:hAnsi="Tahoma" w:cs="Tahoma"/>
          <w:b/>
          <w:bCs/>
          <w:sz w:val="20"/>
          <w:szCs w:val="20"/>
        </w:rPr>
        <w:t>CENACE”</w:t>
      </w:r>
      <w:r w:rsidR="004F7173" w:rsidRPr="004F7173">
        <w:rPr>
          <w:rFonts w:ascii="Tahoma" w:hAnsi="Tahoma" w:cs="Tahoma"/>
          <w:bCs/>
          <w:sz w:val="20"/>
          <w:szCs w:val="20"/>
        </w:rPr>
        <w:t>, obligándose a acudir a la firma del contrato en los</w:t>
      </w:r>
      <w:r w:rsidR="004F7173">
        <w:rPr>
          <w:rFonts w:ascii="Tahoma" w:hAnsi="Tahoma" w:cs="Tahoma"/>
          <w:bCs/>
          <w:sz w:val="20"/>
          <w:szCs w:val="20"/>
        </w:rPr>
        <w:t xml:space="preserve"> </w:t>
      </w:r>
      <w:r w:rsidR="004F7173" w:rsidRPr="004F7173">
        <w:rPr>
          <w:rFonts w:ascii="Tahoma" w:hAnsi="Tahoma" w:cs="Tahoma"/>
          <w:bCs/>
          <w:sz w:val="20"/>
          <w:szCs w:val="20"/>
        </w:rPr>
        <w:t>términos que en la propia convocatoria se establecen.</w:t>
      </w:r>
    </w:p>
    <w:p w14:paraId="0DE52794" w14:textId="77777777" w:rsidR="004F7173" w:rsidRDefault="004F7173" w:rsidP="00FE5DA5">
      <w:pPr>
        <w:spacing w:after="0" w:line="240" w:lineRule="auto"/>
        <w:jc w:val="both"/>
        <w:rPr>
          <w:rFonts w:ascii="Tahoma" w:hAnsi="Tahoma" w:cs="Tahoma"/>
          <w:bCs/>
          <w:sz w:val="20"/>
          <w:szCs w:val="20"/>
        </w:rPr>
      </w:pPr>
    </w:p>
    <w:p w14:paraId="2B2C1AB4" w14:textId="77777777" w:rsidR="004F7173" w:rsidRDefault="001616C1" w:rsidP="000A31CE">
      <w:pPr>
        <w:spacing w:after="0" w:line="240" w:lineRule="auto"/>
        <w:jc w:val="both"/>
        <w:rPr>
          <w:rFonts w:ascii="Tahoma" w:hAnsi="Tahoma" w:cs="Tahoma"/>
          <w:bCs/>
          <w:sz w:val="20"/>
          <w:szCs w:val="20"/>
        </w:rPr>
      </w:pPr>
      <w:r w:rsidRPr="001616C1">
        <w:rPr>
          <w:rFonts w:ascii="Tahoma" w:hAnsi="Tahoma" w:cs="Tahoma"/>
          <w:b/>
          <w:bCs/>
          <w:sz w:val="20"/>
          <w:szCs w:val="20"/>
        </w:rPr>
        <w:t>“</w:t>
      </w:r>
      <w:r w:rsidRPr="000A31CE">
        <w:rPr>
          <w:rFonts w:ascii="Tahoma" w:hAnsi="Tahoma" w:cs="Tahoma"/>
          <w:b/>
          <w:bCs/>
          <w:sz w:val="20"/>
          <w:szCs w:val="20"/>
        </w:rPr>
        <w:t>LAS PARTES</w:t>
      </w:r>
      <w:r w:rsidRPr="001616C1">
        <w:rPr>
          <w:rFonts w:ascii="Tahoma" w:hAnsi="Tahoma" w:cs="Tahoma"/>
          <w:b/>
          <w:bCs/>
          <w:sz w:val="20"/>
          <w:szCs w:val="20"/>
        </w:rPr>
        <w:t>”</w:t>
      </w:r>
      <w:r w:rsidR="000A31CE" w:rsidRPr="000A31CE">
        <w:rPr>
          <w:rFonts w:ascii="Tahoma" w:hAnsi="Tahoma" w:cs="Tahoma"/>
          <w:bCs/>
          <w:sz w:val="20"/>
          <w:szCs w:val="20"/>
        </w:rPr>
        <w:t xml:space="preserve"> se obligan expresa e irrevocablemente a no realizar modificación alguna a la</w:t>
      </w:r>
      <w:r w:rsidR="000A31CE">
        <w:rPr>
          <w:rFonts w:ascii="Tahoma" w:hAnsi="Tahoma" w:cs="Tahoma"/>
          <w:bCs/>
          <w:sz w:val="20"/>
          <w:szCs w:val="20"/>
        </w:rPr>
        <w:t xml:space="preserve"> </w:t>
      </w:r>
      <w:r w:rsidR="000A31CE" w:rsidRPr="000A31CE">
        <w:rPr>
          <w:rFonts w:ascii="Tahoma" w:hAnsi="Tahoma" w:cs="Tahoma"/>
          <w:bCs/>
          <w:sz w:val="20"/>
          <w:szCs w:val="20"/>
        </w:rPr>
        <w:t xml:space="preserve">distribución de tareas, y/o participaciones descritas en </w:t>
      </w:r>
      <w:r w:rsidR="00B6123F" w:rsidRPr="002D4306">
        <w:rPr>
          <w:rFonts w:ascii="Tahoma" w:eastAsia="ヒラギノ角ゴ Pro W3" w:hAnsi="Tahoma" w:cs="Tahoma"/>
          <w:b/>
          <w:color w:val="000000"/>
          <w:sz w:val="20"/>
          <w:szCs w:val="20"/>
        </w:rPr>
        <w:t>“EL CONVENIO”</w:t>
      </w:r>
      <w:r w:rsidR="000A31CE" w:rsidRPr="000A31CE">
        <w:rPr>
          <w:rFonts w:ascii="Tahoma" w:hAnsi="Tahoma" w:cs="Tahoma"/>
          <w:bCs/>
          <w:sz w:val="20"/>
          <w:szCs w:val="20"/>
        </w:rPr>
        <w:t>, ni a sustituir</w:t>
      </w:r>
      <w:r w:rsidR="000A31CE">
        <w:rPr>
          <w:rFonts w:ascii="Tahoma" w:hAnsi="Tahoma" w:cs="Tahoma"/>
          <w:bCs/>
          <w:sz w:val="20"/>
          <w:szCs w:val="20"/>
        </w:rPr>
        <w:t xml:space="preserve"> </w:t>
      </w:r>
      <w:r w:rsidR="000A31CE" w:rsidRPr="000A31CE">
        <w:rPr>
          <w:rFonts w:ascii="Tahoma" w:hAnsi="Tahoma" w:cs="Tahoma"/>
          <w:bCs/>
          <w:sz w:val="20"/>
          <w:szCs w:val="20"/>
        </w:rPr>
        <w:t>a alguno de los miembros de la Agrupación que presentan la proposición conjunta para</w:t>
      </w:r>
      <w:r w:rsidR="000A31CE">
        <w:rPr>
          <w:rFonts w:ascii="Tahoma" w:hAnsi="Tahoma" w:cs="Tahoma"/>
          <w:bCs/>
          <w:sz w:val="20"/>
          <w:szCs w:val="20"/>
        </w:rPr>
        <w:t xml:space="preserve"> </w:t>
      </w:r>
      <w:r w:rsidR="000A31CE" w:rsidRPr="000A31CE">
        <w:rPr>
          <w:rFonts w:ascii="Tahoma" w:hAnsi="Tahoma" w:cs="Tahoma"/>
          <w:bCs/>
          <w:sz w:val="20"/>
          <w:szCs w:val="20"/>
        </w:rPr>
        <w:t>participar en la Licitación</w:t>
      </w:r>
      <w:r w:rsidR="000A31CE">
        <w:rPr>
          <w:rFonts w:ascii="Tahoma" w:hAnsi="Tahoma" w:cs="Tahoma"/>
          <w:bCs/>
          <w:sz w:val="20"/>
          <w:szCs w:val="20"/>
        </w:rPr>
        <w:t>.</w:t>
      </w:r>
    </w:p>
    <w:p w14:paraId="56093F3C" w14:textId="77777777" w:rsidR="000A31CE" w:rsidRDefault="000A31CE" w:rsidP="000A31CE">
      <w:pPr>
        <w:spacing w:after="0" w:line="240" w:lineRule="auto"/>
        <w:jc w:val="both"/>
        <w:rPr>
          <w:rFonts w:ascii="Tahoma" w:hAnsi="Tahoma" w:cs="Tahoma"/>
          <w:bCs/>
          <w:sz w:val="20"/>
          <w:szCs w:val="20"/>
        </w:rPr>
      </w:pPr>
    </w:p>
    <w:p w14:paraId="3BCBC474" w14:textId="77777777" w:rsidR="0002523F" w:rsidRDefault="00261920" w:rsidP="0002523F">
      <w:pPr>
        <w:spacing w:after="0" w:line="240" w:lineRule="auto"/>
        <w:jc w:val="both"/>
        <w:rPr>
          <w:rFonts w:ascii="Tahoma" w:hAnsi="Tahoma" w:cs="Tahoma"/>
          <w:bCs/>
          <w:sz w:val="20"/>
          <w:szCs w:val="20"/>
        </w:rPr>
      </w:pPr>
      <w:r w:rsidRPr="00261920">
        <w:rPr>
          <w:rFonts w:ascii="Tahoma" w:hAnsi="Tahoma" w:cs="Tahoma"/>
          <w:b/>
          <w:bCs/>
          <w:sz w:val="20"/>
          <w:szCs w:val="20"/>
        </w:rPr>
        <w:lastRenderedPageBreak/>
        <w:t xml:space="preserve">SÉPTIMA. </w:t>
      </w:r>
      <w:proofErr w:type="gramStart"/>
      <w:r w:rsidRPr="00261920">
        <w:rPr>
          <w:rFonts w:ascii="Tahoma" w:hAnsi="Tahoma" w:cs="Tahoma"/>
          <w:b/>
          <w:bCs/>
          <w:sz w:val="20"/>
          <w:szCs w:val="20"/>
        </w:rPr>
        <w:t>VIGENCIA.-</w:t>
      </w:r>
      <w:proofErr w:type="gramEnd"/>
      <w:r w:rsidRPr="00261920">
        <w:rPr>
          <w:rFonts w:ascii="Tahoma" w:hAnsi="Tahoma" w:cs="Tahoma"/>
          <w:b/>
          <w:bCs/>
          <w:sz w:val="20"/>
          <w:szCs w:val="20"/>
        </w:rPr>
        <w:t xml:space="preserve"> “LAS PARTES”</w:t>
      </w:r>
      <w:r w:rsidRPr="00261920">
        <w:rPr>
          <w:rFonts w:ascii="Tahoma" w:hAnsi="Tahoma" w:cs="Tahoma"/>
          <w:bCs/>
          <w:sz w:val="20"/>
          <w:szCs w:val="20"/>
        </w:rPr>
        <w:t xml:space="preserve"> acuerdan que la vigencia de</w:t>
      </w:r>
      <w:r w:rsidR="00366A8E">
        <w:rPr>
          <w:rFonts w:ascii="Tahoma" w:hAnsi="Tahoma" w:cs="Tahoma"/>
          <w:bCs/>
          <w:sz w:val="20"/>
          <w:szCs w:val="20"/>
        </w:rPr>
        <w:t xml:space="preserve"> </w:t>
      </w:r>
      <w:r w:rsidR="00366A8E" w:rsidRPr="002D4306">
        <w:rPr>
          <w:rFonts w:ascii="Tahoma" w:eastAsia="ヒラギノ角ゴ Pro W3" w:hAnsi="Tahoma" w:cs="Tahoma"/>
          <w:b/>
          <w:color w:val="000000"/>
          <w:sz w:val="20"/>
          <w:szCs w:val="20"/>
        </w:rPr>
        <w:t>“EL CONVENIO”</w:t>
      </w:r>
      <w:r w:rsidRPr="00261920">
        <w:rPr>
          <w:rFonts w:ascii="Tahoma" w:hAnsi="Tahoma" w:cs="Tahoma"/>
          <w:bCs/>
          <w:sz w:val="20"/>
          <w:szCs w:val="20"/>
        </w:rPr>
        <w:t xml:space="preserve"> será</w:t>
      </w:r>
      <w:r>
        <w:rPr>
          <w:rFonts w:ascii="Tahoma" w:hAnsi="Tahoma" w:cs="Tahoma"/>
          <w:bCs/>
          <w:sz w:val="20"/>
          <w:szCs w:val="20"/>
        </w:rPr>
        <w:t xml:space="preserve"> </w:t>
      </w:r>
      <w:r w:rsidRPr="00261920">
        <w:rPr>
          <w:rFonts w:ascii="Tahoma" w:hAnsi="Tahoma" w:cs="Tahoma"/>
          <w:bCs/>
          <w:sz w:val="20"/>
          <w:szCs w:val="20"/>
        </w:rPr>
        <w:t xml:space="preserve">por el período en el </w:t>
      </w:r>
      <w:r w:rsidR="0002523F">
        <w:rPr>
          <w:rFonts w:ascii="Tahoma" w:hAnsi="Tahoma" w:cs="Tahoma"/>
          <w:bCs/>
          <w:sz w:val="20"/>
          <w:szCs w:val="20"/>
        </w:rPr>
        <w:t xml:space="preserve">que </w:t>
      </w:r>
      <w:r w:rsidRPr="00261920">
        <w:rPr>
          <w:rFonts w:ascii="Tahoma" w:hAnsi="Tahoma" w:cs="Tahoma"/>
          <w:bCs/>
          <w:sz w:val="20"/>
          <w:szCs w:val="20"/>
        </w:rPr>
        <w:t>cual se desarrolle el procedimiento de</w:t>
      </w:r>
      <w:r>
        <w:rPr>
          <w:rFonts w:ascii="Tahoma" w:hAnsi="Tahoma" w:cs="Tahoma"/>
          <w:bCs/>
          <w:sz w:val="20"/>
          <w:szCs w:val="20"/>
        </w:rPr>
        <w:t xml:space="preserve"> contratación</w:t>
      </w:r>
      <w:r w:rsidRPr="00261920">
        <w:rPr>
          <w:rFonts w:ascii="Tahoma" w:hAnsi="Tahoma" w:cs="Tahoma"/>
          <w:bCs/>
          <w:sz w:val="20"/>
          <w:szCs w:val="20"/>
        </w:rPr>
        <w:t>,</w:t>
      </w:r>
      <w:r>
        <w:rPr>
          <w:rFonts w:ascii="Tahoma" w:hAnsi="Tahoma" w:cs="Tahoma"/>
          <w:bCs/>
          <w:sz w:val="20"/>
          <w:szCs w:val="20"/>
        </w:rPr>
        <w:t xml:space="preserve"> </w:t>
      </w:r>
      <w:r w:rsidRPr="00261920">
        <w:rPr>
          <w:rFonts w:ascii="Tahoma" w:hAnsi="Tahoma" w:cs="Tahoma"/>
          <w:bCs/>
          <w:sz w:val="20"/>
          <w:szCs w:val="20"/>
        </w:rPr>
        <w:t>y que en caso de resultar adjudicados,</w:t>
      </w:r>
      <w:r w:rsidR="0002523F">
        <w:rPr>
          <w:rFonts w:ascii="Tahoma" w:hAnsi="Tahoma" w:cs="Tahoma"/>
          <w:bCs/>
          <w:sz w:val="20"/>
          <w:szCs w:val="20"/>
        </w:rPr>
        <w:t xml:space="preserve"> permanecerá vigente</w:t>
      </w:r>
      <w:r w:rsidR="00074615">
        <w:rPr>
          <w:rFonts w:ascii="Tahoma" w:hAnsi="Tahoma" w:cs="Tahoma"/>
          <w:bCs/>
          <w:sz w:val="20"/>
          <w:szCs w:val="20"/>
        </w:rPr>
        <w:t xml:space="preserve"> durante la vigencia del contrato</w:t>
      </w:r>
      <w:r w:rsidR="00B20C8A">
        <w:rPr>
          <w:rFonts w:ascii="Tahoma" w:hAnsi="Tahoma" w:cs="Tahoma"/>
          <w:bCs/>
          <w:sz w:val="20"/>
          <w:szCs w:val="20"/>
        </w:rPr>
        <w:t xml:space="preserve"> que suscriban </w:t>
      </w:r>
      <w:r w:rsidR="00B20C8A" w:rsidRPr="0002523F">
        <w:rPr>
          <w:rFonts w:ascii="Tahoma" w:hAnsi="Tahoma" w:cs="Tahoma"/>
          <w:b/>
          <w:bCs/>
          <w:sz w:val="20"/>
          <w:szCs w:val="20"/>
        </w:rPr>
        <w:t>“LAS PARTES”</w:t>
      </w:r>
      <w:r w:rsidR="00B20C8A" w:rsidRPr="0002523F">
        <w:rPr>
          <w:rFonts w:ascii="Tahoma" w:hAnsi="Tahoma" w:cs="Tahoma"/>
          <w:bCs/>
          <w:sz w:val="20"/>
          <w:szCs w:val="20"/>
        </w:rPr>
        <w:t xml:space="preserve"> </w:t>
      </w:r>
      <w:r w:rsidR="00B20C8A">
        <w:rPr>
          <w:rFonts w:ascii="Tahoma" w:hAnsi="Tahoma" w:cs="Tahoma"/>
          <w:bCs/>
          <w:sz w:val="20"/>
          <w:szCs w:val="20"/>
        </w:rPr>
        <w:t xml:space="preserve">con </w:t>
      </w:r>
      <w:r w:rsidR="00B20C8A" w:rsidRPr="0002523F">
        <w:rPr>
          <w:rFonts w:ascii="Tahoma" w:hAnsi="Tahoma" w:cs="Tahoma"/>
          <w:b/>
          <w:bCs/>
          <w:sz w:val="20"/>
          <w:szCs w:val="20"/>
        </w:rPr>
        <w:t>“EL CENACE”</w:t>
      </w:r>
      <w:r w:rsidR="00074615">
        <w:rPr>
          <w:rFonts w:ascii="Tahoma" w:hAnsi="Tahoma" w:cs="Tahoma"/>
          <w:bCs/>
          <w:sz w:val="20"/>
          <w:szCs w:val="20"/>
        </w:rPr>
        <w:t xml:space="preserve">, toda vez que </w:t>
      </w:r>
      <w:r w:rsidRPr="00261920">
        <w:rPr>
          <w:rFonts w:ascii="Tahoma" w:hAnsi="Tahoma" w:cs="Tahoma"/>
          <w:bCs/>
          <w:sz w:val="20"/>
          <w:szCs w:val="20"/>
        </w:rPr>
        <w:t>formará parte integrante de</w:t>
      </w:r>
      <w:r w:rsidR="00B20C8A">
        <w:rPr>
          <w:rFonts w:ascii="Tahoma" w:hAnsi="Tahoma" w:cs="Tahoma"/>
          <w:bCs/>
          <w:sz w:val="20"/>
          <w:szCs w:val="20"/>
        </w:rPr>
        <w:t xml:space="preserve"> este , </w:t>
      </w:r>
      <w:r w:rsidRPr="00261920">
        <w:rPr>
          <w:rFonts w:ascii="Tahoma" w:hAnsi="Tahoma" w:cs="Tahoma"/>
          <w:bCs/>
          <w:sz w:val="20"/>
          <w:szCs w:val="20"/>
        </w:rPr>
        <w:t xml:space="preserve">su </w:t>
      </w:r>
      <w:r w:rsidR="00B20C8A">
        <w:rPr>
          <w:rFonts w:ascii="Tahoma" w:hAnsi="Tahoma" w:cs="Tahoma"/>
          <w:bCs/>
          <w:sz w:val="20"/>
          <w:szCs w:val="20"/>
        </w:rPr>
        <w:t xml:space="preserve">o sus </w:t>
      </w:r>
      <w:r w:rsidRPr="00261920">
        <w:rPr>
          <w:rFonts w:ascii="Tahoma" w:hAnsi="Tahoma" w:cs="Tahoma"/>
          <w:bCs/>
          <w:sz w:val="20"/>
          <w:szCs w:val="20"/>
        </w:rPr>
        <w:t>modifica</w:t>
      </w:r>
      <w:r w:rsidR="0002523F">
        <w:rPr>
          <w:rFonts w:ascii="Tahoma" w:hAnsi="Tahoma" w:cs="Tahoma"/>
          <w:bCs/>
          <w:sz w:val="20"/>
          <w:szCs w:val="20"/>
        </w:rPr>
        <w:t>ciones</w:t>
      </w:r>
      <w:r w:rsidR="00B20C8A">
        <w:rPr>
          <w:rFonts w:ascii="Tahoma" w:hAnsi="Tahoma" w:cs="Tahoma"/>
          <w:bCs/>
          <w:sz w:val="20"/>
          <w:szCs w:val="20"/>
        </w:rPr>
        <w:t>.</w:t>
      </w:r>
    </w:p>
    <w:p w14:paraId="133C5FF3" w14:textId="77777777" w:rsidR="0002523F" w:rsidRDefault="0002523F" w:rsidP="0002523F">
      <w:pPr>
        <w:spacing w:after="0" w:line="240" w:lineRule="auto"/>
        <w:jc w:val="both"/>
        <w:rPr>
          <w:rFonts w:ascii="Tahoma" w:hAnsi="Tahoma" w:cs="Tahoma"/>
          <w:bCs/>
          <w:sz w:val="20"/>
          <w:szCs w:val="20"/>
        </w:rPr>
      </w:pPr>
    </w:p>
    <w:p w14:paraId="0E399D89" w14:textId="77777777" w:rsidR="004733F6" w:rsidRDefault="00EE0D2B" w:rsidP="004733F6">
      <w:pPr>
        <w:spacing w:after="0" w:line="240" w:lineRule="auto"/>
        <w:jc w:val="both"/>
        <w:rPr>
          <w:rFonts w:ascii="Tahoma" w:hAnsi="Tahoma" w:cs="Tahoma"/>
          <w:bCs/>
          <w:sz w:val="20"/>
          <w:szCs w:val="20"/>
        </w:rPr>
      </w:pPr>
      <w:r w:rsidRPr="004733F6">
        <w:rPr>
          <w:rFonts w:ascii="Tahoma" w:hAnsi="Tahoma" w:cs="Tahoma"/>
          <w:b/>
          <w:bCs/>
          <w:sz w:val="20"/>
          <w:szCs w:val="20"/>
        </w:rPr>
        <w:t>OCTAVA.</w:t>
      </w:r>
      <w:r>
        <w:rPr>
          <w:rFonts w:ascii="Tahoma" w:hAnsi="Tahoma" w:cs="Tahoma"/>
          <w:bCs/>
          <w:sz w:val="20"/>
          <w:szCs w:val="20"/>
        </w:rPr>
        <w:t xml:space="preserve"> </w:t>
      </w:r>
      <w:r w:rsidR="004733F6" w:rsidRPr="004733F6">
        <w:rPr>
          <w:rFonts w:ascii="Tahoma" w:hAnsi="Tahoma" w:cs="Tahoma"/>
          <w:b/>
          <w:bCs/>
          <w:sz w:val="20"/>
          <w:szCs w:val="20"/>
        </w:rPr>
        <w:t>CESIÓN DE LOS DERECHOS DE COBRO, FACTURACIÓN Y PAGO.-</w:t>
      </w:r>
      <w:r w:rsidR="004733F6">
        <w:rPr>
          <w:rFonts w:ascii="Tahoma" w:hAnsi="Tahoma" w:cs="Tahoma"/>
          <w:bCs/>
          <w:sz w:val="20"/>
          <w:szCs w:val="20"/>
        </w:rPr>
        <w:t xml:space="preserve"> </w:t>
      </w:r>
      <w:r w:rsidR="004733F6" w:rsidRPr="004733F6">
        <w:rPr>
          <w:rFonts w:ascii="Tahoma" w:hAnsi="Tahoma" w:cs="Tahoma"/>
          <w:b/>
          <w:bCs/>
          <w:sz w:val="20"/>
          <w:szCs w:val="20"/>
        </w:rPr>
        <w:t>“LAS PARTES”</w:t>
      </w:r>
      <w:r w:rsidR="004733F6" w:rsidRPr="004733F6">
        <w:rPr>
          <w:rFonts w:ascii="Tahoma" w:hAnsi="Tahoma" w:cs="Tahoma"/>
          <w:bCs/>
          <w:sz w:val="20"/>
          <w:szCs w:val="20"/>
        </w:rPr>
        <w:t xml:space="preserve"> expresamente </w:t>
      </w:r>
      <w:r w:rsidR="004733F6">
        <w:rPr>
          <w:rFonts w:ascii="Tahoma" w:hAnsi="Tahoma" w:cs="Tahoma"/>
          <w:bCs/>
          <w:sz w:val="20"/>
          <w:szCs w:val="20"/>
        </w:rPr>
        <w:t xml:space="preserve">convienen </w:t>
      </w:r>
      <w:r w:rsidR="004733F6" w:rsidRPr="004733F6">
        <w:rPr>
          <w:rFonts w:ascii="Tahoma" w:hAnsi="Tahoma" w:cs="Tahoma"/>
          <w:bCs/>
          <w:sz w:val="20"/>
          <w:szCs w:val="20"/>
        </w:rPr>
        <w:t xml:space="preserve">en ceder los derechos de cobro que les correspondan </w:t>
      </w:r>
      <w:r w:rsidR="004733F6">
        <w:rPr>
          <w:rFonts w:ascii="Tahoma" w:hAnsi="Tahoma" w:cs="Tahoma"/>
          <w:bCs/>
          <w:sz w:val="20"/>
          <w:szCs w:val="20"/>
        </w:rPr>
        <w:t xml:space="preserve">en </w:t>
      </w:r>
      <w:r w:rsidR="004733F6" w:rsidRPr="004733F6">
        <w:rPr>
          <w:rFonts w:ascii="Tahoma" w:hAnsi="Tahoma" w:cs="Tahoma"/>
          <w:bCs/>
          <w:sz w:val="20"/>
          <w:szCs w:val="20"/>
        </w:rPr>
        <w:t xml:space="preserve">favor </w:t>
      </w:r>
      <w:r w:rsidR="004733F6">
        <w:rPr>
          <w:rFonts w:ascii="Tahoma" w:hAnsi="Tahoma" w:cs="Tahoma"/>
          <w:bCs/>
          <w:sz w:val="20"/>
          <w:szCs w:val="20"/>
        </w:rPr>
        <w:t xml:space="preserve">de </w:t>
      </w:r>
      <w:r w:rsidR="004733F6" w:rsidRPr="00FE5DA5">
        <w:rPr>
          <w:rFonts w:ascii="Tahoma" w:hAnsi="Tahoma" w:cs="Tahoma"/>
          <w:b/>
          <w:sz w:val="20"/>
          <w:szCs w:val="20"/>
          <w:lang w:val="es-ES_tradnl"/>
        </w:rPr>
        <w:t xml:space="preserve">“EL PARTICIPANTE </w:t>
      </w:r>
      <w:r w:rsidR="004733F6">
        <w:rPr>
          <w:rFonts w:ascii="Tahoma" w:hAnsi="Tahoma" w:cs="Tahoma"/>
          <w:b/>
          <w:sz w:val="20"/>
          <w:szCs w:val="20"/>
          <w:lang w:val="es-ES_tradnl"/>
        </w:rPr>
        <w:t>N</w:t>
      </w:r>
      <w:r w:rsidR="004733F6" w:rsidRPr="00FE5DA5">
        <w:rPr>
          <w:rFonts w:ascii="Tahoma" w:hAnsi="Tahoma" w:cs="Tahoma"/>
          <w:b/>
          <w:sz w:val="20"/>
          <w:szCs w:val="20"/>
          <w:lang w:val="es-ES_tradnl"/>
        </w:rPr>
        <w:t>”</w:t>
      </w:r>
      <w:r w:rsidR="004733F6">
        <w:rPr>
          <w:rFonts w:ascii="Tahoma" w:hAnsi="Tahoma" w:cs="Tahoma"/>
          <w:sz w:val="20"/>
          <w:szCs w:val="20"/>
          <w:lang w:val="es-ES_tradnl"/>
        </w:rPr>
        <w:t xml:space="preserve">, </w:t>
      </w:r>
      <w:r w:rsidR="004733F6">
        <w:rPr>
          <w:rFonts w:ascii="Tahoma" w:hAnsi="Tahoma" w:cs="Tahoma"/>
          <w:bCs/>
          <w:sz w:val="20"/>
          <w:szCs w:val="20"/>
        </w:rPr>
        <w:t>la</w:t>
      </w:r>
      <w:r w:rsidR="004733F6" w:rsidRPr="004733F6">
        <w:rPr>
          <w:rFonts w:ascii="Tahoma" w:hAnsi="Tahoma" w:cs="Tahoma"/>
          <w:bCs/>
          <w:sz w:val="20"/>
          <w:szCs w:val="20"/>
        </w:rPr>
        <w:t xml:space="preserve"> sociedad denominada </w:t>
      </w:r>
      <w:r w:rsidR="004733F6" w:rsidRPr="004733F6">
        <w:rPr>
          <w:rFonts w:ascii="Tahoma" w:hAnsi="Tahoma" w:cs="Tahoma"/>
          <w:b/>
          <w:bCs/>
          <w:sz w:val="20"/>
          <w:szCs w:val="20"/>
        </w:rPr>
        <w:t>“</w:t>
      </w:r>
      <w:r w:rsidR="004733F6">
        <w:rPr>
          <w:rFonts w:ascii="Tahoma" w:hAnsi="Tahoma" w:cs="Tahoma"/>
          <w:b/>
          <w:bCs/>
          <w:sz w:val="20"/>
          <w:szCs w:val="20"/>
        </w:rPr>
        <w:t>______________</w:t>
      </w:r>
      <w:r w:rsidR="004733F6" w:rsidRPr="004733F6">
        <w:rPr>
          <w:rFonts w:ascii="Tahoma" w:hAnsi="Tahoma" w:cs="Tahoma"/>
          <w:b/>
          <w:bCs/>
          <w:sz w:val="20"/>
          <w:szCs w:val="20"/>
        </w:rPr>
        <w:t xml:space="preserve">, S.A. </w:t>
      </w:r>
      <w:r w:rsidR="004733F6">
        <w:rPr>
          <w:rFonts w:ascii="Tahoma" w:hAnsi="Tahoma" w:cs="Tahoma"/>
          <w:b/>
          <w:bCs/>
          <w:sz w:val="20"/>
          <w:szCs w:val="20"/>
        </w:rPr>
        <w:t xml:space="preserve">de </w:t>
      </w:r>
      <w:r w:rsidR="004733F6" w:rsidRPr="004733F6">
        <w:rPr>
          <w:rFonts w:ascii="Tahoma" w:hAnsi="Tahoma" w:cs="Tahoma"/>
          <w:b/>
          <w:bCs/>
          <w:sz w:val="20"/>
          <w:szCs w:val="20"/>
        </w:rPr>
        <w:t>C.V.</w:t>
      </w:r>
      <w:r w:rsidR="004733F6" w:rsidRPr="004733F6">
        <w:rPr>
          <w:rFonts w:ascii="Tahoma" w:hAnsi="Tahoma" w:cs="Tahoma"/>
          <w:bCs/>
          <w:sz w:val="20"/>
          <w:szCs w:val="20"/>
        </w:rPr>
        <w:t xml:space="preserve">, quien podrá sin anuencia </w:t>
      </w:r>
      <w:r w:rsidR="004733F6">
        <w:rPr>
          <w:rFonts w:ascii="Tahoma" w:hAnsi="Tahoma" w:cs="Tahoma"/>
          <w:bCs/>
          <w:sz w:val="20"/>
          <w:szCs w:val="20"/>
        </w:rPr>
        <w:t xml:space="preserve">de </w:t>
      </w:r>
      <w:r w:rsidR="004733F6" w:rsidRPr="004733F6">
        <w:rPr>
          <w:rFonts w:ascii="Tahoma" w:hAnsi="Tahoma" w:cs="Tahoma"/>
          <w:b/>
          <w:bCs/>
          <w:sz w:val="20"/>
          <w:szCs w:val="20"/>
        </w:rPr>
        <w:t>“LAS PARTES”</w:t>
      </w:r>
      <w:r w:rsidR="004733F6" w:rsidRPr="004733F6">
        <w:rPr>
          <w:rFonts w:ascii="Tahoma" w:hAnsi="Tahoma" w:cs="Tahoma"/>
          <w:bCs/>
          <w:sz w:val="20"/>
          <w:szCs w:val="20"/>
        </w:rPr>
        <w:t>, ceder</w:t>
      </w:r>
      <w:r w:rsidR="004733F6">
        <w:rPr>
          <w:rFonts w:ascii="Tahoma" w:hAnsi="Tahoma" w:cs="Tahoma"/>
          <w:bCs/>
          <w:sz w:val="20"/>
          <w:szCs w:val="20"/>
        </w:rPr>
        <w:t xml:space="preserve"> </w:t>
      </w:r>
      <w:r w:rsidR="004733F6" w:rsidRPr="004733F6">
        <w:rPr>
          <w:rFonts w:ascii="Tahoma" w:hAnsi="Tahoma" w:cs="Tahoma"/>
          <w:bCs/>
          <w:sz w:val="20"/>
          <w:szCs w:val="20"/>
        </w:rPr>
        <w:t>dichos derechos, a favor de terceras personas ya sea físicas o morales, o bien en favor de</w:t>
      </w:r>
      <w:r w:rsidR="004733F6">
        <w:rPr>
          <w:rFonts w:ascii="Tahoma" w:hAnsi="Tahoma" w:cs="Tahoma"/>
          <w:bCs/>
          <w:sz w:val="20"/>
          <w:szCs w:val="20"/>
        </w:rPr>
        <w:t xml:space="preserve"> </w:t>
      </w:r>
      <w:r w:rsidR="004733F6" w:rsidRPr="004733F6">
        <w:rPr>
          <w:rFonts w:ascii="Tahoma" w:hAnsi="Tahoma" w:cs="Tahoma"/>
          <w:bCs/>
          <w:sz w:val="20"/>
          <w:szCs w:val="20"/>
        </w:rPr>
        <w:t>Instituciones de Crédito, previa conformidad de la convocante conforme al último párrafo</w:t>
      </w:r>
      <w:r w:rsidR="004733F6">
        <w:rPr>
          <w:rFonts w:ascii="Tahoma" w:hAnsi="Tahoma" w:cs="Tahoma"/>
          <w:bCs/>
          <w:sz w:val="20"/>
          <w:szCs w:val="20"/>
        </w:rPr>
        <w:t xml:space="preserve"> </w:t>
      </w:r>
      <w:r w:rsidR="004733F6" w:rsidRPr="004733F6">
        <w:rPr>
          <w:rFonts w:ascii="Tahoma" w:hAnsi="Tahoma" w:cs="Tahoma"/>
          <w:bCs/>
          <w:sz w:val="20"/>
          <w:szCs w:val="20"/>
        </w:rPr>
        <w:t xml:space="preserve">del artículo </w:t>
      </w:r>
      <w:r w:rsidR="004733F6" w:rsidRPr="004733F6">
        <w:rPr>
          <w:rFonts w:ascii="Tahoma" w:hAnsi="Tahoma" w:cs="Tahoma"/>
          <w:b/>
          <w:bCs/>
          <w:sz w:val="20"/>
          <w:szCs w:val="20"/>
        </w:rPr>
        <w:t>46</w:t>
      </w:r>
      <w:r w:rsidR="004733F6" w:rsidRPr="004733F6">
        <w:rPr>
          <w:rFonts w:ascii="Tahoma" w:hAnsi="Tahoma" w:cs="Tahoma"/>
          <w:bCs/>
          <w:sz w:val="20"/>
          <w:szCs w:val="20"/>
        </w:rPr>
        <w:t xml:space="preserve"> de la Ley de Adquisiciones, Arrendamientos y Servicios del Sector Público.</w:t>
      </w:r>
    </w:p>
    <w:p w14:paraId="535D4358" w14:textId="77777777" w:rsidR="004733F6" w:rsidRPr="004733F6" w:rsidRDefault="004733F6" w:rsidP="004733F6">
      <w:pPr>
        <w:spacing w:after="0" w:line="240" w:lineRule="auto"/>
        <w:jc w:val="both"/>
        <w:rPr>
          <w:rFonts w:ascii="Tahoma" w:hAnsi="Tahoma" w:cs="Tahoma"/>
          <w:bCs/>
          <w:sz w:val="20"/>
          <w:szCs w:val="20"/>
        </w:rPr>
      </w:pPr>
    </w:p>
    <w:p w14:paraId="3BED781C" w14:textId="77777777" w:rsidR="0002523F" w:rsidRDefault="004733F6" w:rsidP="004733F6">
      <w:pPr>
        <w:spacing w:after="0" w:line="240" w:lineRule="auto"/>
        <w:jc w:val="both"/>
        <w:rPr>
          <w:rFonts w:ascii="Tahoma" w:hAnsi="Tahoma" w:cs="Tahoma"/>
          <w:bCs/>
          <w:sz w:val="20"/>
          <w:szCs w:val="20"/>
        </w:rPr>
      </w:pPr>
      <w:r w:rsidRPr="004733F6">
        <w:rPr>
          <w:rFonts w:ascii="Tahoma" w:hAnsi="Tahoma" w:cs="Tahoma"/>
          <w:bCs/>
          <w:sz w:val="20"/>
          <w:szCs w:val="20"/>
        </w:rPr>
        <w:t xml:space="preserve">Por lo anterior, en este acto, </w:t>
      </w:r>
      <w:r w:rsidRPr="00FE5DA5">
        <w:rPr>
          <w:rFonts w:ascii="Tahoma" w:hAnsi="Tahoma" w:cs="Tahoma"/>
          <w:b/>
          <w:sz w:val="20"/>
          <w:szCs w:val="20"/>
          <w:lang w:val="es-ES_tradnl"/>
        </w:rPr>
        <w:t xml:space="preserve">“EL PARTICIPANTE </w:t>
      </w:r>
      <w:r>
        <w:rPr>
          <w:rFonts w:ascii="Tahoma" w:hAnsi="Tahoma" w:cs="Tahoma"/>
          <w:b/>
          <w:sz w:val="20"/>
          <w:szCs w:val="20"/>
          <w:lang w:val="es-ES_tradnl"/>
        </w:rPr>
        <w:t>N</w:t>
      </w:r>
      <w:r w:rsidRPr="00FE5DA5">
        <w:rPr>
          <w:rFonts w:ascii="Tahoma" w:hAnsi="Tahoma" w:cs="Tahoma"/>
          <w:b/>
          <w:sz w:val="20"/>
          <w:szCs w:val="20"/>
          <w:lang w:val="es-ES_tradnl"/>
        </w:rPr>
        <w:t>”</w:t>
      </w:r>
      <w:r>
        <w:rPr>
          <w:rFonts w:ascii="Tahoma" w:hAnsi="Tahoma" w:cs="Tahoma"/>
          <w:sz w:val="20"/>
          <w:szCs w:val="20"/>
          <w:lang w:val="es-ES_tradnl"/>
        </w:rPr>
        <w:t xml:space="preserve">, </w:t>
      </w:r>
      <w:r w:rsidRPr="00FE5DA5">
        <w:rPr>
          <w:rFonts w:ascii="Tahoma" w:hAnsi="Tahoma" w:cs="Tahoma"/>
          <w:b/>
          <w:sz w:val="20"/>
          <w:szCs w:val="20"/>
          <w:lang w:val="es-ES_tradnl"/>
        </w:rPr>
        <w:t xml:space="preserve">“EL PARTICIPANTE </w:t>
      </w:r>
      <w:r>
        <w:rPr>
          <w:rFonts w:ascii="Tahoma" w:hAnsi="Tahoma" w:cs="Tahoma"/>
          <w:b/>
          <w:sz w:val="20"/>
          <w:szCs w:val="20"/>
          <w:lang w:val="es-ES_tradnl"/>
        </w:rPr>
        <w:t>N</w:t>
      </w:r>
      <w:r w:rsidRPr="00FE5DA5">
        <w:rPr>
          <w:rFonts w:ascii="Tahoma" w:hAnsi="Tahoma" w:cs="Tahoma"/>
          <w:b/>
          <w:sz w:val="20"/>
          <w:szCs w:val="20"/>
          <w:lang w:val="es-ES_tradnl"/>
        </w:rPr>
        <w:t>”</w:t>
      </w:r>
      <w:r>
        <w:rPr>
          <w:rFonts w:ascii="Tahoma" w:hAnsi="Tahoma" w:cs="Tahoma"/>
          <w:sz w:val="20"/>
          <w:szCs w:val="20"/>
          <w:lang w:val="es-ES_tradnl"/>
        </w:rPr>
        <w:t xml:space="preserve">, </w:t>
      </w:r>
      <w:r w:rsidRPr="004733F6">
        <w:rPr>
          <w:rFonts w:ascii="Tahoma" w:hAnsi="Tahoma" w:cs="Tahoma"/>
          <w:bCs/>
          <w:sz w:val="20"/>
          <w:szCs w:val="20"/>
        </w:rPr>
        <w:t>ceden sus derechos</w:t>
      </w:r>
      <w:r>
        <w:rPr>
          <w:rFonts w:ascii="Tahoma" w:hAnsi="Tahoma" w:cs="Tahoma"/>
          <w:bCs/>
          <w:sz w:val="20"/>
          <w:szCs w:val="20"/>
        </w:rPr>
        <w:t xml:space="preserve"> </w:t>
      </w:r>
      <w:r w:rsidRPr="004733F6">
        <w:rPr>
          <w:rFonts w:ascii="Tahoma" w:hAnsi="Tahoma" w:cs="Tahoma"/>
          <w:bCs/>
          <w:sz w:val="20"/>
          <w:szCs w:val="20"/>
        </w:rPr>
        <w:t>de cobro en favor de</w:t>
      </w:r>
      <w:r>
        <w:rPr>
          <w:rFonts w:ascii="Tahoma" w:hAnsi="Tahoma" w:cs="Tahoma"/>
          <w:bCs/>
          <w:sz w:val="20"/>
          <w:szCs w:val="20"/>
        </w:rPr>
        <w:t xml:space="preserve"> </w:t>
      </w:r>
      <w:r w:rsidRPr="00FE5DA5">
        <w:rPr>
          <w:rFonts w:ascii="Tahoma" w:hAnsi="Tahoma" w:cs="Tahoma"/>
          <w:b/>
          <w:sz w:val="20"/>
          <w:szCs w:val="20"/>
          <w:lang w:val="es-ES_tradnl"/>
        </w:rPr>
        <w:t xml:space="preserve">“EL PARTICIPANTE </w:t>
      </w:r>
      <w:r>
        <w:rPr>
          <w:rFonts w:ascii="Tahoma" w:hAnsi="Tahoma" w:cs="Tahoma"/>
          <w:b/>
          <w:sz w:val="20"/>
          <w:szCs w:val="20"/>
          <w:lang w:val="es-ES_tradnl"/>
        </w:rPr>
        <w:t>N</w:t>
      </w:r>
      <w:r w:rsidRPr="00FE5DA5">
        <w:rPr>
          <w:rFonts w:ascii="Tahoma" w:hAnsi="Tahoma" w:cs="Tahoma"/>
          <w:b/>
          <w:sz w:val="20"/>
          <w:szCs w:val="20"/>
          <w:lang w:val="es-ES_tradnl"/>
        </w:rPr>
        <w:t>”</w:t>
      </w:r>
      <w:r w:rsidRPr="004733F6">
        <w:rPr>
          <w:rFonts w:ascii="Tahoma" w:hAnsi="Tahoma" w:cs="Tahoma"/>
          <w:bCs/>
          <w:sz w:val="20"/>
          <w:szCs w:val="20"/>
        </w:rPr>
        <w:t>.</w:t>
      </w:r>
    </w:p>
    <w:p w14:paraId="2025AEA7" w14:textId="77777777" w:rsidR="004F7173" w:rsidRDefault="004F7173" w:rsidP="00261920">
      <w:pPr>
        <w:spacing w:after="0" w:line="240" w:lineRule="auto"/>
        <w:jc w:val="both"/>
        <w:rPr>
          <w:rFonts w:ascii="Tahoma" w:hAnsi="Tahoma" w:cs="Tahoma"/>
          <w:bCs/>
          <w:sz w:val="20"/>
          <w:szCs w:val="20"/>
        </w:rPr>
      </w:pPr>
    </w:p>
    <w:p w14:paraId="60AA0665" w14:textId="77777777" w:rsidR="004F7173" w:rsidRDefault="00221F8E" w:rsidP="00221F8E">
      <w:pPr>
        <w:spacing w:after="0" w:line="240" w:lineRule="auto"/>
        <w:jc w:val="both"/>
        <w:rPr>
          <w:rFonts w:ascii="Tahoma" w:hAnsi="Tahoma" w:cs="Tahoma"/>
          <w:bCs/>
          <w:sz w:val="20"/>
          <w:szCs w:val="20"/>
        </w:rPr>
      </w:pPr>
      <w:r w:rsidRPr="004733F6">
        <w:rPr>
          <w:rFonts w:ascii="Tahoma" w:hAnsi="Tahoma" w:cs="Tahoma"/>
          <w:b/>
          <w:bCs/>
          <w:sz w:val="20"/>
          <w:szCs w:val="20"/>
        </w:rPr>
        <w:t>“LAS PARTES”</w:t>
      </w:r>
      <w:r w:rsidRPr="004733F6">
        <w:rPr>
          <w:rFonts w:ascii="Tahoma" w:hAnsi="Tahoma" w:cs="Tahoma"/>
          <w:bCs/>
          <w:sz w:val="20"/>
          <w:szCs w:val="20"/>
        </w:rPr>
        <w:t xml:space="preserve"> expresamente </w:t>
      </w:r>
      <w:r>
        <w:rPr>
          <w:rFonts w:ascii="Tahoma" w:hAnsi="Tahoma" w:cs="Tahoma"/>
          <w:bCs/>
          <w:sz w:val="20"/>
          <w:szCs w:val="20"/>
        </w:rPr>
        <w:t>convienen</w:t>
      </w:r>
      <w:r w:rsidRPr="00221F8E">
        <w:rPr>
          <w:rFonts w:ascii="Tahoma" w:hAnsi="Tahoma" w:cs="Tahoma"/>
          <w:bCs/>
          <w:sz w:val="20"/>
          <w:szCs w:val="20"/>
        </w:rPr>
        <w:t xml:space="preserve"> que</w:t>
      </w:r>
      <w:r>
        <w:rPr>
          <w:rFonts w:ascii="Tahoma" w:hAnsi="Tahoma" w:cs="Tahoma"/>
          <w:bCs/>
          <w:sz w:val="20"/>
          <w:szCs w:val="20"/>
        </w:rPr>
        <w:t>,</w:t>
      </w:r>
      <w:r w:rsidRPr="00221F8E">
        <w:rPr>
          <w:rFonts w:ascii="Tahoma" w:hAnsi="Tahoma" w:cs="Tahoma"/>
          <w:bCs/>
          <w:sz w:val="20"/>
          <w:szCs w:val="20"/>
        </w:rPr>
        <w:t xml:space="preserve"> el único participante autorizado para realizar la facturación de</w:t>
      </w:r>
      <w:r>
        <w:rPr>
          <w:rFonts w:ascii="Tahoma" w:hAnsi="Tahoma" w:cs="Tahoma"/>
          <w:bCs/>
          <w:sz w:val="20"/>
          <w:szCs w:val="20"/>
        </w:rPr>
        <w:t xml:space="preserve"> </w:t>
      </w:r>
      <w:r w:rsidR="00202F21" w:rsidRPr="00202F21">
        <w:rPr>
          <w:rFonts w:ascii="Tahoma" w:hAnsi="Tahoma" w:cs="Tahoma"/>
          <w:b/>
          <w:bCs/>
          <w:sz w:val="20"/>
          <w:szCs w:val="20"/>
        </w:rPr>
        <w:t>“LOS SERVICIOS”</w:t>
      </w:r>
      <w:r>
        <w:rPr>
          <w:rFonts w:ascii="Tahoma" w:hAnsi="Tahoma" w:cs="Tahoma"/>
          <w:bCs/>
          <w:sz w:val="20"/>
          <w:szCs w:val="20"/>
        </w:rPr>
        <w:t xml:space="preserve"> </w:t>
      </w:r>
      <w:r w:rsidRPr="00221F8E">
        <w:rPr>
          <w:rFonts w:ascii="Tahoma" w:hAnsi="Tahoma" w:cs="Tahoma"/>
          <w:bCs/>
          <w:sz w:val="20"/>
          <w:szCs w:val="20"/>
        </w:rPr>
        <w:t>es</w:t>
      </w:r>
      <w:r>
        <w:rPr>
          <w:rFonts w:ascii="Tahoma" w:hAnsi="Tahoma" w:cs="Tahoma"/>
          <w:bCs/>
          <w:sz w:val="20"/>
          <w:szCs w:val="20"/>
        </w:rPr>
        <w:t xml:space="preserve"> </w:t>
      </w:r>
      <w:r w:rsidRPr="00FE5DA5">
        <w:rPr>
          <w:rFonts w:ascii="Tahoma" w:hAnsi="Tahoma" w:cs="Tahoma"/>
          <w:b/>
          <w:sz w:val="20"/>
          <w:szCs w:val="20"/>
          <w:lang w:val="es-ES_tradnl"/>
        </w:rPr>
        <w:t xml:space="preserve">“EL PARTICIPANTE </w:t>
      </w:r>
      <w:r>
        <w:rPr>
          <w:rFonts w:ascii="Tahoma" w:hAnsi="Tahoma" w:cs="Tahoma"/>
          <w:b/>
          <w:sz w:val="20"/>
          <w:szCs w:val="20"/>
          <w:lang w:val="es-ES_tradnl"/>
        </w:rPr>
        <w:t>N</w:t>
      </w:r>
      <w:r w:rsidRPr="00FE5DA5">
        <w:rPr>
          <w:rFonts w:ascii="Tahoma" w:hAnsi="Tahoma" w:cs="Tahoma"/>
          <w:b/>
          <w:sz w:val="20"/>
          <w:szCs w:val="20"/>
          <w:lang w:val="es-ES_tradnl"/>
        </w:rPr>
        <w:t>”</w:t>
      </w:r>
      <w:r>
        <w:rPr>
          <w:rFonts w:ascii="Tahoma" w:hAnsi="Tahoma" w:cs="Tahoma"/>
          <w:sz w:val="20"/>
          <w:szCs w:val="20"/>
          <w:lang w:val="es-ES_tradnl"/>
        </w:rPr>
        <w:t xml:space="preserve">, </w:t>
      </w:r>
      <w:r w:rsidRPr="00221F8E">
        <w:rPr>
          <w:rFonts w:ascii="Tahoma" w:hAnsi="Tahoma" w:cs="Tahoma"/>
          <w:bCs/>
          <w:sz w:val="20"/>
          <w:szCs w:val="20"/>
        </w:rPr>
        <w:t xml:space="preserve">la sociedad denominada </w:t>
      </w:r>
      <w:r w:rsidRPr="00221F8E">
        <w:rPr>
          <w:rFonts w:ascii="Tahoma" w:hAnsi="Tahoma" w:cs="Tahoma"/>
          <w:b/>
          <w:bCs/>
          <w:sz w:val="20"/>
          <w:szCs w:val="20"/>
        </w:rPr>
        <w:t>“</w:t>
      </w:r>
      <w:r>
        <w:rPr>
          <w:rFonts w:ascii="Tahoma" w:hAnsi="Tahoma" w:cs="Tahoma"/>
          <w:b/>
          <w:bCs/>
          <w:sz w:val="20"/>
          <w:szCs w:val="20"/>
        </w:rPr>
        <w:t>_____________”</w:t>
      </w:r>
      <w:r w:rsidRPr="00221F8E">
        <w:rPr>
          <w:rFonts w:ascii="Tahoma" w:hAnsi="Tahoma" w:cs="Tahoma"/>
          <w:b/>
          <w:bCs/>
          <w:sz w:val="20"/>
          <w:szCs w:val="20"/>
        </w:rPr>
        <w:t xml:space="preserve">, S.A. </w:t>
      </w:r>
      <w:r>
        <w:rPr>
          <w:rFonts w:ascii="Tahoma" w:hAnsi="Tahoma" w:cs="Tahoma"/>
          <w:b/>
          <w:bCs/>
          <w:sz w:val="20"/>
          <w:szCs w:val="20"/>
        </w:rPr>
        <w:t xml:space="preserve">de </w:t>
      </w:r>
      <w:r w:rsidRPr="00221F8E">
        <w:rPr>
          <w:rFonts w:ascii="Tahoma" w:hAnsi="Tahoma" w:cs="Tahoma"/>
          <w:b/>
          <w:bCs/>
          <w:sz w:val="20"/>
          <w:szCs w:val="20"/>
        </w:rPr>
        <w:t>C.V.</w:t>
      </w:r>
    </w:p>
    <w:p w14:paraId="75C446B3" w14:textId="77777777" w:rsidR="00221F8E" w:rsidRDefault="00221F8E" w:rsidP="00FE5DA5">
      <w:pPr>
        <w:spacing w:after="0" w:line="240" w:lineRule="auto"/>
        <w:jc w:val="both"/>
        <w:rPr>
          <w:rFonts w:ascii="Tahoma" w:hAnsi="Tahoma" w:cs="Tahoma"/>
          <w:bCs/>
          <w:sz w:val="20"/>
          <w:szCs w:val="20"/>
        </w:rPr>
      </w:pPr>
    </w:p>
    <w:p w14:paraId="05D94475" w14:textId="77777777" w:rsidR="00B8479E" w:rsidRDefault="008E0D74" w:rsidP="008E0D74">
      <w:pPr>
        <w:spacing w:after="0" w:line="240" w:lineRule="auto"/>
        <w:jc w:val="both"/>
        <w:rPr>
          <w:rFonts w:ascii="Tahoma" w:hAnsi="Tahoma" w:cs="Tahoma"/>
          <w:bCs/>
          <w:sz w:val="20"/>
          <w:szCs w:val="20"/>
        </w:rPr>
      </w:pPr>
      <w:r w:rsidRPr="008E0D74">
        <w:rPr>
          <w:rFonts w:ascii="Tahoma" w:hAnsi="Tahoma" w:cs="Tahoma"/>
          <w:b/>
          <w:bCs/>
          <w:sz w:val="20"/>
          <w:szCs w:val="20"/>
        </w:rPr>
        <w:t xml:space="preserve">NOVENA. AUSENCIA DE VICIOS DE LA </w:t>
      </w:r>
      <w:proofErr w:type="gramStart"/>
      <w:r w:rsidRPr="008E0D74">
        <w:rPr>
          <w:rFonts w:ascii="Tahoma" w:hAnsi="Tahoma" w:cs="Tahoma"/>
          <w:b/>
          <w:bCs/>
          <w:sz w:val="20"/>
          <w:szCs w:val="20"/>
        </w:rPr>
        <w:t>VOLUNTAD.-</w:t>
      </w:r>
      <w:proofErr w:type="gramEnd"/>
      <w:r w:rsidRPr="008E0D74">
        <w:rPr>
          <w:rFonts w:ascii="Tahoma" w:hAnsi="Tahoma" w:cs="Tahoma"/>
          <w:b/>
          <w:bCs/>
          <w:sz w:val="20"/>
          <w:szCs w:val="20"/>
        </w:rPr>
        <w:t xml:space="preserve"> </w:t>
      </w:r>
      <w:r w:rsidR="00D90FC6" w:rsidRPr="004733F6">
        <w:rPr>
          <w:rFonts w:ascii="Tahoma" w:hAnsi="Tahoma" w:cs="Tahoma"/>
          <w:b/>
          <w:bCs/>
          <w:sz w:val="20"/>
          <w:szCs w:val="20"/>
        </w:rPr>
        <w:t>“LAS PARTES”</w:t>
      </w:r>
      <w:r w:rsidR="00D90FC6" w:rsidRPr="004733F6">
        <w:rPr>
          <w:rFonts w:ascii="Tahoma" w:hAnsi="Tahoma" w:cs="Tahoma"/>
          <w:bCs/>
          <w:sz w:val="20"/>
          <w:szCs w:val="20"/>
        </w:rPr>
        <w:t xml:space="preserve"> expresamente </w:t>
      </w:r>
      <w:r w:rsidR="00D90FC6">
        <w:rPr>
          <w:rFonts w:ascii="Tahoma" w:hAnsi="Tahoma" w:cs="Tahoma"/>
          <w:bCs/>
          <w:sz w:val="20"/>
          <w:szCs w:val="20"/>
        </w:rPr>
        <w:t xml:space="preserve">señalan que, </w:t>
      </w:r>
      <w:r w:rsidR="00103D64" w:rsidRPr="00103D64">
        <w:rPr>
          <w:rFonts w:ascii="Tahoma" w:hAnsi="Tahoma" w:cs="Tahoma"/>
          <w:b/>
          <w:bCs/>
          <w:sz w:val="20"/>
          <w:szCs w:val="20"/>
        </w:rPr>
        <w:t>“EL CONVENIO”</w:t>
      </w:r>
      <w:r w:rsidR="00103D64">
        <w:rPr>
          <w:rFonts w:ascii="Tahoma" w:hAnsi="Tahoma" w:cs="Tahoma"/>
          <w:bCs/>
          <w:sz w:val="20"/>
          <w:szCs w:val="20"/>
        </w:rPr>
        <w:t xml:space="preserve"> </w:t>
      </w:r>
      <w:r w:rsidR="00D90FC6">
        <w:rPr>
          <w:rFonts w:ascii="Tahoma" w:hAnsi="Tahoma" w:cs="Tahoma"/>
          <w:bCs/>
          <w:sz w:val="20"/>
          <w:szCs w:val="20"/>
        </w:rPr>
        <w:t xml:space="preserve">está libre de </w:t>
      </w:r>
      <w:r w:rsidR="00D90FC6" w:rsidRPr="00D90FC6">
        <w:rPr>
          <w:rFonts w:ascii="Tahoma" w:hAnsi="Tahoma" w:cs="Tahoma"/>
          <w:bCs/>
          <w:sz w:val="20"/>
          <w:szCs w:val="20"/>
          <w:lang w:val="es-ES"/>
        </w:rPr>
        <w:t>dolo, error, lesión, mala fe y violencia</w:t>
      </w:r>
      <w:r w:rsidR="00D90FC6">
        <w:rPr>
          <w:rFonts w:ascii="Tahoma" w:hAnsi="Tahoma" w:cs="Tahoma"/>
          <w:bCs/>
          <w:sz w:val="20"/>
          <w:szCs w:val="20"/>
          <w:lang w:val="es-ES"/>
        </w:rPr>
        <w:t xml:space="preserve">, por lo que otorgan su consentimiento libre y espontáneo, renuncian a invocar la recisión </w:t>
      </w:r>
      <w:r w:rsidRPr="008E0D74">
        <w:rPr>
          <w:rFonts w:ascii="Tahoma" w:hAnsi="Tahoma" w:cs="Tahoma"/>
          <w:bCs/>
          <w:sz w:val="20"/>
          <w:szCs w:val="20"/>
        </w:rPr>
        <w:t>por las causas antes</w:t>
      </w:r>
      <w:r w:rsidR="00D90FC6">
        <w:rPr>
          <w:rFonts w:ascii="Tahoma" w:hAnsi="Tahoma" w:cs="Tahoma"/>
          <w:bCs/>
          <w:sz w:val="20"/>
          <w:szCs w:val="20"/>
        </w:rPr>
        <w:t xml:space="preserve"> </w:t>
      </w:r>
      <w:r w:rsidRPr="008E0D74">
        <w:rPr>
          <w:rFonts w:ascii="Tahoma" w:hAnsi="Tahoma" w:cs="Tahoma"/>
          <w:bCs/>
          <w:sz w:val="20"/>
          <w:szCs w:val="20"/>
        </w:rPr>
        <w:t>indicadas.</w:t>
      </w:r>
    </w:p>
    <w:p w14:paraId="7B23E0B1" w14:textId="77777777" w:rsidR="008E0D74" w:rsidRDefault="008E0D74" w:rsidP="00FE5DA5">
      <w:pPr>
        <w:spacing w:after="0" w:line="240" w:lineRule="auto"/>
        <w:jc w:val="both"/>
        <w:rPr>
          <w:rFonts w:ascii="Tahoma" w:hAnsi="Tahoma" w:cs="Tahoma"/>
          <w:bCs/>
          <w:sz w:val="20"/>
          <w:szCs w:val="20"/>
        </w:rPr>
      </w:pPr>
    </w:p>
    <w:p w14:paraId="2A6FDC3D" w14:textId="77777777" w:rsidR="00D90FC6" w:rsidRDefault="00F002BF" w:rsidP="00FE5DA5">
      <w:pPr>
        <w:spacing w:after="0" w:line="240" w:lineRule="auto"/>
        <w:jc w:val="both"/>
        <w:rPr>
          <w:rFonts w:ascii="Tahoma" w:hAnsi="Tahoma" w:cs="Tahoma"/>
          <w:bCs/>
          <w:sz w:val="20"/>
          <w:szCs w:val="20"/>
        </w:rPr>
      </w:pPr>
      <w:r w:rsidRPr="00E45310">
        <w:rPr>
          <w:rFonts w:ascii="Tahoma" w:hAnsi="Tahoma" w:cs="Tahoma"/>
          <w:b/>
          <w:bCs/>
          <w:sz w:val="20"/>
          <w:szCs w:val="20"/>
        </w:rPr>
        <w:t>DÉCIMA.</w:t>
      </w:r>
      <w:r>
        <w:rPr>
          <w:rFonts w:ascii="Tahoma" w:hAnsi="Tahoma" w:cs="Tahoma"/>
          <w:bCs/>
          <w:sz w:val="20"/>
          <w:szCs w:val="20"/>
        </w:rPr>
        <w:t xml:space="preserve"> </w:t>
      </w:r>
      <w:r w:rsidRPr="00F22B73">
        <w:rPr>
          <w:rFonts w:ascii="Tahoma" w:hAnsi="Tahoma" w:cs="Tahoma"/>
          <w:b/>
          <w:bCs/>
          <w:sz w:val="20"/>
          <w:szCs w:val="20"/>
          <w:lang w:val="es-ES_tradnl"/>
        </w:rPr>
        <w:t>LEY APLICABLE Y TRIBUNALES COMPETENTES.</w:t>
      </w:r>
      <w:r>
        <w:rPr>
          <w:rFonts w:ascii="Tahoma" w:hAnsi="Tahoma" w:cs="Tahoma"/>
          <w:b/>
          <w:bCs/>
          <w:sz w:val="20"/>
          <w:szCs w:val="20"/>
          <w:lang w:val="es-ES_tradnl"/>
        </w:rPr>
        <w:t xml:space="preserve">- </w:t>
      </w:r>
      <w:r w:rsidR="00F22B73" w:rsidRPr="00F22B73">
        <w:rPr>
          <w:rFonts w:ascii="Tahoma" w:hAnsi="Tahoma" w:cs="Tahoma"/>
          <w:bCs/>
          <w:sz w:val="20"/>
          <w:szCs w:val="20"/>
          <w:lang w:val="es-ES_tradnl"/>
        </w:rPr>
        <w:t xml:space="preserve">Para la interpretación y cumplimiento </w:t>
      </w:r>
      <w:r w:rsidR="00103D64" w:rsidRPr="00103D64">
        <w:rPr>
          <w:rFonts w:ascii="Tahoma" w:hAnsi="Tahoma" w:cs="Tahoma"/>
          <w:b/>
          <w:bCs/>
          <w:sz w:val="20"/>
          <w:szCs w:val="20"/>
        </w:rPr>
        <w:t>“EL CONVENIO”</w:t>
      </w:r>
      <w:r w:rsidR="00F22B73" w:rsidRPr="00F22B73">
        <w:rPr>
          <w:rFonts w:ascii="Tahoma" w:hAnsi="Tahoma" w:cs="Tahoma"/>
          <w:bCs/>
          <w:sz w:val="20"/>
          <w:szCs w:val="20"/>
          <w:lang w:val="es-ES_tradnl"/>
        </w:rPr>
        <w:t xml:space="preserve">, así como para todo aquello que no esté expresamente estipulado en el mismo, </w:t>
      </w:r>
      <w:r w:rsidR="00807E7D" w:rsidRPr="00807E7D">
        <w:rPr>
          <w:rFonts w:ascii="Tahoma" w:hAnsi="Tahoma" w:cs="Tahoma"/>
          <w:b/>
          <w:bCs/>
          <w:sz w:val="20"/>
          <w:szCs w:val="20"/>
          <w:lang w:val="es-ES_tradnl"/>
        </w:rPr>
        <w:t>“LAS PARTES”</w:t>
      </w:r>
      <w:r w:rsidR="00807E7D">
        <w:rPr>
          <w:rFonts w:ascii="Tahoma" w:hAnsi="Tahoma" w:cs="Tahoma"/>
          <w:bCs/>
          <w:sz w:val="20"/>
          <w:szCs w:val="20"/>
          <w:lang w:val="es-ES_tradnl"/>
        </w:rPr>
        <w:t xml:space="preserve"> </w:t>
      </w:r>
      <w:r w:rsidR="00F22B73" w:rsidRPr="00F22B73">
        <w:rPr>
          <w:rFonts w:ascii="Tahoma" w:hAnsi="Tahoma" w:cs="Tahoma"/>
          <w:bCs/>
          <w:sz w:val="20"/>
          <w:szCs w:val="20"/>
          <w:lang w:val="es-ES_tradnl"/>
        </w:rPr>
        <w:t>someten a la aplicación de las Leyes federales de los Estados Unidos Mexicanos, y a la jurisdicción de los tribunales federales competentes con residencia en la Ciudad de [__________] [Estado], renunciando a cualquier otra jurisdicción o fuero que pudiera corresponderles por razón de su domicilio presente o futuro o por cualquier otra causa.</w:t>
      </w:r>
    </w:p>
    <w:p w14:paraId="2060E668" w14:textId="77777777" w:rsidR="00EF3207" w:rsidRDefault="00EF3207" w:rsidP="00FE5DA5">
      <w:pPr>
        <w:spacing w:after="0" w:line="240" w:lineRule="auto"/>
        <w:jc w:val="both"/>
        <w:rPr>
          <w:rFonts w:ascii="Tahoma" w:hAnsi="Tahoma" w:cs="Tahoma"/>
          <w:bCs/>
          <w:sz w:val="20"/>
          <w:szCs w:val="20"/>
          <w:lang w:val="es-ES"/>
        </w:rPr>
      </w:pPr>
    </w:p>
    <w:p w14:paraId="4073D9E1" w14:textId="5C516C73" w:rsidR="00C65627" w:rsidRDefault="00E846D5" w:rsidP="009B3FDE">
      <w:pPr>
        <w:spacing w:after="0" w:line="240" w:lineRule="auto"/>
        <w:jc w:val="both"/>
        <w:rPr>
          <w:rFonts w:ascii="Tahoma" w:hAnsi="Tahoma" w:cs="Tahoma"/>
          <w:sz w:val="20"/>
          <w:szCs w:val="20"/>
        </w:rPr>
      </w:pPr>
      <w:r w:rsidRPr="00E846D5">
        <w:rPr>
          <w:rFonts w:ascii="Tahoma" w:hAnsi="Tahoma" w:cs="Tahoma"/>
          <w:bCs/>
          <w:sz w:val="20"/>
          <w:szCs w:val="20"/>
          <w:lang w:val="es-ES"/>
        </w:rPr>
        <w:t xml:space="preserve">Leído por </w:t>
      </w:r>
      <w:r w:rsidRPr="00E846D5">
        <w:rPr>
          <w:rFonts w:ascii="Tahoma" w:hAnsi="Tahoma" w:cs="Tahoma"/>
          <w:b/>
          <w:bCs/>
          <w:sz w:val="20"/>
          <w:szCs w:val="20"/>
          <w:lang w:val="es-ES"/>
        </w:rPr>
        <w:t>“LAS PARTES”</w:t>
      </w:r>
      <w:r w:rsidRPr="00E846D5">
        <w:rPr>
          <w:rFonts w:ascii="Tahoma" w:hAnsi="Tahoma" w:cs="Tahoma"/>
          <w:bCs/>
          <w:sz w:val="20"/>
          <w:szCs w:val="20"/>
          <w:lang w:val="es-ES"/>
        </w:rPr>
        <w:t xml:space="preserve"> y enteradas de su contenido y alcance legal, y sin que medie error, dolo, lesión, violencia o mala fe, se firma </w:t>
      </w:r>
      <w:r w:rsidRPr="00E846D5">
        <w:rPr>
          <w:rFonts w:ascii="Tahoma" w:hAnsi="Tahoma" w:cs="Tahoma"/>
          <w:b/>
          <w:bCs/>
          <w:sz w:val="20"/>
          <w:szCs w:val="20"/>
          <w:lang w:val="es-ES"/>
        </w:rPr>
        <w:t>“EL CONVENIO”</w:t>
      </w:r>
      <w:r w:rsidRPr="00E846D5">
        <w:rPr>
          <w:rFonts w:ascii="Tahoma" w:hAnsi="Tahoma" w:cs="Tahoma"/>
          <w:bCs/>
          <w:sz w:val="20"/>
          <w:szCs w:val="20"/>
          <w:lang w:val="es-ES"/>
        </w:rPr>
        <w:t xml:space="preserve">, por </w:t>
      </w:r>
      <w:proofErr w:type="gramStart"/>
      <w:r>
        <w:rPr>
          <w:rFonts w:ascii="Tahoma" w:hAnsi="Tahoma" w:cs="Tahoma"/>
          <w:bCs/>
          <w:sz w:val="20"/>
          <w:szCs w:val="20"/>
          <w:lang w:val="es-ES"/>
        </w:rPr>
        <w:t>_</w:t>
      </w:r>
      <w:r w:rsidR="002808FA">
        <w:rPr>
          <w:rFonts w:ascii="Tahoma" w:hAnsi="Tahoma" w:cs="Tahoma"/>
          <w:bCs/>
          <w:sz w:val="20"/>
          <w:szCs w:val="20"/>
          <w:lang w:val="es-ES"/>
        </w:rPr>
        <w:t>(</w:t>
      </w:r>
      <w:proofErr w:type="gramEnd"/>
      <w:r w:rsidR="002808FA">
        <w:rPr>
          <w:rFonts w:ascii="Tahoma" w:hAnsi="Tahoma" w:cs="Tahoma"/>
          <w:bCs/>
          <w:sz w:val="20"/>
          <w:szCs w:val="20"/>
          <w:lang w:val="es-ES"/>
        </w:rPr>
        <w:t>duplicado, triplicado cuadruplicado</w:t>
      </w:r>
      <w:r>
        <w:rPr>
          <w:rFonts w:ascii="Tahoma" w:hAnsi="Tahoma" w:cs="Tahoma"/>
          <w:bCs/>
          <w:sz w:val="20"/>
          <w:szCs w:val="20"/>
          <w:lang w:val="es-ES"/>
        </w:rPr>
        <w:t>_</w:t>
      </w:r>
      <w:r w:rsidR="002808FA">
        <w:rPr>
          <w:rFonts w:ascii="Tahoma" w:hAnsi="Tahoma" w:cs="Tahoma"/>
          <w:bCs/>
          <w:sz w:val="20"/>
          <w:szCs w:val="20"/>
          <w:lang w:val="es-ES"/>
        </w:rPr>
        <w:t>)</w:t>
      </w:r>
      <w:r w:rsidRPr="00E846D5">
        <w:rPr>
          <w:rFonts w:ascii="Tahoma" w:hAnsi="Tahoma" w:cs="Tahoma"/>
          <w:bCs/>
          <w:sz w:val="20"/>
          <w:szCs w:val="20"/>
          <w:lang w:val="es-ES"/>
        </w:rPr>
        <w:t xml:space="preserve"> al calce y al margen en todas sus fojas útiles, por los que en él intervinieron como constancia de su aceptación, en la </w:t>
      </w:r>
      <w:r w:rsidR="002808FA">
        <w:rPr>
          <w:rFonts w:ascii="Tahoma" w:hAnsi="Tahoma" w:cs="Tahoma"/>
          <w:bCs/>
          <w:sz w:val="20"/>
          <w:szCs w:val="20"/>
          <w:lang w:val="es-ES"/>
        </w:rPr>
        <w:t>____________</w:t>
      </w:r>
      <w:r w:rsidRPr="00E846D5">
        <w:rPr>
          <w:rFonts w:ascii="Tahoma" w:hAnsi="Tahoma" w:cs="Tahoma"/>
          <w:bCs/>
          <w:sz w:val="20"/>
          <w:szCs w:val="20"/>
          <w:lang w:val="es-ES"/>
        </w:rPr>
        <w:t xml:space="preserve">, el </w:t>
      </w:r>
      <w:r w:rsidRPr="00E846D5">
        <w:rPr>
          <w:rFonts w:ascii="Tahoma" w:hAnsi="Tahoma" w:cs="Tahoma"/>
          <w:b/>
          <w:bCs/>
          <w:sz w:val="20"/>
          <w:szCs w:val="20"/>
          <w:lang w:val="es-ES"/>
        </w:rPr>
        <w:t>##</w:t>
      </w:r>
      <w:r w:rsidRPr="00E846D5">
        <w:rPr>
          <w:rFonts w:ascii="Tahoma" w:hAnsi="Tahoma" w:cs="Tahoma"/>
          <w:bCs/>
          <w:sz w:val="20"/>
          <w:szCs w:val="20"/>
          <w:lang w:val="es-ES"/>
        </w:rPr>
        <w:t xml:space="preserve"> (</w:t>
      </w:r>
      <w:proofErr w:type="spellStart"/>
      <w:r w:rsidRPr="00E846D5">
        <w:rPr>
          <w:rFonts w:ascii="Tahoma" w:hAnsi="Tahoma" w:cs="Tahoma"/>
          <w:bCs/>
          <w:sz w:val="20"/>
          <w:szCs w:val="20"/>
          <w:lang w:val="es-ES"/>
        </w:rPr>
        <w:t>xxxxxx</w:t>
      </w:r>
      <w:proofErr w:type="spellEnd"/>
      <w:r w:rsidRPr="00E846D5">
        <w:rPr>
          <w:rFonts w:ascii="Tahoma" w:hAnsi="Tahoma" w:cs="Tahoma"/>
          <w:bCs/>
          <w:sz w:val="20"/>
          <w:szCs w:val="20"/>
          <w:lang w:val="es-ES"/>
        </w:rPr>
        <w:t xml:space="preserve">) </w:t>
      </w:r>
      <w:r w:rsidRPr="00E846D5">
        <w:rPr>
          <w:rFonts w:ascii="Tahoma" w:hAnsi="Tahoma" w:cs="Tahoma"/>
          <w:b/>
          <w:bCs/>
          <w:sz w:val="20"/>
          <w:szCs w:val="20"/>
          <w:lang w:val="es-ES"/>
        </w:rPr>
        <w:t xml:space="preserve">de </w:t>
      </w:r>
      <w:proofErr w:type="spellStart"/>
      <w:r w:rsidRPr="00E846D5">
        <w:rPr>
          <w:rFonts w:ascii="Tahoma" w:hAnsi="Tahoma" w:cs="Tahoma"/>
          <w:b/>
          <w:bCs/>
          <w:sz w:val="20"/>
          <w:szCs w:val="20"/>
          <w:lang w:val="es-ES"/>
        </w:rPr>
        <w:t>xxxxxxx</w:t>
      </w:r>
      <w:proofErr w:type="spellEnd"/>
      <w:r w:rsidRPr="00E846D5">
        <w:rPr>
          <w:rFonts w:ascii="Tahoma" w:hAnsi="Tahoma" w:cs="Tahoma"/>
          <w:bCs/>
          <w:sz w:val="20"/>
          <w:szCs w:val="20"/>
          <w:lang w:val="es-ES"/>
        </w:rPr>
        <w:t xml:space="preserve"> </w:t>
      </w:r>
      <w:r w:rsidRPr="00E846D5">
        <w:rPr>
          <w:rFonts w:ascii="Tahoma" w:hAnsi="Tahoma" w:cs="Tahoma"/>
          <w:b/>
          <w:sz w:val="20"/>
          <w:szCs w:val="20"/>
          <w:lang w:val="es-ES"/>
        </w:rPr>
        <w:t>202</w:t>
      </w:r>
      <w:r w:rsidR="00DC7138">
        <w:rPr>
          <w:rFonts w:ascii="Tahoma" w:hAnsi="Tahoma" w:cs="Tahoma"/>
          <w:b/>
          <w:sz w:val="20"/>
          <w:szCs w:val="20"/>
          <w:lang w:val="es-ES"/>
        </w:rPr>
        <w:t>2</w:t>
      </w:r>
      <w:r w:rsidRPr="00E846D5">
        <w:rPr>
          <w:rFonts w:ascii="Tahoma" w:hAnsi="Tahoma" w:cs="Tahoma"/>
          <w:bCs/>
          <w:sz w:val="20"/>
          <w:szCs w:val="20"/>
          <w:lang w:val="es-ES"/>
        </w:rPr>
        <w:t>.</w:t>
      </w:r>
    </w:p>
    <w:p w14:paraId="377A6C1F" w14:textId="77777777" w:rsidR="00C65627" w:rsidRDefault="00C65627" w:rsidP="009B3FDE">
      <w:pPr>
        <w:spacing w:after="0" w:line="240" w:lineRule="auto"/>
        <w:jc w:val="both"/>
        <w:rPr>
          <w:rFonts w:ascii="Tahoma" w:hAnsi="Tahoma" w:cs="Tahoma"/>
          <w:sz w:val="20"/>
          <w:szCs w:val="20"/>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236"/>
        <w:gridCol w:w="4202"/>
      </w:tblGrid>
      <w:tr w:rsidR="00E223DB" w:rsidRPr="00DA1DE3" w14:paraId="1188BAB5" w14:textId="77777777" w:rsidTr="002E17E4">
        <w:trPr>
          <w:trHeight w:val="1021"/>
        </w:trPr>
        <w:tc>
          <w:tcPr>
            <w:tcW w:w="4390" w:type="dxa"/>
            <w:tcBorders>
              <w:bottom w:val="single" w:sz="4" w:space="0" w:color="auto"/>
            </w:tcBorders>
          </w:tcPr>
          <w:p w14:paraId="6E92C3DD" w14:textId="77777777" w:rsidR="00E223DB" w:rsidRPr="00DA1DE3" w:rsidRDefault="00E223DB" w:rsidP="002E17E4">
            <w:pPr>
              <w:jc w:val="center"/>
              <w:rPr>
                <w:rFonts w:ascii="Tahoma" w:hAnsi="Tahoma" w:cs="Tahoma"/>
                <w:sz w:val="20"/>
                <w:szCs w:val="20"/>
              </w:rPr>
            </w:pPr>
            <w:r w:rsidRPr="00DA1DE3">
              <w:rPr>
                <w:rFonts w:ascii="Tahoma" w:hAnsi="Tahoma" w:cs="Tahoma"/>
                <w:sz w:val="20"/>
                <w:szCs w:val="20"/>
              </w:rPr>
              <w:t xml:space="preserve">Por </w:t>
            </w:r>
            <w:r w:rsidRPr="00FE5DA5">
              <w:rPr>
                <w:rFonts w:ascii="Tahoma" w:hAnsi="Tahoma" w:cs="Tahoma"/>
                <w:b/>
                <w:sz w:val="20"/>
                <w:szCs w:val="20"/>
                <w:lang w:val="es-ES_tradnl"/>
              </w:rPr>
              <w:t xml:space="preserve">“EL PARTICIPANTE </w:t>
            </w:r>
            <w:r>
              <w:rPr>
                <w:rFonts w:ascii="Tahoma" w:hAnsi="Tahoma" w:cs="Tahoma"/>
                <w:b/>
                <w:sz w:val="20"/>
                <w:szCs w:val="20"/>
                <w:lang w:val="es-ES_tradnl"/>
              </w:rPr>
              <w:t>N</w:t>
            </w:r>
            <w:r w:rsidRPr="00FE5DA5">
              <w:rPr>
                <w:rFonts w:ascii="Tahoma" w:hAnsi="Tahoma" w:cs="Tahoma"/>
                <w:b/>
                <w:sz w:val="20"/>
                <w:szCs w:val="20"/>
                <w:lang w:val="es-ES_tradnl"/>
              </w:rPr>
              <w:t>”</w:t>
            </w:r>
          </w:p>
        </w:tc>
        <w:tc>
          <w:tcPr>
            <w:tcW w:w="236" w:type="dxa"/>
          </w:tcPr>
          <w:p w14:paraId="0F70F6FD" w14:textId="77777777" w:rsidR="00E223DB" w:rsidRPr="00DA1DE3" w:rsidRDefault="00E223DB" w:rsidP="002E17E4">
            <w:pPr>
              <w:jc w:val="center"/>
              <w:rPr>
                <w:rFonts w:ascii="Tahoma" w:hAnsi="Tahoma" w:cs="Tahoma"/>
                <w:sz w:val="20"/>
                <w:szCs w:val="20"/>
              </w:rPr>
            </w:pPr>
          </w:p>
        </w:tc>
        <w:tc>
          <w:tcPr>
            <w:tcW w:w="4202" w:type="dxa"/>
            <w:tcBorders>
              <w:bottom w:val="single" w:sz="4" w:space="0" w:color="auto"/>
            </w:tcBorders>
          </w:tcPr>
          <w:p w14:paraId="7BC00B91" w14:textId="77777777" w:rsidR="00E223DB" w:rsidRPr="00DA1DE3" w:rsidRDefault="00E223DB" w:rsidP="002E17E4">
            <w:pPr>
              <w:jc w:val="center"/>
              <w:rPr>
                <w:rFonts w:ascii="Tahoma" w:hAnsi="Tahoma" w:cs="Tahoma"/>
                <w:sz w:val="20"/>
                <w:szCs w:val="20"/>
              </w:rPr>
            </w:pPr>
            <w:r w:rsidRPr="00DA1DE3">
              <w:rPr>
                <w:rFonts w:ascii="Tahoma" w:hAnsi="Tahoma" w:cs="Tahoma"/>
                <w:sz w:val="20"/>
                <w:szCs w:val="20"/>
              </w:rPr>
              <w:t xml:space="preserve">Por </w:t>
            </w:r>
            <w:r w:rsidRPr="00FE5DA5">
              <w:rPr>
                <w:rFonts w:ascii="Tahoma" w:hAnsi="Tahoma" w:cs="Tahoma"/>
                <w:b/>
                <w:sz w:val="20"/>
                <w:szCs w:val="20"/>
                <w:lang w:val="es-ES_tradnl"/>
              </w:rPr>
              <w:t xml:space="preserve">“EL PARTICIPANTE </w:t>
            </w:r>
            <w:r>
              <w:rPr>
                <w:rFonts w:ascii="Tahoma" w:hAnsi="Tahoma" w:cs="Tahoma"/>
                <w:b/>
                <w:sz w:val="20"/>
                <w:szCs w:val="20"/>
                <w:lang w:val="es-ES_tradnl"/>
              </w:rPr>
              <w:t>N</w:t>
            </w:r>
            <w:r w:rsidRPr="00FE5DA5">
              <w:rPr>
                <w:rFonts w:ascii="Tahoma" w:hAnsi="Tahoma" w:cs="Tahoma"/>
                <w:b/>
                <w:sz w:val="20"/>
                <w:szCs w:val="20"/>
                <w:lang w:val="es-ES_tradnl"/>
              </w:rPr>
              <w:t>”</w:t>
            </w:r>
          </w:p>
        </w:tc>
      </w:tr>
      <w:tr w:rsidR="00E223DB" w:rsidRPr="00DA1DE3" w14:paraId="31C9C6BB" w14:textId="77777777" w:rsidTr="002E17E4">
        <w:tc>
          <w:tcPr>
            <w:tcW w:w="4390" w:type="dxa"/>
            <w:tcBorders>
              <w:top w:val="single" w:sz="4" w:space="0" w:color="auto"/>
            </w:tcBorders>
          </w:tcPr>
          <w:p w14:paraId="456F5D23" w14:textId="77777777" w:rsidR="00E223DB" w:rsidRPr="00DA1DE3" w:rsidRDefault="00E223DB" w:rsidP="00E223DB">
            <w:pPr>
              <w:jc w:val="center"/>
              <w:rPr>
                <w:rFonts w:ascii="Tahoma" w:hAnsi="Tahoma" w:cs="Tahoma"/>
                <w:b/>
                <w:sz w:val="20"/>
                <w:szCs w:val="20"/>
              </w:rPr>
            </w:pPr>
            <w:r w:rsidRPr="00DA1DE3">
              <w:rPr>
                <w:rFonts w:ascii="Tahoma" w:hAnsi="Tahoma" w:cs="Tahoma"/>
                <w:b/>
                <w:sz w:val="20"/>
                <w:szCs w:val="20"/>
              </w:rPr>
              <w:t xml:space="preserve">C. </w:t>
            </w:r>
            <w:proofErr w:type="spellStart"/>
            <w:r>
              <w:rPr>
                <w:rFonts w:ascii="Tahoma" w:hAnsi="Tahoma" w:cs="Tahoma"/>
                <w:b/>
                <w:sz w:val="20"/>
                <w:szCs w:val="20"/>
              </w:rPr>
              <w:t>xxxxxxxxxxxxxxxxxx</w:t>
            </w:r>
            <w:proofErr w:type="spellEnd"/>
          </w:p>
          <w:p w14:paraId="5C54E812" w14:textId="77777777" w:rsidR="00E223DB" w:rsidRPr="00DA1DE3" w:rsidRDefault="00E223DB" w:rsidP="00E223DB">
            <w:pPr>
              <w:jc w:val="center"/>
              <w:rPr>
                <w:rFonts w:ascii="Tahoma" w:hAnsi="Tahoma" w:cs="Tahoma"/>
                <w:sz w:val="20"/>
                <w:szCs w:val="20"/>
              </w:rPr>
            </w:pPr>
            <w:r w:rsidRPr="00DA1DE3">
              <w:rPr>
                <w:rFonts w:ascii="Tahoma" w:hAnsi="Tahoma" w:cs="Tahoma"/>
                <w:sz w:val="20"/>
                <w:szCs w:val="20"/>
              </w:rPr>
              <w:t>Representante Legal</w:t>
            </w:r>
          </w:p>
        </w:tc>
        <w:tc>
          <w:tcPr>
            <w:tcW w:w="236" w:type="dxa"/>
          </w:tcPr>
          <w:p w14:paraId="4057EB02" w14:textId="77777777" w:rsidR="00E223DB" w:rsidRPr="00DA1DE3" w:rsidRDefault="00E223DB" w:rsidP="002E17E4">
            <w:pPr>
              <w:jc w:val="center"/>
              <w:rPr>
                <w:rFonts w:ascii="Tahoma" w:hAnsi="Tahoma" w:cs="Tahoma"/>
                <w:sz w:val="20"/>
                <w:szCs w:val="20"/>
              </w:rPr>
            </w:pPr>
          </w:p>
        </w:tc>
        <w:tc>
          <w:tcPr>
            <w:tcW w:w="4202" w:type="dxa"/>
            <w:tcBorders>
              <w:top w:val="single" w:sz="4" w:space="0" w:color="auto"/>
            </w:tcBorders>
          </w:tcPr>
          <w:p w14:paraId="07DF77DC" w14:textId="77777777" w:rsidR="00E223DB" w:rsidRPr="00DA1DE3" w:rsidRDefault="00E223DB" w:rsidP="002E17E4">
            <w:pPr>
              <w:jc w:val="center"/>
              <w:rPr>
                <w:rFonts w:ascii="Tahoma" w:hAnsi="Tahoma" w:cs="Tahoma"/>
                <w:b/>
                <w:sz w:val="20"/>
                <w:szCs w:val="20"/>
              </w:rPr>
            </w:pPr>
            <w:r w:rsidRPr="00DA1DE3">
              <w:rPr>
                <w:rFonts w:ascii="Tahoma" w:hAnsi="Tahoma" w:cs="Tahoma"/>
                <w:b/>
                <w:sz w:val="20"/>
                <w:szCs w:val="20"/>
              </w:rPr>
              <w:t xml:space="preserve">C. </w:t>
            </w:r>
            <w:proofErr w:type="spellStart"/>
            <w:r>
              <w:rPr>
                <w:rFonts w:ascii="Tahoma" w:hAnsi="Tahoma" w:cs="Tahoma"/>
                <w:b/>
                <w:sz w:val="20"/>
                <w:szCs w:val="20"/>
              </w:rPr>
              <w:t>xxxxxxxxxxxxxxxxxx</w:t>
            </w:r>
            <w:proofErr w:type="spellEnd"/>
          </w:p>
          <w:p w14:paraId="2305D504" w14:textId="77777777" w:rsidR="00E223DB" w:rsidRPr="00DA1DE3" w:rsidRDefault="00E223DB" w:rsidP="002E17E4">
            <w:pPr>
              <w:jc w:val="center"/>
              <w:rPr>
                <w:rFonts w:ascii="Tahoma" w:hAnsi="Tahoma" w:cs="Tahoma"/>
                <w:sz w:val="20"/>
                <w:szCs w:val="20"/>
              </w:rPr>
            </w:pPr>
            <w:r w:rsidRPr="00DA1DE3">
              <w:rPr>
                <w:rFonts w:ascii="Tahoma" w:hAnsi="Tahoma" w:cs="Tahoma"/>
                <w:sz w:val="20"/>
                <w:szCs w:val="20"/>
              </w:rPr>
              <w:t>Representante Legal</w:t>
            </w:r>
          </w:p>
        </w:tc>
      </w:tr>
    </w:tbl>
    <w:p w14:paraId="24D9CA54" w14:textId="77777777" w:rsidR="00E223DB" w:rsidRDefault="00E223DB" w:rsidP="009B3FDE">
      <w:pPr>
        <w:spacing w:after="0" w:line="240" w:lineRule="auto"/>
        <w:jc w:val="both"/>
        <w:rPr>
          <w:rFonts w:ascii="Tahoma" w:hAnsi="Tahoma" w:cs="Tahoma"/>
          <w:sz w:val="20"/>
          <w:szCs w:val="20"/>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236"/>
        <w:gridCol w:w="4202"/>
      </w:tblGrid>
      <w:tr w:rsidR="00E223DB" w:rsidRPr="00DA1DE3" w14:paraId="52C9445F" w14:textId="77777777" w:rsidTr="002E17E4">
        <w:trPr>
          <w:trHeight w:val="1021"/>
        </w:trPr>
        <w:tc>
          <w:tcPr>
            <w:tcW w:w="4390" w:type="dxa"/>
            <w:tcBorders>
              <w:bottom w:val="single" w:sz="4" w:space="0" w:color="auto"/>
            </w:tcBorders>
          </w:tcPr>
          <w:p w14:paraId="5233BC8D" w14:textId="77777777" w:rsidR="00E223DB" w:rsidRPr="00DA1DE3" w:rsidRDefault="00E223DB" w:rsidP="002E17E4">
            <w:pPr>
              <w:jc w:val="center"/>
              <w:rPr>
                <w:rFonts w:ascii="Tahoma" w:hAnsi="Tahoma" w:cs="Tahoma"/>
                <w:sz w:val="20"/>
                <w:szCs w:val="20"/>
              </w:rPr>
            </w:pPr>
            <w:r w:rsidRPr="00DA1DE3">
              <w:rPr>
                <w:rFonts w:ascii="Tahoma" w:hAnsi="Tahoma" w:cs="Tahoma"/>
                <w:sz w:val="20"/>
                <w:szCs w:val="20"/>
              </w:rPr>
              <w:t xml:space="preserve">Por </w:t>
            </w:r>
            <w:r w:rsidRPr="00FE5DA5">
              <w:rPr>
                <w:rFonts w:ascii="Tahoma" w:hAnsi="Tahoma" w:cs="Tahoma"/>
                <w:b/>
                <w:sz w:val="20"/>
                <w:szCs w:val="20"/>
                <w:lang w:val="es-ES_tradnl"/>
              </w:rPr>
              <w:t xml:space="preserve">“EL PARTICIPANTE </w:t>
            </w:r>
            <w:r>
              <w:rPr>
                <w:rFonts w:ascii="Tahoma" w:hAnsi="Tahoma" w:cs="Tahoma"/>
                <w:b/>
                <w:sz w:val="20"/>
                <w:szCs w:val="20"/>
                <w:lang w:val="es-ES_tradnl"/>
              </w:rPr>
              <w:t>N</w:t>
            </w:r>
            <w:r w:rsidRPr="00FE5DA5">
              <w:rPr>
                <w:rFonts w:ascii="Tahoma" w:hAnsi="Tahoma" w:cs="Tahoma"/>
                <w:b/>
                <w:sz w:val="20"/>
                <w:szCs w:val="20"/>
                <w:lang w:val="es-ES_tradnl"/>
              </w:rPr>
              <w:t>”</w:t>
            </w:r>
          </w:p>
        </w:tc>
        <w:tc>
          <w:tcPr>
            <w:tcW w:w="236" w:type="dxa"/>
          </w:tcPr>
          <w:p w14:paraId="25D5445E" w14:textId="77777777" w:rsidR="00E223DB" w:rsidRPr="00DA1DE3" w:rsidRDefault="00E223DB" w:rsidP="002E17E4">
            <w:pPr>
              <w:jc w:val="center"/>
              <w:rPr>
                <w:rFonts w:ascii="Tahoma" w:hAnsi="Tahoma" w:cs="Tahoma"/>
                <w:sz w:val="20"/>
                <w:szCs w:val="20"/>
              </w:rPr>
            </w:pPr>
          </w:p>
        </w:tc>
        <w:tc>
          <w:tcPr>
            <w:tcW w:w="4202" w:type="dxa"/>
            <w:tcBorders>
              <w:bottom w:val="single" w:sz="4" w:space="0" w:color="auto"/>
            </w:tcBorders>
          </w:tcPr>
          <w:p w14:paraId="01AC8725" w14:textId="77777777" w:rsidR="00E223DB" w:rsidRPr="00DA1DE3" w:rsidRDefault="00E223DB" w:rsidP="002E17E4">
            <w:pPr>
              <w:jc w:val="center"/>
              <w:rPr>
                <w:rFonts w:ascii="Tahoma" w:hAnsi="Tahoma" w:cs="Tahoma"/>
                <w:sz w:val="20"/>
                <w:szCs w:val="20"/>
              </w:rPr>
            </w:pPr>
            <w:r w:rsidRPr="00DA1DE3">
              <w:rPr>
                <w:rFonts w:ascii="Tahoma" w:hAnsi="Tahoma" w:cs="Tahoma"/>
                <w:sz w:val="20"/>
                <w:szCs w:val="20"/>
              </w:rPr>
              <w:t xml:space="preserve">Por </w:t>
            </w:r>
            <w:r w:rsidRPr="00FE5DA5">
              <w:rPr>
                <w:rFonts w:ascii="Tahoma" w:hAnsi="Tahoma" w:cs="Tahoma"/>
                <w:b/>
                <w:sz w:val="20"/>
                <w:szCs w:val="20"/>
                <w:lang w:val="es-ES_tradnl"/>
              </w:rPr>
              <w:t xml:space="preserve">“EL PARTICIPANTE </w:t>
            </w:r>
            <w:r>
              <w:rPr>
                <w:rFonts w:ascii="Tahoma" w:hAnsi="Tahoma" w:cs="Tahoma"/>
                <w:b/>
                <w:sz w:val="20"/>
                <w:szCs w:val="20"/>
                <w:lang w:val="es-ES_tradnl"/>
              </w:rPr>
              <w:t>N</w:t>
            </w:r>
            <w:r w:rsidRPr="00FE5DA5">
              <w:rPr>
                <w:rFonts w:ascii="Tahoma" w:hAnsi="Tahoma" w:cs="Tahoma"/>
                <w:b/>
                <w:sz w:val="20"/>
                <w:szCs w:val="20"/>
                <w:lang w:val="es-ES_tradnl"/>
              </w:rPr>
              <w:t>”</w:t>
            </w:r>
          </w:p>
        </w:tc>
      </w:tr>
      <w:tr w:rsidR="00E223DB" w:rsidRPr="00DA1DE3" w14:paraId="5783EB0C" w14:textId="77777777" w:rsidTr="002E17E4">
        <w:tc>
          <w:tcPr>
            <w:tcW w:w="4390" w:type="dxa"/>
            <w:tcBorders>
              <w:top w:val="single" w:sz="4" w:space="0" w:color="auto"/>
            </w:tcBorders>
          </w:tcPr>
          <w:p w14:paraId="0E50D79E" w14:textId="77777777" w:rsidR="00E223DB" w:rsidRPr="00DA1DE3" w:rsidRDefault="00E223DB" w:rsidP="002E17E4">
            <w:pPr>
              <w:jc w:val="center"/>
              <w:rPr>
                <w:rFonts w:ascii="Tahoma" w:hAnsi="Tahoma" w:cs="Tahoma"/>
                <w:b/>
                <w:sz w:val="20"/>
                <w:szCs w:val="20"/>
              </w:rPr>
            </w:pPr>
            <w:r w:rsidRPr="00DA1DE3">
              <w:rPr>
                <w:rFonts w:ascii="Tahoma" w:hAnsi="Tahoma" w:cs="Tahoma"/>
                <w:b/>
                <w:sz w:val="20"/>
                <w:szCs w:val="20"/>
              </w:rPr>
              <w:t xml:space="preserve">C. </w:t>
            </w:r>
            <w:proofErr w:type="spellStart"/>
            <w:r>
              <w:rPr>
                <w:rFonts w:ascii="Tahoma" w:hAnsi="Tahoma" w:cs="Tahoma"/>
                <w:b/>
                <w:sz w:val="20"/>
                <w:szCs w:val="20"/>
              </w:rPr>
              <w:t>xxxxxxxxxxxxxxxxxx</w:t>
            </w:r>
            <w:proofErr w:type="spellEnd"/>
          </w:p>
          <w:p w14:paraId="4E6C907B" w14:textId="77777777" w:rsidR="00E223DB" w:rsidRPr="00DA1DE3" w:rsidRDefault="00E223DB" w:rsidP="002E17E4">
            <w:pPr>
              <w:jc w:val="center"/>
              <w:rPr>
                <w:rFonts w:ascii="Tahoma" w:hAnsi="Tahoma" w:cs="Tahoma"/>
                <w:sz w:val="20"/>
                <w:szCs w:val="20"/>
              </w:rPr>
            </w:pPr>
            <w:r w:rsidRPr="00DA1DE3">
              <w:rPr>
                <w:rFonts w:ascii="Tahoma" w:hAnsi="Tahoma" w:cs="Tahoma"/>
                <w:sz w:val="20"/>
                <w:szCs w:val="20"/>
              </w:rPr>
              <w:t>Representante Legal</w:t>
            </w:r>
          </w:p>
        </w:tc>
        <w:tc>
          <w:tcPr>
            <w:tcW w:w="236" w:type="dxa"/>
          </w:tcPr>
          <w:p w14:paraId="35EF8E7C" w14:textId="77777777" w:rsidR="00E223DB" w:rsidRPr="00DA1DE3" w:rsidRDefault="00E223DB" w:rsidP="002E17E4">
            <w:pPr>
              <w:jc w:val="center"/>
              <w:rPr>
                <w:rFonts w:ascii="Tahoma" w:hAnsi="Tahoma" w:cs="Tahoma"/>
                <w:sz w:val="20"/>
                <w:szCs w:val="20"/>
              </w:rPr>
            </w:pPr>
          </w:p>
        </w:tc>
        <w:tc>
          <w:tcPr>
            <w:tcW w:w="4202" w:type="dxa"/>
            <w:tcBorders>
              <w:top w:val="single" w:sz="4" w:space="0" w:color="auto"/>
            </w:tcBorders>
          </w:tcPr>
          <w:p w14:paraId="4239EFAE" w14:textId="77777777" w:rsidR="00E223DB" w:rsidRPr="00DA1DE3" w:rsidRDefault="00E223DB" w:rsidP="002E17E4">
            <w:pPr>
              <w:jc w:val="center"/>
              <w:rPr>
                <w:rFonts w:ascii="Tahoma" w:hAnsi="Tahoma" w:cs="Tahoma"/>
                <w:b/>
                <w:sz w:val="20"/>
                <w:szCs w:val="20"/>
              </w:rPr>
            </w:pPr>
            <w:r w:rsidRPr="00DA1DE3">
              <w:rPr>
                <w:rFonts w:ascii="Tahoma" w:hAnsi="Tahoma" w:cs="Tahoma"/>
                <w:b/>
                <w:sz w:val="20"/>
                <w:szCs w:val="20"/>
              </w:rPr>
              <w:t xml:space="preserve">C. </w:t>
            </w:r>
            <w:proofErr w:type="spellStart"/>
            <w:r>
              <w:rPr>
                <w:rFonts w:ascii="Tahoma" w:hAnsi="Tahoma" w:cs="Tahoma"/>
                <w:b/>
                <w:sz w:val="20"/>
                <w:szCs w:val="20"/>
              </w:rPr>
              <w:t>xxxxxxxxxxxxxxxxxx</w:t>
            </w:r>
            <w:proofErr w:type="spellEnd"/>
          </w:p>
          <w:p w14:paraId="43ACCEBC" w14:textId="77777777" w:rsidR="00E223DB" w:rsidRPr="00DA1DE3" w:rsidRDefault="00E223DB" w:rsidP="002E17E4">
            <w:pPr>
              <w:jc w:val="center"/>
              <w:rPr>
                <w:rFonts w:ascii="Tahoma" w:hAnsi="Tahoma" w:cs="Tahoma"/>
                <w:sz w:val="20"/>
                <w:szCs w:val="20"/>
              </w:rPr>
            </w:pPr>
            <w:r w:rsidRPr="00DA1DE3">
              <w:rPr>
                <w:rFonts w:ascii="Tahoma" w:hAnsi="Tahoma" w:cs="Tahoma"/>
                <w:sz w:val="20"/>
                <w:szCs w:val="20"/>
              </w:rPr>
              <w:t>Representante Legal</w:t>
            </w:r>
          </w:p>
        </w:tc>
      </w:tr>
    </w:tbl>
    <w:p w14:paraId="7ADD02A6" w14:textId="77777777" w:rsidR="00E223DB" w:rsidRDefault="00E223DB" w:rsidP="00E223DB">
      <w:pPr>
        <w:spacing w:after="0" w:line="240" w:lineRule="auto"/>
        <w:jc w:val="both"/>
        <w:rPr>
          <w:rFonts w:ascii="Tahoma" w:hAnsi="Tahoma" w:cs="Tahoma"/>
          <w:sz w:val="20"/>
          <w:szCs w:val="20"/>
        </w:rPr>
      </w:pPr>
    </w:p>
    <w:p w14:paraId="0BBB8B9A" w14:textId="77777777" w:rsidR="00C332DA" w:rsidRDefault="00C332DA" w:rsidP="009B3FDE">
      <w:pPr>
        <w:spacing w:after="0" w:line="240" w:lineRule="auto"/>
        <w:jc w:val="both"/>
        <w:rPr>
          <w:rFonts w:ascii="Tahoma" w:hAnsi="Tahoma" w:cs="Tahoma"/>
          <w:szCs w:val="24"/>
        </w:rPr>
      </w:pPr>
      <w:r>
        <w:rPr>
          <w:rFonts w:ascii="Tahoma" w:hAnsi="Tahoma" w:cs="Tahoma"/>
          <w:szCs w:val="24"/>
        </w:rPr>
        <w:br w:type="page"/>
      </w:r>
    </w:p>
    <w:p w14:paraId="34E738A3" w14:textId="77777777" w:rsidR="006C4AD9" w:rsidRPr="00B01953" w:rsidRDefault="00C332DA" w:rsidP="00B01953">
      <w:pPr>
        <w:pStyle w:val="Ttulo2"/>
        <w:spacing w:before="0" w:line="240" w:lineRule="auto"/>
        <w:jc w:val="center"/>
        <w:rPr>
          <w:rFonts w:ascii="Tahoma" w:hAnsi="Tahoma" w:cs="Tahoma"/>
          <w:color w:val="auto"/>
          <w:sz w:val="36"/>
          <w:szCs w:val="36"/>
        </w:rPr>
      </w:pPr>
      <w:bookmarkStart w:id="159" w:name="_Toc102728586"/>
      <w:r w:rsidRPr="00B01953">
        <w:rPr>
          <w:rFonts w:ascii="Tahoma" w:hAnsi="Tahoma" w:cs="Tahoma"/>
          <w:b/>
          <w:color w:val="auto"/>
          <w:sz w:val="36"/>
          <w:szCs w:val="36"/>
        </w:rPr>
        <w:lastRenderedPageBreak/>
        <w:t>FORMATO 7</w:t>
      </w:r>
      <w:bookmarkEnd w:id="159"/>
    </w:p>
    <w:p w14:paraId="257486B4" w14:textId="77777777" w:rsidR="00806FC8" w:rsidRPr="00FE48EB" w:rsidRDefault="009E1D22" w:rsidP="00B01953">
      <w:pPr>
        <w:pStyle w:val="Ttulo3"/>
        <w:spacing w:before="0" w:line="240" w:lineRule="auto"/>
        <w:jc w:val="center"/>
        <w:rPr>
          <w:rFonts w:ascii="Tahoma" w:hAnsi="Tahoma" w:cs="Tahoma"/>
          <w:color w:val="auto"/>
        </w:rPr>
      </w:pPr>
      <w:bookmarkStart w:id="160" w:name="_Toc102728587"/>
      <w:r w:rsidRPr="00FE48EB">
        <w:rPr>
          <w:rFonts w:ascii="Tahoma" w:hAnsi="Tahoma" w:cs="Tahoma"/>
          <w:b/>
          <w:color w:val="auto"/>
        </w:rPr>
        <w:t>Carta de aceptación por el uso de medios electrónicos de comunicación</w:t>
      </w:r>
      <w:bookmarkEnd w:id="160"/>
    </w:p>
    <w:p w14:paraId="026077CB" w14:textId="77777777" w:rsidR="00C332DA" w:rsidRPr="00C9416F" w:rsidRDefault="00C9416F" w:rsidP="00C9416F">
      <w:pPr>
        <w:spacing w:after="0" w:line="240" w:lineRule="auto"/>
        <w:jc w:val="center"/>
        <w:rPr>
          <w:rFonts w:ascii="Tahoma" w:hAnsi="Tahoma" w:cs="Tahoma"/>
          <w:sz w:val="18"/>
          <w:szCs w:val="18"/>
        </w:rPr>
      </w:pPr>
      <w:r w:rsidRPr="00C9416F">
        <w:rPr>
          <w:rFonts w:ascii="Tahoma" w:hAnsi="Tahoma" w:cs="Tahoma"/>
          <w:sz w:val="18"/>
          <w:szCs w:val="18"/>
        </w:rPr>
        <w:t xml:space="preserve">(Preferentemente en papel membretado del </w:t>
      </w:r>
      <w:r w:rsidRPr="00C9416F">
        <w:rPr>
          <w:rFonts w:ascii="Tahoma" w:hAnsi="Tahoma" w:cs="Tahoma"/>
          <w:b/>
          <w:sz w:val="18"/>
          <w:szCs w:val="18"/>
        </w:rPr>
        <w:t>LICITANTE</w:t>
      </w:r>
      <w:r w:rsidRPr="00C9416F">
        <w:rPr>
          <w:rFonts w:ascii="Tahoma" w:hAnsi="Tahoma" w:cs="Tahoma"/>
          <w:sz w:val="18"/>
          <w:szCs w:val="18"/>
        </w:rPr>
        <w:t>.)</w:t>
      </w:r>
    </w:p>
    <w:p w14:paraId="49E05666" w14:textId="77777777" w:rsidR="00C9416F" w:rsidRDefault="00C9416F" w:rsidP="008763A3">
      <w:pPr>
        <w:spacing w:after="0" w:line="240" w:lineRule="auto"/>
        <w:jc w:val="both"/>
        <w:rPr>
          <w:rFonts w:ascii="Tahoma" w:hAnsi="Tahoma" w:cs="Tahoma"/>
          <w:szCs w:val="24"/>
        </w:rPr>
      </w:pPr>
    </w:p>
    <w:p w14:paraId="3E5F74FA" w14:textId="77777777" w:rsidR="008763A3" w:rsidRPr="00C25237" w:rsidRDefault="008763A3" w:rsidP="008763A3">
      <w:pPr>
        <w:spacing w:after="0" w:line="240" w:lineRule="auto"/>
        <w:rPr>
          <w:rFonts w:ascii="Tahoma" w:hAnsi="Tahoma" w:cs="Tahoma"/>
          <w:lang w:val="es-ES"/>
        </w:rPr>
      </w:pPr>
    </w:p>
    <w:p w14:paraId="6F177734" w14:textId="00905F09" w:rsidR="008763A3" w:rsidRPr="00C25237" w:rsidRDefault="008763A3" w:rsidP="008763A3">
      <w:pPr>
        <w:spacing w:after="0" w:line="240" w:lineRule="auto"/>
        <w:jc w:val="right"/>
        <w:rPr>
          <w:rFonts w:ascii="Tahoma" w:hAnsi="Tahoma" w:cs="Tahoma"/>
          <w:lang w:val="es-ES"/>
        </w:rPr>
      </w:pPr>
      <w:r w:rsidRPr="00C25237">
        <w:rPr>
          <w:rFonts w:ascii="Tahoma" w:hAnsi="Tahoma" w:cs="Tahoma"/>
        </w:rPr>
        <w:t xml:space="preserve">Ciudad de México, a _____ </w:t>
      </w:r>
      <w:proofErr w:type="spellStart"/>
      <w:r w:rsidRPr="00C25237">
        <w:rPr>
          <w:rFonts w:ascii="Tahoma" w:hAnsi="Tahoma" w:cs="Tahoma"/>
        </w:rPr>
        <w:t>de</w:t>
      </w:r>
      <w:proofErr w:type="spellEnd"/>
      <w:r w:rsidRPr="00C25237">
        <w:rPr>
          <w:rFonts w:ascii="Tahoma" w:hAnsi="Tahoma" w:cs="Tahoma"/>
        </w:rPr>
        <w:t xml:space="preserve"> ___________________ </w:t>
      </w:r>
      <w:proofErr w:type="spellStart"/>
      <w:r w:rsidRPr="00C25237">
        <w:rPr>
          <w:rFonts w:ascii="Tahoma" w:hAnsi="Tahoma" w:cs="Tahoma"/>
        </w:rPr>
        <w:t>de</w:t>
      </w:r>
      <w:proofErr w:type="spellEnd"/>
      <w:r w:rsidRPr="00C25237">
        <w:rPr>
          <w:rFonts w:ascii="Tahoma" w:hAnsi="Tahoma" w:cs="Tahoma"/>
        </w:rPr>
        <w:t xml:space="preserve"> 20</w:t>
      </w:r>
      <w:r>
        <w:rPr>
          <w:rFonts w:ascii="Tahoma" w:hAnsi="Tahoma" w:cs="Tahoma"/>
        </w:rPr>
        <w:t>2</w:t>
      </w:r>
      <w:r w:rsidR="00564ABE">
        <w:rPr>
          <w:rFonts w:ascii="Tahoma" w:hAnsi="Tahoma" w:cs="Tahoma"/>
        </w:rPr>
        <w:t>2</w:t>
      </w:r>
    </w:p>
    <w:p w14:paraId="724504AB" w14:textId="77777777" w:rsidR="008763A3" w:rsidRDefault="008763A3" w:rsidP="008763A3">
      <w:pPr>
        <w:spacing w:after="0" w:line="240" w:lineRule="auto"/>
        <w:rPr>
          <w:rFonts w:ascii="Tahoma" w:hAnsi="Tahoma" w:cs="Tahoma"/>
          <w:lang w:val="es-ES"/>
        </w:rPr>
      </w:pPr>
    </w:p>
    <w:tbl>
      <w:tblPr>
        <w:tblStyle w:val="Tablaconcuadrcula"/>
        <w:tblW w:w="5000" w:type="pct"/>
        <w:tblLook w:val="04A0" w:firstRow="1" w:lastRow="0" w:firstColumn="1" w:lastColumn="0" w:noHBand="0" w:noVBand="1"/>
      </w:tblPr>
      <w:tblGrid>
        <w:gridCol w:w="1756"/>
        <w:gridCol w:w="1757"/>
        <w:gridCol w:w="1757"/>
        <w:gridCol w:w="1757"/>
        <w:gridCol w:w="2347"/>
      </w:tblGrid>
      <w:tr w:rsidR="008763A3" w:rsidRPr="006F687E" w14:paraId="1812B507" w14:textId="77777777" w:rsidTr="00037BA5">
        <w:tc>
          <w:tcPr>
            <w:tcW w:w="937" w:type="pct"/>
            <w:tcBorders>
              <w:top w:val="double" w:sz="4" w:space="0" w:color="auto"/>
              <w:left w:val="double" w:sz="4" w:space="0" w:color="auto"/>
              <w:bottom w:val="single" w:sz="4" w:space="0" w:color="auto"/>
              <w:right w:val="single" w:sz="4" w:space="0" w:color="auto"/>
            </w:tcBorders>
            <w:vAlign w:val="bottom"/>
          </w:tcPr>
          <w:p w14:paraId="5CD0FAD9" w14:textId="77777777" w:rsidR="008763A3" w:rsidRPr="006F687E" w:rsidRDefault="008763A3" w:rsidP="00037BA5">
            <w:pPr>
              <w:spacing w:before="40"/>
              <w:jc w:val="center"/>
              <w:rPr>
                <w:rFonts w:ascii="Tahoma" w:hAnsi="Tahoma" w:cs="Tahoma"/>
                <w:sz w:val="16"/>
                <w:szCs w:val="16"/>
              </w:rPr>
            </w:pPr>
            <w:r w:rsidRPr="006F687E">
              <w:rPr>
                <w:rFonts w:ascii="Tahoma" w:hAnsi="Tahoma" w:cs="Tahoma"/>
                <w:sz w:val="16"/>
                <w:szCs w:val="16"/>
              </w:rPr>
              <w:t>1</w:t>
            </w:r>
          </w:p>
        </w:tc>
        <w:tc>
          <w:tcPr>
            <w:tcW w:w="937" w:type="pct"/>
            <w:tcBorders>
              <w:top w:val="double" w:sz="4" w:space="0" w:color="auto"/>
              <w:left w:val="single" w:sz="4" w:space="0" w:color="auto"/>
              <w:bottom w:val="single" w:sz="4" w:space="0" w:color="auto"/>
              <w:right w:val="single" w:sz="4" w:space="0" w:color="auto"/>
            </w:tcBorders>
            <w:vAlign w:val="bottom"/>
          </w:tcPr>
          <w:p w14:paraId="583431DE" w14:textId="77777777" w:rsidR="008763A3" w:rsidRPr="006F687E" w:rsidRDefault="008763A3" w:rsidP="00037BA5">
            <w:pPr>
              <w:spacing w:before="40"/>
              <w:jc w:val="center"/>
              <w:rPr>
                <w:rFonts w:ascii="Tahoma" w:hAnsi="Tahoma" w:cs="Tahoma"/>
                <w:sz w:val="16"/>
                <w:szCs w:val="16"/>
              </w:rPr>
            </w:pPr>
            <w:r w:rsidRPr="006F687E">
              <w:rPr>
                <w:rFonts w:ascii="Tahoma" w:hAnsi="Tahoma" w:cs="Tahoma"/>
                <w:sz w:val="16"/>
                <w:szCs w:val="16"/>
              </w:rPr>
              <w:t>1</w:t>
            </w:r>
          </w:p>
        </w:tc>
        <w:tc>
          <w:tcPr>
            <w:tcW w:w="937" w:type="pct"/>
            <w:tcBorders>
              <w:top w:val="double" w:sz="4" w:space="0" w:color="auto"/>
              <w:left w:val="single" w:sz="4" w:space="0" w:color="auto"/>
              <w:bottom w:val="single" w:sz="4" w:space="0" w:color="auto"/>
              <w:right w:val="single" w:sz="4" w:space="0" w:color="auto"/>
            </w:tcBorders>
            <w:vAlign w:val="bottom"/>
          </w:tcPr>
          <w:p w14:paraId="656A0616" w14:textId="77777777" w:rsidR="008763A3" w:rsidRPr="006F687E" w:rsidRDefault="008763A3" w:rsidP="00037BA5">
            <w:pPr>
              <w:spacing w:before="40"/>
              <w:jc w:val="center"/>
              <w:rPr>
                <w:rFonts w:ascii="Tahoma" w:hAnsi="Tahoma" w:cs="Tahoma"/>
                <w:sz w:val="16"/>
                <w:szCs w:val="16"/>
              </w:rPr>
            </w:pPr>
            <w:r w:rsidRPr="006F687E">
              <w:rPr>
                <w:rFonts w:ascii="Tahoma" w:hAnsi="Tahoma" w:cs="Tahoma"/>
                <w:sz w:val="16"/>
                <w:szCs w:val="16"/>
              </w:rPr>
              <w:t>1</w:t>
            </w:r>
          </w:p>
        </w:tc>
        <w:tc>
          <w:tcPr>
            <w:tcW w:w="937" w:type="pct"/>
            <w:tcBorders>
              <w:top w:val="double" w:sz="4" w:space="0" w:color="auto"/>
              <w:left w:val="single" w:sz="4" w:space="0" w:color="auto"/>
              <w:bottom w:val="single" w:sz="4" w:space="0" w:color="auto"/>
            </w:tcBorders>
            <w:vAlign w:val="bottom"/>
          </w:tcPr>
          <w:p w14:paraId="2F785E2C" w14:textId="77777777" w:rsidR="008763A3" w:rsidRPr="006F687E" w:rsidRDefault="008763A3" w:rsidP="00037BA5">
            <w:pPr>
              <w:spacing w:before="40"/>
              <w:jc w:val="center"/>
              <w:rPr>
                <w:rFonts w:ascii="Tahoma" w:hAnsi="Tahoma" w:cs="Tahoma"/>
                <w:sz w:val="16"/>
                <w:szCs w:val="16"/>
              </w:rPr>
            </w:pPr>
            <w:r w:rsidRPr="006F687E">
              <w:rPr>
                <w:rFonts w:ascii="Tahoma" w:hAnsi="Tahoma" w:cs="Tahoma"/>
                <w:sz w:val="16"/>
                <w:szCs w:val="16"/>
              </w:rPr>
              <w:t>1</w:t>
            </w:r>
          </w:p>
        </w:tc>
        <w:tc>
          <w:tcPr>
            <w:tcW w:w="1252" w:type="pct"/>
            <w:tcBorders>
              <w:top w:val="double" w:sz="4" w:space="0" w:color="auto"/>
              <w:bottom w:val="single" w:sz="4" w:space="0" w:color="auto"/>
              <w:right w:val="double" w:sz="4" w:space="0" w:color="auto"/>
            </w:tcBorders>
            <w:vAlign w:val="bottom"/>
          </w:tcPr>
          <w:p w14:paraId="37C19234" w14:textId="77777777" w:rsidR="008763A3" w:rsidRPr="006F687E" w:rsidRDefault="008763A3" w:rsidP="00037BA5">
            <w:pPr>
              <w:spacing w:before="40"/>
              <w:jc w:val="center"/>
              <w:rPr>
                <w:rFonts w:ascii="Tahoma" w:hAnsi="Tahoma" w:cs="Tahoma"/>
                <w:sz w:val="16"/>
                <w:szCs w:val="16"/>
              </w:rPr>
            </w:pPr>
            <w:r w:rsidRPr="006F687E">
              <w:rPr>
                <w:rFonts w:ascii="Tahoma" w:hAnsi="Tahoma" w:cs="Tahoma"/>
                <w:sz w:val="16"/>
                <w:szCs w:val="16"/>
              </w:rPr>
              <w:t>2</w:t>
            </w:r>
          </w:p>
        </w:tc>
      </w:tr>
      <w:tr w:rsidR="008763A3" w:rsidRPr="006F687E" w14:paraId="6194157B" w14:textId="77777777" w:rsidTr="00037BA5">
        <w:tc>
          <w:tcPr>
            <w:tcW w:w="937" w:type="pct"/>
            <w:tcBorders>
              <w:left w:val="double" w:sz="4" w:space="0" w:color="auto"/>
              <w:bottom w:val="single" w:sz="4" w:space="0" w:color="auto"/>
              <w:right w:val="single" w:sz="4" w:space="0" w:color="auto"/>
            </w:tcBorders>
            <w:shd w:val="clear" w:color="auto" w:fill="D9D9D9" w:themeFill="background1" w:themeFillShade="D9"/>
          </w:tcPr>
          <w:p w14:paraId="20B782BF" w14:textId="77777777" w:rsidR="008763A3" w:rsidRPr="006F687E" w:rsidRDefault="008763A3" w:rsidP="00037BA5">
            <w:pPr>
              <w:spacing w:after="40"/>
              <w:jc w:val="center"/>
              <w:rPr>
                <w:rFonts w:ascii="Tahoma" w:hAnsi="Tahoma" w:cs="Tahoma"/>
                <w:b/>
                <w:sz w:val="16"/>
                <w:szCs w:val="16"/>
              </w:rPr>
            </w:pPr>
            <w:r w:rsidRPr="006F687E">
              <w:rPr>
                <w:rFonts w:ascii="Tahoma" w:hAnsi="Tahoma" w:cs="Tahoma"/>
                <w:b/>
                <w:sz w:val="16"/>
                <w:szCs w:val="16"/>
              </w:rPr>
              <w:t>Licitación Pública</w:t>
            </w:r>
          </w:p>
        </w:tc>
        <w:tc>
          <w:tcPr>
            <w:tcW w:w="937" w:type="pct"/>
            <w:tcBorders>
              <w:left w:val="single" w:sz="4" w:space="0" w:color="auto"/>
              <w:bottom w:val="single" w:sz="4" w:space="0" w:color="auto"/>
              <w:right w:val="single" w:sz="4" w:space="0" w:color="auto"/>
            </w:tcBorders>
            <w:shd w:val="clear" w:color="auto" w:fill="D9D9D9" w:themeFill="background1" w:themeFillShade="D9"/>
          </w:tcPr>
          <w:p w14:paraId="3B1F8B84" w14:textId="77777777" w:rsidR="008763A3" w:rsidRPr="006F687E" w:rsidRDefault="008763A3" w:rsidP="00037BA5">
            <w:pPr>
              <w:spacing w:after="40"/>
              <w:jc w:val="center"/>
              <w:rPr>
                <w:rFonts w:ascii="Tahoma" w:hAnsi="Tahoma" w:cs="Tahoma"/>
                <w:b/>
                <w:sz w:val="16"/>
                <w:szCs w:val="16"/>
              </w:rPr>
            </w:pPr>
            <w:proofErr w:type="spellStart"/>
            <w:r w:rsidRPr="006F687E">
              <w:rPr>
                <w:rFonts w:ascii="Tahoma" w:hAnsi="Tahoma" w:cs="Tahoma"/>
                <w:b/>
                <w:sz w:val="16"/>
                <w:szCs w:val="16"/>
              </w:rPr>
              <w:t>ITP</w:t>
            </w:r>
            <w:proofErr w:type="spellEnd"/>
          </w:p>
        </w:tc>
        <w:tc>
          <w:tcPr>
            <w:tcW w:w="937" w:type="pct"/>
            <w:tcBorders>
              <w:left w:val="single" w:sz="4" w:space="0" w:color="auto"/>
              <w:bottom w:val="single" w:sz="4" w:space="0" w:color="auto"/>
              <w:right w:val="single" w:sz="4" w:space="0" w:color="auto"/>
            </w:tcBorders>
            <w:shd w:val="clear" w:color="auto" w:fill="D9D9D9" w:themeFill="background1" w:themeFillShade="D9"/>
          </w:tcPr>
          <w:p w14:paraId="44380E49" w14:textId="77777777" w:rsidR="008763A3" w:rsidRPr="006F687E" w:rsidRDefault="008763A3" w:rsidP="00037BA5">
            <w:pPr>
              <w:spacing w:after="40"/>
              <w:jc w:val="center"/>
              <w:rPr>
                <w:rFonts w:ascii="Tahoma" w:hAnsi="Tahoma" w:cs="Tahoma"/>
                <w:b/>
                <w:sz w:val="16"/>
                <w:szCs w:val="16"/>
              </w:rPr>
            </w:pPr>
            <w:r w:rsidRPr="006F687E">
              <w:rPr>
                <w:rFonts w:ascii="Tahoma" w:hAnsi="Tahoma" w:cs="Tahoma"/>
                <w:b/>
                <w:sz w:val="16"/>
                <w:szCs w:val="16"/>
              </w:rPr>
              <w:t>Adjudicación Directa</w:t>
            </w:r>
          </w:p>
        </w:tc>
        <w:tc>
          <w:tcPr>
            <w:tcW w:w="937" w:type="pct"/>
            <w:tcBorders>
              <w:left w:val="single" w:sz="4" w:space="0" w:color="auto"/>
              <w:bottom w:val="single" w:sz="4" w:space="0" w:color="auto"/>
            </w:tcBorders>
            <w:shd w:val="clear" w:color="auto" w:fill="D9D9D9" w:themeFill="background1" w:themeFillShade="D9"/>
          </w:tcPr>
          <w:p w14:paraId="3588DD5D" w14:textId="77777777" w:rsidR="008763A3" w:rsidRPr="006F687E" w:rsidRDefault="008763A3" w:rsidP="00037BA5">
            <w:pPr>
              <w:spacing w:after="40"/>
              <w:jc w:val="center"/>
              <w:rPr>
                <w:rFonts w:ascii="Tahoma" w:hAnsi="Tahoma" w:cs="Tahoma"/>
                <w:b/>
                <w:sz w:val="16"/>
                <w:szCs w:val="16"/>
              </w:rPr>
            </w:pPr>
            <w:r w:rsidRPr="006F687E">
              <w:rPr>
                <w:rFonts w:ascii="Tahoma" w:hAnsi="Tahoma" w:cs="Tahoma"/>
                <w:b/>
                <w:sz w:val="16"/>
                <w:szCs w:val="16"/>
              </w:rPr>
              <w:t>Solicitud de Información</w:t>
            </w:r>
          </w:p>
        </w:tc>
        <w:tc>
          <w:tcPr>
            <w:tcW w:w="1252" w:type="pct"/>
            <w:vMerge w:val="restart"/>
            <w:tcBorders>
              <w:right w:val="double" w:sz="4" w:space="0" w:color="auto"/>
            </w:tcBorders>
            <w:shd w:val="clear" w:color="auto" w:fill="D9D9D9" w:themeFill="background1" w:themeFillShade="D9"/>
          </w:tcPr>
          <w:p w14:paraId="5EA10044" w14:textId="77777777" w:rsidR="008763A3" w:rsidRPr="006F687E" w:rsidRDefault="008763A3" w:rsidP="00037BA5">
            <w:pPr>
              <w:spacing w:after="40"/>
              <w:jc w:val="center"/>
              <w:rPr>
                <w:rFonts w:ascii="Tahoma" w:hAnsi="Tahoma" w:cs="Tahoma"/>
                <w:b/>
                <w:sz w:val="16"/>
                <w:szCs w:val="16"/>
              </w:rPr>
            </w:pPr>
            <w:r w:rsidRPr="006F687E">
              <w:rPr>
                <w:rFonts w:ascii="Tahoma" w:hAnsi="Tahoma" w:cs="Tahoma"/>
                <w:b/>
                <w:sz w:val="16"/>
                <w:szCs w:val="16"/>
              </w:rPr>
              <w:t>Número de Procedimiento</w:t>
            </w:r>
          </w:p>
        </w:tc>
      </w:tr>
      <w:tr w:rsidR="008763A3" w:rsidRPr="006F687E" w14:paraId="7C64C5EA" w14:textId="77777777" w:rsidTr="00037BA5">
        <w:tc>
          <w:tcPr>
            <w:tcW w:w="3748" w:type="pct"/>
            <w:gridSpan w:val="4"/>
            <w:tcBorders>
              <w:left w:val="double" w:sz="4" w:space="0" w:color="auto"/>
              <w:bottom w:val="double" w:sz="4" w:space="0" w:color="auto"/>
            </w:tcBorders>
            <w:shd w:val="clear" w:color="auto" w:fill="D9D9D9" w:themeFill="background1" w:themeFillShade="D9"/>
            <w:vAlign w:val="bottom"/>
          </w:tcPr>
          <w:p w14:paraId="0908F54A" w14:textId="77777777" w:rsidR="008763A3" w:rsidRPr="006F687E" w:rsidRDefault="008763A3" w:rsidP="00037BA5">
            <w:pPr>
              <w:spacing w:after="40"/>
              <w:jc w:val="center"/>
              <w:rPr>
                <w:rFonts w:ascii="Tahoma" w:hAnsi="Tahoma" w:cs="Tahoma"/>
                <w:b/>
                <w:sz w:val="16"/>
                <w:szCs w:val="16"/>
              </w:rPr>
            </w:pPr>
            <w:r w:rsidRPr="006F687E">
              <w:rPr>
                <w:rFonts w:ascii="Tahoma" w:hAnsi="Tahoma" w:cs="Tahoma"/>
                <w:b/>
                <w:sz w:val="16"/>
                <w:szCs w:val="16"/>
              </w:rPr>
              <w:t>Tipo de Procedimiento</w:t>
            </w:r>
          </w:p>
        </w:tc>
        <w:tc>
          <w:tcPr>
            <w:tcW w:w="1252" w:type="pct"/>
            <w:vMerge/>
            <w:tcBorders>
              <w:bottom w:val="double" w:sz="4" w:space="0" w:color="auto"/>
              <w:right w:val="double" w:sz="4" w:space="0" w:color="auto"/>
            </w:tcBorders>
            <w:shd w:val="clear" w:color="auto" w:fill="D9D9D9" w:themeFill="background1" w:themeFillShade="D9"/>
            <w:vAlign w:val="bottom"/>
          </w:tcPr>
          <w:p w14:paraId="37B6D70C" w14:textId="77777777" w:rsidR="008763A3" w:rsidRPr="006F687E" w:rsidRDefault="008763A3" w:rsidP="00037BA5">
            <w:pPr>
              <w:spacing w:after="40"/>
              <w:jc w:val="center"/>
              <w:rPr>
                <w:rFonts w:ascii="Tahoma" w:hAnsi="Tahoma" w:cs="Tahoma"/>
                <w:b/>
                <w:sz w:val="16"/>
                <w:szCs w:val="16"/>
              </w:rPr>
            </w:pPr>
          </w:p>
        </w:tc>
      </w:tr>
    </w:tbl>
    <w:p w14:paraId="4109AB0D" w14:textId="77777777" w:rsidR="008763A3" w:rsidRDefault="008763A3" w:rsidP="008763A3">
      <w:pPr>
        <w:spacing w:after="0" w:line="240" w:lineRule="auto"/>
        <w:jc w:val="both"/>
        <w:rPr>
          <w:rFonts w:ascii="Tahoma" w:hAnsi="Tahoma" w:cs="Tahoma"/>
        </w:rPr>
      </w:pPr>
    </w:p>
    <w:p w14:paraId="2AF3F41B" w14:textId="77777777" w:rsidR="008763A3" w:rsidRPr="00C25237" w:rsidRDefault="008763A3" w:rsidP="008763A3">
      <w:pPr>
        <w:spacing w:after="0" w:line="240" w:lineRule="auto"/>
        <w:jc w:val="both"/>
        <w:rPr>
          <w:rFonts w:ascii="Tahoma" w:hAnsi="Tahoma" w:cs="Tahoma"/>
          <w:b/>
        </w:rPr>
      </w:pPr>
      <w:r w:rsidRPr="00C25237">
        <w:rPr>
          <w:rFonts w:ascii="Tahoma" w:hAnsi="Tahoma" w:cs="Tahoma"/>
          <w:b/>
        </w:rPr>
        <w:t>Centro Nacional de Control de Energía</w:t>
      </w:r>
    </w:p>
    <w:p w14:paraId="6BE8763D" w14:textId="77777777" w:rsidR="008763A3" w:rsidRPr="00C25237" w:rsidRDefault="008763A3" w:rsidP="008763A3">
      <w:pPr>
        <w:spacing w:after="0" w:line="240" w:lineRule="auto"/>
        <w:jc w:val="both"/>
        <w:rPr>
          <w:rFonts w:ascii="Tahoma" w:hAnsi="Tahoma" w:cs="Tahoma"/>
          <w:b/>
        </w:rPr>
      </w:pPr>
      <w:r w:rsidRPr="00C25237">
        <w:rPr>
          <w:rFonts w:ascii="Tahoma" w:hAnsi="Tahoma" w:cs="Tahoma"/>
          <w:b/>
        </w:rPr>
        <w:t>Presente.</w:t>
      </w:r>
    </w:p>
    <w:p w14:paraId="500CF879" w14:textId="77777777" w:rsidR="008763A3" w:rsidRPr="00C25237" w:rsidRDefault="008763A3" w:rsidP="008763A3">
      <w:pPr>
        <w:pStyle w:val="Sinespaciado"/>
        <w:jc w:val="both"/>
        <w:rPr>
          <w:rFonts w:ascii="Tahoma" w:hAnsi="Tahoma" w:cs="Tahoma"/>
        </w:rPr>
      </w:pPr>
    </w:p>
    <w:p w14:paraId="1CA50C9B" w14:textId="77777777" w:rsidR="008763A3" w:rsidRDefault="008763A3" w:rsidP="008763A3">
      <w:pPr>
        <w:spacing w:after="0" w:line="240" w:lineRule="auto"/>
        <w:jc w:val="both"/>
        <w:rPr>
          <w:rFonts w:ascii="Tahoma" w:hAnsi="Tahoma" w:cs="Tahoma"/>
        </w:rPr>
      </w:pPr>
      <w:r w:rsidRPr="00B06CA3">
        <w:rPr>
          <w:rFonts w:ascii="Tahoma" w:hAnsi="Tahoma" w:cs="Tahoma"/>
        </w:rPr>
        <w:t>El que suscribe (</w:t>
      </w:r>
      <w:r w:rsidRPr="00B06CA3">
        <w:rPr>
          <w:rFonts w:ascii="Tahoma" w:hAnsi="Tahoma" w:cs="Tahoma"/>
          <w:b/>
          <w:bCs/>
        </w:rPr>
        <w:t>3</w:t>
      </w:r>
      <w:r w:rsidRPr="00B06CA3">
        <w:rPr>
          <w:rFonts w:ascii="Tahoma" w:hAnsi="Tahoma" w:cs="Tahoma"/>
        </w:rPr>
        <w:t>), en mi carácter de representante legal, con las facultades que mi representada la empresa denominada (</w:t>
      </w:r>
      <w:r w:rsidRPr="00B06CA3">
        <w:rPr>
          <w:rFonts w:ascii="Tahoma" w:hAnsi="Tahoma" w:cs="Tahoma"/>
          <w:b/>
        </w:rPr>
        <w:t>4</w:t>
      </w:r>
      <w:r w:rsidRPr="00B06CA3">
        <w:rPr>
          <w:rFonts w:ascii="Tahoma" w:hAnsi="Tahoma" w:cs="Tahoma"/>
        </w:rPr>
        <w:t>) me otorga, declaro</w:t>
      </w:r>
      <w:r>
        <w:rPr>
          <w:rFonts w:ascii="Tahoma" w:hAnsi="Tahoma" w:cs="Tahoma"/>
        </w:rPr>
        <w:t xml:space="preserve"> que </w:t>
      </w:r>
      <w:r w:rsidRPr="00B06CA3">
        <w:rPr>
          <w:rFonts w:ascii="Tahoma" w:hAnsi="Tahoma" w:cs="Tahoma"/>
          <w:b/>
        </w:rPr>
        <w:t>ACEPTO</w:t>
      </w:r>
      <w:r w:rsidRPr="00B06CA3">
        <w:rPr>
          <w:rFonts w:ascii="Tahoma" w:hAnsi="Tahoma" w:cs="Tahoma"/>
        </w:rPr>
        <w:t xml:space="preserve"> que se tendrá como no presentada la proposición presentada a través de medios electrónicos de comunicación (CompraNet) y, en su caso, la documentación requerida por la convocante, cuando el archivo electrónico en el que se contengan la misma y/o demás información no pueda abrirse por tener algún virus informático o por cualquier otra causa ajena a la </w:t>
      </w:r>
      <w:r>
        <w:rPr>
          <w:rFonts w:ascii="Tahoma" w:hAnsi="Tahoma" w:cs="Tahoma"/>
        </w:rPr>
        <w:t>c</w:t>
      </w:r>
      <w:r w:rsidRPr="00B06CA3">
        <w:rPr>
          <w:rFonts w:ascii="Tahoma" w:hAnsi="Tahoma" w:cs="Tahoma"/>
        </w:rPr>
        <w:t>onvocante.</w:t>
      </w:r>
    </w:p>
    <w:p w14:paraId="02E15733" w14:textId="77777777" w:rsidR="008763A3" w:rsidRPr="008763A3" w:rsidRDefault="008763A3" w:rsidP="008763A3">
      <w:pPr>
        <w:spacing w:after="0" w:line="240" w:lineRule="auto"/>
        <w:jc w:val="both"/>
        <w:rPr>
          <w:rFonts w:ascii="Tahoma" w:hAnsi="Tahoma" w:cs="Tahoma"/>
        </w:rPr>
      </w:pPr>
    </w:p>
    <w:p w14:paraId="19DAFE8B" w14:textId="77777777" w:rsidR="008763A3" w:rsidRPr="008763A3" w:rsidRDefault="008763A3" w:rsidP="008763A3">
      <w:pPr>
        <w:pStyle w:val="Sinespaciado"/>
        <w:jc w:val="both"/>
        <w:rPr>
          <w:rFonts w:ascii="Tahoma" w:hAnsi="Tahoma" w:cs="Tahoma"/>
        </w:rPr>
      </w:pPr>
    </w:p>
    <w:p w14:paraId="0163EB20" w14:textId="77777777" w:rsidR="008763A3" w:rsidRPr="008763A3" w:rsidRDefault="008763A3" w:rsidP="008763A3">
      <w:pPr>
        <w:spacing w:after="0" w:line="240" w:lineRule="auto"/>
        <w:jc w:val="center"/>
        <w:rPr>
          <w:rFonts w:ascii="Tahoma" w:hAnsi="Tahoma" w:cs="Tahoma"/>
          <w:b/>
        </w:rPr>
      </w:pPr>
      <w:r w:rsidRPr="008763A3">
        <w:rPr>
          <w:rFonts w:ascii="Tahoma" w:hAnsi="Tahoma" w:cs="Tahoma"/>
          <w:b/>
        </w:rPr>
        <w:t>Atentamente</w:t>
      </w:r>
    </w:p>
    <w:p w14:paraId="713FDFD2" w14:textId="77777777" w:rsidR="008763A3" w:rsidRPr="008763A3" w:rsidRDefault="008763A3" w:rsidP="008763A3">
      <w:pPr>
        <w:spacing w:after="0" w:line="240" w:lineRule="auto"/>
        <w:jc w:val="both"/>
        <w:rPr>
          <w:rFonts w:ascii="Tahoma" w:hAnsi="Tahoma" w:cs="Tahoma"/>
        </w:rPr>
      </w:pPr>
    </w:p>
    <w:p w14:paraId="3A7A7A25" w14:textId="77777777" w:rsidR="008763A3" w:rsidRPr="008763A3" w:rsidRDefault="008763A3" w:rsidP="008763A3">
      <w:pPr>
        <w:spacing w:after="0" w:line="240" w:lineRule="auto"/>
        <w:jc w:val="center"/>
        <w:rPr>
          <w:rFonts w:ascii="Tahoma" w:hAnsi="Tahoma" w:cs="Tahoma"/>
        </w:rPr>
      </w:pPr>
      <w:r w:rsidRPr="008763A3">
        <w:rPr>
          <w:rFonts w:ascii="Tahoma" w:hAnsi="Tahoma" w:cs="Tahoma"/>
        </w:rPr>
        <w:t>(</w:t>
      </w:r>
      <w:r w:rsidRPr="008763A3">
        <w:rPr>
          <w:rFonts w:ascii="Tahoma" w:hAnsi="Tahoma" w:cs="Tahoma"/>
          <w:b/>
        </w:rPr>
        <w:t>5</w:t>
      </w:r>
      <w:r w:rsidRPr="008763A3">
        <w:rPr>
          <w:rFonts w:ascii="Tahoma" w:hAnsi="Tahoma" w:cs="Tahoma"/>
        </w:rPr>
        <w:t>)</w:t>
      </w:r>
    </w:p>
    <w:p w14:paraId="07ACB064" w14:textId="77777777" w:rsidR="008763A3" w:rsidRPr="008763A3" w:rsidRDefault="008763A3" w:rsidP="008763A3">
      <w:pPr>
        <w:spacing w:after="0" w:line="240" w:lineRule="auto"/>
        <w:jc w:val="center"/>
        <w:rPr>
          <w:rFonts w:ascii="Tahoma" w:hAnsi="Tahoma" w:cs="Tahoma"/>
        </w:rPr>
      </w:pPr>
      <w:r w:rsidRPr="008763A3">
        <w:rPr>
          <w:rFonts w:ascii="Tahoma" w:hAnsi="Tahoma" w:cs="Tahoma"/>
        </w:rPr>
        <w:t>______________________________________</w:t>
      </w:r>
    </w:p>
    <w:p w14:paraId="06F7A2BB" w14:textId="77777777" w:rsidR="008763A3" w:rsidRPr="008763A3" w:rsidRDefault="008763A3" w:rsidP="008763A3">
      <w:pPr>
        <w:spacing w:after="0" w:line="240" w:lineRule="auto"/>
        <w:jc w:val="center"/>
        <w:rPr>
          <w:rFonts w:ascii="Tahoma" w:hAnsi="Tahoma" w:cs="Tahoma"/>
          <w:lang w:val="es-ES"/>
        </w:rPr>
      </w:pPr>
      <w:r w:rsidRPr="008763A3">
        <w:rPr>
          <w:rFonts w:ascii="Tahoma" w:hAnsi="Tahoma" w:cs="Tahoma"/>
        </w:rPr>
        <w:t>Nombre y Firma del Representante Legal</w:t>
      </w:r>
    </w:p>
    <w:p w14:paraId="652A8E76" w14:textId="77777777" w:rsidR="008763A3" w:rsidRPr="008763A3" w:rsidRDefault="008763A3" w:rsidP="008763A3">
      <w:pPr>
        <w:spacing w:after="0" w:line="240" w:lineRule="auto"/>
        <w:jc w:val="center"/>
        <w:rPr>
          <w:rFonts w:ascii="Tahoma" w:hAnsi="Tahoma" w:cs="Tahoma"/>
          <w:lang w:val="es-ES"/>
        </w:rPr>
      </w:pPr>
    </w:p>
    <w:p w14:paraId="2CA83D5A" w14:textId="77777777" w:rsidR="008763A3" w:rsidRDefault="008763A3">
      <w:pPr>
        <w:rPr>
          <w:rFonts w:ascii="Tahoma" w:hAnsi="Tahoma" w:cs="Tahoma"/>
          <w:lang w:val="es-ES"/>
        </w:rPr>
      </w:pPr>
      <w:r>
        <w:rPr>
          <w:rFonts w:ascii="Tahoma" w:hAnsi="Tahoma" w:cs="Tahoma"/>
          <w:lang w:val="es-ES"/>
        </w:rPr>
        <w:br w:type="page"/>
      </w:r>
    </w:p>
    <w:p w14:paraId="4D468288" w14:textId="77777777" w:rsidR="008763A3" w:rsidRPr="008763A3" w:rsidRDefault="00BF60C4" w:rsidP="008763A3">
      <w:pPr>
        <w:spacing w:after="0" w:line="240" w:lineRule="auto"/>
        <w:jc w:val="center"/>
        <w:rPr>
          <w:rFonts w:ascii="Tahoma" w:hAnsi="Tahoma" w:cs="Tahoma"/>
          <w:b/>
          <w:szCs w:val="24"/>
        </w:rPr>
      </w:pPr>
      <w:r w:rsidRPr="006370CD">
        <w:rPr>
          <w:rFonts w:ascii="Tahoma" w:hAnsi="Tahoma" w:cs="Tahoma"/>
          <w:b/>
          <w:bCs/>
          <w:lang w:val="es-ES"/>
        </w:rPr>
        <w:lastRenderedPageBreak/>
        <w:t>INSTRUCTIVO DE LLENADO</w:t>
      </w:r>
      <w:r>
        <w:rPr>
          <w:rFonts w:ascii="Tahoma" w:hAnsi="Tahoma" w:cs="Tahoma"/>
          <w:b/>
          <w:bCs/>
          <w:lang w:val="es-ES"/>
        </w:rPr>
        <w:t xml:space="preserve"> DEL </w:t>
      </w:r>
      <w:r w:rsidRPr="00BF60C4">
        <w:rPr>
          <w:rFonts w:ascii="Tahoma" w:hAnsi="Tahoma" w:cs="Tahoma"/>
          <w:b/>
          <w:bCs/>
        </w:rPr>
        <w:t xml:space="preserve">FORMATO </w:t>
      </w:r>
      <w:r>
        <w:rPr>
          <w:rFonts w:ascii="Tahoma" w:hAnsi="Tahoma" w:cs="Tahoma"/>
          <w:b/>
          <w:bCs/>
        </w:rPr>
        <w:t>7</w:t>
      </w:r>
    </w:p>
    <w:p w14:paraId="250A7745" w14:textId="77777777" w:rsidR="008763A3" w:rsidRPr="008763A3" w:rsidRDefault="008763A3" w:rsidP="008763A3">
      <w:pPr>
        <w:spacing w:after="0" w:line="240" w:lineRule="auto"/>
        <w:rPr>
          <w:rFonts w:ascii="Tahoma" w:hAnsi="Tahoma" w:cs="Tahoma"/>
          <w:szCs w:val="24"/>
        </w:rPr>
      </w:pPr>
    </w:p>
    <w:tbl>
      <w:tblPr>
        <w:tblStyle w:val="Tablaconcuadrcula"/>
        <w:tblW w:w="0" w:type="auto"/>
        <w:tblLook w:val="04A0" w:firstRow="1" w:lastRow="0" w:firstColumn="1" w:lastColumn="0" w:noHBand="0" w:noVBand="1"/>
      </w:tblPr>
      <w:tblGrid>
        <w:gridCol w:w="1257"/>
        <w:gridCol w:w="8137"/>
      </w:tblGrid>
      <w:tr w:rsidR="008763A3" w:rsidRPr="00DE1283" w14:paraId="2AF4334F" w14:textId="77777777" w:rsidTr="00037BA5">
        <w:tc>
          <w:tcPr>
            <w:tcW w:w="1271" w:type="dxa"/>
            <w:shd w:val="clear" w:color="auto" w:fill="D9D9D9" w:themeFill="background1" w:themeFillShade="D9"/>
            <w:vAlign w:val="center"/>
          </w:tcPr>
          <w:p w14:paraId="1D8E6012" w14:textId="77777777" w:rsidR="008763A3" w:rsidRPr="00DE1283" w:rsidRDefault="008763A3" w:rsidP="00037BA5">
            <w:pPr>
              <w:jc w:val="center"/>
              <w:rPr>
                <w:rFonts w:ascii="Tahoma" w:hAnsi="Tahoma" w:cs="Tahoma"/>
              </w:rPr>
            </w:pPr>
            <w:r w:rsidRPr="00DE1283">
              <w:rPr>
                <w:rFonts w:ascii="Tahoma" w:hAnsi="Tahoma" w:cs="Tahoma"/>
                <w:b/>
              </w:rPr>
              <w:t>Número de Campo</w:t>
            </w:r>
          </w:p>
        </w:tc>
        <w:tc>
          <w:tcPr>
            <w:tcW w:w="8691" w:type="dxa"/>
            <w:shd w:val="clear" w:color="auto" w:fill="D9D9D9" w:themeFill="background1" w:themeFillShade="D9"/>
            <w:vAlign w:val="center"/>
          </w:tcPr>
          <w:p w14:paraId="7A084962" w14:textId="77777777" w:rsidR="008763A3" w:rsidRPr="00DE1283" w:rsidRDefault="008763A3" w:rsidP="00037BA5">
            <w:pPr>
              <w:jc w:val="center"/>
              <w:rPr>
                <w:rFonts w:ascii="Tahoma" w:hAnsi="Tahoma" w:cs="Tahoma"/>
              </w:rPr>
            </w:pPr>
            <w:r w:rsidRPr="00DE1283">
              <w:rPr>
                <w:rFonts w:ascii="Tahoma" w:hAnsi="Tahoma" w:cs="Tahoma"/>
                <w:b/>
              </w:rPr>
              <w:t>Observación</w:t>
            </w:r>
          </w:p>
        </w:tc>
      </w:tr>
      <w:tr w:rsidR="008763A3" w:rsidRPr="00DE1283" w14:paraId="504D599C" w14:textId="77777777" w:rsidTr="00037BA5">
        <w:tc>
          <w:tcPr>
            <w:tcW w:w="1271" w:type="dxa"/>
            <w:vAlign w:val="center"/>
          </w:tcPr>
          <w:p w14:paraId="7561172B" w14:textId="77777777" w:rsidR="008763A3" w:rsidRPr="00DE1283" w:rsidRDefault="008763A3" w:rsidP="000D4109">
            <w:pPr>
              <w:pStyle w:val="Prrafodelista"/>
              <w:widowControl w:val="0"/>
              <w:numPr>
                <w:ilvl w:val="0"/>
                <w:numId w:val="55"/>
              </w:numPr>
              <w:suppressAutoHyphens/>
              <w:jc w:val="center"/>
              <w:rPr>
                <w:rFonts w:ascii="Tahoma" w:hAnsi="Tahoma" w:cs="Tahoma"/>
              </w:rPr>
            </w:pPr>
          </w:p>
        </w:tc>
        <w:tc>
          <w:tcPr>
            <w:tcW w:w="8691" w:type="dxa"/>
          </w:tcPr>
          <w:p w14:paraId="28C2B2AD" w14:textId="77777777" w:rsidR="008763A3" w:rsidRPr="00DE1283" w:rsidRDefault="008763A3" w:rsidP="00037BA5">
            <w:pPr>
              <w:rPr>
                <w:rFonts w:ascii="Tahoma" w:hAnsi="Tahoma" w:cs="Tahoma"/>
              </w:rPr>
            </w:pPr>
            <w:r w:rsidRPr="00DE1283">
              <w:rPr>
                <w:rFonts w:ascii="Tahoma" w:hAnsi="Tahoma" w:cs="Tahoma"/>
              </w:rPr>
              <w:t xml:space="preserve">Marque con una </w:t>
            </w:r>
            <w:r w:rsidRPr="00DE1283">
              <w:rPr>
                <w:rFonts w:ascii="Tahoma" w:hAnsi="Tahoma" w:cs="Tahoma"/>
                <w:b/>
              </w:rPr>
              <w:t>“X”</w:t>
            </w:r>
            <w:r w:rsidRPr="00DE1283">
              <w:rPr>
                <w:rFonts w:ascii="Tahoma" w:hAnsi="Tahoma" w:cs="Tahoma"/>
              </w:rPr>
              <w:t xml:space="preserve"> la opción que corresponda al tipo de procedimiento.</w:t>
            </w:r>
          </w:p>
        </w:tc>
      </w:tr>
      <w:tr w:rsidR="008763A3" w:rsidRPr="00DE1283" w14:paraId="10F97097" w14:textId="77777777" w:rsidTr="00037BA5">
        <w:tc>
          <w:tcPr>
            <w:tcW w:w="1271" w:type="dxa"/>
            <w:vAlign w:val="center"/>
          </w:tcPr>
          <w:p w14:paraId="42738971" w14:textId="77777777" w:rsidR="008763A3" w:rsidRPr="00DE1283" w:rsidRDefault="008763A3" w:rsidP="000D4109">
            <w:pPr>
              <w:pStyle w:val="Prrafodelista"/>
              <w:widowControl w:val="0"/>
              <w:numPr>
                <w:ilvl w:val="0"/>
                <w:numId w:val="55"/>
              </w:numPr>
              <w:suppressAutoHyphens/>
              <w:jc w:val="center"/>
              <w:rPr>
                <w:rFonts w:ascii="Tahoma" w:hAnsi="Tahoma" w:cs="Tahoma"/>
              </w:rPr>
            </w:pPr>
          </w:p>
        </w:tc>
        <w:tc>
          <w:tcPr>
            <w:tcW w:w="8691" w:type="dxa"/>
          </w:tcPr>
          <w:p w14:paraId="656C90BC" w14:textId="77777777" w:rsidR="008763A3" w:rsidRPr="00DE1283" w:rsidRDefault="008763A3" w:rsidP="00037BA5">
            <w:pPr>
              <w:rPr>
                <w:rFonts w:ascii="Tahoma" w:hAnsi="Tahoma" w:cs="Tahoma"/>
              </w:rPr>
            </w:pPr>
            <w:r w:rsidRPr="00DE1283">
              <w:rPr>
                <w:rFonts w:ascii="Tahoma" w:hAnsi="Tahoma" w:cs="Tahoma"/>
              </w:rPr>
              <w:t>Anote el número de procedimiento en el que participa.</w:t>
            </w:r>
          </w:p>
        </w:tc>
      </w:tr>
      <w:tr w:rsidR="008763A3" w:rsidRPr="00DE1283" w14:paraId="256AD9DD" w14:textId="77777777" w:rsidTr="00037BA5">
        <w:tc>
          <w:tcPr>
            <w:tcW w:w="1271" w:type="dxa"/>
            <w:vAlign w:val="center"/>
          </w:tcPr>
          <w:p w14:paraId="4C6100BC" w14:textId="77777777" w:rsidR="008763A3" w:rsidRPr="00DE1283" w:rsidRDefault="008763A3" w:rsidP="000D4109">
            <w:pPr>
              <w:pStyle w:val="Prrafodelista"/>
              <w:widowControl w:val="0"/>
              <w:numPr>
                <w:ilvl w:val="0"/>
                <w:numId w:val="55"/>
              </w:numPr>
              <w:suppressAutoHyphens/>
              <w:jc w:val="center"/>
              <w:rPr>
                <w:rFonts w:ascii="Tahoma" w:hAnsi="Tahoma" w:cs="Tahoma"/>
              </w:rPr>
            </w:pPr>
          </w:p>
        </w:tc>
        <w:tc>
          <w:tcPr>
            <w:tcW w:w="8691" w:type="dxa"/>
          </w:tcPr>
          <w:p w14:paraId="406608C2" w14:textId="77777777" w:rsidR="008763A3" w:rsidRPr="00DE1283" w:rsidRDefault="008763A3" w:rsidP="00037BA5">
            <w:pPr>
              <w:rPr>
                <w:rFonts w:ascii="Tahoma" w:hAnsi="Tahoma" w:cs="Tahoma"/>
              </w:rPr>
            </w:pPr>
            <w:r w:rsidRPr="00DE1283">
              <w:rPr>
                <w:rFonts w:ascii="Tahoma" w:hAnsi="Tahoma" w:cs="Tahoma"/>
                <w:bCs/>
              </w:rPr>
              <w:t xml:space="preserve">Anotar el Tipo de procedimiento en </w:t>
            </w:r>
            <w:r>
              <w:rPr>
                <w:rFonts w:ascii="Tahoma" w:hAnsi="Tahoma" w:cs="Tahoma"/>
                <w:bCs/>
              </w:rPr>
              <w:t xml:space="preserve">el </w:t>
            </w:r>
            <w:r w:rsidRPr="00DE1283">
              <w:rPr>
                <w:rFonts w:ascii="Tahoma" w:hAnsi="Tahoma" w:cs="Tahoma"/>
                <w:bCs/>
              </w:rPr>
              <w:t xml:space="preserve">que </w:t>
            </w:r>
            <w:r>
              <w:rPr>
                <w:rFonts w:ascii="Tahoma" w:hAnsi="Tahoma" w:cs="Tahoma"/>
                <w:bCs/>
              </w:rPr>
              <w:t>p</w:t>
            </w:r>
            <w:r w:rsidRPr="00DE1283">
              <w:rPr>
                <w:rFonts w:ascii="Tahoma" w:hAnsi="Tahoma" w:cs="Tahoma"/>
                <w:bCs/>
              </w:rPr>
              <w:t>articipa.</w:t>
            </w:r>
          </w:p>
        </w:tc>
      </w:tr>
      <w:tr w:rsidR="008763A3" w:rsidRPr="00DE1283" w14:paraId="45F4D830" w14:textId="77777777" w:rsidTr="00037BA5">
        <w:tc>
          <w:tcPr>
            <w:tcW w:w="1271" w:type="dxa"/>
            <w:vAlign w:val="center"/>
          </w:tcPr>
          <w:p w14:paraId="0F34AF88" w14:textId="77777777" w:rsidR="008763A3" w:rsidRPr="00DE1283" w:rsidRDefault="008763A3" w:rsidP="000D4109">
            <w:pPr>
              <w:pStyle w:val="Prrafodelista"/>
              <w:widowControl w:val="0"/>
              <w:numPr>
                <w:ilvl w:val="0"/>
                <w:numId w:val="55"/>
              </w:numPr>
              <w:suppressAutoHyphens/>
              <w:jc w:val="center"/>
              <w:rPr>
                <w:rFonts w:ascii="Tahoma" w:hAnsi="Tahoma" w:cs="Tahoma"/>
              </w:rPr>
            </w:pPr>
          </w:p>
        </w:tc>
        <w:tc>
          <w:tcPr>
            <w:tcW w:w="8691" w:type="dxa"/>
          </w:tcPr>
          <w:p w14:paraId="733EA961" w14:textId="77777777" w:rsidR="008763A3" w:rsidRPr="00DE1283" w:rsidRDefault="008763A3" w:rsidP="00037BA5">
            <w:pPr>
              <w:rPr>
                <w:rFonts w:ascii="Tahoma" w:hAnsi="Tahoma" w:cs="Tahoma"/>
              </w:rPr>
            </w:pPr>
            <w:r w:rsidRPr="00DE1283">
              <w:rPr>
                <w:rFonts w:ascii="Tahoma" w:hAnsi="Tahoma" w:cs="Tahoma"/>
              </w:rPr>
              <w:t>Anotar el nombre, razón social o denominación de Licitante.</w:t>
            </w:r>
          </w:p>
        </w:tc>
      </w:tr>
      <w:tr w:rsidR="008763A3" w:rsidRPr="00DE1283" w14:paraId="6A64F35D" w14:textId="77777777" w:rsidTr="00037BA5">
        <w:tc>
          <w:tcPr>
            <w:tcW w:w="1271" w:type="dxa"/>
            <w:vAlign w:val="center"/>
          </w:tcPr>
          <w:p w14:paraId="5D167D48" w14:textId="77777777" w:rsidR="008763A3" w:rsidRPr="00DE1283" w:rsidRDefault="008763A3" w:rsidP="000D4109">
            <w:pPr>
              <w:pStyle w:val="Prrafodelista"/>
              <w:widowControl w:val="0"/>
              <w:numPr>
                <w:ilvl w:val="0"/>
                <w:numId w:val="55"/>
              </w:numPr>
              <w:suppressAutoHyphens/>
              <w:jc w:val="center"/>
              <w:rPr>
                <w:rFonts w:ascii="Tahoma" w:hAnsi="Tahoma" w:cs="Tahoma"/>
              </w:rPr>
            </w:pPr>
          </w:p>
        </w:tc>
        <w:tc>
          <w:tcPr>
            <w:tcW w:w="8691" w:type="dxa"/>
          </w:tcPr>
          <w:p w14:paraId="42D116D0" w14:textId="77777777" w:rsidR="008763A3" w:rsidRPr="00DE1283" w:rsidRDefault="008763A3" w:rsidP="00037BA5">
            <w:pPr>
              <w:rPr>
                <w:rFonts w:ascii="Tahoma" w:hAnsi="Tahoma" w:cs="Tahoma"/>
              </w:rPr>
            </w:pPr>
            <w:r w:rsidRPr="00DE1283">
              <w:rPr>
                <w:rFonts w:ascii="Tahoma" w:hAnsi="Tahoma" w:cs="Tahoma"/>
              </w:rPr>
              <w:t>Anotar el nombre y firma del apoderado o representante legal del Licitante.</w:t>
            </w:r>
          </w:p>
        </w:tc>
      </w:tr>
    </w:tbl>
    <w:p w14:paraId="3DD933C4" w14:textId="77777777" w:rsidR="008763A3" w:rsidRPr="008763A3" w:rsidRDefault="008763A3" w:rsidP="008763A3">
      <w:pPr>
        <w:spacing w:after="0" w:line="240" w:lineRule="auto"/>
        <w:jc w:val="both"/>
        <w:rPr>
          <w:rFonts w:ascii="Tahoma" w:hAnsi="Tahoma" w:cs="Tahoma"/>
          <w:szCs w:val="24"/>
        </w:rPr>
      </w:pPr>
    </w:p>
    <w:p w14:paraId="50A3BF24" w14:textId="77777777" w:rsidR="00C332DA" w:rsidRPr="008763A3" w:rsidRDefault="00C332DA" w:rsidP="00C21EE3">
      <w:pPr>
        <w:spacing w:after="0" w:line="240" w:lineRule="auto"/>
        <w:jc w:val="both"/>
        <w:rPr>
          <w:rFonts w:ascii="Tahoma" w:hAnsi="Tahoma" w:cs="Tahoma"/>
          <w:szCs w:val="24"/>
        </w:rPr>
      </w:pPr>
    </w:p>
    <w:p w14:paraId="34E8B939" w14:textId="77777777" w:rsidR="00C21EE3" w:rsidRPr="008763A3" w:rsidRDefault="00C21EE3" w:rsidP="00C21EE3">
      <w:pPr>
        <w:spacing w:after="0" w:line="240" w:lineRule="auto"/>
        <w:jc w:val="both"/>
        <w:rPr>
          <w:rFonts w:ascii="Tahoma" w:hAnsi="Tahoma" w:cs="Tahoma"/>
          <w:szCs w:val="24"/>
        </w:rPr>
      </w:pPr>
      <w:r w:rsidRPr="008763A3">
        <w:rPr>
          <w:rFonts w:ascii="Tahoma" w:hAnsi="Tahoma" w:cs="Tahoma"/>
          <w:szCs w:val="24"/>
        </w:rPr>
        <w:br w:type="page"/>
      </w:r>
    </w:p>
    <w:p w14:paraId="5F167DD2" w14:textId="77777777" w:rsidR="00C21EE3" w:rsidRPr="00B01953" w:rsidRDefault="00B01953" w:rsidP="00B01953">
      <w:pPr>
        <w:pStyle w:val="Ttulo2"/>
        <w:spacing w:before="0" w:line="240" w:lineRule="auto"/>
        <w:jc w:val="center"/>
        <w:rPr>
          <w:rFonts w:ascii="Tahoma" w:hAnsi="Tahoma" w:cs="Tahoma"/>
          <w:color w:val="auto"/>
          <w:sz w:val="36"/>
          <w:szCs w:val="36"/>
        </w:rPr>
      </w:pPr>
      <w:bookmarkStart w:id="161" w:name="_Toc102728588"/>
      <w:r w:rsidRPr="00B01953">
        <w:rPr>
          <w:rFonts w:ascii="Tahoma" w:hAnsi="Tahoma" w:cs="Tahoma"/>
          <w:b/>
          <w:color w:val="auto"/>
          <w:sz w:val="36"/>
          <w:szCs w:val="36"/>
        </w:rPr>
        <w:lastRenderedPageBreak/>
        <w:t>FORMATO 8</w:t>
      </w:r>
      <w:bookmarkEnd w:id="161"/>
    </w:p>
    <w:p w14:paraId="7CE5D161" w14:textId="77777777" w:rsidR="00B01953" w:rsidRPr="00B01953" w:rsidRDefault="00B01953" w:rsidP="00B01953">
      <w:pPr>
        <w:pStyle w:val="Ttulo3"/>
        <w:spacing w:before="0" w:line="240" w:lineRule="auto"/>
        <w:jc w:val="center"/>
        <w:rPr>
          <w:rFonts w:ascii="Tahoma" w:hAnsi="Tahoma" w:cs="Tahoma"/>
          <w:color w:val="auto"/>
        </w:rPr>
      </w:pPr>
      <w:bookmarkStart w:id="162" w:name="_Toc102728589"/>
      <w:r w:rsidRPr="00B01953">
        <w:rPr>
          <w:rFonts w:ascii="Tahoma" w:hAnsi="Tahoma" w:cs="Tahoma"/>
          <w:b/>
          <w:color w:val="auto"/>
        </w:rPr>
        <w:t xml:space="preserve">Manifestación, </w:t>
      </w:r>
      <w:r w:rsidR="009E1D22" w:rsidRPr="00B01953">
        <w:rPr>
          <w:rFonts w:ascii="Tahoma" w:hAnsi="Tahoma" w:cs="Tahoma"/>
          <w:b/>
          <w:color w:val="auto"/>
        </w:rPr>
        <w:t xml:space="preserve">bajo protesta de decir verdad, de la estratificación de </w:t>
      </w:r>
      <w:r w:rsidRPr="00B01953">
        <w:rPr>
          <w:rFonts w:ascii="Tahoma" w:hAnsi="Tahoma" w:cs="Tahoma"/>
          <w:b/>
          <w:color w:val="auto"/>
        </w:rPr>
        <w:t>Micro, Pequeña o Mediana Empresa (MIPYMES)</w:t>
      </w:r>
      <w:bookmarkEnd w:id="162"/>
    </w:p>
    <w:p w14:paraId="179E6C41" w14:textId="77777777" w:rsidR="00010412" w:rsidRPr="00F05BDD" w:rsidRDefault="00F05BDD" w:rsidP="00F05BDD">
      <w:pPr>
        <w:spacing w:after="0" w:line="240" w:lineRule="auto"/>
        <w:jc w:val="center"/>
        <w:rPr>
          <w:rFonts w:ascii="Tahoma" w:hAnsi="Tahoma" w:cs="Tahoma"/>
          <w:sz w:val="18"/>
          <w:szCs w:val="18"/>
        </w:rPr>
      </w:pPr>
      <w:r w:rsidRPr="00961DE9">
        <w:rPr>
          <w:rFonts w:ascii="Tahoma" w:hAnsi="Tahoma" w:cs="Tahoma"/>
        </w:rPr>
        <w:t>(</w:t>
      </w:r>
      <w:r w:rsidRPr="00F05BDD">
        <w:rPr>
          <w:rFonts w:ascii="Tahoma" w:hAnsi="Tahoma" w:cs="Tahoma"/>
          <w:sz w:val="18"/>
          <w:szCs w:val="18"/>
        </w:rPr>
        <w:t xml:space="preserve">Preferentemente en papel membretado del </w:t>
      </w:r>
      <w:r w:rsidRPr="00F05BDD">
        <w:rPr>
          <w:rFonts w:ascii="Tahoma" w:hAnsi="Tahoma" w:cs="Tahoma"/>
          <w:b/>
          <w:sz w:val="18"/>
          <w:szCs w:val="18"/>
        </w:rPr>
        <w:t>LICITANTE</w:t>
      </w:r>
      <w:r w:rsidRPr="00F05BDD">
        <w:rPr>
          <w:rFonts w:ascii="Tahoma" w:hAnsi="Tahoma" w:cs="Tahoma"/>
          <w:sz w:val="18"/>
          <w:szCs w:val="18"/>
        </w:rPr>
        <w:t>.)</w:t>
      </w:r>
    </w:p>
    <w:p w14:paraId="33ABB063" w14:textId="77777777" w:rsidR="00010412" w:rsidRDefault="00010412" w:rsidP="00F05BDD">
      <w:pPr>
        <w:spacing w:after="0" w:line="240" w:lineRule="auto"/>
        <w:jc w:val="both"/>
        <w:rPr>
          <w:rFonts w:ascii="Tahoma" w:hAnsi="Tahoma" w:cs="Tahoma"/>
          <w:szCs w:val="24"/>
        </w:rPr>
      </w:pPr>
    </w:p>
    <w:p w14:paraId="5C9A9756" w14:textId="6D41874A" w:rsidR="00F05BDD" w:rsidRPr="00C25237" w:rsidRDefault="00F05BDD" w:rsidP="00F05BDD">
      <w:pPr>
        <w:spacing w:after="0" w:line="240" w:lineRule="auto"/>
        <w:jc w:val="right"/>
        <w:rPr>
          <w:rFonts w:ascii="Tahoma" w:hAnsi="Tahoma" w:cs="Tahoma"/>
          <w:lang w:val="es-ES"/>
        </w:rPr>
      </w:pPr>
      <w:r w:rsidRPr="00C25237">
        <w:rPr>
          <w:rFonts w:ascii="Tahoma" w:hAnsi="Tahoma" w:cs="Tahoma"/>
        </w:rPr>
        <w:t xml:space="preserve">Ciudad de México, a _____ </w:t>
      </w:r>
      <w:proofErr w:type="spellStart"/>
      <w:r w:rsidRPr="00C25237">
        <w:rPr>
          <w:rFonts w:ascii="Tahoma" w:hAnsi="Tahoma" w:cs="Tahoma"/>
        </w:rPr>
        <w:t>de</w:t>
      </w:r>
      <w:proofErr w:type="spellEnd"/>
      <w:r w:rsidRPr="00C25237">
        <w:rPr>
          <w:rFonts w:ascii="Tahoma" w:hAnsi="Tahoma" w:cs="Tahoma"/>
        </w:rPr>
        <w:t xml:space="preserve"> ___________________ </w:t>
      </w:r>
      <w:proofErr w:type="spellStart"/>
      <w:r w:rsidRPr="00C25237">
        <w:rPr>
          <w:rFonts w:ascii="Tahoma" w:hAnsi="Tahoma" w:cs="Tahoma"/>
        </w:rPr>
        <w:t>de</w:t>
      </w:r>
      <w:proofErr w:type="spellEnd"/>
      <w:r w:rsidRPr="00C25237">
        <w:rPr>
          <w:rFonts w:ascii="Tahoma" w:hAnsi="Tahoma" w:cs="Tahoma"/>
        </w:rPr>
        <w:t xml:space="preserve"> 20</w:t>
      </w:r>
      <w:r>
        <w:rPr>
          <w:rFonts w:ascii="Tahoma" w:hAnsi="Tahoma" w:cs="Tahoma"/>
        </w:rPr>
        <w:t>2</w:t>
      </w:r>
      <w:r w:rsidR="00564ABE">
        <w:rPr>
          <w:rFonts w:ascii="Tahoma" w:hAnsi="Tahoma" w:cs="Tahoma"/>
        </w:rPr>
        <w:t>2</w:t>
      </w:r>
    </w:p>
    <w:p w14:paraId="31ACA21F" w14:textId="77777777" w:rsidR="00F05BDD" w:rsidRDefault="00F05BDD" w:rsidP="00F05BDD">
      <w:pPr>
        <w:spacing w:after="0" w:line="240" w:lineRule="auto"/>
        <w:rPr>
          <w:rFonts w:ascii="Tahoma" w:hAnsi="Tahoma" w:cs="Tahoma"/>
          <w:lang w:val="es-ES"/>
        </w:rPr>
      </w:pPr>
    </w:p>
    <w:tbl>
      <w:tblPr>
        <w:tblStyle w:val="Tablaconcuadrcula"/>
        <w:tblW w:w="5000" w:type="pct"/>
        <w:tblLook w:val="04A0" w:firstRow="1" w:lastRow="0" w:firstColumn="1" w:lastColumn="0" w:noHBand="0" w:noVBand="1"/>
      </w:tblPr>
      <w:tblGrid>
        <w:gridCol w:w="1756"/>
        <w:gridCol w:w="1757"/>
        <w:gridCol w:w="1757"/>
        <w:gridCol w:w="1757"/>
        <w:gridCol w:w="2347"/>
      </w:tblGrid>
      <w:tr w:rsidR="00F05BDD" w:rsidRPr="004569C7" w14:paraId="6D0486FE" w14:textId="77777777" w:rsidTr="00037BA5">
        <w:tc>
          <w:tcPr>
            <w:tcW w:w="937" w:type="pct"/>
            <w:tcBorders>
              <w:top w:val="double" w:sz="4" w:space="0" w:color="auto"/>
              <w:left w:val="double" w:sz="4" w:space="0" w:color="auto"/>
              <w:bottom w:val="single" w:sz="4" w:space="0" w:color="auto"/>
              <w:right w:val="single" w:sz="4" w:space="0" w:color="auto"/>
            </w:tcBorders>
            <w:vAlign w:val="bottom"/>
          </w:tcPr>
          <w:p w14:paraId="46D45DF9" w14:textId="77777777" w:rsidR="00F05BDD" w:rsidRPr="004569C7" w:rsidRDefault="00F05BDD" w:rsidP="00037BA5">
            <w:pPr>
              <w:spacing w:before="40"/>
              <w:jc w:val="center"/>
              <w:rPr>
                <w:rFonts w:ascii="Tahoma" w:hAnsi="Tahoma" w:cs="Tahoma"/>
                <w:sz w:val="16"/>
                <w:szCs w:val="16"/>
              </w:rPr>
            </w:pPr>
            <w:r w:rsidRPr="004569C7">
              <w:rPr>
                <w:rFonts w:ascii="Tahoma" w:hAnsi="Tahoma" w:cs="Tahoma"/>
                <w:sz w:val="16"/>
                <w:szCs w:val="16"/>
              </w:rPr>
              <w:t>1</w:t>
            </w:r>
          </w:p>
        </w:tc>
        <w:tc>
          <w:tcPr>
            <w:tcW w:w="937" w:type="pct"/>
            <w:tcBorders>
              <w:top w:val="double" w:sz="4" w:space="0" w:color="auto"/>
              <w:left w:val="single" w:sz="4" w:space="0" w:color="auto"/>
              <w:bottom w:val="single" w:sz="4" w:space="0" w:color="auto"/>
              <w:right w:val="single" w:sz="4" w:space="0" w:color="auto"/>
            </w:tcBorders>
            <w:vAlign w:val="bottom"/>
          </w:tcPr>
          <w:p w14:paraId="5C25E3B6" w14:textId="77777777" w:rsidR="00F05BDD" w:rsidRPr="004569C7" w:rsidRDefault="00F05BDD" w:rsidP="00037BA5">
            <w:pPr>
              <w:spacing w:before="40"/>
              <w:jc w:val="center"/>
              <w:rPr>
                <w:rFonts w:ascii="Tahoma" w:hAnsi="Tahoma" w:cs="Tahoma"/>
                <w:sz w:val="16"/>
                <w:szCs w:val="16"/>
              </w:rPr>
            </w:pPr>
            <w:r w:rsidRPr="004569C7">
              <w:rPr>
                <w:rFonts w:ascii="Tahoma" w:hAnsi="Tahoma" w:cs="Tahoma"/>
                <w:sz w:val="16"/>
                <w:szCs w:val="16"/>
              </w:rPr>
              <w:t>1</w:t>
            </w:r>
          </w:p>
        </w:tc>
        <w:tc>
          <w:tcPr>
            <w:tcW w:w="937" w:type="pct"/>
            <w:tcBorders>
              <w:top w:val="double" w:sz="4" w:space="0" w:color="auto"/>
              <w:left w:val="single" w:sz="4" w:space="0" w:color="auto"/>
              <w:bottom w:val="single" w:sz="4" w:space="0" w:color="auto"/>
              <w:right w:val="single" w:sz="4" w:space="0" w:color="auto"/>
            </w:tcBorders>
            <w:vAlign w:val="bottom"/>
          </w:tcPr>
          <w:p w14:paraId="349D972F" w14:textId="77777777" w:rsidR="00F05BDD" w:rsidRPr="004569C7" w:rsidRDefault="00F05BDD" w:rsidP="00037BA5">
            <w:pPr>
              <w:spacing w:before="40"/>
              <w:jc w:val="center"/>
              <w:rPr>
                <w:rFonts w:ascii="Tahoma" w:hAnsi="Tahoma" w:cs="Tahoma"/>
                <w:sz w:val="16"/>
                <w:szCs w:val="16"/>
              </w:rPr>
            </w:pPr>
            <w:r w:rsidRPr="004569C7">
              <w:rPr>
                <w:rFonts w:ascii="Tahoma" w:hAnsi="Tahoma" w:cs="Tahoma"/>
                <w:sz w:val="16"/>
                <w:szCs w:val="16"/>
              </w:rPr>
              <w:t>1</w:t>
            </w:r>
          </w:p>
        </w:tc>
        <w:tc>
          <w:tcPr>
            <w:tcW w:w="937" w:type="pct"/>
            <w:tcBorders>
              <w:top w:val="double" w:sz="4" w:space="0" w:color="auto"/>
              <w:left w:val="single" w:sz="4" w:space="0" w:color="auto"/>
              <w:bottom w:val="single" w:sz="4" w:space="0" w:color="auto"/>
            </w:tcBorders>
            <w:vAlign w:val="bottom"/>
          </w:tcPr>
          <w:p w14:paraId="1CBDA64A" w14:textId="77777777" w:rsidR="00F05BDD" w:rsidRPr="004569C7" w:rsidRDefault="00F05BDD" w:rsidP="00037BA5">
            <w:pPr>
              <w:spacing w:before="40"/>
              <w:jc w:val="center"/>
              <w:rPr>
                <w:rFonts w:ascii="Tahoma" w:hAnsi="Tahoma" w:cs="Tahoma"/>
                <w:sz w:val="16"/>
                <w:szCs w:val="16"/>
              </w:rPr>
            </w:pPr>
            <w:r w:rsidRPr="004569C7">
              <w:rPr>
                <w:rFonts w:ascii="Tahoma" w:hAnsi="Tahoma" w:cs="Tahoma"/>
                <w:sz w:val="16"/>
                <w:szCs w:val="16"/>
              </w:rPr>
              <w:t>1</w:t>
            </w:r>
          </w:p>
        </w:tc>
        <w:tc>
          <w:tcPr>
            <w:tcW w:w="1252" w:type="pct"/>
            <w:tcBorders>
              <w:top w:val="double" w:sz="4" w:space="0" w:color="auto"/>
              <w:bottom w:val="single" w:sz="4" w:space="0" w:color="auto"/>
              <w:right w:val="double" w:sz="4" w:space="0" w:color="auto"/>
            </w:tcBorders>
            <w:vAlign w:val="bottom"/>
          </w:tcPr>
          <w:p w14:paraId="32A131E9" w14:textId="77777777" w:rsidR="00F05BDD" w:rsidRPr="004569C7" w:rsidRDefault="00F05BDD" w:rsidP="00037BA5">
            <w:pPr>
              <w:spacing w:before="40"/>
              <w:jc w:val="center"/>
              <w:rPr>
                <w:rFonts w:ascii="Tahoma" w:hAnsi="Tahoma" w:cs="Tahoma"/>
                <w:sz w:val="16"/>
                <w:szCs w:val="16"/>
              </w:rPr>
            </w:pPr>
            <w:r w:rsidRPr="004569C7">
              <w:rPr>
                <w:rFonts w:ascii="Tahoma" w:hAnsi="Tahoma" w:cs="Tahoma"/>
                <w:sz w:val="16"/>
                <w:szCs w:val="16"/>
              </w:rPr>
              <w:t>2</w:t>
            </w:r>
          </w:p>
        </w:tc>
      </w:tr>
      <w:tr w:rsidR="00F05BDD" w:rsidRPr="004569C7" w14:paraId="075E4A20" w14:textId="77777777" w:rsidTr="00037BA5">
        <w:tc>
          <w:tcPr>
            <w:tcW w:w="937" w:type="pct"/>
            <w:tcBorders>
              <w:left w:val="double" w:sz="4" w:space="0" w:color="auto"/>
              <w:bottom w:val="single" w:sz="4" w:space="0" w:color="auto"/>
              <w:right w:val="single" w:sz="4" w:space="0" w:color="auto"/>
            </w:tcBorders>
            <w:shd w:val="clear" w:color="auto" w:fill="D9D9D9" w:themeFill="background1" w:themeFillShade="D9"/>
          </w:tcPr>
          <w:p w14:paraId="61BBA5D3" w14:textId="77777777" w:rsidR="00F05BDD" w:rsidRPr="004569C7" w:rsidRDefault="00F05BDD" w:rsidP="00037BA5">
            <w:pPr>
              <w:spacing w:after="40"/>
              <w:jc w:val="center"/>
              <w:rPr>
                <w:rFonts w:ascii="Tahoma" w:hAnsi="Tahoma" w:cs="Tahoma"/>
                <w:b/>
                <w:sz w:val="16"/>
                <w:szCs w:val="16"/>
              </w:rPr>
            </w:pPr>
            <w:r w:rsidRPr="004569C7">
              <w:rPr>
                <w:rFonts w:ascii="Tahoma" w:hAnsi="Tahoma" w:cs="Tahoma"/>
                <w:b/>
                <w:sz w:val="16"/>
                <w:szCs w:val="16"/>
              </w:rPr>
              <w:t>Licitación Pública</w:t>
            </w:r>
          </w:p>
        </w:tc>
        <w:tc>
          <w:tcPr>
            <w:tcW w:w="937" w:type="pct"/>
            <w:tcBorders>
              <w:left w:val="single" w:sz="4" w:space="0" w:color="auto"/>
              <w:bottom w:val="single" w:sz="4" w:space="0" w:color="auto"/>
              <w:right w:val="single" w:sz="4" w:space="0" w:color="auto"/>
            </w:tcBorders>
            <w:shd w:val="clear" w:color="auto" w:fill="D9D9D9" w:themeFill="background1" w:themeFillShade="D9"/>
          </w:tcPr>
          <w:p w14:paraId="76D56AB0" w14:textId="77777777" w:rsidR="00F05BDD" w:rsidRPr="004569C7" w:rsidRDefault="00F05BDD" w:rsidP="00037BA5">
            <w:pPr>
              <w:spacing w:after="40"/>
              <w:jc w:val="center"/>
              <w:rPr>
                <w:rFonts w:ascii="Tahoma" w:hAnsi="Tahoma" w:cs="Tahoma"/>
                <w:b/>
                <w:sz w:val="16"/>
                <w:szCs w:val="16"/>
              </w:rPr>
            </w:pPr>
            <w:proofErr w:type="spellStart"/>
            <w:r w:rsidRPr="004569C7">
              <w:rPr>
                <w:rFonts w:ascii="Tahoma" w:hAnsi="Tahoma" w:cs="Tahoma"/>
                <w:b/>
                <w:sz w:val="16"/>
                <w:szCs w:val="16"/>
              </w:rPr>
              <w:t>ITP</w:t>
            </w:r>
            <w:proofErr w:type="spellEnd"/>
          </w:p>
        </w:tc>
        <w:tc>
          <w:tcPr>
            <w:tcW w:w="937" w:type="pct"/>
            <w:tcBorders>
              <w:left w:val="single" w:sz="4" w:space="0" w:color="auto"/>
              <w:bottom w:val="single" w:sz="4" w:space="0" w:color="auto"/>
              <w:right w:val="single" w:sz="4" w:space="0" w:color="auto"/>
            </w:tcBorders>
            <w:shd w:val="clear" w:color="auto" w:fill="D9D9D9" w:themeFill="background1" w:themeFillShade="D9"/>
          </w:tcPr>
          <w:p w14:paraId="746AD660" w14:textId="77777777" w:rsidR="00F05BDD" w:rsidRPr="004569C7" w:rsidRDefault="00F05BDD" w:rsidP="00037BA5">
            <w:pPr>
              <w:spacing w:after="40"/>
              <w:jc w:val="center"/>
              <w:rPr>
                <w:rFonts w:ascii="Tahoma" w:hAnsi="Tahoma" w:cs="Tahoma"/>
                <w:b/>
                <w:sz w:val="16"/>
                <w:szCs w:val="16"/>
              </w:rPr>
            </w:pPr>
            <w:r w:rsidRPr="004569C7">
              <w:rPr>
                <w:rFonts w:ascii="Tahoma" w:hAnsi="Tahoma" w:cs="Tahoma"/>
                <w:b/>
                <w:sz w:val="16"/>
                <w:szCs w:val="16"/>
              </w:rPr>
              <w:t>Adjudicación Directa</w:t>
            </w:r>
          </w:p>
        </w:tc>
        <w:tc>
          <w:tcPr>
            <w:tcW w:w="937" w:type="pct"/>
            <w:tcBorders>
              <w:left w:val="single" w:sz="4" w:space="0" w:color="auto"/>
              <w:bottom w:val="single" w:sz="4" w:space="0" w:color="auto"/>
            </w:tcBorders>
            <w:shd w:val="clear" w:color="auto" w:fill="D9D9D9" w:themeFill="background1" w:themeFillShade="D9"/>
          </w:tcPr>
          <w:p w14:paraId="41AF0534" w14:textId="77777777" w:rsidR="00F05BDD" w:rsidRPr="004569C7" w:rsidRDefault="00F05BDD" w:rsidP="00037BA5">
            <w:pPr>
              <w:spacing w:after="40"/>
              <w:jc w:val="center"/>
              <w:rPr>
                <w:rFonts w:ascii="Tahoma" w:hAnsi="Tahoma" w:cs="Tahoma"/>
                <w:b/>
                <w:sz w:val="16"/>
                <w:szCs w:val="16"/>
              </w:rPr>
            </w:pPr>
            <w:r w:rsidRPr="004569C7">
              <w:rPr>
                <w:rFonts w:ascii="Tahoma" w:hAnsi="Tahoma" w:cs="Tahoma"/>
                <w:b/>
                <w:sz w:val="16"/>
                <w:szCs w:val="16"/>
              </w:rPr>
              <w:t>Solicitud de Información</w:t>
            </w:r>
          </w:p>
        </w:tc>
        <w:tc>
          <w:tcPr>
            <w:tcW w:w="1252" w:type="pct"/>
            <w:vMerge w:val="restart"/>
            <w:tcBorders>
              <w:right w:val="double" w:sz="4" w:space="0" w:color="auto"/>
            </w:tcBorders>
            <w:shd w:val="clear" w:color="auto" w:fill="D9D9D9" w:themeFill="background1" w:themeFillShade="D9"/>
          </w:tcPr>
          <w:p w14:paraId="72677E1E" w14:textId="77777777" w:rsidR="00F05BDD" w:rsidRPr="004569C7" w:rsidRDefault="00F05BDD" w:rsidP="00037BA5">
            <w:pPr>
              <w:spacing w:after="40"/>
              <w:jc w:val="center"/>
              <w:rPr>
                <w:rFonts w:ascii="Tahoma" w:hAnsi="Tahoma" w:cs="Tahoma"/>
                <w:b/>
                <w:sz w:val="16"/>
                <w:szCs w:val="16"/>
              </w:rPr>
            </w:pPr>
            <w:r w:rsidRPr="004569C7">
              <w:rPr>
                <w:rFonts w:ascii="Tahoma" w:hAnsi="Tahoma" w:cs="Tahoma"/>
                <w:b/>
                <w:sz w:val="16"/>
                <w:szCs w:val="16"/>
              </w:rPr>
              <w:t>Número de Procedimiento</w:t>
            </w:r>
          </w:p>
        </w:tc>
      </w:tr>
      <w:tr w:rsidR="00F05BDD" w:rsidRPr="004569C7" w14:paraId="06F4B67A" w14:textId="77777777" w:rsidTr="00037BA5">
        <w:tc>
          <w:tcPr>
            <w:tcW w:w="3748" w:type="pct"/>
            <w:gridSpan w:val="4"/>
            <w:tcBorders>
              <w:left w:val="double" w:sz="4" w:space="0" w:color="auto"/>
              <w:bottom w:val="double" w:sz="4" w:space="0" w:color="auto"/>
            </w:tcBorders>
            <w:shd w:val="clear" w:color="auto" w:fill="D9D9D9" w:themeFill="background1" w:themeFillShade="D9"/>
            <w:vAlign w:val="bottom"/>
          </w:tcPr>
          <w:p w14:paraId="474E5F9A" w14:textId="77777777" w:rsidR="00F05BDD" w:rsidRPr="004569C7" w:rsidRDefault="00F05BDD" w:rsidP="00037BA5">
            <w:pPr>
              <w:spacing w:after="40"/>
              <w:jc w:val="center"/>
              <w:rPr>
                <w:rFonts w:ascii="Tahoma" w:hAnsi="Tahoma" w:cs="Tahoma"/>
                <w:b/>
                <w:sz w:val="16"/>
                <w:szCs w:val="16"/>
              </w:rPr>
            </w:pPr>
            <w:r w:rsidRPr="004569C7">
              <w:rPr>
                <w:rFonts w:ascii="Tahoma" w:hAnsi="Tahoma" w:cs="Tahoma"/>
                <w:b/>
                <w:sz w:val="16"/>
                <w:szCs w:val="16"/>
              </w:rPr>
              <w:t>Tipo de Procedimiento</w:t>
            </w:r>
          </w:p>
        </w:tc>
        <w:tc>
          <w:tcPr>
            <w:tcW w:w="1252" w:type="pct"/>
            <w:vMerge/>
            <w:tcBorders>
              <w:bottom w:val="double" w:sz="4" w:space="0" w:color="auto"/>
              <w:right w:val="double" w:sz="4" w:space="0" w:color="auto"/>
            </w:tcBorders>
            <w:shd w:val="clear" w:color="auto" w:fill="D9D9D9" w:themeFill="background1" w:themeFillShade="D9"/>
            <w:vAlign w:val="bottom"/>
          </w:tcPr>
          <w:p w14:paraId="24B676B5" w14:textId="77777777" w:rsidR="00F05BDD" w:rsidRPr="004569C7" w:rsidRDefault="00F05BDD" w:rsidP="00037BA5">
            <w:pPr>
              <w:spacing w:after="40"/>
              <w:jc w:val="center"/>
              <w:rPr>
                <w:rFonts w:ascii="Tahoma" w:hAnsi="Tahoma" w:cs="Tahoma"/>
                <w:b/>
                <w:sz w:val="16"/>
                <w:szCs w:val="16"/>
              </w:rPr>
            </w:pPr>
          </w:p>
        </w:tc>
      </w:tr>
    </w:tbl>
    <w:p w14:paraId="75092D0D" w14:textId="77777777" w:rsidR="00F05BDD" w:rsidRDefault="00F05BDD" w:rsidP="00F05BDD">
      <w:pPr>
        <w:spacing w:after="0" w:line="240" w:lineRule="auto"/>
        <w:jc w:val="both"/>
        <w:rPr>
          <w:rFonts w:ascii="Tahoma" w:hAnsi="Tahoma" w:cs="Tahoma"/>
        </w:rPr>
      </w:pPr>
    </w:p>
    <w:p w14:paraId="7C12378B" w14:textId="77777777" w:rsidR="00F05BDD" w:rsidRPr="00C25237" w:rsidRDefault="00F05BDD" w:rsidP="00F05BDD">
      <w:pPr>
        <w:spacing w:after="0" w:line="240" w:lineRule="auto"/>
        <w:jc w:val="both"/>
        <w:rPr>
          <w:rFonts w:ascii="Tahoma" w:hAnsi="Tahoma" w:cs="Tahoma"/>
          <w:b/>
        </w:rPr>
      </w:pPr>
      <w:r w:rsidRPr="00C25237">
        <w:rPr>
          <w:rFonts w:ascii="Tahoma" w:hAnsi="Tahoma" w:cs="Tahoma"/>
          <w:b/>
        </w:rPr>
        <w:t>Centro Nacional de Control de Energía</w:t>
      </w:r>
    </w:p>
    <w:p w14:paraId="61E9B805" w14:textId="77777777" w:rsidR="00F05BDD" w:rsidRPr="00C25237" w:rsidRDefault="00F05BDD" w:rsidP="00F05BDD">
      <w:pPr>
        <w:spacing w:after="0" w:line="240" w:lineRule="auto"/>
        <w:jc w:val="both"/>
        <w:rPr>
          <w:rFonts w:ascii="Tahoma" w:hAnsi="Tahoma" w:cs="Tahoma"/>
          <w:b/>
        </w:rPr>
      </w:pPr>
      <w:r w:rsidRPr="00C25237">
        <w:rPr>
          <w:rFonts w:ascii="Tahoma" w:hAnsi="Tahoma" w:cs="Tahoma"/>
          <w:b/>
        </w:rPr>
        <w:t>Presente.</w:t>
      </w:r>
    </w:p>
    <w:p w14:paraId="5E4580A4" w14:textId="77777777" w:rsidR="00F05BDD" w:rsidRPr="00C25237" w:rsidRDefault="00F05BDD" w:rsidP="00F05BDD">
      <w:pPr>
        <w:pStyle w:val="Sinespaciado"/>
        <w:jc w:val="both"/>
        <w:rPr>
          <w:rFonts w:ascii="Tahoma" w:hAnsi="Tahoma" w:cs="Tahoma"/>
        </w:rPr>
      </w:pPr>
    </w:p>
    <w:p w14:paraId="2B64F1D7" w14:textId="77777777" w:rsidR="00F05BDD" w:rsidRPr="00C25237" w:rsidRDefault="00F05BDD" w:rsidP="00F05BDD">
      <w:pPr>
        <w:spacing w:after="0" w:line="240" w:lineRule="auto"/>
        <w:jc w:val="both"/>
        <w:rPr>
          <w:rFonts w:ascii="Tahoma" w:hAnsi="Tahoma" w:cs="Tahoma"/>
        </w:rPr>
      </w:pPr>
      <w:r w:rsidRPr="00C25237">
        <w:rPr>
          <w:rFonts w:ascii="Tahoma" w:hAnsi="Tahoma" w:cs="Tahoma"/>
        </w:rPr>
        <w:t xml:space="preserve">Me refiero al procedimiento de _______ </w:t>
      </w:r>
      <w:r w:rsidRPr="00C25237">
        <w:rPr>
          <w:rFonts w:ascii="Tahoma" w:hAnsi="Tahoma" w:cs="Tahoma"/>
          <w:b/>
        </w:rPr>
        <w:t>(</w:t>
      </w:r>
      <w:r>
        <w:rPr>
          <w:rFonts w:ascii="Tahoma" w:hAnsi="Tahoma" w:cs="Tahoma"/>
          <w:b/>
        </w:rPr>
        <w:t>3</w:t>
      </w:r>
      <w:r w:rsidRPr="00C25237">
        <w:rPr>
          <w:rFonts w:ascii="Tahoma" w:hAnsi="Tahoma" w:cs="Tahoma"/>
          <w:b/>
        </w:rPr>
        <w:t>)</w:t>
      </w:r>
      <w:r w:rsidRPr="00C25237">
        <w:rPr>
          <w:rFonts w:ascii="Tahoma" w:hAnsi="Tahoma" w:cs="Tahoma"/>
        </w:rPr>
        <w:t xml:space="preserve"> __________ en el que mi representada, la empresa _______ (</w:t>
      </w:r>
      <w:r>
        <w:rPr>
          <w:rFonts w:ascii="Tahoma" w:hAnsi="Tahoma" w:cs="Tahoma"/>
          <w:b/>
        </w:rPr>
        <w:t>4</w:t>
      </w:r>
      <w:r w:rsidRPr="00C25237">
        <w:rPr>
          <w:rFonts w:ascii="Tahoma" w:hAnsi="Tahoma" w:cs="Tahoma"/>
        </w:rPr>
        <w:t>) __________, participa a través de la presente proposición.</w:t>
      </w:r>
    </w:p>
    <w:p w14:paraId="5A9E8BE9" w14:textId="77777777" w:rsidR="00F05BDD" w:rsidRPr="00C25237" w:rsidRDefault="00F05BDD" w:rsidP="00F05BDD">
      <w:pPr>
        <w:pStyle w:val="Sinespaciado"/>
        <w:jc w:val="both"/>
        <w:rPr>
          <w:rFonts w:ascii="Tahoma" w:hAnsi="Tahoma" w:cs="Tahoma"/>
        </w:rPr>
      </w:pPr>
    </w:p>
    <w:p w14:paraId="0F6A5C70" w14:textId="77777777" w:rsidR="00F05BDD" w:rsidRPr="00C25237" w:rsidRDefault="00F05BDD" w:rsidP="00F05BDD">
      <w:pPr>
        <w:spacing w:after="0" w:line="240" w:lineRule="auto"/>
        <w:jc w:val="both"/>
        <w:rPr>
          <w:rFonts w:ascii="Tahoma" w:hAnsi="Tahoma" w:cs="Tahoma"/>
        </w:rPr>
      </w:pPr>
      <w:r w:rsidRPr="00C25237">
        <w:rPr>
          <w:rFonts w:ascii="Tahoma" w:hAnsi="Tahoma" w:cs="Tahoma"/>
        </w:rPr>
        <w:t xml:space="preserve">Al respecto y de conformidad con lo dispuesto por el artículo 34 del Reglamento de la Ley de Adquisiciones, Arrendamientos y Servicios del Sector Público, </w:t>
      </w:r>
      <w:r w:rsidRPr="00C25237">
        <w:rPr>
          <w:rFonts w:ascii="Tahoma" w:hAnsi="Tahoma" w:cs="Tahoma"/>
          <w:b/>
        </w:rPr>
        <w:t>MANIFIESTO BAJO PROTESTA DE DECIR VERDAD</w:t>
      </w:r>
      <w:r w:rsidRPr="00C25237">
        <w:rPr>
          <w:rFonts w:ascii="Tahoma" w:hAnsi="Tahoma" w:cs="Tahoma"/>
        </w:rPr>
        <w:t xml:space="preserve"> que mi representada está constituida conforme a las leyes mexicanas, con Registro Federal de Contribuyentes _______ (</w:t>
      </w:r>
      <w:r w:rsidRPr="00D40458">
        <w:rPr>
          <w:rFonts w:ascii="Tahoma" w:hAnsi="Tahoma" w:cs="Tahoma"/>
          <w:b/>
        </w:rPr>
        <w:t>5</w:t>
      </w:r>
      <w:r w:rsidRPr="00C25237">
        <w:rPr>
          <w:rFonts w:ascii="Tahoma" w:hAnsi="Tahoma" w:cs="Tahoma"/>
        </w:rPr>
        <w:t>) __________, y asimismo que considerando los criterios (sector, número total de trabajadores y ventas anuales) establecidos en el Acuerdo por el que se establece la estratificación de las micro, pequeñas y medianas empresas, publicado en el Diario Oficial de la Federación el 30 de junio de 2009, mi representada tiene un Tope Máximo Combinado de ________ (</w:t>
      </w:r>
      <w:r>
        <w:rPr>
          <w:rFonts w:ascii="Tahoma" w:hAnsi="Tahoma" w:cs="Tahoma"/>
          <w:b/>
        </w:rPr>
        <w:t>6</w:t>
      </w:r>
      <w:r w:rsidRPr="00C25237">
        <w:rPr>
          <w:rFonts w:ascii="Tahoma" w:hAnsi="Tahoma" w:cs="Tahoma"/>
        </w:rPr>
        <w:t>) _________, con base en lo cual se estatifica como una empresa _______ (</w:t>
      </w:r>
      <w:r>
        <w:rPr>
          <w:rFonts w:ascii="Tahoma" w:hAnsi="Tahoma" w:cs="Tahoma"/>
          <w:b/>
        </w:rPr>
        <w:t>7</w:t>
      </w:r>
      <w:r w:rsidRPr="00C25237">
        <w:rPr>
          <w:rFonts w:ascii="Tahoma" w:hAnsi="Tahoma" w:cs="Tahoma"/>
        </w:rPr>
        <w:t>) __________.</w:t>
      </w:r>
    </w:p>
    <w:p w14:paraId="7E68F2A6" w14:textId="77777777" w:rsidR="00F05BDD" w:rsidRPr="00C25237" w:rsidRDefault="00F05BDD" w:rsidP="00F05BDD">
      <w:pPr>
        <w:pStyle w:val="Sinespaciado"/>
        <w:jc w:val="both"/>
        <w:rPr>
          <w:rFonts w:ascii="Tahoma" w:hAnsi="Tahoma" w:cs="Tahoma"/>
        </w:rPr>
      </w:pPr>
    </w:p>
    <w:p w14:paraId="1B31D2D4" w14:textId="77777777" w:rsidR="00F05BDD" w:rsidRPr="00E51EE4" w:rsidRDefault="00F05BDD" w:rsidP="00F05BDD">
      <w:pPr>
        <w:spacing w:after="0" w:line="240" w:lineRule="auto"/>
        <w:jc w:val="both"/>
        <w:rPr>
          <w:rFonts w:ascii="Tahoma" w:hAnsi="Tahoma" w:cs="Tahoma"/>
        </w:rPr>
      </w:pPr>
      <w:r w:rsidRPr="00E51EE4">
        <w:rPr>
          <w:rFonts w:ascii="Tahoma" w:hAnsi="Tahoma" w:cs="Tahoma"/>
        </w:rPr>
        <w:t>De igual forma, declaro que la presente manifestación la hago teniendo pleno conocimiento de que la omisión, simulación o presentación de información falsa, son infracciones previstas por el artículo 8 fracciones IV y VIII, sancionables en términos de lo dispuesto por el artículo 27, ambos de la Ley Federal Anticorrupción en Contrataciones Públicas, y demás disposiciones aplicables.</w:t>
      </w:r>
    </w:p>
    <w:p w14:paraId="6171C0B1" w14:textId="77777777" w:rsidR="00F05BDD" w:rsidRPr="00E51EE4" w:rsidRDefault="00F05BDD" w:rsidP="00F05BDD">
      <w:pPr>
        <w:pStyle w:val="Sinespaciado"/>
        <w:jc w:val="both"/>
        <w:rPr>
          <w:rFonts w:ascii="Tahoma" w:hAnsi="Tahoma" w:cs="Tahoma"/>
        </w:rPr>
      </w:pPr>
    </w:p>
    <w:p w14:paraId="63FA308C" w14:textId="77777777" w:rsidR="00F05BDD" w:rsidRPr="00E51EE4" w:rsidRDefault="00F05BDD" w:rsidP="00F05BDD">
      <w:pPr>
        <w:spacing w:after="0" w:line="240" w:lineRule="auto"/>
        <w:jc w:val="center"/>
        <w:rPr>
          <w:rFonts w:ascii="Tahoma" w:hAnsi="Tahoma" w:cs="Tahoma"/>
          <w:b/>
        </w:rPr>
      </w:pPr>
      <w:r w:rsidRPr="00E51EE4">
        <w:rPr>
          <w:rFonts w:ascii="Tahoma" w:hAnsi="Tahoma" w:cs="Tahoma"/>
          <w:b/>
        </w:rPr>
        <w:t>Atentamente</w:t>
      </w:r>
    </w:p>
    <w:p w14:paraId="10255A6E" w14:textId="77777777" w:rsidR="00F05BDD" w:rsidRPr="00E51EE4" w:rsidRDefault="00F05BDD" w:rsidP="00F05BDD">
      <w:pPr>
        <w:spacing w:after="0" w:line="240" w:lineRule="auto"/>
        <w:rPr>
          <w:rFonts w:ascii="Tahoma" w:hAnsi="Tahoma" w:cs="Tahoma"/>
        </w:rPr>
      </w:pPr>
    </w:p>
    <w:p w14:paraId="040AF333" w14:textId="77777777" w:rsidR="00F05BDD" w:rsidRPr="00E51EE4" w:rsidRDefault="00F05BDD" w:rsidP="00F05BDD">
      <w:pPr>
        <w:spacing w:after="0" w:line="240" w:lineRule="auto"/>
        <w:jc w:val="center"/>
        <w:rPr>
          <w:rFonts w:ascii="Tahoma" w:hAnsi="Tahoma" w:cs="Tahoma"/>
        </w:rPr>
      </w:pPr>
      <w:r w:rsidRPr="00E51EE4">
        <w:rPr>
          <w:rFonts w:ascii="Tahoma" w:hAnsi="Tahoma" w:cs="Tahoma"/>
        </w:rPr>
        <w:t>(</w:t>
      </w:r>
      <w:r w:rsidRPr="00E51EE4">
        <w:rPr>
          <w:rFonts w:ascii="Tahoma" w:hAnsi="Tahoma" w:cs="Tahoma"/>
          <w:b/>
        </w:rPr>
        <w:t>8</w:t>
      </w:r>
      <w:r w:rsidRPr="00E51EE4">
        <w:rPr>
          <w:rFonts w:ascii="Tahoma" w:hAnsi="Tahoma" w:cs="Tahoma"/>
        </w:rPr>
        <w:t>)</w:t>
      </w:r>
    </w:p>
    <w:p w14:paraId="332098B6" w14:textId="77777777" w:rsidR="00F05BDD" w:rsidRPr="00E51EE4" w:rsidRDefault="00F05BDD" w:rsidP="00F05BDD">
      <w:pPr>
        <w:spacing w:after="0" w:line="240" w:lineRule="auto"/>
        <w:jc w:val="center"/>
        <w:rPr>
          <w:rFonts w:ascii="Tahoma" w:hAnsi="Tahoma" w:cs="Tahoma"/>
        </w:rPr>
      </w:pPr>
      <w:r w:rsidRPr="00E51EE4">
        <w:rPr>
          <w:rFonts w:ascii="Tahoma" w:hAnsi="Tahoma" w:cs="Tahoma"/>
        </w:rPr>
        <w:t>______________________________________</w:t>
      </w:r>
    </w:p>
    <w:p w14:paraId="048F45E7" w14:textId="77777777" w:rsidR="00F05BDD" w:rsidRPr="00E51EE4" w:rsidRDefault="00F05BDD" w:rsidP="00F05BDD">
      <w:pPr>
        <w:spacing w:after="0" w:line="240" w:lineRule="auto"/>
        <w:jc w:val="center"/>
        <w:rPr>
          <w:rFonts w:ascii="Tahoma" w:hAnsi="Tahoma" w:cs="Tahoma"/>
          <w:lang w:val="es-ES"/>
        </w:rPr>
      </w:pPr>
      <w:r w:rsidRPr="00E51EE4">
        <w:rPr>
          <w:rFonts w:ascii="Tahoma" w:hAnsi="Tahoma" w:cs="Tahoma"/>
        </w:rPr>
        <w:t>Nombre y Firma del Representante Legal</w:t>
      </w:r>
    </w:p>
    <w:p w14:paraId="077962D9" w14:textId="77777777" w:rsidR="00F05BDD" w:rsidRPr="00E51EE4" w:rsidRDefault="00F05BDD" w:rsidP="00F05BDD">
      <w:pPr>
        <w:spacing w:after="0" w:line="240" w:lineRule="auto"/>
        <w:jc w:val="center"/>
        <w:rPr>
          <w:rFonts w:ascii="Tahoma" w:hAnsi="Tahoma" w:cs="Tahoma"/>
          <w:lang w:val="es-ES"/>
        </w:rPr>
      </w:pPr>
    </w:p>
    <w:p w14:paraId="56D1CD96" w14:textId="77777777" w:rsidR="00F05BDD" w:rsidRPr="00E51EE4" w:rsidRDefault="00F05BDD" w:rsidP="00F05BDD">
      <w:pPr>
        <w:spacing w:after="0" w:line="240" w:lineRule="auto"/>
        <w:jc w:val="both"/>
        <w:rPr>
          <w:rFonts w:ascii="Tahoma" w:hAnsi="Tahoma" w:cs="Tahoma"/>
          <w:lang w:val="es-ES"/>
        </w:rPr>
      </w:pPr>
    </w:p>
    <w:p w14:paraId="49C8DA85" w14:textId="77777777" w:rsidR="00F05BDD" w:rsidRDefault="00F05BDD" w:rsidP="00F05BDD">
      <w:pPr>
        <w:spacing w:after="0" w:line="240" w:lineRule="auto"/>
        <w:jc w:val="both"/>
        <w:rPr>
          <w:rFonts w:ascii="Arial Narrow" w:hAnsi="Arial Narrow"/>
          <w:b/>
          <w:szCs w:val="24"/>
        </w:rPr>
      </w:pPr>
      <w:r>
        <w:rPr>
          <w:rFonts w:ascii="Arial Narrow" w:hAnsi="Arial Narrow"/>
          <w:b/>
          <w:szCs w:val="24"/>
        </w:rPr>
        <w:br w:type="page"/>
      </w:r>
    </w:p>
    <w:p w14:paraId="3973F0CA" w14:textId="77777777" w:rsidR="00F05BDD" w:rsidRPr="00BF60C4" w:rsidRDefault="00BF60C4" w:rsidP="00F05BDD">
      <w:pPr>
        <w:spacing w:after="0" w:line="240" w:lineRule="auto"/>
        <w:jc w:val="center"/>
        <w:rPr>
          <w:rFonts w:ascii="Tahoma" w:hAnsi="Tahoma" w:cs="Tahoma"/>
          <w:b/>
          <w:szCs w:val="24"/>
        </w:rPr>
      </w:pPr>
      <w:r w:rsidRPr="00BF60C4">
        <w:rPr>
          <w:rFonts w:ascii="Tahoma" w:hAnsi="Tahoma" w:cs="Tahoma"/>
          <w:b/>
          <w:bCs/>
          <w:szCs w:val="24"/>
          <w:lang w:val="es-ES"/>
        </w:rPr>
        <w:lastRenderedPageBreak/>
        <w:t xml:space="preserve">INSTRUCTIVO DE LLENADO DEL </w:t>
      </w:r>
      <w:r w:rsidRPr="00BF60C4">
        <w:rPr>
          <w:rFonts w:ascii="Tahoma" w:hAnsi="Tahoma" w:cs="Tahoma"/>
          <w:b/>
          <w:bCs/>
          <w:szCs w:val="24"/>
        </w:rPr>
        <w:t>FORMATO 8</w:t>
      </w:r>
    </w:p>
    <w:p w14:paraId="2FE9525F" w14:textId="77777777" w:rsidR="00F05BDD" w:rsidRPr="00BF60C4" w:rsidRDefault="00F05BDD" w:rsidP="00F05BDD">
      <w:pPr>
        <w:spacing w:after="0" w:line="240" w:lineRule="auto"/>
        <w:rPr>
          <w:rFonts w:ascii="Tahoma" w:hAnsi="Tahoma" w:cs="Tahoma"/>
          <w:szCs w:val="24"/>
        </w:rPr>
      </w:pPr>
    </w:p>
    <w:tbl>
      <w:tblPr>
        <w:tblStyle w:val="Tablaconcuadrcula"/>
        <w:tblW w:w="0" w:type="auto"/>
        <w:tblLook w:val="04A0" w:firstRow="1" w:lastRow="0" w:firstColumn="1" w:lastColumn="0" w:noHBand="0" w:noVBand="1"/>
      </w:tblPr>
      <w:tblGrid>
        <w:gridCol w:w="1236"/>
        <w:gridCol w:w="8158"/>
      </w:tblGrid>
      <w:tr w:rsidR="00F05BDD" w:rsidRPr="00BF60C4" w14:paraId="0E20783C" w14:textId="77777777" w:rsidTr="00037BA5">
        <w:tc>
          <w:tcPr>
            <w:tcW w:w="1271" w:type="dxa"/>
            <w:shd w:val="clear" w:color="auto" w:fill="D9D9D9" w:themeFill="background1" w:themeFillShade="D9"/>
            <w:vAlign w:val="center"/>
          </w:tcPr>
          <w:p w14:paraId="2509C9F3" w14:textId="77777777" w:rsidR="00F05BDD" w:rsidRPr="00BF60C4" w:rsidRDefault="00F05BDD" w:rsidP="00037BA5">
            <w:pPr>
              <w:jc w:val="center"/>
              <w:rPr>
                <w:rFonts w:ascii="Tahoma" w:hAnsi="Tahoma" w:cs="Tahoma"/>
                <w:sz w:val="20"/>
                <w:szCs w:val="20"/>
              </w:rPr>
            </w:pPr>
            <w:r w:rsidRPr="00BF60C4">
              <w:rPr>
                <w:rFonts w:ascii="Tahoma" w:hAnsi="Tahoma" w:cs="Tahoma"/>
                <w:b/>
                <w:sz w:val="20"/>
                <w:szCs w:val="20"/>
              </w:rPr>
              <w:t>Número de Campo</w:t>
            </w:r>
          </w:p>
        </w:tc>
        <w:tc>
          <w:tcPr>
            <w:tcW w:w="8691" w:type="dxa"/>
            <w:shd w:val="clear" w:color="auto" w:fill="D9D9D9" w:themeFill="background1" w:themeFillShade="D9"/>
            <w:vAlign w:val="center"/>
          </w:tcPr>
          <w:p w14:paraId="0395350A" w14:textId="77777777" w:rsidR="00F05BDD" w:rsidRPr="00BF60C4" w:rsidRDefault="00F05BDD" w:rsidP="00037BA5">
            <w:pPr>
              <w:jc w:val="center"/>
              <w:rPr>
                <w:rFonts w:ascii="Tahoma" w:hAnsi="Tahoma" w:cs="Tahoma"/>
                <w:sz w:val="20"/>
                <w:szCs w:val="20"/>
              </w:rPr>
            </w:pPr>
            <w:r w:rsidRPr="00BF60C4">
              <w:rPr>
                <w:rFonts w:ascii="Tahoma" w:hAnsi="Tahoma" w:cs="Tahoma"/>
                <w:b/>
                <w:sz w:val="20"/>
                <w:szCs w:val="20"/>
              </w:rPr>
              <w:t>Observación</w:t>
            </w:r>
          </w:p>
        </w:tc>
      </w:tr>
      <w:tr w:rsidR="00F05BDD" w:rsidRPr="00BF60C4" w14:paraId="2FFE9B4D" w14:textId="77777777" w:rsidTr="00037BA5">
        <w:tc>
          <w:tcPr>
            <w:tcW w:w="1271" w:type="dxa"/>
            <w:vAlign w:val="center"/>
          </w:tcPr>
          <w:p w14:paraId="0EB140BC" w14:textId="77777777" w:rsidR="00F05BDD" w:rsidRPr="00BF60C4" w:rsidRDefault="00F05BDD" w:rsidP="000D4109">
            <w:pPr>
              <w:pStyle w:val="Prrafodelista"/>
              <w:widowControl w:val="0"/>
              <w:numPr>
                <w:ilvl w:val="0"/>
                <w:numId w:val="56"/>
              </w:numPr>
              <w:suppressAutoHyphens/>
              <w:jc w:val="center"/>
              <w:rPr>
                <w:rFonts w:ascii="Tahoma" w:hAnsi="Tahoma" w:cs="Tahoma"/>
                <w:sz w:val="20"/>
                <w:szCs w:val="20"/>
              </w:rPr>
            </w:pPr>
          </w:p>
        </w:tc>
        <w:tc>
          <w:tcPr>
            <w:tcW w:w="8691" w:type="dxa"/>
          </w:tcPr>
          <w:p w14:paraId="410D22D8" w14:textId="77777777" w:rsidR="00F05BDD" w:rsidRPr="00BF60C4" w:rsidRDefault="00F05BDD" w:rsidP="00037BA5">
            <w:pPr>
              <w:rPr>
                <w:rFonts w:ascii="Tahoma" w:hAnsi="Tahoma" w:cs="Tahoma"/>
                <w:sz w:val="20"/>
                <w:szCs w:val="20"/>
              </w:rPr>
            </w:pPr>
            <w:r w:rsidRPr="00BF60C4">
              <w:rPr>
                <w:rFonts w:ascii="Tahoma" w:hAnsi="Tahoma" w:cs="Tahoma"/>
                <w:sz w:val="20"/>
                <w:szCs w:val="20"/>
              </w:rPr>
              <w:t xml:space="preserve">Marque con una </w:t>
            </w:r>
            <w:r w:rsidRPr="00BF60C4">
              <w:rPr>
                <w:rFonts w:ascii="Tahoma" w:hAnsi="Tahoma" w:cs="Tahoma"/>
                <w:b/>
                <w:sz w:val="20"/>
                <w:szCs w:val="20"/>
              </w:rPr>
              <w:t>“X”</w:t>
            </w:r>
            <w:r w:rsidRPr="00BF60C4">
              <w:rPr>
                <w:rFonts w:ascii="Tahoma" w:hAnsi="Tahoma" w:cs="Tahoma"/>
                <w:sz w:val="20"/>
                <w:szCs w:val="20"/>
              </w:rPr>
              <w:t xml:space="preserve"> la opción que corresponda al tipo de procedimiento.</w:t>
            </w:r>
          </w:p>
        </w:tc>
      </w:tr>
      <w:tr w:rsidR="00F05BDD" w:rsidRPr="00BF60C4" w14:paraId="7F566779" w14:textId="77777777" w:rsidTr="00037BA5">
        <w:tc>
          <w:tcPr>
            <w:tcW w:w="1271" w:type="dxa"/>
            <w:vAlign w:val="center"/>
          </w:tcPr>
          <w:p w14:paraId="5598A2DA" w14:textId="77777777" w:rsidR="00F05BDD" w:rsidRPr="00BF60C4" w:rsidRDefault="00F05BDD" w:rsidP="000D4109">
            <w:pPr>
              <w:pStyle w:val="Prrafodelista"/>
              <w:widowControl w:val="0"/>
              <w:numPr>
                <w:ilvl w:val="0"/>
                <w:numId w:val="56"/>
              </w:numPr>
              <w:suppressAutoHyphens/>
              <w:jc w:val="center"/>
              <w:rPr>
                <w:rFonts w:ascii="Tahoma" w:hAnsi="Tahoma" w:cs="Tahoma"/>
                <w:sz w:val="20"/>
                <w:szCs w:val="20"/>
              </w:rPr>
            </w:pPr>
          </w:p>
        </w:tc>
        <w:tc>
          <w:tcPr>
            <w:tcW w:w="8691" w:type="dxa"/>
          </w:tcPr>
          <w:p w14:paraId="5BAC62C8" w14:textId="77777777" w:rsidR="00F05BDD" w:rsidRPr="00BF60C4" w:rsidRDefault="00F05BDD" w:rsidP="00037BA5">
            <w:pPr>
              <w:rPr>
                <w:rFonts w:ascii="Tahoma" w:hAnsi="Tahoma" w:cs="Tahoma"/>
                <w:sz w:val="20"/>
                <w:szCs w:val="20"/>
              </w:rPr>
            </w:pPr>
            <w:r w:rsidRPr="00BF60C4">
              <w:rPr>
                <w:rFonts w:ascii="Tahoma" w:hAnsi="Tahoma" w:cs="Tahoma"/>
                <w:sz w:val="20"/>
                <w:szCs w:val="20"/>
              </w:rPr>
              <w:t>Anote el número de procedimiento en el que participa.</w:t>
            </w:r>
          </w:p>
        </w:tc>
      </w:tr>
      <w:tr w:rsidR="00F05BDD" w:rsidRPr="00BF60C4" w14:paraId="5B57745D" w14:textId="77777777" w:rsidTr="00037BA5">
        <w:tc>
          <w:tcPr>
            <w:tcW w:w="1271" w:type="dxa"/>
            <w:vAlign w:val="center"/>
          </w:tcPr>
          <w:p w14:paraId="30CC7E7A" w14:textId="77777777" w:rsidR="00F05BDD" w:rsidRPr="00BF60C4" w:rsidRDefault="00F05BDD" w:rsidP="000D4109">
            <w:pPr>
              <w:pStyle w:val="Prrafodelista"/>
              <w:widowControl w:val="0"/>
              <w:numPr>
                <w:ilvl w:val="0"/>
                <w:numId w:val="56"/>
              </w:numPr>
              <w:suppressAutoHyphens/>
              <w:jc w:val="center"/>
              <w:rPr>
                <w:rFonts w:ascii="Tahoma" w:hAnsi="Tahoma" w:cs="Tahoma"/>
                <w:sz w:val="20"/>
                <w:szCs w:val="20"/>
              </w:rPr>
            </w:pPr>
          </w:p>
        </w:tc>
        <w:tc>
          <w:tcPr>
            <w:tcW w:w="8691" w:type="dxa"/>
          </w:tcPr>
          <w:p w14:paraId="301CC8FE" w14:textId="77777777" w:rsidR="00F05BDD" w:rsidRPr="00BF60C4" w:rsidRDefault="00F05BDD" w:rsidP="00037BA5">
            <w:pPr>
              <w:rPr>
                <w:rFonts w:ascii="Tahoma" w:hAnsi="Tahoma" w:cs="Tahoma"/>
                <w:sz w:val="20"/>
                <w:szCs w:val="20"/>
              </w:rPr>
            </w:pPr>
            <w:r w:rsidRPr="00BF60C4">
              <w:rPr>
                <w:rFonts w:ascii="Tahoma" w:hAnsi="Tahoma" w:cs="Tahoma"/>
                <w:bCs/>
                <w:sz w:val="20"/>
                <w:szCs w:val="20"/>
              </w:rPr>
              <w:t>Anotar el Tipo de procedimiento en el que participa.</w:t>
            </w:r>
          </w:p>
        </w:tc>
      </w:tr>
      <w:tr w:rsidR="00F05BDD" w:rsidRPr="00BF60C4" w14:paraId="35985DAB" w14:textId="77777777" w:rsidTr="00037BA5">
        <w:tc>
          <w:tcPr>
            <w:tcW w:w="1271" w:type="dxa"/>
            <w:vAlign w:val="center"/>
          </w:tcPr>
          <w:p w14:paraId="4518078D" w14:textId="77777777" w:rsidR="00F05BDD" w:rsidRPr="00BF60C4" w:rsidRDefault="00F05BDD" w:rsidP="000D4109">
            <w:pPr>
              <w:pStyle w:val="Prrafodelista"/>
              <w:widowControl w:val="0"/>
              <w:numPr>
                <w:ilvl w:val="0"/>
                <w:numId w:val="56"/>
              </w:numPr>
              <w:suppressAutoHyphens/>
              <w:jc w:val="center"/>
              <w:rPr>
                <w:rFonts w:ascii="Tahoma" w:hAnsi="Tahoma" w:cs="Tahoma"/>
                <w:sz w:val="20"/>
                <w:szCs w:val="20"/>
              </w:rPr>
            </w:pPr>
          </w:p>
        </w:tc>
        <w:tc>
          <w:tcPr>
            <w:tcW w:w="8691" w:type="dxa"/>
          </w:tcPr>
          <w:p w14:paraId="45E6780D" w14:textId="77777777" w:rsidR="00F05BDD" w:rsidRPr="00BF60C4" w:rsidRDefault="00F05BDD" w:rsidP="00037BA5">
            <w:pPr>
              <w:rPr>
                <w:rFonts w:ascii="Tahoma" w:hAnsi="Tahoma" w:cs="Tahoma"/>
                <w:sz w:val="20"/>
                <w:szCs w:val="20"/>
              </w:rPr>
            </w:pPr>
            <w:r w:rsidRPr="00BF60C4">
              <w:rPr>
                <w:rFonts w:ascii="Tahoma" w:hAnsi="Tahoma" w:cs="Tahoma"/>
                <w:sz w:val="20"/>
                <w:szCs w:val="20"/>
              </w:rPr>
              <w:t>Anotar el nombre, razón social o denominación de Licitante.</w:t>
            </w:r>
          </w:p>
        </w:tc>
      </w:tr>
      <w:tr w:rsidR="00F05BDD" w:rsidRPr="00BF60C4" w14:paraId="63FADFC2" w14:textId="77777777" w:rsidTr="00037BA5">
        <w:tc>
          <w:tcPr>
            <w:tcW w:w="1271" w:type="dxa"/>
            <w:vAlign w:val="center"/>
          </w:tcPr>
          <w:p w14:paraId="314E45E2" w14:textId="77777777" w:rsidR="00F05BDD" w:rsidRPr="00BF60C4" w:rsidRDefault="00F05BDD" w:rsidP="000D4109">
            <w:pPr>
              <w:pStyle w:val="Prrafodelista"/>
              <w:widowControl w:val="0"/>
              <w:numPr>
                <w:ilvl w:val="0"/>
                <w:numId w:val="56"/>
              </w:numPr>
              <w:suppressAutoHyphens/>
              <w:jc w:val="center"/>
              <w:rPr>
                <w:rFonts w:ascii="Tahoma" w:hAnsi="Tahoma" w:cs="Tahoma"/>
                <w:sz w:val="20"/>
                <w:szCs w:val="20"/>
              </w:rPr>
            </w:pPr>
          </w:p>
        </w:tc>
        <w:tc>
          <w:tcPr>
            <w:tcW w:w="8691" w:type="dxa"/>
          </w:tcPr>
          <w:p w14:paraId="22DBC3FF" w14:textId="77777777" w:rsidR="00F05BDD" w:rsidRPr="00BF60C4" w:rsidRDefault="00F05BDD" w:rsidP="00037BA5">
            <w:pPr>
              <w:rPr>
                <w:rFonts w:ascii="Tahoma" w:hAnsi="Tahoma" w:cs="Tahoma"/>
                <w:sz w:val="20"/>
                <w:szCs w:val="20"/>
              </w:rPr>
            </w:pPr>
            <w:r w:rsidRPr="00BF60C4">
              <w:rPr>
                <w:rFonts w:ascii="Tahoma" w:hAnsi="Tahoma" w:cs="Tahoma"/>
                <w:sz w:val="20"/>
                <w:szCs w:val="20"/>
              </w:rPr>
              <w:t>Indicar el Registro Federal de Contribuyentes del Licitante.</w:t>
            </w:r>
          </w:p>
        </w:tc>
      </w:tr>
      <w:tr w:rsidR="00F05BDD" w:rsidRPr="00BF60C4" w14:paraId="0EA53D56" w14:textId="77777777" w:rsidTr="00037BA5">
        <w:tc>
          <w:tcPr>
            <w:tcW w:w="1271" w:type="dxa"/>
            <w:vAlign w:val="center"/>
          </w:tcPr>
          <w:p w14:paraId="2A66F250" w14:textId="77777777" w:rsidR="00F05BDD" w:rsidRPr="00BF60C4" w:rsidRDefault="00F05BDD" w:rsidP="000D4109">
            <w:pPr>
              <w:pStyle w:val="Prrafodelista"/>
              <w:widowControl w:val="0"/>
              <w:numPr>
                <w:ilvl w:val="0"/>
                <w:numId w:val="56"/>
              </w:numPr>
              <w:suppressAutoHyphens/>
              <w:jc w:val="center"/>
              <w:rPr>
                <w:rFonts w:ascii="Tahoma" w:hAnsi="Tahoma" w:cs="Tahoma"/>
                <w:sz w:val="20"/>
                <w:szCs w:val="20"/>
              </w:rPr>
            </w:pPr>
          </w:p>
        </w:tc>
        <w:tc>
          <w:tcPr>
            <w:tcW w:w="8691" w:type="dxa"/>
          </w:tcPr>
          <w:p w14:paraId="4A6AC2ED" w14:textId="77777777" w:rsidR="00F05BDD" w:rsidRPr="00BF60C4" w:rsidRDefault="00F05BDD" w:rsidP="00037BA5">
            <w:pPr>
              <w:rPr>
                <w:rFonts w:ascii="Tahoma" w:hAnsi="Tahoma" w:cs="Tahoma"/>
                <w:sz w:val="20"/>
                <w:szCs w:val="20"/>
              </w:rPr>
            </w:pPr>
            <w:r w:rsidRPr="00BF60C4">
              <w:rPr>
                <w:rFonts w:ascii="Tahoma" w:hAnsi="Tahoma" w:cs="Tahoma"/>
                <w:sz w:val="20"/>
                <w:szCs w:val="20"/>
              </w:rPr>
              <w:t xml:space="preserve">Señalar el número que resulte de la aplicación de la expresión: Tope Máximo Combinado = (Trabajadores) x10% + (Ventas anuales en millones de pesos) x 90%. Para tales efectos puede utilizar la calculadora MIPYME disponible en la página </w:t>
            </w:r>
            <w:hyperlink r:id="rId21" w:history="1">
              <w:r w:rsidRPr="00BF60C4">
                <w:rPr>
                  <w:rStyle w:val="Hipervnculo"/>
                  <w:rFonts w:ascii="Tahoma" w:hAnsi="Tahoma" w:cs="Tahoma"/>
                  <w:sz w:val="20"/>
                  <w:szCs w:val="20"/>
                </w:rPr>
                <w:t>http://www.comprasdegobierno.gob.mx/calculadora</w:t>
              </w:r>
            </w:hyperlink>
            <w:r w:rsidRPr="00BF60C4">
              <w:rPr>
                <w:rFonts w:ascii="Tahoma" w:hAnsi="Tahoma" w:cs="Tahoma"/>
                <w:sz w:val="20"/>
                <w:szCs w:val="20"/>
              </w:rPr>
              <w:t>.</w:t>
            </w:r>
          </w:p>
          <w:p w14:paraId="7CC4CC18" w14:textId="77777777" w:rsidR="00F05BDD" w:rsidRPr="00BF60C4" w:rsidRDefault="00F05BDD" w:rsidP="00037BA5">
            <w:pPr>
              <w:rPr>
                <w:rFonts w:ascii="Tahoma" w:hAnsi="Tahoma" w:cs="Tahoma"/>
                <w:sz w:val="20"/>
                <w:szCs w:val="20"/>
              </w:rPr>
            </w:pPr>
          </w:p>
          <w:p w14:paraId="24D6B84B" w14:textId="77777777" w:rsidR="00F05BDD" w:rsidRPr="00BF60C4" w:rsidRDefault="00F05BDD" w:rsidP="00037BA5">
            <w:pPr>
              <w:rPr>
                <w:rFonts w:ascii="Tahoma" w:hAnsi="Tahoma" w:cs="Tahoma"/>
                <w:sz w:val="20"/>
                <w:szCs w:val="20"/>
              </w:rPr>
            </w:pPr>
            <w:r w:rsidRPr="00BF60C4">
              <w:rPr>
                <w:rFonts w:ascii="Tahoma" w:hAnsi="Tahoma" w:cs="Tahoma"/>
                <w:sz w:val="20"/>
                <w:szCs w:val="20"/>
              </w:rPr>
              <w:t>Para el concepto “Trabajadores”, utilizar el total de los trabajadores con los que cuenta la empresa a la fecha de la emisión de la manifestación.</w:t>
            </w:r>
          </w:p>
          <w:p w14:paraId="5C68ED96" w14:textId="77777777" w:rsidR="00F05BDD" w:rsidRPr="00BF60C4" w:rsidRDefault="00F05BDD" w:rsidP="00037BA5">
            <w:pPr>
              <w:rPr>
                <w:rFonts w:ascii="Tahoma" w:hAnsi="Tahoma" w:cs="Tahoma"/>
                <w:sz w:val="20"/>
                <w:szCs w:val="20"/>
              </w:rPr>
            </w:pPr>
          </w:p>
          <w:p w14:paraId="406F7340" w14:textId="77777777" w:rsidR="00F05BDD" w:rsidRPr="00BF60C4" w:rsidRDefault="00F05BDD" w:rsidP="00037BA5">
            <w:pPr>
              <w:rPr>
                <w:rFonts w:ascii="Tahoma" w:hAnsi="Tahoma" w:cs="Tahoma"/>
                <w:sz w:val="20"/>
                <w:szCs w:val="20"/>
              </w:rPr>
            </w:pPr>
            <w:r w:rsidRPr="00BF60C4">
              <w:rPr>
                <w:rFonts w:ascii="Tahoma" w:hAnsi="Tahoma" w:cs="Tahoma"/>
                <w:sz w:val="20"/>
                <w:szCs w:val="20"/>
              </w:rPr>
              <w:t>Para el concepto “ventas anuales”, utilizar los datos conforme al reporte de su ejercicio fiscal correspondiente a la última declaración anual de impuestos federales, expresados en millones de pesos.</w:t>
            </w:r>
          </w:p>
        </w:tc>
      </w:tr>
      <w:tr w:rsidR="00F05BDD" w:rsidRPr="00BF60C4" w14:paraId="690C3A51" w14:textId="77777777" w:rsidTr="00037BA5">
        <w:tc>
          <w:tcPr>
            <w:tcW w:w="1271" w:type="dxa"/>
            <w:vAlign w:val="center"/>
          </w:tcPr>
          <w:p w14:paraId="742ED2F9" w14:textId="77777777" w:rsidR="00F05BDD" w:rsidRPr="00BF60C4" w:rsidRDefault="00F05BDD" w:rsidP="000D4109">
            <w:pPr>
              <w:pStyle w:val="Prrafodelista"/>
              <w:widowControl w:val="0"/>
              <w:numPr>
                <w:ilvl w:val="0"/>
                <w:numId w:val="56"/>
              </w:numPr>
              <w:suppressAutoHyphens/>
              <w:jc w:val="center"/>
              <w:rPr>
                <w:rFonts w:ascii="Tahoma" w:hAnsi="Tahoma" w:cs="Tahoma"/>
                <w:sz w:val="20"/>
                <w:szCs w:val="20"/>
              </w:rPr>
            </w:pPr>
          </w:p>
        </w:tc>
        <w:tc>
          <w:tcPr>
            <w:tcW w:w="8691" w:type="dxa"/>
          </w:tcPr>
          <w:p w14:paraId="43608647" w14:textId="77777777" w:rsidR="00F05BDD" w:rsidRPr="00BF60C4" w:rsidRDefault="00F05BDD" w:rsidP="00037BA5">
            <w:pPr>
              <w:rPr>
                <w:rFonts w:ascii="Tahoma" w:hAnsi="Tahoma" w:cs="Tahoma"/>
                <w:sz w:val="20"/>
                <w:szCs w:val="20"/>
              </w:rPr>
            </w:pPr>
            <w:r w:rsidRPr="00BF60C4">
              <w:rPr>
                <w:rFonts w:ascii="Tahoma" w:hAnsi="Tahoma" w:cs="Tahoma"/>
                <w:bCs/>
                <w:sz w:val="20"/>
                <w:szCs w:val="20"/>
              </w:rPr>
              <w:t>Señalar el tamaño de la empresa (Micro, Pequeña o Mediana), conforme al resultado de la operación señalada en el numeral anterior.</w:t>
            </w:r>
          </w:p>
        </w:tc>
      </w:tr>
      <w:tr w:rsidR="00F05BDD" w:rsidRPr="00BF60C4" w14:paraId="7A740D81" w14:textId="77777777" w:rsidTr="00037BA5">
        <w:tc>
          <w:tcPr>
            <w:tcW w:w="1271" w:type="dxa"/>
            <w:vAlign w:val="center"/>
          </w:tcPr>
          <w:p w14:paraId="15261E2E" w14:textId="77777777" w:rsidR="00F05BDD" w:rsidRPr="00BF60C4" w:rsidRDefault="00F05BDD" w:rsidP="000D4109">
            <w:pPr>
              <w:pStyle w:val="Prrafodelista"/>
              <w:widowControl w:val="0"/>
              <w:numPr>
                <w:ilvl w:val="0"/>
                <w:numId w:val="56"/>
              </w:numPr>
              <w:suppressAutoHyphens/>
              <w:jc w:val="center"/>
              <w:rPr>
                <w:rFonts w:ascii="Tahoma" w:hAnsi="Tahoma" w:cs="Tahoma"/>
                <w:sz w:val="20"/>
                <w:szCs w:val="20"/>
              </w:rPr>
            </w:pPr>
          </w:p>
        </w:tc>
        <w:tc>
          <w:tcPr>
            <w:tcW w:w="8691" w:type="dxa"/>
          </w:tcPr>
          <w:p w14:paraId="72607BA3" w14:textId="77777777" w:rsidR="00F05BDD" w:rsidRPr="00BF60C4" w:rsidRDefault="00F05BDD" w:rsidP="00037BA5">
            <w:pPr>
              <w:rPr>
                <w:rFonts w:ascii="Tahoma" w:hAnsi="Tahoma" w:cs="Tahoma"/>
                <w:sz w:val="20"/>
                <w:szCs w:val="20"/>
              </w:rPr>
            </w:pPr>
            <w:r w:rsidRPr="00BF60C4">
              <w:rPr>
                <w:rFonts w:ascii="Tahoma" w:hAnsi="Tahoma" w:cs="Tahoma"/>
                <w:sz w:val="20"/>
                <w:szCs w:val="20"/>
              </w:rPr>
              <w:t>Anotar el nombre y firma del apoderado o representante legal del Licitante.</w:t>
            </w:r>
          </w:p>
        </w:tc>
      </w:tr>
    </w:tbl>
    <w:p w14:paraId="51370047" w14:textId="77777777" w:rsidR="00F05BDD" w:rsidRPr="00BF60C4" w:rsidRDefault="00F05BDD" w:rsidP="00F05BDD">
      <w:pPr>
        <w:spacing w:after="0" w:line="240" w:lineRule="auto"/>
        <w:rPr>
          <w:rFonts w:ascii="Tahoma" w:hAnsi="Tahoma" w:cs="Tahoma"/>
          <w:szCs w:val="24"/>
        </w:rPr>
      </w:pPr>
    </w:p>
    <w:p w14:paraId="46128BB8" w14:textId="77777777" w:rsidR="00B01953" w:rsidRPr="00BF60C4" w:rsidRDefault="00B01953" w:rsidP="00F05BDD">
      <w:pPr>
        <w:spacing w:after="0" w:line="240" w:lineRule="auto"/>
        <w:jc w:val="both"/>
        <w:rPr>
          <w:rFonts w:ascii="Tahoma" w:hAnsi="Tahoma" w:cs="Tahoma"/>
          <w:szCs w:val="24"/>
        </w:rPr>
      </w:pPr>
      <w:r w:rsidRPr="00BF60C4">
        <w:rPr>
          <w:rFonts w:ascii="Tahoma" w:hAnsi="Tahoma" w:cs="Tahoma"/>
          <w:szCs w:val="24"/>
        </w:rPr>
        <w:br w:type="page"/>
      </w:r>
    </w:p>
    <w:p w14:paraId="5086E936" w14:textId="77777777" w:rsidR="00B01953" w:rsidRPr="00B01953" w:rsidRDefault="00B01953" w:rsidP="00B01953">
      <w:pPr>
        <w:pStyle w:val="Ttulo2"/>
        <w:spacing w:before="0" w:line="240" w:lineRule="auto"/>
        <w:jc w:val="center"/>
        <w:rPr>
          <w:rFonts w:ascii="Tahoma" w:hAnsi="Tahoma" w:cs="Tahoma"/>
          <w:color w:val="auto"/>
          <w:sz w:val="36"/>
          <w:szCs w:val="36"/>
        </w:rPr>
      </w:pPr>
      <w:bookmarkStart w:id="163" w:name="_Toc102728590"/>
      <w:r w:rsidRPr="00B01953">
        <w:rPr>
          <w:rFonts w:ascii="Tahoma" w:hAnsi="Tahoma" w:cs="Tahoma"/>
          <w:b/>
          <w:color w:val="auto"/>
          <w:sz w:val="36"/>
          <w:szCs w:val="36"/>
        </w:rPr>
        <w:lastRenderedPageBreak/>
        <w:t>FORMATO 9</w:t>
      </w:r>
      <w:bookmarkEnd w:id="163"/>
    </w:p>
    <w:p w14:paraId="62AD8E83" w14:textId="77777777" w:rsidR="00B01953" w:rsidRPr="00B01953" w:rsidRDefault="00B01953" w:rsidP="00B01953">
      <w:pPr>
        <w:pStyle w:val="Ttulo3"/>
        <w:spacing w:before="0" w:line="240" w:lineRule="auto"/>
        <w:jc w:val="center"/>
        <w:rPr>
          <w:rFonts w:ascii="Tahoma" w:hAnsi="Tahoma" w:cs="Tahoma"/>
          <w:color w:val="auto"/>
        </w:rPr>
      </w:pPr>
      <w:bookmarkStart w:id="164" w:name="_Toc102728591"/>
      <w:r w:rsidRPr="00B01953">
        <w:rPr>
          <w:rFonts w:ascii="Tahoma" w:hAnsi="Tahoma" w:cs="Tahoma"/>
          <w:b/>
          <w:color w:val="auto"/>
        </w:rPr>
        <w:t>Modelo de Propuesta Técnica</w:t>
      </w:r>
      <w:bookmarkEnd w:id="164"/>
    </w:p>
    <w:p w14:paraId="374125E3" w14:textId="77777777" w:rsidR="00B01953" w:rsidRPr="00BA68D9" w:rsidRDefault="00B01953" w:rsidP="0039605F">
      <w:pPr>
        <w:spacing w:after="0" w:line="240" w:lineRule="auto"/>
        <w:jc w:val="both"/>
        <w:rPr>
          <w:rFonts w:ascii="Tahoma" w:hAnsi="Tahoma" w:cs="Tahoma"/>
          <w:sz w:val="16"/>
          <w:szCs w:val="16"/>
        </w:rPr>
      </w:pPr>
    </w:p>
    <w:p w14:paraId="59573753" w14:textId="6830398C" w:rsidR="00BA68D9" w:rsidRPr="00A47677" w:rsidRDefault="00BA68D9" w:rsidP="00BA68D9">
      <w:pPr>
        <w:spacing w:after="0" w:line="240" w:lineRule="auto"/>
        <w:jc w:val="right"/>
        <w:rPr>
          <w:rFonts w:ascii="Tahoma" w:hAnsi="Tahoma" w:cs="Tahoma"/>
          <w:sz w:val="18"/>
          <w:szCs w:val="18"/>
        </w:rPr>
      </w:pPr>
      <w:r w:rsidRPr="00A47677">
        <w:rPr>
          <w:rFonts w:ascii="Tahoma" w:hAnsi="Tahoma" w:cs="Tahoma"/>
          <w:sz w:val="18"/>
          <w:szCs w:val="18"/>
        </w:rPr>
        <w:t xml:space="preserve">Ciudad de México, a ___ </w:t>
      </w:r>
      <w:proofErr w:type="spellStart"/>
      <w:r w:rsidRPr="00A47677">
        <w:rPr>
          <w:rFonts w:ascii="Tahoma" w:hAnsi="Tahoma" w:cs="Tahoma"/>
          <w:sz w:val="18"/>
          <w:szCs w:val="18"/>
        </w:rPr>
        <w:t>de</w:t>
      </w:r>
      <w:proofErr w:type="spellEnd"/>
      <w:r w:rsidRPr="00A47677">
        <w:rPr>
          <w:rFonts w:ascii="Tahoma" w:hAnsi="Tahoma" w:cs="Tahoma"/>
          <w:sz w:val="18"/>
          <w:szCs w:val="18"/>
        </w:rPr>
        <w:t xml:space="preserve"> ___________________ </w:t>
      </w:r>
      <w:proofErr w:type="spellStart"/>
      <w:r w:rsidRPr="00A47677">
        <w:rPr>
          <w:rFonts w:ascii="Tahoma" w:hAnsi="Tahoma" w:cs="Tahoma"/>
          <w:sz w:val="18"/>
          <w:szCs w:val="18"/>
        </w:rPr>
        <w:t>de</w:t>
      </w:r>
      <w:proofErr w:type="spellEnd"/>
      <w:r w:rsidRPr="00A47677">
        <w:rPr>
          <w:rFonts w:ascii="Tahoma" w:hAnsi="Tahoma" w:cs="Tahoma"/>
          <w:sz w:val="18"/>
          <w:szCs w:val="18"/>
        </w:rPr>
        <w:t xml:space="preserve"> 202</w:t>
      </w:r>
      <w:r w:rsidR="00564ABE">
        <w:rPr>
          <w:rFonts w:ascii="Tahoma" w:hAnsi="Tahoma" w:cs="Tahoma"/>
          <w:sz w:val="18"/>
          <w:szCs w:val="18"/>
        </w:rPr>
        <w:t>2</w:t>
      </w:r>
      <w:r w:rsidRPr="00A47677">
        <w:rPr>
          <w:rFonts w:ascii="Tahoma" w:hAnsi="Tahoma" w:cs="Tahoma"/>
          <w:sz w:val="18"/>
          <w:szCs w:val="18"/>
        </w:rPr>
        <w:t>.</w:t>
      </w:r>
    </w:p>
    <w:p w14:paraId="01F25E65" w14:textId="77777777" w:rsidR="00BA68D9" w:rsidRPr="0078680B" w:rsidRDefault="00BA68D9" w:rsidP="00BA68D9">
      <w:pPr>
        <w:spacing w:after="0" w:line="240" w:lineRule="auto"/>
        <w:jc w:val="both"/>
        <w:rPr>
          <w:rFonts w:ascii="Tahoma" w:hAnsi="Tahoma" w:cs="Tahoma"/>
          <w:sz w:val="18"/>
          <w:szCs w:val="18"/>
        </w:rPr>
      </w:pPr>
    </w:p>
    <w:tbl>
      <w:tblPr>
        <w:tblStyle w:val="Tablaconcuadrcula"/>
        <w:tblW w:w="5000" w:type="pct"/>
        <w:tblLook w:val="04A0" w:firstRow="1" w:lastRow="0" w:firstColumn="1" w:lastColumn="0" w:noHBand="0" w:noVBand="1"/>
      </w:tblPr>
      <w:tblGrid>
        <w:gridCol w:w="1756"/>
        <w:gridCol w:w="1757"/>
        <w:gridCol w:w="1757"/>
        <w:gridCol w:w="1757"/>
        <w:gridCol w:w="2347"/>
      </w:tblGrid>
      <w:tr w:rsidR="00BA68D9" w:rsidRPr="00BA68D9" w14:paraId="657EC7A9" w14:textId="77777777" w:rsidTr="00A72509">
        <w:tc>
          <w:tcPr>
            <w:tcW w:w="937" w:type="pct"/>
            <w:tcBorders>
              <w:top w:val="double" w:sz="4" w:space="0" w:color="auto"/>
              <w:left w:val="double" w:sz="4" w:space="0" w:color="auto"/>
              <w:bottom w:val="single" w:sz="4" w:space="0" w:color="auto"/>
              <w:right w:val="single" w:sz="4" w:space="0" w:color="auto"/>
            </w:tcBorders>
            <w:vAlign w:val="bottom"/>
          </w:tcPr>
          <w:p w14:paraId="4A1C0A1B" w14:textId="77777777" w:rsidR="00BA68D9" w:rsidRPr="00BA68D9" w:rsidRDefault="00BA68D9" w:rsidP="00A72509">
            <w:pPr>
              <w:spacing w:before="40"/>
              <w:jc w:val="center"/>
              <w:rPr>
                <w:rFonts w:ascii="Tahoma" w:hAnsi="Tahoma" w:cs="Tahoma"/>
                <w:sz w:val="16"/>
                <w:szCs w:val="16"/>
              </w:rPr>
            </w:pPr>
          </w:p>
        </w:tc>
        <w:tc>
          <w:tcPr>
            <w:tcW w:w="937" w:type="pct"/>
            <w:tcBorders>
              <w:top w:val="double" w:sz="4" w:space="0" w:color="auto"/>
              <w:left w:val="single" w:sz="4" w:space="0" w:color="auto"/>
              <w:bottom w:val="single" w:sz="4" w:space="0" w:color="auto"/>
              <w:right w:val="single" w:sz="4" w:space="0" w:color="auto"/>
            </w:tcBorders>
            <w:vAlign w:val="bottom"/>
          </w:tcPr>
          <w:p w14:paraId="30BC773E" w14:textId="77777777" w:rsidR="00BA68D9" w:rsidRPr="00BA68D9" w:rsidRDefault="00BA68D9" w:rsidP="00A72509">
            <w:pPr>
              <w:spacing w:before="40"/>
              <w:jc w:val="center"/>
              <w:rPr>
                <w:rFonts w:ascii="Tahoma" w:hAnsi="Tahoma" w:cs="Tahoma"/>
                <w:sz w:val="16"/>
                <w:szCs w:val="16"/>
              </w:rPr>
            </w:pPr>
          </w:p>
        </w:tc>
        <w:tc>
          <w:tcPr>
            <w:tcW w:w="937" w:type="pct"/>
            <w:tcBorders>
              <w:top w:val="double" w:sz="4" w:space="0" w:color="auto"/>
              <w:left w:val="single" w:sz="4" w:space="0" w:color="auto"/>
              <w:bottom w:val="single" w:sz="4" w:space="0" w:color="auto"/>
              <w:right w:val="single" w:sz="4" w:space="0" w:color="auto"/>
            </w:tcBorders>
            <w:vAlign w:val="bottom"/>
          </w:tcPr>
          <w:p w14:paraId="4937504D" w14:textId="77777777" w:rsidR="00BA68D9" w:rsidRPr="00BA68D9" w:rsidRDefault="00BA68D9" w:rsidP="00A72509">
            <w:pPr>
              <w:spacing w:before="40"/>
              <w:jc w:val="center"/>
              <w:rPr>
                <w:rFonts w:ascii="Tahoma" w:hAnsi="Tahoma" w:cs="Tahoma"/>
                <w:sz w:val="16"/>
                <w:szCs w:val="16"/>
              </w:rPr>
            </w:pPr>
          </w:p>
        </w:tc>
        <w:tc>
          <w:tcPr>
            <w:tcW w:w="937" w:type="pct"/>
            <w:tcBorders>
              <w:top w:val="double" w:sz="4" w:space="0" w:color="auto"/>
              <w:left w:val="single" w:sz="4" w:space="0" w:color="auto"/>
              <w:bottom w:val="single" w:sz="4" w:space="0" w:color="auto"/>
            </w:tcBorders>
            <w:vAlign w:val="bottom"/>
          </w:tcPr>
          <w:p w14:paraId="6A107E73" w14:textId="77777777" w:rsidR="00BA68D9" w:rsidRPr="00BA68D9" w:rsidRDefault="00BA68D9" w:rsidP="00A72509">
            <w:pPr>
              <w:spacing w:before="40"/>
              <w:jc w:val="center"/>
              <w:rPr>
                <w:rFonts w:ascii="Tahoma" w:hAnsi="Tahoma" w:cs="Tahoma"/>
                <w:sz w:val="16"/>
                <w:szCs w:val="16"/>
              </w:rPr>
            </w:pPr>
          </w:p>
        </w:tc>
        <w:tc>
          <w:tcPr>
            <w:tcW w:w="1252" w:type="pct"/>
            <w:tcBorders>
              <w:top w:val="double" w:sz="4" w:space="0" w:color="auto"/>
              <w:bottom w:val="single" w:sz="4" w:space="0" w:color="auto"/>
              <w:right w:val="double" w:sz="4" w:space="0" w:color="auto"/>
            </w:tcBorders>
            <w:vAlign w:val="bottom"/>
          </w:tcPr>
          <w:p w14:paraId="15CFF1DF" w14:textId="77777777" w:rsidR="00BA68D9" w:rsidRPr="00BA68D9" w:rsidRDefault="00BA68D9" w:rsidP="00A72509">
            <w:pPr>
              <w:spacing w:before="40"/>
              <w:jc w:val="center"/>
              <w:rPr>
                <w:rFonts w:ascii="Tahoma" w:hAnsi="Tahoma" w:cs="Tahoma"/>
                <w:sz w:val="16"/>
                <w:szCs w:val="16"/>
              </w:rPr>
            </w:pPr>
          </w:p>
        </w:tc>
      </w:tr>
      <w:tr w:rsidR="00BA68D9" w:rsidRPr="00BA68D9" w14:paraId="7AF29186" w14:textId="77777777" w:rsidTr="00BA68D9">
        <w:tc>
          <w:tcPr>
            <w:tcW w:w="937" w:type="pct"/>
            <w:tcBorders>
              <w:left w:val="double" w:sz="4" w:space="0" w:color="auto"/>
              <w:bottom w:val="single" w:sz="4" w:space="0" w:color="auto"/>
              <w:right w:val="single" w:sz="4" w:space="0" w:color="auto"/>
            </w:tcBorders>
            <w:shd w:val="clear" w:color="auto" w:fill="D9D9D9" w:themeFill="background1" w:themeFillShade="D9"/>
          </w:tcPr>
          <w:p w14:paraId="4BBE7B75" w14:textId="77777777" w:rsidR="00BA68D9" w:rsidRPr="00BA68D9" w:rsidRDefault="00BA68D9" w:rsidP="00A72509">
            <w:pPr>
              <w:spacing w:after="40"/>
              <w:jc w:val="center"/>
              <w:rPr>
                <w:rFonts w:ascii="Tahoma" w:hAnsi="Tahoma" w:cs="Tahoma"/>
                <w:b/>
                <w:sz w:val="16"/>
                <w:szCs w:val="16"/>
              </w:rPr>
            </w:pPr>
            <w:r w:rsidRPr="00BA68D9">
              <w:rPr>
                <w:rFonts w:ascii="Tahoma" w:hAnsi="Tahoma" w:cs="Tahoma"/>
                <w:b/>
                <w:sz w:val="16"/>
                <w:szCs w:val="16"/>
              </w:rPr>
              <w:t>Licitación Pública</w:t>
            </w:r>
          </w:p>
        </w:tc>
        <w:tc>
          <w:tcPr>
            <w:tcW w:w="937" w:type="pct"/>
            <w:tcBorders>
              <w:left w:val="single" w:sz="4" w:space="0" w:color="auto"/>
              <w:bottom w:val="single" w:sz="4" w:space="0" w:color="auto"/>
              <w:right w:val="single" w:sz="4" w:space="0" w:color="auto"/>
            </w:tcBorders>
            <w:shd w:val="clear" w:color="auto" w:fill="D9D9D9" w:themeFill="background1" w:themeFillShade="D9"/>
          </w:tcPr>
          <w:p w14:paraId="659301E8" w14:textId="77777777" w:rsidR="00BA68D9" w:rsidRPr="00BA68D9" w:rsidRDefault="00BA68D9" w:rsidP="00A72509">
            <w:pPr>
              <w:spacing w:after="40"/>
              <w:jc w:val="center"/>
              <w:rPr>
                <w:rFonts w:ascii="Tahoma" w:hAnsi="Tahoma" w:cs="Tahoma"/>
                <w:b/>
                <w:sz w:val="16"/>
                <w:szCs w:val="16"/>
              </w:rPr>
            </w:pPr>
            <w:proofErr w:type="spellStart"/>
            <w:r w:rsidRPr="00BA68D9">
              <w:rPr>
                <w:rFonts w:ascii="Tahoma" w:hAnsi="Tahoma" w:cs="Tahoma"/>
                <w:b/>
                <w:sz w:val="16"/>
                <w:szCs w:val="16"/>
              </w:rPr>
              <w:t>ITP</w:t>
            </w:r>
            <w:proofErr w:type="spellEnd"/>
          </w:p>
        </w:tc>
        <w:tc>
          <w:tcPr>
            <w:tcW w:w="937" w:type="pct"/>
            <w:tcBorders>
              <w:left w:val="single" w:sz="4" w:space="0" w:color="auto"/>
              <w:bottom w:val="single" w:sz="4" w:space="0" w:color="auto"/>
              <w:right w:val="single" w:sz="4" w:space="0" w:color="auto"/>
            </w:tcBorders>
            <w:shd w:val="clear" w:color="auto" w:fill="D9D9D9" w:themeFill="background1" w:themeFillShade="D9"/>
          </w:tcPr>
          <w:p w14:paraId="53BD0948" w14:textId="77777777" w:rsidR="00BA68D9" w:rsidRPr="00BA68D9" w:rsidRDefault="00BA68D9" w:rsidP="00A72509">
            <w:pPr>
              <w:spacing w:after="40"/>
              <w:jc w:val="center"/>
              <w:rPr>
                <w:rFonts w:ascii="Tahoma" w:hAnsi="Tahoma" w:cs="Tahoma"/>
                <w:b/>
                <w:sz w:val="16"/>
                <w:szCs w:val="16"/>
              </w:rPr>
            </w:pPr>
            <w:r w:rsidRPr="00BA68D9">
              <w:rPr>
                <w:rFonts w:ascii="Tahoma" w:hAnsi="Tahoma" w:cs="Tahoma"/>
                <w:b/>
                <w:sz w:val="16"/>
                <w:szCs w:val="16"/>
              </w:rPr>
              <w:t>Adjudicación Directa</w:t>
            </w:r>
          </w:p>
        </w:tc>
        <w:tc>
          <w:tcPr>
            <w:tcW w:w="937" w:type="pct"/>
            <w:tcBorders>
              <w:left w:val="single" w:sz="4" w:space="0" w:color="auto"/>
              <w:bottom w:val="single" w:sz="4" w:space="0" w:color="auto"/>
            </w:tcBorders>
            <w:shd w:val="clear" w:color="auto" w:fill="D9D9D9" w:themeFill="background1" w:themeFillShade="D9"/>
          </w:tcPr>
          <w:p w14:paraId="1619ED7E" w14:textId="77777777" w:rsidR="00BA68D9" w:rsidRPr="00BA68D9" w:rsidRDefault="00BA68D9" w:rsidP="00A72509">
            <w:pPr>
              <w:spacing w:after="40"/>
              <w:jc w:val="center"/>
              <w:rPr>
                <w:rFonts w:ascii="Tahoma" w:hAnsi="Tahoma" w:cs="Tahoma"/>
                <w:b/>
                <w:sz w:val="16"/>
                <w:szCs w:val="16"/>
              </w:rPr>
            </w:pPr>
            <w:r w:rsidRPr="00BA68D9">
              <w:rPr>
                <w:rFonts w:ascii="Tahoma" w:hAnsi="Tahoma" w:cs="Tahoma"/>
                <w:b/>
                <w:sz w:val="16"/>
                <w:szCs w:val="16"/>
              </w:rPr>
              <w:t>Solicitud de Información</w:t>
            </w:r>
          </w:p>
        </w:tc>
        <w:tc>
          <w:tcPr>
            <w:tcW w:w="1252" w:type="pct"/>
            <w:vMerge w:val="restart"/>
            <w:tcBorders>
              <w:right w:val="double" w:sz="4" w:space="0" w:color="auto"/>
            </w:tcBorders>
            <w:shd w:val="clear" w:color="auto" w:fill="D9D9D9" w:themeFill="background1" w:themeFillShade="D9"/>
          </w:tcPr>
          <w:p w14:paraId="7BB8C88C" w14:textId="77777777" w:rsidR="00BA68D9" w:rsidRPr="00BA68D9" w:rsidRDefault="00BA68D9" w:rsidP="00A72509">
            <w:pPr>
              <w:spacing w:after="40"/>
              <w:jc w:val="center"/>
              <w:rPr>
                <w:rFonts w:ascii="Tahoma" w:hAnsi="Tahoma" w:cs="Tahoma"/>
                <w:b/>
                <w:sz w:val="16"/>
                <w:szCs w:val="16"/>
              </w:rPr>
            </w:pPr>
            <w:r w:rsidRPr="00BA68D9">
              <w:rPr>
                <w:rFonts w:ascii="Tahoma" w:hAnsi="Tahoma" w:cs="Tahoma"/>
                <w:b/>
                <w:sz w:val="16"/>
                <w:szCs w:val="16"/>
              </w:rPr>
              <w:t>Número de Procedimiento</w:t>
            </w:r>
          </w:p>
        </w:tc>
      </w:tr>
      <w:tr w:rsidR="00BA68D9" w:rsidRPr="00BA68D9" w14:paraId="5D06E53A" w14:textId="77777777" w:rsidTr="00A72509">
        <w:tc>
          <w:tcPr>
            <w:tcW w:w="3748" w:type="pct"/>
            <w:gridSpan w:val="4"/>
            <w:tcBorders>
              <w:left w:val="double" w:sz="4" w:space="0" w:color="auto"/>
              <w:bottom w:val="double" w:sz="4" w:space="0" w:color="auto"/>
            </w:tcBorders>
            <w:shd w:val="clear" w:color="auto" w:fill="D9D9D9" w:themeFill="background1" w:themeFillShade="D9"/>
            <w:vAlign w:val="bottom"/>
          </w:tcPr>
          <w:p w14:paraId="46C5CCD2" w14:textId="77777777" w:rsidR="00BA68D9" w:rsidRPr="00BA68D9" w:rsidRDefault="00BA68D9" w:rsidP="00A72509">
            <w:pPr>
              <w:spacing w:after="40"/>
              <w:jc w:val="center"/>
              <w:rPr>
                <w:rFonts w:ascii="Tahoma" w:hAnsi="Tahoma" w:cs="Tahoma"/>
                <w:b/>
                <w:sz w:val="16"/>
                <w:szCs w:val="16"/>
              </w:rPr>
            </w:pPr>
            <w:r w:rsidRPr="00BA68D9">
              <w:rPr>
                <w:rFonts w:ascii="Tahoma" w:hAnsi="Tahoma" w:cs="Tahoma"/>
                <w:b/>
                <w:sz w:val="16"/>
                <w:szCs w:val="16"/>
              </w:rPr>
              <w:t>Tipo de Procedimiento</w:t>
            </w:r>
          </w:p>
        </w:tc>
        <w:tc>
          <w:tcPr>
            <w:tcW w:w="1252" w:type="pct"/>
            <w:vMerge/>
            <w:tcBorders>
              <w:bottom w:val="double" w:sz="4" w:space="0" w:color="auto"/>
              <w:right w:val="double" w:sz="4" w:space="0" w:color="auto"/>
            </w:tcBorders>
            <w:shd w:val="clear" w:color="auto" w:fill="D9D9D9" w:themeFill="background1" w:themeFillShade="D9"/>
          </w:tcPr>
          <w:p w14:paraId="2D4F79F8" w14:textId="77777777" w:rsidR="00BA68D9" w:rsidRPr="00BA68D9" w:rsidRDefault="00BA68D9" w:rsidP="00A72509">
            <w:pPr>
              <w:spacing w:after="40"/>
              <w:jc w:val="center"/>
              <w:rPr>
                <w:rFonts w:ascii="Tahoma" w:hAnsi="Tahoma" w:cs="Tahoma"/>
                <w:b/>
                <w:sz w:val="16"/>
                <w:szCs w:val="16"/>
              </w:rPr>
            </w:pPr>
          </w:p>
        </w:tc>
      </w:tr>
    </w:tbl>
    <w:p w14:paraId="6C94BC82" w14:textId="77777777" w:rsidR="00BA68D9" w:rsidRDefault="00BA68D9" w:rsidP="00BA68D9">
      <w:pPr>
        <w:spacing w:after="0" w:line="240" w:lineRule="auto"/>
        <w:jc w:val="both"/>
        <w:rPr>
          <w:rFonts w:ascii="Arial Narrow" w:hAnsi="Arial Narrow"/>
          <w:sz w:val="18"/>
          <w:szCs w:val="18"/>
        </w:rPr>
      </w:pPr>
    </w:p>
    <w:tbl>
      <w:tblPr>
        <w:tblStyle w:val="Tablaconcuadrcula"/>
        <w:tblW w:w="5000" w:type="pct"/>
        <w:tblLook w:val="04A0" w:firstRow="1" w:lastRow="0" w:firstColumn="1" w:lastColumn="0" w:noHBand="0" w:noVBand="1"/>
      </w:tblPr>
      <w:tblGrid>
        <w:gridCol w:w="7027"/>
        <w:gridCol w:w="2347"/>
      </w:tblGrid>
      <w:tr w:rsidR="00BA68D9" w:rsidRPr="00BA68D9" w14:paraId="0F563085" w14:textId="77777777" w:rsidTr="00A72509">
        <w:tc>
          <w:tcPr>
            <w:tcW w:w="3748" w:type="pct"/>
            <w:tcBorders>
              <w:top w:val="double" w:sz="4" w:space="0" w:color="auto"/>
              <w:left w:val="double" w:sz="4" w:space="0" w:color="auto"/>
              <w:bottom w:val="single" w:sz="4" w:space="0" w:color="auto"/>
            </w:tcBorders>
            <w:vAlign w:val="bottom"/>
          </w:tcPr>
          <w:p w14:paraId="2110AA49" w14:textId="77777777" w:rsidR="00BA68D9" w:rsidRPr="00BA68D9" w:rsidRDefault="00BA68D9" w:rsidP="00A72509">
            <w:pPr>
              <w:spacing w:before="40"/>
              <w:jc w:val="center"/>
              <w:rPr>
                <w:rFonts w:ascii="Tahoma" w:hAnsi="Tahoma" w:cs="Tahoma"/>
                <w:sz w:val="16"/>
                <w:szCs w:val="16"/>
              </w:rPr>
            </w:pPr>
          </w:p>
        </w:tc>
        <w:tc>
          <w:tcPr>
            <w:tcW w:w="1252" w:type="pct"/>
            <w:tcBorders>
              <w:top w:val="double" w:sz="4" w:space="0" w:color="auto"/>
              <w:bottom w:val="single" w:sz="4" w:space="0" w:color="auto"/>
              <w:right w:val="double" w:sz="4" w:space="0" w:color="auto"/>
            </w:tcBorders>
            <w:vAlign w:val="bottom"/>
          </w:tcPr>
          <w:p w14:paraId="17616B18" w14:textId="77777777" w:rsidR="00BA68D9" w:rsidRPr="00BA68D9" w:rsidRDefault="00BA68D9" w:rsidP="00A72509">
            <w:pPr>
              <w:spacing w:before="40"/>
              <w:jc w:val="center"/>
              <w:rPr>
                <w:rFonts w:ascii="Tahoma" w:hAnsi="Tahoma" w:cs="Tahoma"/>
                <w:sz w:val="16"/>
                <w:szCs w:val="16"/>
              </w:rPr>
            </w:pPr>
          </w:p>
        </w:tc>
      </w:tr>
      <w:tr w:rsidR="00BA68D9" w:rsidRPr="00BA68D9" w14:paraId="50FB61F9" w14:textId="77777777" w:rsidTr="00BA68D9">
        <w:tc>
          <w:tcPr>
            <w:tcW w:w="3748" w:type="pct"/>
            <w:tcBorders>
              <w:left w:val="double" w:sz="4" w:space="0" w:color="auto"/>
            </w:tcBorders>
            <w:shd w:val="clear" w:color="auto" w:fill="D9D9D9" w:themeFill="background1" w:themeFillShade="D9"/>
          </w:tcPr>
          <w:p w14:paraId="789005A7" w14:textId="77777777" w:rsidR="00BA68D9" w:rsidRPr="00BA68D9" w:rsidRDefault="00BA68D9" w:rsidP="00A72509">
            <w:pPr>
              <w:spacing w:after="40"/>
              <w:jc w:val="center"/>
              <w:rPr>
                <w:rFonts w:ascii="Tahoma" w:hAnsi="Tahoma" w:cs="Tahoma"/>
                <w:b/>
                <w:sz w:val="16"/>
                <w:szCs w:val="16"/>
              </w:rPr>
            </w:pPr>
            <w:r w:rsidRPr="00BA68D9">
              <w:rPr>
                <w:rFonts w:ascii="Tahoma" w:hAnsi="Tahoma" w:cs="Tahoma"/>
                <w:b/>
                <w:sz w:val="16"/>
                <w:szCs w:val="16"/>
              </w:rPr>
              <w:t>Nombre del LICITANTE</w:t>
            </w:r>
          </w:p>
        </w:tc>
        <w:tc>
          <w:tcPr>
            <w:tcW w:w="1252" w:type="pct"/>
            <w:tcBorders>
              <w:right w:val="double" w:sz="4" w:space="0" w:color="auto"/>
            </w:tcBorders>
            <w:shd w:val="clear" w:color="auto" w:fill="D9D9D9" w:themeFill="background1" w:themeFillShade="D9"/>
          </w:tcPr>
          <w:p w14:paraId="4835BF5E" w14:textId="77777777" w:rsidR="00BA68D9" w:rsidRPr="00BA68D9" w:rsidRDefault="00BA68D9" w:rsidP="00A72509">
            <w:pPr>
              <w:spacing w:after="40"/>
              <w:jc w:val="center"/>
              <w:rPr>
                <w:rFonts w:ascii="Tahoma" w:hAnsi="Tahoma" w:cs="Tahoma"/>
                <w:b/>
                <w:sz w:val="16"/>
                <w:szCs w:val="16"/>
              </w:rPr>
            </w:pPr>
            <w:proofErr w:type="gramStart"/>
            <w:r>
              <w:rPr>
                <w:rFonts w:ascii="Tahoma" w:hAnsi="Tahoma" w:cs="Tahoma"/>
                <w:b/>
                <w:sz w:val="16"/>
                <w:szCs w:val="16"/>
              </w:rPr>
              <w:t>R:F</w:t>
            </w:r>
            <w:proofErr w:type="gramEnd"/>
            <w:r>
              <w:rPr>
                <w:rFonts w:ascii="Tahoma" w:hAnsi="Tahoma" w:cs="Tahoma"/>
                <w:b/>
                <w:sz w:val="16"/>
                <w:szCs w:val="16"/>
              </w:rPr>
              <w:t>:C</w:t>
            </w:r>
          </w:p>
        </w:tc>
      </w:tr>
    </w:tbl>
    <w:p w14:paraId="56EA6BB7" w14:textId="77777777" w:rsidR="00BA68D9" w:rsidRPr="003572E8" w:rsidRDefault="00BA68D9" w:rsidP="003572E8">
      <w:pPr>
        <w:spacing w:after="0" w:line="240" w:lineRule="auto"/>
        <w:jc w:val="both"/>
        <w:rPr>
          <w:rFonts w:ascii="Tahoma" w:hAnsi="Tahoma" w:cs="Tahoma"/>
          <w:sz w:val="20"/>
          <w:szCs w:val="20"/>
        </w:rPr>
      </w:pPr>
    </w:p>
    <w:tbl>
      <w:tblPr>
        <w:tblStyle w:val="Tablaconcuadrcula"/>
        <w:tblW w:w="0" w:type="auto"/>
        <w:tblLook w:val="04A0" w:firstRow="1" w:lastRow="0" w:firstColumn="1" w:lastColumn="0" w:noHBand="0" w:noVBand="1"/>
      </w:tblPr>
      <w:tblGrid>
        <w:gridCol w:w="1271"/>
        <w:gridCol w:w="8123"/>
      </w:tblGrid>
      <w:tr w:rsidR="003572E8" w14:paraId="1FAF1C0D" w14:textId="77777777" w:rsidTr="003572E8">
        <w:tc>
          <w:tcPr>
            <w:tcW w:w="1271" w:type="dxa"/>
            <w:shd w:val="clear" w:color="auto" w:fill="D9D9D9" w:themeFill="background1" w:themeFillShade="D9"/>
            <w:vAlign w:val="center"/>
          </w:tcPr>
          <w:p w14:paraId="7A3338A6" w14:textId="77777777" w:rsidR="003572E8" w:rsidRPr="003572E8" w:rsidRDefault="003572E8" w:rsidP="003572E8">
            <w:pPr>
              <w:jc w:val="center"/>
              <w:rPr>
                <w:rFonts w:ascii="Tahoma" w:hAnsi="Tahoma" w:cs="Tahoma"/>
                <w:b/>
                <w:sz w:val="20"/>
                <w:szCs w:val="20"/>
              </w:rPr>
            </w:pPr>
            <w:r w:rsidRPr="003572E8">
              <w:rPr>
                <w:rFonts w:ascii="Tahoma" w:hAnsi="Tahoma" w:cs="Tahoma"/>
                <w:b/>
                <w:sz w:val="20"/>
                <w:szCs w:val="20"/>
              </w:rPr>
              <w:t>Partida</w:t>
            </w:r>
          </w:p>
        </w:tc>
        <w:tc>
          <w:tcPr>
            <w:tcW w:w="8123" w:type="dxa"/>
            <w:shd w:val="clear" w:color="auto" w:fill="D9D9D9" w:themeFill="background1" w:themeFillShade="D9"/>
            <w:vAlign w:val="center"/>
          </w:tcPr>
          <w:p w14:paraId="1A112B19" w14:textId="77777777" w:rsidR="003572E8" w:rsidRPr="003572E8" w:rsidRDefault="003572E8" w:rsidP="003572E8">
            <w:pPr>
              <w:jc w:val="center"/>
              <w:rPr>
                <w:rFonts w:ascii="Tahoma" w:hAnsi="Tahoma" w:cs="Tahoma"/>
                <w:b/>
                <w:sz w:val="20"/>
                <w:szCs w:val="20"/>
              </w:rPr>
            </w:pPr>
            <w:r w:rsidRPr="003572E8">
              <w:rPr>
                <w:rFonts w:ascii="Tahoma" w:hAnsi="Tahoma" w:cs="Tahoma"/>
                <w:b/>
                <w:sz w:val="20"/>
                <w:szCs w:val="20"/>
              </w:rPr>
              <w:t>Descripción Técnica</w:t>
            </w:r>
          </w:p>
        </w:tc>
      </w:tr>
      <w:tr w:rsidR="003572E8" w14:paraId="34E927C8" w14:textId="77777777" w:rsidTr="002A5341">
        <w:trPr>
          <w:trHeight w:val="851"/>
        </w:trPr>
        <w:tc>
          <w:tcPr>
            <w:tcW w:w="1271" w:type="dxa"/>
            <w:vAlign w:val="center"/>
          </w:tcPr>
          <w:p w14:paraId="1BD3DA85" w14:textId="7BF1F2BE" w:rsidR="003572E8" w:rsidRDefault="003572E8" w:rsidP="003572E8">
            <w:pPr>
              <w:jc w:val="center"/>
              <w:rPr>
                <w:rFonts w:ascii="Tahoma" w:hAnsi="Tahoma" w:cs="Tahoma"/>
                <w:sz w:val="20"/>
                <w:szCs w:val="20"/>
              </w:rPr>
            </w:pPr>
          </w:p>
        </w:tc>
        <w:tc>
          <w:tcPr>
            <w:tcW w:w="8123" w:type="dxa"/>
            <w:vAlign w:val="center"/>
          </w:tcPr>
          <w:p w14:paraId="2972D1D9" w14:textId="77777777" w:rsidR="003572E8" w:rsidRDefault="003572E8" w:rsidP="003572E8">
            <w:pPr>
              <w:jc w:val="both"/>
              <w:rPr>
                <w:rFonts w:ascii="Tahoma" w:hAnsi="Tahoma" w:cs="Tahoma"/>
                <w:sz w:val="20"/>
                <w:szCs w:val="20"/>
              </w:rPr>
            </w:pPr>
          </w:p>
        </w:tc>
      </w:tr>
    </w:tbl>
    <w:p w14:paraId="0C272B60" w14:textId="77777777" w:rsidR="006D7AC8" w:rsidRPr="00D636A4" w:rsidRDefault="006D7AC8" w:rsidP="006D7AC8">
      <w:pPr>
        <w:spacing w:after="0" w:line="240" w:lineRule="auto"/>
        <w:jc w:val="both"/>
        <w:rPr>
          <w:rFonts w:ascii="Tahoma" w:hAnsi="Tahoma" w:cs="Tahoma"/>
          <w:sz w:val="18"/>
          <w:szCs w:val="18"/>
        </w:rPr>
      </w:pPr>
    </w:p>
    <w:tbl>
      <w:tblPr>
        <w:tblW w:w="0" w:type="auto"/>
        <w:jc w:val="center"/>
        <w:tblLook w:val="04A0" w:firstRow="1" w:lastRow="0" w:firstColumn="1" w:lastColumn="0" w:noHBand="0" w:noVBand="1"/>
      </w:tblPr>
      <w:tblGrid>
        <w:gridCol w:w="5450"/>
      </w:tblGrid>
      <w:tr w:rsidR="006D7AC8" w:rsidRPr="00B5607C" w14:paraId="05A938DE" w14:textId="77777777" w:rsidTr="00A96DF7">
        <w:trPr>
          <w:trHeight w:val="597"/>
          <w:jc w:val="center"/>
        </w:trPr>
        <w:tc>
          <w:tcPr>
            <w:tcW w:w="5450" w:type="dxa"/>
            <w:tcBorders>
              <w:bottom w:val="single" w:sz="4" w:space="0" w:color="auto"/>
            </w:tcBorders>
            <w:shd w:val="clear" w:color="auto" w:fill="auto"/>
            <w:vAlign w:val="bottom"/>
          </w:tcPr>
          <w:p w14:paraId="55B7C263" w14:textId="77777777" w:rsidR="006D7AC8" w:rsidRPr="00B5607C" w:rsidRDefault="006D7AC8" w:rsidP="00A96DF7">
            <w:pPr>
              <w:spacing w:after="0" w:line="240" w:lineRule="auto"/>
              <w:jc w:val="center"/>
              <w:rPr>
                <w:rFonts w:ascii="Tahoma" w:hAnsi="Tahoma" w:cs="Tahoma"/>
                <w:sz w:val="18"/>
                <w:szCs w:val="18"/>
                <w:lang w:val="es-ES"/>
              </w:rPr>
            </w:pPr>
          </w:p>
        </w:tc>
      </w:tr>
      <w:tr w:rsidR="006D7AC8" w:rsidRPr="00B5607C" w14:paraId="4ED8F561" w14:textId="77777777" w:rsidTr="00A96DF7">
        <w:trPr>
          <w:trHeight w:val="628"/>
          <w:jc w:val="center"/>
        </w:trPr>
        <w:tc>
          <w:tcPr>
            <w:tcW w:w="5450" w:type="dxa"/>
            <w:tcBorders>
              <w:top w:val="single" w:sz="4" w:space="0" w:color="auto"/>
            </w:tcBorders>
            <w:shd w:val="clear" w:color="auto" w:fill="auto"/>
          </w:tcPr>
          <w:p w14:paraId="47F75B83" w14:textId="77777777" w:rsidR="006D7AC8" w:rsidRPr="00B5607C" w:rsidRDefault="006D7AC8" w:rsidP="00A96DF7">
            <w:pPr>
              <w:spacing w:after="0" w:line="240" w:lineRule="auto"/>
              <w:jc w:val="center"/>
              <w:rPr>
                <w:rFonts w:ascii="Tahoma" w:hAnsi="Tahoma" w:cs="Tahoma"/>
                <w:b/>
                <w:sz w:val="18"/>
                <w:szCs w:val="18"/>
              </w:rPr>
            </w:pPr>
            <w:r w:rsidRPr="00B5607C">
              <w:rPr>
                <w:rFonts w:ascii="Tahoma" w:hAnsi="Tahoma" w:cs="Tahoma"/>
                <w:b/>
                <w:sz w:val="18"/>
                <w:szCs w:val="18"/>
              </w:rPr>
              <w:t xml:space="preserve">Nombre y </w:t>
            </w:r>
            <w:r>
              <w:rPr>
                <w:rFonts w:ascii="Tahoma" w:hAnsi="Tahoma" w:cs="Tahoma"/>
                <w:b/>
                <w:sz w:val="18"/>
                <w:szCs w:val="18"/>
              </w:rPr>
              <w:t>f</w:t>
            </w:r>
            <w:r w:rsidRPr="00B5607C">
              <w:rPr>
                <w:rFonts w:ascii="Tahoma" w:hAnsi="Tahoma" w:cs="Tahoma"/>
                <w:b/>
                <w:sz w:val="18"/>
                <w:szCs w:val="18"/>
              </w:rPr>
              <w:t>irma (electrónica (</w:t>
            </w:r>
            <w:proofErr w:type="spellStart"/>
            <w:proofErr w:type="gramStart"/>
            <w:r w:rsidRPr="00B5607C">
              <w:rPr>
                <w:rFonts w:ascii="Tahoma" w:hAnsi="Tahoma" w:cs="Tahoma"/>
                <w:b/>
                <w:sz w:val="18"/>
                <w:szCs w:val="18"/>
              </w:rPr>
              <w:t>e.firma</w:t>
            </w:r>
            <w:proofErr w:type="spellEnd"/>
            <w:proofErr w:type="gramEnd"/>
            <w:r w:rsidRPr="00B5607C">
              <w:rPr>
                <w:rFonts w:ascii="Tahoma" w:hAnsi="Tahoma" w:cs="Tahoma"/>
                <w:b/>
                <w:sz w:val="18"/>
                <w:szCs w:val="18"/>
              </w:rPr>
              <w:t>) y/o autógrafa digitalizada)  del</w:t>
            </w:r>
          </w:p>
          <w:p w14:paraId="777E99A3" w14:textId="77777777" w:rsidR="006D7AC8" w:rsidRPr="00B5607C" w:rsidRDefault="006D7AC8" w:rsidP="00A96DF7">
            <w:pPr>
              <w:spacing w:after="0" w:line="240" w:lineRule="auto"/>
              <w:jc w:val="center"/>
              <w:rPr>
                <w:rFonts w:ascii="Tahoma" w:hAnsi="Tahoma" w:cs="Tahoma"/>
                <w:sz w:val="18"/>
                <w:szCs w:val="18"/>
                <w:lang w:val="es-ES"/>
              </w:rPr>
            </w:pPr>
            <w:r w:rsidRPr="00B5607C">
              <w:rPr>
                <w:rFonts w:ascii="Tahoma" w:hAnsi="Tahoma" w:cs="Tahoma"/>
                <w:b/>
                <w:sz w:val="18"/>
                <w:szCs w:val="18"/>
              </w:rPr>
              <w:t>Representante Legal del Licitante</w:t>
            </w:r>
          </w:p>
        </w:tc>
      </w:tr>
    </w:tbl>
    <w:p w14:paraId="744A6B1E" w14:textId="77777777" w:rsidR="006D7AC8" w:rsidRPr="00160C44" w:rsidRDefault="006D7AC8" w:rsidP="006D7AC8">
      <w:pPr>
        <w:spacing w:after="0" w:line="240" w:lineRule="auto"/>
        <w:jc w:val="both"/>
        <w:rPr>
          <w:rFonts w:ascii="Tahoma" w:hAnsi="Tahoma" w:cs="Tahoma"/>
          <w:sz w:val="17"/>
          <w:szCs w:val="17"/>
        </w:rPr>
      </w:pPr>
    </w:p>
    <w:p w14:paraId="34D0101D" w14:textId="77777777" w:rsidR="00B01953" w:rsidRPr="003572E8" w:rsidRDefault="00B01953" w:rsidP="003572E8">
      <w:pPr>
        <w:spacing w:after="0" w:line="240" w:lineRule="auto"/>
        <w:jc w:val="both"/>
        <w:rPr>
          <w:rFonts w:ascii="Tahoma" w:hAnsi="Tahoma" w:cs="Tahoma"/>
          <w:sz w:val="20"/>
          <w:szCs w:val="20"/>
        </w:rPr>
      </w:pPr>
      <w:r w:rsidRPr="003572E8">
        <w:rPr>
          <w:rFonts w:ascii="Tahoma" w:hAnsi="Tahoma" w:cs="Tahoma"/>
          <w:sz w:val="20"/>
          <w:szCs w:val="20"/>
        </w:rPr>
        <w:br w:type="page"/>
      </w:r>
    </w:p>
    <w:p w14:paraId="2D06F6D6" w14:textId="77777777" w:rsidR="00B01953" w:rsidRPr="003F4C5F" w:rsidRDefault="00B01953" w:rsidP="00B01953">
      <w:pPr>
        <w:pStyle w:val="Ttulo2"/>
        <w:spacing w:before="0" w:line="240" w:lineRule="auto"/>
        <w:jc w:val="center"/>
        <w:rPr>
          <w:rFonts w:ascii="Tahoma" w:hAnsi="Tahoma" w:cs="Tahoma"/>
          <w:color w:val="auto"/>
          <w:sz w:val="36"/>
          <w:szCs w:val="36"/>
        </w:rPr>
      </w:pPr>
      <w:bookmarkStart w:id="165" w:name="_Toc102728592"/>
      <w:r w:rsidRPr="003F4C5F">
        <w:rPr>
          <w:rFonts w:ascii="Tahoma" w:hAnsi="Tahoma" w:cs="Tahoma"/>
          <w:b/>
          <w:color w:val="auto"/>
          <w:sz w:val="36"/>
          <w:szCs w:val="36"/>
        </w:rPr>
        <w:lastRenderedPageBreak/>
        <w:t>FORMATO 10</w:t>
      </w:r>
      <w:bookmarkEnd w:id="165"/>
    </w:p>
    <w:p w14:paraId="7F384276" w14:textId="77777777" w:rsidR="00B01953" w:rsidRPr="00B01953" w:rsidRDefault="00B01953" w:rsidP="00B01953">
      <w:pPr>
        <w:pStyle w:val="Ttulo3"/>
        <w:spacing w:before="0" w:line="240" w:lineRule="auto"/>
        <w:jc w:val="center"/>
        <w:rPr>
          <w:rFonts w:ascii="Tahoma" w:hAnsi="Tahoma" w:cs="Tahoma"/>
          <w:color w:val="auto"/>
        </w:rPr>
      </w:pPr>
      <w:bookmarkStart w:id="166" w:name="_Toc102728593"/>
      <w:r w:rsidRPr="00B01953">
        <w:rPr>
          <w:rFonts w:ascii="Tahoma" w:hAnsi="Tahoma" w:cs="Tahoma"/>
          <w:b/>
          <w:color w:val="auto"/>
        </w:rPr>
        <w:t>Modelo de Propuesta Económica</w:t>
      </w:r>
      <w:bookmarkEnd w:id="166"/>
    </w:p>
    <w:p w14:paraId="2C5A9717" w14:textId="77777777" w:rsidR="003572E8" w:rsidRPr="00BA68D9" w:rsidRDefault="003572E8" w:rsidP="003572E8">
      <w:pPr>
        <w:spacing w:after="0" w:line="240" w:lineRule="auto"/>
        <w:jc w:val="both"/>
        <w:rPr>
          <w:rFonts w:ascii="Tahoma" w:hAnsi="Tahoma" w:cs="Tahoma"/>
          <w:sz w:val="16"/>
          <w:szCs w:val="16"/>
        </w:rPr>
      </w:pPr>
    </w:p>
    <w:p w14:paraId="2A630853" w14:textId="6EBB1D14" w:rsidR="003572E8" w:rsidRPr="00A47677" w:rsidRDefault="003572E8" w:rsidP="003572E8">
      <w:pPr>
        <w:spacing w:after="0" w:line="240" w:lineRule="auto"/>
        <w:jc w:val="right"/>
        <w:rPr>
          <w:rFonts w:ascii="Tahoma" w:hAnsi="Tahoma" w:cs="Tahoma"/>
          <w:sz w:val="18"/>
          <w:szCs w:val="18"/>
        </w:rPr>
      </w:pPr>
      <w:r w:rsidRPr="00A47677">
        <w:rPr>
          <w:rFonts w:ascii="Tahoma" w:hAnsi="Tahoma" w:cs="Tahoma"/>
          <w:sz w:val="18"/>
          <w:szCs w:val="18"/>
        </w:rPr>
        <w:t xml:space="preserve">Ciudad de México, a ___ </w:t>
      </w:r>
      <w:proofErr w:type="spellStart"/>
      <w:r w:rsidRPr="00A47677">
        <w:rPr>
          <w:rFonts w:ascii="Tahoma" w:hAnsi="Tahoma" w:cs="Tahoma"/>
          <w:sz w:val="18"/>
          <w:szCs w:val="18"/>
        </w:rPr>
        <w:t>de</w:t>
      </w:r>
      <w:proofErr w:type="spellEnd"/>
      <w:r w:rsidRPr="00A47677">
        <w:rPr>
          <w:rFonts w:ascii="Tahoma" w:hAnsi="Tahoma" w:cs="Tahoma"/>
          <w:sz w:val="18"/>
          <w:szCs w:val="18"/>
        </w:rPr>
        <w:t xml:space="preserve"> ___________________ </w:t>
      </w:r>
      <w:proofErr w:type="spellStart"/>
      <w:r w:rsidRPr="00A47677">
        <w:rPr>
          <w:rFonts w:ascii="Tahoma" w:hAnsi="Tahoma" w:cs="Tahoma"/>
          <w:sz w:val="18"/>
          <w:szCs w:val="18"/>
        </w:rPr>
        <w:t>de</w:t>
      </w:r>
      <w:proofErr w:type="spellEnd"/>
      <w:r w:rsidRPr="00A47677">
        <w:rPr>
          <w:rFonts w:ascii="Tahoma" w:hAnsi="Tahoma" w:cs="Tahoma"/>
          <w:sz w:val="18"/>
          <w:szCs w:val="18"/>
        </w:rPr>
        <w:t xml:space="preserve"> 202</w:t>
      </w:r>
      <w:r w:rsidR="00564ABE">
        <w:rPr>
          <w:rFonts w:ascii="Tahoma" w:hAnsi="Tahoma" w:cs="Tahoma"/>
          <w:sz w:val="18"/>
          <w:szCs w:val="18"/>
        </w:rPr>
        <w:t>2</w:t>
      </w:r>
      <w:r w:rsidRPr="00A47677">
        <w:rPr>
          <w:rFonts w:ascii="Tahoma" w:hAnsi="Tahoma" w:cs="Tahoma"/>
          <w:sz w:val="18"/>
          <w:szCs w:val="18"/>
        </w:rPr>
        <w:t>.</w:t>
      </w:r>
    </w:p>
    <w:p w14:paraId="3443301F" w14:textId="77777777" w:rsidR="003572E8" w:rsidRPr="008E2685" w:rsidRDefault="003572E8" w:rsidP="003572E8">
      <w:pPr>
        <w:spacing w:after="0" w:line="240" w:lineRule="auto"/>
        <w:jc w:val="both"/>
        <w:rPr>
          <w:rFonts w:ascii="Tahoma" w:hAnsi="Tahoma" w:cs="Tahoma"/>
          <w:sz w:val="14"/>
          <w:szCs w:val="14"/>
        </w:rPr>
      </w:pPr>
    </w:p>
    <w:tbl>
      <w:tblPr>
        <w:tblStyle w:val="Tablaconcuadrcula"/>
        <w:tblW w:w="5000" w:type="pct"/>
        <w:tblLook w:val="04A0" w:firstRow="1" w:lastRow="0" w:firstColumn="1" w:lastColumn="0" w:noHBand="0" w:noVBand="1"/>
      </w:tblPr>
      <w:tblGrid>
        <w:gridCol w:w="1756"/>
        <w:gridCol w:w="1757"/>
        <w:gridCol w:w="1757"/>
        <w:gridCol w:w="1757"/>
        <w:gridCol w:w="2347"/>
      </w:tblGrid>
      <w:tr w:rsidR="003572E8" w:rsidRPr="00BA68D9" w14:paraId="2936F015" w14:textId="77777777" w:rsidTr="00A72509">
        <w:tc>
          <w:tcPr>
            <w:tcW w:w="937" w:type="pct"/>
            <w:tcBorders>
              <w:top w:val="double" w:sz="4" w:space="0" w:color="auto"/>
              <w:left w:val="double" w:sz="4" w:space="0" w:color="auto"/>
              <w:bottom w:val="single" w:sz="4" w:space="0" w:color="auto"/>
              <w:right w:val="single" w:sz="4" w:space="0" w:color="auto"/>
            </w:tcBorders>
            <w:vAlign w:val="bottom"/>
          </w:tcPr>
          <w:p w14:paraId="1099D22F" w14:textId="77777777" w:rsidR="003572E8" w:rsidRPr="00BA68D9" w:rsidRDefault="003572E8" w:rsidP="00A72509">
            <w:pPr>
              <w:spacing w:before="40"/>
              <w:jc w:val="center"/>
              <w:rPr>
                <w:rFonts w:ascii="Tahoma" w:hAnsi="Tahoma" w:cs="Tahoma"/>
                <w:sz w:val="16"/>
                <w:szCs w:val="16"/>
              </w:rPr>
            </w:pPr>
          </w:p>
        </w:tc>
        <w:tc>
          <w:tcPr>
            <w:tcW w:w="937" w:type="pct"/>
            <w:tcBorders>
              <w:top w:val="double" w:sz="4" w:space="0" w:color="auto"/>
              <w:left w:val="single" w:sz="4" w:space="0" w:color="auto"/>
              <w:bottom w:val="single" w:sz="4" w:space="0" w:color="auto"/>
              <w:right w:val="single" w:sz="4" w:space="0" w:color="auto"/>
            </w:tcBorders>
            <w:vAlign w:val="bottom"/>
          </w:tcPr>
          <w:p w14:paraId="7820FC09" w14:textId="77777777" w:rsidR="003572E8" w:rsidRPr="00BA68D9" w:rsidRDefault="003572E8" w:rsidP="00A72509">
            <w:pPr>
              <w:spacing w:before="40"/>
              <w:jc w:val="center"/>
              <w:rPr>
                <w:rFonts w:ascii="Tahoma" w:hAnsi="Tahoma" w:cs="Tahoma"/>
                <w:sz w:val="16"/>
                <w:szCs w:val="16"/>
              </w:rPr>
            </w:pPr>
          </w:p>
        </w:tc>
        <w:tc>
          <w:tcPr>
            <w:tcW w:w="937" w:type="pct"/>
            <w:tcBorders>
              <w:top w:val="double" w:sz="4" w:space="0" w:color="auto"/>
              <w:left w:val="single" w:sz="4" w:space="0" w:color="auto"/>
              <w:bottom w:val="single" w:sz="4" w:space="0" w:color="auto"/>
              <w:right w:val="single" w:sz="4" w:space="0" w:color="auto"/>
            </w:tcBorders>
            <w:vAlign w:val="bottom"/>
          </w:tcPr>
          <w:p w14:paraId="2471D07E" w14:textId="77777777" w:rsidR="003572E8" w:rsidRPr="00BA68D9" w:rsidRDefault="003572E8" w:rsidP="00A72509">
            <w:pPr>
              <w:spacing w:before="40"/>
              <w:jc w:val="center"/>
              <w:rPr>
                <w:rFonts w:ascii="Tahoma" w:hAnsi="Tahoma" w:cs="Tahoma"/>
                <w:sz w:val="16"/>
                <w:szCs w:val="16"/>
              </w:rPr>
            </w:pPr>
          </w:p>
        </w:tc>
        <w:tc>
          <w:tcPr>
            <w:tcW w:w="937" w:type="pct"/>
            <w:tcBorders>
              <w:top w:val="double" w:sz="4" w:space="0" w:color="auto"/>
              <w:left w:val="single" w:sz="4" w:space="0" w:color="auto"/>
              <w:bottom w:val="single" w:sz="4" w:space="0" w:color="auto"/>
            </w:tcBorders>
            <w:vAlign w:val="bottom"/>
          </w:tcPr>
          <w:p w14:paraId="3D5848EA" w14:textId="77777777" w:rsidR="003572E8" w:rsidRPr="00BA68D9" w:rsidRDefault="003572E8" w:rsidP="00A72509">
            <w:pPr>
              <w:spacing w:before="40"/>
              <w:jc w:val="center"/>
              <w:rPr>
                <w:rFonts w:ascii="Tahoma" w:hAnsi="Tahoma" w:cs="Tahoma"/>
                <w:sz w:val="16"/>
                <w:szCs w:val="16"/>
              </w:rPr>
            </w:pPr>
          </w:p>
        </w:tc>
        <w:tc>
          <w:tcPr>
            <w:tcW w:w="1252" w:type="pct"/>
            <w:tcBorders>
              <w:top w:val="double" w:sz="4" w:space="0" w:color="auto"/>
              <w:bottom w:val="single" w:sz="4" w:space="0" w:color="auto"/>
              <w:right w:val="double" w:sz="4" w:space="0" w:color="auto"/>
            </w:tcBorders>
            <w:vAlign w:val="bottom"/>
          </w:tcPr>
          <w:p w14:paraId="7EF21C5C" w14:textId="77777777" w:rsidR="003572E8" w:rsidRPr="00BA68D9" w:rsidRDefault="003572E8" w:rsidP="00A72509">
            <w:pPr>
              <w:spacing w:before="40"/>
              <w:jc w:val="center"/>
              <w:rPr>
                <w:rFonts w:ascii="Tahoma" w:hAnsi="Tahoma" w:cs="Tahoma"/>
                <w:sz w:val="16"/>
                <w:szCs w:val="16"/>
              </w:rPr>
            </w:pPr>
          </w:p>
        </w:tc>
      </w:tr>
      <w:tr w:rsidR="003572E8" w:rsidRPr="00BA68D9" w14:paraId="2A49C7F6" w14:textId="77777777" w:rsidTr="00A72509">
        <w:tc>
          <w:tcPr>
            <w:tcW w:w="937" w:type="pct"/>
            <w:tcBorders>
              <w:left w:val="double" w:sz="4" w:space="0" w:color="auto"/>
              <w:bottom w:val="single" w:sz="4" w:space="0" w:color="auto"/>
              <w:right w:val="single" w:sz="4" w:space="0" w:color="auto"/>
            </w:tcBorders>
            <w:shd w:val="clear" w:color="auto" w:fill="D9D9D9" w:themeFill="background1" w:themeFillShade="D9"/>
          </w:tcPr>
          <w:p w14:paraId="3BA51671" w14:textId="77777777" w:rsidR="003572E8" w:rsidRPr="00BA68D9" w:rsidRDefault="003572E8" w:rsidP="00A72509">
            <w:pPr>
              <w:spacing w:after="40"/>
              <w:jc w:val="center"/>
              <w:rPr>
                <w:rFonts w:ascii="Tahoma" w:hAnsi="Tahoma" w:cs="Tahoma"/>
                <w:b/>
                <w:sz w:val="16"/>
                <w:szCs w:val="16"/>
              </w:rPr>
            </w:pPr>
            <w:r w:rsidRPr="00BA68D9">
              <w:rPr>
                <w:rFonts w:ascii="Tahoma" w:hAnsi="Tahoma" w:cs="Tahoma"/>
                <w:b/>
                <w:sz w:val="16"/>
                <w:szCs w:val="16"/>
              </w:rPr>
              <w:t>Licitación Pública</w:t>
            </w:r>
          </w:p>
        </w:tc>
        <w:tc>
          <w:tcPr>
            <w:tcW w:w="937" w:type="pct"/>
            <w:tcBorders>
              <w:left w:val="single" w:sz="4" w:space="0" w:color="auto"/>
              <w:bottom w:val="single" w:sz="4" w:space="0" w:color="auto"/>
              <w:right w:val="single" w:sz="4" w:space="0" w:color="auto"/>
            </w:tcBorders>
            <w:shd w:val="clear" w:color="auto" w:fill="D9D9D9" w:themeFill="background1" w:themeFillShade="D9"/>
          </w:tcPr>
          <w:p w14:paraId="475ACB76" w14:textId="77777777" w:rsidR="003572E8" w:rsidRPr="00BA68D9" w:rsidRDefault="003572E8" w:rsidP="00A72509">
            <w:pPr>
              <w:spacing w:after="40"/>
              <w:jc w:val="center"/>
              <w:rPr>
                <w:rFonts w:ascii="Tahoma" w:hAnsi="Tahoma" w:cs="Tahoma"/>
                <w:b/>
                <w:sz w:val="16"/>
                <w:szCs w:val="16"/>
              </w:rPr>
            </w:pPr>
            <w:proofErr w:type="spellStart"/>
            <w:r w:rsidRPr="00BA68D9">
              <w:rPr>
                <w:rFonts w:ascii="Tahoma" w:hAnsi="Tahoma" w:cs="Tahoma"/>
                <w:b/>
                <w:sz w:val="16"/>
                <w:szCs w:val="16"/>
              </w:rPr>
              <w:t>ITP</w:t>
            </w:r>
            <w:proofErr w:type="spellEnd"/>
          </w:p>
        </w:tc>
        <w:tc>
          <w:tcPr>
            <w:tcW w:w="937" w:type="pct"/>
            <w:tcBorders>
              <w:left w:val="single" w:sz="4" w:space="0" w:color="auto"/>
              <w:bottom w:val="single" w:sz="4" w:space="0" w:color="auto"/>
              <w:right w:val="single" w:sz="4" w:space="0" w:color="auto"/>
            </w:tcBorders>
            <w:shd w:val="clear" w:color="auto" w:fill="D9D9D9" w:themeFill="background1" w:themeFillShade="D9"/>
          </w:tcPr>
          <w:p w14:paraId="013C429E" w14:textId="77777777" w:rsidR="003572E8" w:rsidRPr="00BA68D9" w:rsidRDefault="003572E8" w:rsidP="00A72509">
            <w:pPr>
              <w:spacing w:after="40"/>
              <w:jc w:val="center"/>
              <w:rPr>
                <w:rFonts w:ascii="Tahoma" w:hAnsi="Tahoma" w:cs="Tahoma"/>
                <w:b/>
                <w:sz w:val="16"/>
                <w:szCs w:val="16"/>
              </w:rPr>
            </w:pPr>
            <w:r w:rsidRPr="00BA68D9">
              <w:rPr>
                <w:rFonts w:ascii="Tahoma" w:hAnsi="Tahoma" w:cs="Tahoma"/>
                <w:b/>
                <w:sz w:val="16"/>
                <w:szCs w:val="16"/>
              </w:rPr>
              <w:t>Adjudicación Directa</w:t>
            </w:r>
          </w:p>
        </w:tc>
        <w:tc>
          <w:tcPr>
            <w:tcW w:w="937" w:type="pct"/>
            <w:tcBorders>
              <w:left w:val="single" w:sz="4" w:space="0" w:color="auto"/>
              <w:bottom w:val="single" w:sz="4" w:space="0" w:color="auto"/>
            </w:tcBorders>
            <w:shd w:val="clear" w:color="auto" w:fill="D9D9D9" w:themeFill="background1" w:themeFillShade="D9"/>
          </w:tcPr>
          <w:p w14:paraId="7FD44537" w14:textId="77777777" w:rsidR="003572E8" w:rsidRPr="00BA68D9" w:rsidRDefault="003572E8" w:rsidP="00A72509">
            <w:pPr>
              <w:spacing w:after="40"/>
              <w:jc w:val="center"/>
              <w:rPr>
                <w:rFonts w:ascii="Tahoma" w:hAnsi="Tahoma" w:cs="Tahoma"/>
                <w:b/>
                <w:sz w:val="16"/>
                <w:szCs w:val="16"/>
              </w:rPr>
            </w:pPr>
            <w:r w:rsidRPr="00BA68D9">
              <w:rPr>
                <w:rFonts w:ascii="Tahoma" w:hAnsi="Tahoma" w:cs="Tahoma"/>
                <w:b/>
                <w:sz w:val="16"/>
                <w:szCs w:val="16"/>
              </w:rPr>
              <w:t>Solicitud de Información</w:t>
            </w:r>
          </w:p>
        </w:tc>
        <w:tc>
          <w:tcPr>
            <w:tcW w:w="1252" w:type="pct"/>
            <w:vMerge w:val="restart"/>
            <w:tcBorders>
              <w:right w:val="double" w:sz="4" w:space="0" w:color="auto"/>
            </w:tcBorders>
            <w:shd w:val="clear" w:color="auto" w:fill="D9D9D9" w:themeFill="background1" w:themeFillShade="D9"/>
          </w:tcPr>
          <w:p w14:paraId="0D705A6D" w14:textId="77777777" w:rsidR="003572E8" w:rsidRPr="00BA68D9" w:rsidRDefault="003572E8" w:rsidP="00A72509">
            <w:pPr>
              <w:spacing w:after="40"/>
              <w:jc w:val="center"/>
              <w:rPr>
                <w:rFonts w:ascii="Tahoma" w:hAnsi="Tahoma" w:cs="Tahoma"/>
                <w:b/>
                <w:sz w:val="16"/>
                <w:szCs w:val="16"/>
              </w:rPr>
            </w:pPr>
            <w:r w:rsidRPr="00BA68D9">
              <w:rPr>
                <w:rFonts w:ascii="Tahoma" w:hAnsi="Tahoma" w:cs="Tahoma"/>
                <w:b/>
                <w:sz w:val="16"/>
                <w:szCs w:val="16"/>
              </w:rPr>
              <w:t>Número de Procedimiento</w:t>
            </w:r>
          </w:p>
        </w:tc>
      </w:tr>
      <w:tr w:rsidR="003572E8" w:rsidRPr="00BA68D9" w14:paraId="0FB39DED" w14:textId="77777777" w:rsidTr="00A72509">
        <w:tc>
          <w:tcPr>
            <w:tcW w:w="3748" w:type="pct"/>
            <w:gridSpan w:val="4"/>
            <w:tcBorders>
              <w:left w:val="double" w:sz="4" w:space="0" w:color="auto"/>
              <w:bottom w:val="double" w:sz="4" w:space="0" w:color="auto"/>
            </w:tcBorders>
            <w:shd w:val="clear" w:color="auto" w:fill="D9D9D9" w:themeFill="background1" w:themeFillShade="D9"/>
            <w:vAlign w:val="bottom"/>
          </w:tcPr>
          <w:p w14:paraId="6B890354" w14:textId="77777777" w:rsidR="003572E8" w:rsidRPr="00BA68D9" w:rsidRDefault="003572E8" w:rsidP="00A72509">
            <w:pPr>
              <w:spacing w:after="40"/>
              <w:jc w:val="center"/>
              <w:rPr>
                <w:rFonts w:ascii="Tahoma" w:hAnsi="Tahoma" w:cs="Tahoma"/>
                <w:b/>
                <w:sz w:val="16"/>
                <w:szCs w:val="16"/>
              </w:rPr>
            </w:pPr>
            <w:r w:rsidRPr="00BA68D9">
              <w:rPr>
                <w:rFonts w:ascii="Tahoma" w:hAnsi="Tahoma" w:cs="Tahoma"/>
                <w:b/>
                <w:sz w:val="16"/>
                <w:szCs w:val="16"/>
              </w:rPr>
              <w:t>Tipo de Procedimiento</w:t>
            </w:r>
          </w:p>
        </w:tc>
        <w:tc>
          <w:tcPr>
            <w:tcW w:w="1252" w:type="pct"/>
            <w:vMerge/>
            <w:tcBorders>
              <w:bottom w:val="double" w:sz="4" w:space="0" w:color="auto"/>
              <w:right w:val="double" w:sz="4" w:space="0" w:color="auto"/>
            </w:tcBorders>
            <w:shd w:val="clear" w:color="auto" w:fill="D9D9D9" w:themeFill="background1" w:themeFillShade="D9"/>
          </w:tcPr>
          <w:p w14:paraId="02519AFD" w14:textId="77777777" w:rsidR="003572E8" w:rsidRPr="00BA68D9" w:rsidRDefault="003572E8" w:rsidP="00A72509">
            <w:pPr>
              <w:spacing w:after="40"/>
              <w:jc w:val="center"/>
              <w:rPr>
                <w:rFonts w:ascii="Tahoma" w:hAnsi="Tahoma" w:cs="Tahoma"/>
                <w:b/>
                <w:sz w:val="16"/>
                <w:szCs w:val="16"/>
              </w:rPr>
            </w:pPr>
          </w:p>
        </w:tc>
      </w:tr>
    </w:tbl>
    <w:p w14:paraId="78BE418C" w14:textId="77777777" w:rsidR="003572E8" w:rsidRPr="008E2685" w:rsidRDefault="003572E8" w:rsidP="003572E8">
      <w:pPr>
        <w:spacing w:after="0" w:line="240" w:lineRule="auto"/>
        <w:jc w:val="both"/>
        <w:rPr>
          <w:rFonts w:ascii="Arial Narrow" w:hAnsi="Arial Narrow"/>
          <w:sz w:val="14"/>
          <w:szCs w:val="14"/>
        </w:rPr>
      </w:pPr>
    </w:p>
    <w:tbl>
      <w:tblPr>
        <w:tblStyle w:val="Tablaconcuadrcula"/>
        <w:tblW w:w="5000" w:type="pct"/>
        <w:tblLook w:val="04A0" w:firstRow="1" w:lastRow="0" w:firstColumn="1" w:lastColumn="0" w:noHBand="0" w:noVBand="1"/>
      </w:tblPr>
      <w:tblGrid>
        <w:gridCol w:w="7027"/>
        <w:gridCol w:w="2347"/>
      </w:tblGrid>
      <w:tr w:rsidR="003572E8" w:rsidRPr="00BA68D9" w14:paraId="5AD72548" w14:textId="77777777" w:rsidTr="008E2685">
        <w:trPr>
          <w:trHeight w:val="136"/>
        </w:trPr>
        <w:tc>
          <w:tcPr>
            <w:tcW w:w="3748" w:type="pct"/>
            <w:tcBorders>
              <w:top w:val="double" w:sz="4" w:space="0" w:color="auto"/>
              <w:left w:val="double" w:sz="4" w:space="0" w:color="auto"/>
              <w:bottom w:val="single" w:sz="4" w:space="0" w:color="auto"/>
            </w:tcBorders>
            <w:vAlign w:val="bottom"/>
          </w:tcPr>
          <w:p w14:paraId="35E58E66" w14:textId="77777777" w:rsidR="003572E8" w:rsidRPr="00BA68D9" w:rsidRDefault="003572E8" w:rsidP="00A72509">
            <w:pPr>
              <w:spacing w:before="40"/>
              <w:jc w:val="center"/>
              <w:rPr>
                <w:rFonts w:ascii="Tahoma" w:hAnsi="Tahoma" w:cs="Tahoma"/>
                <w:sz w:val="16"/>
                <w:szCs w:val="16"/>
              </w:rPr>
            </w:pPr>
          </w:p>
        </w:tc>
        <w:tc>
          <w:tcPr>
            <w:tcW w:w="1252" w:type="pct"/>
            <w:tcBorders>
              <w:top w:val="double" w:sz="4" w:space="0" w:color="auto"/>
              <w:bottom w:val="single" w:sz="4" w:space="0" w:color="auto"/>
              <w:right w:val="double" w:sz="4" w:space="0" w:color="auto"/>
            </w:tcBorders>
            <w:vAlign w:val="bottom"/>
          </w:tcPr>
          <w:p w14:paraId="4294A051" w14:textId="77777777" w:rsidR="003572E8" w:rsidRPr="00BA68D9" w:rsidRDefault="003572E8" w:rsidP="00A72509">
            <w:pPr>
              <w:spacing w:before="40"/>
              <w:jc w:val="center"/>
              <w:rPr>
                <w:rFonts w:ascii="Tahoma" w:hAnsi="Tahoma" w:cs="Tahoma"/>
                <w:sz w:val="16"/>
                <w:szCs w:val="16"/>
              </w:rPr>
            </w:pPr>
          </w:p>
        </w:tc>
      </w:tr>
      <w:tr w:rsidR="003572E8" w:rsidRPr="00BA68D9" w14:paraId="5B2F739F" w14:textId="77777777" w:rsidTr="00A72509">
        <w:tc>
          <w:tcPr>
            <w:tcW w:w="3748" w:type="pct"/>
            <w:tcBorders>
              <w:left w:val="double" w:sz="4" w:space="0" w:color="auto"/>
            </w:tcBorders>
            <w:shd w:val="clear" w:color="auto" w:fill="D9D9D9" w:themeFill="background1" w:themeFillShade="D9"/>
          </w:tcPr>
          <w:p w14:paraId="0ABE1D8A" w14:textId="77777777" w:rsidR="003572E8" w:rsidRPr="00BA68D9" w:rsidRDefault="003572E8" w:rsidP="00A72509">
            <w:pPr>
              <w:spacing w:after="40"/>
              <w:jc w:val="center"/>
              <w:rPr>
                <w:rFonts w:ascii="Tahoma" w:hAnsi="Tahoma" w:cs="Tahoma"/>
                <w:b/>
                <w:sz w:val="16"/>
                <w:szCs w:val="16"/>
              </w:rPr>
            </w:pPr>
            <w:r w:rsidRPr="00BA68D9">
              <w:rPr>
                <w:rFonts w:ascii="Tahoma" w:hAnsi="Tahoma" w:cs="Tahoma"/>
                <w:b/>
                <w:sz w:val="16"/>
                <w:szCs w:val="16"/>
              </w:rPr>
              <w:t>Nombre del LICITANTE</w:t>
            </w:r>
          </w:p>
        </w:tc>
        <w:tc>
          <w:tcPr>
            <w:tcW w:w="1252" w:type="pct"/>
            <w:tcBorders>
              <w:right w:val="double" w:sz="4" w:space="0" w:color="auto"/>
            </w:tcBorders>
            <w:shd w:val="clear" w:color="auto" w:fill="D9D9D9" w:themeFill="background1" w:themeFillShade="D9"/>
          </w:tcPr>
          <w:p w14:paraId="3A7FFD91" w14:textId="77777777" w:rsidR="003572E8" w:rsidRPr="00BA68D9" w:rsidRDefault="003572E8" w:rsidP="00A72509">
            <w:pPr>
              <w:spacing w:after="40"/>
              <w:jc w:val="center"/>
              <w:rPr>
                <w:rFonts w:ascii="Tahoma" w:hAnsi="Tahoma" w:cs="Tahoma"/>
                <w:b/>
                <w:sz w:val="16"/>
                <w:szCs w:val="16"/>
              </w:rPr>
            </w:pPr>
            <w:proofErr w:type="gramStart"/>
            <w:r>
              <w:rPr>
                <w:rFonts w:ascii="Tahoma" w:hAnsi="Tahoma" w:cs="Tahoma"/>
                <w:b/>
                <w:sz w:val="16"/>
                <w:szCs w:val="16"/>
              </w:rPr>
              <w:t>R:F</w:t>
            </w:r>
            <w:proofErr w:type="gramEnd"/>
            <w:r>
              <w:rPr>
                <w:rFonts w:ascii="Tahoma" w:hAnsi="Tahoma" w:cs="Tahoma"/>
                <w:b/>
                <w:sz w:val="16"/>
                <w:szCs w:val="16"/>
              </w:rPr>
              <w:t>:C</w:t>
            </w:r>
          </w:p>
        </w:tc>
      </w:tr>
    </w:tbl>
    <w:p w14:paraId="467393B2" w14:textId="7AEFF813" w:rsidR="003572E8" w:rsidRDefault="003572E8" w:rsidP="003572E8">
      <w:pPr>
        <w:spacing w:after="0" w:line="240" w:lineRule="auto"/>
        <w:jc w:val="both"/>
        <w:rPr>
          <w:rFonts w:ascii="Tahoma" w:hAnsi="Tahoma" w:cs="Tahoma"/>
          <w:sz w:val="14"/>
          <w:szCs w:val="14"/>
        </w:rPr>
      </w:pPr>
    </w:p>
    <w:p w14:paraId="07B0DA34" w14:textId="2A689C2D" w:rsidR="00564ABE" w:rsidRPr="00267DEC" w:rsidRDefault="00437B51" w:rsidP="003572E8">
      <w:pPr>
        <w:spacing w:after="0" w:line="240" w:lineRule="auto"/>
        <w:jc w:val="both"/>
        <w:rPr>
          <w:rFonts w:ascii="Tahoma" w:hAnsi="Tahoma" w:cs="Tahoma"/>
          <w:sz w:val="16"/>
          <w:szCs w:val="16"/>
        </w:rPr>
      </w:pPr>
      <w:r w:rsidRPr="00267DEC">
        <w:rPr>
          <w:rFonts w:ascii="Tahoma" w:hAnsi="Tahoma" w:cs="Tahoma"/>
          <w:b/>
          <w:sz w:val="16"/>
          <w:szCs w:val="16"/>
        </w:rPr>
        <w:t>GERENCIA DE CONTROL REGIONAL NORESTE (</w:t>
      </w:r>
      <w:proofErr w:type="spellStart"/>
      <w:r w:rsidRPr="00267DEC">
        <w:rPr>
          <w:rFonts w:ascii="Tahoma" w:hAnsi="Tahoma" w:cs="Tahoma"/>
          <w:b/>
          <w:sz w:val="16"/>
          <w:szCs w:val="16"/>
        </w:rPr>
        <w:t>GCRNE</w:t>
      </w:r>
      <w:proofErr w:type="spellEnd"/>
      <w:r w:rsidRPr="00267DEC">
        <w:rPr>
          <w:rFonts w:ascii="Tahoma" w:hAnsi="Tahoma" w:cs="Tahoma"/>
          <w:b/>
          <w:sz w:val="16"/>
          <w:szCs w:val="16"/>
        </w:rPr>
        <w:t>)</w:t>
      </w:r>
    </w:p>
    <w:p w14:paraId="46D41888" w14:textId="51BDFFAF" w:rsidR="00437B51" w:rsidRPr="00267DEC" w:rsidRDefault="00437B51" w:rsidP="003572E8">
      <w:pPr>
        <w:spacing w:after="0" w:line="240" w:lineRule="auto"/>
        <w:jc w:val="both"/>
        <w:rPr>
          <w:rFonts w:ascii="Tahoma" w:hAnsi="Tahoma" w:cs="Tahoma"/>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
        <w:gridCol w:w="885"/>
        <w:gridCol w:w="4237"/>
        <w:gridCol w:w="800"/>
        <w:gridCol w:w="933"/>
        <w:gridCol w:w="864"/>
        <w:gridCol w:w="877"/>
      </w:tblGrid>
      <w:tr w:rsidR="00437B51" w:rsidRPr="00267DEC" w14:paraId="26751AB0" w14:textId="77777777" w:rsidTr="00437B51">
        <w:trPr>
          <w:tblHeader/>
        </w:trPr>
        <w:tc>
          <w:tcPr>
            <w:tcW w:w="379" w:type="pct"/>
            <w:shd w:val="clear" w:color="auto" w:fill="D9D9D9"/>
            <w:vAlign w:val="center"/>
          </w:tcPr>
          <w:p w14:paraId="65E88275" w14:textId="77777777" w:rsidR="00437B51" w:rsidRPr="00267DEC" w:rsidRDefault="00437B51" w:rsidP="005A58A6">
            <w:pPr>
              <w:jc w:val="center"/>
              <w:rPr>
                <w:rFonts w:ascii="Tahoma" w:hAnsi="Tahoma" w:cs="Tahoma"/>
                <w:b/>
                <w:bCs/>
                <w:sz w:val="16"/>
                <w:szCs w:val="16"/>
              </w:rPr>
            </w:pPr>
            <w:r w:rsidRPr="00267DEC">
              <w:rPr>
                <w:rFonts w:ascii="Tahoma" w:hAnsi="Tahoma" w:cs="Tahoma"/>
                <w:b/>
                <w:bCs/>
                <w:sz w:val="16"/>
                <w:szCs w:val="16"/>
              </w:rPr>
              <w:t>Partida</w:t>
            </w:r>
          </w:p>
        </w:tc>
        <w:tc>
          <w:tcPr>
            <w:tcW w:w="414" w:type="pct"/>
            <w:shd w:val="clear" w:color="auto" w:fill="D9D9D9"/>
            <w:vAlign w:val="center"/>
          </w:tcPr>
          <w:p w14:paraId="23E1C21C" w14:textId="77777777" w:rsidR="00437B51" w:rsidRPr="00267DEC" w:rsidRDefault="00437B51" w:rsidP="005A58A6">
            <w:pPr>
              <w:jc w:val="center"/>
              <w:rPr>
                <w:rFonts w:ascii="Tahoma" w:hAnsi="Tahoma" w:cs="Tahoma"/>
                <w:b/>
                <w:bCs/>
                <w:sz w:val="16"/>
                <w:szCs w:val="16"/>
              </w:rPr>
            </w:pPr>
            <w:r w:rsidRPr="00267DEC">
              <w:rPr>
                <w:rFonts w:ascii="Tahoma" w:hAnsi="Tahoma" w:cs="Tahoma"/>
                <w:b/>
                <w:bCs/>
                <w:sz w:val="16"/>
                <w:szCs w:val="16"/>
              </w:rPr>
              <w:t>Posición</w:t>
            </w:r>
          </w:p>
        </w:tc>
        <w:tc>
          <w:tcPr>
            <w:tcW w:w="2396" w:type="pct"/>
            <w:shd w:val="clear" w:color="auto" w:fill="D9D9D9"/>
            <w:vAlign w:val="center"/>
          </w:tcPr>
          <w:p w14:paraId="26E06C76" w14:textId="77777777" w:rsidR="00437B51" w:rsidRPr="00267DEC" w:rsidRDefault="00437B51" w:rsidP="005A58A6">
            <w:pPr>
              <w:jc w:val="center"/>
              <w:rPr>
                <w:rFonts w:ascii="Tahoma" w:hAnsi="Tahoma" w:cs="Tahoma"/>
                <w:b/>
                <w:bCs/>
                <w:sz w:val="16"/>
                <w:szCs w:val="16"/>
              </w:rPr>
            </w:pPr>
            <w:r w:rsidRPr="00267DEC">
              <w:rPr>
                <w:rFonts w:ascii="Tahoma" w:hAnsi="Tahoma" w:cs="Tahoma"/>
                <w:b/>
                <w:bCs/>
                <w:sz w:val="16"/>
                <w:szCs w:val="16"/>
              </w:rPr>
              <w:t>Descripción Técnica</w:t>
            </w:r>
          </w:p>
        </w:tc>
        <w:tc>
          <w:tcPr>
            <w:tcW w:w="426" w:type="pct"/>
            <w:shd w:val="clear" w:color="auto" w:fill="D9D9D9"/>
            <w:vAlign w:val="center"/>
          </w:tcPr>
          <w:p w14:paraId="0AADBEDE" w14:textId="77777777" w:rsidR="00437B51" w:rsidRPr="00267DEC" w:rsidRDefault="00437B51" w:rsidP="005A58A6">
            <w:pPr>
              <w:jc w:val="center"/>
              <w:rPr>
                <w:rFonts w:ascii="Tahoma" w:hAnsi="Tahoma" w:cs="Tahoma"/>
                <w:b/>
                <w:bCs/>
                <w:sz w:val="16"/>
                <w:szCs w:val="16"/>
              </w:rPr>
            </w:pPr>
            <w:r w:rsidRPr="00267DEC">
              <w:rPr>
                <w:rFonts w:ascii="Tahoma" w:hAnsi="Tahoma" w:cs="Tahoma"/>
                <w:b/>
                <w:bCs/>
                <w:sz w:val="16"/>
                <w:szCs w:val="16"/>
              </w:rPr>
              <w:t>Unidad de Medida</w:t>
            </w:r>
          </w:p>
        </w:tc>
        <w:tc>
          <w:tcPr>
            <w:tcW w:w="455" w:type="pct"/>
            <w:shd w:val="clear" w:color="auto" w:fill="D9D9D9"/>
            <w:vAlign w:val="center"/>
          </w:tcPr>
          <w:p w14:paraId="467FEF83" w14:textId="77777777" w:rsidR="00437B51" w:rsidRPr="00267DEC" w:rsidRDefault="00437B51" w:rsidP="005A58A6">
            <w:pPr>
              <w:jc w:val="center"/>
              <w:rPr>
                <w:rFonts w:ascii="Tahoma" w:hAnsi="Tahoma" w:cs="Tahoma"/>
                <w:b/>
                <w:bCs/>
                <w:sz w:val="16"/>
                <w:szCs w:val="16"/>
              </w:rPr>
            </w:pPr>
            <w:r w:rsidRPr="00267DEC">
              <w:rPr>
                <w:rFonts w:ascii="Tahoma" w:hAnsi="Tahoma" w:cs="Tahoma"/>
                <w:b/>
                <w:bCs/>
                <w:sz w:val="16"/>
                <w:szCs w:val="16"/>
              </w:rPr>
              <w:t>Cantidad</w:t>
            </w:r>
          </w:p>
        </w:tc>
        <w:tc>
          <w:tcPr>
            <w:tcW w:w="467" w:type="pct"/>
            <w:shd w:val="clear" w:color="auto" w:fill="D9D9D9"/>
            <w:vAlign w:val="center"/>
          </w:tcPr>
          <w:p w14:paraId="35145C84" w14:textId="77777777" w:rsidR="00437B51" w:rsidRPr="00267DEC" w:rsidRDefault="00437B51" w:rsidP="005A58A6">
            <w:pPr>
              <w:jc w:val="center"/>
              <w:rPr>
                <w:rFonts w:ascii="Tahoma" w:hAnsi="Tahoma" w:cs="Tahoma"/>
                <w:b/>
                <w:bCs/>
                <w:sz w:val="16"/>
                <w:szCs w:val="16"/>
              </w:rPr>
            </w:pPr>
            <w:r w:rsidRPr="00267DEC">
              <w:rPr>
                <w:rFonts w:ascii="Tahoma" w:hAnsi="Tahoma" w:cs="Tahoma"/>
                <w:b/>
                <w:bCs/>
                <w:sz w:val="16"/>
                <w:szCs w:val="16"/>
              </w:rPr>
              <w:t xml:space="preserve">Costo Unitario Sin </w:t>
            </w:r>
            <w:proofErr w:type="spellStart"/>
            <w:r w:rsidRPr="00267DEC">
              <w:rPr>
                <w:rFonts w:ascii="Tahoma" w:hAnsi="Tahoma" w:cs="Tahoma"/>
                <w:b/>
                <w:bCs/>
                <w:sz w:val="16"/>
                <w:szCs w:val="16"/>
              </w:rPr>
              <w:t>I.V.A</w:t>
            </w:r>
            <w:proofErr w:type="spellEnd"/>
            <w:r w:rsidRPr="00267DEC">
              <w:rPr>
                <w:rFonts w:ascii="Tahoma" w:hAnsi="Tahoma" w:cs="Tahoma"/>
                <w:b/>
                <w:bCs/>
                <w:sz w:val="16"/>
                <w:szCs w:val="16"/>
              </w:rPr>
              <w:t>.</w:t>
            </w:r>
          </w:p>
        </w:tc>
        <w:tc>
          <w:tcPr>
            <w:tcW w:w="463" w:type="pct"/>
            <w:shd w:val="clear" w:color="auto" w:fill="D9D9D9"/>
            <w:vAlign w:val="center"/>
          </w:tcPr>
          <w:p w14:paraId="692E0B51" w14:textId="77777777" w:rsidR="00437B51" w:rsidRPr="00267DEC" w:rsidRDefault="00437B51" w:rsidP="005A58A6">
            <w:pPr>
              <w:rPr>
                <w:rFonts w:ascii="Tahoma" w:hAnsi="Tahoma" w:cs="Tahoma"/>
                <w:b/>
                <w:bCs/>
                <w:sz w:val="16"/>
                <w:szCs w:val="16"/>
              </w:rPr>
            </w:pPr>
            <w:r w:rsidRPr="00267DEC">
              <w:rPr>
                <w:rFonts w:ascii="Tahoma" w:hAnsi="Tahoma" w:cs="Tahoma"/>
                <w:b/>
                <w:bCs/>
                <w:sz w:val="16"/>
                <w:szCs w:val="16"/>
              </w:rPr>
              <w:t xml:space="preserve">Importe sin </w:t>
            </w:r>
            <w:proofErr w:type="spellStart"/>
            <w:r w:rsidRPr="00267DEC">
              <w:rPr>
                <w:rFonts w:ascii="Tahoma" w:hAnsi="Tahoma" w:cs="Tahoma"/>
                <w:b/>
                <w:bCs/>
                <w:sz w:val="16"/>
                <w:szCs w:val="16"/>
              </w:rPr>
              <w:t>I.</w:t>
            </w:r>
            <w:proofErr w:type="gramStart"/>
            <w:r w:rsidRPr="00267DEC">
              <w:rPr>
                <w:rFonts w:ascii="Tahoma" w:hAnsi="Tahoma" w:cs="Tahoma"/>
                <w:b/>
                <w:bCs/>
                <w:sz w:val="16"/>
                <w:szCs w:val="16"/>
              </w:rPr>
              <w:t>V.A</w:t>
            </w:r>
            <w:proofErr w:type="spellEnd"/>
            <w:proofErr w:type="gramEnd"/>
          </w:p>
        </w:tc>
      </w:tr>
      <w:tr w:rsidR="00437B51" w:rsidRPr="00267DEC" w14:paraId="2DD58017" w14:textId="77777777" w:rsidTr="00437B51">
        <w:tc>
          <w:tcPr>
            <w:tcW w:w="379" w:type="pct"/>
            <w:vMerge w:val="restart"/>
            <w:shd w:val="clear" w:color="auto" w:fill="auto"/>
            <w:vAlign w:val="center"/>
          </w:tcPr>
          <w:p w14:paraId="758D99DE" w14:textId="77777777" w:rsidR="00437B51" w:rsidRPr="00267DEC" w:rsidRDefault="00437B51" w:rsidP="005A58A6">
            <w:pPr>
              <w:spacing w:before="60" w:after="60"/>
              <w:jc w:val="center"/>
              <w:rPr>
                <w:rFonts w:ascii="Tahoma" w:hAnsi="Tahoma" w:cs="Tahoma"/>
                <w:bCs/>
                <w:sz w:val="16"/>
                <w:szCs w:val="16"/>
              </w:rPr>
            </w:pPr>
            <w:r w:rsidRPr="00267DEC">
              <w:rPr>
                <w:rFonts w:ascii="Tahoma" w:hAnsi="Tahoma" w:cs="Tahoma"/>
                <w:bCs/>
                <w:sz w:val="16"/>
                <w:szCs w:val="16"/>
              </w:rPr>
              <w:t>1</w:t>
            </w:r>
          </w:p>
        </w:tc>
        <w:tc>
          <w:tcPr>
            <w:tcW w:w="414" w:type="pct"/>
            <w:vAlign w:val="center"/>
          </w:tcPr>
          <w:p w14:paraId="5454C1DF" w14:textId="77777777" w:rsidR="00437B51" w:rsidRPr="00267DEC" w:rsidRDefault="00437B51" w:rsidP="00267DEC">
            <w:pPr>
              <w:pStyle w:val="Prrafodelista"/>
              <w:ind w:left="0"/>
              <w:jc w:val="center"/>
              <w:rPr>
                <w:rFonts w:ascii="Tahoma" w:hAnsi="Tahoma" w:cs="Tahoma"/>
                <w:sz w:val="16"/>
                <w:szCs w:val="16"/>
              </w:rPr>
            </w:pPr>
            <w:r w:rsidRPr="00267DEC">
              <w:rPr>
                <w:rFonts w:ascii="Tahoma" w:hAnsi="Tahoma" w:cs="Tahoma"/>
                <w:sz w:val="16"/>
                <w:szCs w:val="16"/>
              </w:rPr>
              <w:t>1</w:t>
            </w:r>
          </w:p>
        </w:tc>
        <w:tc>
          <w:tcPr>
            <w:tcW w:w="2396" w:type="pct"/>
            <w:shd w:val="clear" w:color="auto" w:fill="auto"/>
          </w:tcPr>
          <w:p w14:paraId="529E7B53" w14:textId="77777777" w:rsidR="00437B51" w:rsidRPr="00267DEC" w:rsidRDefault="00437B51" w:rsidP="005A58A6">
            <w:pPr>
              <w:pStyle w:val="Prrafodelista"/>
              <w:ind w:left="0"/>
              <w:rPr>
                <w:rFonts w:ascii="Tahoma" w:hAnsi="Tahoma" w:cs="Tahoma"/>
                <w:sz w:val="16"/>
                <w:szCs w:val="16"/>
              </w:rPr>
            </w:pPr>
            <w:r w:rsidRPr="00267DEC">
              <w:rPr>
                <w:rFonts w:ascii="Tahoma" w:hAnsi="Tahoma" w:cs="Tahoma"/>
                <w:sz w:val="16"/>
                <w:szCs w:val="16"/>
              </w:rPr>
              <w:t xml:space="preserve">SUMINISTRO DE SISTEMA DE TIERRA FÍSICA PARA LA </w:t>
            </w:r>
            <w:proofErr w:type="spellStart"/>
            <w:r w:rsidRPr="00267DEC">
              <w:rPr>
                <w:rFonts w:ascii="Tahoma" w:hAnsi="Tahoma" w:cs="Tahoma"/>
                <w:sz w:val="16"/>
                <w:szCs w:val="16"/>
              </w:rPr>
              <w:t>GCR</w:t>
            </w:r>
            <w:proofErr w:type="spellEnd"/>
            <w:r w:rsidRPr="00267DEC">
              <w:rPr>
                <w:rFonts w:ascii="Tahoma" w:hAnsi="Tahoma" w:cs="Tahoma"/>
                <w:sz w:val="16"/>
                <w:szCs w:val="16"/>
              </w:rPr>
              <w:t xml:space="preserve"> NORESTE.</w:t>
            </w:r>
          </w:p>
        </w:tc>
        <w:tc>
          <w:tcPr>
            <w:tcW w:w="426" w:type="pct"/>
            <w:shd w:val="clear" w:color="auto" w:fill="auto"/>
          </w:tcPr>
          <w:p w14:paraId="24EE0DE6" w14:textId="77777777" w:rsidR="00437B51" w:rsidRPr="00267DEC" w:rsidRDefault="00437B51" w:rsidP="005A58A6">
            <w:pPr>
              <w:pStyle w:val="Prrafodelista"/>
              <w:ind w:left="0"/>
              <w:jc w:val="center"/>
              <w:rPr>
                <w:rFonts w:ascii="Tahoma" w:hAnsi="Tahoma" w:cs="Tahoma"/>
                <w:sz w:val="16"/>
                <w:szCs w:val="16"/>
              </w:rPr>
            </w:pPr>
            <w:r w:rsidRPr="00267DEC">
              <w:rPr>
                <w:rFonts w:ascii="Tahoma" w:hAnsi="Tahoma" w:cs="Tahoma"/>
                <w:sz w:val="16"/>
                <w:szCs w:val="16"/>
              </w:rPr>
              <w:t>Lote</w:t>
            </w:r>
          </w:p>
        </w:tc>
        <w:tc>
          <w:tcPr>
            <w:tcW w:w="455" w:type="pct"/>
            <w:shd w:val="clear" w:color="auto" w:fill="auto"/>
            <w:vAlign w:val="center"/>
          </w:tcPr>
          <w:p w14:paraId="5B97F5DD" w14:textId="77777777" w:rsidR="00437B51" w:rsidRPr="00267DEC" w:rsidRDefault="00437B51" w:rsidP="005A58A6">
            <w:pPr>
              <w:spacing w:before="60" w:after="60"/>
              <w:jc w:val="center"/>
              <w:rPr>
                <w:rFonts w:ascii="Tahoma" w:hAnsi="Tahoma" w:cs="Tahoma"/>
                <w:bCs/>
                <w:sz w:val="16"/>
                <w:szCs w:val="16"/>
              </w:rPr>
            </w:pPr>
            <w:r w:rsidRPr="00267DEC">
              <w:rPr>
                <w:rFonts w:ascii="Tahoma" w:hAnsi="Tahoma" w:cs="Tahoma"/>
                <w:bCs/>
                <w:sz w:val="16"/>
                <w:szCs w:val="16"/>
              </w:rPr>
              <w:t>1</w:t>
            </w:r>
          </w:p>
        </w:tc>
        <w:tc>
          <w:tcPr>
            <w:tcW w:w="467" w:type="pct"/>
            <w:tcBorders>
              <w:top w:val="single" w:sz="4" w:space="0" w:color="auto"/>
              <w:left w:val="single" w:sz="4" w:space="0" w:color="auto"/>
              <w:bottom w:val="single" w:sz="4" w:space="0" w:color="auto"/>
              <w:right w:val="single" w:sz="4" w:space="0" w:color="auto"/>
            </w:tcBorders>
            <w:shd w:val="clear" w:color="000000" w:fill="FFFFFF"/>
          </w:tcPr>
          <w:p w14:paraId="6FBFF9CC" w14:textId="77777777" w:rsidR="00437B51" w:rsidRPr="00267DEC" w:rsidRDefault="00437B51" w:rsidP="005A58A6">
            <w:pPr>
              <w:spacing w:before="60" w:after="60"/>
              <w:jc w:val="right"/>
              <w:rPr>
                <w:rFonts w:ascii="Tahoma" w:hAnsi="Tahoma" w:cs="Tahoma"/>
                <w:sz w:val="16"/>
                <w:szCs w:val="16"/>
                <w:lang w:eastAsia="es-MX"/>
              </w:rPr>
            </w:pPr>
          </w:p>
        </w:tc>
        <w:tc>
          <w:tcPr>
            <w:tcW w:w="463" w:type="pct"/>
            <w:tcBorders>
              <w:top w:val="single" w:sz="4" w:space="0" w:color="auto"/>
              <w:left w:val="single" w:sz="4" w:space="0" w:color="auto"/>
              <w:bottom w:val="single" w:sz="4" w:space="0" w:color="auto"/>
              <w:right w:val="single" w:sz="4" w:space="0" w:color="auto"/>
            </w:tcBorders>
            <w:shd w:val="clear" w:color="000000" w:fill="FFFFFF"/>
          </w:tcPr>
          <w:p w14:paraId="32DEF122" w14:textId="77777777" w:rsidR="00437B51" w:rsidRPr="00267DEC" w:rsidRDefault="00437B51" w:rsidP="005A58A6">
            <w:pPr>
              <w:spacing w:before="60" w:after="60"/>
              <w:jc w:val="right"/>
              <w:rPr>
                <w:rFonts w:ascii="Tahoma" w:hAnsi="Tahoma" w:cs="Tahoma"/>
                <w:color w:val="000000"/>
                <w:sz w:val="16"/>
                <w:szCs w:val="16"/>
                <w:lang w:eastAsia="es-MX"/>
              </w:rPr>
            </w:pPr>
          </w:p>
        </w:tc>
      </w:tr>
      <w:tr w:rsidR="00437B51" w:rsidRPr="00267DEC" w14:paraId="7F0BFA3D" w14:textId="77777777" w:rsidTr="00437B51">
        <w:tc>
          <w:tcPr>
            <w:tcW w:w="379" w:type="pct"/>
            <w:vMerge/>
            <w:shd w:val="clear" w:color="auto" w:fill="auto"/>
            <w:vAlign w:val="center"/>
          </w:tcPr>
          <w:p w14:paraId="729FCAEB" w14:textId="77777777" w:rsidR="00437B51" w:rsidRPr="00267DEC" w:rsidRDefault="00437B51" w:rsidP="005A58A6">
            <w:pPr>
              <w:spacing w:before="60" w:after="60"/>
              <w:jc w:val="center"/>
              <w:rPr>
                <w:rFonts w:ascii="Tahoma" w:hAnsi="Tahoma" w:cs="Tahoma"/>
                <w:bCs/>
                <w:sz w:val="16"/>
                <w:szCs w:val="16"/>
              </w:rPr>
            </w:pPr>
          </w:p>
        </w:tc>
        <w:tc>
          <w:tcPr>
            <w:tcW w:w="414" w:type="pct"/>
            <w:vAlign w:val="center"/>
          </w:tcPr>
          <w:p w14:paraId="77388E08" w14:textId="77777777" w:rsidR="00437B51" w:rsidRPr="00267DEC" w:rsidRDefault="00437B51" w:rsidP="00267DEC">
            <w:pPr>
              <w:pStyle w:val="Prrafodelista"/>
              <w:ind w:left="0"/>
              <w:jc w:val="center"/>
              <w:rPr>
                <w:rFonts w:ascii="Tahoma" w:hAnsi="Tahoma" w:cs="Tahoma"/>
                <w:sz w:val="16"/>
                <w:szCs w:val="16"/>
              </w:rPr>
            </w:pPr>
            <w:r w:rsidRPr="00267DEC">
              <w:rPr>
                <w:rFonts w:ascii="Tahoma" w:hAnsi="Tahoma" w:cs="Tahoma"/>
                <w:sz w:val="16"/>
                <w:szCs w:val="16"/>
              </w:rPr>
              <w:t>2</w:t>
            </w:r>
          </w:p>
        </w:tc>
        <w:tc>
          <w:tcPr>
            <w:tcW w:w="2396" w:type="pct"/>
            <w:shd w:val="clear" w:color="auto" w:fill="auto"/>
          </w:tcPr>
          <w:p w14:paraId="4FADC211" w14:textId="77777777" w:rsidR="00437B51" w:rsidRPr="00267DEC" w:rsidRDefault="00437B51" w:rsidP="005A58A6">
            <w:pPr>
              <w:rPr>
                <w:rFonts w:ascii="Tahoma" w:hAnsi="Tahoma" w:cs="Tahoma"/>
                <w:sz w:val="16"/>
                <w:szCs w:val="16"/>
              </w:rPr>
            </w:pPr>
            <w:r w:rsidRPr="00267DEC">
              <w:rPr>
                <w:rFonts w:ascii="Tahoma" w:hAnsi="Tahoma" w:cs="Tahoma"/>
                <w:sz w:val="16"/>
                <w:szCs w:val="16"/>
              </w:rPr>
              <w:t xml:space="preserve">INSTALACIÓN Y PUESTA EN SERVICIO DE SISTEMA DE TIERRA FÍSICA, DESINSTALACIÓN Y RETIRO DE LOS SISTEMAS OBSOLETOS EN LA </w:t>
            </w:r>
            <w:proofErr w:type="spellStart"/>
            <w:r w:rsidRPr="00267DEC">
              <w:rPr>
                <w:rFonts w:ascii="Tahoma" w:hAnsi="Tahoma" w:cs="Tahoma"/>
                <w:sz w:val="16"/>
                <w:szCs w:val="16"/>
              </w:rPr>
              <w:t>GCR</w:t>
            </w:r>
            <w:proofErr w:type="spellEnd"/>
            <w:r w:rsidRPr="00267DEC">
              <w:rPr>
                <w:rFonts w:ascii="Tahoma" w:hAnsi="Tahoma" w:cs="Tahoma"/>
                <w:sz w:val="16"/>
                <w:szCs w:val="16"/>
              </w:rPr>
              <w:t xml:space="preserve"> NORESTE.</w:t>
            </w:r>
          </w:p>
        </w:tc>
        <w:tc>
          <w:tcPr>
            <w:tcW w:w="426" w:type="pct"/>
            <w:shd w:val="clear" w:color="auto" w:fill="auto"/>
          </w:tcPr>
          <w:p w14:paraId="57FAD513" w14:textId="77777777" w:rsidR="00437B51" w:rsidRPr="00267DEC" w:rsidRDefault="00437B51" w:rsidP="005A58A6">
            <w:pPr>
              <w:pStyle w:val="Prrafodelista"/>
              <w:ind w:left="0"/>
              <w:jc w:val="center"/>
              <w:rPr>
                <w:rFonts w:ascii="Tahoma" w:hAnsi="Tahoma" w:cs="Tahoma"/>
                <w:sz w:val="16"/>
                <w:szCs w:val="16"/>
              </w:rPr>
            </w:pPr>
            <w:r w:rsidRPr="00267DEC">
              <w:rPr>
                <w:rFonts w:ascii="Tahoma" w:hAnsi="Tahoma" w:cs="Tahoma"/>
                <w:sz w:val="16"/>
                <w:szCs w:val="16"/>
              </w:rPr>
              <w:t>Servicio</w:t>
            </w:r>
          </w:p>
        </w:tc>
        <w:tc>
          <w:tcPr>
            <w:tcW w:w="455" w:type="pct"/>
            <w:shd w:val="clear" w:color="auto" w:fill="auto"/>
            <w:vAlign w:val="center"/>
          </w:tcPr>
          <w:p w14:paraId="4CCD1E02" w14:textId="77777777" w:rsidR="00437B51" w:rsidRPr="00267DEC" w:rsidRDefault="00437B51" w:rsidP="005A58A6">
            <w:pPr>
              <w:spacing w:before="60" w:after="60"/>
              <w:jc w:val="center"/>
              <w:rPr>
                <w:rFonts w:ascii="Tahoma" w:hAnsi="Tahoma" w:cs="Tahoma"/>
                <w:bCs/>
                <w:sz w:val="16"/>
                <w:szCs w:val="16"/>
              </w:rPr>
            </w:pPr>
            <w:r w:rsidRPr="00267DEC">
              <w:rPr>
                <w:rFonts w:ascii="Tahoma" w:hAnsi="Tahoma" w:cs="Tahoma"/>
                <w:bCs/>
                <w:sz w:val="16"/>
                <w:szCs w:val="16"/>
              </w:rPr>
              <w:t>1</w:t>
            </w:r>
          </w:p>
        </w:tc>
        <w:tc>
          <w:tcPr>
            <w:tcW w:w="467" w:type="pct"/>
            <w:tcBorders>
              <w:top w:val="single" w:sz="4" w:space="0" w:color="auto"/>
              <w:left w:val="single" w:sz="4" w:space="0" w:color="auto"/>
              <w:bottom w:val="single" w:sz="4" w:space="0" w:color="auto"/>
              <w:right w:val="single" w:sz="4" w:space="0" w:color="auto"/>
            </w:tcBorders>
            <w:shd w:val="clear" w:color="000000" w:fill="FFFFFF"/>
          </w:tcPr>
          <w:p w14:paraId="7404FFFA" w14:textId="77777777" w:rsidR="00437B51" w:rsidRPr="00267DEC" w:rsidRDefault="00437B51" w:rsidP="005A58A6">
            <w:pPr>
              <w:spacing w:before="60" w:after="60"/>
              <w:jc w:val="right"/>
              <w:rPr>
                <w:rFonts w:ascii="Tahoma" w:hAnsi="Tahoma" w:cs="Tahoma"/>
                <w:sz w:val="16"/>
                <w:szCs w:val="16"/>
                <w:lang w:eastAsia="es-MX"/>
              </w:rPr>
            </w:pPr>
          </w:p>
        </w:tc>
        <w:tc>
          <w:tcPr>
            <w:tcW w:w="463" w:type="pct"/>
            <w:tcBorders>
              <w:top w:val="single" w:sz="4" w:space="0" w:color="auto"/>
              <w:left w:val="single" w:sz="4" w:space="0" w:color="auto"/>
              <w:bottom w:val="single" w:sz="4" w:space="0" w:color="auto"/>
              <w:right w:val="single" w:sz="4" w:space="0" w:color="auto"/>
            </w:tcBorders>
            <w:shd w:val="clear" w:color="000000" w:fill="FFFFFF"/>
          </w:tcPr>
          <w:p w14:paraId="7EDCFE12" w14:textId="77777777" w:rsidR="00437B51" w:rsidRPr="00267DEC" w:rsidRDefault="00437B51" w:rsidP="005A58A6">
            <w:pPr>
              <w:spacing w:before="60" w:after="60"/>
              <w:jc w:val="right"/>
              <w:rPr>
                <w:rFonts w:ascii="Tahoma" w:hAnsi="Tahoma" w:cs="Tahoma"/>
                <w:color w:val="000000"/>
                <w:sz w:val="16"/>
                <w:szCs w:val="16"/>
                <w:lang w:eastAsia="es-MX"/>
              </w:rPr>
            </w:pPr>
          </w:p>
        </w:tc>
      </w:tr>
      <w:tr w:rsidR="00437B51" w:rsidRPr="00267DEC" w14:paraId="17E6E4F4" w14:textId="77777777" w:rsidTr="00437B51">
        <w:trPr>
          <w:trHeight w:val="331"/>
        </w:trPr>
        <w:tc>
          <w:tcPr>
            <w:tcW w:w="379" w:type="pct"/>
            <w:tcBorders>
              <w:left w:val="nil"/>
              <w:bottom w:val="nil"/>
              <w:right w:val="nil"/>
            </w:tcBorders>
            <w:shd w:val="clear" w:color="auto" w:fill="auto"/>
            <w:vAlign w:val="center"/>
          </w:tcPr>
          <w:p w14:paraId="098BE030" w14:textId="77777777" w:rsidR="00437B51" w:rsidRPr="00267DEC" w:rsidRDefault="00437B51" w:rsidP="005A58A6">
            <w:pPr>
              <w:spacing w:before="60" w:after="60"/>
              <w:jc w:val="center"/>
              <w:rPr>
                <w:rFonts w:ascii="Tahoma" w:hAnsi="Tahoma" w:cs="Tahoma"/>
                <w:bCs/>
                <w:sz w:val="16"/>
                <w:szCs w:val="16"/>
              </w:rPr>
            </w:pPr>
          </w:p>
        </w:tc>
        <w:tc>
          <w:tcPr>
            <w:tcW w:w="414" w:type="pct"/>
            <w:tcBorders>
              <w:left w:val="nil"/>
              <w:bottom w:val="nil"/>
              <w:right w:val="nil"/>
            </w:tcBorders>
          </w:tcPr>
          <w:p w14:paraId="562445D0" w14:textId="77777777" w:rsidR="00437B51" w:rsidRPr="00267DEC" w:rsidRDefault="00437B51" w:rsidP="005A58A6">
            <w:pPr>
              <w:spacing w:before="60" w:after="60"/>
              <w:jc w:val="center"/>
              <w:rPr>
                <w:rFonts w:ascii="Tahoma" w:hAnsi="Tahoma" w:cs="Tahoma"/>
                <w:bCs/>
                <w:sz w:val="16"/>
                <w:szCs w:val="16"/>
              </w:rPr>
            </w:pPr>
          </w:p>
        </w:tc>
        <w:tc>
          <w:tcPr>
            <w:tcW w:w="2396" w:type="pct"/>
            <w:tcBorders>
              <w:left w:val="nil"/>
              <w:bottom w:val="nil"/>
              <w:right w:val="nil"/>
            </w:tcBorders>
            <w:shd w:val="clear" w:color="auto" w:fill="auto"/>
            <w:vAlign w:val="center"/>
          </w:tcPr>
          <w:p w14:paraId="48971521" w14:textId="77777777" w:rsidR="00437B51" w:rsidRPr="00267DEC" w:rsidRDefault="00437B51" w:rsidP="005A58A6">
            <w:pPr>
              <w:spacing w:before="60" w:after="60"/>
              <w:jc w:val="center"/>
              <w:rPr>
                <w:rFonts w:ascii="Tahoma" w:hAnsi="Tahoma" w:cs="Tahoma"/>
                <w:bCs/>
                <w:sz w:val="16"/>
                <w:szCs w:val="16"/>
              </w:rPr>
            </w:pPr>
          </w:p>
        </w:tc>
        <w:tc>
          <w:tcPr>
            <w:tcW w:w="426" w:type="pct"/>
            <w:tcBorders>
              <w:left w:val="nil"/>
              <w:bottom w:val="nil"/>
            </w:tcBorders>
            <w:shd w:val="clear" w:color="auto" w:fill="auto"/>
            <w:vAlign w:val="center"/>
          </w:tcPr>
          <w:p w14:paraId="67126149" w14:textId="77777777" w:rsidR="00437B51" w:rsidRPr="00267DEC" w:rsidRDefault="00437B51" w:rsidP="005A58A6">
            <w:pPr>
              <w:spacing w:before="60" w:after="60"/>
              <w:jc w:val="center"/>
              <w:rPr>
                <w:rFonts w:ascii="Tahoma" w:hAnsi="Tahoma" w:cs="Tahoma"/>
                <w:bCs/>
                <w:sz w:val="16"/>
                <w:szCs w:val="16"/>
              </w:rPr>
            </w:pPr>
          </w:p>
        </w:tc>
        <w:tc>
          <w:tcPr>
            <w:tcW w:w="455" w:type="pct"/>
            <w:tcBorders>
              <w:bottom w:val="single" w:sz="4" w:space="0" w:color="auto"/>
              <w:right w:val="single" w:sz="4" w:space="0" w:color="auto"/>
            </w:tcBorders>
            <w:shd w:val="clear" w:color="auto" w:fill="auto"/>
            <w:vAlign w:val="center"/>
          </w:tcPr>
          <w:p w14:paraId="472B269B" w14:textId="77777777" w:rsidR="00437B51" w:rsidRPr="00267DEC" w:rsidRDefault="00437B51" w:rsidP="005A58A6">
            <w:pPr>
              <w:spacing w:before="60" w:after="60"/>
              <w:jc w:val="center"/>
              <w:rPr>
                <w:rFonts w:ascii="Tahoma" w:hAnsi="Tahoma" w:cs="Tahoma"/>
                <w:bCs/>
                <w:sz w:val="16"/>
                <w:szCs w:val="16"/>
              </w:rPr>
            </w:pPr>
          </w:p>
        </w:tc>
        <w:tc>
          <w:tcPr>
            <w:tcW w:w="467" w:type="pct"/>
            <w:tcBorders>
              <w:left w:val="single" w:sz="4" w:space="0" w:color="auto"/>
              <w:bottom w:val="nil"/>
            </w:tcBorders>
            <w:shd w:val="clear" w:color="auto" w:fill="auto"/>
            <w:vAlign w:val="center"/>
          </w:tcPr>
          <w:p w14:paraId="5D74D02A" w14:textId="77777777" w:rsidR="00437B51" w:rsidRPr="00267DEC" w:rsidRDefault="00437B51" w:rsidP="005A58A6">
            <w:pPr>
              <w:spacing w:before="60" w:after="60"/>
              <w:jc w:val="right"/>
              <w:rPr>
                <w:rFonts w:ascii="Tahoma" w:hAnsi="Tahoma" w:cs="Tahoma"/>
                <w:b/>
                <w:bCs/>
                <w:sz w:val="16"/>
                <w:szCs w:val="16"/>
              </w:rPr>
            </w:pPr>
          </w:p>
        </w:tc>
        <w:tc>
          <w:tcPr>
            <w:tcW w:w="463" w:type="pct"/>
            <w:tcBorders>
              <w:top w:val="single" w:sz="4" w:space="0" w:color="auto"/>
              <w:left w:val="single" w:sz="4" w:space="0" w:color="auto"/>
              <w:bottom w:val="single" w:sz="4" w:space="0" w:color="auto"/>
              <w:right w:val="single" w:sz="4" w:space="0" w:color="auto"/>
            </w:tcBorders>
            <w:shd w:val="clear" w:color="auto" w:fill="auto"/>
          </w:tcPr>
          <w:p w14:paraId="6562BC83" w14:textId="77777777" w:rsidR="00437B51" w:rsidRPr="00267DEC" w:rsidRDefault="00437B51" w:rsidP="005A58A6">
            <w:pPr>
              <w:spacing w:before="60" w:after="60"/>
              <w:jc w:val="right"/>
              <w:rPr>
                <w:rFonts w:ascii="Tahoma" w:hAnsi="Tahoma" w:cs="Tahoma"/>
                <w:color w:val="000000"/>
                <w:sz w:val="16"/>
                <w:szCs w:val="16"/>
                <w:lang w:eastAsia="es-MX"/>
              </w:rPr>
            </w:pPr>
          </w:p>
        </w:tc>
      </w:tr>
      <w:tr w:rsidR="00437B51" w:rsidRPr="00267DEC" w14:paraId="54AAACF3" w14:textId="77777777" w:rsidTr="00437B51">
        <w:trPr>
          <w:trHeight w:val="377"/>
        </w:trPr>
        <w:tc>
          <w:tcPr>
            <w:tcW w:w="379" w:type="pct"/>
            <w:tcBorders>
              <w:top w:val="nil"/>
              <w:left w:val="nil"/>
              <w:bottom w:val="nil"/>
              <w:right w:val="nil"/>
            </w:tcBorders>
            <w:shd w:val="clear" w:color="auto" w:fill="auto"/>
            <w:vAlign w:val="center"/>
          </w:tcPr>
          <w:p w14:paraId="0FEA25AF" w14:textId="77777777" w:rsidR="00437B51" w:rsidRPr="00267DEC" w:rsidRDefault="00437B51" w:rsidP="005A58A6">
            <w:pPr>
              <w:spacing w:before="60" w:after="60"/>
              <w:jc w:val="center"/>
              <w:rPr>
                <w:rFonts w:ascii="Tahoma" w:hAnsi="Tahoma" w:cs="Tahoma"/>
                <w:bCs/>
                <w:sz w:val="16"/>
                <w:szCs w:val="16"/>
              </w:rPr>
            </w:pPr>
          </w:p>
        </w:tc>
        <w:tc>
          <w:tcPr>
            <w:tcW w:w="414" w:type="pct"/>
            <w:tcBorders>
              <w:top w:val="nil"/>
              <w:left w:val="nil"/>
              <w:bottom w:val="nil"/>
              <w:right w:val="nil"/>
            </w:tcBorders>
          </w:tcPr>
          <w:p w14:paraId="24B4512A" w14:textId="77777777" w:rsidR="00437B51" w:rsidRPr="00267DEC" w:rsidRDefault="00437B51" w:rsidP="005A58A6">
            <w:pPr>
              <w:spacing w:before="60" w:after="60"/>
              <w:jc w:val="center"/>
              <w:rPr>
                <w:rFonts w:ascii="Tahoma" w:hAnsi="Tahoma" w:cs="Tahoma"/>
                <w:bCs/>
                <w:sz w:val="16"/>
                <w:szCs w:val="16"/>
              </w:rPr>
            </w:pPr>
          </w:p>
        </w:tc>
        <w:tc>
          <w:tcPr>
            <w:tcW w:w="2396" w:type="pct"/>
            <w:tcBorders>
              <w:top w:val="nil"/>
              <w:left w:val="nil"/>
              <w:bottom w:val="nil"/>
              <w:right w:val="nil"/>
            </w:tcBorders>
            <w:shd w:val="clear" w:color="auto" w:fill="auto"/>
            <w:vAlign w:val="center"/>
          </w:tcPr>
          <w:p w14:paraId="349A80A4" w14:textId="77777777" w:rsidR="00437B51" w:rsidRPr="00267DEC" w:rsidRDefault="00437B51" w:rsidP="005A58A6">
            <w:pPr>
              <w:spacing w:before="60" w:after="60"/>
              <w:jc w:val="center"/>
              <w:rPr>
                <w:rFonts w:ascii="Tahoma" w:hAnsi="Tahoma" w:cs="Tahoma"/>
                <w:bCs/>
                <w:sz w:val="16"/>
                <w:szCs w:val="16"/>
              </w:rPr>
            </w:pPr>
          </w:p>
        </w:tc>
        <w:tc>
          <w:tcPr>
            <w:tcW w:w="426" w:type="pct"/>
            <w:tcBorders>
              <w:top w:val="nil"/>
              <w:left w:val="nil"/>
              <w:bottom w:val="nil"/>
              <w:right w:val="nil"/>
            </w:tcBorders>
            <w:shd w:val="clear" w:color="auto" w:fill="auto"/>
            <w:vAlign w:val="center"/>
          </w:tcPr>
          <w:p w14:paraId="2645D8E4" w14:textId="77777777" w:rsidR="00437B51" w:rsidRPr="00267DEC" w:rsidRDefault="00437B51" w:rsidP="005A58A6">
            <w:pPr>
              <w:spacing w:before="60" w:after="60"/>
              <w:jc w:val="center"/>
              <w:rPr>
                <w:rFonts w:ascii="Tahoma" w:hAnsi="Tahoma" w:cs="Tahoma"/>
                <w:bCs/>
                <w:sz w:val="16"/>
                <w:szCs w:val="16"/>
              </w:rPr>
            </w:pPr>
          </w:p>
        </w:tc>
        <w:tc>
          <w:tcPr>
            <w:tcW w:w="455" w:type="pct"/>
            <w:tcBorders>
              <w:left w:val="nil"/>
              <w:bottom w:val="nil"/>
              <w:right w:val="nil"/>
            </w:tcBorders>
            <w:shd w:val="clear" w:color="auto" w:fill="auto"/>
            <w:vAlign w:val="center"/>
          </w:tcPr>
          <w:p w14:paraId="609E56FA" w14:textId="77777777" w:rsidR="00437B51" w:rsidRPr="00267DEC" w:rsidRDefault="00437B51" w:rsidP="005A58A6">
            <w:pPr>
              <w:spacing w:before="60" w:after="60"/>
              <w:jc w:val="center"/>
              <w:rPr>
                <w:rFonts w:ascii="Tahoma" w:hAnsi="Tahoma" w:cs="Tahoma"/>
                <w:bCs/>
                <w:sz w:val="16"/>
                <w:szCs w:val="16"/>
              </w:rPr>
            </w:pPr>
          </w:p>
        </w:tc>
        <w:tc>
          <w:tcPr>
            <w:tcW w:w="467" w:type="pct"/>
            <w:tcBorders>
              <w:top w:val="nil"/>
              <w:left w:val="nil"/>
              <w:bottom w:val="nil"/>
            </w:tcBorders>
            <w:shd w:val="clear" w:color="auto" w:fill="auto"/>
            <w:vAlign w:val="center"/>
          </w:tcPr>
          <w:p w14:paraId="357B9ED8" w14:textId="77777777" w:rsidR="00437B51" w:rsidRPr="00267DEC" w:rsidRDefault="00437B51" w:rsidP="005A58A6">
            <w:pPr>
              <w:spacing w:before="60" w:after="60"/>
              <w:jc w:val="right"/>
              <w:rPr>
                <w:rFonts w:ascii="Tahoma" w:hAnsi="Tahoma" w:cs="Tahoma"/>
                <w:b/>
                <w:bCs/>
                <w:sz w:val="16"/>
                <w:szCs w:val="16"/>
              </w:rPr>
            </w:pPr>
            <w:proofErr w:type="spellStart"/>
            <w:r w:rsidRPr="00267DEC">
              <w:rPr>
                <w:rFonts w:ascii="Tahoma" w:hAnsi="Tahoma" w:cs="Tahoma"/>
                <w:b/>
                <w:bCs/>
                <w:sz w:val="16"/>
                <w:szCs w:val="16"/>
              </w:rPr>
              <w:t>I.V.A</w:t>
            </w:r>
            <w:proofErr w:type="spellEnd"/>
            <w:r w:rsidRPr="00267DEC">
              <w:rPr>
                <w:rFonts w:ascii="Tahoma" w:hAnsi="Tahoma" w:cs="Tahoma"/>
                <w:b/>
                <w:bCs/>
                <w:sz w:val="16"/>
                <w:szCs w:val="16"/>
              </w:rPr>
              <w:t>.</w:t>
            </w:r>
          </w:p>
        </w:tc>
        <w:tc>
          <w:tcPr>
            <w:tcW w:w="463" w:type="pct"/>
            <w:tcBorders>
              <w:top w:val="nil"/>
              <w:left w:val="single" w:sz="4" w:space="0" w:color="auto"/>
              <w:bottom w:val="single" w:sz="4" w:space="0" w:color="auto"/>
              <w:right w:val="single" w:sz="4" w:space="0" w:color="auto"/>
            </w:tcBorders>
            <w:shd w:val="clear" w:color="auto" w:fill="auto"/>
          </w:tcPr>
          <w:p w14:paraId="62899F21" w14:textId="77777777" w:rsidR="00437B51" w:rsidRPr="00267DEC" w:rsidRDefault="00437B51" w:rsidP="005A58A6">
            <w:pPr>
              <w:spacing w:before="60" w:after="60"/>
              <w:jc w:val="right"/>
              <w:rPr>
                <w:rFonts w:ascii="Tahoma" w:hAnsi="Tahoma" w:cs="Tahoma"/>
                <w:color w:val="000000"/>
                <w:sz w:val="16"/>
                <w:szCs w:val="16"/>
              </w:rPr>
            </w:pPr>
          </w:p>
        </w:tc>
      </w:tr>
      <w:tr w:rsidR="00437B51" w:rsidRPr="00267DEC" w14:paraId="2B6652A2" w14:textId="77777777" w:rsidTr="00437B51">
        <w:trPr>
          <w:trHeight w:val="94"/>
        </w:trPr>
        <w:tc>
          <w:tcPr>
            <w:tcW w:w="379" w:type="pct"/>
            <w:tcBorders>
              <w:top w:val="nil"/>
              <w:left w:val="nil"/>
              <w:bottom w:val="nil"/>
              <w:right w:val="nil"/>
            </w:tcBorders>
            <w:shd w:val="clear" w:color="auto" w:fill="auto"/>
            <w:vAlign w:val="center"/>
          </w:tcPr>
          <w:p w14:paraId="32B9B8B3" w14:textId="77777777" w:rsidR="00437B51" w:rsidRPr="00267DEC" w:rsidRDefault="00437B51" w:rsidP="005A58A6">
            <w:pPr>
              <w:spacing w:before="60" w:after="60"/>
              <w:jc w:val="center"/>
              <w:rPr>
                <w:rFonts w:ascii="Tahoma" w:hAnsi="Tahoma" w:cs="Tahoma"/>
                <w:bCs/>
                <w:sz w:val="16"/>
                <w:szCs w:val="16"/>
              </w:rPr>
            </w:pPr>
          </w:p>
        </w:tc>
        <w:tc>
          <w:tcPr>
            <w:tcW w:w="414" w:type="pct"/>
            <w:tcBorders>
              <w:top w:val="nil"/>
              <w:left w:val="nil"/>
              <w:bottom w:val="nil"/>
              <w:right w:val="nil"/>
            </w:tcBorders>
          </w:tcPr>
          <w:p w14:paraId="19EF7D60" w14:textId="77777777" w:rsidR="00437B51" w:rsidRPr="00267DEC" w:rsidRDefault="00437B51" w:rsidP="005A58A6">
            <w:pPr>
              <w:spacing w:before="60" w:after="60"/>
              <w:jc w:val="center"/>
              <w:rPr>
                <w:rFonts w:ascii="Tahoma" w:hAnsi="Tahoma" w:cs="Tahoma"/>
                <w:bCs/>
                <w:sz w:val="16"/>
                <w:szCs w:val="16"/>
              </w:rPr>
            </w:pPr>
          </w:p>
        </w:tc>
        <w:tc>
          <w:tcPr>
            <w:tcW w:w="2396" w:type="pct"/>
            <w:tcBorders>
              <w:top w:val="nil"/>
              <w:left w:val="nil"/>
              <w:bottom w:val="nil"/>
              <w:right w:val="nil"/>
            </w:tcBorders>
            <w:shd w:val="clear" w:color="auto" w:fill="auto"/>
            <w:vAlign w:val="center"/>
          </w:tcPr>
          <w:p w14:paraId="13A99742" w14:textId="02C200A6" w:rsidR="00437B51" w:rsidRPr="00267DEC" w:rsidRDefault="00437B51" w:rsidP="005A58A6">
            <w:pPr>
              <w:spacing w:before="60" w:after="60"/>
              <w:rPr>
                <w:rFonts w:ascii="Tahoma" w:hAnsi="Tahoma" w:cs="Tahoma"/>
                <w:bCs/>
                <w:sz w:val="16"/>
                <w:szCs w:val="16"/>
              </w:rPr>
            </w:pPr>
          </w:p>
        </w:tc>
        <w:tc>
          <w:tcPr>
            <w:tcW w:w="426" w:type="pct"/>
            <w:tcBorders>
              <w:top w:val="nil"/>
              <w:left w:val="nil"/>
              <w:bottom w:val="nil"/>
              <w:right w:val="nil"/>
            </w:tcBorders>
            <w:shd w:val="clear" w:color="auto" w:fill="auto"/>
            <w:vAlign w:val="center"/>
          </w:tcPr>
          <w:p w14:paraId="6C1C681C" w14:textId="77777777" w:rsidR="00437B51" w:rsidRPr="00267DEC" w:rsidRDefault="00437B51" w:rsidP="005A58A6">
            <w:pPr>
              <w:spacing w:before="60" w:after="60"/>
              <w:jc w:val="center"/>
              <w:rPr>
                <w:rFonts w:ascii="Tahoma" w:hAnsi="Tahoma" w:cs="Tahoma"/>
                <w:bCs/>
                <w:sz w:val="16"/>
                <w:szCs w:val="16"/>
              </w:rPr>
            </w:pPr>
          </w:p>
        </w:tc>
        <w:tc>
          <w:tcPr>
            <w:tcW w:w="455" w:type="pct"/>
            <w:tcBorders>
              <w:top w:val="nil"/>
              <w:left w:val="nil"/>
              <w:bottom w:val="nil"/>
              <w:right w:val="nil"/>
            </w:tcBorders>
            <w:shd w:val="clear" w:color="auto" w:fill="auto"/>
            <w:vAlign w:val="center"/>
          </w:tcPr>
          <w:p w14:paraId="18D2EFAA" w14:textId="77777777" w:rsidR="00437B51" w:rsidRPr="00267DEC" w:rsidRDefault="00437B51" w:rsidP="005A58A6">
            <w:pPr>
              <w:spacing w:before="60" w:after="60"/>
              <w:jc w:val="center"/>
              <w:rPr>
                <w:rFonts w:ascii="Tahoma" w:hAnsi="Tahoma" w:cs="Tahoma"/>
                <w:bCs/>
                <w:sz w:val="16"/>
                <w:szCs w:val="16"/>
              </w:rPr>
            </w:pPr>
          </w:p>
        </w:tc>
        <w:tc>
          <w:tcPr>
            <w:tcW w:w="467" w:type="pct"/>
            <w:tcBorders>
              <w:top w:val="nil"/>
              <w:left w:val="nil"/>
              <w:bottom w:val="nil"/>
            </w:tcBorders>
            <w:shd w:val="clear" w:color="auto" w:fill="auto"/>
            <w:vAlign w:val="center"/>
          </w:tcPr>
          <w:p w14:paraId="6F40F90A" w14:textId="77777777" w:rsidR="00437B51" w:rsidRPr="00267DEC" w:rsidRDefault="00437B51" w:rsidP="005A58A6">
            <w:pPr>
              <w:spacing w:before="60" w:after="60"/>
              <w:jc w:val="right"/>
              <w:rPr>
                <w:rFonts w:ascii="Tahoma" w:hAnsi="Tahoma" w:cs="Tahoma"/>
                <w:b/>
                <w:bCs/>
                <w:sz w:val="16"/>
                <w:szCs w:val="16"/>
              </w:rPr>
            </w:pPr>
            <w:r w:rsidRPr="00267DEC">
              <w:rPr>
                <w:rFonts w:ascii="Tahoma" w:hAnsi="Tahoma" w:cs="Tahoma"/>
                <w:b/>
                <w:bCs/>
                <w:sz w:val="16"/>
                <w:szCs w:val="16"/>
              </w:rPr>
              <w:t>TOTAL</w:t>
            </w:r>
          </w:p>
        </w:tc>
        <w:tc>
          <w:tcPr>
            <w:tcW w:w="463" w:type="pct"/>
            <w:shd w:val="clear" w:color="auto" w:fill="auto"/>
            <w:vAlign w:val="center"/>
          </w:tcPr>
          <w:p w14:paraId="2A9EDBE3" w14:textId="77777777" w:rsidR="00437B51" w:rsidRPr="00267DEC" w:rsidRDefault="00437B51" w:rsidP="005A58A6">
            <w:pPr>
              <w:spacing w:before="60" w:after="60"/>
              <w:jc w:val="right"/>
              <w:rPr>
                <w:rFonts w:ascii="Tahoma" w:hAnsi="Tahoma" w:cs="Tahoma"/>
                <w:bCs/>
                <w:sz w:val="16"/>
                <w:szCs w:val="16"/>
              </w:rPr>
            </w:pPr>
          </w:p>
        </w:tc>
      </w:tr>
    </w:tbl>
    <w:p w14:paraId="0106B418" w14:textId="4C0E42F1" w:rsidR="00437B51" w:rsidRPr="00267DEC" w:rsidRDefault="00437B51" w:rsidP="003572E8">
      <w:pPr>
        <w:spacing w:after="0" w:line="240" w:lineRule="auto"/>
        <w:jc w:val="both"/>
        <w:rPr>
          <w:rFonts w:ascii="Tahoma" w:hAnsi="Tahoma" w:cs="Tahoma"/>
          <w:sz w:val="16"/>
          <w:szCs w:val="16"/>
        </w:rPr>
      </w:pPr>
    </w:p>
    <w:p w14:paraId="5A2AEBFF" w14:textId="3BAC6FC7" w:rsidR="00437B51" w:rsidRPr="00267DEC" w:rsidRDefault="00437B51" w:rsidP="003572E8">
      <w:pPr>
        <w:spacing w:after="0" w:line="240" w:lineRule="auto"/>
        <w:jc w:val="both"/>
        <w:rPr>
          <w:rFonts w:ascii="Tahoma" w:hAnsi="Tahoma" w:cs="Tahoma"/>
          <w:sz w:val="16"/>
          <w:szCs w:val="16"/>
        </w:rPr>
      </w:pPr>
    </w:p>
    <w:p w14:paraId="6148EC79" w14:textId="45A4CD3A" w:rsidR="00437B51" w:rsidRPr="00267DEC" w:rsidRDefault="00437B51" w:rsidP="003572E8">
      <w:pPr>
        <w:spacing w:after="0" w:line="240" w:lineRule="auto"/>
        <w:jc w:val="both"/>
        <w:rPr>
          <w:rFonts w:ascii="Tahoma" w:hAnsi="Tahoma" w:cs="Tahoma"/>
          <w:sz w:val="16"/>
          <w:szCs w:val="16"/>
        </w:rPr>
      </w:pPr>
    </w:p>
    <w:p w14:paraId="5E61F9CB" w14:textId="7D666A56" w:rsidR="00437B51" w:rsidRPr="00267DEC" w:rsidRDefault="00437B51" w:rsidP="003572E8">
      <w:pPr>
        <w:spacing w:after="0" w:line="240" w:lineRule="auto"/>
        <w:jc w:val="both"/>
        <w:rPr>
          <w:rFonts w:ascii="Tahoma" w:hAnsi="Tahoma" w:cs="Tahoma"/>
          <w:sz w:val="16"/>
          <w:szCs w:val="16"/>
        </w:rPr>
      </w:pPr>
      <w:r w:rsidRPr="00267DEC">
        <w:rPr>
          <w:rFonts w:ascii="Tahoma" w:hAnsi="Tahoma" w:cs="Tahoma"/>
          <w:b/>
          <w:sz w:val="16"/>
          <w:szCs w:val="16"/>
        </w:rPr>
        <w:t>GERENCIA DE CONTROL REGIONAL PENINSULAR (</w:t>
      </w:r>
      <w:proofErr w:type="spellStart"/>
      <w:r w:rsidRPr="00267DEC">
        <w:rPr>
          <w:rFonts w:ascii="Tahoma" w:hAnsi="Tahoma" w:cs="Tahoma"/>
          <w:b/>
          <w:sz w:val="16"/>
          <w:szCs w:val="16"/>
        </w:rPr>
        <w:t>GCRPE</w:t>
      </w:r>
      <w:proofErr w:type="spellEnd"/>
      <w:r w:rsidRPr="00267DEC">
        <w:rPr>
          <w:rFonts w:ascii="Tahoma" w:hAnsi="Tahoma" w:cs="Tahoma"/>
          <w:b/>
          <w:sz w:val="16"/>
          <w:szCs w:val="16"/>
        </w:rPr>
        <w:t>)</w:t>
      </w:r>
    </w:p>
    <w:p w14:paraId="1E61CC94" w14:textId="28F20BEE" w:rsidR="00437B51" w:rsidRPr="00267DEC" w:rsidRDefault="00437B51" w:rsidP="003572E8">
      <w:pPr>
        <w:spacing w:after="0" w:line="240" w:lineRule="auto"/>
        <w:jc w:val="both"/>
        <w:rPr>
          <w:rFonts w:ascii="Tahoma" w:hAnsi="Tahoma" w:cs="Tahoma"/>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
        <w:gridCol w:w="885"/>
        <w:gridCol w:w="4237"/>
        <w:gridCol w:w="800"/>
        <w:gridCol w:w="933"/>
        <w:gridCol w:w="864"/>
        <w:gridCol w:w="877"/>
      </w:tblGrid>
      <w:tr w:rsidR="00437B51" w:rsidRPr="00267DEC" w14:paraId="5190528D" w14:textId="77777777" w:rsidTr="00437B51">
        <w:trPr>
          <w:tblHeader/>
        </w:trPr>
        <w:tc>
          <w:tcPr>
            <w:tcW w:w="379" w:type="pct"/>
            <w:shd w:val="clear" w:color="auto" w:fill="D9D9D9"/>
            <w:vAlign w:val="center"/>
          </w:tcPr>
          <w:p w14:paraId="09AB8336" w14:textId="77777777" w:rsidR="00437B51" w:rsidRPr="00267DEC" w:rsidRDefault="00437B51" w:rsidP="005A58A6">
            <w:pPr>
              <w:jc w:val="center"/>
              <w:rPr>
                <w:rFonts w:ascii="Tahoma" w:hAnsi="Tahoma" w:cs="Tahoma"/>
                <w:b/>
                <w:bCs/>
                <w:sz w:val="16"/>
                <w:szCs w:val="16"/>
              </w:rPr>
            </w:pPr>
            <w:r w:rsidRPr="00267DEC">
              <w:rPr>
                <w:rFonts w:ascii="Tahoma" w:hAnsi="Tahoma" w:cs="Tahoma"/>
                <w:b/>
                <w:bCs/>
                <w:sz w:val="16"/>
                <w:szCs w:val="16"/>
              </w:rPr>
              <w:t>Partida</w:t>
            </w:r>
          </w:p>
        </w:tc>
        <w:tc>
          <w:tcPr>
            <w:tcW w:w="414" w:type="pct"/>
            <w:shd w:val="clear" w:color="auto" w:fill="D9D9D9"/>
            <w:vAlign w:val="center"/>
          </w:tcPr>
          <w:p w14:paraId="13D55D3A" w14:textId="77777777" w:rsidR="00437B51" w:rsidRPr="00267DEC" w:rsidRDefault="00437B51" w:rsidP="005A58A6">
            <w:pPr>
              <w:jc w:val="center"/>
              <w:rPr>
                <w:rFonts w:ascii="Tahoma" w:hAnsi="Tahoma" w:cs="Tahoma"/>
                <w:b/>
                <w:bCs/>
                <w:sz w:val="16"/>
                <w:szCs w:val="16"/>
              </w:rPr>
            </w:pPr>
            <w:r w:rsidRPr="00267DEC">
              <w:rPr>
                <w:rFonts w:ascii="Tahoma" w:hAnsi="Tahoma" w:cs="Tahoma"/>
                <w:b/>
                <w:bCs/>
                <w:sz w:val="16"/>
                <w:szCs w:val="16"/>
              </w:rPr>
              <w:t>Posición</w:t>
            </w:r>
          </w:p>
        </w:tc>
        <w:tc>
          <w:tcPr>
            <w:tcW w:w="2396" w:type="pct"/>
            <w:shd w:val="clear" w:color="auto" w:fill="D9D9D9"/>
            <w:vAlign w:val="center"/>
          </w:tcPr>
          <w:p w14:paraId="7B662CCB" w14:textId="77777777" w:rsidR="00437B51" w:rsidRPr="00267DEC" w:rsidRDefault="00437B51" w:rsidP="005A58A6">
            <w:pPr>
              <w:jc w:val="center"/>
              <w:rPr>
                <w:rFonts w:ascii="Tahoma" w:hAnsi="Tahoma" w:cs="Tahoma"/>
                <w:b/>
                <w:bCs/>
                <w:sz w:val="16"/>
                <w:szCs w:val="16"/>
              </w:rPr>
            </w:pPr>
            <w:r w:rsidRPr="00267DEC">
              <w:rPr>
                <w:rFonts w:ascii="Tahoma" w:hAnsi="Tahoma" w:cs="Tahoma"/>
                <w:b/>
                <w:bCs/>
                <w:sz w:val="16"/>
                <w:szCs w:val="16"/>
              </w:rPr>
              <w:t>Descripción Técnica</w:t>
            </w:r>
          </w:p>
        </w:tc>
        <w:tc>
          <w:tcPr>
            <w:tcW w:w="426" w:type="pct"/>
            <w:shd w:val="clear" w:color="auto" w:fill="D9D9D9"/>
            <w:vAlign w:val="center"/>
          </w:tcPr>
          <w:p w14:paraId="19D166D4" w14:textId="77777777" w:rsidR="00437B51" w:rsidRPr="00267DEC" w:rsidRDefault="00437B51" w:rsidP="005A58A6">
            <w:pPr>
              <w:jc w:val="center"/>
              <w:rPr>
                <w:rFonts w:ascii="Tahoma" w:hAnsi="Tahoma" w:cs="Tahoma"/>
                <w:b/>
                <w:bCs/>
                <w:sz w:val="16"/>
                <w:szCs w:val="16"/>
              </w:rPr>
            </w:pPr>
            <w:r w:rsidRPr="00267DEC">
              <w:rPr>
                <w:rFonts w:ascii="Tahoma" w:hAnsi="Tahoma" w:cs="Tahoma"/>
                <w:b/>
                <w:bCs/>
                <w:sz w:val="16"/>
                <w:szCs w:val="16"/>
              </w:rPr>
              <w:t>Unidad de Medida</w:t>
            </w:r>
          </w:p>
        </w:tc>
        <w:tc>
          <w:tcPr>
            <w:tcW w:w="455" w:type="pct"/>
            <w:shd w:val="clear" w:color="auto" w:fill="D9D9D9"/>
            <w:vAlign w:val="center"/>
          </w:tcPr>
          <w:p w14:paraId="116288E4" w14:textId="77777777" w:rsidR="00437B51" w:rsidRPr="00267DEC" w:rsidRDefault="00437B51" w:rsidP="005A58A6">
            <w:pPr>
              <w:jc w:val="center"/>
              <w:rPr>
                <w:rFonts w:ascii="Tahoma" w:hAnsi="Tahoma" w:cs="Tahoma"/>
                <w:b/>
                <w:bCs/>
                <w:sz w:val="16"/>
                <w:szCs w:val="16"/>
              </w:rPr>
            </w:pPr>
            <w:r w:rsidRPr="00267DEC">
              <w:rPr>
                <w:rFonts w:ascii="Tahoma" w:hAnsi="Tahoma" w:cs="Tahoma"/>
                <w:b/>
                <w:bCs/>
                <w:sz w:val="16"/>
                <w:szCs w:val="16"/>
              </w:rPr>
              <w:t>Cantidad</w:t>
            </w:r>
          </w:p>
        </w:tc>
        <w:tc>
          <w:tcPr>
            <w:tcW w:w="467" w:type="pct"/>
            <w:shd w:val="clear" w:color="auto" w:fill="D9D9D9"/>
            <w:vAlign w:val="center"/>
          </w:tcPr>
          <w:p w14:paraId="0C2A5D4F" w14:textId="77777777" w:rsidR="00437B51" w:rsidRPr="00267DEC" w:rsidRDefault="00437B51" w:rsidP="005A58A6">
            <w:pPr>
              <w:jc w:val="center"/>
              <w:rPr>
                <w:rFonts w:ascii="Tahoma" w:hAnsi="Tahoma" w:cs="Tahoma"/>
                <w:b/>
                <w:bCs/>
                <w:sz w:val="16"/>
                <w:szCs w:val="16"/>
              </w:rPr>
            </w:pPr>
            <w:r w:rsidRPr="00267DEC">
              <w:rPr>
                <w:rFonts w:ascii="Tahoma" w:hAnsi="Tahoma" w:cs="Tahoma"/>
                <w:b/>
                <w:bCs/>
                <w:sz w:val="16"/>
                <w:szCs w:val="16"/>
              </w:rPr>
              <w:t xml:space="preserve">Costo Unitario Sin </w:t>
            </w:r>
            <w:proofErr w:type="spellStart"/>
            <w:r w:rsidRPr="00267DEC">
              <w:rPr>
                <w:rFonts w:ascii="Tahoma" w:hAnsi="Tahoma" w:cs="Tahoma"/>
                <w:b/>
                <w:bCs/>
                <w:sz w:val="16"/>
                <w:szCs w:val="16"/>
              </w:rPr>
              <w:t>I.V.A</w:t>
            </w:r>
            <w:proofErr w:type="spellEnd"/>
            <w:r w:rsidRPr="00267DEC">
              <w:rPr>
                <w:rFonts w:ascii="Tahoma" w:hAnsi="Tahoma" w:cs="Tahoma"/>
                <w:b/>
                <w:bCs/>
                <w:sz w:val="16"/>
                <w:szCs w:val="16"/>
              </w:rPr>
              <w:t>.</w:t>
            </w:r>
          </w:p>
        </w:tc>
        <w:tc>
          <w:tcPr>
            <w:tcW w:w="463" w:type="pct"/>
            <w:shd w:val="clear" w:color="auto" w:fill="D9D9D9"/>
            <w:vAlign w:val="center"/>
          </w:tcPr>
          <w:p w14:paraId="504A684E" w14:textId="77777777" w:rsidR="00437B51" w:rsidRPr="00267DEC" w:rsidRDefault="00437B51" w:rsidP="005A58A6">
            <w:pPr>
              <w:rPr>
                <w:rFonts w:ascii="Tahoma" w:hAnsi="Tahoma" w:cs="Tahoma"/>
                <w:b/>
                <w:bCs/>
                <w:sz w:val="16"/>
                <w:szCs w:val="16"/>
              </w:rPr>
            </w:pPr>
            <w:r w:rsidRPr="00267DEC">
              <w:rPr>
                <w:rFonts w:ascii="Tahoma" w:hAnsi="Tahoma" w:cs="Tahoma"/>
                <w:b/>
                <w:bCs/>
                <w:sz w:val="16"/>
                <w:szCs w:val="16"/>
              </w:rPr>
              <w:t xml:space="preserve">Importe sin </w:t>
            </w:r>
            <w:proofErr w:type="spellStart"/>
            <w:r w:rsidRPr="00267DEC">
              <w:rPr>
                <w:rFonts w:ascii="Tahoma" w:hAnsi="Tahoma" w:cs="Tahoma"/>
                <w:b/>
                <w:bCs/>
                <w:sz w:val="16"/>
                <w:szCs w:val="16"/>
              </w:rPr>
              <w:t>I.</w:t>
            </w:r>
            <w:proofErr w:type="gramStart"/>
            <w:r w:rsidRPr="00267DEC">
              <w:rPr>
                <w:rFonts w:ascii="Tahoma" w:hAnsi="Tahoma" w:cs="Tahoma"/>
                <w:b/>
                <w:bCs/>
                <w:sz w:val="16"/>
                <w:szCs w:val="16"/>
              </w:rPr>
              <w:t>V.A</w:t>
            </w:r>
            <w:proofErr w:type="spellEnd"/>
            <w:proofErr w:type="gramEnd"/>
          </w:p>
        </w:tc>
      </w:tr>
      <w:tr w:rsidR="00437B51" w:rsidRPr="00267DEC" w14:paraId="6BE0519A" w14:textId="77777777" w:rsidTr="00437B51">
        <w:tc>
          <w:tcPr>
            <w:tcW w:w="379" w:type="pct"/>
            <w:vMerge w:val="restart"/>
            <w:shd w:val="clear" w:color="auto" w:fill="auto"/>
            <w:vAlign w:val="center"/>
          </w:tcPr>
          <w:p w14:paraId="28BBB960" w14:textId="77777777" w:rsidR="00437B51" w:rsidRPr="00267DEC" w:rsidRDefault="00437B51" w:rsidP="005A58A6">
            <w:pPr>
              <w:spacing w:before="60" w:after="60"/>
              <w:jc w:val="center"/>
              <w:rPr>
                <w:rFonts w:ascii="Tahoma" w:hAnsi="Tahoma" w:cs="Tahoma"/>
                <w:bCs/>
                <w:sz w:val="16"/>
                <w:szCs w:val="16"/>
              </w:rPr>
            </w:pPr>
            <w:r w:rsidRPr="00267DEC">
              <w:rPr>
                <w:rFonts w:ascii="Tahoma" w:hAnsi="Tahoma" w:cs="Tahoma"/>
                <w:bCs/>
                <w:sz w:val="16"/>
                <w:szCs w:val="16"/>
              </w:rPr>
              <w:t>2</w:t>
            </w:r>
          </w:p>
        </w:tc>
        <w:tc>
          <w:tcPr>
            <w:tcW w:w="414" w:type="pct"/>
            <w:vAlign w:val="center"/>
          </w:tcPr>
          <w:p w14:paraId="44C35CA9" w14:textId="77777777" w:rsidR="00437B51" w:rsidRPr="00267DEC" w:rsidRDefault="00437B51" w:rsidP="00267DEC">
            <w:pPr>
              <w:pStyle w:val="Prrafodelista"/>
              <w:ind w:left="0"/>
              <w:jc w:val="center"/>
              <w:rPr>
                <w:rFonts w:ascii="Tahoma" w:hAnsi="Tahoma" w:cs="Tahoma"/>
                <w:sz w:val="16"/>
                <w:szCs w:val="16"/>
              </w:rPr>
            </w:pPr>
            <w:r w:rsidRPr="00267DEC">
              <w:rPr>
                <w:rFonts w:ascii="Tahoma" w:hAnsi="Tahoma" w:cs="Tahoma"/>
                <w:sz w:val="16"/>
                <w:szCs w:val="16"/>
              </w:rPr>
              <w:t>1</w:t>
            </w:r>
          </w:p>
        </w:tc>
        <w:tc>
          <w:tcPr>
            <w:tcW w:w="2396" w:type="pct"/>
            <w:shd w:val="clear" w:color="auto" w:fill="auto"/>
          </w:tcPr>
          <w:p w14:paraId="15C68F7F" w14:textId="77777777" w:rsidR="00437B51" w:rsidRPr="00267DEC" w:rsidRDefault="00437B51" w:rsidP="005A58A6">
            <w:pPr>
              <w:pStyle w:val="Prrafodelista"/>
              <w:ind w:left="0"/>
              <w:rPr>
                <w:rFonts w:ascii="Tahoma" w:hAnsi="Tahoma" w:cs="Tahoma"/>
                <w:sz w:val="16"/>
                <w:szCs w:val="16"/>
              </w:rPr>
            </w:pPr>
            <w:r w:rsidRPr="00267DEC">
              <w:rPr>
                <w:rFonts w:ascii="Tahoma" w:hAnsi="Tahoma" w:cs="Tahoma"/>
                <w:sz w:val="16"/>
                <w:szCs w:val="16"/>
              </w:rPr>
              <w:t xml:space="preserve">SUMINISTRO DE SISTEMA DE TIERRA FÍSICA PARA LA </w:t>
            </w:r>
            <w:proofErr w:type="spellStart"/>
            <w:r w:rsidRPr="00267DEC">
              <w:rPr>
                <w:rFonts w:ascii="Tahoma" w:hAnsi="Tahoma" w:cs="Tahoma"/>
                <w:sz w:val="16"/>
                <w:szCs w:val="16"/>
              </w:rPr>
              <w:t>GCR</w:t>
            </w:r>
            <w:proofErr w:type="spellEnd"/>
            <w:r w:rsidRPr="00267DEC">
              <w:rPr>
                <w:rFonts w:ascii="Tahoma" w:hAnsi="Tahoma" w:cs="Tahoma"/>
                <w:sz w:val="16"/>
                <w:szCs w:val="16"/>
              </w:rPr>
              <w:t xml:space="preserve"> PENINSULAR.</w:t>
            </w:r>
          </w:p>
        </w:tc>
        <w:tc>
          <w:tcPr>
            <w:tcW w:w="426" w:type="pct"/>
            <w:shd w:val="clear" w:color="auto" w:fill="auto"/>
          </w:tcPr>
          <w:p w14:paraId="7D7BB547" w14:textId="77777777" w:rsidR="00437B51" w:rsidRPr="00267DEC" w:rsidRDefault="00437B51" w:rsidP="005A58A6">
            <w:pPr>
              <w:pStyle w:val="Prrafodelista"/>
              <w:ind w:left="0"/>
              <w:jc w:val="center"/>
              <w:rPr>
                <w:rFonts w:ascii="Tahoma" w:hAnsi="Tahoma" w:cs="Tahoma"/>
                <w:sz w:val="16"/>
                <w:szCs w:val="16"/>
              </w:rPr>
            </w:pPr>
            <w:r w:rsidRPr="00267DEC">
              <w:rPr>
                <w:rFonts w:ascii="Tahoma" w:hAnsi="Tahoma" w:cs="Tahoma"/>
                <w:sz w:val="16"/>
                <w:szCs w:val="16"/>
              </w:rPr>
              <w:t>Lote</w:t>
            </w:r>
          </w:p>
        </w:tc>
        <w:tc>
          <w:tcPr>
            <w:tcW w:w="455" w:type="pct"/>
            <w:shd w:val="clear" w:color="auto" w:fill="auto"/>
            <w:vAlign w:val="center"/>
          </w:tcPr>
          <w:p w14:paraId="0DE66333" w14:textId="77777777" w:rsidR="00437B51" w:rsidRPr="00267DEC" w:rsidRDefault="00437B51" w:rsidP="005A58A6">
            <w:pPr>
              <w:spacing w:before="60" w:after="60"/>
              <w:jc w:val="center"/>
              <w:rPr>
                <w:rFonts w:ascii="Tahoma" w:hAnsi="Tahoma" w:cs="Tahoma"/>
                <w:bCs/>
                <w:sz w:val="16"/>
                <w:szCs w:val="16"/>
              </w:rPr>
            </w:pPr>
            <w:r w:rsidRPr="00267DEC">
              <w:rPr>
                <w:rFonts w:ascii="Tahoma" w:hAnsi="Tahoma" w:cs="Tahoma"/>
                <w:bCs/>
                <w:sz w:val="16"/>
                <w:szCs w:val="16"/>
              </w:rPr>
              <w:t>3</w:t>
            </w:r>
          </w:p>
        </w:tc>
        <w:tc>
          <w:tcPr>
            <w:tcW w:w="467" w:type="pct"/>
            <w:tcBorders>
              <w:top w:val="single" w:sz="4" w:space="0" w:color="auto"/>
              <w:left w:val="single" w:sz="4" w:space="0" w:color="auto"/>
              <w:bottom w:val="single" w:sz="4" w:space="0" w:color="auto"/>
              <w:right w:val="single" w:sz="4" w:space="0" w:color="auto"/>
            </w:tcBorders>
            <w:shd w:val="clear" w:color="000000" w:fill="FFFFFF"/>
          </w:tcPr>
          <w:p w14:paraId="5A785F7C" w14:textId="77777777" w:rsidR="00437B51" w:rsidRPr="00267DEC" w:rsidRDefault="00437B51" w:rsidP="005A58A6">
            <w:pPr>
              <w:spacing w:before="60" w:after="60"/>
              <w:jc w:val="right"/>
              <w:rPr>
                <w:rFonts w:ascii="Tahoma" w:hAnsi="Tahoma" w:cs="Tahoma"/>
                <w:sz w:val="16"/>
                <w:szCs w:val="16"/>
                <w:lang w:eastAsia="es-MX"/>
              </w:rPr>
            </w:pPr>
          </w:p>
        </w:tc>
        <w:tc>
          <w:tcPr>
            <w:tcW w:w="463" w:type="pct"/>
            <w:tcBorders>
              <w:top w:val="single" w:sz="4" w:space="0" w:color="auto"/>
              <w:left w:val="single" w:sz="4" w:space="0" w:color="auto"/>
              <w:bottom w:val="single" w:sz="4" w:space="0" w:color="auto"/>
              <w:right w:val="single" w:sz="4" w:space="0" w:color="auto"/>
            </w:tcBorders>
            <w:shd w:val="clear" w:color="000000" w:fill="FFFFFF"/>
          </w:tcPr>
          <w:p w14:paraId="56F40E95" w14:textId="77777777" w:rsidR="00437B51" w:rsidRPr="00267DEC" w:rsidRDefault="00437B51" w:rsidP="005A58A6">
            <w:pPr>
              <w:spacing w:before="60" w:after="60"/>
              <w:jc w:val="right"/>
              <w:rPr>
                <w:rFonts w:ascii="Tahoma" w:hAnsi="Tahoma" w:cs="Tahoma"/>
                <w:color w:val="000000"/>
                <w:sz w:val="16"/>
                <w:szCs w:val="16"/>
                <w:lang w:eastAsia="es-MX"/>
              </w:rPr>
            </w:pPr>
          </w:p>
        </w:tc>
      </w:tr>
      <w:tr w:rsidR="00437B51" w:rsidRPr="00267DEC" w14:paraId="7AB22298" w14:textId="77777777" w:rsidTr="00437B51">
        <w:tc>
          <w:tcPr>
            <w:tcW w:w="379" w:type="pct"/>
            <w:vMerge/>
            <w:shd w:val="clear" w:color="auto" w:fill="auto"/>
            <w:vAlign w:val="center"/>
          </w:tcPr>
          <w:p w14:paraId="17A77B3B" w14:textId="77777777" w:rsidR="00437B51" w:rsidRPr="00267DEC" w:rsidRDefault="00437B51" w:rsidP="005A58A6">
            <w:pPr>
              <w:spacing w:before="60" w:after="60"/>
              <w:jc w:val="center"/>
              <w:rPr>
                <w:rFonts w:ascii="Tahoma" w:hAnsi="Tahoma" w:cs="Tahoma"/>
                <w:bCs/>
                <w:sz w:val="16"/>
                <w:szCs w:val="16"/>
              </w:rPr>
            </w:pPr>
          </w:p>
        </w:tc>
        <w:tc>
          <w:tcPr>
            <w:tcW w:w="414" w:type="pct"/>
            <w:vAlign w:val="center"/>
          </w:tcPr>
          <w:p w14:paraId="0F2F4AB2" w14:textId="77777777" w:rsidR="00437B51" w:rsidRPr="00267DEC" w:rsidRDefault="00437B51" w:rsidP="00267DEC">
            <w:pPr>
              <w:pStyle w:val="Prrafodelista"/>
              <w:ind w:left="0"/>
              <w:jc w:val="center"/>
              <w:rPr>
                <w:rFonts w:ascii="Tahoma" w:hAnsi="Tahoma" w:cs="Tahoma"/>
                <w:sz w:val="16"/>
                <w:szCs w:val="16"/>
              </w:rPr>
            </w:pPr>
            <w:r w:rsidRPr="00267DEC">
              <w:rPr>
                <w:rFonts w:ascii="Tahoma" w:hAnsi="Tahoma" w:cs="Tahoma"/>
                <w:sz w:val="16"/>
                <w:szCs w:val="16"/>
              </w:rPr>
              <w:t>2</w:t>
            </w:r>
          </w:p>
        </w:tc>
        <w:tc>
          <w:tcPr>
            <w:tcW w:w="2396" w:type="pct"/>
            <w:shd w:val="clear" w:color="auto" w:fill="auto"/>
          </w:tcPr>
          <w:p w14:paraId="24515459" w14:textId="77777777" w:rsidR="00437B51" w:rsidRPr="00267DEC" w:rsidRDefault="00437B51" w:rsidP="005A58A6">
            <w:pPr>
              <w:rPr>
                <w:rFonts w:ascii="Tahoma" w:hAnsi="Tahoma" w:cs="Tahoma"/>
                <w:sz w:val="16"/>
                <w:szCs w:val="16"/>
              </w:rPr>
            </w:pPr>
            <w:r w:rsidRPr="00267DEC">
              <w:rPr>
                <w:rFonts w:ascii="Tahoma" w:hAnsi="Tahoma" w:cs="Tahoma"/>
                <w:sz w:val="16"/>
                <w:szCs w:val="16"/>
              </w:rPr>
              <w:t xml:space="preserve">INSTALACIÓN Y PUESTA EN SERVICIO DE SISTEMA DE TIERRA FÍSICA, DESINSTALACIÓN Y RETIRO DE LOS SISTEMAS OBSOLETOS EN LA </w:t>
            </w:r>
            <w:proofErr w:type="spellStart"/>
            <w:r w:rsidRPr="00267DEC">
              <w:rPr>
                <w:rFonts w:ascii="Tahoma" w:hAnsi="Tahoma" w:cs="Tahoma"/>
                <w:sz w:val="16"/>
                <w:szCs w:val="16"/>
              </w:rPr>
              <w:t>GCR</w:t>
            </w:r>
            <w:proofErr w:type="spellEnd"/>
            <w:r w:rsidRPr="00267DEC">
              <w:rPr>
                <w:rFonts w:ascii="Tahoma" w:hAnsi="Tahoma" w:cs="Tahoma"/>
                <w:sz w:val="16"/>
                <w:szCs w:val="16"/>
              </w:rPr>
              <w:t xml:space="preserve"> PENINSULAR.</w:t>
            </w:r>
          </w:p>
        </w:tc>
        <w:tc>
          <w:tcPr>
            <w:tcW w:w="426" w:type="pct"/>
            <w:shd w:val="clear" w:color="auto" w:fill="auto"/>
          </w:tcPr>
          <w:p w14:paraId="5F1DB152" w14:textId="77777777" w:rsidR="00437B51" w:rsidRPr="00267DEC" w:rsidRDefault="00437B51" w:rsidP="005A58A6">
            <w:pPr>
              <w:pStyle w:val="Prrafodelista"/>
              <w:ind w:left="0"/>
              <w:jc w:val="center"/>
              <w:rPr>
                <w:rFonts w:ascii="Tahoma" w:hAnsi="Tahoma" w:cs="Tahoma"/>
                <w:sz w:val="16"/>
                <w:szCs w:val="16"/>
              </w:rPr>
            </w:pPr>
            <w:r w:rsidRPr="00267DEC">
              <w:rPr>
                <w:rFonts w:ascii="Tahoma" w:hAnsi="Tahoma" w:cs="Tahoma"/>
                <w:sz w:val="16"/>
                <w:szCs w:val="16"/>
              </w:rPr>
              <w:t>Servicio</w:t>
            </w:r>
          </w:p>
        </w:tc>
        <w:tc>
          <w:tcPr>
            <w:tcW w:w="455" w:type="pct"/>
            <w:shd w:val="clear" w:color="auto" w:fill="auto"/>
            <w:vAlign w:val="center"/>
          </w:tcPr>
          <w:p w14:paraId="11289293" w14:textId="77777777" w:rsidR="00437B51" w:rsidRPr="00267DEC" w:rsidRDefault="00437B51" w:rsidP="005A58A6">
            <w:pPr>
              <w:spacing w:before="60" w:after="60"/>
              <w:jc w:val="center"/>
              <w:rPr>
                <w:rFonts w:ascii="Tahoma" w:hAnsi="Tahoma" w:cs="Tahoma"/>
                <w:bCs/>
                <w:sz w:val="16"/>
                <w:szCs w:val="16"/>
              </w:rPr>
            </w:pPr>
            <w:r w:rsidRPr="00267DEC">
              <w:rPr>
                <w:rFonts w:ascii="Tahoma" w:hAnsi="Tahoma" w:cs="Tahoma"/>
                <w:bCs/>
                <w:sz w:val="16"/>
                <w:szCs w:val="16"/>
              </w:rPr>
              <w:t>3</w:t>
            </w:r>
          </w:p>
        </w:tc>
        <w:tc>
          <w:tcPr>
            <w:tcW w:w="467" w:type="pct"/>
            <w:tcBorders>
              <w:top w:val="single" w:sz="4" w:space="0" w:color="auto"/>
              <w:left w:val="single" w:sz="4" w:space="0" w:color="auto"/>
              <w:bottom w:val="single" w:sz="4" w:space="0" w:color="auto"/>
              <w:right w:val="single" w:sz="4" w:space="0" w:color="auto"/>
            </w:tcBorders>
            <w:shd w:val="clear" w:color="000000" w:fill="FFFFFF"/>
          </w:tcPr>
          <w:p w14:paraId="5C8BC793" w14:textId="77777777" w:rsidR="00437B51" w:rsidRPr="00267DEC" w:rsidRDefault="00437B51" w:rsidP="005A58A6">
            <w:pPr>
              <w:spacing w:before="60" w:after="60"/>
              <w:jc w:val="right"/>
              <w:rPr>
                <w:rFonts w:ascii="Tahoma" w:hAnsi="Tahoma" w:cs="Tahoma"/>
                <w:sz w:val="16"/>
                <w:szCs w:val="16"/>
                <w:lang w:eastAsia="es-MX"/>
              </w:rPr>
            </w:pPr>
          </w:p>
        </w:tc>
        <w:tc>
          <w:tcPr>
            <w:tcW w:w="463" w:type="pct"/>
            <w:tcBorders>
              <w:top w:val="single" w:sz="4" w:space="0" w:color="auto"/>
              <w:left w:val="single" w:sz="4" w:space="0" w:color="auto"/>
              <w:bottom w:val="single" w:sz="4" w:space="0" w:color="auto"/>
              <w:right w:val="single" w:sz="4" w:space="0" w:color="auto"/>
            </w:tcBorders>
            <w:shd w:val="clear" w:color="000000" w:fill="FFFFFF"/>
          </w:tcPr>
          <w:p w14:paraId="797438C0" w14:textId="77777777" w:rsidR="00437B51" w:rsidRPr="00267DEC" w:rsidRDefault="00437B51" w:rsidP="005A58A6">
            <w:pPr>
              <w:spacing w:before="60" w:after="60"/>
              <w:jc w:val="right"/>
              <w:rPr>
                <w:rFonts w:ascii="Tahoma" w:hAnsi="Tahoma" w:cs="Tahoma"/>
                <w:color w:val="000000"/>
                <w:sz w:val="16"/>
                <w:szCs w:val="16"/>
                <w:lang w:eastAsia="es-MX"/>
              </w:rPr>
            </w:pPr>
          </w:p>
        </w:tc>
      </w:tr>
      <w:tr w:rsidR="00437B51" w:rsidRPr="00267DEC" w14:paraId="03CD8F6D" w14:textId="77777777" w:rsidTr="00437B51">
        <w:trPr>
          <w:trHeight w:val="331"/>
        </w:trPr>
        <w:tc>
          <w:tcPr>
            <w:tcW w:w="379" w:type="pct"/>
            <w:tcBorders>
              <w:left w:val="nil"/>
              <w:bottom w:val="nil"/>
              <w:right w:val="nil"/>
            </w:tcBorders>
            <w:shd w:val="clear" w:color="auto" w:fill="auto"/>
            <w:vAlign w:val="center"/>
          </w:tcPr>
          <w:p w14:paraId="1EE6235F" w14:textId="77777777" w:rsidR="00437B51" w:rsidRPr="00267DEC" w:rsidRDefault="00437B51" w:rsidP="005A58A6">
            <w:pPr>
              <w:spacing w:before="60" w:after="60"/>
              <w:jc w:val="center"/>
              <w:rPr>
                <w:rFonts w:ascii="Tahoma" w:hAnsi="Tahoma" w:cs="Tahoma"/>
                <w:bCs/>
                <w:sz w:val="16"/>
                <w:szCs w:val="16"/>
              </w:rPr>
            </w:pPr>
          </w:p>
        </w:tc>
        <w:tc>
          <w:tcPr>
            <w:tcW w:w="414" w:type="pct"/>
            <w:tcBorders>
              <w:left w:val="nil"/>
              <w:bottom w:val="nil"/>
              <w:right w:val="nil"/>
            </w:tcBorders>
          </w:tcPr>
          <w:p w14:paraId="7DE7BA9D" w14:textId="77777777" w:rsidR="00437B51" w:rsidRPr="00267DEC" w:rsidRDefault="00437B51" w:rsidP="005A58A6">
            <w:pPr>
              <w:spacing w:before="60" w:after="60"/>
              <w:jc w:val="center"/>
              <w:rPr>
                <w:rFonts w:ascii="Tahoma" w:hAnsi="Tahoma" w:cs="Tahoma"/>
                <w:bCs/>
                <w:sz w:val="16"/>
                <w:szCs w:val="16"/>
              </w:rPr>
            </w:pPr>
          </w:p>
        </w:tc>
        <w:tc>
          <w:tcPr>
            <w:tcW w:w="2396" w:type="pct"/>
            <w:tcBorders>
              <w:left w:val="nil"/>
              <w:bottom w:val="nil"/>
              <w:right w:val="nil"/>
            </w:tcBorders>
            <w:shd w:val="clear" w:color="auto" w:fill="auto"/>
            <w:vAlign w:val="center"/>
          </w:tcPr>
          <w:p w14:paraId="3DEF27B3" w14:textId="77777777" w:rsidR="00437B51" w:rsidRPr="00267DEC" w:rsidRDefault="00437B51" w:rsidP="005A58A6">
            <w:pPr>
              <w:spacing w:before="60" w:after="60"/>
              <w:jc w:val="center"/>
              <w:rPr>
                <w:rFonts w:ascii="Tahoma" w:hAnsi="Tahoma" w:cs="Tahoma"/>
                <w:bCs/>
                <w:sz w:val="16"/>
                <w:szCs w:val="16"/>
              </w:rPr>
            </w:pPr>
          </w:p>
        </w:tc>
        <w:tc>
          <w:tcPr>
            <w:tcW w:w="426" w:type="pct"/>
            <w:tcBorders>
              <w:left w:val="nil"/>
              <w:bottom w:val="nil"/>
            </w:tcBorders>
            <w:shd w:val="clear" w:color="auto" w:fill="auto"/>
            <w:vAlign w:val="center"/>
          </w:tcPr>
          <w:p w14:paraId="1AD2D1E0" w14:textId="77777777" w:rsidR="00437B51" w:rsidRPr="00267DEC" w:rsidRDefault="00437B51" w:rsidP="005A58A6">
            <w:pPr>
              <w:spacing w:before="60" w:after="60"/>
              <w:jc w:val="center"/>
              <w:rPr>
                <w:rFonts w:ascii="Tahoma" w:hAnsi="Tahoma" w:cs="Tahoma"/>
                <w:bCs/>
                <w:sz w:val="16"/>
                <w:szCs w:val="16"/>
              </w:rPr>
            </w:pPr>
          </w:p>
        </w:tc>
        <w:tc>
          <w:tcPr>
            <w:tcW w:w="455" w:type="pct"/>
            <w:tcBorders>
              <w:bottom w:val="single" w:sz="4" w:space="0" w:color="auto"/>
              <w:right w:val="single" w:sz="4" w:space="0" w:color="auto"/>
            </w:tcBorders>
            <w:shd w:val="clear" w:color="auto" w:fill="auto"/>
            <w:vAlign w:val="center"/>
          </w:tcPr>
          <w:p w14:paraId="24CA3BAB" w14:textId="77777777" w:rsidR="00437B51" w:rsidRPr="00267DEC" w:rsidRDefault="00437B51" w:rsidP="005A58A6">
            <w:pPr>
              <w:spacing w:before="60" w:after="60"/>
              <w:jc w:val="center"/>
              <w:rPr>
                <w:rFonts w:ascii="Tahoma" w:hAnsi="Tahoma" w:cs="Tahoma"/>
                <w:bCs/>
                <w:sz w:val="16"/>
                <w:szCs w:val="16"/>
              </w:rPr>
            </w:pPr>
          </w:p>
        </w:tc>
        <w:tc>
          <w:tcPr>
            <w:tcW w:w="467" w:type="pct"/>
            <w:tcBorders>
              <w:left w:val="single" w:sz="4" w:space="0" w:color="auto"/>
              <w:bottom w:val="nil"/>
            </w:tcBorders>
            <w:shd w:val="clear" w:color="auto" w:fill="auto"/>
            <w:vAlign w:val="center"/>
          </w:tcPr>
          <w:p w14:paraId="7D5FD8EC" w14:textId="77777777" w:rsidR="00437B51" w:rsidRPr="00267DEC" w:rsidRDefault="00437B51" w:rsidP="005A58A6">
            <w:pPr>
              <w:spacing w:before="60" w:after="60"/>
              <w:jc w:val="right"/>
              <w:rPr>
                <w:rFonts w:ascii="Tahoma" w:hAnsi="Tahoma" w:cs="Tahoma"/>
                <w:b/>
                <w:bCs/>
                <w:sz w:val="16"/>
                <w:szCs w:val="16"/>
              </w:rPr>
            </w:pPr>
          </w:p>
        </w:tc>
        <w:tc>
          <w:tcPr>
            <w:tcW w:w="463" w:type="pct"/>
            <w:tcBorders>
              <w:top w:val="single" w:sz="4" w:space="0" w:color="auto"/>
              <w:left w:val="single" w:sz="4" w:space="0" w:color="auto"/>
              <w:bottom w:val="single" w:sz="4" w:space="0" w:color="auto"/>
              <w:right w:val="single" w:sz="4" w:space="0" w:color="auto"/>
            </w:tcBorders>
            <w:shd w:val="clear" w:color="auto" w:fill="auto"/>
          </w:tcPr>
          <w:p w14:paraId="6111D2B7" w14:textId="77777777" w:rsidR="00437B51" w:rsidRPr="00267DEC" w:rsidRDefault="00437B51" w:rsidP="005A58A6">
            <w:pPr>
              <w:spacing w:before="60" w:after="60"/>
              <w:jc w:val="right"/>
              <w:rPr>
                <w:rFonts w:ascii="Tahoma" w:hAnsi="Tahoma" w:cs="Tahoma"/>
                <w:color w:val="000000"/>
                <w:sz w:val="16"/>
                <w:szCs w:val="16"/>
                <w:lang w:eastAsia="es-MX"/>
              </w:rPr>
            </w:pPr>
          </w:p>
        </w:tc>
      </w:tr>
      <w:tr w:rsidR="00437B51" w:rsidRPr="00267DEC" w14:paraId="0128BA12" w14:textId="77777777" w:rsidTr="00437B51">
        <w:trPr>
          <w:trHeight w:val="377"/>
        </w:trPr>
        <w:tc>
          <w:tcPr>
            <w:tcW w:w="379" w:type="pct"/>
            <w:tcBorders>
              <w:top w:val="nil"/>
              <w:left w:val="nil"/>
              <w:bottom w:val="nil"/>
              <w:right w:val="nil"/>
            </w:tcBorders>
            <w:shd w:val="clear" w:color="auto" w:fill="auto"/>
            <w:vAlign w:val="center"/>
          </w:tcPr>
          <w:p w14:paraId="0003ED04" w14:textId="77777777" w:rsidR="00437B51" w:rsidRPr="00267DEC" w:rsidRDefault="00437B51" w:rsidP="005A58A6">
            <w:pPr>
              <w:spacing w:before="60" w:after="60"/>
              <w:jc w:val="center"/>
              <w:rPr>
                <w:rFonts w:ascii="Tahoma" w:hAnsi="Tahoma" w:cs="Tahoma"/>
                <w:bCs/>
                <w:sz w:val="16"/>
                <w:szCs w:val="16"/>
              </w:rPr>
            </w:pPr>
          </w:p>
        </w:tc>
        <w:tc>
          <w:tcPr>
            <w:tcW w:w="414" w:type="pct"/>
            <w:tcBorders>
              <w:top w:val="nil"/>
              <w:left w:val="nil"/>
              <w:bottom w:val="nil"/>
              <w:right w:val="nil"/>
            </w:tcBorders>
          </w:tcPr>
          <w:p w14:paraId="31A87092" w14:textId="77777777" w:rsidR="00437B51" w:rsidRPr="00267DEC" w:rsidRDefault="00437B51" w:rsidP="005A58A6">
            <w:pPr>
              <w:spacing w:before="60" w:after="60"/>
              <w:jc w:val="center"/>
              <w:rPr>
                <w:rFonts w:ascii="Tahoma" w:hAnsi="Tahoma" w:cs="Tahoma"/>
                <w:bCs/>
                <w:sz w:val="16"/>
                <w:szCs w:val="16"/>
              </w:rPr>
            </w:pPr>
          </w:p>
        </w:tc>
        <w:tc>
          <w:tcPr>
            <w:tcW w:w="2396" w:type="pct"/>
            <w:tcBorders>
              <w:top w:val="nil"/>
              <w:left w:val="nil"/>
              <w:bottom w:val="nil"/>
              <w:right w:val="nil"/>
            </w:tcBorders>
            <w:shd w:val="clear" w:color="auto" w:fill="auto"/>
            <w:vAlign w:val="center"/>
          </w:tcPr>
          <w:p w14:paraId="25F35AC6" w14:textId="77777777" w:rsidR="00437B51" w:rsidRPr="00267DEC" w:rsidRDefault="00437B51" w:rsidP="005A58A6">
            <w:pPr>
              <w:spacing w:before="60" w:after="60"/>
              <w:jc w:val="center"/>
              <w:rPr>
                <w:rFonts w:ascii="Tahoma" w:hAnsi="Tahoma" w:cs="Tahoma"/>
                <w:bCs/>
                <w:sz w:val="16"/>
                <w:szCs w:val="16"/>
              </w:rPr>
            </w:pPr>
          </w:p>
        </w:tc>
        <w:tc>
          <w:tcPr>
            <w:tcW w:w="426" w:type="pct"/>
            <w:tcBorders>
              <w:top w:val="nil"/>
              <w:left w:val="nil"/>
              <w:bottom w:val="nil"/>
              <w:right w:val="nil"/>
            </w:tcBorders>
            <w:shd w:val="clear" w:color="auto" w:fill="auto"/>
            <w:vAlign w:val="center"/>
          </w:tcPr>
          <w:p w14:paraId="03EE150B" w14:textId="77777777" w:rsidR="00437B51" w:rsidRPr="00267DEC" w:rsidRDefault="00437B51" w:rsidP="005A58A6">
            <w:pPr>
              <w:spacing w:before="60" w:after="60"/>
              <w:jc w:val="center"/>
              <w:rPr>
                <w:rFonts w:ascii="Tahoma" w:hAnsi="Tahoma" w:cs="Tahoma"/>
                <w:bCs/>
                <w:sz w:val="16"/>
                <w:szCs w:val="16"/>
              </w:rPr>
            </w:pPr>
          </w:p>
        </w:tc>
        <w:tc>
          <w:tcPr>
            <w:tcW w:w="455" w:type="pct"/>
            <w:tcBorders>
              <w:left w:val="nil"/>
              <w:bottom w:val="nil"/>
              <w:right w:val="nil"/>
            </w:tcBorders>
            <w:shd w:val="clear" w:color="auto" w:fill="auto"/>
            <w:vAlign w:val="center"/>
          </w:tcPr>
          <w:p w14:paraId="5FA9FE2E" w14:textId="77777777" w:rsidR="00437B51" w:rsidRPr="00267DEC" w:rsidRDefault="00437B51" w:rsidP="005A58A6">
            <w:pPr>
              <w:spacing w:before="60" w:after="60"/>
              <w:jc w:val="center"/>
              <w:rPr>
                <w:rFonts w:ascii="Tahoma" w:hAnsi="Tahoma" w:cs="Tahoma"/>
                <w:bCs/>
                <w:sz w:val="16"/>
                <w:szCs w:val="16"/>
              </w:rPr>
            </w:pPr>
          </w:p>
        </w:tc>
        <w:tc>
          <w:tcPr>
            <w:tcW w:w="467" w:type="pct"/>
            <w:tcBorders>
              <w:top w:val="nil"/>
              <w:left w:val="nil"/>
              <w:bottom w:val="nil"/>
            </w:tcBorders>
            <w:shd w:val="clear" w:color="auto" w:fill="auto"/>
            <w:vAlign w:val="center"/>
          </w:tcPr>
          <w:p w14:paraId="17890F3B" w14:textId="77777777" w:rsidR="00437B51" w:rsidRPr="00267DEC" w:rsidRDefault="00437B51" w:rsidP="005A58A6">
            <w:pPr>
              <w:spacing w:before="60" w:after="60"/>
              <w:jc w:val="right"/>
              <w:rPr>
                <w:rFonts w:ascii="Tahoma" w:hAnsi="Tahoma" w:cs="Tahoma"/>
                <w:b/>
                <w:bCs/>
                <w:sz w:val="16"/>
                <w:szCs w:val="16"/>
              </w:rPr>
            </w:pPr>
            <w:proofErr w:type="spellStart"/>
            <w:r w:rsidRPr="00267DEC">
              <w:rPr>
                <w:rFonts w:ascii="Tahoma" w:hAnsi="Tahoma" w:cs="Tahoma"/>
                <w:b/>
                <w:bCs/>
                <w:sz w:val="16"/>
                <w:szCs w:val="16"/>
              </w:rPr>
              <w:t>I.V.A</w:t>
            </w:r>
            <w:proofErr w:type="spellEnd"/>
            <w:r w:rsidRPr="00267DEC">
              <w:rPr>
                <w:rFonts w:ascii="Tahoma" w:hAnsi="Tahoma" w:cs="Tahoma"/>
                <w:b/>
                <w:bCs/>
                <w:sz w:val="16"/>
                <w:szCs w:val="16"/>
              </w:rPr>
              <w:t>.</w:t>
            </w:r>
          </w:p>
        </w:tc>
        <w:tc>
          <w:tcPr>
            <w:tcW w:w="463" w:type="pct"/>
            <w:tcBorders>
              <w:top w:val="nil"/>
              <w:left w:val="single" w:sz="4" w:space="0" w:color="auto"/>
              <w:bottom w:val="single" w:sz="4" w:space="0" w:color="auto"/>
              <w:right w:val="single" w:sz="4" w:space="0" w:color="auto"/>
            </w:tcBorders>
            <w:shd w:val="clear" w:color="auto" w:fill="auto"/>
          </w:tcPr>
          <w:p w14:paraId="001A046F" w14:textId="77777777" w:rsidR="00437B51" w:rsidRPr="00267DEC" w:rsidRDefault="00437B51" w:rsidP="005A58A6">
            <w:pPr>
              <w:spacing w:before="60" w:after="60"/>
              <w:jc w:val="right"/>
              <w:rPr>
                <w:rFonts w:ascii="Tahoma" w:hAnsi="Tahoma" w:cs="Tahoma"/>
                <w:color w:val="000000"/>
                <w:sz w:val="16"/>
                <w:szCs w:val="16"/>
              </w:rPr>
            </w:pPr>
          </w:p>
        </w:tc>
      </w:tr>
      <w:tr w:rsidR="00437B51" w:rsidRPr="00267DEC" w14:paraId="0FDC1755" w14:textId="77777777" w:rsidTr="00437B51">
        <w:trPr>
          <w:trHeight w:val="94"/>
        </w:trPr>
        <w:tc>
          <w:tcPr>
            <w:tcW w:w="379" w:type="pct"/>
            <w:tcBorders>
              <w:top w:val="nil"/>
              <w:left w:val="nil"/>
              <w:bottom w:val="nil"/>
              <w:right w:val="nil"/>
            </w:tcBorders>
            <w:shd w:val="clear" w:color="auto" w:fill="auto"/>
            <w:vAlign w:val="center"/>
          </w:tcPr>
          <w:p w14:paraId="1276EA4F" w14:textId="77777777" w:rsidR="00437B51" w:rsidRPr="00267DEC" w:rsidRDefault="00437B51" w:rsidP="005A58A6">
            <w:pPr>
              <w:spacing w:before="60" w:after="60"/>
              <w:jc w:val="center"/>
              <w:rPr>
                <w:rFonts w:ascii="Tahoma" w:hAnsi="Tahoma" w:cs="Tahoma"/>
                <w:bCs/>
                <w:sz w:val="16"/>
                <w:szCs w:val="16"/>
              </w:rPr>
            </w:pPr>
          </w:p>
        </w:tc>
        <w:tc>
          <w:tcPr>
            <w:tcW w:w="414" w:type="pct"/>
            <w:tcBorders>
              <w:top w:val="nil"/>
              <w:left w:val="nil"/>
              <w:bottom w:val="nil"/>
              <w:right w:val="nil"/>
            </w:tcBorders>
          </w:tcPr>
          <w:p w14:paraId="77078929" w14:textId="77777777" w:rsidR="00437B51" w:rsidRPr="00267DEC" w:rsidRDefault="00437B51" w:rsidP="005A58A6">
            <w:pPr>
              <w:spacing w:before="60" w:after="60"/>
              <w:jc w:val="center"/>
              <w:rPr>
                <w:rFonts w:ascii="Tahoma" w:hAnsi="Tahoma" w:cs="Tahoma"/>
                <w:bCs/>
                <w:sz w:val="16"/>
                <w:szCs w:val="16"/>
              </w:rPr>
            </w:pPr>
          </w:p>
        </w:tc>
        <w:tc>
          <w:tcPr>
            <w:tcW w:w="2396" w:type="pct"/>
            <w:tcBorders>
              <w:top w:val="nil"/>
              <w:left w:val="nil"/>
              <w:bottom w:val="nil"/>
              <w:right w:val="nil"/>
            </w:tcBorders>
            <w:shd w:val="clear" w:color="auto" w:fill="auto"/>
            <w:vAlign w:val="center"/>
          </w:tcPr>
          <w:p w14:paraId="7725F2B6" w14:textId="77777777" w:rsidR="00437B51" w:rsidRPr="00267DEC" w:rsidRDefault="00437B51" w:rsidP="005A58A6">
            <w:pPr>
              <w:spacing w:before="60" w:after="60"/>
              <w:rPr>
                <w:rFonts w:ascii="Tahoma" w:hAnsi="Tahoma" w:cs="Tahoma"/>
                <w:bCs/>
                <w:sz w:val="16"/>
                <w:szCs w:val="16"/>
              </w:rPr>
            </w:pPr>
          </w:p>
        </w:tc>
        <w:tc>
          <w:tcPr>
            <w:tcW w:w="426" w:type="pct"/>
            <w:tcBorders>
              <w:top w:val="nil"/>
              <w:left w:val="nil"/>
              <w:bottom w:val="nil"/>
              <w:right w:val="nil"/>
            </w:tcBorders>
            <w:shd w:val="clear" w:color="auto" w:fill="auto"/>
            <w:vAlign w:val="center"/>
          </w:tcPr>
          <w:p w14:paraId="05DD2409" w14:textId="77777777" w:rsidR="00437B51" w:rsidRPr="00267DEC" w:rsidRDefault="00437B51" w:rsidP="005A58A6">
            <w:pPr>
              <w:spacing w:before="60" w:after="60"/>
              <w:jc w:val="center"/>
              <w:rPr>
                <w:rFonts w:ascii="Tahoma" w:hAnsi="Tahoma" w:cs="Tahoma"/>
                <w:bCs/>
                <w:sz w:val="16"/>
                <w:szCs w:val="16"/>
              </w:rPr>
            </w:pPr>
          </w:p>
        </w:tc>
        <w:tc>
          <w:tcPr>
            <w:tcW w:w="455" w:type="pct"/>
            <w:tcBorders>
              <w:top w:val="nil"/>
              <w:left w:val="nil"/>
              <w:bottom w:val="nil"/>
              <w:right w:val="nil"/>
            </w:tcBorders>
            <w:shd w:val="clear" w:color="auto" w:fill="auto"/>
            <w:vAlign w:val="center"/>
          </w:tcPr>
          <w:p w14:paraId="0FBC20C0" w14:textId="77777777" w:rsidR="00437B51" w:rsidRPr="00267DEC" w:rsidRDefault="00437B51" w:rsidP="005A58A6">
            <w:pPr>
              <w:spacing w:before="60" w:after="60"/>
              <w:jc w:val="center"/>
              <w:rPr>
                <w:rFonts w:ascii="Tahoma" w:hAnsi="Tahoma" w:cs="Tahoma"/>
                <w:bCs/>
                <w:sz w:val="16"/>
                <w:szCs w:val="16"/>
              </w:rPr>
            </w:pPr>
          </w:p>
        </w:tc>
        <w:tc>
          <w:tcPr>
            <w:tcW w:w="467" w:type="pct"/>
            <w:tcBorders>
              <w:top w:val="nil"/>
              <w:left w:val="nil"/>
              <w:bottom w:val="nil"/>
            </w:tcBorders>
            <w:shd w:val="clear" w:color="auto" w:fill="auto"/>
            <w:vAlign w:val="center"/>
          </w:tcPr>
          <w:p w14:paraId="3F41110F" w14:textId="77777777" w:rsidR="00437B51" w:rsidRPr="00267DEC" w:rsidRDefault="00437B51" w:rsidP="005A58A6">
            <w:pPr>
              <w:spacing w:before="60" w:after="60"/>
              <w:jc w:val="right"/>
              <w:rPr>
                <w:rFonts w:ascii="Tahoma" w:hAnsi="Tahoma" w:cs="Tahoma"/>
                <w:b/>
                <w:bCs/>
                <w:sz w:val="16"/>
                <w:szCs w:val="16"/>
              </w:rPr>
            </w:pPr>
            <w:r w:rsidRPr="00267DEC">
              <w:rPr>
                <w:rFonts w:ascii="Tahoma" w:hAnsi="Tahoma" w:cs="Tahoma"/>
                <w:b/>
                <w:bCs/>
                <w:sz w:val="16"/>
                <w:szCs w:val="16"/>
              </w:rPr>
              <w:t>TOTAL</w:t>
            </w:r>
          </w:p>
        </w:tc>
        <w:tc>
          <w:tcPr>
            <w:tcW w:w="463" w:type="pct"/>
            <w:shd w:val="clear" w:color="auto" w:fill="auto"/>
            <w:vAlign w:val="center"/>
          </w:tcPr>
          <w:p w14:paraId="3E3845D7" w14:textId="77777777" w:rsidR="00437B51" w:rsidRPr="00267DEC" w:rsidRDefault="00437B51" w:rsidP="005A58A6">
            <w:pPr>
              <w:spacing w:before="60" w:after="60"/>
              <w:jc w:val="right"/>
              <w:rPr>
                <w:rFonts w:ascii="Tahoma" w:hAnsi="Tahoma" w:cs="Tahoma"/>
                <w:bCs/>
                <w:sz w:val="16"/>
                <w:szCs w:val="16"/>
              </w:rPr>
            </w:pPr>
          </w:p>
        </w:tc>
      </w:tr>
    </w:tbl>
    <w:p w14:paraId="68C06BD8" w14:textId="38F63B20" w:rsidR="00437B51" w:rsidRDefault="00437B51" w:rsidP="003572E8">
      <w:pPr>
        <w:spacing w:after="0" w:line="240" w:lineRule="auto"/>
        <w:jc w:val="both"/>
        <w:rPr>
          <w:rFonts w:ascii="Tahoma" w:hAnsi="Tahoma" w:cs="Tahoma"/>
          <w:sz w:val="14"/>
          <w:szCs w:val="14"/>
        </w:rPr>
      </w:pPr>
    </w:p>
    <w:p w14:paraId="5947058D" w14:textId="72AF9E70" w:rsidR="00437B51" w:rsidRDefault="00437B51" w:rsidP="003572E8">
      <w:pPr>
        <w:spacing w:after="0" w:line="240" w:lineRule="auto"/>
        <w:jc w:val="both"/>
        <w:rPr>
          <w:rFonts w:ascii="Tahoma" w:hAnsi="Tahoma" w:cs="Tahoma"/>
          <w:sz w:val="14"/>
          <w:szCs w:val="14"/>
        </w:rPr>
      </w:pPr>
    </w:p>
    <w:p w14:paraId="565E18A3" w14:textId="72E3F90F" w:rsidR="00267DEC" w:rsidRDefault="00267DEC" w:rsidP="003572E8">
      <w:pPr>
        <w:spacing w:after="0" w:line="240" w:lineRule="auto"/>
        <w:jc w:val="both"/>
        <w:rPr>
          <w:rFonts w:ascii="Tahoma" w:hAnsi="Tahoma" w:cs="Tahoma"/>
          <w:sz w:val="14"/>
          <w:szCs w:val="14"/>
        </w:rPr>
      </w:pPr>
    </w:p>
    <w:p w14:paraId="2ED6981B" w14:textId="79960DC2" w:rsidR="00267DEC" w:rsidRDefault="00267DEC" w:rsidP="003572E8">
      <w:pPr>
        <w:spacing w:after="0" w:line="240" w:lineRule="auto"/>
        <w:jc w:val="both"/>
        <w:rPr>
          <w:rFonts w:ascii="Tahoma" w:hAnsi="Tahoma" w:cs="Tahoma"/>
          <w:sz w:val="14"/>
          <w:szCs w:val="14"/>
        </w:rPr>
      </w:pPr>
    </w:p>
    <w:p w14:paraId="0C9AD666" w14:textId="2B1FB18A" w:rsidR="00267DEC" w:rsidRDefault="00267DEC" w:rsidP="003572E8">
      <w:pPr>
        <w:spacing w:after="0" w:line="240" w:lineRule="auto"/>
        <w:jc w:val="both"/>
        <w:rPr>
          <w:rFonts w:ascii="Tahoma" w:hAnsi="Tahoma" w:cs="Tahoma"/>
          <w:sz w:val="14"/>
          <w:szCs w:val="14"/>
        </w:rPr>
      </w:pPr>
    </w:p>
    <w:p w14:paraId="79EAD498" w14:textId="40EAC6C7" w:rsidR="00267DEC" w:rsidRDefault="00267DEC" w:rsidP="003572E8">
      <w:pPr>
        <w:spacing w:after="0" w:line="240" w:lineRule="auto"/>
        <w:jc w:val="both"/>
        <w:rPr>
          <w:rFonts w:ascii="Tahoma" w:hAnsi="Tahoma" w:cs="Tahoma"/>
          <w:sz w:val="14"/>
          <w:szCs w:val="14"/>
        </w:rPr>
      </w:pPr>
    </w:p>
    <w:p w14:paraId="09D88801" w14:textId="52E63B52" w:rsidR="00267DEC" w:rsidRDefault="00267DEC" w:rsidP="003572E8">
      <w:pPr>
        <w:spacing w:after="0" w:line="240" w:lineRule="auto"/>
        <w:jc w:val="both"/>
        <w:rPr>
          <w:rFonts w:ascii="Tahoma" w:hAnsi="Tahoma" w:cs="Tahoma"/>
          <w:sz w:val="14"/>
          <w:szCs w:val="14"/>
        </w:rPr>
      </w:pPr>
    </w:p>
    <w:p w14:paraId="657E9207" w14:textId="43B4FD32" w:rsidR="00267DEC" w:rsidRDefault="00267DEC" w:rsidP="003572E8">
      <w:pPr>
        <w:spacing w:after="0" w:line="240" w:lineRule="auto"/>
        <w:jc w:val="both"/>
        <w:rPr>
          <w:rFonts w:ascii="Tahoma" w:hAnsi="Tahoma" w:cs="Tahoma"/>
          <w:sz w:val="14"/>
          <w:szCs w:val="14"/>
        </w:rPr>
      </w:pPr>
    </w:p>
    <w:p w14:paraId="11623B29" w14:textId="77777777" w:rsidR="00267DEC" w:rsidRDefault="00267DEC" w:rsidP="003572E8">
      <w:pPr>
        <w:spacing w:after="0" w:line="240" w:lineRule="auto"/>
        <w:jc w:val="both"/>
        <w:rPr>
          <w:rFonts w:ascii="Tahoma" w:hAnsi="Tahoma" w:cs="Tahoma"/>
          <w:sz w:val="14"/>
          <w:szCs w:val="14"/>
        </w:rPr>
      </w:pPr>
    </w:p>
    <w:p w14:paraId="47CC2911" w14:textId="7E504192" w:rsidR="00437B51" w:rsidRDefault="00437B51" w:rsidP="003572E8">
      <w:pPr>
        <w:spacing w:after="0" w:line="240" w:lineRule="auto"/>
        <w:jc w:val="both"/>
        <w:rPr>
          <w:rFonts w:ascii="Tahoma" w:hAnsi="Tahoma" w:cs="Tahoma"/>
          <w:sz w:val="14"/>
          <w:szCs w:val="14"/>
        </w:rPr>
      </w:pPr>
    </w:p>
    <w:p w14:paraId="67F07A6B" w14:textId="0F9548CB" w:rsidR="00437B51" w:rsidRDefault="00437B51" w:rsidP="003572E8">
      <w:pPr>
        <w:spacing w:after="0" w:line="240" w:lineRule="auto"/>
        <w:jc w:val="both"/>
        <w:rPr>
          <w:rFonts w:ascii="Tahoma" w:hAnsi="Tahoma" w:cs="Tahoma"/>
          <w:sz w:val="14"/>
          <w:szCs w:val="14"/>
        </w:rPr>
      </w:pPr>
    </w:p>
    <w:tbl>
      <w:tblPr>
        <w:tblStyle w:val="Tablaconcuadrcul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4"/>
        <w:gridCol w:w="433"/>
        <w:gridCol w:w="2155"/>
        <w:gridCol w:w="250"/>
        <w:gridCol w:w="2242"/>
      </w:tblGrid>
      <w:tr w:rsidR="00274EEE" w:rsidRPr="00D636A4" w14:paraId="07D81D5E" w14:textId="77777777" w:rsidTr="00A96DF7">
        <w:tc>
          <w:tcPr>
            <w:tcW w:w="2299" w:type="pct"/>
            <w:tcBorders>
              <w:bottom w:val="single" w:sz="4" w:space="0" w:color="auto"/>
            </w:tcBorders>
          </w:tcPr>
          <w:p w14:paraId="2B632001" w14:textId="77777777" w:rsidR="00274EEE" w:rsidRPr="00D636A4" w:rsidRDefault="00274EEE" w:rsidP="00A96DF7">
            <w:pPr>
              <w:jc w:val="center"/>
              <w:rPr>
                <w:rFonts w:ascii="Tahoma" w:hAnsi="Tahoma" w:cs="Tahoma"/>
                <w:b/>
                <w:sz w:val="18"/>
                <w:szCs w:val="18"/>
              </w:rPr>
            </w:pPr>
          </w:p>
        </w:tc>
        <w:tc>
          <w:tcPr>
            <w:tcW w:w="230" w:type="pct"/>
          </w:tcPr>
          <w:p w14:paraId="14CF95B7" w14:textId="77777777" w:rsidR="00274EEE" w:rsidRPr="00D636A4" w:rsidRDefault="00274EEE" w:rsidP="00A96DF7">
            <w:pPr>
              <w:jc w:val="center"/>
              <w:rPr>
                <w:rFonts w:ascii="Tahoma" w:hAnsi="Tahoma" w:cs="Tahoma"/>
                <w:b/>
                <w:sz w:val="18"/>
                <w:szCs w:val="18"/>
              </w:rPr>
            </w:pPr>
          </w:p>
        </w:tc>
        <w:tc>
          <w:tcPr>
            <w:tcW w:w="1146" w:type="pct"/>
            <w:tcBorders>
              <w:bottom w:val="single" w:sz="4" w:space="0" w:color="auto"/>
            </w:tcBorders>
          </w:tcPr>
          <w:p w14:paraId="7AAF4EAA" w14:textId="77777777" w:rsidR="00274EEE" w:rsidRPr="00D636A4" w:rsidRDefault="00274EEE" w:rsidP="00A96DF7">
            <w:pPr>
              <w:jc w:val="center"/>
              <w:rPr>
                <w:rFonts w:ascii="Tahoma" w:hAnsi="Tahoma" w:cs="Tahoma"/>
                <w:b/>
                <w:sz w:val="18"/>
                <w:szCs w:val="18"/>
              </w:rPr>
            </w:pPr>
            <w:r w:rsidRPr="00D636A4">
              <w:rPr>
                <w:rFonts w:ascii="Tahoma" w:hAnsi="Tahoma" w:cs="Tahoma"/>
                <w:b/>
                <w:sz w:val="18"/>
                <w:szCs w:val="18"/>
              </w:rPr>
              <w:t>Moneda Nacional</w:t>
            </w:r>
          </w:p>
        </w:tc>
        <w:tc>
          <w:tcPr>
            <w:tcW w:w="133" w:type="pct"/>
          </w:tcPr>
          <w:p w14:paraId="3269D103" w14:textId="77777777" w:rsidR="00274EEE" w:rsidRPr="00D636A4" w:rsidRDefault="00274EEE" w:rsidP="00A96DF7">
            <w:pPr>
              <w:jc w:val="center"/>
              <w:rPr>
                <w:rFonts w:ascii="Tahoma" w:hAnsi="Tahoma" w:cs="Tahoma"/>
                <w:b/>
                <w:sz w:val="18"/>
                <w:szCs w:val="18"/>
              </w:rPr>
            </w:pPr>
          </w:p>
        </w:tc>
        <w:tc>
          <w:tcPr>
            <w:tcW w:w="1192" w:type="pct"/>
            <w:tcBorders>
              <w:bottom w:val="single" w:sz="4" w:space="0" w:color="auto"/>
            </w:tcBorders>
          </w:tcPr>
          <w:p w14:paraId="2084204E" w14:textId="70DBEC01" w:rsidR="00274EEE" w:rsidRPr="00D636A4" w:rsidRDefault="00564ABE" w:rsidP="00A96DF7">
            <w:pPr>
              <w:jc w:val="center"/>
              <w:rPr>
                <w:rFonts w:ascii="Tahoma" w:hAnsi="Tahoma" w:cs="Tahoma"/>
                <w:b/>
                <w:sz w:val="18"/>
                <w:szCs w:val="18"/>
              </w:rPr>
            </w:pPr>
            <w:r>
              <w:rPr>
                <w:rFonts w:ascii="Tahoma" w:hAnsi="Tahoma" w:cs="Tahoma"/>
                <w:b/>
                <w:sz w:val="18"/>
                <w:szCs w:val="18"/>
              </w:rPr>
              <w:t>120</w:t>
            </w:r>
            <w:r w:rsidR="00274EEE" w:rsidRPr="00D636A4">
              <w:rPr>
                <w:rFonts w:ascii="Tahoma" w:hAnsi="Tahoma" w:cs="Tahoma"/>
                <w:b/>
                <w:sz w:val="18"/>
                <w:szCs w:val="18"/>
              </w:rPr>
              <w:t xml:space="preserve"> días</w:t>
            </w:r>
          </w:p>
        </w:tc>
      </w:tr>
      <w:tr w:rsidR="00274EEE" w:rsidRPr="00D636A4" w14:paraId="20B85C3B" w14:textId="77777777" w:rsidTr="00A96DF7">
        <w:trPr>
          <w:trHeight w:val="142"/>
        </w:trPr>
        <w:tc>
          <w:tcPr>
            <w:tcW w:w="2299" w:type="pct"/>
            <w:tcBorders>
              <w:top w:val="single" w:sz="4" w:space="0" w:color="auto"/>
            </w:tcBorders>
          </w:tcPr>
          <w:p w14:paraId="08EB4823" w14:textId="77777777" w:rsidR="00274EEE" w:rsidRPr="00D636A4" w:rsidRDefault="00274EEE" w:rsidP="00A96DF7">
            <w:pPr>
              <w:jc w:val="center"/>
              <w:rPr>
                <w:rFonts w:ascii="Tahoma" w:hAnsi="Tahoma" w:cs="Tahoma"/>
                <w:sz w:val="18"/>
                <w:szCs w:val="18"/>
              </w:rPr>
            </w:pPr>
            <w:r w:rsidRPr="00D636A4">
              <w:rPr>
                <w:rFonts w:ascii="Tahoma" w:hAnsi="Tahoma" w:cs="Tahoma"/>
                <w:sz w:val="18"/>
                <w:szCs w:val="18"/>
              </w:rPr>
              <w:t>Monto Total con Letras</w:t>
            </w:r>
          </w:p>
        </w:tc>
        <w:tc>
          <w:tcPr>
            <w:tcW w:w="230" w:type="pct"/>
          </w:tcPr>
          <w:p w14:paraId="453B27E7" w14:textId="77777777" w:rsidR="00274EEE" w:rsidRPr="00D636A4" w:rsidRDefault="00274EEE" w:rsidP="00A96DF7">
            <w:pPr>
              <w:jc w:val="center"/>
              <w:rPr>
                <w:rFonts w:ascii="Tahoma" w:hAnsi="Tahoma" w:cs="Tahoma"/>
                <w:sz w:val="18"/>
                <w:szCs w:val="18"/>
              </w:rPr>
            </w:pPr>
          </w:p>
        </w:tc>
        <w:tc>
          <w:tcPr>
            <w:tcW w:w="1146" w:type="pct"/>
            <w:tcBorders>
              <w:top w:val="single" w:sz="4" w:space="0" w:color="auto"/>
            </w:tcBorders>
          </w:tcPr>
          <w:p w14:paraId="0976A3CF" w14:textId="77777777" w:rsidR="00274EEE" w:rsidRPr="00D636A4" w:rsidRDefault="00274EEE" w:rsidP="00A96DF7">
            <w:pPr>
              <w:jc w:val="center"/>
              <w:rPr>
                <w:rFonts w:ascii="Tahoma" w:hAnsi="Tahoma" w:cs="Tahoma"/>
                <w:sz w:val="18"/>
                <w:szCs w:val="18"/>
              </w:rPr>
            </w:pPr>
            <w:r w:rsidRPr="00D636A4">
              <w:rPr>
                <w:rFonts w:ascii="Tahoma" w:hAnsi="Tahoma" w:cs="Tahoma"/>
                <w:sz w:val="18"/>
                <w:szCs w:val="18"/>
              </w:rPr>
              <w:t>Divisa de la Cotización</w:t>
            </w:r>
          </w:p>
        </w:tc>
        <w:tc>
          <w:tcPr>
            <w:tcW w:w="133" w:type="pct"/>
          </w:tcPr>
          <w:p w14:paraId="2776FC57" w14:textId="77777777" w:rsidR="00274EEE" w:rsidRPr="00D636A4" w:rsidRDefault="00274EEE" w:rsidP="00A96DF7">
            <w:pPr>
              <w:jc w:val="center"/>
              <w:rPr>
                <w:rFonts w:ascii="Tahoma" w:hAnsi="Tahoma" w:cs="Tahoma"/>
                <w:sz w:val="18"/>
                <w:szCs w:val="18"/>
              </w:rPr>
            </w:pPr>
          </w:p>
        </w:tc>
        <w:tc>
          <w:tcPr>
            <w:tcW w:w="1192" w:type="pct"/>
            <w:tcBorders>
              <w:top w:val="single" w:sz="4" w:space="0" w:color="auto"/>
            </w:tcBorders>
          </w:tcPr>
          <w:p w14:paraId="1ABB5BAB" w14:textId="77777777" w:rsidR="00274EEE" w:rsidRPr="00D636A4" w:rsidRDefault="00274EEE" w:rsidP="00A96DF7">
            <w:pPr>
              <w:jc w:val="center"/>
              <w:rPr>
                <w:rFonts w:ascii="Tahoma" w:hAnsi="Tahoma" w:cs="Tahoma"/>
                <w:sz w:val="18"/>
                <w:szCs w:val="18"/>
              </w:rPr>
            </w:pPr>
            <w:r w:rsidRPr="00D636A4">
              <w:rPr>
                <w:rFonts w:ascii="Tahoma" w:hAnsi="Tahoma" w:cs="Tahoma"/>
                <w:bCs/>
                <w:sz w:val="18"/>
                <w:szCs w:val="18"/>
              </w:rPr>
              <w:t>Vigencia de la Cotización</w:t>
            </w:r>
          </w:p>
        </w:tc>
      </w:tr>
    </w:tbl>
    <w:p w14:paraId="5BB7043F" w14:textId="77777777" w:rsidR="00274EEE" w:rsidRPr="007E5837" w:rsidRDefault="00274EEE" w:rsidP="00274EEE">
      <w:pPr>
        <w:spacing w:after="0" w:line="240" w:lineRule="auto"/>
        <w:jc w:val="both"/>
        <w:rPr>
          <w:rFonts w:ascii="Tahoma" w:hAnsi="Tahoma" w:cs="Tahoma"/>
          <w:sz w:val="10"/>
          <w:szCs w:val="10"/>
        </w:rPr>
      </w:pPr>
    </w:p>
    <w:tbl>
      <w:tblPr>
        <w:tblStyle w:val="Tablaconcuadrcul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5"/>
        <w:gridCol w:w="431"/>
        <w:gridCol w:w="2146"/>
        <w:gridCol w:w="295"/>
        <w:gridCol w:w="4117"/>
      </w:tblGrid>
      <w:tr w:rsidR="00274EEE" w:rsidRPr="00D636A4" w14:paraId="50C9107E" w14:textId="77777777" w:rsidTr="00A96DF7">
        <w:tc>
          <w:tcPr>
            <w:tcW w:w="1284" w:type="pct"/>
            <w:tcBorders>
              <w:bottom w:val="single" w:sz="4" w:space="0" w:color="auto"/>
            </w:tcBorders>
          </w:tcPr>
          <w:p w14:paraId="172AC34D" w14:textId="77777777" w:rsidR="00274EEE" w:rsidRPr="00D636A4" w:rsidRDefault="00274EEE" w:rsidP="00A96DF7">
            <w:pPr>
              <w:jc w:val="center"/>
              <w:rPr>
                <w:rFonts w:ascii="Tahoma" w:hAnsi="Tahoma" w:cs="Tahoma"/>
                <w:b/>
                <w:sz w:val="18"/>
                <w:szCs w:val="18"/>
              </w:rPr>
            </w:pPr>
            <w:r w:rsidRPr="00D636A4">
              <w:rPr>
                <w:rFonts w:ascii="Tahoma" w:hAnsi="Tahoma" w:cs="Tahoma"/>
                <w:b/>
                <w:bCs/>
                <w:sz w:val="18"/>
                <w:szCs w:val="18"/>
              </w:rPr>
              <w:t>fijos</w:t>
            </w:r>
          </w:p>
        </w:tc>
        <w:tc>
          <w:tcPr>
            <w:tcW w:w="229" w:type="pct"/>
          </w:tcPr>
          <w:p w14:paraId="5E930F5A" w14:textId="77777777" w:rsidR="00274EEE" w:rsidRPr="00D636A4" w:rsidRDefault="00274EEE" w:rsidP="00A96DF7">
            <w:pPr>
              <w:jc w:val="center"/>
              <w:rPr>
                <w:rFonts w:ascii="Tahoma" w:hAnsi="Tahoma" w:cs="Tahoma"/>
                <w:b/>
                <w:sz w:val="18"/>
                <w:szCs w:val="18"/>
              </w:rPr>
            </w:pPr>
          </w:p>
        </w:tc>
        <w:tc>
          <w:tcPr>
            <w:tcW w:w="1141" w:type="pct"/>
            <w:tcBorders>
              <w:bottom w:val="single" w:sz="4" w:space="0" w:color="auto"/>
            </w:tcBorders>
          </w:tcPr>
          <w:p w14:paraId="4AC0DA3E" w14:textId="77777777" w:rsidR="00274EEE" w:rsidRPr="00D636A4" w:rsidRDefault="00274EEE" w:rsidP="00A96DF7">
            <w:pPr>
              <w:jc w:val="center"/>
              <w:rPr>
                <w:rFonts w:ascii="Tahoma" w:hAnsi="Tahoma" w:cs="Tahoma"/>
                <w:b/>
                <w:sz w:val="18"/>
                <w:szCs w:val="18"/>
              </w:rPr>
            </w:pPr>
          </w:p>
        </w:tc>
        <w:tc>
          <w:tcPr>
            <w:tcW w:w="157" w:type="pct"/>
          </w:tcPr>
          <w:p w14:paraId="6381619A" w14:textId="77777777" w:rsidR="00274EEE" w:rsidRPr="00D636A4" w:rsidRDefault="00274EEE" w:rsidP="00A96DF7">
            <w:pPr>
              <w:jc w:val="center"/>
              <w:rPr>
                <w:rFonts w:ascii="Tahoma" w:hAnsi="Tahoma" w:cs="Tahoma"/>
                <w:b/>
                <w:sz w:val="18"/>
                <w:szCs w:val="18"/>
              </w:rPr>
            </w:pPr>
          </w:p>
        </w:tc>
        <w:tc>
          <w:tcPr>
            <w:tcW w:w="2189" w:type="pct"/>
            <w:tcBorders>
              <w:bottom w:val="single" w:sz="4" w:space="0" w:color="auto"/>
            </w:tcBorders>
          </w:tcPr>
          <w:p w14:paraId="758A2C0E" w14:textId="77777777" w:rsidR="00274EEE" w:rsidRPr="00D636A4" w:rsidRDefault="00274EEE" w:rsidP="00A96DF7">
            <w:pPr>
              <w:jc w:val="center"/>
              <w:rPr>
                <w:rFonts w:ascii="Tahoma" w:hAnsi="Tahoma" w:cs="Tahoma"/>
                <w:b/>
                <w:sz w:val="18"/>
                <w:szCs w:val="18"/>
              </w:rPr>
            </w:pPr>
          </w:p>
        </w:tc>
      </w:tr>
      <w:tr w:rsidR="00274EEE" w:rsidRPr="00D636A4" w14:paraId="417697C2" w14:textId="77777777" w:rsidTr="00A96DF7">
        <w:trPr>
          <w:trHeight w:val="70"/>
        </w:trPr>
        <w:tc>
          <w:tcPr>
            <w:tcW w:w="1284" w:type="pct"/>
            <w:tcBorders>
              <w:top w:val="single" w:sz="4" w:space="0" w:color="auto"/>
            </w:tcBorders>
          </w:tcPr>
          <w:p w14:paraId="4C8A91E8" w14:textId="77777777" w:rsidR="00274EEE" w:rsidRPr="00D636A4" w:rsidRDefault="00274EEE" w:rsidP="00A96DF7">
            <w:pPr>
              <w:jc w:val="center"/>
              <w:rPr>
                <w:rFonts w:ascii="Tahoma" w:hAnsi="Tahoma" w:cs="Tahoma"/>
                <w:sz w:val="18"/>
                <w:szCs w:val="18"/>
              </w:rPr>
            </w:pPr>
            <w:r w:rsidRPr="00D636A4">
              <w:rPr>
                <w:rFonts w:ascii="Tahoma" w:hAnsi="Tahoma" w:cs="Tahoma"/>
                <w:bCs/>
                <w:sz w:val="18"/>
                <w:szCs w:val="18"/>
              </w:rPr>
              <w:t>Carácter de los precios</w:t>
            </w:r>
          </w:p>
        </w:tc>
        <w:tc>
          <w:tcPr>
            <w:tcW w:w="229" w:type="pct"/>
          </w:tcPr>
          <w:p w14:paraId="7B0C4CD7" w14:textId="77777777" w:rsidR="00274EEE" w:rsidRPr="00D636A4" w:rsidRDefault="00274EEE" w:rsidP="00A96DF7">
            <w:pPr>
              <w:jc w:val="center"/>
              <w:rPr>
                <w:rFonts w:ascii="Tahoma" w:hAnsi="Tahoma" w:cs="Tahoma"/>
                <w:sz w:val="18"/>
                <w:szCs w:val="18"/>
              </w:rPr>
            </w:pPr>
          </w:p>
        </w:tc>
        <w:tc>
          <w:tcPr>
            <w:tcW w:w="1141" w:type="pct"/>
            <w:tcBorders>
              <w:top w:val="single" w:sz="4" w:space="0" w:color="auto"/>
            </w:tcBorders>
          </w:tcPr>
          <w:p w14:paraId="21ECD2F6" w14:textId="77777777" w:rsidR="00274EEE" w:rsidRPr="00D636A4" w:rsidRDefault="00274EEE" w:rsidP="00A96DF7">
            <w:pPr>
              <w:jc w:val="center"/>
              <w:rPr>
                <w:rFonts w:ascii="Tahoma" w:hAnsi="Tahoma" w:cs="Tahoma"/>
                <w:sz w:val="18"/>
                <w:szCs w:val="18"/>
              </w:rPr>
            </w:pPr>
            <w:r w:rsidRPr="00D636A4">
              <w:rPr>
                <w:rFonts w:ascii="Tahoma" w:hAnsi="Tahoma" w:cs="Tahoma"/>
                <w:bCs/>
                <w:sz w:val="18"/>
                <w:szCs w:val="18"/>
              </w:rPr>
              <w:t>Duración del Contrato</w:t>
            </w:r>
          </w:p>
        </w:tc>
        <w:tc>
          <w:tcPr>
            <w:tcW w:w="157" w:type="pct"/>
          </w:tcPr>
          <w:p w14:paraId="1565EEC7" w14:textId="77777777" w:rsidR="00274EEE" w:rsidRPr="00D636A4" w:rsidRDefault="00274EEE" w:rsidP="00A96DF7">
            <w:pPr>
              <w:jc w:val="center"/>
              <w:rPr>
                <w:rFonts w:ascii="Tahoma" w:hAnsi="Tahoma" w:cs="Tahoma"/>
                <w:sz w:val="18"/>
                <w:szCs w:val="18"/>
              </w:rPr>
            </w:pPr>
          </w:p>
        </w:tc>
        <w:tc>
          <w:tcPr>
            <w:tcW w:w="2189" w:type="pct"/>
            <w:tcBorders>
              <w:top w:val="single" w:sz="4" w:space="0" w:color="auto"/>
            </w:tcBorders>
          </w:tcPr>
          <w:p w14:paraId="0285FFBE" w14:textId="4AFEA377" w:rsidR="00274EEE" w:rsidRDefault="00274EEE" w:rsidP="00A96DF7">
            <w:pPr>
              <w:jc w:val="center"/>
              <w:rPr>
                <w:rFonts w:ascii="Tahoma" w:hAnsi="Tahoma" w:cs="Tahoma"/>
                <w:bCs/>
                <w:sz w:val="18"/>
                <w:szCs w:val="18"/>
              </w:rPr>
            </w:pPr>
            <w:r w:rsidRPr="00D636A4">
              <w:rPr>
                <w:rFonts w:ascii="Tahoma" w:hAnsi="Tahoma" w:cs="Tahoma"/>
                <w:bCs/>
                <w:sz w:val="18"/>
                <w:szCs w:val="18"/>
              </w:rPr>
              <w:t xml:space="preserve">Origen de </w:t>
            </w:r>
            <w:r w:rsidRPr="00397A0B">
              <w:rPr>
                <w:rFonts w:ascii="Tahoma" w:hAnsi="Tahoma" w:cs="Tahoma"/>
                <w:b/>
                <w:bCs/>
                <w:sz w:val="18"/>
                <w:szCs w:val="18"/>
              </w:rPr>
              <w:t>“</w:t>
            </w:r>
            <w:r w:rsidR="00437B51">
              <w:rPr>
                <w:rFonts w:ascii="Tahoma" w:hAnsi="Tahoma" w:cs="Tahoma"/>
                <w:b/>
                <w:bCs/>
                <w:sz w:val="18"/>
                <w:szCs w:val="18"/>
              </w:rPr>
              <w:t>LOS BIENES</w:t>
            </w:r>
            <w:r w:rsidRPr="00397A0B">
              <w:rPr>
                <w:rFonts w:ascii="Tahoma" w:hAnsi="Tahoma" w:cs="Tahoma"/>
                <w:b/>
                <w:bCs/>
                <w:sz w:val="18"/>
                <w:szCs w:val="18"/>
              </w:rPr>
              <w:t>”</w:t>
            </w:r>
          </w:p>
          <w:p w14:paraId="69B0DF62" w14:textId="77777777" w:rsidR="00274EEE" w:rsidRPr="00D636A4" w:rsidRDefault="00274EEE" w:rsidP="00A96DF7">
            <w:pPr>
              <w:jc w:val="center"/>
              <w:rPr>
                <w:rFonts w:ascii="Tahoma" w:hAnsi="Tahoma" w:cs="Tahoma"/>
                <w:sz w:val="18"/>
                <w:szCs w:val="18"/>
              </w:rPr>
            </w:pPr>
            <w:r w:rsidRPr="00D636A4">
              <w:rPr>
                <w:rFonts w:ascii="Tahoma" w:hAnsi="Tahoma" w:cs="Tahoma"/>
                <w:bCs/>
                <w:sz w:val="18"/>
                <w:szCs w:val="18"/>
              </w:rPr>
              <w:t>(</w:t>
            </w:r>
            <w:r>
              <w:rPr>
                <w:rFonts w:ascii="Tahoma" w:hAnsi="Tahoma" w:cs="Tahoma"/>
                <w:bCs/>
                <w:sz w:val="18"/>
                <w:szCs w:val="18"/>
              </w:rPr>
              <w:t xml:space="preserve">Únicamente </w:t>
            </w:r>
            <w:r w:rsidRPr="00D636A4">
              <w:rPr>
                <w:rFonts w:ascii="Tahoma" w:hAnsi="Tahoma" w:cs="Tahoma"/>
                <w:bCs/>
                <w:sz w:val="18"/>
                <w:szCs w:val="18"/>
              </w:rPr>
              <w:t>en caso de ser adquisición)</w:t>
            </w:r>
          </w:p>
        </w:tc>
      </w:tr>
    </w:tbl>
    <w:p w14:paraId="7DA8C032" w14:textId="77777777" w:rsidR="00274EEE" w:rsidRPr="007E5837" w:rsidRDefault="00274EEE" w:rsidP="00274EEE">
      <w:pPr>
        <w:spacing w:after="0" w:line="240" w:lineRule="auto"/>
        <w:jc w:val="both"/>
        <w:rPr>
          <w:rFonts w:ascii="Tahoma" w:hAnsi="Tahoma" w:cs="Tahoma"/>
          <w:sz w:val="10"/>
          <w:szCs w:val="10"/>
        </w:rPr>
      </w:pPr>
    </w:p>
    <w:tbl>
      <w:tblPr>
        <w:tblW w:w="0" w:type="auto"/>
        <w:jc w:val="center"/>
        <w:tblLook w:val="04A0" w:firstRow="1" w:lastRow="0" w:firstColumn="1" w:lastColumn="0" w:noHBand="0" w:noVBand="1"/>
      </w:tblPr>
      <w:tblGrid>
        <w:gridCol w:w="5450"/>
      </w:tblGrid>
      <w:tr w:rsidR="00B5607C" w:rsidRPr="00B5607C" w14:paraId="0BBD45F4" w14:textId="77777777" w:rsidTr="008E2685">
        <w:trPr>
          <w:trHeight w:val="445"/>
          <w:jc w:val="center"/>
        </w:trPr>
        <w:tc>
          <w:tcPr>
            <w:tcW w:w="5450" w:type="dxa"/>
            <w:tcBorders>
              <w:bottom w:val="single" w:sz="4" w:space="0" w:color="auto"/>
            </w:tcBorders>
            <w:shd w:val="clear" w:color="auto" w:fill="auto"/>
            <w:vAlign w:val="bottom"/>
          </w:tcPr>
          <w:p w14:paraId="34D5DE48" w14:textId="77777777" w:rsidR="00B5607C" w:rsidRPr="00B5607C" w:rsidRDefault="00B5607C" w:rsidP="00B5607C">
            <w:pPr>
              <w:spacing w:after="0" w:line="240" w:lineRule="auto"/>
              <w:jc w:val="center"/>
              <w:rPr>
                <w:rFonts w:ascii="Tahoma" w:hAnsi="Tahoma" w:cs="Tahoma"/>
                <w:sz w:val="18"/>
                <w:szCs w:val="18"/>
                <w:lang w:val="es-ES"/>
              </w:rPr>
            </w:pPr>
          </w:p>
        </w:tc>
      </w:tr>
      <w:tr w:rsidR="00B5607C" w:rsidRPr="00B5607C" w14:paraId="31C2FAB5" w14:textId="77777777" w:rsidTr="00A72509">
        <w:trPr>
          <w:trHeight w:val="628"/>
          <w:jc w:val="center"/>
        </w:trPr>
        <w:tc>
          <w:tcPr>
            <w:tcW w:w="5450" w:type="dxa"/>
            <w:tcBorders>
              <w:top w:val="single" w:sz="4" w:space="0" w:color="auto"/>
            </w:tcBorders>
            <w:shd w:val="clear" w:color="auto" w:fill="auto"/>
          </w:tcPr>
          <w:p w14:paraId="7731544A" w14:textId="77777777" w:rsidR="00B5607C" w:rsidRPr="00B5607C" w:rsidRDefault="00B5607C" w:rsidP="00B5607C">
            <w:pPr>
              <w:spacing w:after="0" w:line="240" w:lineRule="auto"/>
              <w:jc w:val="center"/>
              <w:rPr>
                <w:rFonts w:ascii="Tahoma" w:hAnsi="Tahoma" w:cs="Tahoma"/>
                <w:b/>
                <w:sz w:val="18"/>
                <w:szCs w:val="18"/>
              </w:rPr>
            </w:pPr>
            <w:r w:rsidRPr="00B5607C">
              <w:rPr>
                <w:rFonts w:ascii="Tahoma" w:hAnsi="Tahoma" w:cs="Tahoma"/>
                <w:b/>
                <w:sz w:val="18"/>
                <w:szCs w:val="18"/>
              </w:rPr>
              <w:t xml:space="preserve">Nombre y </w:t>
            </w:r>
            <w:r w:rsidR="00BC2A0B">
              <w:rPr>
                <w:rFonts w:ascii="Tahoma" w:hAnsi="Tahoma" w:cs="Tahoma"/>
                <w:b/>
                <w:sz w:val="18"/>
                <w:szCs w:val="18"/>
              </w:rPr>
              <w:t>f</w:t>
            </w:r>
            <w:r w:rsidRPr="00B5607C">
              <w:rPr>
                <w:rFonts w:ascii="Tahoma" w:hAnsi="Tahoma" w:cs="Tahoma"/>
                <w:b/>
                <w:sz w:val="18"/>
                <w:szCs w:val="18"/>
              </w:rPr>
              <w:t>irma (electrónica (</w:t>
            </w:r>
            <w:proofErr w:type="spellStart"/>
            <w:proofErr w:type="gramStart"/>
            <w:r w:rsidRPr="00B5607C">
              <w:rPr>
                <w:rFonts w:ascii="Tahoma" w:hAnsi="Tahoma" w:cs="Tahoma"/>
                <w:b/>
                <w:sz w:val="18"/>
                <w:szCs w:val="18"/>
              </w:rPr>
              <w:t>e.firma</w:t>
            </w:r>
            <w:proofErr w:type="spellEnd"/>
            <w:proofErr w:type="gramEnd"/>
            <w:r w:rsidRPr="00B5607C">
              <w:rPr>
                <w:rFonts w:ascii="Tahoma" w:hAnsi="Tahoma" w:cs="Tahoma"/>
                <w:b/>
                <w:sz w:val="18"/>
                <w:szCs w:val="18"/>
              </w:rPr>
              <w:t>) y/o autógrafa digitalizada)  del</w:t>
            </w:r>
          </w:p>
          <w:p w14:paraId="3A7B92FE" w14:textId="77777777" w:rsidR="00B5607C" w:rsidRPr="00B5607C" w:rsidRDefault="00B5607C" w:rsidP="00B5607C">
            <w:pPr>
              <w:spacing w:after="0" w:line="240" w:lineRule="auto"/>
              <w:jc w:val="center"/>
              <w:rPr>
                <w:rFonts w:ascii="Tahoma" w:hAnsi="Tahoma" w:cs="Tahoma"/>
                <w:sz w:val="18"/>
                <w:szCs w:val="18"/>
                <w:lang w:val="es-ES"/>
              </w:rPr>
            </w:pPr>
            <w:r w:rsidRPr="00B5607C">
              <w:rPr>
                <w:rFonts w:ascii="Tahoma" w:hAnsi="Tahoma" w:cs="Tahoma"/>
                <w:b/>
                <w:sz w:val="18"/>
                <w:szCs w:val="18"/>
              </w:rPr>
              <w:t>Representante Legal del Licitante</w:t>
            </w:r>
          </w:p>
        </w:tc>
      </w:tr>
    </w:tbl>
    <w:p w14:paraId="2018C2D4" w14:textId="3FF9E317" w:rsidR="00B5607C" w:rsidRDefault="00B5607C" w:rsidP="00160C44">
      <w:pPr>
        <w:spacing w:after="0" w:line="240" w:lineRule="auto"/>
        <w:jc w:val="both"/>
        <w:rPr>
          <w:rFonts w:ascii="Tahoma" w:hAnsi="Tahoma" w:cs="Tahoma"/>
          <w:sz w:val="10"/>
          <w:szCs w:val="10"/>
        </w:rPr>
      </w:pPr>
    </w:p>
    <w:p w14:paraId="70F70705" w14:textId="73E0DB15" w:rsidR="00B5607C" w:rsidRPr="00160C44" w:rsidRDefault="00B5607C" w:rsidP="00160C44">
      <w:pPr>
        <w:spacing w:after="0" w:line="240" w:lineRule="auto"/>
        <w:jc w:val="both"/>
        <w:rPr>
          <w:rFonts w:ascii="Tahoma" w:hAnsi="Tahoma" w:cs="Tahoma"/>
          <w:b/>
          <w:sz w:val="17"/>
          <w:szCs w:val="17"/>
        </w:rPr>
      </w:pPr>
      <w:r w:rsidRPr="00160C44">
        <w:rPr>
          <w:rFonts w:ascii="Tahoma" w:hAnsi="Tahoma" w:cs="Tahoma"/>
          <w:b/>
          <w:sz w:val="17"/>
          <w:szCs w:val="17"/>
        </w:rPr>
        <w:t>Nota:</w:t>
      </w:r>
    </w:p>
    <w:p w14:paraId="4FD53A02" w14:textId="77777777" w:rsidR="00B5607C" w:rsidRPr="00160C44" w:rsidRDefault="00B5607C" w:rsidP="00021BBD">
      <w:pPr>
        <w:pStyle w:val="Prrafodelista"/>
        <w:numPr>
          <w:ilvl w:val="0"/>
          <w:numId w:val="39"/>
        </w:numPr>
        <w:spacing w:after="0" w:line="240" w:lineRule="auto"/>
        <w:jc w:val="both"/>
        <w:rPr>
          <w:rFonts w:ascii="Tahoma" w:hAnsi="Tahoma" w:cs="Tahoma"/>
          <w:sz w:val="17"/>
          <w:szCs w:val="17"/>
        </w:rPr>
      </w:pPr>
      <w:r w:rsidRPr="00160C44">
        <w:rPr>
          <w:rFonts w:ascii="Tahoma" w:hAnsi="Tahoma" w:cs="Tahoma"/>
          <w:sz w:val="17"/>
          <w:szCs w:val="17"/>
        </w:rPr>
        <w:t xml:space="preserve">La CONVOCANTE no pagará importe alguno diferente a los consignados en esta </w:t>
      </w:r>
      <w:r w:rsidR="0023749B" w:rsidRPr="00160C44">
        <w:rPr>
          <w:rFonts w:ascii="Tahoma" w:hAnsi="Tahoma" w:cs="Tahoma"/>
          <w:b/>
          <w:sz w:val="17"/>
          <w:szCs w:val="17"/>
        </w:rPr>
        <w:t>Propuesta Económica</w:t>
      </w:r>
      <w:r w:rsidRPr="00160C44">
        <w:rPr>
          <w:rFonts w:ascii="Tahoma" w:hAnsi="Tahoma" w:cs="Tahoma"/>
          <w:sz w:val="17"/>
          <w:szCs w:val="17"/>
        </w:rPr>
        <w:t>, por lo que será necesario que se incluyan todo tipo de impuestos dentro de la misma.</w:t>
      </w:r>
    </w:p>
    <w:p w14:paraId="421F4DD8" w14:textId="10AE453D" w:rsidR="00B5607C" w:rsidRDefault="00B5607C" w:rsidP="00021BBD">
      <w:pPr>
        <w:pStyle w:val="Prrafodelista"/>
        <w:numPr>
          <w:ilvl w:val="0"/>
          <w:numId w:val="39"/>
        </w:numPr>
        <w:spacing w:after="0" w:line="240" w:lineRule="auto"/>
        <w:jc w:val="both"/>
        <w:rPr>
          <w:rFonts w:ascii="Tahoma" w:hAnsi="Tahoma" w:cs="Tahoma"/>
          <w:sz w:val="17"/>
          <w:szCs w:val="17"/>
        </w:rPr>
      </w:pPr>
      <w:r w:rsidRPr="00160C44">
        <w:rPr>
          <w:rFonts w:ascii="Tahoma" w:hAnsi="Tahoma" w:cs="Tahoma"/>
          <w:sz w:val="17"/>
          <w:szCs w:val="17"/>
        </w:rPr>
        <w:t>En caso de que el Licitante sea persona física, adecuar el formato.</w:t>
      </w:r>
    </w:p>
    <w:p w14:paraId="08A2E0EC" w14:textId="22AE80A9" w:rsidR="007E5837" w:rsidRPr="007E5837" w:rsidRDefault="007E5837" w:rsidP="007E5837">
      <w:pPr>
        <w:spacing w:after="0" w:line="240" w:lineRule="auto"/>
        <w:jc w:val="both"/>
        <w:rPr>
          <w:rFonts w:ascii="Tahoma" w:hAnsi="Tahoma" w:cs="Tahoma"/>
          <w:sz w:val="10"/>
          <w:szCs w:val="10"/>
        </w:rPr>
      </w:pPr>
    </w:p>
    <w:p w14:paraId="2C677CAC" w14:textId="62F29E42" w:rsidR="00B01953" w:rsidRPr="00160C44" w:rsidRDefault="00B01953" w:rsidP="00160C44">
      <w:pPr>
        <w:spacing w:after="0" w:line="240" w:lineRule="auto"/>
        <w:jc w:val="both"/>
        <w:rPr>
          <w:rFonts w:ascii="Tahoma" w:hAnsi="Tahoma" w:cs="Tahoma"/>
          <w:sz w:val="17"/>
          <w:szCs w:val="17"/>
        </w:rPr>
      </w:pPr>
      <w:r w:rsidRPr="00160C44">
        <w:rPr>
          <w:rFonts w:ascii="Tahoma" w:hAnsi="Tahoma" w:cs="Tahoma"/>
          <w:sz w:val="17"/>
          <w:szCs w:val="17"/>
        </w:rPr>
        <w:br w:type="page"/>
      </w:r>
    </w:p>
    <w:p w14:paraId="19269805" w14:textId="77777777" w:rsidR="00072711" w:rsidRPr="00F04414" w:rsidRDefault="00F15552" w:rsidP="00E26E4C">
      <w:pPr>
        <w:pStyle w:val="Ttulo2"/>
        <w:spacing w:before="0" w:line="240" w:lineRule="auto"/>
        <w:jc w:val="center"/>
        <w:rPr>
          <w:rFonts w:ascii="Tahoma" w:hAnsi="Tahoma" w:cs="Tahoma"/>
          <w:color w:val="auto"/>
          <w:sz w:val="36"/>
          <w:szCs w:val="36"/>
        </w:rPr>
      </w:pPr>
      <w:bookmarkStart w:id="167" w:name="_Toc102728594"/>
      <w:r w:rsidRPr="00F04414">
        <w:rPr>
          <w:rFonts w:ascii="Tahoma" w:hAnsi="Tahoma" w:cs="Tahoma"/>
          <w:b/>
          <w:color w:val="auto"/>
          <w:sz w:val="36"/>
          <w:szCs w:val="36"/>
        </w:rPr>
        <w:lastRenderedPageBreak/>
        <w:t>FORMATO 1</w:t>
      </w:r>
      <w:r w:rsidR="001523A6">
        <w:rPr>
          <w:rFonts w:ascii="Tahoma" w:hAnsi="Tahoma" w:cs="Tahoma"/>
          <w:b/>
          <w:color w:val="auto"/>
          <w:sz w:val="36"/>
          <w:szCs w:val="36"/>
        </w:rPr>
        <w:t>1</w:t>
      </w:r>
      <w:bookmarkEnd w:id="167"/>
    </w:p>
    <w:p w14:paraId="78A2C0DE" w14:textId="77777777" w:rsidR="00F15552" w:rsidRPr="00E26E4C" w:rsidRDefault="00E26E4C" w:rsidP="00E26E4C">
      <w:pPr>
        <w:pStyle w:val="Ttulo3"/>
        <w:spacing w:before="0" w:line="240" w:lineRule="auto"/>
        <w:jc w:val="center"/>
        <w:rPr>
          <w:rFonts w:ascii="Tahoma" w:hAnsi="Tahoma" w:cs="Tahoma"/>
          <w:color w:val="auto"/>
        </w:rPr>
      </w:pPr>
      <w:bookmarkStart w:id="168" w:name="_Toc102728595"/>
      <w:r w:rsidRPr="00E26E4C">
        <w:rPr>
          <w:rFonts w:ascii="Tahoma" w:hAnsi="Tahoma" w:cs="Tahoma"/>
          <w:color w:val="auto"/>
        </w:rPr>
        <w:t>Acuse del manifiesto en el que afirme o niegue los vínculos o relaciones de negocios, laborales, profesionales, personales o de parentesco con consanguinidad o afinidad hasta el cuarto grado que tengan las personas con servidores públicos</w:t>
      </w:r>
      <w:bookmarkEnd w:id="168"/>
    </w:p>
    <w:p w14:paraId="16CE08AD" w14:textId="77777777" w:rsidR="00F15552" w:rsidRPr="00F753C7" w:rsidRDefault="00F15552" w:rsidP="00F753C7">
      <w:pPr>
        <w:spacing w:after="0" w:line="240" w:lineRule="auto"/>
        <w:jc w:val="both"/>
        <w:rPr>
          <w:rFonts w:ascii="Tahoma" w:hAnsi="Tahoma" w:cs="Tahoma"/>
          <w:sz w:val="20"/>
          <w:szCs w:val="20"/>
        </w:rPr>
      </w:pPr>
    </w:p>
    <w:p w14:paraId="792F8A6B" w14:textId="77777777" w:rsidR="00F753C7" w:rsidRPr="00F753C7" w:rsidRDefault="00F753C7" w:rsidP="00F753C7">
      <w:pPr>
        <w:spacing w:after="0" w:line="240" w:lineRule="auto"/>
        <w:jc w:val="both"/>
        <w:rPr>
          <w:rFonts w:ascii="Tahoma" w:hAnsi="Tahoma" w:cs="Tahoma"/>
          <w:sz w:val="20"/>
          <w:szCs w:val="20"/>
        </w:rPr>
      </w:pPr>
      <w:r w:rsidRPr="00F753C7">
        <w:rPr>
          <w:rFonts w:ascii="Tahoma" w:hAnsi="Tahoma" w:cs="Tahoma"/>
          <w:sz w:val="20"/>
          <w:szCs w:val="20"/>
        </w:rPr>
        <w:t xml:space="preserve">De conformidad al Acuerdo por el que se expide el Protocolo de Actuación en Materia de Contrataciones Públicas, Otorgamiento y Prórroga de Licencias, Permisos, Autorizaciones y Concesiones. Publicado en el Diario Oficial de la Federación el pasado </w:t>
      </w:r>
      <w:r w:rsidRPr="00F753C7">
        <w:rPr>
          <w:rFonts w:ascii="Tahoma" w:hAnsi="Tahoma" w:cs="Tahoma"/>
          <w:b/>
          <w:sz w:val="20"/>
          <w:szCs w:val="20"/>
        </w:rPr>
        <w:t>20</w:t>
      </w:r>
      <w:r w:rsidRPr="00F753C7">
        <w:rPr>
          <w:rFonts w:ascii="Tahoma" w:hAnsi="Tahoma" w:cs="Tahoma"/>
          <w:sz w:val="20"/>
          <w:szCs w:val="20"/>
        </w:rPr>
        <w:t xml:space="preserve"> de </w:t>
      </w:r>
      <w:r w:rsidRPr="00F753C7">
        <w:rPr>
          <w:rFonts w:ascii="Tahoma" w:hAnsi="Tahoma" w:cs="Tahoma"/>
          <w:b/>
          <w:sz w:val="20"/>
          <w:szCs w:val="20"/>
        </w:rPr>
        <w:t>agosto</w:t>
      </w:r>
      <w:r w:rsidRPr="00F753C7">
        <w:rPr>
          <w:rFonts w:ascii="Tahoma" w:hAnsi="Tahoma" w:cs="Tahoma"/>
          <w:sz w:val="20"/>
          <w:szCs w:val="20"/>
        </w:rPr>
        <w:t xml:space="preserve"> del </w:t>
      </w:r>
      <w:r w:rsidRPr="00F753C7">
        <w:rPr>
          <w:rFonts w:ascii="Tahoma" w:hAnsi="Tahoma" w:cs="Tahoma"/>
          <w:b/>
          <w:sz w:val="20"/>
          <w:szCs w:val="20"/>
        </w:rPr>
        <w:t>2015</w:t>
      </w:r>
      <w:r w:rsidRPr="00F753C7">
        <w:rPr>
          <w:rFonts w:ascii="Tahoma" w:hAnsi="Tahoma" w:cs="Tahoma"/>
          <w:sz w:val="20"/>
          <w:szCs w:val="20"/>
        </w:rPr>
        <w:t xml:space="preserve">, así como a sus diversos que lo modifican publicados en el mismo medio de difusión oficial los días </w:t>
      </w:r>
      <w:r w:rsidRPr="00F753C7">
        <w:rPr>
          <w:rFonts w:ascii="Tahoma" w:hAnsi="Tahoma" w:cs="Tahoma"/>
          <w:b/>
          <w:sz w:val="20"/>
          <w:szCs w:val="20"/>
        </w:rPr>
        <w:t>19</w:t>
      </w:r>
      <w:r w:rsidRPr="00F753C7">
        <w:rPr>
          <w:rFonts w:ascii="Tahoma" w:hAnsi="Tahoma" w:cs="Tahoma"/>
          <w:sz w:val="20"/>
          <w:szCs w:val="20"/>
        </w:rPr>
        <w:t xml:space="preserve"> de </w:t>
      </w:r>
      <w:r w:rsidRPr="00F753C7">
        <w:rPr>
          <w:rFonts w:ascii="Tahoma" w:hAnsi="Tahoma" w:cs="Tahoma"/>
          <w:b/>
          <w:sz w:val="20"/>
          <w:szCs w:val="20"/>
        </w:rPr>
        <w:t>febrero</w:t>
      </w:r>
      <w:r w:rsidRPr="00F753C7">
        <w:rPr>
          <w:rFonts w:ascii="Tahoma" w:hAnsi="Tahoma" w:cs="Tahoma"/>
          <w:sz w:val="20"/>
          <w:szCs w:val="20"/>
        </w:rPr>
        <w:t xml:space="preserve"> de </w:t>
      </w:r>
      <w:r w:rsidRPr="00F753C7">
        <w:rPr>
          <w:rFonts w:ascii="Tahoma" w:hAnsi="Tahoma" w:cs="Tahoma"/>
          <w:b/>
          <w:sz w:val="20"/>
          <w:szCs w:val="20"/>
        </w:rPr>
        <w:t>2016</w:t>
      </w:r>
      <w:r w:rsidRPr="00F753C7">
        <w:rPr>
          <w:rFonts w:ascii="Tahoma" w:hAnsi="Tahoma" w:cs="Tahoma"/>
          <w:sz w:val="20"/>
          <w:szCs w:val="20"/>
        </w:rPr>
        <w:t xml:space="preserve"> y </w:t>
      </w:r>
      <w:r w:rsidRPr="00F753C7">
        <w:rPr>
          <w:rFonts w:ascii="Tahoma" w:hAnsi="Tahoma" w:cs="Tahoma"/>
          <w:b/>
          <w:sz w:val="20"/>
          <w:szCs w:val="20"/>
        </w:rPr>
        <w:t>28</w:t>
      </w:r>
      <w:r w:rsidRPr="00F753C7">
        <w:rPr>
          <w:rFonts w:ascii="Tahoma" w:hAnsi="Tahoma" w:cs="Tahoma"/>
          <w:sz w:val="20"/>
          <w:szCs w:val="20"/>
        </w:rPr>
        <w:t xml:space="preserve"> de </w:t>
      </w:r>
      <w:r w:rsidRPr="00F753C7">
        <w:rPr>
          <w:rFonts w:ascii="Tahoma" w:hAnsi="Tahoma" w:cs="Tahoma"/>
          <w:b/>
          <w:sz w:val="20"/>
          <w:szCs w:val="20"/>
        </w:rPr>
        <w:t>febrero</w:t>
      </w:r>
      <w:r w:rsidRPr="00F753C7">
        <w:rPr>
          <w:rFonts w:ascii="Tahoma" w:hAnsi="Tahoma" w:cs="Tahoma"/>
          <w:sz w:val="20"/>
          <w:szCs w:val="20"/>
        </w:rPr>
        <w:t xml:space="preserve"> de </w:t>
      </w:r>
      <w:r w:rsidRPr="00F753C7">
        <w:rPr>
          <w:rFonts w:ascii="Tahoma" w:hAnsi="Tahoma" w:cs="Tahoma"/>
          <w:b/>
          <w:sz w:val="20"/>
          <w:szCs w:val="20"/>
        </w:rPr>
        <w:t>2017</w:t>
      </w:r>
      <w:r w:rsidRPr="00F753C7">
        <w:rPr>
          <w:rFonts w:ascii="Tahoma" w:hAnsi="Tahoma" w:cs="Tahoma"/>
          <w:sz w:val="20"/>
          <w:szCs w:val="20"/>
        </w:rPr>
        <w:t>.</w:t>
      </w:r>
    </w:p>
    <w:p w14:paraId="2FDE2634" w14:textId="77777777" w:rsidR="00F753C7" w:rsidRPr="00F753C7" w:rsidRDefault="00F753C7" w:rsidP="00F753C7">
      <w:pPr>
        <w:spacing w:after="0" w:line="240" w:lineRule="auto"/>
        <w:jc w:val="both"/>
        <w:rPr>
          <w:rFonts w:ascii="Tahoma" w:hAnsi="Tahoma" w:cs="Tahoma"/>
          <w:sz w:val="20"/>
          <w:szCs w:val="20"/>
        </w:rPr>
      </w:pPr>
    </w:p>
    <w:p w14:paraId="786C7221" w14:textId="77777777" w:rsidR="00F753C7" w:rsidRPr="00F753C7" w:rsidRDefault="00F753C7" w:rsidP="00F753C7">
      <w:pPr>
        <w:pStyle w:val="Textoindependiente"/>
        <w:jc w:val="both"/>
        <w:rPr>
          <w:rFonts w:ascii="Tahoma" w:eastAsiaTheme="minorHAnsi" w:hAnsi="Tahoma" w:cs="Tahoma"/>
          <w:sz w:val="20"/>
          <w:szCs w:val="20"/>
        </w:rPr>
      </w:pPr>
      <w:r w:rsidRPr="00F753C7">
        <w:rPr>
          <w:rFonts w:ascii="Tahoma" w:eastAsiaTheme="minorHAnsi" w:hAnsi="Tahoma" w:cs="Tahoma"/>
          <w:sz w:val="20"/>
          <w:szCs w:val="20"/>
        </w:rPr>
        <w:t xml:space="preserve">El proveedor deberá presentar el </w:t>
      </w:r>
      <w:r w:rsidRPr="00F753C7">
        <w:rPr>
          <w:rFonts w:ascii="Tahoma" w:eastAsiaTheme="minorHAnsi" w:hAnsi="Tahoma" w:cs="Tahoma"/>
          <w:b/>
          <w:sz w:val="20"/>
          <w:szCs w:val="20"/>
        </w:rPr>
        <w:t xml:space="preserve">Acuse del manifiesto </w:t>
      </w:r>
      <w:r w:rsidRPr="00F753C7">
        <w:rPr>
          <w:rFonts w:ascii="Tahoma" w:eastAsiaTheme="minorHAnsi" w:hAnsi="Tahoma" w:cs="Tahoma"/>
          <w:sz w:val="20"/>
          <w:szCs w:val="20"/>
        </w:rPr>
        <w:t xml:space="preserve">en el que afirme o niegue los vínculos o relaciones de negocios, laborales, profesionales, personales o de parentesco con consanguinidad o afinidad hasta el cuarto grado que tengan las personas con servidores públicos, mismo que puede ser tramitado en la página de internet </w:t>
      </w:r>
      <w:hyperlink r:id="rId22" w:history="1">
        <w:r w:rsidRPr="00F753C7">
          <w:rPr>
            <w:rFonts w:ascii="Tahoma" w:eastAsiaTheme="minorHAnsi" w:hAnsi="Tahoma" w:cs="Tahoma"/>
            <w:sz w:val="20"/>
            <w:szCs w:val="20"/>
          </w:rPr>
          <w:t>https://manifiesto.funcionpublica.gob.mx</w:t>
        </w:r>
      </w:hyperlink>
      <w:r w:rsidRPr="00F753C7">
        <w:rPr>
          <w:rFonts w:ascii="Tahoma" w:eastAsiaTheme="minorHAnsi" w:hAnsi="Tahoma" w:cs="Tahoma"/>
          <w:sz w:val="20"/>
          <w:szCs w:val="20"/>
        </w:rPr>
        <w:t xml:space="preserve">, de conformidad con lo establecido en los numerales </w:t>
      </w:r>
      <w:r w:rsidRPr="00F753C7">
        <w:rPr>
          <w:rFonts w:ascii="Tahoma" w:eastAsiaTheme="minorHAnsi" w:hAnsi="Tahoma" w:cs="Tahoma"/>
          <w:b/>
          <w:sz w:val="20"/>
          <w:szCs w:val="20"/>
        </w:rPr>
        <w:t>3</w:t>
      </w:r>
      <w:r w:rsidRPr="00F753C7">
        <w:rPr>
          <w:rFonts w:ascii="Tahoma" w:eastAsiaTheme="minorHAnsi" w:hAnsi="Tahoma" w:cs="Tahoma"/>
          <w:sz w:val="20"/>
          <w:szCs w:val="20"/>
        </w:rPr>
        <w:t xml:space="preserve">, </w:t>
      </w:r>
      <w:r w:rsidRPr="00F753C7">
        <w:rPr>
          <w:rFonts w:ascii="Tahoma" w:eastAsiaTheme="minorHAnsi" w:hAnsi="Tahoma" w:cs="Tahoma"/>
          <w:b/>
          <w:sz w:val="20"/>
          <w:szCs w:val="20"/>
        </w:rPr>
        <w:t>4</w:t>
      </w:r>
      <w:r w:rsidRPr="00F753C7">
        <w:rPr>
          <w:rFonts w:ascii="Tahoma" w:eastAsiaTheme="minorHAnsi" w:hAnsi="Tahoma" w:cs="Tahoma"/>
          <w:sz w:val="20"/>
          <w:szCs w:val="20"/>
        </w:rPr>
        <w:t xml:space="preserve">, </w:t>
      </w:r>
      <w:r w:rsidRPr="00F753C7">
        <w:rPr>
          <w:rFonts w:ascii="Tahoma" w:eastAsiaTheme="minorHAnsi" w:hAnsi="Tahoma" w:cs="Tahoma"/>
          <w:b/>
          <w:sz w:val="20"/>
          <w:szCs w:val="20"/>
        </w:rPr>
        <w:t>5</w:t>
      </w:r>
      <w:r w:rsidRPr="00F753C7">
        <w:rPr>
          <w:rFonts w:ascii="Tahoma" w:eastAsiaTheme="minorHAnsi" w:hAnsi="Tahoma" w:cs="Tahoma"/>
          <w:sz w:val="20"/>
          <w:szCs w:val="20"/>
        </w:rPr>
        <w:t xml:space="preserve"> y </w:t>
      </w:r>
      <w:r w:rsidRPr="00F753C7">
        <w:rPr>
          <w:rFonts w:ascii="Tahoma" w:eastAsiaTheme="minorHAnsi" w:hAnsi="Tahoma" w:cs="Tahoma"/>
          <w:b/>
          <w:sz w:val="20"/>
          <w:szCs w:val="20"/>
        </w:rPr>
        <w:t>6</w:t>
      </w:r>
      <w:r w:rsidRPr="00F753C7">
        <w:rPr>
          <w:rFonts w:ascii="Tahoma" w:eastAsiaTheme="minorHAnsi" w:hAnsi="Tahoma" w:cs="Tahoma"/>
          <w:sz w:val="20"/>
          <w:szCs w:val="20"/>
        </w:rPr>
        <w:t xml:space="preserve"> del Anexo Segundo del Protocolo de actuación en materia de contrataciones públicas, otorgamiento y prórroga de licencias, permisos, autorizaciones y concesiones.</w:t>
      </w:r>
    </w:p>
    <w:p w14:paraId="736342A3" w14:textId="77777777" w:rsidR="00F753C7" w:rsidRPr="00F753C7" w:rsidRDefault="00F753C7" w:rsidP="00F753C7">
      <w:pPr>
        <w:pStyle w:val="Textoindependiente"/>
        <w:jc w:val="both"/>
        <w:rPr>
          <w:rFonts w:ascii="Tahoma" w:eastAsiaTheme="minorHAnsi" w:hAnsi="Tahoma" w:cs="Tahoma"/>
          <w:sz w:val="20"/>
          <w:szCs w:val="20"/>
        </w:rPr>
      </w:pPr>
    </w:p>
    <w:p w14:paraId="420061B9" w14:textId="77777777" w:rsidR="00F753C7" w:rsidRPr="00F753C7" w:rsidRDefault="00F753C7" w:rsidP="00F753C7">
      <w:pPr>
        <w:pStyle w:val="Textoindependiente"/>
        <w:jc w:val="both"/>
        <w:rPr>
          <w:rFonts w:ascii="Tahoma" w:eastAsiaTheme="minorHAnsi" w:hAnsi="Tahoma" w:cs="Tahoma"/>
          <w:sz w:val="20"/>
          <w:szCs w:val="20"/>
        </w:rPr>
      </w:pPr>
      <w:r w:rsidRPr="00F753C7">
        <w:rPr>
          <w:rFonts w:ascii="Tahoma" w:eastAsiaTheme="minorHAnsi" w:hAnsi="Tahoma" w:cs="Tahoma"/>
          <w:sz w:val="20"/>
          <w:szCs w:val="20"/>
        </w:rPr>
        <w:t xml:space="preserve">De conformidad con los numerales </w:t>
      </w:r>
      <w:r w:rsidRPr="00F753C7">
        <w:rPr>
          <w:rFonts w:ascii="Tahoma" w:eastAsiaTheme="minorHAnsi" w:hAnsi="Tahoma" w:cs="Tahoma"/>
          <w:b/>
          <w:sz w:val="20"/>
          <w:szCs w:val="20"/>
        </w:rPr>
        <w:t>3</w:t>
      </w:r>
      <w:r w:rsidRPr="00F753C7">
        <w:rPr>
          <w:rFonts w:ascii="Tahoma" w:eastAsiaTheme="minorHAnsi" w:hAnsi="Tahoma" w:cs="Tahoma"/>
          <w:sz w:val="20"/>
          <w:szCs w:val="20"/>
        </w:rPr>
        <w:t xml:space="preserve">, </w:t>
      </w:r>
      <w:r w:rsidRPr="00F753C7">
        <w:rPr>
          <w:rFonts w:ascii="Tahoma" w:eastAsiaTheme="minorHAnsi" w:hAnsi="Tahoma" w:cs="Tahoma"/>
          <w:b/>
          <w:sz w:val="20"/>
          <w:szCs w:val="20"/>
        </w:rPr>
        <w:t>4</w:t>
      </w:r>
      <w:r w:rsidRPr="00F753C7">
        <w:rPr>
          <w:rFonts w:ascii="Tahoma" w:eastAsiaTheme="minorHAnsi" w:hAnsi="Tahoma" w:cs="Tahoma"/>
          <w:sz w:val="20"/>
          <w:szCs w:val="20"/>
        </w:rPr>
        <w:t xml:space="preserve">, </w:t>
      </w:r>
      <w:r w:rsidRPr="00F753C7">
        <w:rPr>
          <w:rFonts w:ascii="Tahoma" w:eastAsiaTheme="minorHAnsi" w:hAnsi="Tahoma" w:cs="Tahoma"/>
          <w:b/>
          <w:sz w:val="20"/>
          <w:szCs w:val="20"/>
        </w:rPr>
        <w:t>5</w:t>
      </w:r>
      <w:r w:rsidRPr="00F753C7">
        <w:rPr>
          <w:rFonts w:ascii="Tahoma" w:eastAsiaTheme="minorHAnsi" w:hAnsi="Tahoma" w:cs="Tahoma"/>
          <w:sz w:val="20"/>
          <w:szCs w:val="20"/>
        </w:rPr>
        <w:t xml:space="preserve"> y </w:t>
      </w:r>
      <w:r w:rsidRPr="00F753C7">
        <w:rPr>
          <w:rFonts w:ascii="Tahoma" w:eastAsiaTheme="minorHAnsi" w:hAnsi="Tahoma" w:cs="Tahoma"/>
          <w:b/>
          <w:sz w:val="20"/>
          <w:szCs w:val="20"/>
        </w:rPr>
        <w:t>6</w:t>
      </w:r>
      <w:r w:rsidRPr="00F753C7">
        <w:rPr>
          <w:rFonts w:ascii="Tahoma" w:eastAsiaTheme="minorHAnsi" w:hAnsi="Tahoma" w:cs="Tahoma"/>
          <w:sz w:val="20"/>
          <w:szCs w:val="20"/>
        </w:rPr>
        <w:t xml:space="preserve"> del </w:t>
      </w:r>
      <w:r w:rsidRPr="00F753C7">
        <w:rPr>
          <w:rFonts w:ascii="Tahoma" w:eastAsiaTheme="minorHAnsi" w:hAnsi="Tahoma" w:cs="Tahoma"/>
          <w:b/>
          <w:sz w:val="20"/>
          <w:szCs w:val="20"/>
        </w:rPr>
        <w:t>Anexo Segundo</w:t>
      </w:r>
      <w:r w:rsidRPr="00F753C7">
        <w:rPr>
          <w:rFonts w:ascii="Tahoma" w:eastAsiaTheme="minorHAnsi" w:hAnsi="Tahoma" w:cs="Tahoma"/>
          <w:sz w:val="20"/>
          <w:szCs w:val="20"/>
        </w:rPr>
        <w:t xml:space="preserve"> del Protocolo de Actuación en Materia de Contrataciones Públicas, Otorgamiento y Prórroga de Licencias, Permisos, Autorizaciones y Concesiones, que a la letra dice:</w:t>
      </w:r>
    </w:p>
    <w:p w14:paraId="23B1CF73" w14:textId="77777777" w:rsidR="00F753C7" w:rsidRPr="00F753C7" w:rsidRDefault="00F753C7" w:rsidP="00F753C7">
      <w:pPr>
        <w:pStyle w:val="Textoindependiente"/>
        <w:ind w:left="851"/>
        <w:jc w:val="both"/>
        <w:rPr>
          <w:rFonts w:ascii="Tahoma" w:eastAsiaTheme="minorHAnsi" w:hAnsi="Tahoma" w:cs="Tahoma"/>
          <w:sz w:val="20"/>
          <w:szCs w:val="20"/>
        </w:rPr>
      </w:pPr>
    </w:p>
    <w:p w14:paraId="77702F10" w14:textId="77777777" w:rsidR="00F753C7" w:rsidRPr="004310BD" w:rsidRDefault="00F753C7" w:rsidP="00F753C7">
      <w:pPr>
        <w:pStyle w:val="Textoindependiente"/>
        <w:ind w:left="851" w:right="851"/>
        <w:jc w:val="both"/>
        <w:rPr>
          <w:rFonts w:ascii="Tahoma" w:eastAsiaTheme="minorHAnsi" w:hAnsi="Tahoma" w:cs="Tahoma"/>
          <w:sz w:val="18"/>
          <w:szCs w:val="18"/>
        </w:rPr>
      </w:pPr>
      <w:r w:rsidRPr="004310BD">
        <w:rPr>
          <w:rFonts w:ascii="Tahoma" w:eastAsiaTheme="minorHAnsi" w:hAnsi="Tahoma" w:cs="Tahoma"/>
          <w:sz w:val="18"/>
          <w:szCs w:val="18"/>
        </w:rPr>
        <w:t>“…</w:t>
      </w:r>
    </w:p>
    <w:p w14:paraId="25CA732C" w14:textId="77777777" w:rsidR="00F753C7" w:rsidRPr="004310BD" w:rsidRDefault="00F753C7" w:rsidP="00021BBD">
      <w:pPr>
        <w:pStyle w:val="Textoindependiente"/>
        <w:numPr>
          <w:ilvl w:val="0"/>
          <w:numId w:val="40"/>
        </w:numPr>
        <w:ind w:right="851"/>
        <w:jc w:val="both"/>
        <w:rPr>
          <w:rFonts w:ascii="Tahoma" w:eastAsiaTheme="minorHAnsi" w:hAnsi="Tahoma" w:cs="Tahoma"/>
          <w:sz w:val="18"/>
          <w:szCs w:val="18"/>
        </w:rPr>
      </w:pPr>
      <w:r w:rsidRPr="004310BD">
        <w:rPr>
          <w:rFonts w:ascii="Tahoma" w:eastAsiaTheme="minorHAnsi" w:hAnsi="Tahoma" w:cs="Tahoma"/>
          <w:sz w:val="18"/>
          <w:szCs w:val="18"/>
        </w:rPr>
        <w:t>Los particulares personas morales que se encuentren en los supuestos previstos en el numeral 4 de este Anexo, podrán formular por medio de sus representantes legales un manifiesto en el que afirmen o nieguen los vínculos o relaciones de negocios, laborales, profesionales, personales o de parentesco por consanguinidad o afinidad hasta el cuarto grado que tengan las personas que a continuación se señalan, con el o los servidores públicos a que se refiere el número 5 del presente Anexo:</w:t>
      </w:r>
    </w:p>
    <w:p w14:paraId="62B12A49" w14:textId="77777777" w:rsidR="00F753C7" w:rsidRPr="004310BD" w:rsidRDefault="00F753C7" w:rsidP="00F753C7">
      <w:pPr>
        <w:pStyle w:val="Textoindependiente"/>
        <w:ind w:left="1211" w:right="851"/>
        <w:jc w:val="both"/>
        <w:rPr>
          <w:rFonts w:ascii="Tahoma" w:eastAsiaTheme="minorHAnsi" w:hAnsi="Tahoma" w:cs="Tahoma"/>
          <w:sz w:val="18"/>
          <w:szCs w:val="18"/>
        </w:rPr>
      </w:pPr>
    </w:p>
    <w:p w14:paraId="41B0216A" w14:textId="77777777" w:rsidR="00F753C7" w:rsidRPr="004310BD" w:rsidRDefault="00F753C7" w:rsidP="00021BBD">
      <w:pPr>
        <w:pStyle w:val="Textoindependiente"/>
        <w:numPr>
          <w:ilvl w:val="0"/>
          <w:numId w:val="41"/>
        </w:numPr>
        <w:ind w:right="851"/>
        <w:jc w:val="both"/>
        <w:rPr>
          <w:rFonts w:ascii="Tahoma" w:eastAsiaTheme="minorHAnsi" w:hAnsi="Tahoma" w:cs="Tahoma"/>
          <w:sz w:val="18"/>
          <w:szCs w:val="18"/>
        </w:rPr>
      </w:pPr>
      <w:r w:rsidRPr="004310BD">
        <w:rPr>
          <w:rFonts w:ascii="Tahoma" w:eastAsiaTheme="minorHAnsi" w:hAnsi="Tahoma" w:cs="Tahoma"/>
          <w:sz w:val="18"/>
          <w:szCs w:val="18"/>
        </w:rPr>
        <w:t>Integrantes del consejo de administración o administradores;</w:t>
      </w:r>
    </w:p>
    <w:p w14:paraId="1CFEB2C1" w14:textId="77777777" w:rsidR="00F753C7" w:rsidRPr="004310BD" w:rsidRDefault="00F753C7" w:rsidP="00021BBD">
      <w:pPr>
        <w:pStyle w:val="Textoindependiente"/>
        <w:numPr>
          <w:ilvl w:val="0"/>
          <w:numId w:val="41"/>
        </w:numPr>
        <w:ind w:right="851"/>
        <w:jc w:val="both"/>
        <w:rPr>
          <w:rFonts w:ascii="Tahoma" w:eastAsiaTheme="minorHAnsi" w:hAnsi="Tahoma" w:cs="Tahoma"/>
          <w:sz w:val="18"/>
          <w:szCs w:val="18"/>
        </w:rPr>
      </w:pPr>
      <w:r w:rsidRPr="004310BD">
        <w:rPr>
          <w:rFonts w:ascii="Tahoma" w:eastAsiaTheme="minorHAnsi" w:hAnsi="Tahoma" w:cs="Tahoma"/>
          <w:sz w:val="18"/>
          <w:szCs w:val="18"/>
        </w:rPr>
        <w:t>Director general, gerente general, o equivalentes;</w:t>
      </w:r>
    </w:p>
    <w:p w14:paraId="721C6862" w14:textId="77777777" w:rsidR="00F753C7" w:rsidRPr="004310BD" w:rsidRDefault="00F753C7" w:rsidP="00021BBD">
      <w:pPr>
        <w:pStyle w:val="Textoindependiente"/>
        <w:numPr>
          <w:ilvl w:val="0"/>
          <w:numId w:val="41"/>
        </w:numPr>
        <w:ind w:right="851"/>
        <w:jc w:val="both"/>
        <w:rPr>
          <w:rFonts w:ascii="Tahoma" w:eastAsiaTheme="minorHAnsi" w:hAnsi="Tahoma" w:cs="Tahoma"/>
          <w:sz w:val="18"/>
          <w:szCs w:val="18"/>
        </w:rPr>
      </w:pPr>
      <w:r w:rsidRPr="004310BD">
        <w:rPr>
          <w:rFonts w:ascii="Tahoma" w:eastAsiaTheme="minorHAnsi" w:hAnsi="Tahoma" w:cs="Tahoma"/>
          <w:sz w:val="18"/>
          <w:szCs w:val="18"/>
        </w:rPr>
        <w:t>Representantes legales, y</w:t>
      </w:r>
    </w:p>
    <w:p w14:paraId="46DD6260" w14:textId="77777777" w:rsidR="00F753C7" w:rsidRPr="004310BD" w:rsidRDefault="00F753C7" w:rsidP="00021BBD">
      <w:pPr>
        <w:pStyle w:val="Textoindependiente"/>
        <w:numPr>
          <w:ilvl w:val="0"/>
          <w:numId w:val="41"/>
        </w:numPr>
        <w:ind w:right="851"/>
        <w:jc w:val="both"/>
        <w:rPr>
          <w:rFonts w:ascii="Tahoma" w:eastAsiaTheme="minorHAnsi" w:hAnsi="Tahoma" w:cs="Tahoma"/>
          <w:sz w:val="18"/>
          <w:szCs w:val="18"/>
        </w:rPr>
      </w:pPr>
      <w:r w:rsidRPr="004310BD">
        <w:rPr>
          <w:rFonts w:ascii="Tahoma" w:eastAsiaTheme="minorHAnsi" w:hAnsi="Tahoma" w:cs="Tahoma"/>
          <w:sz w:val="18"/>
          <w:szCs w:val="18"/>
        </w:rPr>
        <w:t>Personas físicas que posean directa o indirectamente cuando menos el diez por ciento de los títulos representativos del capital social de la persona moral.</w:t>
      </w:r>
    </w:p>
    <w:p w14:paraId="3613D092" w14:textId="77777777" w:rsidR="00F753C7" w:rsidRPr="004310BD" w:rsidRDefault="00F753C7" w:rsidP="00F753C7">
      <w:pPr>
        <w:pStyle w:val="Textoindependiente"/>
        <w:ind w:left="1211" w:right="851"/>
        <w:jc w:val="both"/>
        <w:rPr>
          <w:rFonts w:ascii="Tahoma" w:eastAsiaTheme="minorHAnsi" w:hAnsi="Tahoma" w:cs="Tahoma"/>
          <w:sz w:val="18"/>
          <w:szCs w:val="18"/>
        </w:rPr>
      </w:pPr>
    </w:p>
    <w:p w14:paraId="313546C2" w14:textId="77777777" w:rsidR="00F753C7" w:rsidRPr="004310BD" w:rsidRDefault="00F753C7" w:rsidP="00021BBD">
      <w:pPr>
        <w:pStyle w:val="Textoindependiente"/>
        <w:numPr>
          <w:ilvl w:val="0"/>
          <w:numId w:val="40"/>
        </w:numPr>
        <w:ind w:right="851"/>
        <w:jc w:val="both"/>
        <w:rPr>
          <w:rFonts w:ascii="Tahoma" w:eastAsiaTheme="minorHAnsi" w:hAnsi="Tahoma" w:cs="Tahoma"/>
          <w:sz w:val="18"/>
          <w:szCs w:val="18"/>
        </w:rPr>
      </w:pPr>
      <w:r w:rsidRPr="004310BD">
        <w:rPr>
          <w:rFonts w:ascii="Tahoma" w:eastAsiaTheme="minorHAnsi" w:hAnsi="Tahoma" w:cs="Tahoma"/>
          <w:sz w:val="18"/>
          <w:szCs w:val="18"/>
        </w:rPr>
        <w:t xml:space="preserve">A fin de fomentar las mejores prácticas en la prevención de conflictos de interés, los particulares formularán el manifiesto </w:t>
      </w:r>
      <w:r w:rsidRPr="004310BD">
        <w:rPr>
          <w:rFonts w:ascii="Tahoma" w:eastAsiaTheme="minorHAnsi" w:hAnsi="Tahoma" w:cs="Tahoma"/>
          <w:b/>
          <w:sz w:val="18"/>
          <w:szCs w:val="18"/>
        </w:rPr>
        <w:t>por única vez</w:t>
      </w:r>
      <w:r w:rsidRPr="004310BD">
        <w:rPr>
          <w:rFonts w:ascii="Tahoma" w:eastAsiaTheme="minorHAnsi" w:hAnsi="Tahoma" w:cs="Tahoma"/>
          <w:sz w:val="18"/>
          <w:szCs w:val="18"/>
        </w:rPr>
        <w:t xml:space="preserve"> cuando tengan la intención de participar en los siguientes procedimientos:</w:t>
      </w:r>
    </w:p>
    <w:p w14:paraId="63E85285" w14:textId="77777777" w:rsidR="00F753C7" w:rsidRPr="004310BD" w:rsidRDefault="00F753C7" w:rsidP="00F753C7">
      <w:pPr>
        <w:pStyle w:val="Textoindependiente"/>
        <w:ind w:left="1211" w:right="851"/>
        <w:jc w:val="both"/>
        <w:rPr>
          <w:rFonts w:ascii="Tahoma" w:eastAsiaTheme="minorHAnsi" w:hAnsi="Tahoma" w:cs="Tahoma"/>
          <w:sz w:val="18"/>
          <w:szCs w:val="18"/>
        </w:rPr>
      </w:pPr>
    </w:p>
    <w:p w14:paraId="62B2B48C" w14:textId="77777777" w:rsidR="00F753C7" w:rsidRPr="004310BD" w:rsidRDefault="00F753C7" w:rsidP="00021BBD">
      <w:pPr>
        <w:pStyle w:val="Textoindependiente"/>
        <w:numPr>
          <w:ilvl w:val="0"/>
          <w:numId w:val="42"/>
        </w:numPr>
        <w:ind w:left="1560" w:right="851" w:hanging="349"/>
        <w:jc w:val="both"/>
        <w:rPr>
          <w:rFonts w:ascii="Tahoma" w:eastAsiaTheme="minorHAnsi" w:hAnsi="Tahoma" w:cs="Tahoma"/>
          <w:sz w:val="18"/>
          <w:szCs w:val="18"/>
        </w:rPr>
      </w:pPr>
      <w:r w:rsidRPr="004310BD">
        <w:rPr>
          <w:rFonts w:ascii="Tahoma" w:hAnsi="Tahoma" w:cs="Tahoma"/>
          <w:b/>
          <w:sz w:val="18"/>
          <w:szCs w:val="18"/>
        </w:rPr>
        <w:t>Contrataciones públicas;</w:t>
      </w:r>
    </w:p>
    <w:p w14:paraId="7CC53ED7" w14:textId="77777777" w:rsidR="00F753C7" w:rsidRPr="004310BD" w:rsidRDefault="00F753C7" w:rsidP="00021BBD">
      <w:pPr>
        <w:pStyle w:val="Textoindependiente"/>
        <w:numPr>
          <w:ilvl w:val="0"/>
          <w:numId w:val="42"/>
        </w:numPr>
        <w:ind w:left="1560" w:right="851" w:hanging="349"/>
        <w:jc w:val="both"/>
        <w:rPr>
          <w:rFonts w:ascii="Tahoma" w:eastAsiaTheme="minorHAnsi" w:hAnsi="Tahoma" w:cs="Tahoma"/>
          <w:sz w:val="18"/>
          <w:szCs w:val="18"/>
        </w:rPr>
      </w:pPr>
      <w:r w:rsidRPr="004310BD">
        <w:rPr>
          <w:rFonts w:ascii="Tahoma" w:hAnsi="Tahoma" w:cs="Tahoma"/>
          <w:sz w:val="18"/>
          <w:szCs w:val="18"/>
        </w:rPr>
        <w:t>Otorgamiento y prórroga de concesiones, y</w:t>
      </w:r>
    </w:p>
    <w:p w14:paraId="3608B218" w14:textId="77777777" w:rsidR="00F753C7" w:rsidRPr="004310BD" w:rsidRDefault="00F753C7" w:rsidP="00021BBD">
      <w:pPr>
        <w:pStyle w:val="Textoindependiente"/>
        <w:numPr>
          <w:ilvl w:val="0"/>
          <w:numId w:val="42"/>
        </w:numPr>
        <w:ind w:left="1560" w:right="851" w:hanging="349"/>
        <w:jc w:val="both"/>
        <w:rPr>
          <w:rFonts w:ascii="Tahoma" w:eastAsiaTheme="minorHAnsi" w:hAnsi="Tahoma" w:cs="Tahoma"/>
          <w:sz w:val="18"/>
          <w:szCs w:val="18"/>
        </w:rPr>
      </w:pPr>
      <w:r w:rsidRPr="004310BD">
        <w:rPr>
          <w:rFonts w:ascii="Tahoma" w:hAnsi="Tahoma" w:cs="Tahoma"/>
          <w:sz w:val="18"/>
          <w:szCs w:val="18"/>
        </w:rPr>
        <w:t>Otorgamiento y prórroga de licencias, permisos y autorizaciones. Fracción reformada por Acuerdo DOF 28/02/2017.</w:t>
      </w:r>
    </w:p>
    <w:p w14:paraId="06A52374" w14:textId="77777777" w:rsidR="00F753C7" w:rsidRPr="004310BD" w:rsidRDefault="00F753C7" w:rsidP="00F753C7">
      <w:pPr>
        <w:pStyle w:val="Textoindependiente"/>
        <w:ind w:left="1211" w:right="851"/>
        <w:jc w:val="both"/>
        <w:rPr>
          <w:rFonts w:ascii="Tahoma" w:eastAsiaTheme="minorHAnsi" w:hAnsi="Tahoma" w:cs="Tahoma"/>
          <w:sz w:val="18"/>
          <w:szCs w:val="18"/>
        </w:rPr>
      </w:pPr>
    </w:p>
    <w:p w14:paraId="084DDFBA" w14:textId="77777777" w:rsidR="00F753C7" w:rsidRPr="004310BD" w:rsidRDefault="00F753C7" w:rsidP="00021BBD">
      <w:pPr>
        <w:pStyle w:val="Textoindependiente"/>
        <w:numPr>
          <w:ilvl w:val="0"/>
          <w:numId w:val="40"/>
        </w:numPr>
        <w:ind w:right="851"/>
        <w:jc w:val="both"/>
        <w:rPr>
          <w:rFonts w:ascii="Tahoma" w:eastAsiaTheme="minorHAnsi" w:hAnsi="Tahoma" w:cs="Tahoma"/>
          <w:sz w:val="18"/>
          <w:szCs w:val="18"/>
        </w:rPr>
      </w:pPr>
      <w:r w:rsidRPr="004310BD">
        <w:rPr>
          <w:rFonts w:ascii="Tahoma" w:hAnsi="Tahoma" w:cs="Tahoma"/>
          <w:sz w:val="18"/>
          <w:szCs w:val="18"/>
        </w:rPr>
        <w:t>El manifiesto incluirá los vínculos o relaciones entre el particular y los servidores públicos que a continuación se indican:</w:t>
      </w:r>
    </w:p>
    <w:p w14:paraId="2E8C9A18" w14:textId="77777777" w:rsidR="00F753C7" w:rsidRPr="004310BD" w:rsidRDefault="00F753C7" w:rsidP="00F753C7">
      <w:pPr>
        <w:pStyle w:val="Textoindependiente"/>
        <w:ind w:left="1211" w:right="851"/>
        <w:jc w:val="both"/>
        <w:rPr>
          <w:rFonts w:ascii="Tahoma" w:eastAsiaTheme="minorHAnsi" w:hAnsi="Tahoma" w:cs="Tahoma"/>
          <w:sz w:val="18"/>
          <w:szCs w:val="18"/>
        </w:rPr>
      </w:pPr>
    </w:p>
    <w:p w14:paraId="6300550C" w14:textId="77777777" w:rsidR="00F753C7" w:rsidRPr="004310BD" w:rsidRDefault="00F753C7" w:rsidP="00021BBD">
      <w:pPr>
        <w:pStyle w:val="Textoindependiente"/>
        <w:numPr>
          <w:ilvl w:val="0"/>
          <w:numId w:val="43"/>
        </w:numPr>
        <w:ind w:left="1560" w:right="851" w:hanging="349"/>
        <w:jc w:val="both"/>
        <w:rPr>
          <w:rFonts w:ascii="Tahoma" w:eastAsiaTheme="minorHAnsi" w:hAnsi="Tahoma" w:cs="Tahoma"/>
          <w:sz w:val="18"/>
          <w:szCs w:val="18"/>
        </w:rPr>
      </w:pPr>
      <w:r w:rsidRPr="004310BD">
        <w:rPr>
          <w:rFonts w:ascii="Tahoma" w:hAnsi="Tahoma" w:cs="Tahoma"/>
          <w:sz w:val="18"/>
          <w:szCs w:val="18"/>
        </w:rPr>
        <w:t>Presidente de la República;</w:t>
      </w:r>
    </w:p>
    <w:p w14:paraId="1ECB8E65" w14:textId="77777777" w:rsidR="00F753C7" w:rsidRPr="004310BD" w:rsidRDefault="00F753C7" w:rsidP="00021BBD">
      <w:pPr>
        <w:pStyle w:val="Textoindependiente"/>
        <w:numPr>
          <w:ilvl w:val="0"/>
          <w:numId w:val="43"/>
        </w:numPr>
        <w:ind w:left="1560" w:right="851" w:hanging="349"/>
        <w:jc w:val="both"/>
        <w:rPr>
          <w:rFonts w:ascii="Tahoma" w:hAnsi="Tahoma" w:cs="Tahoma"/>
          <w:sz w:val="18"/>
          <w:szCs w:val="18"/>
        </w:rPr>
      </w:pPr>
      <w:r w:rsidRPr="004310BD">
        <w:rPr>
          <w:rFonts w:ascii="Tahoma" w:hAnsi="Tahoma" w:cs="Tahoma"/>
          <w:sz w:val="18"/>
          <w:szCs w:val="18"/>
        </w:rPr>
        <w:t xml:space="preserve">Secretarios de Estado; </w:t>
      </w:r>
    </w:p>
    <w:p w14:paraId="022274CA" w14:textId="77777777" w:rsidR="00F753C7" w:rsidRPr="004310BD" w:rsidRDefault="00F753C7" w:rsidP="00021BBD">
      <w:pPr>
        <w:pStyle w:val="Textoindependiente"/>
        <w:numPr>
          <w:ilvl w:val="0"/>
          <w:numId w:val="43"/>
        </w:numPr>
        <w:ind w:left="1560" w:right="851" w:hanging="349"/>
        <w:jc w:val="both"/>
        <w:rPr>
          <w:rFonts w:ascii="Tahoma" w:hAnsi="Tahoma" w:cs="Tahoma"/>
          <w:sz w:val="18"/>
          <w:szCs w:val="18"/>
        </w:rPr>
      </w:pPr>
      <w:r w:rsidRPr="004310BD">
        <w:rPr>
          <w:rFonts w:ascii="Tahoma" w:hAnsi="Tahoma" w:cs="Tahoma"/>
          <w:sz w:val="18"/>
          <w:szCs w:val="18"/>
        </w:rPr>
        <w:t xml:space="preserve">Jefe de la Oficina de la Presidencia de la República; </w:t>
      </w:r>
    </w:p>
    <w:p w14:paraId="7EE7106B" w14:textId="77777777" w:rsidR="00F753C7" w:rsidRPr="004310BD" w:rsidRDefault="00F753C7" w:rsidP="00021BBD">
      <w:pPr>
        <w:pStyle w:val="Textoindependiente"/>
        <w:numPr>
          <w:ilvl w:val="0"/>
          <w:numId w:val="43"/>
        </w:numPr>
        <w:ind w:left="1560" w:right="851" w:hanging="349"/>
        <w:jc w:val="both"/>
        <w:rPr>
          <w:rFonts w:ascii="Tahoma" w:hAnsi="Tahoma" w:cs="Tahoma"/>
          <w:sz w:val="18"/>
          <w:szCs w:val="18"/>
        </w:rPr>
      </w:pPr>
      <w:r w:rsidRPr="004310BD">
        <w:rPr>
          <w:rFonts w:ascii="Tahoma" w:hAnsi="Tahoma" w:cs="Tahoma"/>
          <w:sz w:val="18"/>
          <w:szCs w:val="18"/>
        </w:rPr>
        <w:t xml:space="preserve">Consejero Jurídico del Ejecutivo Federal; V. Procurador General de la República; </w:t>
      </w:r>
    </w:p>
    <w:p w14:paraId="016DCB11" w14:textId="77777777" w:rsidR="00F753C7" w:rsidRPr="004310BD" w:rsidRDefault="00F753C7" w:rsidP="00021BBD">
      <w:pPr>
        <w:pStyle w:val="Textoindependiente"/>
        <w:numPr>
          <w:ilvl w:val="0"/>
          <w:numId w:val="43"/>
        </w:numPr>
        <w:ind w:left="1560" w:right="851" w:hanging="349"/>
        <w:jc w:val="both"/>
        <w:rPr>
          <w:rFonts w:ascii="Tahoma" w:hAnsi="Tahoma" w:cs="Tahoma"/>
          <w:sz w:val="18"/>
          <w:szCs w:val="18"/>
        </w:rPr>
      </w:pPr>
      <w:r w:rsidRPr="004310BD">
        <w:rPr>
          <w:rFonts w:ascii="Tahoma" w:hAnsi="Tahoma" w:cs="Tahoma"/>
          <w:sz w:val="18"/>
          <w:szCs w:val="18"/>
        </w:rPr>
        <w:lastRenderedPageBreak/>
        <w:t xml:space="preserve">Titulares de entidades; </w:t>
      </w:r>
    </w:p>
    <w:p w14:paraId="6C140ED5" w14:textId="77777777" w:rsidR="00F753C7" w:rsidRPr="004310BD" w:rsidRDefault="00F753C7" w:rsidP="00021BBD">
      <w:pPr>
        <w:pStyle w:val="Textoindependiente"/>
        <w:numPr>
          <w:ilvl w:val="0"/>
          <w:numId w:val="43"/>
        </w:numPr>
        <w:ind w:left="1560" w:right="851" w:hanging="349"/>
        <w:jc w:val="both"/>
        <w:rPr>
          <w:rFonts w:ascii="Tahoma" w:hAnsi="Tahoma" w:cs="Tahoma"/>
          <w:sz w:val="18"/>
          <w:szCs w:val="18"/>
        </w:rPr>
      </w:pPr>
      <w:r w:rsidRPr="004310BD">
        <w:rPr>
          <w:rFonts w:ascii="Tahoma" w:hAnsi="Tahoma" w:cs="Tahoma"/>
          <w:sz w:val="18"/>
          <w:szCs w:val="18"/>
        </w:rPr>
        <w:t xml:space="preserve">Titulares de órganos reguladores coordinados; </w:t>
      </w:r>
    </w:p>
    <w:p w14:paraId="588A0268" w14:textId="77777777" w:rsidR="00F753C7" w:rsidRPr="004310BD" w:rsidRDefault="00F753C7" w:rsidP="00021BBD">
      <w:pPr>
        <w:pStyle w:val="Textoindependiente"/>
        <w:numPr>
          <w:ilvl w:val="0"/>
          <w:numId w:val="43"/>
        </w:numPr>
        <w:ind w:left="1560" w:right="851" w:hanging="349"/>
        <w:jc w:val="both"/>
        <w:rPr>
          <w:rFonts w:ascii="Tahoma" w:hAnsi="Tahoma" w:cs="Tahoma"/>
          <w:sz w:val="18"/>
          <w:szCs w:val="18"/>
        </w:rPr>
      </w:pPr>
      <w:r w:rsidRPr="004310BD">
        <w:rPr>
          <w:rFonts w:ascii="Tahoma" w:hAnsi="Tahoma" w:cs="Tahoma"/>
          <w:sz w:val="18"/>
          <w:szCs w:val="18"/>
        </w:rPr>
        <w:t xml:space="preserve">Subprocuradores o titulares de fiscalías especializadas; </w:t>
      </w:r>
    </w:p>
    <w:p w14:paraId="418B2CEB" w14:textId="77777777" w:rsidR="00F753C7" w:rsidRPr="004310BD" w:rsidRDefault="00F753C7" w:rsidP="00021BBD">
      <w:pPr>
        <w:pStyle w:val="Textoindependiente"/>
        <w:numPr>
          <w:ilvl w:val="0"/>
          <w:numId w:val="43"/>
        </w:numPr>
        <w:ind w:left="1560" w:right="851" w:hanging="349"/>
        <w:jc w:val="both"/>
        <w:rPr>
          <w:rFonts w:ascii="Tahoma" w:hAnsi="Tahoma" w:cs="Tahoma"/>
          <w:sz w:val="18"/>
          <w:szCs w:val="18"/>
        </w:rPr>
      </w:pPr>
      <w:r w:rsidRPr="004310BD">
        <w:rPr>
          <w:rFonts w:ascii="Tahoma" w:hAnsi="Tahoma" w:cs="Tahoma"/>
          <w:sz w:val="18"/>
          <w:szCs w:val="18"/>
        </w:rPr>
        <w:t xml:space="preserve">Comisionados adscritos a órganos reguladores coordinados; </w:t>
      </w:r>
    </w:p>
    <w:p w14:paraId="134704BF" w14:textId="77777777" w:rsidR="00F753C7" w:rsidRPr="004310BD" w:rsidRDefault="00F753C7" w:rsidP="00021BBD">
      <w:pPr>
        <w:pStyle w:val="Textoindependiente"/>
        <w:numPr>
          <w:ilvl w:val="0"/>
          <w:numId w:val="43"/>
        </w:numPr>
        <w:ind w:left="1560" w:right="851" w:hanging="349"/>
        <w:jc w:val="both"/>
        <w:rPr>
          <w:rFonts w:ascii="Tahoma" w:hAnsi="Tahoma" w:cs="Tahoma"/>
          <w:sz w:val="18"/>
          <w:szCs w:val="18"/>
        </w:rPr>
      </w:pPr>
      <w:r w:rsidRPr="004310BD">
        <w:rPr>
          <w:rFonts w:ascii="Tahoma" w:hAnsi="Tahoma" w:cs="Tahoma"/>
          <w:sz w:val="18"/>
          <w:szCs w:val="18"/>
        </w:rPr>
        <w:t xml:space="preserve">Subsecretarios, oficiales mayores, consejeros adjuntos, titulares de órganos administrativos desconcentrados, titulares de unidad y directores generales en las dependencias; </w:t>
      </w:r>
    </w:p>
    <w:p w14:paraId="268DD0E8" w14:textId="77777777" w:rsidR="00F753C7" w:rsidRPr="004310BD" w:rsidRDefault="00F753C7" w:rsidP="00021BBD">
      <w:pPr>
        <w:pStyle w:val="Textoindependiente"/>
        <w:numPr>
          <w:ilvl w:val="0"/>
          <w:numId w:val="43"/>
        </w:numPr>
        <w:ind w:left="1560" w:right="851" w:hanging="349"/>
        <w:jc w:val="both"/>
        <w:rPr>
          <w:rFonts w:ascii="Tahoma" w:hAnsi="Tahoma" w:cs="Tahoma"/>
          <w:sz w:val="18"/>
          <w:szCs w:val="18"/>
        </w:rPr>
      </w:pPr>
      <w:r w:rsidRPr="004310BD">
        <w:rPr>
          <w:rFonts w:ascii="Tahoma" w:hAnsi="Tahoma" w:cs="Tahoma"/>
          <w:sz w:val="18"/>
          <w:szCs w:val="18"/>
        </w:rPr>
        <w:t xml:space="preserve">Directores generales, gerentes, subgerentes, directores o integrantes de los órganos de gobierno o de los comités técnicos de las entidades, y </w:t>
      </w:r>
    </w:p>
    <w:p w14:paraId="29940CA1" w14:textId="77777777" w:rsidR="00F753C7" w:rsidRPr="004310BD" w:rsidRDefault="00F753C7" w:rsidP="00021BBD">
      <w:pPr>
        <w:pStyle w:val="Textoindependiente"/>
        <w:numPr>
          <w:ilvl w:val="0"/>
          <w:numId w:val="43"/>
        </w:numPr>
        <w:ind w:left="1560" w:right="851" w:hanging="349"/>
        <w:jc w:val="both"/>
        <w:rPr>
          <w:rFonts w:ascii="Tahoma" w:hAnsi="Tahoma" w:cs="Tahoma"/>
          <w:b/>
          <w:sz w:val="18"/>
          <w:szCs w:val="18"/>
        </w:rPr>
      </w:pPr>
      <w:r w:rsidRPr="004310BD">
        <w:rPr>
          <w:rFonts w:ascii="Tahoma" w:hAnsi="Tahoma" w:cs="Tahoma"/>
          <w:b/>
          <w:sz w:val="18"/>
          <w:szCs w:val="18"/>
        </w:rPr>
        <w:t xml:space="preserve">Personal que interviene en contrataciones públicas, en el otorgamiento y prórroga de licencias, permisos, autorizaciones y concesiones, incluidos en el Registro que lleva la Secretaría de la Función Pública. </w:t>
      </w:r>
    </w:p>
    <w:p w14:paraId="2FB546BE" w14:textId="77777777" w:rsidR="00F753C7" w:rsidRPr="004310BD" w:rsidRDefault="00F753C7" w:rsidP="00F753C7">
      <w:pPr>
        <w:pStyle w:val="Textoindependiente"/>
        <w:ind w:left="1211" w:right="851"/>
        <w:jc w:val="both"/>
        <w:rPr>
          <w:rFonts w:ascii="Tahoma" w:eastAsiaTheme="minorHAnsi" w:hAnsi="Tahoma" w:cs="Tahoma"/>
          <w:sz w:val="18"/>
          <w:szCs w:val="18"/>
        </w:rPr>
      </w:pPr>
    </w:p>
    <w:p w14:paraId="5867C116" w14:textId="77777777" w:rsidR="00F753C7" w:rsidRPr="004310BD" w:rsidRDefault="00F753C7" w:rsidP="00021BBD">
      <w:pPr>
        <w:pStyle w:val="Textoindependiente"/>
        <w:numPr>
          <w:ilvl w:val="0"/>
          <w:numId w:val="40"/>
        </w:numPr>
        <w:ind w:right="851"/>
        <w:jc w:val="both"/>
        <w:rPr>
          <w:rFonts w:ascii="Tahoma" w:eastAsiaTheme="minorHAnsi" w:hAnsi="Tahoma" w:cs="Tahoma"/>
          <w:sz w:val="18"/>
          <w:szCs w:val="18"/>
        </w:rPr>
      </w:pPr>
      <w:r w:rsidRPr="004310BD">
        <w:rPr>
          <w:rFonts w:ascii="Tahoma" w:hAnsi="Tahoma" w:cs="Tahoma"/>
          <w:sz w:val="18"/>
          <w:szCs w:val="18"/>
        </w:rPr>
        <w:t xml:space="preserve">Los particulares formularán el manifiesto a través de la dirección electrónica </w:t>
      </w:r>
      <w:hyperlink r:id="rId23" w:history="1">
        <w:r w:rsidRPr="004310BD">
          <w:rPr>
            <w:rStyle w:val="Hipervnculo"/>
            <w:rFonts w:ascii="Tahoma" w:hAnsi="Tahoma" w:cs="Tahoma"/>
            <w:sz w:val="18"/>
            <w:szCs w:val="18"/>
          </w:rPr>
          <w:t>www.gob.mx/sfp</w:t>
        </w:r>
      </w:hyperlink>
      <w:r w:rsidRPr="004310BD">
        <w:rPr>
          <w:rFonts w:ascii="Tahoma" w:hAnsi="Tahoma" w:cs="Tahoma"/>
          <w:sz w:val="18"/>
          <w:szCs w:val="18"/>
        </w:rPr>
        <w:t xml:space="preserve"> , siendo este medio electrónico de comunicación el único para presentarlo. El Sistema generará un acuse de presentación del manifiesto. A través de dicho medio electrónico los particulares podrán también denunciar presuntos conflictos de interés de los que tengan conocimiento, enunciando las pruebas con las que en su caso cuenten.</w:t>
      </w:r>
    </w:p>
    <w:p w14:paraId="1F674F92" w14:textId="77777777" w:rsidR="00F753C7" w:rsidRPr="004310BD" w:rsidRDefault="00F753C7" w:rsidP="00F753C7">
      <w:pPr>
        <w:pStyle w:val="Textoindependiente"/>
        <w:ind w:left="1211" w:right="851"/>
        <w:jc w:val="both"/>
        <w:rPr>
          <w:rFonts w:ascii="Tahoma" w:eastAsiaTheme="minorHAnsi" w:hAnsi="Tahoma" w:cs="Tahoma"/>
          <w:sz w:val="18"/>
          <w:szCs w:val="18"/>
        </w:rPr>
      </w:pPr>
    </w:p>
    <w:p w14:paraId="59646110" w14:textId="77777777" w:rsidR="00F753C7" w:rsidRPr="004310BD" w:rsidRDefault="00F753C7" w:rsidP="00F753C7">
      <w:pPr>
        <w:pStyle w:val="Textoindependiente"/>
        <w:ind w:left="1211" w:right="851"/>
        <w:jc w:val="both"/>
        <w:rPr>
          <w:rFonts w:ascii="Tahoma" w:eastAsiaTheme="minorHAnsi" w:hAnsi="Tahoma" w:cs="Tahoma"/>
          <w:sz w:val="18"/>
          <w:szCs w:val="18"/>
        </w:rPr>
      </w:pPr>
      <w:r w:rsidRPr="004310BD">
        <w:rPr>
          <w:rFonts w:ascii="Tahoma" w:eastAsiaTheme="minorHAnsi" w:hAnsi="Tahoma" w:cs="Tahoma"/>
          <w:sz w:val="18"/>
          <w:szCs w:val="18"/>
        </w:rPr>
        <w:t>…”</w:t>
      </w:r>
    </w:p>
    <w:p w14:paraId="7AEC9886" w14:textId="77777777" w:rsidR="00F753C7" w:rsidRPr="00F753C7" w:rsidRDefault="00F753C7" w:rsidP="00F753C7">
      <w:pPr>
        <w:pStyle w:val="Textoindependiente"/>
        <w:jc w:val="both"/>
        <w:rPr>
          <w:rFonts w:ascii="Tahoma" w:hAnsi="Tahoma" w:cs="Tahoma"/>
          <w:sz w:val="20"/>
          <w:szCs w:val="20"/>
        </w:rPr>
      </w:pPr>
    </w:p>
    <w:p w14:paraId="61A4343B" w14:textId="77777777" w:rsidR="00F753C7" w:rsidRPr="00F753C7" w:rsidRDefault="00F753C7" w:rsidP="00F753C7">
      <w:pPr>
        <w:pStyle w:val="Textoindependiente"/>
        <w:jc w:val="both"/>
        <w:rPr>
          <w:rFonts w:ascii="Tahoma" w:eastAsiaTheme="minorHAnsi" w:hAnsi="Tahoma" w:cs="Tahoma"/>
          <w:sz w:val="20"/>
          <w:szCs w:val="20"/>
        </w:rPr>
      </w:pPr>
      <w:r w:rsidRPr="00F753C7">
        <w:rPr>
          <w:rFonts w:ascii="Tahoma" w:hAnsi="Tahoma" w:cs="Tahoma"/>
          <w:sz w:val="20"/>
          <w:szCs w:val="20"/>
        </w:rPr>
        <w:t>*El acuse de presentación del manifiesto se obtiene a través de la liga:</w:t>
      </w:r>
    </w:p>
    <w:p w14:paraId="73749678" w14:textId="77777777" w:rsidR="00F753C7" w:rsidRPr="00F753C7" w:rsidRDefault="00A74C23" w:rsidP="00F753C7">
      <w:pPr>
        <w:pStyle w:val="Textoindependiente"/>
        <w:jc w:val="both"/>
        <w:rPr>
          <w:rFonts w:ascii="Tahoma" w:eastAsiaTheme="minorHAnsi" w:hAnsi="Tahoma" w:cs="Tahoma"/>
          <w:sz w:val="20"/>
          <w:szCs w:val="20"/>
        </w:rPr>
      </w:pPr>
      <w:hyperlink r:id="rId24" w:history="1">
        <w:r w:rsidR="00F753C7" w:rsidRPr="00F753C7">
          <w:rPr>
            <w:rStyle w:val="Hipervnculo"/>
            <w:rFonts w:ascii="Tahoma" w:hAnsi="Tahoma" w:cs="Tahoma"/>
            <w:sz w:val="20"/>
            <w:szCs w:val="20"/>
          </w:rPr>
          <w:t>https://manifiesto.funcionpublica.gob.mx/SMP-web/loginPage.jsf</w:t>
        </w:r>
      </w:hyperlink>
    </w:p>
    <w:p w14:paraId="5ABD6E08" w14:textId="77777777" w:rsidR="00F753C7" w:rsidRPr="00F753C7" w:rsidRDefault="00F753C7" w:rsidP="00F753C7">
      <w:pPr>
        <w:pStyle w:val="Textoindependiente"/>
        <w:jc w:val="both"/>
        <w:rPr>
          <w:rFonts w:ascii="Tahoma" w:eastAsiaTheme="minorHAnsi" w:hAnsi="Tahoma" w:cs="Tahoma"/>
          <w:sz w:val="20"/>
          <w:szCs w:val="20"/>
        </w:rPr>
      </w:pPr>
    </w:p>
    <w:p w14:paraId="30330D3D" w14:textId="77777777" w:rsidR="00F753C7" w:rsidRPr="00F753C7" w:rsidRDefault="00F753C7" w:rsidP="00F753C7">
      <w:pPr>
        <w:pStyle w:val="Textoindependiente"/>
        <w:jc w:val="both"/>
        <w:rPr>
          <w:rFonts w:ascii="Tahoma" w:eastAsiaTheme="minorHAnsi" w:hAnsi="Tahoma" w:cs="Tahoma"/>
          <w:sz w:val="20"/>
          <w:szCs w:val="20"/>
        </w:rPr>
      </w:pPr>
      <w:r w:rsidRPr="00F753C7">
        <w:rPr>
          <w:rFonts w:ascii="Tahoma" w:eastAsiaTheme="minorHAnsi" w:hAnsi="Tahoma" w:cs="Tahoma"/>
          <w:sz w:val="20"/>
          <w:szCs w:val="20"/>
        </w:rPr>
        <w:t xml:space="preserve">*CONSULTA EL PROTOCOLO DE ACTUACIÓN EN MATERIA DE CONTRATACIONES PÚBLICAS, OTORGAMIENTO Y PRÓRROGA DE LICENCIAS, PERMISOS, AUTORIZACIONES Y CONCESIONES A TRAVÉS DE LA LIGA: </w:t>
      </w:r>
    </w:p>
    <w:p w14:paraId="318F98F4" w14:textId="77777777" w:rsidR="00F753C7" w:rsidRPr="00F753C7" w:rsidRDefault="00A74C23" w:rsidP="00F753C7">
      <w:pPr>
        <w:widowControl w:val="0"/>
        <w:suppressAutoHyphens/>
        <w:spacing w:after="0" w:line="240" w:lineRule="auto"/>
        <w:jc w:val="both"/>
        <w:rPr>
          <w:rStyle w:val="Hipervnculo"/>
          <w:rFonts w:ascii="Tahoma" w:hAnsi="Tahoma" w:cs="Tahoma"/>
          <w:sz w:val="20"/>
          <w:szCs w:val="20"/>
        </w:rPr>
      </w:pPr>
      <w:hyperlink r:id="rId25" w:history="1">
        <w:r w:rsidR="00F753C7" w:rsidRPr="00F753C7">
          <w:rPr>
            <w:rStyle w:val="Hipervnculo"/>
            <w:rFonts w:ascii="Tahoma" w:hAnsi="Tahoma" w:cs="Tahoma"/>
            <w:sz w:val="20"/>
            <w:szCs w:val="20"/>
          </w:rPr>
          <w:t>https://www.gob.mx/cms/uploads/attachment/file/196367/Protocolo_versi_n_integrada_28-feb-17_v2.pdf</w:t>
        </w:r>
      </w:hyperlink>
      <w:r w:rsidR="00F753C7" w:rsidRPr="00F753C7">
        <w:rPr>
          <w:rStyle w:val="Hipervnculo"/>
          <w:rFonts w:ascii="Tahoma" w:hAnsi="Tahoma" w:cs="Tahoma"/>
          <w:sz w:val="20"/>
          <w:szCs w:val="20"/>
        </w:rPr>
        <w:t>.</w:t>
      </w:r>
    </w:p>
    <w:p w14:paraId="6CEBA087" w14:textId="77777777" w:rsidR="00E26E4C" w:rsidRDefault="00E26E4C" w:rsidP="00F753C7">
      <w:pPr>
        <w:widowControl w:val="0"/>
        <w:suppressAutoHyphens/>
        <w:spacing w:after="0" w:line="240" w:lineRule="auto"/>
        <w:jc w:val="both"/>
        <w:rPr>
          <w:rFonts w:ascii="Tahoma" w:hAnsi="Tahoma" w:cs="Tahoma"/>
          <w:bCs/>
          <w:sz w:val="20"/>
          <w:szCs w:val="20"/>
          <w:lang w:val="es-419"/>
        </w:rPr>
      </w:pPr>
    </w:p>
    <w:p w14:paraId="267A5DB8" w14:textId="77777777" w:rsidR="001523A6" w:rsidRDefault="001523A6">
      <w:pPr>
        <w:rPr>
          <w:rFonts w:ascii="Tahoma" w:hAnsi="Tahoma" w:cs="Tahoma"/>
          <w:bCs/>
          <w:sz w:val="20"/>
          <w:szCs w:val="20"/>
          <w:lang w:val="es-419"/>
        </w:rPr>
      </w:pPr>
      <w:r>
        <w:rPr>
          <w:rFonts w:ascii="Tahoma" w:hAnsi="Tahoma" w:cs="Tahoma"/>
          <w:bCs/>
          <w:sz w:val="20"/>
          <w:szCs w:val="20"/>
          <w:lang w:val="es-419"/>
        </w:rPr>
        <w:br w:type="page"/>
      </w:r>
    </w:p>
    <w:p w14:paraId="3F6A2D4B" w14:textId="77777777" w:rsidR="001523A6" w:rsidRPr="00A72509" w:rsidRDefault="001523A6" w:rsidP="001523A6">
      <w:pPr>
        <w:pStyle w:val="Ttulo2"/>
        <w:spacing w:before="0" w:line="240" w:lineRule="auto"/>
        <w:jc w:val="center"/>
        <w:rPr>
          <w:rFonts w:ascii="Tahoma" w:hAnsi="Tahoma" w:cs="Tahoma"/>
          <w:color w:val="auto"/>
          <w:sz w:val="36"/>
          <w:szCs w:val="36"/>
        </w:rPr>
      </w:pPr>
      <w:bookmarkStart w:id="169" w:name="_Toc102728596"/>
      <w:r w:rsidRPr="00A72509">
        <w:rPr>
          <w:rFonts w:ascii="Tahoma" w:hAnsi="Tahoma" w:cs="Tahoma"/>
          <w:b/>
          <w:color w:val="auto"/>
          <w:sz w:val="36"/>
          <w:szCs w:val="36"/>
        </w:rPr>
        <w:lastRenderedPageBreak/>
        <w:t>FORMATO 1</w:t>
      </w:r>
      <w:r>
        <w:rPr>
          <w:rFonts w:ascii="Tahoma" w:hAnsi="Tahoma" w:cs="Tahoma"/>
          <w:b/>
          <w:color w:val="auto"/>
          <w:sz w:val="36"/>
          <w:szCs w:val="36"/>
        </w:rPr>
        <w:t>2</w:t>
      </w:r>
      <w:bookmarkEnd w:id="169"/>
    </w:p>
    <w:p w14:paraId="67585ABA" w14:textId="77777777" w:rsidR="001523A6" w:rsidRPr="008E44F3" w:rsidRDefault="00AC4BE8" w:rsidP="001523A6">
      <w:pPr>
        <w:pStyle w:val="Ttulo3"/>
        <w:spacing w:before="0" w:line="240" w:lineRule="auto"/>
        <w:jc w:val="center"/>
        <w:rPr>
          <w:rFonts w:ascii="Tahoma" w:hAnsi="Tahoma" w:cs="Tahoma"/>
          <w:color w:val="auto"/>
        </w:rPr>
      </w:pPr>
      <w:bookmarkStart w:id="170" w:name="_Toc102728597"/>
      <w:r w:rsidRPr="008E44F3">
        <w:rPr>
          <w:rFonts w:ascii="Tahoma" w:hAnsi="Tahoma" w:cs="Tahoma"/>
          <w:b/>
          <w:bCs/>
          <w:color w:val="auto"/>
        </w:rPr>
        <w:t xml:space="preserve">Manifestación </w:t>
      </w:r>
      <w:r>
        <w:rPr>
          <w:rFonts w:ascii="Tahoma" w:hAnsi="Tahoma" w:cs="Tahoma"/>
          <w:b/>
          <w:bCs/>
          <w:color w:val="auto"/>
        </w:rPr>
        <w:t xml:space="preserve">de </w:t>
      </w:r>
      <w:r w:rsidRPr="008E44F3">
        <w:rPr>
          <w:rFonts w:ascii="Tahoma" w:hAnsi="Tahoma" w:cs="Tahoma"/>
          <w:b/>
          <w:bCs/>
          <w:color w:val="auto"/>
        </w:rPr>
        <w:t xml:space="preserve">cumplimiento </w:t>
      </w:r>
      <w:r>
        <w:rPr>
          <w:rFonts w:ascii="Tahoma" w:hAnsi="Tahoma" w:cs="Tahoma"/>
          <w:b/>
          <w:bCs/>
          <w:color w:val="auto"/>
        </w:rPr>
        <w:t xml:space="preserve">de </w:t>
      </w:r>
      <w:r w:rsidRPr="008E44F3">
        <w:rPr>
          <w:rFonts w:ascii="Tahoma" w:hAnsi="Tahoma" w:cs="Tahoma"/>
          <w:b/>
          <w:bCs/>
          <w:color w:val="auto"/>
        </w:rPr>
        <w:t>normas</w:t>
      </w:r>
      <w:r w:rsidR="001523A6" w:rsidRPr="008E44F3">
        <w:rPr>
          <w:rFonts w:ascii="Tahoma" w:hAnsi="Tahoma" w:cs="Tahoma"/>
          <w:b/>
          <w:bCs/>
          <w:color w:val="auto"/>
        </w:rPr>
        <w:t>.</w:t>
      </w:r>
      <w:bookmarkEnd w:id="170"/>
    </w:p>
    <w:p w14:paraId="439D9286" w14:textId="77777777" w:rsidR="001523A6" w:rsidRPr="00F05BDD" w:rsidRDefault="00F05BDD" w:rsidP="00F05BDD">
      <w:pPr>
        <w:spacing w:after="0" w:line="240" w:lineRule="auto"/>
        <w:jc w:val="center"/>
        <w:rPr>
          <w:rFonts w:ascii="Tahoma" w:hAnsi="Tahoma" w:cs="Tahoma"/>
          <w:sz w:val="18"/>
          <w:szCs w:val="18"/>
        </w:rPr>
      </w:pPr>
      <w:r w:rsidRPr="00F05BDD">
        <w:rPr>
          <w:rFonts w:ascii="Tahoma" w:hAnsi="Tahoma" w:cs="Tahoma"/>
          <w:sz w:val="18"/>
          <w:szCs w:val="18"/>
        </w:rPr>
        <w:t xml:space="preserve">(Papel preferentemente membretado del </w:t>
      </w:r>
      <w:r w:rsidRPr="00F05BDD">
        <w:rPr>
          <w:rFonts w:ascii="Tahoma" w:hAnsi="Tahoma" w:cs="Tahoma"/>
          <w:b/>
          <w:sz w:val="18"/>
          <w:szCs w:val="18"/>
        </w:rPr>
        <w:t>LICITANTE</w:t>
      </w:r>
      <w:r w:rsidRPr="00F05BDD">
        <w:rPr>
          <w:rFonts w:ascii="Tahoma" w:hAnsi="Tahoma" w:cs="Tahoma"/>
          <w:sz w:val="18"/>
          <w:szCs w:val="18"/>
        </w:rPr>
        <w:t>)</w:t>
      </w:r>
    </w:p>
    <w:p w14:paraId="0F0AE950" w14:textId="77777777" w:rsidR="00F05BDD" w:rsidRDefault="00F05BDD" w:rsidP="00F05BDD">
      <w:pPr>
        <w:spacing w:after="0" w:line="240" w:lineRule="auto"/>
        <w:jc w:val="both"/>
        <w:rPr>
          <w:rFonts w:ascii="Tahoma" w:hAnsi="Tahoma" w:cs="Tahoma"/>
          <w:szCs w:val="24"/>
        </w:rPr>
      </w:pPr>
    </w:p>
    <w:p w14:paraId="30A5523E" w14:textId="4FCEA6A4" w:rsidR="00F05BDD" w:rsidRPr="004A2FD8" w:rsidRDefault="00F05BDD" w:rsidP="00F05BDD">
      <w:pPr>
        <w:spacing w:after="0" w:line="240" w:lineRule="auto"/>
        <w:jc w:val="right"/>
        <w:rPr>
          <w:rFonts w:ascii="Tahoma" w:hAnsi="Tahoma" w:cs="Tahoma"/>
        </w:rPr>
      </w:pPr>
      <w:r w:rsidRPr="004A2FD8">
        <w:rPr>
          <w:rFonts w:ascii="Tahoma" w:hAnsi="Tahoma" w:cs="Tahoma"/>
        </w:rPr>
        <w:t>Ciudad de México, a _____ de ___________________ del 20</w:t>
      </w:r>
      <w:r>
        <w:rPr>
          <w:rFonts w:ascii="Tahoma" w:hAnsi="Tahoma" w:cs="Tahoma"/>
        </w:rPr>
        <w:t>2</w:t>
      </w:r>
      <w:r w:rsidR="00564ABE">
        <w:rPr>
          <w:rFonts w:ascii="Tahoma" w:hAnsi="Tahoma" w:cs="Tahoma"/>
        </w:rPr>
        <w:t>2</w:t>
      </w:r>
      <w:r w:rsidRPr="004A2FD8">
        <w:rPr>
          <w:rFonts w:ascii="Tahoma" w:hAnsi="Tahoma" w:cs="Tahoma"/>
        </w:rPr>
        <w:t>.</w:t>
      </w:r>
    </w:p>
    <w:p w14:paraId="5150E67F" w14:textId="77777777" w:rsidR="00F05BDD" w:rsidRDefault="00F05BDD" w:rsidP="00F05BDD">
      <w:pPr>
        <w:spacing w:after="0" w:line="240" w:lineRule="auto"/>
        <w:rPr>
          <w:rFonts w:ascii="Tahoma" w:hAnsi="Tahoma" w:cs="Tahoma"/>
        </w:rPr>
      </w:pPr>
    </w:p>
    <w:tbl>
      <w:tblPr>
        <w:tblStyle w:val="Tablaconcuadrcula"/>
        <w:tblW w:w="5000" w:type="pct"/>
        <w:tblLook w:val="04A0" w:firstRow="1" w:lastRow="0" w:firstColumn="1" w:lastColumn="0" w:noHBand="0" w:noVBand="1"/>
      </w:tblPr>
      <w:tblGrid>
        <w:gridCol w:w="1756"/>
        <w:gridCol w:w="1757"/>
        <w:gridCol w:w="1757"/>
        <w:gridCol w:w="1757"/>
        <w:gridCol w:w="2347"/>
      </w:tblGrid>
      <w:tr w:rsidR="00F05BDD" w:rsidRPr="00B80E84" w14:paraId="55340F1C" w14:textId="77777777" w:rsidTr="00037BA5">
        <w:tc>
          <w:tcPr>
            <w:tcW w:w="937" w:type="pct"/>
            <w:tcBorders>
              <w:top w:val="double" w:sz="4" w:space="0" w:color="auto"/>
              <w:left w:val="double" w:sz="4" w:space="0" w:color="auto"/>
              <w:bottom w:val="single" w:sz="4" w:space="0" w:color="auto"/>
              <w:right w:val="single" w:sz="4" w:space="0" w:color="auto"/>
            </w:tcBorders>
            <w:vAlign w:val="bottom"/>
          </w:tcPr>
          <w:p w14:paraId="27A7650A" w14:textId="77777777" w:rsidR="00F05BDD" w:rsidRPr="00B80E84" w:rsidRDefault="00F05BDD" w:rsidP="00037BA5">
            <w:pPr>
              <w:spacing w:before="40"/>
              <w:jc w:val="center"/>
              <w:rPr>
                <w:rFonts w:ascii="Tahoma" w:hAnsi="Tahoma" w:cs="Tahoma"/>
                <w:sz w:val="16"/>
                <w:szCs w:val="16"/>
              </w:rPr>
            </w:pPr>
            <w:r w:rsidRPr="00B80E84">
              <w:rPr>
                <w:rFonts w:ascii="Tahoma" w:hAnsi="Tahoma" w:cs="Tahoma"/>
                <w:sz w:val="16"/>
                <w:szCs w:val="16"/>
              </w:rPr>
              <w:t>1</w:t>
            </w:r>
          </w:p>
        </w:tc>
        <w:tc>
          <w:tcPr>
            <w:tcW w:w="937" w:type="pct"/>
            <w:tcBorders>
              <w:top w:val="double" w:sz="4" w:space="0" w:color="auto"/>
              <w:left w:val="single" w:sz="4" w:space="0" w:color="auto"/>
              <w:bottom w:val="single" w:sz="4" w:space="0" w:color="auto"/>
              <w:right w:val="single" w:sz="4" w:space="0" w:color="auto"/>
            </w:tcBorders>
            <w:vAlign w:val="bottom"/>
          </w:tcPr>
          <w:p w14:paraId="5BDBEE5F" w14:textId="77777777" w:rsidR="00F05BDD" w:rsidRPr="00B80E84" w:rsidRDefault="00F05BDD" w:rsidP="00037BA5">
            <w:pPr>
              <w:spacing w:before="40"/>
              <w:jc w:val="center"/>
              <w:rPr>
                <w:rFonts w:ascii="Tahoma" w:hAnsi="Tahoma" w:cs="Tahoma"/>
                <w:sz w:val="16"/>
                <w:szCs w:val="16"/>
              </w:rPr>
            </w:pPr>
            <w:r w:rsidRPr="00B80E84">
              <w:rPr>
                <w:rFonts w:ascii="Tahoma" w:hAnsi="Tahoma" w:cs="Tahoma"/>
                <w:sz w:val="16"/>
                <w:szCs w:val="16"/>
              </w:rPr>
              <w:t>1</w:t>
            </w:r>
          </w:p>
        </w:tc>
        <w:tc>
          <w:tcPr>
            <w:tcW w:w="937" w:type="pct"/>
            <w:tcBorders>
              <w:top w:val="double" w:sz="4" w:space="0" w:color="auto"/>
              <w:left w:val="single" w:sz="4" w:space="0" w:color="auto"/>
              <w:bottom w:val="single" w:sz="4" w:space="0" w:color="auto"/>
              <w:right w:val="single" w:sz="4" w:space="0" w:color="auto"/>
            </w:tcBorders>
            <w:vAlign w:val="bottom"/>
          </w:tcPr>
          <w:p w14:paraId="1F54A621" w14:textId="77777777" w:rsidR="00F05BDD" w:rsidRPr="00B80E84" w:rsidRDefault="00F05BDD" w:rsidP="00037BA5">
            <w:pPr>
              <w:spacing w:before="40"/>
              <w:jc w:val="center"/>
              <w:rPr>
                <w:rFonts w:ascii="Tahoma" w:hAnsi="Tahoma" w:cs="Tahoma"/>
                <w:sz w:val="16"/>
                <w:szCs w:val="16"/>
              </w:rPr>
            </w:pPr>
            <w:r w:rsidRPr="00B80E84">
              <w:rPr>
                <w:rFonts w:ascii="Tahoma" w:hAnsi="Tahoma" w:cs="Tahoma"/>
                <w:sz w:val="16"/>
                <w:szCs w:val="16"/>
              </w:rPr>
              <w:t>1</w:t>
            </w:r>
          </w:p>
        </w:tc>
        <w:tc>
          <w:tcPr>
            <w:tcW w:w="937" w:type="pct"/>
            <w:tcBorders>
              <w:top w:val="double" w:sz="4" w:space="0" w:color="auto"/>
              <w:left w:val="single" w:sz="4" w:space="0" w:color="auto"/>
              <w:bottom w:val="single" w:sz="4" w:space="0" w:color="auto"/>
            </w:tcBorders>
            <w:vAlign w:val="bottom"/>
          </w:tcPr>
          <w:p w14:paraId="0D75FDE2" w14:textId="77777777" w:rsidR="00F05BDD" w:rsidRPr="00B80E84" w:rsidRDefault="00F05BDD" w:rsidP="00037BA5">
            <w:pPr>
              <w:spacing w:before="40"/>
              <w:jc w:val="center"/>
              <w:rPr>
                <w:rFonts w:ascii="Tahoma" w:hAnsi="Tahoma" w:cs="Tahoma"/>
                <w:sz w:val="16"/>
                <w:szCs w:val="16"/>
              </w:rPr>
            </w:pPr>
            <w:r w:rsidRPr="00B80E84">
              <w:rPr>
                <w:rFonts w:ascii="Tahoma" w:hAnsi="Tahoma" w:cs="Tahoma"/>
                <w:sz w:val="16"/>
                <w:szCs w:val="16"/>
              </w:rPr>
              <w:t>1</w:t>
            </w:r>
          </w:p>
        </w:tc>
        <w:tc>
          <w:tcPr>
            <w:tcW w:w="1252" w:type="pct"/>
            <w:tcBorders>
              <w:top w:val="double" w:sz="4" w:space="0" w:color="auto"/>
              <w:bottom w:val="single" w:sz="4" w:space="0" w:color="auto"/>
              <w:right w:val="double" w:sz="4" w:space="0" w:color="auto"/>
            </w:tcBorders>
            <w:vAlign w:val="bottom"/>
          </w:tcPr>
          <w:p w14:paraId="02997BEE" w14:textId="77777777" w:rsidR="00F05BDD" w:rsidRPr="00B80E84" w:rsidRDefault="00F05BDD" w:rsidP="00037BA5">
            <w:pPr>
              <w:spacing w:before="40"/>
              <w:jc w:val="center"/>
              <w:rPr>
                <w:rFonts w:ascii="Tahoma" w:hAnsi="Tahoma" w:cs="Tahoma"/>
                <w:sz w:val="16"/>
                <w:szCs w:val="16"/>
              </w:rPr>
            </w:pPr>
            <w:r w:rsidRPr="00B80E84">
              <w:rPr>
                <w:rFonts w:ascii="Tahoma" w:hAnsi="Tahoma" w:cs="Tahoma"/>
                <w:sz w:val="16"/>
                <w:szCs w:val="16"/>
              </w:rPr>
              <w:t>2</w:t>
            </w:r>
          </w:p>
        </w:tc>
      </w:tr>
      <w:tr w:rsidR="00F05BDD" w:rsidRPr="00B80E84" w14:paraId="255A3651" w14:textId="77777777" w:rsidTr="00037BA5">
        <w:tc>
          <w:tcPr>
            <w:tcW w:w="937" w:type="pct"/>
            <w:tcBorders>
              <w:left w:val="double" w:sz="4" w:space="0" w:color="auto"/>
              <w:bottom w:val="single" w:sz="4" w:space="0" w:color="auto"/>
              <w:right w:val="single" w:sz="4" w:space="0" w:color="auto"/>
            </w:tcBorders>
            <w:shd w:val="clear" w:color="auto" w:fill="D9D9D9" w:themeFill="background1" w:themeFillShade="D9"/>
          </w:tcPr>
          <w:p w14:paraId="4934811C" w14:textId="77777777" w:rsidR="00F05BDD" w:rsidRPr="00B80E84" w:rsidRDefault="00F05BDD" w:rsidP="00037BA5">
            <w:pPr>
              <w:spacing w:after="40"/>
              <w:jc w:val="center"/>
              <w:rPr>
                <w:rFonts w:ascii="Tahoma" w:hAnsi="Tahoma" w:cs="Tahoma"/>
                <w:b/>
                <w:sz w:val="16"/>
                <w:szCs w:val="16"/>
              </w:rPr>
            </w:pPr>
            <w:r w:rsidRPr="00B80E84">
              <w:rPr>
                <w:rFonts w:ascii="Tahoma" w:hAnsi="Tahoma" w:cs="Tahoma"/>
                <w:b/>
                <w:sz w:val="16"/>
                <w:szCs w:val="16"/>
              </w:rPr>
              <w:t>Licitación Pública</w:t>
            </w:r>
          </w:p>
        </w:tc>
        <w:tc>
          <w:tcPr>
            <w:tcW w:w="937" w:type="pct"/>
            <w:tcBorders>
              <w:left w:val="single" w:sz="4" w:space="0" w:color="auto"/>
              <w:bottom w:val="single" w:sz="4" w:space="0" w:color="auto"/>
              <w:right w:val="single" w:sz="4" w:space="0" w:color="auto"/>
            </w:tcBorders>
            <w:shd w:val="clear" w:color="auto" w:fill="D9D9D9" w:themeFill="background1" w:themeFillShade="D9"/>
          </w:tcPr>
          <w:p w14:paraId="7E49FB24" w14:textId="77777777" w:rsidR="00F05BDD" w:rsidRPr="00B80E84" w:rsidRDefault="00F05BDD" w:rsidP="00037BA5">
            <w:pPr>
              <w:spacing w:after="40"/>
              <w:jc w:val="center"/>
              <w:rPr>
                <w:rFonts w:ascii="Tahoma" w:hAnsi="Tahoma" w:cs="Tahoma"/>
                <w:b/>
                <w:sz w:val="16"/>
                <w:szCs w:val="16"/>
              </w:rPr>
            </w:pPr>
            <w:proofErr w:type="spellStart"/>
            <w:r w:rsidRPr="00B80E84">
              <w:rPr>
                <w:rFonts w:ascii="Tahoma" w:hAnsi="Tahoma" w:cs="Tahoma"/>
                <w:b/>
                <w:sz w:val="16"/>
                <w:szCs w:val="16"/>
              </w:rPr>
              <w:t>ITP</w:t>
            </w:r>
            <w:proofErr w:type="spellEnd"/>
          </w:p>
        </w:tc>
        <w:tc>
          <w:tcPr>
            <w:tcW w:w="937" w:type="pct"/>
            <w:tcBorders>
              <w:left w:val="single" w:sz="4" w:space="0" w:color="auto"/>
              <w:bottom w:val="single" w:sz="4" w:space="0" w:color="auto"/>
              <w:right w:val="single" w:sz="4" w:space="0" w:color="auto"/>
            </w:tcBorders>
            <w:shd w:val="clear" w:color="auto" w:fill="D9D9D9" w:themeFill="background1" w:themeFillShade="D9"/>
          </w:tcPr>
          <w:p w14:paraId="77348A76" w14:textId="77777777" w:rsidR="00F05BDD" w:rsidRPr="00B80E84" w:rsidRDefault="00F05BDD" w:rsidP="00037BA5">
            <w:pPr>
              <w:spacing w:after="40"/>
              <w:jc w:val="center"/>
              <w:rPr>
                <w:rFonts w:ascii="Tahoma" w:hAnsi="Tahoma" w:cs="Tahoma"/>
                <w:b/>
                <w:sz w:val="16"/>
                <w:szCs w:val="16"/>
              </w:rPr>
            </w:pPr>
            <w:r w:rsidRPr="00B80E84">
              <w:rPr>
                <w:rFonts w:ascii="Tahoma" w:hAnsi="Tahoma" w:cs="Tahoma"/>
                <w:b/>
                <w:sz w:val="16"/>
                <w:szCs w:val="16"/>
              </w:rPr>
              <w:t>Adjudicación Directa</w:t>
            </w:r>
          </w:p>
        </w:tc>
        <w:tc>
          <w:tcPr>
            <w:tcW w:w="937" w:type="pct"/>
            <w:tcBorders>
              <w:left w:val="single" w:sz="4" w:space="0" w:color="auto"/>
              <w:bottom w:val="single" w:sz="4" w:space="0" w:color="auto"/>
            </w:tcBorders>
            <w:shd w:val="clear" w:color="auto" w:fill="D9D9D9" w:themeFill="background1" w:themeFillShade="D9"/>
          </w:tcPr>
          <w:p w14:paraId="35B0D0C5" w14:textId="77777777" w:rsidR="00F05BDD" w:rsidRPr="00B80E84" w:rsidRDefault="00F05BDD" w:rsidP="00037BA5">
            <w:pPr>
              <w:spacing w:after="40"/>
              <w:jc w:val="center"/>
              <w:rPr>
                <w:rFonts w:ascii="Tahoma" w:hAnsi="Tahoma" w:cs="Tahoma"/>
                <w:b/>
                <w:sz w:val="16"/>
                <w:szCs w:val="16"/>
              </w:rPr>
            </w:pPr>
            <w:r w:rsidRPr="00B80E84">
              <w:rPr>
                <w:rFonts w:ascii="Tahoma" w:hAnsi="Tahoma" w:cs="Tahoma"/>
                <w:b/>
                <w:sz w:val="16"/>
                <w:szCs w:val="16"/>
              </w:rPr>
              <w:t>Solicitud de Información</w:t>
            </w:r>
          </w:p>
        </w:tc>
        <w:tc>
          <w:tcPr>
            <w:tcW w:w="1252" w:type="pct"/>
            <w:vMerge w:val="restart"/>
            <w:tcBorders>
              <w:right w:val="double" w:sz="4" w:space="0" w:color="auto"/>
            </w:tcBorders>
            <w:shd w:val="clear" w:color="auto" w:fill="D9D9D9" w:themeFill="background1" w:themeFillShade="D9"/>
          </w:tcPr>
          <w:p w14:paraId="5B45F1CD" w14:textId="77777777" w:rsidR="00F05BDD" w:rsidRPr="00B80E84" w:rsidRDefault="00F05BDD" w:rsidP="00037BA5">
            <w:pPr>
              <w:spacing w:after="40"/>
              <w:jc w:val="center"/>
              <w:rPr>
                <w:rFonts w:ascii="Tahoma" w:hAnsi="Tahoma" w:cs="Tahoma"/>
                <w:b/>
                <w:sz w:val="16"/>
                <w:szCs w:val="16"/>
              </w:rPr>
            </w:pPr>
            <w:r w:rsidRPr="00B80E84">
              <w:rPr>
                <w:rFonts w:ascii="Tahoma" w:hAnsi="Tahoma" w:cs="Tahoma"/>
                <w:b/>
                <w:sz w:val="16"/>
                <w:szCs w:val="16"/>
              </w:rPr>
              <w:t>Número de Procedimiento</w:t>
            </w:r>
          </w:p>
        </w:tc>
      </w:tr>
      <w:tr w:rsidR="00F05BDD" w:rsidRPr="00B80E84" w14:paraId="7CDA8669" w14:textId="77777777" w:rsidTr="00037BA5">
        <w:tc>
          <w:tcPr>
            <w:tcW w:w="3748" w:type="pct"/>
            <w:gridSpan w:val="4"/>
            <w:tcBorders>
              <w:left w:val="double" w:sz="4" w:space="0" w:color="auto"/>
              <w:bottom w:val="double" w:sz="4" w:space="0" w:color="auto"/>
            </w:tcBorders>
            <w:shd w:val="clear" w:color="auto" w:fill="D9D9D9" w:themeFill="background1" w:themeFillShade="D9"/>
            <w:vAlign w:val="bottom"/>
          </w:tcPr>
          <w:p w14:paraId="10E28A09" w14:textId="77777777" w:rsidR="00F05BDD" w:rsidRPr="00B80E84" w:rsidRDefault="00F05BDD" w:rsidP="00037BA5">
            <w:pPr>
              <w:spacing w:after="40"/>
              <w:jc w:val="center"/>
              <w:rPr>
                <w:rFonts w:ascii="Tahoma" w:hAnsi="Tahoma" w:cs="Tahoma"/>
                <w:b/>
                <w:sz w:val="16"/>
                <w:szCs w:val="16"/>
              </w:rPr>
            </w:pPr>
            <w:r w:rsidRPr="00B80E84">
              <w:rPr>
                <w:rFonts w:ascii="Tahoma" w:hAnsi="Tahoma" w:cs="Tahoma"/>
                <w:b/>
                <w:sz w:val="16"/>
                <w:szCs w:val="16"/>
              </w:rPr>
              <w:t>Tipo de Procedimiento</w:t>
            </w:r>
          </w:p>
        </w:tc>
        <w:tc>
          <w:tcPr>
            <w:tcW w:w="1252" w:type="pct"/>
            <w:vMerge/>
            <w:tcBorders>
              <w:bottom w:val="double" w:sz="4" w:space="0" w:color="auto"/>
              <w:right w:val="double" w:sz="4" w:space="0" w:color="auto"/>
            </w:tcBorders>
            <w:shd w:val="clear" w:color="auto" w:fill="D9D9D9" w:themeFill="background1" w:themeFillShade="D9"/>
            <w:vAlign w:val="bottom"/>
          </w:tcPr>
          <w:p w14:paraId="5DD62F1E" w14:textId="77777777" w:rsidR="00F05BDD" w:rsidRPr="00B80E84" w:rsidRDefault="00F05BDD" w:rsidP="00037BA5">
            <w:pPr>
              <w:spacing w:after="40"/>
              <w:jc w:val="center"/>
              <w:rPr>
                <w:rFonts w:ascii="Tahoma" w:hAnsi="Tahoma" w:cs="Tahoma"/>
                <w:b/>
                <w:sz w:val="16"/>
                <w:szCs w:val="16"/>
              </w:rPr>
            </w:pPr>
          </w:p>
        </w:tc>
      </w:tr>
    </w:tbl>
    <w:p w14:paraId="6663554A" w14:textId="77777777" w:rsidR="00F05BDD" w:rsidRDefault="00F05BDD" w:rsidP="00F05BDD">
      <w:pPr>
        <w:spacing w:after="0" w:line="240" w:lineRule="auto"/>
        <w:jc w:val="both"/>
        <w:rPr>
          <w:rFonts w:ascii="Tahoma" w:hAnsi="Tahoma" w:cs="Tahoma"/>
        </w:rPr>
      </w:pPr>
    </w:p>
    <w:p w14:paraId="0BCBEE7F" w14:textId="77777777" w:rsidR="00F05BDD" w:rsidRPr="004A2FD8" w:rsidRDefault="00F05BDD" w:rsidP="00F05BDD">
      <w:pPr>
        <w:spacing w:after="0" w:line="240" w:lineRule="auto"/>
        <w:jc w:val="both"/>
        <w:rPr>
          <w:rFonts w:ascii="Tahoma" w:hAnsi="Tahoma" w:cs="Tahoma"/>
          <w:b/>
        </w:rPr>
      </w:pPr>
      <w:r w:rsidRPr="004A2FD8">
        <w:rPr>
          <w:rFonts w:ascii="Tahoma" w:hAnsi="Tahoma" w:cs="Tahoma"/>
          <w:b/>
        </w:rPr>
        <w:t>Centro Nacional de Control de Energía</w:t>
      </w:r>
    </w:p>
    <w:p w14:paraId="29894638" w14:textId="77777777" w:rsidR="00F05BDD" w:rsidRPr="004A2FD8" w:rsidRDefault="00F05BDD" w:rsidP="00F05BDD">
      <w:pPr>
        <w:spacing w:after="0" w:line="240" w:lineRule="auto"/>
        <w:jc w:val="both"/>
        <w:rPr>
          <w:rFonts w:ascii="Tahoma" w:hAnsi="Tahoma" w:cs="Tahoma"/>
          <w:b/>
        </w:rPr>
      </w:pPr>
      <w:r w:rsidRPr="004A2FD8">
        <w:rPr>
          <w:rFonts w:ascii="Tahoma" w:hAnsi="Tahoma" w:cs="Tahoma"/>
          <w:b/>
        </w:rPr>
        <w:t>Presente.</w:t>
      </w:r>
    </w:p>
    <w:p w14:paraId="1257A225" w14:textId="77777777" w:rsidR="00F05BDD" w:rsidRPr="004A2FD8" w:rsidRDefault="00F05BDD" w:rsidP="00F05BDD">
      <w:pPr>
        <w:spacing w:after="0" w:line="240" w:lineRule="auto"/>
        <w:jc w:val="both"/>
        <w:rPr>
          <w:rFonts w:ascii="Tahoma" w:hAnsi="Tahoma" w:cs="Tahoma"/>
        </w:rPr>
      </w:pPr>
    </w:p>
    <w:p w14:paraId="46F42A13" w14:textId="77777777" w:rsidR="00F05BDD" w:rsidRPr="00FD6AD6" w:rsidRDefault="00F05BDD" w:rsidP="00F05BDD">
      <w:pPr>
        <w:spacing w:after="0" w:line="240" w:lineRule="auto"/>
        <w:jc w:val="both"/>
        <w:rPr>
          <w:rFonts w:ascii="Tahoma" w:hAnsi="Tahoma" w:cs="Tahoma"/>
          <w:u w:val="single"/>
        </w:rPr>
      </w:pPr>
      <w:r w:rsidRPr="00FD6AD6">
        <w:rPr>
          <w:rFonts w:ascii="Tahoma" w:hAnsi="Tahoma" w:cs="Tahoma"/>
          <w:lang w:val="es-ES"/>
        </w:rPr>
        <w:t xml:space="preserve">Me refiero </w:t>
      </w:r>
      <w:r>
        <w:rPr>
          <w:rFonts w:ascii="Tahoma" w:hAnsi="Tahoma" w:cs="Tahoma"/>
          <w:lang w:val="es-ES"/>
        </w:rPr>
        <w:t xml:space="preserve">al procedimiento de contratación al rubro citado, </w:t>
      </w:r>
      <w:r w:rsidRPr="00F1722D">
        <w:rPr>
          <w:rFonts w:ascii="Tahoma" w:hAnsi="Tahoma" w:cs="Tahoma"/>
          <w:lang w:val="es-ES"/>
        </w:rPr>
        <w:t>cuyo objeto es (</w:t>
      </w:r>
      <w:r w:rsidRPr="00F1722D">
        <w:rPr>
          <w:rFonts w:ascii="Tahoma" w:hAnsi="Tahoma" w:cs="Tahoma"/>
          <w:b/>
          <w:lang w:val="es-ES"/>
        </w:rPr>
        <w:t>3</w:t>
      </w:r>
      <w:r w:rsidRPr="00F1722D">
        <w:rPr>
          <w:rFonts w:ascii="Tahoma" w:hAnsi="Tahoma" w:cs="Tahoma"/>
          <w:lang w:val="es-ES"/>
        </w:rPr>
        <w:t>)</w:t>
      </w:r>
      <w:r w:rsidRPr="00FD6AD6">
        <w:rPr>
          <w:rFonts w:ascii="Tahoma" w:hAnsi="Tahoma" w:cs="Tahoma"/>
        </w:rPr>
        <w:t xml:space="preserve">, </w:t>
      </w:r>
      <w:r w:rsidRPr="00FD6AD6">
        <w:rPr>
          <w:rFonts w:ascii="Tahoma" w:hAnsi="Tahoma" w:cs="Tahoma"/>
          <w:lang w:val="es-ES"/>
        </w:rPr>
        <w:t xml:space="preserve">en el que mi representada </w:t>
      </w:r>
      <w:r>
        <w:rPr>
          <w:rFonts w:ascii="Tahoma" w:hAnsi="Tahoma" w:cs="Tahoma"/>
          <w:lang w:val="es-ES"/>
        </w:rPr>
        <w:t>la empresa denominada (</w:t>
      </w:r>
      <w:r w:rsidRPr="00F1722D">
        <w:rPr>
          <w:rFonts w:ascii="Tahoma" w:hAnsi="Tahoma" w:cs="Tahoma"/>
          <w:b/>
          <w:lang w:val="es-ES"/>
        </w:rPr>
        <w:t>4</w:t>
      </w:r>
      <w:r>
        <w:rPr>
          <w:rFonts w:ascii="Tahoma" w:hAnsi="Tahoma" w:cs="Tahoma"/>
          <w:lang w:val="es-ES"/>
        </w:rPr>
        <w:t>)</w:t>
      </w:r>
      <w:r w:rsidRPr="00FD6AD6">
        <w:rPr>
          <w:rFonts w:ascii="Tahoma" w:hAnsi="Tahoma" w:cs="Tahoma"/>
          <w:lang w:val="es-ES"/>
        </w:rPr>
        <w:t xml:space="preserve"> </w:t>
      </w:r>
      <w:r>
        <w:rPr>
          <w:rFonts w:ascii="Tahoma" w:hAnsi="Tahoma" w:cs="Tahoma"/>
          <w:lang w:val="es-ES"/>
        </w:rPr>
        <w:t>participa por medio de la proposición presentada.</w:t>
      </w:r>
    </w:p>
    <w:p w14:paraId="1FFF036E" w14:textId="77777777" w:rsidR="00F05BDD" w:rsidRPr="00FD6AD6" w:rsidRDefault="00F05BDD" w:rsidP="00F05BDD">
      <w:pPr>
        <w:spacing w:after="0" w:line="240" w:lineRule="auto"/>
        <w:jc w:val="both"/>
        <w:rPr>
          <w:rFonts w:ascii="Tahoma" w:hAnsi="Tahoma" w:cs="Tahoma"/>
          <w:bCs/>
        </w:rPr>
      </w:pPr>
    </w:p>
    <w:p w14:paraId="1533555A" w14:textId="7E6E312B" w:rsidR="00F05BDD" w:rsidRDefault="00F05BDD" w:rsidP="00F05BDD">
      <w:pPr>
        <w:spacing w:after="0" w:line="240" w:lineRule="auto"/>
        <w:jc w:val="both"/>
        <w:rPr>
          <w:rFonts w:ascii="Tahoma" w:hAnsi="Tahoma" w:cs="Tahoma"/>
        </w:rPr>
      </w:pPr>
      <w:r w:rsidRPr="00FD6AD6">
        <w:rPr>
          <w:rFonts w:ascii="Tahoma" w:hAnsi="Tahoma" w:cs="Tahoma"/>
          <w:bCs/>
        </w:rPr>
        <w:t xml:space="preserve">Sobre el particular, y en los términos de lo previsto en el artículo </w:t>
      </w:r>
      <w:r w:rsidRPr="0076654F">
        <w:rPr>
          <w:rFonts w:ascii="Tahoma" w:hAnsi="Tahoma" w:cs="Tahoma"/>
          <w:b/>
          <w:bCs/>
        </w:rPr>
        <w:t>31</w:t>
      </w:r>
      <w:r w:rsidRPr="00FD6AD6">
        <w:rPr>
          <w:rFonts w:ascii="Tahoma" w:hAnsi="Tahoma" w:cs="Tahoma"/>
          <w:bCs/>
        </w:rPr>
        <w:t xml:space="preserve"> del Reglamento de la Ley de Adquisiciones, Arrendamientos y Servicios del Sector Público, me comprometo al cumplimiento </w:t>
      </w:r>
      <w:r w:rsidRPr="00FD6AD6">
        <w:rPr>
          <w:rFonts w:ascii="Tahoma" w:hAnsi="Tahoma" w:cs="Tahoma"/>
        </w:rPr>
        <w:t xml:space="preserve">de Normas Oficiales Mexicanas, Normas Mexicanas, Normas Internacionales o Normas de referencia o especificaciones, indicadas en el Anexo Técnico para </w:t>
      </w:r>
      <w:r w:rsidRPr="007B4E8C">
        <w:rPr>
          <w:rFonts w:ascii="Tahoma" w:hAnsi="Tahoma" w:cs="Tahoma"/>
          <w:b/>
        </w:rPr>
        <w:t>“</w:t>
      </w:r>
      <w:r>
        <w:rPr>
          <w:rFonts w:ascii="Tahoma" w:hAnsi="Tahoma" w:cs="Tahoma"/>
          <w:b/>
        </w:rPr>
        <w:t>LOS</w:t>
      </w:r>
      <w:r w:rsidRPr="007B4E8C">
        <w:rPr>
          <w:rFonts w:ascii="Tahoma" w:hAnsi="Tahoma" w:cs="Tahoma"/>
          <w:b/>
        </w:rPr>
        <w:t xml:space="preserve"> </w:t>
      </w:r>
      <w:r w:rsidR="00B37000">
        <w:rPr>
          <w:rFonts w:ascii="Tahoma" w:hAnsi="Tahoma" w:cs="Tahoma"/>
          <w:b/>
        </w:rPr>
        <w:t>BIENES</w:t>
      </w:r>
      <w:r w:rsidRPr="007B4E8C">
        <w:rPr>
          <w:rFonts w:ascii="Tahoma" w:hAnsi="Tahoma" w:cs="Tahoma"/>
          <w:b/>
        </w:rPr>
        <w:t>”</w:t>
      </w:r>
      <w:r>
        <w:rPr>
          <w:rFonts w:ascii="Tahoma" w:hAnsi="Tahoma" w:cs="Tahoma"/>
        </w:rPr>
        <w:t xml:space="preserve"> </w:t>
      </w:r>
      <w:r w:rsidRPr="00FD6AD6">
        <w:rPr>
          <w:rFonts w:ascii="Tahoma" w:hAnsi="Tahoma" w:cs="Tahoma"/>
        </w:rPr>
        <w:t>mencionado</w:t>
      </w:r>
      <w:r>
        <w:rPr>
          <w:rFonts w:ascii="Tahoma" w:hAnsi="Tahoma" w:cs="Tahoma"/>
        </w:rPr>
        <w:t>s</w:t>
      </w:r>
      <w:r w:rsidRPr="00FD6AD6">
        <w:rPr>
          <w:rFonts w:ascii="Tahoma" w:hAnsi="Tahoma" w:cs="Tahoma"/>
        </w:rPr>
        <w:t xml:space="preserve">, que directa o indirectamente se relacionen con </w:t>
      </w:r>
      <w:r w:rsidRPr="007B4E8C">
        <w:rPr>
          <w:rFonts w:ascii="Tahoma" w:hAnsi="Tahoma" w:cs="Tahoma"/>
          <w:b/>
        </w:rPr>
        <w:t>“</w:t>
      </w:r>
      <w:r>
        <w:rPr>
          <w:rFonts w:ascii="Tahoma" w:hAnsi="Tahoma" w:cs="Tahoma"/>
          <w:b/>
        </w:rPr>
        <w:t>LOS</w:t>
      </w:r>
      <w:r w:rsidRPr="007B4E8C">
        <w:rPr>
          <w:rFonts w:ascii="Tahoma" w:hAnsi="Tahoma" w:cs="Tahoma"/>
          <w:b/>
        </w:rPr>
        <w:t xml:space="preserve"> </w:t>
      </w:r>
      <w:r w:rsidR="00B37000">
        <w:rPr>
          <w:rFonts w:ascii="Tahoma" w:hAnsi="Tahoma" w:cs="Tahoma"/>
          <w:b/>
        </w:rPr>
        <w:t>BIENES</w:t>
      </w:r>
      <w:r w:rsidRPr="007B4E8C">
        <w:rPr>
          <w:rFonts w:ascii="Tahoma" w:hAnsi="Tahoma" w:cs="Tahoma"/>
          <w:b/>
        </w:rPr>
        <w:t>”</w:t>
      </w:r>
      <w:r>
        <w:rPr>
          <w:rFonts w:ascii="Tahoma" w:hAnsi="Tahoma" w:cs="Tahoma"/>
        </w:rPr>
        <w:t xml:space="preserve"> </w:t>
      </w:r>
      <w:r w:rsidRPr="00FD6AD6">
        <w:rPr>
          <w:rFonts w:ascii="Tahoma" w:hAnsi="Tahoma" w:cs="Tahoma"/>
        </w:rPr>
        <w:t>objeto de</w:t>
      </w:r>
      <w:r>
        <w:rPr>
          <w:rFonts w:ascii="Tahoma" w:hAnsi="Tahoma" w:cs="Tahoma"/>
        </w:rPr>
        <w:t>l citado procedimiento de contratación.</w:t>
      </w:r>
    </w:p>
    <w:p w14:paraId="6D5E0E9F" w14:textId="77777777" w:rsidR="00F05BDD" w:rsidRPr="00FD6AD6" w:rsidRDefault="00F05BDD" w:rsidP="00F05BDD">
      <w:pPr>
        <w:spacing w:after="0" w:line="240" w:lineRule="auto"/>
        <w:jc w:val="both"/>
        <w:rPr>
          <w:rFonts w:ascii="Tahoma" w:hAnsi="Tahoma" w:cs="Tahoma"/>
        </w:rPr>
      </w:pPr>
    </w:p>
    <w:p w14:paraId="4C63DB0E" w14:textId="77777777" w:rsidR="00F05BDD" w:rsidRPr="00FD6AD6" w:rsidRDefault="00F05BDD" w:rsidP="00F05BDD">
      <w:pPr>
        <w:spacing w:after="0" w:line="240" w:lineRule="auto"/>
        <w:jc w:val="both"/>
        <w:rPr>
          <w:rFonts w:ascii="Tahoma" w:hAnsi="Tahoma" w:cs="Tahoma"/>
        </w:rPr>
      </w:pPr>
      <w:r w:rsidRPr="00FD6AD6">
        <w:rPr>
          <w:rFonts w:ascii="Tahoma" w:hAnsi="Tahoma" w:cs="Tahoma"/>
        </w:rPr>
        <w:t xml:space="preserve">Lo anterior, de conformidad con lo dispuesto por los artículos </w:t>
      </w:r>
      <w:r>
        <w:rPr>
          <w:rFonts w:ascii="Tahoma" w:hAnsi="Tahoma" w:cs="Tahoma"/>
          <w:b/>
        </w:rPr>
        <w:t>64</w:t>
      </w:r>
      <w:r w:rsidRPr="00FD6AD6">
        <w:rPr>
          <w:rFonts w:ascii="Tahoma" w:hAnsi="Tahoma" w:cs="Tahoma"/>
        </w:rPr>
        <w:t xml:space="preserve"> y </w:t>
      </w:r>
      <w:r>
        <w:rPr>
          <w:rFonts w:ascii="Tahoma" w:hAnsi="Tahoma" w:cs="Tahoma"/>
          <w:b/>
        </w:rPr>
        <w:t>73</w:t>
      </w:r>
      <w:r w:rsidRPr="00FD6AD6">
        <w:rPr>
          <w:rFonts w:ascii="Tahoma" w:hAnsi="Tahoma" w:cs="Tahoma"/>
        </w:rPr>
        <w:t xml:space="preserve"> de la </w:t>
      </w:r>
      <w:r w:rsidRPr="001505DE">
        <w:rPr>
          <w:rFonts w:ascii="Tahoma" w:hAnsi="Tahoma" w:cs="Tahoma"/>
          <w:lang w:val="es-ES"/>
        </w:rPr>
        <w:t>Ley de Infraestructura de la Calidad</w:t>
      </w:r>
      <w:r w:rsidRPr="00FD6AD6">
        <w:rPr>
          <w:rFonts w:ascii="Tahoma" w:hAnsi="Tahoma" w:cs="Tahoma"/>
        </w:rPr>
        <w:t>.</w:t>
      </w:r>
    </w:p>
    <w:p w14:paraId="2DD77424" w14:textId="77777777" w:rsidR="00F05BDD" w:rsidRPr="00FD6AD6" w:rsidRDefault="00F05BDD" w:rsidP="00F05BDD">
      <w:pPr>
        <w:spacing w:after="0" w:line="240" w:lineRule="auto"/>
        <w:jc w:val="both"/>
        <w:rPr>
          <w:rFonts w:ascii="Tahoma" w:hAnsi="Tahoma" w:cs="Tahoma"/>
        </w:rPr>
      </w:pPr>
    </w:p>
    <w:p w14:paraId="3D8F4A91" w14:textId="77777777" w:rsidR="00F05BDD" w:rsidRDefault="00F05BDD" w:rsidP="00F05BDD">
      <w:pPr>
        <w:spacing w:after="0" w:line="240" w:lineRule="auto"/>
        <w:jc w:val="both"/>
        <w:rPr>
          <w:rFonts w:ascii="Tahoma" w:hAnsi="Tahoma" w:cs="Tahoma"/>
          <w:lang w:val="es-ES"/>
        </w:rPr>
      </w:pPr>
      <w:r w:rsidRPr="00FD6AD6">
        <w:rPr>
          <w:rFonts w:ascii="Tahoma" w:hAnsi="Tahoma" w:cs="Tahoma"/>
        </w:rPr>
        <w:t>Lo anterior para los fines y efectos a que haya lugar.</w:t>
      </w:r>
    </w:p>
    <w:p w14:paraId="3D2C6D13" w14:textId="77777777" w:rsidR="00F05BDD" w:rsidRDefault="00F05BDD" w:rsidP="00F05BDD">
      <w:pPr>
        <w:spacing w:after="0" w:line="240" w:lineRule="auto"/>
        <w:jc w:val="both"/>
        <w:rPr>
          <w:rFonts w:ascii="Tahoma" w:hAnsi="Tahoma" w:cs="Tahoma"/>
        </w:rPr>
      </w:pPr>
    </w:p>
    <w:p w14:paraId="6C6147EB" w14:textId="77777777" w:rsidR="00F05BDD" w:rsidRPr="004A2FD8" w:rsidRDefault="00F05BDD" w:rsidP="00F05BDD">
      <w:pPr>
        <w:spacing w:after="0" w:line="240" w:lineRule="auto"/>
        <w:jc w:val="both"/>
        <w:rPr>
          <w:rFonts w:ascii="Tahoma" w:hAnsi="Tahoma" w:cs="Tahoma"/>
        </w:rPr>
      </w:pPr>
    </w:p>
    <w:p w14:paraId="6B10F04A" w14:textId="77777777" w:rsidR="00F05BDD" w:rsidRPr="004A2FD8" w:rsidRDefault="00F05BDD" w:rsidP="00F05BDD">
      <w:pPr>
        <w:spacing w:after="0" w:line="240" w:lineRule="auto"/>
        <w:jc w:val="center"/>
        <w:rPr>
          <w:rFonts w:ascii="Tahoma" w:hAnsi="Tahoma" w:cs="Tahoma"/>
        </w:rPr>
      </w:pPr>
      <w:r w:rsidRPr="004A2FD8">
        <w:rPr>
          <w:rFonts w:ascii="Tahoma" w:hAnsi="Tahoma" w:cs="Tahoma"/>
        </w:rPr>
        <w:t>_____________________</w:t>
      </w:r>
      <w:proofErr w:type="gramStart"/>
      <w:r w:rsidRPr="004A2FD8">
        <w:rPr>
          <w:rFonts w:ascii="Tahoma" w:hAnsi="Tahoma" w:cs="Tahoma"/>
        </w:rPr>
        <w:t>_</w:t>
      </w:r>
      <w:r>
        <w:rPr>
          <w:rFonts w:ascii="Tahoma" w:hAnsi="Tahoma" w:cs="Tahoma"/>
        </w:rPr>
        <w:t>(</w:t>
      </w:r>
      <w:proofErr w:type="gramEnd"/>
      <w:r>
        <w:rPr>
          <w:rFonts w:ascii="Tahoma" w:hAnsi="Tahoma" w:cs="Tahoma"/>
          <w:b/>
        </w:rPr>
        <w:t>5</w:t>
      </w:r>
      <w:r>
        <w:rPr>
          <w:rFonts w:ascii="Tahoma" w:hAnsi="Tahoma" w:cs="Tahoma"/>
        </w:rPr>
        <w:t>)</w:t>
      </w:r>
      <w:r w:rsidRPr="004A2FD8">
        <w:rPr>
          <w:rFonts w:ascii="Tahoma" w:hAnsi="Tahoma" w:cs="Tahoma"/>
        </w:rPr>
        <w:t>_________________________</w:t>
      </w:r>
    </w:p>
    <w:p w14:paraId="03DF32B5" w14:textId="77777777" w:rsidR="00F05BDD" w:rsidRPr="004A2FD8" w:rsidRDefault="00F05BDD" w:rsidP="00F05BDD">
      <w:pPr>
        <w:spacing w:after="0" w:line="240" w:lineRule="auto"/>
        <w:jc w:val="center"/>
        <w:rPr>
          <w:rFonts w:ascii="Tahoma" w:hAnsi="Tahoma" w:cs="Tahoma"/>
        </w:rPr>
      </w:pPr>
      <w:r w:rsidRPr="004A2FD8">
        <w:rPr>
          <w:rFonts w:ascii="Tahoma" w:hAnsi="Tahoma" w:cs="Tahoma"/>
          <w:b/>
        </w:rPr>
        <w:t>NOMBRE Y FIRMA DE LA PERSONA FACULTADA LEGALMENTE</w:t>
      </w:r>
    </w:p>
    <w:p w14:paraId="24A90BEB" w14:textId="77777777" w:rsidR="00F05BDD" w:rsidRPr="00B2274D" w:rsidRDefault="00F05BDD" w:rsidP="00F05BDD">
      <w:pPr>
        <w:spacing w:after="0" w:line="240" w:lineRule="auto"/>
        <w:rPr>
          <w:rFonts w:ascii="Tahoma" w:hAnsi="Tahoma" w:cs="Tahoma"/>
        </w:rPr>
      </w:pPr>
    </w:p>
    <w:tbl>
      <w:tblPr>
        <w:tblW w:w="5000" w:type="pct"/>
        <w:tblCellMar>
          <w:left w:w="70" w:type="dxa"/>
          <w:right w:w="70" w:type="dxa"/>
        </w:tblCellMar>
        <w:tblLook w:val="0000" w:firstRow="0" w:lastRow="0" w:firstColumn="0" w:lastColumn="0" w:noHBand="0" w:noVBand="0"/>
      </w:tblPr>
      <w:tblGrid>
        <w:gridCol w:w="9394"/>
      </w:tblGrid>
      <w:tr w:rsidR="00F05BDD" w:rsidRPr="00B2274D" w14:paraId="656601C4" w14:textId="77777777" w:rsidTr="00037BA5">
        <w:tc>
          <w:tcPr>
            <w:tcW w:w="5000" w:type="pct"/>
            <w:tcBorders>
              <w:top w:val="single" w:sz="4" w:space="0" w:color="000000"/>
              <w:left w:val="single" w:sz="4" w:space="0" w:color="000000"/>
              <w:bottom w:val="single" w:sz="4" w:space="0" w:color="000000"/>
              <w:right w:val="single" w:sz="4" w:space="0" w:color="000000"/>
            </w:tcBorders>
            <w:shd w:val="clear" w:color="auto" w:fill="auto"/>
          </w:tcPr>
          <w:p w14:paraId="043AF8C3" w14:textId="77777777" w:rsidR="00F05BDD" w:rsidRPr="00B2274D" w:rsidRDefault="00F05BDD" w:rsidP="00037BA5">
            <w:pPr>
              <w:snapToGrid w:val="0"/>
              <w:spacing w:after="0" w:line="240" w:lineRule="auto"/>
              <w:rPr>
                <w:rFonts w:ascii="Tahoma" w:hAnsi="Tahoma" w:cs="Tahoma"/>
              </w:rPr>
            </w:pPr>
            <w:r w:rsidRPr="00B2274D">
              <w:rPr>
                <w:rFonts w:ascii="Tahoma" w:hAnsi="Tahoma" w:cs="Tahoma"/>
                <w:b/>
              </w:rPr>
              <w:t>Nota</w:t>
            </w:r>
            <w:r w:rsidRPr="00B2274D">
              <w:rPr>
                <w:rFonts w:ascii="Tahoma" w:hAnsi="Tahoma" w:cs="Tahoma"/>
              </w:rPr>
              <w:t>: En caso de que el LICITANTE sea persona física, adecuar el formato.</w:t>
            </w:r>
          </w:p>
        </w:tc>
      </w:tr>
    </w:tbl>
    <w:p w14:paraId="155EAD7F" w14:textId="77777777" w:rsidR="00F05BDD" w:rsidRPr="00B2274D" w:rsidRDefault="00F05BDD" w:rsidP="00F05BDD">
      <w:pPr>
        <w:spacing w:after="0" w:line="240" w:lineRule="auto"/>
        <w:jc w:val="both"/>
        <w:rPr>
          <w:rFonts w:ascii="Tahoma" w:hAnsi="Tahoma" w:cs="Tahoma"/>
          <w:lang w:val="es-ES"/>
        </w:rPr>
      </w:pPr>
    </w:p>
    <w:p w14:paraId="6C32AD30" w14:textId="77777777" w:rsidR="00F05BDD" w:rsidRPr="006370CD" w:rsidRDefault="00F05BDD" w:rsidP="00F05BDD">
      <w:pPr>
        <w:spacing w:after="0" w:line="240" w:lineRule="auto"/>
        <w:jc w:val="center"/>
        <w:rPr>
          <w:rFonts w:ascii="Tahoma" w:hAnsi="Tahoma" w:cs="Tahoma"/>
          <w:b/>
          <w:bCs/>
          <w:lang w:val="es-ES"/>
        </w:rPr>
      </w:pPr>
      <w:r>
        <w:rPr>
          <w:rFonts w:ascii="Tahoma" w:hAnsi="Tahoma" w:cs="Tahoma"/>
        </w:rPr>
        <w:br w:type="page"/>
      </w:r>
      <w:r w:rsidR="00BF60C4" w:rsidRPr="00BF60C4">
        <w:rPr>
          <w:rFonts w:ascii="Tahoma" w:hAnsi="Tahoma" w:cs="Tahoma"/>
          <w:b/>
          <w:bCs/>
          <w:lang w:val="es-ES"/>
        </w:rPr>
        <w:lastRenderedPageBreak/>
        <w:t xml:space="preserve">INSTRUCTIVO DE LLENADO DEL </w:t>
      </w:r>
      <w:r w:rsidR="00BF60C4" w:rsidRPr="00BF60C4">
        <w:rPr>
          <w:rFonts w:ascii="Tahoma" w:hAnsi="Tahoma" w:cs="Tahoma"/>
          <w:b/>
          <w:bCs/>
        </w:rPr>
        <w:t xml:space="preserve">FORMATO </w:t>
      </w:r>
      <w:r w:rsidR="00BF60C4">
        <w:rPr>
          <w:rFonts w:ascii="Tahoma" w:hAnsi="Tahoma" w:cs="Tahoma"/>
          <w:b/>
          <w:bCs/>
        </w:rPr>
        <w:t>12</w:t>
      </w:r>
    </w:p>
    <w:p w14:paraId="6F2AF249" w14:textId="77777777" w:rsidR="00F05BDD" w:rsidRPr="006370CD" w:rsidRDefault="00F05BDD" w:rsidP="00F05BDD">
      <w:pPr>
        <w:spacing w:after="0" w:line="240" w:lineRule="auto"/>
        <w:rPr>
          <w:rFonts w:ascii="Tahoma" w:hAnsi="Tahoma" w:cs="Tahoma"/>
          <w:lang w:val="es-ES"/>
        </w:rPr>
      </w:pPr>
    </w:p>
    <w:tbl>
      <w:tblPr>
        <w:tblStyle w:val="Tablaconcuadrcula"/>
        <w:tblW w:w="0" w:type="auto"/>
        <w:tblLook w:val="04A0" w:firstRow="1" w:lastRow="0" w:firstColumn="1" w:lastColumn="0" w:noHBand="0" w:noVBand="1"/>
      </w:tblPr>
      <w:tblGrid>
        <w:gridCol w:w="1257"/>
        <w:gridCol w:w="8137"/>
      </w:tblGrid>
      <w:tr w:rsidR="00F05BDD" w:rsidRPr="006370CD" w14:paraId="442E728E" w14:textId="77777777" w:rsidTr="00037BA5">
        <w:tc>
          <w:tcPr>
            <w:tcW w:w="1271" w:type="dxa"/>
            <w:shd w:val="clear" w:color="auto" w:fill="D9D9D9" w:themeFill="background1" w:themeFillShade="D9"/>
            <w:vAlign w:val="center"/>
          </w:tcPr>
          <w:p w14:paraId="5D9DD16E" w14:textId="77777777" w:rsidR="00F05BDD" w:rsidRPr="006370CD" w:rsidRDefault="00F05BDD" w:rsidP="00037BA5">
            <w:pPr>
              <w:spacing w:before="40" w:after="40"/>
              <w:jc w:val="center"/>
              <w:rPr>
                <w:rFonts w:ascii="Tahoma" w:hAnsi="Tahoma" w:cs="Tahoma"/>
                <w:b/>
              </w:rPr>
            </w:pPr>
            <w:r w:rsidRPr="006370CD">
              <w:rPr>
                <w:rFonts w:ascii="Tahoma" w:hAnsi="Tahoma" w:cs="Tahoma"/>
                <w:b/>
              </w:rPr>
              <w:t>Número de Campo</w:t>
            </w:r>
          </w:p>
        </w:tc>
        <w:tc>
          <w:tcPr>
            <w:tcW w:w="8691" w:type="dxa"/>
            <w:shd w:val="clear" w:color="auto" w:fill="D9D9D9" w:themeFill="background1" w:themeFillShade="D9"/>
            <w:vAlign w:val="center"/>
          </w:tcPr>
          <w:p w14:paraId="0A784CFE" w14:textId="77777777" w:rsidR="00F05BDD" w:rsidRPr="006370CD" w:rsidRDefault="00F05BDD" w:rsidP="00037BA5">
            <w:pPr>
              <w:spacing w:before="40" w:after="40"/>
              <w:jc w:val="center"/>
              <w:rPr>
                <w:rFonts w:ascii="Tahoma" w:hAnsi="Tahoma" w:cs="Tahoma"/>
                <w:b/>
              </w:rPr>
            </w:pPr>
            <w:r w:rsidRPr="006370CD">
              <w:rPr>
                <w:rFonts w:ascii="Tahoma" w:hAnsi="Tahoma" w:cs="Tahoma"/>
                <w:b/>
              </w:rPr>
              <w:t>Observación</w:t>
            </w:r>
          </w:p>
        </w:tc>
      </w:tr>
      <w:tr w:rsidR="00F05BDD" w:rsidRPr="006370CD" w14:paraId="0CF5BD3F" w14:textId="77777777" w:rsidTr="00037BA5">
        <w:tc>
          <w:tcPr>
            <w:tcW w:w="1271" w:type="dxa"/>
          </w:tcPr>
          <w:p w14:paraId="44ED99F6" w14:textId="77777777" w:rsidR="00F05BDD" w:rsidRPr="006370CD" w:rsidRDefault="00F05BDD" w:rsidP="000D4109">
            <w:pPr>
              <w:pStyle w:val="Prrafodelista"/>
              <w:widowControl w:val="0"/>
              <w:numPr>
                <w:ilvl w:val="0"/>
                <w:numId w:val="57"/>
              </w:numPr>
              <w:suppressAutoHyphens/>
              <w:spacing w:before="40" w:after="40"/>
              <w:jc w:val="both"/>
              <w:rPr>
                <w:rFonts w:ascii="Tahoma" w:hAnsi="Tahoma" w:cs="Tahoma"/>
              </w:rPr>
            </w:pPr>
          </w:p>
        </w:tc>
        <w:tc>
          <w:tcPr>
            <w:tcW w:w="8691" w:type="dxa"/>
          </w:tcPr>
          <w:p w14:paraId="6A384D2E" w14:textId="77777777" w:rsidR="00F05BDD" w:rsidRPr="006370CD" w:rsidRDefault="00F05BDD" w:rsidP="00037BA5">
            <w:pPr>
              <w:spacing w:before="40" w:after="40"/>
              <w:rPr>
                <w:rFonts w:ascii="Tahoma" w:hAnsi="Tahoma" w:cs="Tahoma"/>
              </w:rPr>
            </w:pPr>
            <w:r>
              <w:rPr>
                <w:rFonts w:ascii="Tahoma" w:hAnsi="Tahoma" w:cs="Tahoma"/>
              </w:rPr>
              <w:t xml:space="preserve">Marque con una </w:t>
            </w:r>
            <w:r w:rsidRPr="00315C4A">
              <w:rPr>
                <w:rFonts w:ascii="Tahoma" w:hAnsi="Tahoma" w:cs="Tahoma"/>
                <w:b/>
              </w:rPr>
              <w:t>“X”</w:t>
            </w:r>
            <w:r>
              <w:rPr>
                <w:rFonts w:ascii="Tahoma" w:hAnsi="Tahoma" w:cs="Tahoma"/>
              </w:rPr>
              <w:t xml:space="preserve"> la opción que corresponda al tipo de procedimiento.</w:t>
            </w:r>
          </w:p>
        </w:tc>
      </w:tr>
      <w:tr w:rsidR="00F05BDD" w:rsidRPr="006370CD" w14:paraId="6E3EC8C3" w14:textId="77777777" w:rsidTr="00037BA5">
        <w:tc>
          <w:tcPr>
            <w:tcW w:w="1271" w:type="dxa"/>
          </w:tcPr>
          <w:p w14:paraId="4A69E411" w14:textId="77777777" w:rsidR="00F05BDD" w:rsidRPr="006370CD" w:rsidRDefault="00F05BDD" w:rsidP="000D4109">
            <w:pPr>
              <w:pStyle w:val="Prrafodelista"/>
              <w:widowControl w:val="0"/>
              <w:numPr>
                <w:ilvl w:val="0"/>
                <w:numId w:val="57"/>
              </w:numPr>
              <w:suppressAutoHyphens/>
              <w:spacing w:before="40" w:after="40"/>
              <w:jc w:val="both"/>
              <w:rPr>
                <w:rFonts w:ascii="Tahoma" w:hAnsi="Tahoma" w:cs="Tahoma"/>
              </w:rPr>
            </w:pPr>
          </w:p>
        </w:tc>
        <w:tc>
          <w:tcPr>
            <w:tcW w:w="8691" w:type="dxa"/>
          </w:tcPr>
          <w:p w14:paraId="5B5F3345" w14:textId="77777777" w:rsidR="00F05BDD" w:rsidRPr="006370CD" w:rsidRDefault="00F05BDD" w:rsidP="00037BA5">
            <w:pPr>
              <w:spacing w:before="40" w:after="40"/>
              <w:rPr>
                <w:rFonts w:ascii="Tahoma" w:hAnsi="Tahoma" w:cs="Tahoma"/>
              </w:rPr>
            </w:pPr>
            <w:r>
              <w:rPr>
                <w:rFonts w:ascii="Tahoma" w:hAnsi="Tahoma" w:cs="Tahoma"/>
              </w:rPr>
              <w:t>Anote el número de procedimiento en el que participa.</w:t>
            </w:r>
          </w:p>
        </w:tc>
      </w:tr>
      <w:tr w:rsidR="00F05BDD" w:rsidRPr="006370CD" w14:paraId="576170B3" w14:textId="77777777" w:rsidTr="00037BA5">
        <w:tc>
          <w:tcPr>
            <w:tcW w:w="1271" w:type="dxa"/>
          </w:tcPr>
          <w:p w14:paraId="79A8D3DA" w14:textId="77777777" w:rsidR="00F05BDD" w:rsidRPr="006370CD" w:rsidRDefault="00F05BDD" w:rsidP="000D4109">
            <w:pPr>
              <w:pStyle w:val="Prrafodelista"/>
              <w:widowControl w:val="0"/>
              <w:numPr>
                <w:ilvl w:val="0"/>
                <w:numId w:val="57"/>
              </w:numPr>
              <w:suppressAutoHyphens/>
              <w:spacing w:before="40" w:after="40"/>
              <w:jc w:val="both"/>
              <w:rPr>
                <w:rFonts w:ascii="Tahoma" w:hAnsi="Tahoma" w:cs="Tahoma"/>
              </w:rPr>
            </w:pPr>
          </w:p>
        </w:tc>
        <w:tc>
          <w:tcPr>
            <w:tcW w:w="8691" w:type="dxa"/>
          </w:tcPr>
          <w:p w14:paraId="5CD44B81" w14:textId="77777777" w:rsidR="00F05BDD" w:rsidRPr="006370CD" w:rsidRDefault="00F05BDD" w:rsidP="00037BA5">
            <w:pPr>
              <w:spacing w:before="40" w:after="40"/>
              <w:rPr>
                <w:rFonts w:ascii="Tahoma" w:hAnsi="Tahoma" w:cs="Tahoma"/>
              </w:rPr>
            </w:pPr>
            <w:r w:rsidRPr="006370CD">
              <w:rPr>
                <w:rFonts w:ascii="Tahoma" w:hAnsi="Tahoma" w:cs="Tahoma"/>
              </w:rPr>
              <w:t xml:space="preserve">Anotar </w:t>
            </w:r>
            <w:r>
              <w:rPr>
                <w:rFonts w:ascii="Tahoma" w:hAnsi="Tahoma" w:cs="Tahoma"/>
              </w:rPr>
              <w:t>el objeto del procedimiento de contratación.</w:t>
            </w:r>
          </w:p>
        </w:tc>
      </w:tr>
      <w:tr w:rsidR="00F05BDD" w:rsidRPr="006370CD" w14:paraId="0811883B" w14:textId="77777777" w:rsidTr="00037BA5">
        <w:tc>
          <w:tcPr>
            <w:tcW w:w="1271" w:type="dxa"/>
          </w:tcPr>
          <w:p w14:paraId="502D5EE4" w14:textId="77777777" w:rsidR="00F05BDD" w:rsidRPr="006370CD" w:rsidRDefault="00F05BDD" w:rsidP="000D4109">
            <w:pPr>
              <w:pStyle w:val="Prrafodelista"/>
              <w:widowControl w:val="0"/>
              <w:numPr>
                <w:ilvl w:val="0"/>
                <w:numId w:val="57"/>
              </w:numPr>
              <w:suppressAutoHyphens/>
              <w:spacing w:before="40" w:after="40"/>
              <w:jc w:val="both"/>
              <w:rPr>
                <w:rFonts w:ascii="Tahoma" w:hAnsi="Tahoma" w:cs="Tahoma"/>
              </w:rPr>
            </w:pPr>
          </w:p>
        </w:tc>
        <w:tc>
          <w:tcPr>
            <w:tcW w:w="8691" w:type="dxa"/>
          </w:tcPr>
          <w:p w14:paraId="779E1ED3" w14:textId="77777777" w:rsidR="00F05BDD" w:rsidRPr="006370CD" w:rsidRDefault="00F05BDD" w:rsidP="00037BA5">
            <w:pPr>
              <w:spacing w:before="40" w:after="40"/>
              <w:rPr>
                <w:rFonts w:ascii="Tahoma" w:hAnsi="Tahoma" w:cs="Tahoma"/>
              </w:rPr>
            </w:pPr>
            <w:r w:rsidRPr="006370CD">
              <w:rPr>
                <w:rFonts w:ascii="Tahoma" w:hAnsi="Tahoma" w:cs="Tahoma"/>
              </w:rPr>
              <w:t>Anotar nombre completo de la empresa</w:t>
            </w:r>
            <w:r>
              <w:rPr>
                <w:rFonts w:ascii="Tahoma" w:hAnsi="Tahoma" w:cs="Tahoma"/>
              </w:rPr>
              <w:t>.</w:t>
            </w:r>
          </w:p>
        </w:tc>
      </w:tr>
      <w:tr w:rsidR="00F05BDD" w:rsidRPr="006370CD" w14:paraId="073B0501" w14:textId="77777777" w:rsidTr="00037BA5">
        <w:tc>
          <w:tcPr>
            <w:tcW w:w="1271" w:type="dxa"/>
          </w:tcPr>
          <w:p w14:paraId="23A3F16A" w14:textId="77777777" w:rsidR="00F05BDD" w:rsidRPr="006370CD" w:rsidRDefault="00F05BDD" w:rsidP="000D4109">
            <w:pPr>
              <w:pStyle w:val="Prrafodelista"/>
              <w:widowControl w:val="0"/>
              <w:numPr>
                <w:ilvl w:val="0"/>
                <w:numId w:val="57"/>
              </w:numPr>
              <w:suppressAutoHyphens/>
              <w:spacing w:before="40" w:after="40"/>
              <w:jc w:val="both"/>
              <w:rPr>
                <w:rFonts w:ascii="Tahoma" w:hAnsi="Tahoma" w:cs="Tahoma"/>
              </w:rPr>
            </w:pPr>
          </w:p>
        </w:tc>
        <w:tc>
          <w:tcPr>
            <w:tcW w:w="8691" w:type="dxa"/>
          </w:tcPr>
          <w:p w14:paraId="637128E7" w14:textId="77777777" w:rsidR="00F05BDD" w:rsidRPr="006370CD" w:rsidRDefault="00F05BDD" w:rsidP="00037BA5">
            <w:pPr>
              <w:spacing w:before="40" w:after="40"/>
              <w:rPr>
                <w:rFonts w:ascii="Tahoma" w:hAnsi="Tahoma" w:cs="Tahoma"/>
              </w:rPr>
            </w:pPr>
            <w:r w:rsidRPr="006A5826">
              <w:rPr>
                <w:rFonts w:ascii="Tahoma" w:hAnsi="Tahoma" w:cs="Tahoma"/>
              </w:rPr>
              <w:t xml:space="preserve">Anotar el nombre y firma del apoderado o representante legal del </w:t>
            </w:r>
            <w:r>
              <w:rPr>
                <w:rFonts w:ascii="Tahoma" w:hAnsi="Tahoma" w:cs="Tahoma"/>
              </w:rPr>
              <w:t>Licitante.</w:t>
            </w:r>
          </w:p>
        </w:tc>
      </w:tr>
    </w:tbl>
    <w:p w14:paraId="7E3BBE18" w14:textId="77777777" w:rsidR="00F05BDD" w:rsidRPr="00F05BDD" w:rsidRDefault="00F05BDD" w:rsidP="001523A6">
      <w:pPr>
        <w:spacing w:after="0" w:line="240" w:lineRule="auto"/>
        <w:jc w:val="both"/>
        <w:rPr>
          <w:rFonts w:ascii="Tahoma" w:hAnsi="Tahoma" w:cs="Tahoma"/>
          <w:szCs w:val="24"/>
          <w:lang w:val="es-ES"/>
        </w:rPr>
      </w:pPr>
    </w:p>
    <w:p w14:paraId="54F88A8A" w14:textId="77777777" w:rsidR="001523A6" w:rsidRPr="00F753C7" w:rsidRDefault="001523A6" w:rsidP="00F753C7">
      <w:pPr>
        <w:widowControl w:val="0"/>
        <w:suppressAutoHyphens/>
        <w:spacing w:after="0" w:line="240" w:lineRule="auto"/>
        <w:jc w:val="both"/>
        <w:rPr>
          <w:rFonts w:ascii="Tahoma" w:hAnsi="Tahoma" w:cs="Tahoma"/>
          <w:bCs/>
          <w:sz w:val="20"/>
          <w:szCs w:val="20"/>
          <w:lang w:val="es-419"/>
        </w:rPr>
      </w:pPr>
    </w:p>
    <w:p w14:paraId="5DE7B8A8" w14:textId="77777777" w:rsidR="00F15552" w:rsidRDefault="00F15552" w:rsidP="000F7824">
      <w:pPr>
        <w:spacing w:after="0" w:line="240" w:lineRule="auto"/>
        <w:jc w:val="both"/>
        <w:rPr>
          <w:rFonts w:ascii="Tahoma" w:hAnsi="Tahoma" w:cs="Tahoma"/>
          <w:szCs w:val="24"/>
        </w:rPr>
      </w:pPr>
      <w:r>
        <w:rPr>
          <w:rFonts w:ascii="Tahoma" w:hAnsi="Tahoma" w:cs="Tahoma"/>
          <w:szCs w:val="24"/>
        </w:rPr>
        <w:br w:type="page"/>
      </w:r>
    </w:p>
    <w:p w14:paraId="1DA3EDC9" w14:textId="77777777" w:rsidR="00072711" w:rsidRPr="004A5B03" w:rsidRDefault="004F4CE8" w:rsidP="004F4CE8">
      <w:pPr>
        <w:pStyle w:val="Ttulo2"/>
        <w:spacing w:before="0" w:line="240" w:lineRule="auto"/>
        <w:jc w:val="center"/>
        <w:rPr>
          <w:rFonts w:ascii="Tahoma" w:hAnsi="Tahoma" w:cs="Tahoma"/>
          <w:color w:val="auto"/>
          <w:sz w:val="36"/>
          <w:szCs w:val="36"/>
        </w:rPr>
      </w:pPr>
      <w:bookmarkStart w:id="171" w:name="_Toc102728598"/>
      <w:r w:rsidRPr="004A5B03">
        <w:rPr>
          <w:rFonts w:ascii="Tahoma" w:hAnsi="Tahoma" w:cs="Tahoma"/>
          <w:b/>
          <w:color w:val="auto"/>
          <w:sz w:val="36"/>
          <w:szCs w:val="36"/>
        </w:rPr>
        <w:lastRenderedPageBreak/>
        <w:t>FORMATO 1</w:t>
      </w:r>
      <w:r w:rsidR="00F04414">
        <w:rPr>
          <w:rFonts w:ascii="Tahoma" w:hAnsi="Tahoma" w:cs="Tahoma"/>
          <w:b/>
          <w:color w:val="auto"/>
          <w:sz w:val="36"/>
          <w:szCs w:val="36"/>
        </w:rPr>
        <w:t>3</w:t>
      </w:r>
      <w:bookmarkEnd w:id="171"/>
    </w:p>
    <w:p w14:paraId="34E5E8F3" w14:textId="77777777" w:rsidR="004F4CE8" w:rsidRPr="004F4CE8" w:rsidRDefault="0063346E" w:rsidP="004F4CE8">
      <w:pPr>
        <w:pStyle w:val="Ttulo3"/>
        <w:spacing w:before="0" w:line="240" w:lineRule="auto"/>
        <w:jc w:val="center"/>
        <w:rPr>
          <w:rFonts w:ascii="Tahoma" w:hAnsi="Tahoma" w:cs="Tahoma"/>
          <w:color w:val="auto"/>
        </w:rPr>
      </w:pPr>
      <w:bookmarkStart w:id="172" w:name="_Toc102728599"/>
      <w:r w:rsidRPr="004F4CE8">
        <w:rPr>
          <w:rFonts w:ascii="Tahoma" w:hAnsi="Tahoma" w:cs="Tahoma"/>
          <w:b/>
          <w:color w:val="auto"/>
        </w:rPr>
        <w:t>Modelo de garantía de cumplimiento del contrato</w:t>
      </w:r>
      <w:bookmarkEnd w:id="172"/>
    </w:p>
    <w:p w14:paraId="73267D34" w14:textId="77777777" w:rsidR="004F4CE8" w:rsidRDefault="00280539" w:rsidP="00280539">
      <w:pPr>
        <w:spacing w:after="0" w:line="240" w:lineRule="auto"/>
        <w:jc w:val="center"/>
        <w:rPr>
          <w:rFonts w:ascii="Tahoma" w:hAnsi="Tahoma" w:cs="Tahoma"/>
          <w:szCs w:val="24"/>
        </w:rPr>
      </w:pPr>
      <w:r>
        <w:rPr>
          <w:rFonts w:ascii="Tahoma" w:hAnsi="Tahoma" w:cs="Tahoma"/>
          <w:szCs w:val="24"/>
        </w:rPr>
        <w:t xml:space="preserve">(Para el </w:t>
      </w:r>
      <w:r w:rsidRPr="00DC4953">
        <w:rPr>
          <w:rFonts w:ascii="Tahoma" w:hAnsi="Tahoma" w:cs="Tahoma"/>
          <w:b/>
          <w:szCs w:val="24"/>
        </w:rPr>
        <w:t>LICITANTE</w:t>
      </w:r>
      <w:r>
        <w:rPr>
          <w:rFonts w:ascii="Tahoma" w:hAnsi="Tahoma" w:cs="Tahoma"/>
          <w:szCs w:val="24"/>
        </w:rPr>
        <w:t xml:space="preserve"> adjudicado)</w:t>
      </w:r>
    </w:p>
    <w:p w14:paraId="269E264F" w14:textId="77777777" w:rsidR="00280539" w:rsidRPr="00843B82" w:rsidRDefault="00280539" w:rsidP="00843B82">
      <w:pPr>
        <w:spacing w:after="0" w:line="240" w:lineRule="auto"/>
        <w:jc w:val="both"/>
        <w:rPr>
          <w:rFonts w:ascii="Tahoma" w:hAnsi="Tahoma" w:cs="Tahoma"/>
          <w:sz w:val="20"/>
          <w:szCs w:val="20"/>
        </w:rPr>
      </w:pPr>
    </w:p>
    <w:p w14:paraId="1C306644" w14:textId="77777777" w:rsidR="00843B82" w:rsidRPr="00B9796F" w:rsidRDefault="00843B82" w:rsidP="00843B82">
      <w:pPr>
        <w:spacing w:after="0" w:line="240" w:lineRule="auto"/>
        <w:jc w:val="both"/>
        <w:rPr>
          <w:rFonts w:ascii="Tahoma" w:hAnsi="Tahoma" w:cs="Tahoma"/>
          <w:b/>
          <w:sz w:val="20"/>
          <w:u w:val="single"/>
        </w:rPr>
      </w:pPr>
      <w:r w:rsidRPr="00B9796F">
        <w:rPr>
          <w:rFonts w:ascii="Tahoma" w:hAnsi="Tahoma" w:cs="Tahoma"/>
          <w:b/>
          <w:sz w:val="20"/>
          <w:u w:val="single"/>
        </w:rPr>
        <w:t xml:space="preserve">El texto de la fianza deberá contener </w:t>
      </w:r>
      <w:r>
        <w:rPr>
          <w:rFonts w:ascii="Tahoma" w:hAnsi="Tahoma" w:cs="Tahoma"/>
          <w:b/>
          <w:sz w:val="20"/>
          <w:u w:val="single"/>
        </w:rPr>
        <w:t xml:space="preserve">expresamente lo </w:t>
      </w:r>
      <w:r w:rsidRPr="00B9796F">
        <w:rPr>
          <w:rFonts w:ascii="Tahoma" w:hAnsi="Tahoma" w:cs="Tahoma"/>
          <w:b/>
          <w:sz w:val="20"/>
          <w:u w:val="single"/>
        </w:rPr>
        <w:t>siguiente:</w:t>
      </w:r>
    </w:p>
    <w:p w14:paraId="07CFEFB6" w14:textId="77777777" w:rsidR="00843B82" w:rsidRPr="00B9796F" w:rsidRDefault="00843B82" w:rsidP="00843B82">
      <w:pPr>
        <w:spacing w:after="0" w:line="240" w:lineRule="auto"/>
        <w:jc w:val="both"/>
        <w:rPr>
          <w:rFonts w:ascii="Tahoma" w:hAnsi="Tahoma" w:cs="Tahoma"/>
          <w:sz w:val="20"/>
        </w:rPr>
      </w:pPr>
    </w:p>
    <w:p w14:paraId="4B4F9220" w14:textId="77777777" w:rsidR="00491664" w:rsidRPr="00B9796F" w:rsidRDefault="00491664" w:rsidP="00491664">
      <w:pPr>
        <w:spacing w:after="0" w:line="240" w:lineRule="auto"/>
        <w:jc w:val="both"/>
        <w:rPr>
          <w:rFonts w:ascii="Tahoma" w:hAnsi="Tahoma" w:cs="Tahoma"/>
          <w:sz w:val="20"/>
        </w:rPr>
      </w:pPr>
      <w:r w:rsidRPr="00B9796F">
        <w:rPr>
          <w:rFonts w:ascii="Tahoma" w:hAnsi="Tahoma" w:cs="Tahoma"/>
          <w:sz w:val="20"/>
          <w:lang w:val="es-ES"/>
        </w:rPr>
        <w:t xml:space="preserve">En favor del Centro Nacional de Control de Energía </w:t>
      </w:r>
      <w:r w:rsidRPr="00B9796F">
        <w:rPr>
          <w:rFonts w:ascii="Tahoma" w:hAnsi="Tahoma" w:cs="Tahoma"/>
          <w:sz w:val="20"/>
        </w:rPr>
        <w:t>hasta por un importe de (</w:t>
      </w:r>
      <w:r w:rsidRPr="00B9796F">
        <w:rPr>
          <w:rFonts w:ascii="Tahoma" w:hAnsi="Tahoma" w:cs="Tahoma"/>
          <w:b/>
          <w:color w:val="FF0000"/>
          <w:sz w:val="20"/>
        </w:rPr>
        <w:t>1</w:t>
      </w:r>
      <w:r w:rsidRPr="00B9796F">
        <w:rPr>
          <w:rFonts w:ascii="Tahoma" w:hAnsi="Tahoma" w:cs="Tahoma"/>
          <w:sz w:val="20"/>
        </w:rPr>
        <w:t>) (</w:t>
      </w:r>
      <w:r w:rsidRPr="00B9796F">
        <w:rPr>
          <w:rFonts w:ascii="Tahoma" w:hAnsi="Tahoma" w:cs="Tahoma"/>
          <w:b/>
          <w:color w:val="FF0000"/>
          <w:sz w:val="20"/>
        </w:rPr>
        <w:t>2</w:t>
      </w:r>
      <w:r w:rsidRPr="00B9796F">
        <w:rPr>
          <w:rFonts w:ascii="Tahoma" w:hAnsi="Tahoma" w:cs="Tahoma"/>
          <w:sz w:val="20"/>
        </w:rPr>
        <w:t>).</w:t>
      </w:r>
    </w:p>
    <w:p w14:paraId="46A5A3ED" w14:textId="77777777" w:rsidR="00491664" w:rsidRPr="00B9796F" w:rsidRDefault="00491664" w:rsidP="00491664">
      <w:pPr>
        <w:spacing w:after="0" w:line="240" w:lineRule="auto"/>
        <w:jc w:val="both"/>
        <w:rPr>
          <w:rFonts w:ascii="Tahoma" w:hAnsi="Tahoma" w:cs="Tahoma"/>
          <w:sz w:val="20"/>
        </w:rPr>
      </w:pPr>
    </w:p>
    <w:p w14:paraId="5B8E8DD1" w14:textId="77777777" w:rsidR="00491664" w:rsidRDefault="00491664" w:rsidP="00491664">
      <w:pPr>
        <w:spacing w:after="0" w:line="240" w:lineRule="auto"/>
        <w:jc w:val="both"/>
        <w:rPr>
          <w:rFonts w:ascii="Tahoma" w:hAnsi="Tahoma" w:cs="Tahoma"/>
          <w:bCs/>
          <w:sz w:val="20"/>
        </w:rPr>
      </w:pPr>
      <w:r w:rsidRPr="00B9796F">
        <w:rPr>
          <w:rFonts w:ascii="Tahoma" w:hAnsi="Tahoma" w:cs="Tahoma"/>
          <w:sz w:val="20"/>
        </w:rPr>
        <w:t>(</w:t>
      </w:r>
      <w:r w:rsidRPr="00B9796F">
        <w:rPr>
          <w:rFonts w:ascii="Tahoma" w:hAnsi="Tahoma" w:cs="Tahoma"/>
          <w:b/>
          <w:color w:val="FF0000"/>
          <w:sz w:val="20"/>
        </w:rPr>
        <w:t>3</w:t>
      </w:r>
      <w:r w:rsidRPr="00B9796F">
        <w:rPr>
          <w:rFonts w:ascii="Tahoma" w:hAnsi="Tahoma" w:cs="Tahoma"/>
          <w:sz w:val="20"/>
        </w:rPr>
        <w:t>) garantiza por la empresa (</w:t>
      </w:r>
      <w:r w:rsidRPr="00B9796F">
        <w:rPr>
          <w:rFonts w:ascii="Tahoma" w:hAnsi="Tahoma" w:cs="Tahoma"/>
          <w:b/>
          <w:color w:val="FF0000"/>
          <w:sz w:val="20"/>
        </w:rPr>
        <w:t>4</w:t>
      </w:r>
      <w:r w:rsidRPr="00B9796F">
        <w:rPr>
          <w:rFonts w:ascii="Tahoma" w:hAnsi="Tahoma" w:cs="Tahoma"/>
          <w:sz w:val="20"/>
        </w:rPr>
        <w:t>), con domicilio en la (</w:t>
      </w:r>
      <w:r w:rsidRPr="00B9796F">
        <w:rPr>
          <w:rFonts w:ascii="Tahoma" w:hAnsi="Tahoma" w:cs="Tahoma"/>
          <w:b/>
          <w:color w:val="FF0000"/>
          <w:sz w:val="20"/>
        </w:rPr>
        <w:t>5</w:t>
      </w:r>
      <w:r w:rsidRPr="00B9796F">
        <w:rPr>
          <w:rFonts w:ascii="Tahoma" w:hAnsi="Tahoma" w:cs="Tahoma"/>
          <w:sz w:val="20"/>
        </w:rPr>
        <w:t>), el fiel y exacto cumplimiento de todas las obligaciones a su cargo, derivadas del Contrato suscrito con el Centro Nacional de Control de Energía</w:t>
      </w:r>
      <w:r>
        <w:rPr>
          <w:rFonts w:ascii="Tahoma" w:hAnsi="Tahoma" w:cs="Tahoma"/>
          <w:sz w:val="20"/>
        </w:rPr>
        <w:t xml:space="preserve"> con RFC </w:t>
      </w:r>
      <w:r w:rsidRPr="004460A0">
        <w:rPr>
          <w:rFonts w:ascii="Tahoma" w:hAnsi="Tahoma" w:cs="Tahoma"/>
          <w:sz w:val="20"/>
        </w:rPr>
        <w:t>CNC140828PQ4</w:t>
      </w:r>
      <w:r>
        <w:rPr>
          <w:rFonts w:ascii="Tahoma" w:hAnsi="Tahoma" w:cs="Tahoma"/>
          <w:sz w:val="20"/>
        </w:rPr>
        <w:t xml:space="preserve">, </w:t>
      </w:r>
      <w:r w:rsidRPr="00B9796F">
        <w:rPr>
          <w:rFonts w:ascii="Tahoma" w:hAnsi="Tahoma" w:cs="Tahoma"/>
          <w:b/>
          <w:sz w:val="20"/>
        </w:rPr>
        <w:t>No.</w:t>
      </w:r>
      <w:r w:rsidRPr="00B9796F">
        <w:rPr>
          <w:rFonts w:ascii="Tahoma" w:hAnsi="Tahoma" w:cs="Tahoma"/>
          <w:sz w:val="20"/>
        </w:rPr>
        <w:t xml:space="preserve"> (</w:t>
      </w:r>
      <w:r w:rsidRPr="00B9796F">
        <w:rPr>
          <w:rFonts w:ascii="Tahoma" w:hAnsi="Tahoma" w:cs="Tahoma"/>
          <w:b/>
          <w:color w:val="FF0000"/>
          <w:sz w:val="20"/>
        </w:rPr>
        <w:t>6</w:t>
      </w:r>
      <w:r w:rsidRPr="00B9796F">
        <w:rPr>
          <w:rFonts w:ascii="Tahoma" w:hAnsi="Tahoma" w:cs="Tahoma"/>
          <w:sz w:val="20"/>
        </w:rPr>
        <w:t xml:space="preserve">) y su </w:t>
      </w:r>
      <w:r w:rsidRPr="00B9796F">
        <w:rPr>
          <w:rFonts w:ascii="Tahoma" w:hAnsi="Tahoma" w:cs="Tahoma"/>
          <w:b/>
          <w:sz w:val="20"/>
        </w:rPr>
        <w:t>Anexo Técnico</w:t>
      </w:r>
      <w:r w:rsidRPr="00B9796F">
        <w:rPr>
          <w:rFonts w:ascii="Tahoma" w:hAnsi="Tahoma" w:cs="Tahoma"/>
          <w:sz w:val="20"/>
        </w:rPr>
        <w:t xml:space="preserve">, en lo sucesivo </w:t>
      </w:r>
      <w:r w:rsidRPr="00B9796F">
        <w:rPr>
          <w:rFonts w:ascii="Tahoma" w:hAnsi="Tahoma" w:cs="Tahoma"/>
          <w:b/>
          <w:sz w:val="20"/>
        </w:rPr>
        <w:t>“E</w:t>
      </w:r>
      <w:r>
        <w:rPr>
          <w:rFonts w:ascii="Tahoma" w:hAnsi="Tahoma" w:cs="Tahoma"/>
          <w:b/>
          <w:sz w:val="20"/>
        </w:rPr>
        <w:t>L</w:t>
      </w:r>
      <w:r w:rsidRPr="00B9796F">
        <w:rPr>
          <w:rFonts w:ascii="Tahoma" w:hAnsi="Tahoma" w:cs="Tahoma"/>
          <w:b/>
          <w:sz w:val="20"/>
        </w:rPr>
        <w:t xml:space="preserve"> CONTRATO”</w:t>
      </w:r>
      <w:r w:rsidRPr="00B9796F">
        <w:rPr>
          <w:rFonts w:ascii="Tahoma" w:hAnsi="Tahoma" w:cs="Tahoma"/>
          <w:sz w:val="20"/>
        </w:rPr>
        <w:t>, de fecha (</w:t>
      </w:r>
      <w:r w:rsidRPr="00B9796F">
        <w:rPr>
          <w:rFonts w:ascii="Tahoma" w:hAnsi="Tahoma" w:cs="Tahoma"/>
          <w:b/>
          <w:color w:val="FF0000"/>
          <w:sz w:val="20"/>
        </w:rPr>
        <w:t>7</w:t>
      </w:r>
      <w:r w:rsidRPr="00B9796F">
        <w:rPr>
          <w:rFonts w:ascii="Tahoma" w:hAnsi="Tahoma" w:cs="Tahoma"/>
          <w:sz w:val="20"/>
        </w:rPr>
        <w:t xml:space="preserve">) </w:t>
      </w:r>
      <w:r w:rsidRPr="00B9796F">
        <w:rPr>
          <w:rFonts w:ascii="Tahoma" w:hAnsi="Tahoma" w:cs="Tahoma"/>
          <w:bCs/>
          <w:sz w:val="20"/>
          <w:lang w:val="es-ES"/>
        </w:rPr>
        <w:t>de (</w:t>
      </w:r>
      <w:r w:rsidRPr="00B9796F">
        <w:rPr>
          <w:rFonts w:ascii="Tahoma" w:hAnsi="Tahoma" w:cs="Tahoma"/>
          <w:b/>
          <w:bCs/>
          <w:color w:val="FF0000"/>
          <w:sz w:val="20"/>
          <w:lang w:val="es-ES"/>
        </w:rPr>
        <w:t>7</w:t>
      </w:r>
      <w:r w:rsidRPr="00B9796F">
        <w:rPr>
          <w:rFonts w:ascii="Tahoma" w:hAnsi="Tahoma" w:cs="Tahoma"/>
          <w:bCs/>
          <w:sz w:val="20"/>
          <w:lang w:val="es-ES"/>
        </w:rPr>
        <w:t>) de (</w:t>
      </w:r>
      <w:r w:rsidRPr="00B9796F">
        <w:rPr>
          <w:rFonts w:ascii="Tahoma" w:hAnsi="Tahoma" w:cs="Tahoma"/>
          <w:b/>
          <w:bCs/>
          <w:color w:val="FF0000"/>
          <w:sz w:val="20"/>
          <w:lang w:val="es-ES"/>
        </w:rPr>
        <w:t>7</w:t>
      </w:r>
      <w:r w:rsidRPr="00B9796F">
        <w:rPr>
          <w:rFonts w:ascii="Tahoma" w:hAnsi="Tahoma" w:cs="Tahoma"/>
          <w:bCs/>
          <w:sz w:val="20"/>
          <w:lang w:val="es-ES"/>
        </w:rPr>
        <w:t>)</w:t>
      </w:r>
      <w:r w:rsidRPr="00B9796F">
        <w:rPr>
          <w:rFonts w:ascii="Tahoma" w:hAnsi="Tahoma" w:cs="Tahoma"/>
          <w:sz w:val="20"/>
        </w:rPr>
        <w:t>, cuyo monto ascienda a la cantidad de (</w:t>
      </w:r>
      <w:r w:rsidRPr="00B9796F">
        <w:rPr>
          <w:rFonts w:ascii="Tahoma" w:hAnsi="Tahoma" w:cs="Tahoma"/>
          <w:b/>
          <w:color w:val="FF0000"/>
          <w:sz w:val="20"/>
        </w:rPr>
        <w:t>8</w:t>
      </w:r>
      <w:r w:rsidRPr="00B9796F">
        <w:rPr>
          <w:rFonts w:ascii="Tahoma" w:hAnsi="Tahoma" w:cs="Tahoma"/>
          <w:sz w:val="20"/>
        </w:rPr>
        <w:t>) (</w:t>
      </w:r>
      <w:r w:rsidRPr="00B9796F">
        <w:rPr>
          <w:rFonts w:ascii="Tahoma" w:hAnsi="Tahoma" w:cs="Tahoma"/>
          <w:b/>
          <w:color w:val="FF0000"/>
          <w:sz w:val="20"/>
        </w:rPr>
        <w:t>9</w:t>
      </w:r>
      <w:r w:rsidRPr="00B9796F">
        <w:rPr>
          <w:rFonts w:ascii="Tahoma" w:hAnsi="Tahoma" w:cs="Tahoma"/>
          <w:sz w:val="20"/>
        </w:rPr>
        <w:t>) sin incluir el Impuesto al Valor Agregado, con vigencia del día (</w:t>
      </w:r>
      <w:r w:rsidRPr="00B9796F">
        <w:rPr>
          <w:rFonts w:ascii="Tahoma" w:hAnsi="Tahoma" w:cs="Tahoma"/>
          <w:b/>
          <w:color w:val="FF0000"/>
          <w:sz w:val="20"/>
        </w:rPr>
        <w:t>10</w:t>
      </w:r>
      <w:r w:rsidRPr="00B9796F">
        <w:rPr>
          <w:rFonts w:ascii="Tahoma" w:hAnsi="Tahoma" w:cs="Tahoma"/>
          <w:sz w:val="20"/>
        </w:rPr>
        <w:t xml:space="preserve">) </w:t>
      </w:r>
      <w:r w:rsidRPr="00B9796F">
        <w:rPr>
          <w:rFonts w:ascii="Tahoma" w:hAnsi="Tahoma" w:cs="Tahoma"/>
          <w:bCs/>
          <w:sz w:val="20"/>
          <w:lang w:val="es-ES"/>
        </w:rPr>
        <w:t>de (</w:t>
      </w:r>
      <w:r w:rsidRPr="00B9796F">
        <w:rPr>
          <w:rFonts w:ascii="Tahoma" w:hAnsi="Tahoma" w:cs="Tahoma"/>
          <w:b/>
          <w:bCs/>
          <w:color w:val="FF0000"/>
          <w:sz w:val="20"/>
          <w:lang w:val="es-ES"/>
        </w:rPr>
        <w:t>10</w:t>
      </w:r>
      <w:r w:rsidRPr="00B9796F">
        <w:rPr>
          <w:rFonts w:ascii="Tahoma" w:hAnsi="Tahoma" w:cs="Tahoma"/>
          <w:bCs/>
          <w:sz w:val="20"/>
          <w:lang w:val="es-ES"/>
        </w:rPr>
        <w:t>) de (</w:t>
      </w:r>
      <w:r w:rsidRPr="00B9796F">
        <w:rPr>
          <w:rFonts w:ascii="Tahoma" w:hAnsi="Tahoma" w:cs="Tahoma"/>
          <w:b/>
          <w:bCs/>
          <w:color w:val="FF0000"/>
          <w:sz w:val="20"/>
          <w:lang w:val="es-ES"/>
        </w:rPr>
        <w:t>10</w:t>
      </w:r>
      <w:r w:rsidRPr="00B9796F">
        <w:rPr>
          <w:rFonts w:ascii="Tahoma" w:hAnsi="Tahoma" w:cs="Tahoma"/>
          <w:bCs/>
          <w:sz w:val="20"/>
          <w:lang w:val="es-ES"/>
        </w:rPr>
        <w:t>) hasta el día (</w:t>
      </w:r>
      <w:r w:rsidRPr="00B9796F">
        <w:rPr>
          <w:rFonts w:ascii="Tahoma" w:hAnsi="Tahoma" w:cs="Tahoma"/>
          <w:b/>
          <w:color w:val="FF0000"/>
          <w:sz w:val="20"/>
        </w:rPr>
        <w:t>10</w:t>
      </w:r>
      <w:r w:rsidRPr="00B9796F">
        <w:rPr>
          <w:rFonts w:ascii="Tahoma" w:hAnsi="Tahoma" w:cs="Tahoma"/>
          <w:sz w:val="20"/>
        </w:rPr>
        <w:t xml:space="preserve">) </w:t>
      </w:r>
      <w:r w:rsidRPr="00B9796F">
        <w:rPr>
          <w:rFonts w:ascii="Tahoma" w:hAnsi="Tahoma" w:cs="Tahoma"/>
          <w:bCs/>
          <w:sz w:val="20"/>
          <w:lang w:val="es-ES"/>
        </w:rPr>
        <w:t>de (</w:t>
      </w:r>
      <w:r w:rsidRPr="00B9796F">
        <w:rPr>
          <w:rFonts w:ascii="Tahoma" w:hAnsi="Tahoma" w:cs="Tahoma"/>
          <w:b/>
          <w:bCs/>
          <w:color w:val="FF0000"/>
          <w:sz w:val="20"/>
          <w:lang w:val="es-ES"/>
        </w:rPr>
        <w:t>10</w:t>
      </w:r>
      <w:r w:rsidRPr="00B9796F">
        <w:rPr>
          <w:rFonts w:ascii="Tahoma" w:hAnsi="Tahoma" w:cs="Tahoma"/>
          <w:bCs/>
          <w:sz w:val="20"/>
          <w:lang w:val="es-ES"/>
        </w:rPr>
        <w:t>) de (</w:t>
      </w:r>
      <w:r w:rsidRPr="00B9796F">
        <w:rPr>
          <w:rFonts w:ascii="Tahoma" w:hAnsi="Tahoma" w:cs="Tahoma"/>
          <w:b/>
          <w:bCs/>
          <w:color w:val="FF0000"/>
          <w:sz w:val="20"/>
          <w:lang w:val="es-ES"/>
        </w:rPr>
        <w:t>10</w:t>
      </w:r>
      <w:r w:rsidRPr="00B9796F">
        <w:rPr>
          <w:rFonts w:ascii="Tahoma" w:hAnsi="Tahoma" w:cs="Tahoma"/>
          <w:bCs/>
          <w:sz w:val="20"/>
          <w:lang w:val="es-ES"/>
        </w:rPr>
        <w:t xml:space="preserve">), </w:t>
      </w:r>
      <w:r w:rsidRPr="00B9796F">
        <w:rPr>
          <w:rFonts w:ascii="Tahoma" w:hAnsi="Tahoma" w:cs="Tahoma"/>
          <w:bCs/>
          <w:sz w:val="20"/>
        </w:rPr>
        <w:t>que tiene por objeto (</w:t>
      </w:r>
      <w:r w:rsidRPr="00B9796F">
        <w:rPr>
          <w:rFonts w:ascii="Tahoma" w:hAnsi="Tahoma" w:cs="Tahoma"/>
          <w:b/>
          <w:bCs/>
          <w:color w:val="FF0000"/>
          <w:sz w:val="20"/>
        </w:rPr>
        <w:t>11</w:t>
      </w:r>
      <w:r w:rsidRPr="00B9796F">
        <w:rPr>
          <w:rFonts w:ascii="Tahoma" w:hAnsi="Tahoma" w:cs="Tahoma"/>
          <w:bCs/>
          <w:sz w:val="20"/>
        </w:rPr>
        <w:t>), derivado del procedimiento de contratación por (</w:t>
      </w:r>
      <w:r w:rsidRPr="00B9796F">
        <w:rPr>
          <w:rFonts w:ascii="Tahoma" w:hAnsi="Tahoma" w:cs="Tahoma"/>
          <w:b/>
          <w:bCs/>
          <w:color w:val="FF0000"/>
          <w:sz w:val="20"/>
        </w:rPr>
        <w:t>12</w:t>
      </w:r>
      <w:r w:rsidRPr="00B9796F">
        <w:rPr>
          <w:rFonts w:ascii="Tahoma" w:hAnsi="Tahoma" w:cs="Tahoma"/>
          <w:bCs/>
          <w:sz w:val="20"/>
        </w:rPr>
        <w:t>) número (</w:t>
      </w:r>
      <w:r w:rsidRPr="00B9796F">
        <w:rPr>
          <w:rFonts w:ascii="Tahoma" w:hAnsi="Tahoma" w:cs="Tahoma"/>
          <w:b/>
          <w:bCs/>
          <w:color w:val="FF0000"/>
          <w:sz w:val="20"/>
        </w:rPr>
        <w:t>13</w:t>
      </w:r>
      <w:r w:rsidRPr="00B9796F">
        <w:rPr>
          <w:rFonts w:ascii="Tahoma" w:hAnsi="Tahoma" w:cs="Tahoma"/>
          <w:bCs/>
          <w:sz w:val="20"/>
        </w:rPr>
        <w:t>).</w:t>
      </w:r>
    </w:p>
    <w:p w14:paraId="06E37926" w14:textId="77777777" w:rsidR="00491664" w:rsidRPr="00B9796F" w:rsidRDefault="00491664" w:rsidP="00491664">
      <w:pPr>
        <w:spacing w:after="0" w:line="240" w:lineRule="auto"/>
        <w:jc w:val="both"/>
        <w:rPr>
          <w:rFonts w:ascii="Tahoma" w:hAnsi="Tahoma" w:cs="Tahoma"/>
          <w:sz w:val="20"/>
        </w:rPr>
      </w:pPr>
      <w:r>
        <w:rPr>
          <w:rFonts w:ascii="Arial" w:hAnsi="Arial" w:cs="Arial"/>
          <w:b/>
          <w:bCs/>
          <w:color w:val="2F2F2F"/>
          <w:sz w:val="18"/>
          <w:szCs w:val="18"/>
          <w:shd w:val="clear" w:color="auto" w:fill="FFFFFF"/>
        </w:rPr>
        <w:t>Autorización del Gobierno Federal para operar: _______</w:t>
      </w:r>
      <w:proofErr w:type="gramStart"/>
      <w:r>
        <w:rPr>
          <w:rFonts w:ascii="Arial" w:hAnsi="Arial" w:cs="Arial"/>
          <w:b/>
          <w:bCs/>
          <w:color w:val="2F2F2F"/>
          <w:sz w:val="18"/>
          <w:szCs w:val="18"/>
          <w:shd w:val="clear" w:color="auto" w:fill="FFFFFF"/>
        </w:rPr>
        <w:t>_</w:t>
      </w:r>
      <w:r>
        <w:rPr>
          <w:rFonts w:ascii="Arial" w:hAnsi="Arial" w:cs="Arial"/>
          <w:color w:val="2F2F2F"/>
          <w:sz w:val="18"/>
          <w:szCs w:val="18"/>
          <w:shd w:val="clear" w:color="auto" w:fill="FFFFFF"/>
        </w:rPr>
        <w:t>(</w:t>
      </w:r>
      <w:proofErr w:type="gramEnd"/>
      <w:r>
        <w:rPr>
          <w:rFonts w:ascii="Arial" w:hAnsi="Arial" w:cs="Arial"/>
          <w:color w:val="2F2F2F"/>
          <w:sz w:val="18"/>
          <w:szCs w:val="18"/>
          <w:shd w:val="clear" w:color="auto" w:fill="FFFFFF"/>
        </w:rPr>
        <w:t>Número de oficio y fecha)</w:t>
      </w:r>
    </w:p>
    <w:p w14:paraId="5FAB61B2" w14:textId="77777777" w:rsidR="00491664" w:rsidRPr="00B9796F" w:rsidRDefault="00491664" w:rsidP="00491664">
      <w:pPr>
        <w:spacing w:after="0" w:line="240" w:lineRule="auto"/>
        <w:jc w:val="both"/>
        <w:rPr>
          <w:rFonts w:ascii="Tahoma" w:hAnsi="Tahoma" w:cs="Tahoma"/>
          <w:sz w:val="20"/>
        </w:rPr>
      </w:pPr>
    </w:p>
    <w:p w14:paraId="4CCFE106" w14:textId="77777777" w:rsidR="00491664" w:rsidRPr="00B9796F" w:rsidRDefault="00491664" w:rsidP="00491664">
      <w:pPr>
        <w:spacing w:after="0" w:line="240" w:lineRule="auto"/>
        <w:jc w:val="both"/>
        <w:rPr>
          <w:rFonts w:ascii="Tahoma" w:hAnsi="Tahoma" w:cs="Tahoma"/>
          <w:sz w:val="20"/>
        </w:rPr>
      </w:pPr>
      <w:r w:rsidRPr="00B9796F">
        <w:rPr>
          <w:rFonts w:ascii="Tahoma" w:hAnsi="Tahoma" w:cs="Tahoma"/>
          <w:sz w:val="20"/>
        </w:rPr>
        <w:t>(</w:t>
      </w:r>
      <w:r w:rsidRPr="00B9796F">
        <w:rPr>
          <w:rFonts w:ascii="Tahoma" w:hAnsi="Tahoma" w:cs="Tahoma"/>
          <w:b/>
          <w:color w:val="FF0000"/>
          <w:sz w:val="20"/>
        </w:rPr>
        <w:t>14</w:t>
      </w:r>
      <w:r w:rsidRPr="00B9796F">
        <w:rPr>
          <w:rFonts w:ascii="Tahoma" w:hAnsi="Tahoma" w:cs="Tahoma"/>
          <w:sz w:val="20"/>
        </w:rPr>
        <w:t>), expresamente declara que:</w:t>
      </w:r>
    </w:p>
    <w:p w14:paraId="5DF88A94" w14:textId="77777777" w:rsidR="00491664" w:rsidRPr="00B9796F" w:rsidRDefault="00491664" w:rsidP="00491664">
      <w:pPr>
        <w:spacing w:after="0" w:line="240" w:lineRule="auto"/>
        <w:jc w:val="both"/>
        <w:rPr>
          <w:rFonts w:ascii="Tahoma" w:hAnsi="Tahoma" w:cs="Tahoma"/>
          <w:sz w:val="20"/>
        </w:rPr>
      </w:pPr>
    </w:p>
    <w:p w14:paraId="22E94315" w14:textId="77777777" w:rsidR="00491664" w:rsidRPr="00B9796F" w:rsidRDefault="00491664" w:rsidP="000D4109">
      <w:pPr>
        <w:pStyle w:val="Prrafodelista"/>
        <w:numPr>
          <w:ilvl w:val="0"/>
          <w:numId w:val="58"/>
        </w:numPr>
        <w:spacing w:after="0" w:line="240" w:lineRule="auto"/>
        <w:ind w:left="284" w:hanging="284"/>
        <w:contextualSpacing w:val="0"/>
        <w:jc w:val="both"/>
        <w:rPr>
          <w:rFonts w:ascii="Tahoma" w:hAnsi="Tahoma" w:cs="Tahoma"/>
          <w:sz w:val="20"/>
        </w:rPr>
      </w:pPr>
      <w:r w:rsidRPr="00B9796F">
        <w:rPr>
          <w:rFonts w:ascii="Tahoma" w:hAnsi="Tahoma" w:cs="Tahoma"/>
          <w:sz w:val="20"/>
        </w:rPr>
        <w:t xml:space="preserve">La presente fianza se otorga atendiendo a todas las condiciones, disposiciones, estipulaciones, formalidades, obligaciones y requisitos contenidos en </w:t>
      </w:r>
      <w:r w:rsidRPr="00B9796F">
        <w:rPr>
          <w:rFonts w:ascii="Tahoma" w:hAnsi="Tahoma" w:cs="Tahoma"/>
          <w:b/>
          <w:sz w:val="20"/>
        </w:rPr>
        <w:t>“E</w:t>
      </w:r>
      <w:r>
        <w:rPr>
          <w:rFonts w:ascii="Tahoma" w:hAnsi="Tahoma" w:cs="Tahoma"/>
          <w:b/>
          <w:sz w:val="20"/>
        </w:rPr>
        <w:t>L</w:t>
      </w:r>
      <w:r w:rsidRPr="00B9796F">
        <w:rPr>
          <w:rFonts w:ascii="Tahoma" w:hAnsi="Tahoma" w:cs="Tahoma"/>
          <w:b/>
          <w:sz w:val="20"/>
        </w:rPr>
        <w:t xml:space="preserve"> CONTRATO”</w:t>
      </w:r>
      <w:r w:rsidRPr="00B9796F">
        <w:rPr>
          <w:rFonts w:ascii="Tahoma" w:hAnsi="Tahoma" w:cs="Tahoma"/>
          <w:sz w:val="20"/>
        </w:rPr>
        <w:t>.</w:t>
      </w:r>
    </w:p>
    <w:p w14:paraId="69BF4502" w14:textId="77777777" w:rsidR="00491664" w:rsidRPr="00B9796F" w:rsidRDefault="00491664" w:rsidP="00491664">
      <w:pPr>
        <w:pStyle w:val="Prrafodelista"/>
        <w:spacing w:after="0" w:line="240" w:lineRule="auto"/>
        <w:ind w:left="284" w:hanging="284"/>
        <w:jc w:val="both"/>
        <w:rPr>
          <w:rFonts w:ascii="Tahoma" w:hAnsi="Tahoma" w:cs="Tahoma"/>
          <w:sz w:val="20"/>
        </w:rPr>
      </w:pPr>
    </w:p>
    <w:p w14:paraId="69C74965" w14:textId="77777777" w:rsidR="00491664" w:rsidRPr="00B9796F" w:rsidRDefault="00491664" w:rsidP="000D4109">
      <w:pPr>
        <w:pStyle w:val="Prrafodelista"/>
        <w:numPr>
          <w:ilvl w:val="0"/>
          <w:numId w:val="58"/>
        </w:numPr>
        <w:tabs>
          <w:tab w:val="left" w:pos="142"/>
        </w:tabs>
        <w:spacing w:after="0" w:line="240" w:lineRule="auto"/>
        <w:ind w:left="284" w:hanging="284"/>
        <w:contextualSpacing w:val="0"/>
        <w:jc w:val="both"/>
        <w:rPr>
          <w:rFonts w:ascii="Tahoma" w:hAnsi="Tahoma" w:cs="Tahoma"/>
          <w:sz w:val="20"/>
        </w:rPr>
      </w:pPr>
      <w:r w:rsidRPr="00B9796F">
        <w:rPr>
          <w:rFonts w:ascii="Tahoma" w:hAnsi="Tahoma" w:cs="Tahoma"/>
          <w:sz w:val="20"/>
        </w:rPr>
        <w:t xml:space="preserve">La fianza se otorga de conformidad por lo dispuesto por los artículos </w:t>
      </w:r>
      <w:r w:rsidRPr="00B9796F">
        <w:rPr>
          <w:rFonts w:ascii="Tahoma" w:hAnsi="Tahoma" w:cs="Tahoma"/>
          <w:b/>
          <w:sz w:val="20"/>
        </w:rPr>
        <w:t>48</w:t>
      </w:r>
      <w:r w:rsidRPr="00B9796F">
        <w:rPr>
          <w:rFonts w:ascii="Tahoma" w:hAnsi="Tahoma" w:cs="Tahoma"/>
          <w:sz w:val="20"/>
        </w:rPr>
        <w:t xml:space="preserve">, fracción </w:t>
      </w:r>
      <w:r w:rsidRPr="00B9796F">
        <w:rPr>
          <w:rFonts w:ascii="Tahoma" w:hAnsi="Tahoma" w:cs="Tahoma"/>
          <w:b/>
          <w:sz w:val="20"/>
        </w:rPr>
        <w:t>II</w:t>
      </w:r>
      <w:r w:rsidRPr="00B9796F">
        <w:rPr>
          <w:rFonts w:ascii="Tahoma" w:hAnsi="Tahoma" w:cs="Tahoma"/>
          <w:sz w:val="20"/>
        </w:rPr>
        <w:t xml:space="preserve"> y último párrafo, y </w:t>
      </w:r>
      <w:r w:rsidRPr="00B9796F">
        <w:rPr>
          <w:rFonts w:ascii="Tahoma" w:hAnsi="Tahoma" w:cs="Tahoma"/>
          <w:b/>
          <w:sz w:val="20"/>
        </w:rPr>
        <w:t>49</w:t>
      </w:r>
      <w:r w:rsidRPr="00B9796F">
        <w:rPr>
          <w:rFonts w:ascii="Tahoma" w:hAnsi="Tahoma" w:cs="Tahoma"/>
          <w:sz w:val="20"/>
        </w:rPr>
        <w:t xml:space="preserve">, fracción </w:t>
      </w:r>
      <w:r w:rsidRPr="00B9796F">
        <w:rPr>
          <w:rFonts w:ascii="Tahoma" w:hAnsi="Tahoma" w:cs="Tahoma"/>
          <w:b/>
          <w:sz w:val="20"/>
        </w:rPr>
        <w:t>I</w:t>
      </w:r>
      <w:r>
        <w:rPr>
          <w:rFonts w:ascii="Tahoma" w:hAnsi="Tahoma" w:cs="Tahoma"/>
          <w:b/>
          <w:sz w:val="20"/>
        </w:rPr>
        <w:t>I</w:t>
      </w:r>
      <w:r w:rsidRPr="00B9796F">
        <w:rPr>
          <w:rFonts w:ascii="Tahoma" w:hAnsi="Tahoma" w:cs="Tahoma"/>
          <w:sz w:val="20"/>
        </w:rPr>
        <w:t xml:space="preserve">, de la Ley de Adquisiciones, Arrendamientos y Servicios del Sector Público, y demás normatividad aplicable en los términos de </w:t>
      </w:r>
      <w:r w:rsidRPr="00B9796F">
        <w:rPr>
          <w:rFonts w:ascii="Tahoma" w:hAnsi="Tahoma" w:cs="Tahoma"/>
          <w:b/>
          <w:sz w:val="20"/>
        </w:rPr>
        <w:t>“E</w:t>
      </w:r>
      <w:r>
        <w:rPr>
          <w:rFonts w:ascii="Tahoma" w:hAnsi="Tahoma" w:cs="Tahoma"/>
          <w:b/>
          <w:sz w:val="20"/>
        </w:rPr>
        <w:t>L</w:t>
      </w:r>
      <w:r w:rsidRPr="00B9796F">
        <w:rPr>
          <w:rFonts w:ascii="Tahoma" w:hAnsi="Tahoma" w:cs="Tahoma"/>
          <w:b/>
          <w:sz w:val="20"/>
        </w:rPr>
        <w:t xml:space="preserve"> CONTRATO”</w:t>
      </w:r>
      <w:r w:rsidRPr="00B9796F">
        <w:rPr>
          <w:rFonts w:ascii="Tahoma" w:hAnsi="Tahoma" w:cs="Tahoma"/>
          <w:sz w:val="20"/>
        </w:rPr>
        <w:t xml:space="preserve"> y se hará efectiva por el monto total de las obligaciones garantizadas de conformidad con el criterio </w:t>
      </w:r>
      <w:r w:rsidRPr="00B9796F">
        <w:rPr>
          <w:rFonts w:ascii="Tahoma" w:hAnsi="Tahoma" w:cs="Tahoma"/>
          <w:b/>
          <w:sz w:val="20"/>
        </w:rPr>
        <w:t>AD-02/2011</w:t>
      </w:r>
      <w:r w:rsidRPr="00B9796F">
        <w:rPr>
          <w:rFonts w:ascii="Tahoma" w:hAnsi="Tahoma" w:cs="Tahoma"/>
          <w:sz w:val="20"/>
        </w:rPr>
        <w:t xml:space="preserve">, emitido por la Secretaría de la Función  Pública, cuando </w:t>
      </w:r>
      <w:r w:rsidRPr="00B9796F">
        <w:rPr>
          <w:rFonts w:ascii="Tahoma" w:hAnsi="Tahoma" w:cs="Tahoma"/>
          <w:b/>
          <w:sz w:val="20"/>
        </w:rPr>
        <w:t>“EL PROVEEDOR”</w:t>
      </w:r>
      <w:r w:rsidRPr="00B9796F">
        <w:rPr>
          <w:rFonts w:ascii="Tahoma" w:hAnsi="Tahoma" w:cs="Tahoma"/>
          <w:sz w:val="20"/>
        </w:rPr>
        <w:t xml:space="preserve">, no cumpla con las obligaciones establecidas en </w:t>
      </w:r>
      <w:r w:rsidRPr="00B9796F">
        <w:rPr>
          <w:rFonts w:ascii="Tahoma" w:hAnsi="Tahoma" w:cs="Tahoma"/>
          <w:b/>
          <w:sz w:val="20"/>
        </w:rPr>
        <w:t>“E</w:t>
      </w:r>
      <w:r>
        <w:rPr>
          <w:rFonts w:ascii="Tahoma" w:hAnsi="Tahoma" w:cs="Tahoma"/>
          <w:b/>
          <w:sz w:val="20"/>
        </w:rPr>
        <w:t>L</w:t>
      </w:r>
      <w:r w:rsidRPr="00B9796F">
        <w:rPr>
          <w:rFonts w:ascii="Tahoma" w:hAnsi="Tahoma" w:cs="Tahoma"/>
          <w:b/>
          <w:sz w:val="20"/>
        </w:rPr>
        <w:t xml:space="preserve"> CONTRATO”</w:t>
      </w:r>
      <w:r w:rsidRPr="00B9796F">
        <w:rPr>
          <w:rFonts w:ascii="Tahoma" w:hAnsi="Tahoma" w:cs="Tahoma"/>
          <w:sz w:val="20"/>
        </w:rPr>
        <w:t>, o incurra en alguno de los supuestos de incumplimiento establecidos en dicho instrumento jurídico.</w:t>
      </w:r>
    </w:p>
    <w:p w14:paraId="1D57A892" w14:textId="77777777" w:rsidR="00491664" w:rsidRPr="00B9796F" w:rsidRDefault="00491664" w:rsidP="00491664">
      <w:pPr>
        <w:pStyle w:val="Prrafodelista"/>
        <w:spacing w:after="0" w:line="240" w:lineRule="auto"/>
        <w:ind w:left="284" w:hanging="284"/>
        <w:jc w:val="both"/>
        <w:rPr>
          <w:rFonts w:ascii="Tahoma" w:hAnsi="Tahoma" w:cs="Tahoma"/>
          <w:sz w:val="20"/>
        </w:rPr>
      </w:pPr>
    </w:p>
    <w:p w14:paraId="46EAACB3" w14:textId="77777777" w:rsidR="00491664" w:rsidRPr="00B9796F" w:rsidRDefault="00491664" w:rsidP="000D4109">
      <w:pPr>
        <w:pStyle w:val="Prrafodelista"/>
        <w:numPr>
          <w:ilvl w:val="0"/>
          <w:numId w:val="58"/>
        </w:numPr>
        <w:spacing w:after="0" w:line="240" w:lineRule="auto"/>
        <w:ind w:left="284" w:hanging="284"/>
        <w:contextualSpacing w:val="0"/>
        <w:jc w:val="both"/>
        <w:rPr>
          <w:rFonts w:ascii="Tahoma" w:hAnsi="Tahoma" w:cs="Tahoma"/>
          <w:sz w:val="20"/>
        </w:rPr>
      </w:pPr>
      <w:r w:rsidRPr="00B9796F">
        <w:rPr>
          <w:rFonts w:ascii="Tahoma" w:hAnsi="Tahoma" w:cs="Tahoma"/>
          <w:sz w:val="20"/>
        </w:rPr>
        <w:t>En caso de que esta fianza se haga exigible (</w:t>
      </w:r>
      <w:r w:rsidRPr="00B9796F">
        <w:rPr>
          <w:rFonts w:ascii="Tahoma" w:hAnsi="Tahoma" w:cs="Tahoma"/>
          <w:b/>
          <w:color w:val="FF0000"/>
          <w:sz w:val="20"/>
        </w:rPr>
        <w:t>15</w:t>
      </w:r>
      <w:r w:rsidRPr="00B9796F">
        <w:rPr>
          <w:rFonts w:ascii="Tahoma" w:hAnsi="Tahoma" w:cs="Tahoma"/>
          <w:sz w:val="20"/>
        </w:rPr>
        <w:t xml:space="preserve">) acepta expresamente someterse al procedimiento de ejecución establecido en el artículo </w:t>
      </w:r>
      <w:r w:rsidRPr="00B9796F">
        <w:rPr>
          <w:rFonts w:ascii="Tahoma" w:hAnsi="Tahoma" w:cs="Tahoma"/>
          <w:b/>
          <w:sz w:val="20"/>
        </w:rPr>
        <w:t>282</w:t>
      </w:r>
      <w:r w:rsidRPr="00B9796F">
        <w:rPr>
          <w:rFonts w:ascii="Tahoma" w:hAnsi="Tahoma" w:cs="Tahoma"/>
          <w:sz w:val="20"/>
        </w:rPr>
        <w:t xml:space="preserve"> de la Ley de Instituciones de Seguros y Fianzas, para la efectividad de la presente garantía, con exclusión de cualquier otro procedimiento, al que también se sujetarán para el caso de cobro de intereses que prevé el artículo </w:t>
      </w:r>
      <w:r w:rsidRPr="00B9796F">
        <w:rPr>
          <w:rFonts w:ascii="Tahoma" w:hAnsi="Tahoma" w:cs="Tahoma"/>
          <w:b/>
          <w:sz w:val="20"/>
        </w:rPr>
        <w:t>283</w:t>
      </w:r>
      <w:r w:rsidRPr="00B9796F">
        <w:rPr>
          <w:rFonts w:ascii="Tahoma" w:hAnsi="Tahoma" w:cs="Tahoma"/>
          <w:sz w:val="20"/>
        </w:rPr>
        <w:t>, del mismo ordenamiento legal, por pago extemporáneo del importe.</w:t>
      </w:r>
    </w:p>
    <w:p w14:paraId="33F029B1" w14:textId="77777777" w:rsidR="00491664" w:rsidRPr="00B9796F" w:rsidRDefault="00491664" w:rsidP="00491664">
      <w:pPr>
        <w:pStyle w:val="Prrafodelista"/>
        <w:spacing w:after="0" w:line="240" w:lineRule="auto"/>
        <w:ind w:left="284" w:hanging="284"/>
        <w:jc w:val="both"/>
        <w:rPr>
          <w:rFonts w:ascii="Tahoma" w:hAnsi="Tahoma" w:cs="Tahoma"/>
          <w:sz w:val="20"/>
        </w:rPr>
      </w:pPr>
    </w:p>
    <w:p w14:paraId="1F7C3CE6" w14:textId="77777777" w:rsidR="00491664" w:rsidRPr="00B9796F" w:rsidRDefault="00491664" w:rsidP="000D4109">
      <w:pPr>
        <w:pStyle w:val="Prrafodelista"/>
        <w:numPr>
          <w:ilvl w:val="0"/>
          <w:numId w:val="58"/>
        </w:numPr>
        <w:spacing w:after="0" w:line="240" w:lineRule="auto"/>
        <w:ind w:left="284" w:hanging="284"/>
        <w:contextualSpacing w:val="0"/>
        <w:jc w:val="both"/>
        <w:rPr>
          <w:rFonts w:ascii="Tahoma" w:hAnsi="Tahoma" w:cs="Tahoma"/>
          <w:sz w:val="20"/>
        </w:rPr>
      </w:pPr>
      <w:r w:rsidRPr="00B9796F">
        <w:rPr>
          <w:rFonts w:ascii="Tahoma" w:hAnsi="Tahoma" w:cs="Tahoma"/>
          <w:sz w:val="20"/>
        </w:rPr>
        <w:t xml:space="preserve">Esta garantía estará vigente durante la substanciación de todos los recursos legales o juicios que se interpongan, hasta que se pronuncie resolución definitiva por autoridad competente, salvo que las partes se otorguen finiquito, de forma tal que su vigencia no podrá acotarse debido al plazo de ejecución de </w:t>
      </w:r>
      <w:r w:rsidRPr="00B9796F">
        <w:rPr>
          <w:rFonts w:ascii="Tahoma" w:hAnsi="Tahoma" w:cs="Tahoma"/>
          <w:b/>
          <w:sz w:val="20"/>
        </w:rPr>
        <w:t>“E</w:t>
      </w:r>
      <w:r>
        <w:rPr>
          <w:rFonts w:ascii="Tahoma" w:hAnsi="Tahoma" w:cs="Tahoma"/>
          <w:b/>
          <w:sz w:val="20"/>
        </w:rPr>
        <w:t>L</w:t>
      </w:r>
      <w:r w:rsidRPr="00B9796F">
        <w:rPr>
          <w:rFonts w:ascii="Tahoma" w:hAnsi="Tahoma" w:cs="Tahoma"/>
          <w:b/>
          <w:sz w:val="20"/>
        </w:rPr>
        <w:t xml:space="preserve"> CONTRATO”</w:t>
      </w:r>
      <w:r w:rsidRPr="00B9796F">
        <w:rPr>
          <w:rFonts w:ascii="Tahoma" w:hAnsi="Tahoma" w:cs="Tahoma"/>
          <w:sz w:val="20"/>
        </w:rPr>
        <w:t xml:space="preserve"> principal o fuente de obligaciones, o cualquier otra circunstancia.</w:t>
      </w:r>
    </w:p>
    <w:p w14:paraId="7C3915F9" w14:textId="77777777" w:rsidR="00491664" w:rsidRPr="00B9796F" w:rsidRDefault="00491664" w:rsidP="00491664">
      <w:pPr>
        <w:pStyle w:val="Prrafodelista"/>
        <w:spacing w:after="0" w:line="240" w:lineRule="auto"/>
        <w:ind w:left="284" w:hanging="284"/>
        <w:jc w:val="both"/>
        <w:rPr>
          <w:rFonts w:ascii="Tahoma" w:hAnsi="Tahoma" w:cs="Tahoma"/>
          <w:sz w:val="20"/>
        </w:rPr>
      </w:pPr>
    </w:p>
    <w:p w14:paraId="350CEA2B" w14:textId="77777777" w:rsidR="00491664" w:rsidRPr="00B9796F" w:rsidRDefault="00491664" w:rsidP="00491664">
      <w:pPr>
        <w:pStyle w:val="Prrafodelista"/>
        <w:spacing w:after="0" w:line="240" w:lineRule="auto"/>
        <w:ind w:left="284"/>
        <w:jc w:val="both"/>
        <w:rPr>
          <w:rFonts w:ascii="Tahoma" w:hAnsi="Tahoma" w:cs="Tahoma"/>
          <w:sz w:val="20"/>
        </w:rPr>
      </w:pPr>
      <w:r w:rsidRPr="00B9796F">
        <w:rPr>
          <w:rFonts w:ascii="Tahoma" w:hAnsi="Tahoma" w:cs="Tahoma"/>
          <w:sz w:val="20"/>
        </w:rPr>
        <w:t xml:space="preserve">Asimismo, esta fianza permanecerá en vigor aún en los casos en que </w:t>
      </w:r>
      <w:r w:rsidRPr="00B9796F">
        <w:rPr>
          <w:rFonts w:ascii="Tahoma" w:hAnsi="Tahoma" w:cs="Tahoma"/>
          <w:b/>
          <w:sz w:val="20"/>
        </w:rPr>
        <w:t>“EL CENACE”</w:t>
      </w:r>
      <w:r w:rsidRPr="00B9796F">
        <w:rPr>
          <w:rFonts w:ascii="Tahoma" w:hAnsi="Tahoma" w:cs="Tahoma"/>
          <w:sz w:val="20"/>
        </w:rPr>
        <w:t>, o la persona servidora pública que cuente con facultades para la cancelación de fianzas, otorgue prórroga o esperas al fiado para el cumplimiento de sus obligaciones, por lo que (</w:t>
      </w:r>
      <w:r w:rsidRPr="00B9796F">
        <w:rPr>
          <w:rFonts w:ascii="Tahoma" w:hAnsi="Tahoma" w:cs="Tahoma"/>
          <w:b/>
          <w:color w:val="FF0000"/>
          <w:sz w:val="20"/>
        </w:rPr>
        <w:t>16</w:t>
      </w:r>
      <w:r w:rsidRPr="00B9796F">
        <w:rPr>
          <w:rFonts w:ascii="Tahoma" w:hAnsi="Tahoma" w:cs="Tahoma"/>
          <w:sz w:val="20"/>
        </w:rPr>
        <w:t>), manifiesta su consentimiento, a través de la presente fianza.</w:t>
      </w:r>
    </w:p>
    <w:p w14:paraId="4B803F13" w14:textId="77777777" w:rsidR="00491664" w:rsidRPr="00B9796F" w:rsidRDefault="00491664" w:rsidP="00491664">
      <w:pPr>
        <w:pStyle w:val="Prrafodelista"/>
        <w:spacing w:after="0" w:line="240" w:lineRule="auto"/>
        <w:ind w:left="284" w:hanging="284"/>
        <w:jc w:val="both"/>
        <w:rPr>
          <w:rFonts w:ascii="Tahoma" w:hAnsi="Tahoma" w:cs="Tahoma"/>
          <w:sz w:val="20"/>
        </w:rPr>
      </w:pPr>
    </w:p>
    <w:p w14:paraId="1200925F" w14:textId="77777777" w:rsidR="00491664" w:rsidRPr="00B9796F" w:rsidRDefault="00491664" w:rsidP="00491664">
      <w:pPr>
        <w:pStyle w:val="Prrafodelista"/>
        <w:spacing w:after="0" w:line="240" w:lineRule="auto"/>
        <w:ind w:left="284"/>
        <w:jc w:val="both"/>
        <w:rPr>
          <w:rFonts w:ascii="Tahoma" w:hAnsi="Tahoma" w:cs="Tahoma"/>
          <w:sz w:val="20"/>
        </w:rPr>
      </w:pPr>
      <w:r w:rsidRPr="00B9796F">
        <w:rPr>
          <w:rFonts w:ascii="Tahoma" w:hAnsi="Tahoma" w:cs="Tahoma"/>
          <w:sz w:val="20"/>
        </w:rPr>
        <w:t xml:space="preserve">En caso de otorgamiento de prórrogas o esperas a </w:t>
      </w:r>
      <w:r w:rsidRPr="00B9796F">
        <w:rPr>
          <w:rFonts w:ascii="Tahoma" w:hAnsi="Tahoma" w:cs="Tahoma"/>
          <w:b/>
          <w:sz w:val="20"/>
        </w:rPr>
        <w:t>“EL PROVEEDOR”</w:t>
      </w:r>
      <w:r w:rsidRPr="00B9796F">
        <w:rPr>
          <w:rFonts w:ascii="Tahoma" w:hAnsi="Tahoma" w:cs="Tahoma"/>
          <w:sz w:val="20"/>
        </w:rPr>
        <w:t xml:space="preserve">, para el cumplimiento de sus obligaciones, derivadas de la formalización de convenios modificatorios de ampliación al monto o al plazo de </w:t>
      </w:r>
      <w:r w:rsidRPr="00B9796F">
        <w:rPr>
          <w:rFonts w:ascii="Tahoma" w:hAnsi="Tahoma" w:cs="Tahoma"/>
          <w:b/>
          <w:sz w:val="20"/>
        </w:rPr>
        <w:t>“E</w:t>
      </w:r>
      <w:r>
        <w:rPr>
          <w:rFonts w:ascii="Tahoma" w:hAnsi="Tahoma" w:cs="Tahoma"/>
          <w:b/>
          <w:sz w:val="20"/>
        </w:rPr>
        <w:t>L</w:t>
      </w:r>
      <w:r w:rsidRPr="00B9796F">
        <w:rPr>
          <w:rFonts w:ascii="Tahoma" w:hAnsi="Tahoma" w:cs="Tahoma"/>
          <w:b/>
          <w:sz w:val="20"/>
        </w:rPr>
        <w:t xml:space="preserve"> CONTRATO”</w:t>
      </w:r>
      <w:r w:rsidRPr="00B9796F">
        <w:rPr>
          <w:rFonts w:ascii="Tahoma" w:hAnsi="Tahoma" w:cs="Tahoma"/>
          <w:sz w:val="20"/>
        </w:rPr>
        <w:t>, se deberá obtener la modificación de la fianza.</w:t>
      </w:r>
    </w:p>
    <w:p w14:paraId="3AFC1184" w14:textId="77777777" w:rsidR="00491664" w:rsidRPr="00B9796F" w:rsidRDefault="00491664" w:rsidP="00491664">
      <w:pPr>
        <w:pStyle w:val="Prrafodelista"/>
        <w:spacing w:after="0" w:line="240" w:lineRule="auto"/>
        <w:ind w:left="284" w:hanging="284"/>
        <w:jc w:val="both"/>
        <w:rPr>
          <w:rFonts w:ascii="Tahoma" w:hAnsi="Tahoma" w:cs="Tahoma"/>
          <w:sz w:val="20"/>
        </w:rPr>
      </w:pPr>
    </w:p>
    <w:p w14:paraId="7338C7F9" w14:textId="77777777" w:rsidR="00491664" w:rsidRPr="00B9796F" w:rsidRDefault="00491664" w:rsidP="000D4109">
      <w:pPr>
        <w:pStyle w:val="Prrafodelista"/>
        <w:numPr>
          <w:ilvl w:val="0"/>
          <w:numId w:val="58"/>
        </w:numPr>
        <w:spacing w:after="0" w:line="240" w:lineRule="auto"/>
        <w:ind w:left="284" w:hanging="284"/>
        <w:contextualSpacing w:val="0"/>
        <w:jc w:val="both"/>
        <w:rPr>
          <w:rFonts w:ascii="Tahoma" w:hAnsi="Tahoma" w:cs="Tahoma"/>
          <w:sz w:val="20"/>
        </w:rPr>
      </w:pPr>
      <w:r w:rsidRPr="00B9796F">
        <w:rPr>
          <w:rFonts w:ascii="Tahoma" w:hAnsi="Tahoma" w:cs="Tahoma"/>
          <w:sz w:val="20"/>
        </w:rPr>
        <w:lastRenderedPageBreak/>
        <w:t xml:space="preserve">En tanto permanezca en vigor </w:t>
      </w:r>
      <w:r w:rsidRPr="00B9796F">
        <w:rPr>
          <w:rFonts w:ascii="Tahoma" w:hAnsi="Tahoma" w:cs="Tahoma"/>
          <w:b/>
          <w:sz w:val="20"/>
        </w:rPr>
        <w:t>“E</w:t>
      </w:r>
      <w:r>
        <w:rPr>
          <w:rFonts w:ascii="Tahoma" w:hAnsi="Tahoma" w:cs="Tahoma"/>
          <w:b/>
          <w:sz w:val="20"/>
        </w:rPr>
        <w:t>L</w:t>
      </w:r>
      <w:r w:rsidRPr="00B9796F">
        <w:rPr>
          <w:rFonts w:ascii="Tahoma" w:hAnsi="Tahoma" w:cs="Tahoma"/>
          <w:b/>
          <w:sz w:val="20"/>
        </w:rPr>
        <w:t xml:space="preserve"> CONTRATO”</w:t>
      </w:r>
      <w:r w:rsidRPr="00B9796F">
        <w:rPr>
          <w:rFonts w:ascii="Tahoma" w:hAnsi="Tahoma" w:cs="Tahoma"/>
          <w:sz w:val="20"/>
        </w:rPr>
        <w:t xml:space="preserve">, y en su caso durante la substanciación de juicios o recursos legales hasta su resolución definitiva, salvo que las partes se otorguen el finiquito; y hasta quince días hábiles posteriores a la fecha en el que el mismo haya vencido o de aquellas en que </w:t>
      </w:r>
      <w:r w:rsidRPr="00B9796F">
        <w:rPr>
          <w:rFonts w:ascii="Tahoma" w:hAnsi="Tahoma" w:cs="Tahoma"/>
          <w:b/>
          <w:sz w:val="20"/>
        </w:rPr>
        <w:t>“EL CENACE”</w:t>
      </w:r>
      <w:r w:rsidRPr="00B9796F">
        <w:rPr>
          <w:rFonts w:ascii="Tahoma" w:hAnsi="Tahoma" w:cs="Tahoma"/>
          <w:sz w:val="20"/>
        </w:rPr>
        <w:t xml:space="preserve"> hubiese comunicado su terminación anticipada, en la inteligencia de que solo podrá ser liberada mediante autorización expresa y por escrito de </w:t>
      </w:r>
      <w:r w:rsidRPr="00B9796F">
        <w:rPr>
          <w:rFonts w:ascii="Tahoma" w:hAnsi="Tahoma" w:cs="Tahoma"/>
          <w:b/>
          <w:sz w:val="20"/>
        </w:rPr>
        <w:t>“EL CENACE”</w:t>
      </w:r>
      <w:r w:rsidRPr="00B9796F">
        <w:rPr>
          <w:rFonts w:ascii="Tahoma" w:hAnsi="Tahoma" w:cs="Tahoma"/>
          <w:sz w:val="20"/>
        </w:rPr>
        <w:t>;</w:t>
      </w:r>
    </w:p>
    <w:p w14:paraId="645C7F2F" w14:textId="77777777" w:rsidR="00491664" w:rsidRPr="00B9796F" w:rsidRDefault="00491664" w:rsidP="00491664">
      <w:pPr>
        <w:pStyle w:val="Prrafodelista"/>
        <w:spacing w:after="0" w:line="240" w:lineRule="auto"/>
        <w:ind w:left="284" w:hanging="284"/>
        <w:jc w:val="both"/>
        <w:rPr>
          <w:rFonts w:ascii="Tahoma" w:hAnsi="Tahoma" w:cs="Tahoma"/>
          <w:sz w:val="20"/>
        </w:rPr>
      </w:pPr>
    </w:p>
    <w:p w14:paraId="4B882549" w14:textId="77777777" w:rsidR="00491664" w:rsidRPr="00B9796F" w:rsidRDefault="00491664" w:rsidP="000D4109">
      <w:pPr>
        <w:pStyle w:val="Prrafodelista"/>
        <w:numPr>
          <w:ilvl w:val="0"/>
          <w:numId w:val="58"/>
        </w:numPr>
        <w:spacing w:after="0" w:line="240" w:lineRule="auto"/>
        <w:ind w:left="284" w:hanging="284"/>
        <w:contextualSpacing w:val="0"/>
        <w:jc w:val="both"/>
        <w:rPr>
          <w:rFonts w:ascii="Tahoma" w:hAnsi="Tahoma" w:cs="Tahoma"/>
          <w:sz w:val="20"/>
        </w:rPr>
      </w:pPr>
      <w:r w:rsidRPr="00B9796F">
        <w:rPr>
          <w:rFonts w:ascii="Tahoma" w:hAnsi="Tahoma" w:cs="Tahoma"/>
          <w:sz w:val="20"/>
        </w:rPr>
        <w:t xml:space="preserve">La presente garantía de cumplimiento de </w:t>
      </w:r>
      <w:r w:rsidRPr="00B9796F">
        <w:rPr>
          <w:rFonts w:ascii="Tahoma" w:hAnsi="Tahoma" w:cs="Tahoma"/>
          <w:b/>
          <w:sz w:val="20"/>
        </w:rPr>
        <w:t>“E</w:t>
      </w:r>
      <w:r>
        <w:rPr>
          <w:rFonts w:ascii="Tahoma" w:hAnsi="Tahoma" w:cs="Tahoma"/>
          <w:b/>
          <w:sz w:val="20"/>
        </w:rPr>
        <w:t>L</w:t>
      </w:r>
      <w:r w:rsidRPr="00B9796F">
        <w:rPr>
          <w:rFonts w:ascii="Tahoma" w:hAnsi="Tahoma" w:cs="Tahoma"/>
          <w:b/>
          <w:sz w:val="20"/>
        </w:rPr>
        <w:t xml:space="preserve"> CONTRATO”</w:t>
      </w:r>
      <w:r w:rsidRPr="00B9796F">
        <w:rPr>
          <w:rFonts w:ascii="Tahoma" w:hAnsi="Tahoma" w:cs="Tahoma"/>
          <w:sz w:val="20"/>
        </w:rPr>
        <w:t xml:space="preserve"> podrá ser liberada únicamente mediante escrito expedido y firmado por la persona servidora pública que cuente con facultades para la cancelación de fianzas, cuando el </w:t>
      </w:r>
      <w:r w:rsidRPr="00B9796F">
        <w:rPr>
          <w:rFonts w:ascii="Tahoma" w:hAnsi="Tahoma" w:cs="Tahoma"/>
          <w:b/>
          <w:sz w:val="20"/>
        </w:rPr>
        <w:t>“EL PROVEEDOR”</w:t>
      </w:r>
      <w:r w:rsidRPr="00B9796F">
        <w:rPr>
          <w:rFonts w:ascii="Tahoma" w:hAnsi="Tahoma" w:cs="Tahoma"/>
          <w:sz w:val="20"/>
        </w:rPr>
        <w:t xml:space="preserve"> haya cumplido todas las obligaciones que se deriven de </w:t>
      </w:r>
      <w:r w:rsidRPr="00B9796F">
        <w:rPr>
          <w:rFonts w:ascii="Tahoma" w:hAnsi="Tahoma" w:cs="Tahoma"/>
          <w:b/>
          <w:sz w:val="20"/>
        </w:rPr>
        <w:t>“E</w:t>
      </w:r>
      <w:r>
        <w:rPr>
          <w:rFonts w:ascii="Tahoma" w:hAnsi="Tahoma" w:cs="Tahoma"/>
          <w:b/>
          <w:sz w:val="20"/>
        </w:rPr>
        <w:t>L</w:t>
      </w:r>
      <w:r w:rsidRPr="00B9796F">
        <w:rPr>
          <w:rFonts w:ascii="Tahoma" w:hAnsi="Tahoma" w:cs="Tahoma"/>
          <w:b/>
          <w:sz w:val="20"/>
        </w:rPr>
        <w:t xml:space="preserve"> CONTRATO”</w:t>
      </w:r>
      <w:r w:rsidRPr="00B9796F">
        <w:rPr>
          <w:rFonts w:ascii="Tahoma" w:hAnsi="Tahoma" w:cs="Tahoma"/>
          <w:sz w:val="20"/>
        </w:rPr>
        <w:t xml:space="preserve"> que garantiza;</w:t>
      </w:r>
    </w:p>
    <w:p w14:paraId="410B3AFC" w14:textId="77777777" w:rsidR="00491664" w:rsidRPr="00B9796F" w:rsidRDefault="00491664" w:rsidP="00491664">
      <w:pPr>
        <w:pStyle w:val="Prrafodelista"/>
        <w:spacing w:after="0" w:line="240" w:lineRule="auto"/>
        <w:ind w:left="284" w:hanging="284"/>
        <w:jc w:val="both"/>
        <w:rPr>
          <w:rFonts w:ascii="Tahoma" w:hAnsi="Tahoma" w:cs="Tahoma"/>
          <w:sz w:val="20"/>
        </w:rPr>
      </w:pPr>
    </w:p>
    <w:p w14:paraId="66E2AABD" w14:textId="77777777" w:rsidR="00491664" w:rsidRDefault="00491664" w:rsidP="000D4109">
      <w:pPr>
        <w:pStyle w:val="Prrafodelista"/>
        <w:numPr>
          <w:ilvl w:val="0"/>
          <w:numId w:val="58"/>
        </w:numPr>
        <w:spacing w:after="0" w:line="240" w:lineRule="auto"/>
        <w:ind w:left="284" w:hanging="284"/>
        <w:contextualSpacing w:val="0"/>
        <w:jc w:val="both"/>
        <w:rPr>
          <w:rFonts w:ascii="Tahoma" w:hAnsi="Tahoma" w:cs="Tahoma"/>
          <w:sz w:val="20"/>
        </w:rPr>
      </w:pPr>
      <w:r w:rsidRPr="005A5EE3">
        <w:rPr>
          <w:rFonts w:ascii="Tahoma" w:hAnsi="Tahoma" w:cs="Tahoma"/>
          <w:sz w:val="20"/>
        </w:rPr>
        <w:t>Que (</w:t>
      </w:r>
      <w:r w:rsidRPr="005A5EE3">
        <w:rPr>
          <w:rFonts w:ascii="Tahoma" w:hAnsi="Tahoma" w:cs="Tahoma"/>
          <w:b/>
          <w:color w:val="FF0000"/>
          <w:sz w:val="20"/>
        </w:rPr>
        <w:t>17</w:t>
      </w:r>
      <w:r w:rsidRPr="005A5EE3">
        <w:rPr>
          <w:rFonts w:ascii="Tahoma" w:hAnsi="Tahoma" w:cs="Tahoma"/>
          <w:sz w:val="20"/>
        </w:rPr>
        <w:t>) se somete expresamente a la jurisdicción de los Tribunales de la Ciudad de México, Ciudad de México, renunciando a la que pudiera corresponderle por razón de su domicilio presente o futuro o por cualquier otra causa.</w:t>
      </w:r>
      <w:r>
        <w:rPr>
          <w:rFonts w:ascii="Tahoma" w:hAnsi="Tahoma" w:cs="Tahoma"/>
          <w:sz w:val="20"/>
        </w:rPr>
        <w:t xml:space="preserve"> </w:t>
      </w:r>
    </w:p>
    <w:p w14:paraId="20BD02A8" w14:textId="77777777" w:rsidR="00491664" w:rsidRPr="005A5EE3" w:rsidRDefault="00491664" w:rsidP="00491664">
      <w:pPr>
        <w:pStyle w:val="Prrafodelista"/>
        <w:rPr>
          <w:rFonts w:ascii="Tahoma" w:hAnsi="Tahoma" w:cs="Tahoma"/>
          <w:sz w:val="20"/>
        </w:rPr>
      </w:pPr>
    </w:p>
    <w:p w14:paraId="0E1BB363" w14:textId="77777777" w:rsidR="00491664" w:rsidRPr="005A5EE3" w:rsidRDefault="00491664" w:rsidP="000D4109">
      <w:pPr>
        <w:pStyle w:val="Prrafodelista"/>
        <w:numPr>
          <w:ilvl w:val="0"/>
          <w:numId w:val="58"/>
        </w:numPr>
        <w:spacing w:after="0" w:line="240" w:lineRule="auto"/>
        <w:ind w:left="284" w:hanging="284"/>
        <w:contextualSpacing w:val="0"/>
        <w:jc w:val="both"/>
        <w:rPr>
          <w:rFonts w:ascii="Tahoma" w:hAnsi="Tahoma" w:cs="Tahoma"/>
          <w:sz w:val="20"/>
        </w:rPr>
      </w:pPr>
      <w:r>
        <w:rPr>
          <w:rFonts w:ascii="Tahoma" w:hAnsi="Tahoma" w:cs="Tahoma"/>
          <w:sz w:val="20"/>
        </w:rPr>
        <w:t>L</w:t>
      </w:r>
      <w:r w:rsidRPr="005A5EE3">
        <w:rPr>
          <w:rFonts w:ascii="Tahoma" w:hAnsi="Tahoma" w:cs="Tahoma"/>
          <w:sz w:val="20"/>
        </w:rPr>
        <w:t>a obligación garantizada será divisible, por lo que, en caso de presentarse algún incumplimiento, se hará efectiva solo en la proporción correspondiente al incumplimiento de la obligación principal.</w:t>
      </w:r>
    </w:p>
    <w:p w14:paraId="57BD93F6" w14:textId="77777777" w:rsidR="00491664" w:rsidRPr="005B51F2" w:rsidRDefault="00491664" w:rsidP="00491664">
      <w:pPr>
        <w:pStyle w:val="Prrafodelista"/>
        <w:ind w:left="284" w:hanging="284"/>
        <w:rPr>
          <w:rFonts w:ascii="Tahoma" w:hAnsi="Tahoma" w:cs="Tahoma"/>
          <w:sz w:val="20"/>
        </w:rPr>
      </w:pPr>
    </w:p>
    <w:p w14:paraId="1EE22AA6" w14:textId="77777777" w:rsidR="00491664" w:rsidRDefault="00491664" w:rsidP="000D4109">
      <w:pPr>
        <w:pStyle w:val="Prrafodelista"/>
        <w:numPr>
          <w:ilvl w:val="0"/>
          <w:numId w:val="58"/>
        </w:numPr>
        <w:spacing w:after="0" w:line="240" w:lineRule="auto"/>
        <w:ind w:left="284" w:hanging="284"/>
        <w:contextualSpacing w:val="0"/>
        <w:jc w:val="both"/>
        <w:rPr>
          <w:rFonts w:ascii="Tahoma" w:hAnsi="Tahoma" w:cs="Tahoma"/>
          <w:sz w:val="20"/>
        </w:rPr>
      </w:pPr>
      <w:r w:rsidRPr="007838CA">
        <w:rPr>
          <w:rFonts w:ascii="Tahoma" w:hAnsi="Tahoma" w:cs="Tahoma"/>
          <w:sz w:val="20"/>
        </w:rPr>
        <w:t>Será aplicable a esta póliza, en lo no previsto por la Ley de Instituciones de Seguros y de Fianzas la legislación mercantil y a falta de disposición expresa el Código Civil Federal.</w:t>
      </w:r>
    </w:p>
    <w:p w14:paraId="658AD375" w14:textId="77777777" w:rsidR="00491664" w:rsidRPr="007838CA" w:rsidRDefault="00491664" w:rsidP="00491664">
      <w:pPr>
        <w:pStyle w:val="Prrafodelista"/>
        <w:ind w:left="284" w:hanging="284"/>
        <w:rPr>
          <w:rFonts w:ascii="Tahoma" w:hAnsi="Tahoma" w:cs="Tahoma"/>
          <w:sz w:val="20"/>
        </w:rPr>
      </w:pPr>
    </w:p>
    <w:p w14:paraId="19DF0F57" w14:textId="77777777" w:rsidR="00491664" w:rsidRPr="007838CA" w:rsidRDefault="00491664" w:rsidP="000D4109">
      <w:pPr>
        <w:pStyle w:val="Prrafodelista"/>
        <w:numPr>
          <w:ilvl w:val="0"/>
          <w:numId w:val="58"/>
        </w:numPr>
        <w:spacing w:after="0" w:line="240" w:lineRule="auto"/>
        <w:ind w:left="284" w:hanging="284"/>
        <w:contextualSpacing w:val="0"/>
        <w:jc w:val="both"/>
        <w:rPr>
          <w:rFonts w:ascii="Tahoma" w:hAnsi="Tahoma" w:cs="Tahoma"/>
          <w:sz w:val="20"/>
        </w:rPr>
      </w:pPr>
      <w:r w:rsidRPr="007838CA">
        <w:rPr>
          <w:rFonts w:ascii="Tahoma" w:hAnsi="Tahoma" w:cs="Tahoma"/>
          <w:sz w:val="20"/>
        </w:rPr>
        <w:t>(La "Afianzadora" o la "Aseguradora") acepta expresamente someterse al procedimiento previsto en el artículo 279 de la Ley de Instituciones de Seguros y de Fianzas para hacer efectiva la fianza.</w:t>
      </w:r>
    </w:p>
    <w:p w14:paraId="1D5C3C4C" w14:textId="77777777" w:rsidR="00491664" w:rsidRPr="007838CA" w:rsidRDefault="00491664" w:rsidP="00491664">
      <w:pPr>
        <w:pStyle w:val="Prrafodelista"/>
        <w:ind w:left="284" w:hanging="284"/>
        <w:rPr>
          <w:rFonts w:ascii="Tahoma" w:hAnsi="Tahoma" w:cs="Tahoma"/>
          <w:sz w:val="20"/>
        </w:rPr>
      </w:pPr>
    </w:p>
    <w:p w14:paraId="7681F238" w14:textId="77777777" w:rsidR="00491664" w:rsidRPr="005B51F2" w:rsidRDefault="00491664" w:rsidP="000D4109">
      <w:pPr>
        <w:pStyle w:val="Prrafodelista"/>
        <w:numPr>
          <w:ilvl w:val="0"/>
          <w:numId w:val="58"/>
        </w:numPr>
        <w:spacing w:after="0" w:line="240" w:lineRule="auto"/>
        <w:ind w:left="284" w:hanging="284"/>
        <w:contextualSpacing w:val="0"/>
        <w:jc w:val="both"/>
        <w:rPr>
          <w:rFonts w:ascii="Tahoma" w:hAnsi="Tahoma" w:cs="Tahoma"/>
          <w:sz w:val="20"/>
        </w:rPr>
      </w:pPr>
      <w:r w:rsidRPr="007838CA">
        <w:rPr>
          <w:rFonts w:ascii="Tahoma" w:hAnsi="Tahoma" w:cs="Tahoma"/>
          <w:b/>
          <w:bCs/>
          <w:sz w:val="20"/>
        </w:rPr>
        <w:t>"EL CENACE"</w:t>
      </w:r>
      <w:r w:rsidRPr="007838CA">
        <w:rPr>
          <w:rFonts w:ascii="Tahoma" w:hAnsi="Tahoma" w:cs="Tahoma"/>
          <w:sz w:val="20"/>
        </w:rPr>
        <w:t> podrá presentar la reclamación a que se refiere el artículo 279, de Ley de Instituciones de Seguros y de Fianzas en</w:t>
      </w:r>
      <w:r>
        <w:rPr>
          <w:rFonts w:ascii="Arial" w:hAnsi="Arial" w:cs="Arial"/>
          <w:color w:val="2F2F2F"/>
          <w:sz w:val="18"/>
          <w:szCs w:val="18"/>
          <w:shd w:val="clear" w:color="auto" w:fill="FFFFFF"/>
        </w:rPr>
        <w:t xml:space="preserve"> cualquier oficina, o sucursal de la Institución y ante cualquier apoderado o representante de esta.</w:t>
      </w:r>
    </w:p>
    <w:p w14:paraId="72363A8A" w14:textId="77777777" w:rsidR="00491664" w:rsidRPr="00B9796F" w:rsidRDefault="00491664" w:rsidP="00491664">
      <w:pPr>
        <w:pStyle w:val="Prrafodelista"/>
        <w:spacing w:after="0" w:line="240" w:lineRule="auto"/>
        <w:ind w:left="284" w:hanging="284"/>
        <w:jc w:val="both"/>
        <w:rPr>
          <w:rFonts w:ascii="Tahoma" w:hAnsi="Tahoma" w:cs="Tahoma"/>
          <w:sz w:val="20"/>
        </w:rPr>
      </w:pPr>
    </w:p>
    <w:p w14:paraId="2570A510" w14:textId="77777777" w:rsidR="00491664" w:rsidRPr="00B9796F" w:rsidRDefault="00491664" w:rsidP="000D4109">
      <w:pPr>
        <w:pStyle w:val="Prrafodelista"/>
        <w:numPr>
          <w:ilvl w:val="0"/>
          <w:numId w:val="58"/>
        </w:numPr>
        <w:spacing w:after="0" w:line="240" w:lineRule="auto"/>
        <w:ind w:left="284" w:hanging="284"/>
        <w:contextualSpacing w:val="0"/>
        <w:jc w:val="both"/>
        <w:rPr>
          <w:rFonts w:ascii="Tahoma" w:hAnsi="Tahoma" w:cs="Tahoma"/>
          <w:sz w:val="20"/>
        </w:rPr>
      </w:pPr>
      <w:r w:rsidRPr="00B9796F">
        <w:rPr>
          <w:rFonts w:ascii="Tahoma" w:hAnsi="Tahoma" w:cs="Tahoma"/>
          <w:sz w:val="20"/>
        </w:rPr>
        <w:t>Toda estipulación que aparezca impresa por formato por parte de (</w:t>
      </w:r>
      <w:r w:rsidRPr="00B9796F">
        <w:rPr>
          <w:rFonts w:ascii="Tahoma" w:hAnsi="Tahoma" w:cs="Tahoma"/>
          <w:b/>
          <w:color w:val="FF0000"/>
          <w:sz w:val="20"/>
        </w:rPr>
        <w:t>18</w:t>
      </w:r>
      <w:r w:rsidRPr="00B9796F">
        <w:rPr>
          <w:rFonts w:ascii="Tahoma" w:hAnsi="Tahoma" w:cs="Tahoma"/>
          <w:sz w:val="20"/>
        </w:rPr>
        <w:t xml:space="preserve">) que contravenga las estipulaciones aquí asentadas las cuales comprenden el Proemio y los incisos A) al </w:t>
      </w:r>
      <w:r>
        <w:rPr>
          <w:rFonts w:ascii="Tahoma" w:hAnsi="Tahoma" w:cs="Tahoma"/>
          <w:sz w:val="20"/>
        </w:rPr>
        <w:t>L</w:t>
      </w:r>
      <w:r w:rsidRPr="00B9796F">
        <w:rPr>
          <w:rFonts w:ascii="Tahoma" w:hAnsi="Tahoma" w:cs="Tahoma"/>
          <w:sz w:val="20"/>
        </w:rPr>
        <w:t>), se considerarán como no puestas.</w:t>
      </w:r>
    </w:p>
    <w:p w14:paraId="6D792410" w14:textId="77777777" w:rsidR="00491664" w:rsidRPr="00B9796F" w:rsidRDefault="00491664" w:rsidP="00491664">
      <w:pPr>
        <w:spacing w:after="0" w:line="240" w:lineRule="auto"/>
        <w:jc w:val="both"/>
        <w:rPr>
          <w:rFonts w:ascii="Tahoma" w:hAnsi="Tahoma" w:cs="Tahoma"/>
          <w:sz w:val="20"/>
        </w:rPr>
      </w:pPr>
    </w:p>
    <w:p w14:paraId="522CBEA3" w14:textId="77777777" w:rsidR="00491664" w:rsidRDefault="00491664">
      <w:pPr>
        <w:rPr>
          <w:rFonts w:ascii="Tahoma" w:hAnsi="Tahoma" w:cs="Tahoma"/>
          <w:b/>
        </w:rPr>
      </w:pPr>
      <w:r>
        <w:rPr>
          <w:rFonts w:ascii="Tahoma" w:hAnsi="Tahoma" w:cs="Tahoma"/>
          <w:b/>
        </w:rPr>
        <w:br w:type="page"/>
      </w:r>
    </w:p>
    <w:p w14:paraId="5B68546C" w14:textId="2B4D5E70" w:rsidR="00843B82" w:rsidRPr="00037BA5" w:rsidRDefault="00843B82" w:rsidP="00843B82">
      <w:pPr>
        <w:spacing w:after="0" w:line="240" w:lineRule="auto"/>
        <w:jc w:val="center"/>
        <w:rPr>
          <w:rFonts w:ascii="Tahoma" w:hAnsi="Tahoma" w:cs="Tahoma"/>
          <w:sz w:val="18"/>
          <w:szCs w:val="18"/>
        </w:rPr>
      </w:pPr>
      <w:r w:rsidRPr="00037BA5">
        <w:rPr>
          <w:rFonts w:ascii="Tahoma" w:hAnsi="Tahoma" w:cs="Tahoma"/>
          <w:b/>
        </w:rPr>
        <w:lastRenderedPageBreak/>
        <w:t>INSTRUCTIVO DE LLENADO</w:t>
      </w:r>
      <w:r w:rsidR="00487DD0">
        <w:rPr>
          <w:rFonts w:ascii="Tahoma" w:hAnsi="Tahoma" w:cs="Tahoma"/>
          <w:b/>
        </w:rPr>
        <w:t xml:space="preserve"> DEL </w:t>
      </w:r>
      <w:r w:rsidR="00487DD0" w:rsidRPr="00487DD0">
        <w:rPr>
          <w:rFonts w:ascii="Tahoma" w:hAnsi="Tahoma" w:cs="Tahoma"/>
          <w:b/>
        </w:rPr>
        <w:t>FORMATO 13</w:t>
      </w:r>
    </w:p>
    <w:p w14:paraId="4C7B8847" w14:textId="77777777" w:rsidR="00843B82" w:rsidRPr="00037BA5" w:rsidRDefault="00843B82" w:rsidP="00843B82">
      <w:pPr>
        <w:spacing w:after="0" w:line="240" w:lineRule="auto"/>
        <w:jc w:val="center"/>
        <w:rPr>
          <w:rFonts w:ascii="Tahoma" w:hAnsi="Tahoma" w:cs="Tahoma"/>
          <w:sz w:val="18"/>
          <w:szCs w:val="18"/>
        </w:rPr>
      </w:pPr>
    </w:p>
    <w:tbl>
      <w:tblPr>
        <w:tblStyle w:val="Tablaconcuadrcula"/>
        <w:tblW w:w="0" w:type="auto"/>
        <w:tblLook w:val="04A0" w:firstRow="1" w:lastRow="0" w:firstColumn="1" w:lastColumn="0" w:noHBand="0" w:noVBand="1"/>
      </w:tblPr>
      <w:tblGrid>
        <w:gridCol w:w="1771"/>
        <w:gridCol w:w="7623"/>
      </w:tblGrid>
      <w:tr w:rsidR="00843B82" w:rsidRPr="00037BA5" w14:paraId="3262C7FF" w14:textId="77777777" w:rsidTr="00491664">
        <w:tc>
          <w:tcPr>
            <w:tcW w:w="1771" w:type="dxa"/>
            <w:shd w:val="clear" w:color="auto" w:fill="D9D9D9" w:themeFill="background1" w:themeFillShade="D9"/>
          </w:tcPr>
          <w:p w14:paraId="3A27EBDA" w14:textId="77777777" w:rsidR="00843B82" w:rsidRPr="00037BA5" w:rsidRDefault="00843B82" w:rsidP="00037BA5">
            <w:pPr>
              <w:jc w:val="center"/>
              <w:rPr>
                <w:rFonts w:ascii="Tahoma" w:hAnsi="Tahoma" w:cs="Tahoma"/>
                <w:b/>
                <w:sz w:val="18"/>
                <w:szCs w:val="18"/>
              </w:rPr>
            </w:pPr>
            <w:r w:rsidRPr="00037BA5">
              <w:rPr>
                <w:rFonts w:ascii="Tahoma" w:hAnsi="Tahoma" w:cs="Tahoma"/>
                <w:b/>
                <w:sz w:val="18"/>
                <w:szCs w:val="18"/>
              </w:rPr>
              <w:t>Número de Campo</w:t>
            </w:r>
          </w:p>
        </w:tc>
        <w:tc>
          <w:tcPr>
            <w:tcW w:w="7623" w:type="dxa"/>
            <w:shd w:val="clear" w:color="auto" w:fill="D9D9D9" w:themeFill="background1" w:themeFillShade="D9"/>
          </w:tcPr>
          <w:p w14:paraId="288FDECB" w14:textId="77777777" w:rsidR="00843B82" w:rsidRPr="00037BA5" w:rsidRDefault="00843B82" w:rsidP="00037BA5">
            <w:pPr>
              <w:jc w:val="center"/>
              <w:rPr>
                <w:rFonts w:ascii="Tahoma" w:hAnsi="Tahoma" w:cs="Tahoma"/>
                <w:b/>
                <w:sz w:val="18"/>
                <w:szCs w:val="18"/>
              </w:rPr>
            </w:pPr>
            <w:r w:rsidRPr="00037BA5">
              <w:rPr>
                <w:rFonts w:ascii="Tahoma" w:hAnsi="Tahoma" w:cs="Tahoma"/>
                <w:b/>
                <w:sz w:val="18"/>
                <w:szCs w:val="18"/>
              </w:rPr>
              <w:t>Observación</w:t>
            </w:r>
          </w:p>
        </w:tc>
      </w:tr>
      <w:tr w:rsidR="00491664" w:rsidRPr="00037BA5" w14:paraId="30323538" w14:textId="77777777" w:rsidTr="00491664">
        <w:tc>
          <w:tcPr>
            <w:tcW w:w="1771" w:type="dxa"/>
          </w:tcPr>
          <w:p w14:paraId="129F4899" w14:textId="77777777" w:rsidR="00491664" w:rsidRPr="00037BA5" w:rsidRDefault="00491664" w:rsidP="000D4109">
            <w:pPr>
              <w:pStyle w:val="Prrafodelista"/>
              <w:widowControl w:val="0"/>
              <w:numPr>
                <w:ilvl w:val="0"/>
                <w:numId w:val="59"/>
              </w:numPr>
              <w:suppressAutoHyphens/>
              <w:jc w:val="both"/>
              <w:rPr>
                <w:rFonts w:ascii="Tahoma" w:hAnsi="Tahoma" w:cs="Tahoma"/>
                <w:sz w:val="18"/>
                <w:szCs w:val="18"/>
              </w:rPr>
            </w:pPr>
          </w:p>
        </w:tc>
        <w:tc>
          <w:tcPr>
            <w:tcW w:w="7623" w:type="dxa"/>
          </w:tcPr>
          <w:p w14:paraId="03B0C996" w14:textId="7A7AD245" w:rsidR="00491664" w:rsidRPr="00037BA5" w:rsidRDefault="00491664" w:rsidP="00491664">
            <w:pPr>
              <w:rPr>
                <w:rFonts w:ascii="Tahoma" w:hAnsi="Tahoma" w:cs="Tahoma"/>
                <w:sz w:val="18"/>
                <w:szCs w:val="18"/>
              </w:rPr>
            </w:pPr>
            <w:r w:rsidRPr="00037BA5">
              <w:rPr>
                <w:rFonts w:ascii="Tahoma" w:hAnsi="Tahoma" w:cs="Tahoma"/>
                <w:sz w:val="18"/>
                <w:szCs w:val="18"/>
              </w:rPr>
              <w:t xml:space="preserve">Anotar el monto en número por el cual se está afianzando al proveedor deberá ser igual al </w:t>
            </w:r>
            <w:r w:rsidRPr="00037BA5">
              <w:rPr>
                <w:rFonts w:ascii="Tahoma" w:hAnsi="Tahoma" w:cs="Tahoma"/>
                <w:b/>
                <w:sz w:val="18"/>
                <w:szCs w:val="18"/>
              </w:rPr>
              <w:t>10%</w:t>
            </w:r>
            <w:r w:rsidRPr="00037BA5">
              <w:rPr>
                <w:rFonts w:ascii="Tahoma" w:hAnsi="Tahoma" w:cs="Tahoma"/>
                <w:sz w:val="18"/>
                <w:szCs w:val="18"/>
              </w:rPr>
              <w:t xml:space="preserve"> (diez por ciento) del monto total del contrato.</w:t>
            </w:r>
          </w:p>
        </w:tc>
      </w:tr>
      <w:tr w:rsidR="00491664" w:rsidRPr="00037BA5" w14:paraId="04536088" w14:textId="77777777" w:rsidTr="00491664">
        <w:tc>
          <w:tcPr>
            <w:tcW w:w="1771" w:type="dxa"/>
          </w:tcPr>
          <w:p w14:paraId="113061E4" w14:textId="77777777" w:rsidR="00491664" w:rsidRPr="00037BA5" w:rsidRDefault="00491664" w:rsidP="000D4109">
            <w:pPr>
              <w:pStyle w:val="Prrafodelista"/>
              <w:widowControl w:val="0"/>
              <w:numPr>
                <w:ilvl w:val="0"/>
                <w:numId w:val="59"/>
              </w:numPr>
              <w:suppressAutoHyphens/>
              <w:jc w:val="both"/>
              <w:rPr>
                <w:rFonts w:ascii="Tahoma" w:hAnsi="Tahoma" w:cs="Tahoma"/>
                <w:sz w:val="18"/>
                <w:szCs w:val="18"/>
              </w:rPr>
            </w:pPr>
          </w:p>
        </w:tc>
        <w:tc>
          <w:tcPr>
            <w:tcW w:w="7623" w:type="dxa"/>
          </w:tcPr>
          <w:p w14:paraId="08281251" w14:textId="6F2B436E" w:rsidR="00491664" w:rsidRPr="00037BA5" w:rsidRDefault="00491664" w:rsidP="00491664">
            <w:pPr>
              <w:rPr>
                <w:rFonts w:ascii="Tahoma" w:hAnsi="Tahoma" w:cs="Tahoma"/>
                <w:sz w:val="18"/>
                <w:szCs w:val="18"/>
              </w:rPr>
            </w:pPr>
            <w:r w:rsidRPr="00037BA5">
              <w:rPr>
                <w:rFonts w:ascii="Tahoma" w:hAnsi="Tahoma" w:cs="Tahoma"/>
                <w:sz w:val="18"/>
                <w:szCs w:val="18"/>
              </w:rPr>
              <w:t xml:space="preserve">Anotar el monto en letra por el cual se está afianzando al proveedor deberá ser igual al </w:t>
            </w:r>
            <w:r w:rsidRPr="00037BA5">
              <w:rPr>
                <w:rFonts w:ascii="Tahoma" w:hAnsi="Tahoma" w:cs="Tahoma"/>
                <w:b/>
                <w:sz w:val="18"/>
                <w:szCs w:val="18"/>
              </w:rPr>
              <w:t>10%</w:t>
            </w:r>
            <w:r w:rsidRPr="00037BA5">
              <w:rPr>
                <w:rFonts w:ascii="Tahoma" w:hAnsi="Tahoma" w:cs="Tahoma"/>
                <w:sz w:val="18"/>
                <w:szCs w:val="18"/>
              </w:rPr>
              <w:t xml:space="preserve"> (diez por ciento) del monto total del contrato.</w:t>
            </w:r>
          </w:p>
        </w:tc>
      </w:tr>
      <w:tr w:rsidR="00491664" w:rsidRPr="00037BA5" w14:paraId="316A0719" w14:textId="77777777" w:rsidTr="00491664">
        <w:tc>
          <w:tcPr>
            <w:tcW w:w="1771" w:type="dxa"/>
          </w:tcPr>
          <w:p w14:paraId="0DAAF03D" w14:textId="77777777" w:rsidR="00491664" w:rsidRPr="00037BA5" w:rsidRDefault="00491664" w:rsidP="000D4109">
            <w:pPr>
              <w:pStyle w:val="Prrafodelista"/>
              <w:widowControl w:val="0"/>
              <w:numPr>
                <w:ilvl w:val="0"/>
                <w:numId w:val="59"/>
              </w:numPr>
              <w:suppressAutoHyphens/>
              <w:jc w:val="both"/>
              <w:rPr>
                <w:rFonts w:ascii="Tahoma" w:hAnsi="Tahoma" w:cs="Tahoma"/>
                <w:sz w:val="18"/>
                <w:szCs w:val="18"/>
              </w:rPr>
            </w:pPr>
          </w:p>
        </w:tc>
        <w:tc>
          <w:tcPr>
            <w:tcW w:w="7623" w:type="dxa"/>
          </w:tcPr>
          <w:p w14:paraId="71CF1BCA" w14:textId="07A911BC" w:rsidR="00491664" w:rsidRPr="00037BA5" w:rsidRDefault="00491664" w:rsidP="00491664">
            <w:pPr>
              <w:rPr>
                <w:rFonts w:ascii="Tahoma" w:hAnsi="Tahoma" w:cs="Tahoma"/>
                <w:sz w:val="18"/>
                <w:szCs w:val="18"/>
              </w:rPr>
            </w:pPr>
            <w:r w:rsidRPr="00037BA5">
              <w:rPr>
                <w:rFonts w:ascii="Tahoma" w:hAnsi="Tahoma" w:cs="Tahoma"/>
                <w:sz w:val="18"/>
                <w:szCs w:val="18"/>
              </w:rPr>
              <w:t>Anotar nombre completo de la Institución Afianzadora.</w:t>
            </w:r>
          </w:p>
        </w:tc>
      </w:tr>
      <w:tr w:rsidR="00491664" w:rsidRPr="00037BA5" w14:paraId="4994D7EC" w14:textId="77777777" w:rsidTr="00491664">
        <w:tc>
          <w:tcPr>
            <w:tcW w:w="1771" w:type="dxa"/>
          </w:tcPr>
          <w:p w14:paraId="4B9F2784" w14:textId="77777777" w:rsidR="00491664" w:rsidRPr="00037BA5" w:rsidRDefault="00491664" w:rsidP="000D4109">
            <w:pPr>
              <w:pStyle w:val="Prrafodelista"/>
              <w:widowControl w:val="0"/>
              <w:numPr>
                <w:ilvl w:val="0"/>
                <w:numId w:val="59"/>
              </w:numPr>
              <w:suppressAutoHyphens/>
              <w:jc w:val="both"/>
              <w:rPr>
                <w:rFonts w:ascii="Tahoma" w:hAnsi="Tahoma" w:cs="Tahoma"/>
                <w:sz w:val="18"/>
                <w:szCs w:val="18"/>
              </w:rPr>
            </w:pPr>
          </w:p>
        </w:tc>
        <w:tc>
          <w:tcPr>
            <w:tcW w:w="7623" w:type="dxa"/>
          </w:tcPr>
          <w:p w14:paraId="33BBE033" w14:textId="0FF867A1" w:rsidR="00491664" w:rsidRPr="00037BA5" w:rsidRDefault="00491664" w:rsidP="00491664">
            <w:pPr>
              <w:rPr>
                <w:rFonts w:ascii="Tahoma" w:hAnsi="Tahoma" w:cs="Tahoma"/>
                <w:sz w:val="18"/>
                <w:szCs w:val="18"/>
              </w:rPr>
            </w:pPr>
            <w:r w:rsidRPr="00037BA5">
              <w:rPr>
                <w:rFonts w:ascii="Tahoma" w:hAnsi="Tahoma" w:cs="Tahoma"/>
                <w:sz w:val="18"/>
                <w:szCs w:val="18"/>
              </w:rPr>
              <w:t>Anotar nombre completo del proveedor.</w:t>
            </w:r>
          </w:p>
        </w:tc>
      </w:tr>
      <w:tr w:rsidR="00491664" w:rsidRPr="00037BA5" w14:paraId="27A61213" w14:textId="77777777" w:rsidTr="00491664">
        <w:tc>
          <w:tcPr>
            <w:tcW w:w="1771" w:type="dxa"/>
          </w:tcPr>
          <w:p w14:paraId="6E2C58F1" w14:textId="77777777" w:rsidR="00491664" w:rsidRPr="00037BA5" w:rsidRDefault="00491664" w:rsidP="000D4109">
            <w:pPr>
              <w:pStyle w:val="Prrafodelista"/>
              <w:widowControl w:val="0"/>
              <w:numPr>
                <w:ilvl w:val="0"/>
                <w:numId w:val="59"/>
              </w:numPr>
              <w:suppressAutoHyphens/>
              <w:jc w:val="both"/>
              <w:rPr>
                <w:rFonts w:ascii="Tahoma" w:hAnsi="Tahoma" w:cs="Tahoma"/>
                <w:sz w:val="18"/>
                <w:szCs w:val="18"/>
              </w:rPr>
            </w:pPr>
          </w:p>
        </w:tc>
        <w:tc>
          <w:tcPr>
            <w:tcW w:w="7623" w:type="dxa"/>
          </w:tcPr>
          <w:p w14:paraId="365CF815" w14:textId="364E9786" w:rsidR="00491664" w:rsidRPr="00037BA5" w:rsidRDefault="00491664" w:rsidP="00491664">
            <w:pPr>
              <w:rPr>
                <w:rFonts w:ascii="Tahoma" w:hAnsi="Tahoma" w:cs="Tahoma"/>
                <w:sz w:val="18"/>
                <w:szCs w:val="18"/>
              </w:rPr>
            </w:pPr>
            <w:r w:rsidRPr="00037BA5">
              <w:rPr>
                <w:rFonts w:ascii="Tahoma" w:hAnsi="Tahoma" w:cs="Tahoma"/>
                <w:sz w:val="18"/>
                <w:szCs w:val="18"/>
              </w:rPr>
              <w:t>Anotar domicilio completo del proveedor (Calle, Número Exterior, Número Interior, Colonia, Código Postal, Demarcación Territorial o Municipio, Entidad Federativa).</w:t>
            </w:r>
          </w:p>
        </w:tc>
      </w:tr>
      <w:tr w:rsidR="00491664" w:rsidRPr="00037BA5" w14:paraId="6932E258" w14:textId="77777777" w:rsidTr="00491664">
        <w:tc>
          <w:tcPr>
            <w:tcW w:w="1771" w:type="dxa"/>
          </w:tcPr>
          <w:p w14:paraId="29103194" w14:textId="77777777" w:rsidR="00491664" w:rsidRPr="00037BA5" w:rsidRDefault="00491664" w:rsidP="000D4109">
            <w:pPr>
              <w:pStyle w:val="Prrafodelista"/>
              <w:widowControl w:val="0"/>
              <w:numPr>
                <w:ilvl w:val="0"/>
                <w:numId w:val="59"/>
              </w:numPr>
              <w:suppressAutoHyphens/>
              <w:jc w:val="both"/>
              <w:rPr>
                <w:rFonts w:ascii="Tahoma" w:hAnsi="Tahoma" w:cs="Tahoma"/>
                <w:sz w:val="18"/>
                <w:szCs w:val="18"/>
              </w:rPr>
            </w:pPr>
          </w:p>
        </w:tc>
        <w:tc>
          <w:tcPr>
            <w:tcW w:w="7623" w:type="dxa"/>
          </w:tcPr>
          <w:p w14:paraId="6D4AC9F6" w14:textId="2A41D482" w:rsidR="00491664" w:rsidRPr="00037BA5" w:rsidRDefault="00491664" w:rsidP="00491664">
            <w:pPr>
              <w:rPr>
                <w:rFonts w:ascii="Tahoma" w:hAnsi="Tahoma" w:cs="Tahoma"/>
                <w:sz w:val="18"/>
                <w:szCs w:val="18"/>
              </w:rPr>
            </w:pPr>
            <w:r w:rsidRPr="00037BA5">
              <w:rPr>
                <w:rFonts w:ascii="Tahoma" w:hAnsi="Tahoma" w:cs="Tahoma"/>
                <w:sz w:val="18"/>
                <w:szCs w:val="18"/>
              </w:rPr>
              <w:t>Anotar la nomenclatura completa del No. de Contrato.</w:t>
            </w:r>
          </w:p>
        </w:tc>
      </w:tr>
      <w:tr w:rsidR="00491664" w:rsidRPr="00037BA5" w14:paraId="319EC7D8" w14:textId="77777777" w:rsidTr="00491664">
        <w:tc>
          <w:tcPr>
            <w:tcW w:w="1771" w:type="dxa"/>
          </w:tcPr>
          <w:p w14:paraId="60222D19" w14:textId="77777777" w:rsidR="00491664" w:rsidRPr="00037BA5" w:rsidRDefault="00491664" w:rsidP="000D4109">
            <w:pPr>
              <w:pStyle w:val="Prrafodelista"/>
              <w:widowControl w:val="0"/>
              <w:numPr>
                <w:ilvl w:val="0"/>
                <w:numId w:val="59"/>
              </w:numPr>
              <w:suppressAutoHyphens/>
              <w:jc w:val="both"/>
              <w:rPr>
                <w:rFonts w:ascii="Tahoma" w:hAnsi="Tahoma" w:cs="Tahoma"/>
                <w:sz w:val="18"/>
                <w:szCs w:val="18"/>
              </w:rPr>
            </w:pPr>
          </w:p>
        </w:tc>
        <w:tc>
          <w:tcPr>
            <w:tcW w:w="7623" w:type="dxa"/>
          </w:tcPr>
          <w:p w14:paraId="1A28FDD6" w14:textId="34ED8881" w:rsidR="00491664" w:rsidRPr="00037BA5" w:rsidRDefault="00491664" w:rsidP="00491664">
            <w:pPr>
              <w:rPr>
                <w:rFonts w:ascii="Tahoma" w:hAnsi="Tahoma" w:cs="Tahoma"/>
                <w:sz w:val="18"/>
                <w:szCs w:val="18"/>
              </w:rPr>
            </w:pPr>
            <w:r w:rsidRPr="00037BA5">
              <w:rPr>
                <w:rFonts w:ascii="Tahoma" w:hAnsi="Tahoma" w:cs="Tahoma"/>
                <w:sz w:val="18"/>
                <w:szCs w:val="18"/>
              </w:rPr>
              <w:t>Anotar la fecha de suscripción del contrato con el siguiente formato (</w:t>
            </w:r>
            <w:proofErr w:type="spellStart"/>
            <w:r w:rsidRPr="00037BA5">
              <w:rPr>
                <w:rFonts w:ascii="Tahoma" w:hAnsi="Tahoma" w:cs="Tahoma"/>
                <w:b/>
                <w:sz w:val="18"/>
                <w:szCs w:val="18"/>
              </w:rPr>
              <w:t>dd</w:t>
            </w:r>
            <w:proofErr w:type="spellEnd"/>
            <w:r w:rsidRPr="00037BA5">
              <w:rPr>
                <w:rFonts w:ascii="Tahoma" w:hAnsi="Tahoma" w:cs="Tahoma"/>
                <w:sz w:val="18"/>
                <w:szCs w:val="18"/>
              </w:rPr>
              <w:t xml:space="preserve"> de </w:t>
            </w:r>
            <w:proofErr w:type="spellStart"/>
            <w:r w:rsidRPr="00037BA5">
              <w:rPr>
                <w:rFonts w:ascii="Tahoma" w:hAnsi="Tahoma" w:cs="Tahoma"/>
                <w:b/>
                <w:sz w:val="18"/>
                <w:szCs w:val="18"/>
              </w:rPr>
              <w:t>mmmm</w:t>
            </w:r>
            <w:proofErr w:type="spellEnd"/>
            <w:r w:rsidRPr="00037BA5">
              <w:rPr>
                <w:rFonts w:ascii="Tahoma" w:hAnsi="Tahoma" w:cs="Tahoma"/>
                <w:sz w:val="18"/>
                <w:szCs w:val="18"/>
              </w:rPr>
              <w:t xml:space="preserve"> de </w:t>
            </w:r>
            <w:proofErr w:type="spellStart"/>
            <w:r w:rsidRPr="00037BA5">
              <w:rPr>
                <w:rFonts w:ascii="Tahoma" w:hAnsi="Tahoma" w:cs="Tahoma"/>
                <w:b/>
                <w:sz w:val="18"/>
                <w:szCs w:val="18"/>
              </w:rPr>
              <w:t>aaaa</w:t>
            </w:r>
            <w:proofErr w:type="spellEnd"/>
            <w:r w:rsidRPr="00037BA5">
              <w:rPr>
                <w:rFonts w:ascii="Tahoma" w:hAnsi="Tahoma" w:cs="Tahoma"/>
                <w:sz w:val="18"/>
                <w:szCs w:val="18"/>
              </w:rPr>
              <w:t>).</w:t>
            </w:r>
          </w:p>
        </w:tc>
      </w:tr>
      <w:tr w:rsidR="00491664" w:rsidRPr="00037BA5" w14:paraId="667D880A" w14:textId="77777777" w:rsidTr="00491664">
        <w:tc>
          <w:tcPr>
            <w:tcW w:w="1771" w:type="dxa"/>
          </w:tcPr>
          <w:p w14:paraId="33657FCA" w14:textId="77777777" w:rsidR="00491664" w:rsidRPr="00037BA5" w:rsidRDefault="00491664" w:rsidP="000D4109">
            <w:pPr>
              <w:pStyle w:val="Prrafodelista"/>
              <w:widowControl w:val="0"/>
              <w:numPr>
                <w:ilvl w:val="0"/>
                <w:numId w:val="59"/>
              </w:numPr>
              <w:suppressAutoHyphens/>
              <w:jc w:val="both"/>
              <w:rPr>
                <w:rFonts w:ascii="Tahoma" w:hAnsi="Tahoma" w:cs="Tahoma"/>
                <w:sz w:val="18"/>
                <w:szCs w:val="18"/>
              </w:rPr>
            </w:pPr>
          </w:p>
        </w:tc>
        <w:tc>
          <w:tcPr>
            <w:tcW w:w="7623" w:type="dxa"/>
          </w:tcPr>
          <w:p w14:paraId="57E42573" w14:textId="1EE51C77" w:rsidR="00491664" w:rsidRPr="00037BA5" w:rsidRDefault="00491664" w:rsidP="00491664">
            <w:pPr>
              <w:rPr>
                <w:rFonts w:ascii="Tahoma" w:hAnsi="Tahoma" w:cs="Tahoma"/>
                <w:sz w:val="18"/>
                <w:szCs w:val="18"/>
              </w:rPr>
            </w:pPr>
            <w:r w:rsidRPr="00037BA5">
              <w:rPr>
                <w:rFonts w:ascii="Tahoma" w:hAnsi="Tahoma" w:cs="Tahoma"/>
                <w:sz w:val="18"/>
                <w:szCs w:val="18"/>
              </w:rPr>
              <w:t>Anotar, con número, el monto total o el monto mínimo y máximo de contrato.</w:t>
            </w:r>
          </w:p>
        </w:tc>
      </w:tr>
      <w:tr w:rsidR="00491664" w:rsidRPr="00037BA5" w14:paraId="02B0408B" w14:textId="77777777" w:rsidTr="00491664">
        <w:tc>
          <w:tcPr>
            <w:tcW w:w="1771" w:type="dxa"/>
          </w:tcPr>
          <w:p w14:paraId="78D8CA9C" w14:textId="77777777" w:rsidR="00491664" w:rsidRPr="00037BA5" w:rsidRDefault="00491664" w:rsidP="000D4109">
            <w:pPr>
              <w:pStyle w:val="Prrafodelista"/>
              <w:widowControl w:val="0"/>
              <w:numPr>
                <w:ilvl w:val="0"/>
                <w:numId w:val="59"/>
              </w:numPr>
              <w:suppressAutoHyphens/>
              <w:jc w:val="both"/>
              <w:rPr>
                <w:rFonts w:ascii="Tahoma" w:hAnsi="Tahoma" w:cs="Tahoma"/>
                <w:sz w:val="18"/>
                <w:szCs w:val="18"/>
              </w:rPr>
            </w:pPr>
          </w:p>
        </w:tc>
        <w:tc>
          <w:tcPr>
            <w:tcW w:w="7623" w:type="dxa"/>
          </w:tcPr>
          <w:p w14:paraId="2FE1C0DA" w14:textId="4993CEB3" w:rsidR="00491664" w:rsidRPr="00037BA5" w:rsidRDefault="00491664" w:rsidP="00491664">
            <w:pPr>
              <w:rPr>
                <w:rFonts w:ascii="Tahoma" w:hAnsi="Tahoma" w:cs="Tahoma"/>
                <w:sz w:val="18"/>
                <w:szCs w:val="18"/>
              </w:rPr>
            </w:pPr>
            <w:r w:rsidRPr="00037BA5">
              <w:rPr>
                <w:rFonts w:ascii="Tahoma" w:hAnsi="Tahoma" w:cs="Tahoma"/>
                <w:sz w:val="18"/>
                <w:szCs w:val="18"/>
              </w:rPr>
              <w:t>Anotar, con letra, el monto total o el monto mínimo y máximo de contrato.</w:t>
            </w:r>
          </w:p>
        </w:tc>
      </w:tr>
      <w:tr w:rsidR="00491664" w:rsidRPr="00037BA5" w14:paraId="2615E79D" w14:textId="77777777" w:rsidTr="00491664">
        <w:tc>
          <w:tcPr>
            <w:tcW w:w="1771" w:type="dxa"/>
          </w:tcPr>
          <w:p w14:paraId="3EA8C3B4" w14:textId="77777777" w:rsidR="00491664" w:rsidRPr="00037BA5" w:rsidRDefault="00491664" w:rsidP="000D4109">
            <w:pPr>
              <w:pStyle w:val="Prrafodelista"/>
              <w:widowControl w:val="0"/>
              <w:numPr>
                <w:ilvl w:val="0"/>
                <w:numId w:val="59"/>
              </w:numPr>
              <w:suppressAutoHyphens/>
              <w:jc w:val="both"/>
              <w:rPr>
                <w:rFonts w:ascii="Tahoma" w:hAnsi="Tahoma" w:cs="Tahoma"/>
                <w:sz w:val="18"/>
                <w:szCs w:val="18"/>
              </w:rPr>
            </w:pPr>
          </w:p>
        </w:tc>
        <w:tc>
          <w:tcPr>
            <w:tcW w:w="7623" w:type="dxa"/>
          </w:tcPr>
          <w:p w14:paraId="6B689480" w14:textId="749275AD" w:rsidR="00491664" w:rsidRPr="00037BA5" w:rsidRDefault="00491664" w:rsidP="00491664">
            <w:pPr>
              <w:rPr>
                <w:rFonts w:ascii="Tahoma" w:hAnsi="Tahoma" w:cs="Tahoma"/>
                <w:sz w:val="18"/>
                <w:szCs w:val="18"/>
              </w:rPr>
            </w:pPr>
            <w:r w:rsidRPr="00037BA5">
              <w:rPr>
                <w:rFonts w:ascii="Tahoma" w:hAnsi="Tahoma" w:cs="Tahoma"/>
                <w:sz w:val="18"/>
                <w:szCs w:val="18"/>
              </w:rPr>
              <w:t>Anotar la vigencia del contrato con el siguiente formato (</w:t>
            </w:r>
            <w:proofErr w:type="spellStart"/>
            <w:r w:rsidRPr="00037BA5">
              <w:rPr>
                <w:rFonts w:ascii="Tahoma" w:hAnsi="Tahoma" w:cs="Tahoma"/>
                <w:b/>
                <w:sz w:val="18"/>
                <w:szCs w:val="18"/>
              </w:rPr>
              <w:t>dd</w:t>
            </w:r>
            <w:proofErr w:type="spellEnd"/>
            <w:r w:rsidRPr="00037BA5">
              <w:rPr>
                <w:rFonts w:ascii="Tahoma" w:hAnsi="Tahoma" w:cs="Tahoma"/>
                <w:sz w:val="18"/>
                <w:szCs w:val="18"/>
              </w:rPr>
              <w:t xml:space="preserve"> de </w:t>
            </w:r>
            <w:proofErr w:type="spellStart"/>
            <w:r w:rsidRPr="00037BA5">
              <w:rPr>
                <w:rFonts w:ascii="Tahoma" w:hAnsi="Tahoma" w:cs="Tahoma"/>
                <w:b/>
                <w:sz w:val="18"/>
                <w:szCs w:val="18"/>
              </w:rPr>
              <w:t>mmmm</w:t>
            </w:r>
            <w:proofErr w:type="spellEnd"/>
            <w:r w:rsidRPr="00037BA5">
              <w:rPr>
                <w:rFonts w:ascii="Tahoma" w:hAnsi="Tahoma" w:cs="Tahoma"/>
                <w:sz w:val="18"/>
                <w:szCs w:val="18"/>
              </w:rPr>
              <w:t xml:space="preserve"> de </w:t>
            </w:r>
            <w:proofErr w:type="spellStart"/>
            <w:r w:rsidRPr="00037BA5">
              <w:rPr>
                <w:rFonts w:ascii="Tahoma" w:hAnsi="Tahoma" w:cs="Tahoma"/>
                <w:b/>
                <w:sz w:val="18"/>
                <w:szCs w:val="18"/>
              </w:rPr>
              <w:t>aaaa</w:t>
            </w:r>
            <w:proofErr w:type="spellEnd"/>
            <w:r w:rsidRPr="00037BA5">
              <w:rPr>
                <w:rFonts w:ascii="Tahoma" w:hAnsi="Tahoma" w:cs="Tahoma"/>
                <w:sz w:val="18"/>
                <w:szCs w:val="18"/>
              </w:rPr>
              <w:t>).</w:t>
            </w:r>
          </w:p>
        </w:tc>
      </w:tr>
      <w:tr w:rsidR="00491664" w:rsidRPr="00037BA5" w14:paraId="3ABBA4FF" w14:textId="77777777" w:rsidTr="00491664">
        <w:tc>
          <w:tcPr>
            <w:tcW w:w="1771" w:type="dxa"/>
          </w:tcPr>
          <w:p w14:paraId="31634847" w14:textId="77777777" w:rsidR="00491664" w:rsidRPr="00037BA5" w:rsidRDefault="00491664" w:rsidP="000D4109">
            <w:pPr>
              <w:pStyle w:val="Prrafodelista"/>
              <w:widowControl w:val="0"/>
              <w:numPr>
                <w:ilvl w:val="0"/>
                <w:numId w:val="59"/>
              </w:numPr>
              <w:suppressAutoHyphens/>
              <w:jc w:val="both"/>
              <w:rPr>
                <w:rFonts w:ascii="Tahoma" w:hAnsi="Tahoma" w:cs="Tahoma"/>
                <w:sz w:val="18"/>
                <w:szCs w:val="18"/>
              </w:rPr>
            </w:pPr>
          </w:p>
        </w:tc>
        <w:tc>
          <w:tcPr>
            <w:tcW w:w="7623" w:type="dxa"/>
          </w:tcPr>
          <w:p w14:paraId="48D8A841" w14:textId="30F0C3C8" w:rsidR="00491664" w:rsidRPr="00037BA5" w:rsidRDefault="00491664" w:rsidP="00491664">
            <w:pPr>
              <w:rPr>
                <w:rFonts w:ascii="Tahoma" w:hAnsi="Tahoma" w:cs="Tahoma"/>
                <w:sz w:val="18"/>
                <w:szCs w:val="18"/>
              </w:rPr>
            </w:pPr>
            <w:r w:rsidRPr="00037BA5">
              <w:rPr>
                <w:rFonts w:ascii="Tahoma" w:hAnsi="Tahoma" w:cs="Tahoma"/>
                <w:sz w:val="18"/>
                <w:szCs w:val="18"/>
              </w:rPr>
              <w:t>Anotar el objeto del contrato.</w:t>
            </w:r>
          </w:p>
        </w:tc>
      </w:tr>
      <w:tr w:rsidR="00491664" w:rsidRPr="00037BA5" w14:paraId="611527DE" w14:textId="77777777" w:rsidTr="00491664">
        <w:tc>
          <w:tcPr>
            <w:tcW w:w="1771" w:type="dxa"/>
          </w:tcPr>
          <w:p w14:paraId="4BB5AD3E" w14:textId="77777777" w:rsidR="00491664" w:rsidRPr="00037BA5" w:rsidRDefault="00491664" w:rsidP="000D4109">
            <w:pPr>
              <w:pStyle w:val="Prrafodelista"/>
              <w:widowControl w:val="0"/>
              <w:numPr>
                <w:ilvl w:val="0"/>
                <w:numId w:val="59"/>
              </w:numPr>
              <w:suppressAutoHyphens/>
              <w:jc w:val="both"/>
              <w:rPr>
                <w:rFonts w:ascii="Tahoma" w:hAnsi="Tahoma" w:cs="Tahoma"/>
                <w:sz w:val="18"/>
                <w:szCs w:val="18"/>
              </w:rPr>
            </w:pPr>
          </w:p>
        </w:tc>
        <w:tc>
          <w:tcPr>
            <w:tcW w:w="7623" w:type="dxa"/>
          </w:tcPr>
          <w:p w14:paraId="13C3FEDD" w14:textId="7E4D6524" w:rsidR="00491664" w:rsidRPr="00037BA5" w:rsidRDefault="00491664" w:rsidP="00491664">
            <w:pPr>
              <w:rPr>
                <w:rFonts w:ascii="Tahoma" w:hAnsi="Tahoma" w:cs="Tahoma"/>
                <w:sz w:val="18"/>
                <w:szCs w:val="18"/>
              </w:rPr>
            </w:pPr>
            <w:r w:rsidRPr="00037BA5">
              <w:rPr>
                <w:rFonts w:ascii="Tahoma" w:hAnsi="Tahoma" w:cs="Tahoma"/>
                <w:sz w:val="18"/>
                <w:szCs w:val="18"/>
              </w:rPr>
              <w:t>Anotar el tipo de procedimiento que corresponda (Licitación Pública, Invitación a cuando menos tres personas o Adjudicación Directa).</w:t>
            </w:r>
          </w:p>
        </w:tc>
      </w:tr>
      <w:tr w:rsidR="00491664" w:rsidRPr="00037BA5" w14:paraId="34F76601" w14:textId="77777777" w:rsidTr="00491664">
        <w:tc>
          <w:tcPr>
            <w:tcW w:w="1771" w:type="dxa"/>
          </w:tcPr>
          <w:p w14:paraId="03A769B6" w14:textId="77777777" w:rsidR="00491664" w:rsidRPr="00037BA5" w:rsidRDefault="00491664" w:rsidP="000D4109">
            <w:pPr>
              <w:pStyle w:val="Prrafodelista"/>
              <w:widowControl w:val="0"/>
              <w:numPr>
                <w:ilvl w:val="0"/>
                <w:numId w:val="59"/>
              </w:numPr>
              <w:suppressAutoHyphens/>
              <w:jc w:val="both"/>
              <w:rPr>
                <w:rFonts w:ascii="Tahoma" w:hAnsi="Tahoma" w:cs="Tahoma"/>
                <w:sz w:val="18"/>
                <w:szCs w:val="18"/>
              </w:rPr>
            </w:pPr>
          </w:p>
        </w:tc>
        <w:tc>
          <w:tcPr>
            <w:tcW w:w="7623" w:type="dxa"/>
          </w:tcPr>
          <w:p w14:paraId="488F1A79" w14:textId="568C6925" w:rsidR="00491664" w:rsidRPr="00037BA5" w:rsidRDefault="00491664" w:rsidP="00491664">
            <w:pPr>
              <w:rPr>
                <w:rFonts w:ascii="Tahoma" w:hAnsi="Tahoma" w:cs="Tahoma"/>
                <w:sz w:val="18"/>
                <w:szCs w:val="18"/>
              </w:rPr>
            </w:pPr>
            <w:r w:rsidRPr="00037BA5">
              <w:rPr>
                <w:rFonts w:ascii="Tahoma" w:hAnsi="Tahoma" w:cs="Tahoma"/>
                <w:sz w:val="18"/>
                <w:szCs w:val="18"/>
              </w:rPr>
              <w:t>Anotar el número de procedimiento que corresponda, para Licitación Pública LA-018TOM-E##-</w:t>
            </w:r>
            <w:proofErr w:type="spellStart"/>
            <w:r w:rsidRPr="00037BA5">
              <w:rPr>
                <w:rFonts w:ascii="Tahoma" w:hAnsi="Tahoma" w:cs="Tahoma"/>
                <w:sz w:val="18"/>
                <w:szCs w:val="18"/>
              </w:rPr>
              <w:t>AAAA</w:t>
            </w:r>
            <w:proofErr w:type="spellEnd"/>
            <w:r w:rsidRPr="00037BA5">
              <w:rPr>
                <w:rFonts w:ascii="Tahoma" w:hAnsi="Tahoma" w:cs="Tahoma"/>
                <w:sz w:val="18"/>
                <w:szCs w:val="18"/>
              </w:rPr>
              <w:t>; para Invitación a cuando menos tres personas IA-018TOM-E##-</w:t>
            </w:r>
            <w:proofErr w:type="spellStart"/>
            <w:r w:rsidRPr="00037BA5">
              <w:rPr>
                <w:rFonts w:ascii="Tahoma" w:hAnsi="Tahoma" w:cs="Tahoma"/>
                <w:sz w:val="18"/>
                <w:szCs w:val="18"/>
              </w:rPr>
              <w:t>AAAA</w:t>
            </w:r>
            <w:proofErr w:type="spellEnd"/>
            <w:r w:rsidRPr="00037BA5">
              <w:rPr>
                <w:rFonts w:ascii="Tahoma" w:hAnsi="Tahoma" w:cs="Tahoma"/>
                <w:sz w:val="18"/>
                <w:szCs w:val="18"/>
              </w:rPr>
              <w:t>; para Adjudicación Directa no aplica número.</w:t>
            </w:r>
          </w:p>
        </w:tc>
      </w:tr>
      <w:tr w:rsidR="00491664" w:rsidRPr="00037BA5" w14:paraId="64ED2B7F" w14:textId="77777777" w:rsidTr="00491664">
        <w:tc>
          <w:tcPr>
            <w:tcW w:w="1771" w:type="dxa"/>
          </w:tcPr>
          <w:p w14:paraId="12110A3C" w14:textId="77777777" w:rsidR="00491664" w:rsidRPr="00037BA5" w:rsidRDefault="00491664" w:rsidP="000D4109">
            <w:pPr>
              <w:pStyle w:val="Prrafodelista"/>
              <w:widowControl w:val="0"/>
              <w:numPr>
                <w:ilvl w:val="0"/>
                <w:numId w:val="59"/>
              </w:numPr>
              <w:suppressAutoHyphens/>
              <w:jc w:val="both"/>
              <w:rPr>
                <w:rFonts w:ascii="Tahoma" w:hAnsi="Tahoma" w:cs="Tahoma"/>
                <w:sz w:val="18"/>
                <w:szCs w:val="18"/>
              </w:rPr>
            </w:pPr>
          </w:p>
        </w:tc>
        <w:tc>
          <w:tcPr>
            <w:tcW w:w="7623" w:type="dxa"/>
          </w:tcPr>
          <w:p w14:paraId="32C2596B" w14:textId="214B3509" w:rsidR="00491664" w:rsidRPr="00037BA5" w:rsidRDefault="00491664" w:rsidP="00491664">
            <w:pPr>
              <w:rPr>
                <w:rFonts w:ascii="Tahoma" w:hAnsi="Tahoma" w:cs="Tahoma"/>
                <w:sz w:val="18"/>
                <w:szCs w:val="18"/>
              </w:rPr>
            </w:pPr>
            <w:r w:rsidRPr="00037BA5">
              <w:rPr>
                <w:rFonts w:ascii="Tahoma" w:hAnsi="Tahoma" w:cs="Tahoma"/>
                <w:sz w:val="18"/>
                <w:szCs w:val="18"/>
              </w:rPr>
              <w:t>Anotar nombre completo de la Institución Afianzadora.</w:t>
            </w:r>
          </w:p>
        </w:tc>
      </w:tr>
      <w:tr w:rsidR="00491664" w:rsidRPr="00037BA5" w14:paraId="7BC07140" w14:textId="77777777" w:rsidTr="00491664">
        <w:tc>
          <w:tcPr>
            <w:tcW w:w="1771" w:type="dxa"/>
          </w:tcPr>
          <w:p w14:paraId="79AA87DE" w14:textId="77777777" w:rsidR="00491664" w:rsidRPr="00037BA5" w:rsidRDefault="00491664" w:rsidP="000D4109">
            <w:pPr>
              <w:pStyle w:val="Prrafodelista"/>
              <w:widowControl w:val="0"/>
              <w:numPr>
                <w:ilvl w:val="0"/>
                <w:numId w:val="59"/>
              </w:numPr>
              <w:suppressAutoHyphens/>
              <w:jc w:val="both"/>
              <w:rPr>
                <w:rFonts w:ascii="Tahoma" w:hAnsi="Tahoma" w:cs="Tahoma"/>
                <w:sz w:val="18"/>
                <w:szCs w:val="18"/>
              </w:rPr>
            </w:pPr>
          </w:p>
        </w:tc>
        <w:tc>
          <w:tcPr>
            <w:tcW w:w="7623" w:type="dxa"/>
          </w:tcPr>
          <w:p w14:paraId="1E2B3C99" w14:textId="3E277CCC" w:rsidR="00491664" w:rsidRPr="00037BA5" w:rsidRDefault="00491664" w:rsidP="00491664">
            <w:pPr>
              <w:rPr>
                <w:rFonts w:ascii="Tahoma" w:hAnsi="Tahoma" w:cs="Tahoma"/>
                <w:sz w:val="18"/>
                <w:szCs w:val="18"/>
              </w:rPr>
            </w:pPr>
            <w:r w:rsidRPr="00037BA5">
              <w:rPr>
                <w:rFonts w:ascii="Tahoma" w:hAnsi="Tahoma" w:cs="Tahoma"/>
                <w:sz w:val="18"/>
                <w:szCs w:val="18"/>
              </w:rPr>
              <w:t>Anotar nombre completo de la Institución Afianzadora.</w:t>
            </w:r>
          </w:p>
        </w:tc>
      </w:tr>
      <w:tr w:rsidR="00491664" w:rsidRPr="00037BA5" w14:paraId="66375FFD" w14:textId="77777777" w:rsidTr="00491664">
        <w:tc>
          <w:tcPr>
            <w:tcW w:w="1771" w:type="dxa"/>
          </w:tcPr>
          <w:p w14:paraId="20C5A2E2" w14:textId="77777777" w:rsidR="00491664" w:rsidRPr="00037BA5" w:rsidRDefault="00491664" w:rsidP="000D4109">
            <w:pPr>
              <w:pStyle w:val="Prrafodelista"/>
              <w:widowControl w:val="0"/>
              <w:numPr>
                <w:ilvl w:val="0"/>
                <w:numId w:val="59"/>
              </w:numPr>
              <w:suppressAutoHyphens/>
              <w:jc w:val="both"/>
              <w:rPr>
                <w:rFonts w:ascii="Tahoma" w:hAnsi="Tahoma" w:cs="Tahoma"/>
                <w:sz w:val="18"/>
                <w:szCs w:val="18"/>
              </w:rPr>
            </w:pPr>
          </w:p>
        </w:tc>
        <w:tc>
          <w:tcPr>
            <w:tcW w:w="7623" w:type="dxa"/>
          </w:tcPr>
          <w:p w14:paraId="59066AAD" w14:textId="5FE49F4C" w:rsidR="00491664" w:rsidRPr="00037BA5" w:rsidRDefault="00491664" w:rsidP="00491664">
            <w:pPr>
              <w:rPr>
                <w:rFonts w:ascii="Tahoma" w:hAnsi="Tahoma" w:cs="Tahoma"/>
                <w:sz w:val="18"/>
                <w:szCs w:val="18"/>
              </w:rPr>
            </w:pPr>
            <w:r w:rsidRPr="00037BA5">
              <w:rPr>
                <w:rFonts w:ascii="Tahoma" w:hAnsi="Tahoma" w:cs="Tahoma"/>
                <w:sz w:val="18"/>
                <w:szCs w:val="18"/>
              </w:rPr>
              <w:t>Anotar nombre completo de la Institución Afianzadora.</w:t>
            </w:r>
          </w:p>
        </w:tc>
      </w:tr>
      <w:tr w:rsidR="00491664" w:rsidRPr="00037BA5" w14:paraId="30D09619" w14:textId="77777777" w:rsidTr="00491664">
        <w:tc>
          <w:tcPr>
            <w:tcW w:w="1771" w:type="dxa"/>
          </w:tcPr>
          <w:p w14:paraId="756A5163" w14:textId="77777777" w:rsidR="00491664" w:rsidRPr="00037BA5" w:rsidRDefault="00491664" w:rsidP="000D4109">
            <w:pPr>
              <w:pStyle w:val="Prrafodelista"/>
              <w:widowControl w:val="0"/>
              <w:numPr>
                <w:ilvl w:val="0"/>
                <w:numId w:val="59"/>
              </w:numPr>
              <w:suppressAutoHyphens/>
              <w:jc w:val="both"/>
              <w:rPr>
                <w:rFonts w:ascii="Tahoma" w:hAnsi="Tahoma" w:cs="Tahoma"/>
                <w:sz w:val="18"/>
                <w:szCs w:val="18"/>
              </w:rPr>
            </w:pPr>
          </w:p>
        </w:tc>
        <w:tc>
          <w:tcPr>
            <w:tcW w:w="7623" w:type="dxa"/>
          </w:tcPr>
          <w:p w14:paraId="0AC13310" w14:textId="43C3AC15" w:rsidR="00491664" w:rsidRPr="00037BA5" w:rsidRDefault="00491664" w:rsidP="00491664">
            <w:pPr>
              <w:rPr>
                <w:rFonts w:ascii="Tahoma" w:hAnsi="Tahoma" w:cs="Tahoma"/>
                <w:sz w:val="18"/>
                <w:szCs w:val="18"/>
              </w:rPr>
            </w:pPr>
            <w:r w:rsidRPr="00037BA5">
              <w:rPr>
                <w:rFonts w:ascii="Tahoma" w:hAnsi="Tahoma" w:cs="Tahoma"/>
                <w:sz w:val="18"/>
                <w:szCs w:val="18"/>
              </w:rPr>
              <w:t>Anotar nombre completo de la Institución Afianzadora.</w:t>
            </w:r>
          </w:p>
        </w:tc>
      </w:tr>
      <w:tr w:rsidR="00491664" w:rsidRPr="00037BA5" w14:paraId="1BED9179" w14:textId="77777777" w:rsidTr="00491664">
        <w:tc>
          <w:tcPr>
            <w:tcW w:w="1771" w:type="dxa"/>
          </w:tcPr>
          <w:p w14:paraId="4D1B1A24" w14:textId="77777777" w:rsidR="00491664" w:rsidRPr="00037BA5" w:rsidRDefault="00491664" w:rsidP="000D4109">
            <w:pPr>
              <w:pStyle w:val="Prrafodelista"/>
              <w:widowControl w:val="0"/>
              <w:numPr>
                <w:ilvl w:val="0"/>
                <w:numId w:val="59"/>
              </w:numPr>
              <w:suppressAutoHyphens/>
              <w:jc w:val="both"/>
              <w:rPr>
                <w:rFonts w:ascii="Tahoma" w:hAnsi="Tahoma" w:cs="Tahoma"/>
                <w:sz w:val="18"/>
                <w:szCs w:val="18"/>
              </w:rPr>
            </w:pPr>
          </w:p>
        </w:tc>
        <w:tc>
          <w:tcPr>
            <w:tcW w:w="7623" w:type="dxa"/>
          </w:tcPr>
          <w:p w14:paraId="23C6C7D9" w14:textId="4FF8EA29" w:rsidR="00491664" w:rsidRPr="00037BA5" w:rsidRDefault="00491664" w:rsidP="00491664">
            <w:pPr>
              <w:rPr>
                <w:rFonts w:ascii="Tahoma" w:hAnsi="Tahoma" w:cs="Tahoma"/>
                <w:sz w:val="18"/>
                <w:szCs w:val="18"/>
              </w:rPr>
            </w:pPr>
            <w:r w:rsidRPr="00037BA5">
              <w:rPr>
                <w:rFonts w:ascii="Tahoma" w:hAnsi="Tahoma" w:cs="Tahoma"/>
                <w:sz w:val="18"/>
                <w:szCs w:val="18"/>
              </w:rPr>
              <w:t>Anotar nombre completo de la Institución Afianzadora.</w:t>
            </w:r>
          </w:p>
        </w:tc>
      </w:tr>
    </w:tbl>
    <w:p w14:paraId="03F286EF" w14:textId="77777777" w:rsidR="00843B82" w:rsidRPr="002005A6" w:rsidRDefault="00843B82" w:rsidP="00843B82">
      <w:pPr>
        <w:spacing w:after="0" w:line="240" w:lineRule="auto"/>
        <w:jc w:val="both"/>
        <w:rPr>
          <w:rFonts w:ascii="Arial Narrow" w:hAnsi="Arial Narrow" w:cs="Arial"/>
        </w:rPr>
      </w:pPr>
    </w:p>
    <w:p w14:paraId="0A2F263D" w14:textId="77777777" w:rsidR="004F4CE8" w:rsidRDefault="004F4CE8" w:rsidP="00843B82">
      <w:pPr>
        <w:spacing w:after="0" w:line="240" w:lineRule="auto"/>
        <w:jc w:val="both"/>
        <w:rPr>
          <w:rFonts w:ascii="Tahoma" w:hAnsi="Tahoma" w:cs="Tahoma"/>
          <w:szCs w:val="24"/>
        </w:rPr>
      </w:pPr>
      <w:r>
        <w:rPr>
          <w:rFonts w:ascii="Tahoma" w:hAnsi="Tahoma" w:cs="Tahoma"/>
          <w:szCs w:val="24"/>
        </w:rPr>
        <w:br w:type="page"/>
      </w:r>
    </w:p>
    <w:p w14:paraId="4DDABA77" w14:textId="77777777" w:rsidR="004F4CE8" w:rsidRPr="004C1439" w:rsidRDefault="004A5B03" w:rsidP="00DE691F">
      <w:pPr>
        <w:pStyle w:val="Ttulo2"/>
        <w:spacing w:before="0" w:line="240" w:lineRule="auto"/>
        <w:jc w:val="center"/>
        <w:rPr>
          <w:rFonts w:ascii="Tahoma" w:hAnsi="Tahoma" w:cs="Tahoma"/>
          <w:b/>
          <w:color w:val="auto"/>
          <w:sz w:val="36"/>
          <w:szCs w:val="36"/>
        </w:rPr>
      </w:pPr>
      <w:bookmarkStart w:id="173" w:name="_Toc102728600"/>
      <w:r w:rsidRPr="004C1439">
        <w:rPr>
          <w:rFonts w:ascii="Tahoma" w:hAnsi="Tahoma" w:cs="Tahoma"/>
          <w:b/>
          <w:color w:val="auto"/>
          <w:sz w:val="36"/>
          <w:szCs w:val="36"/>
        </w:rPr>
        <w:lastRenderedPageBreak/>
        <w:t>FORMATO 1</w:t>
      </w:r>
      <w:r w:rsidR="00F04414">
        <w:rPr>
          <w:rFonts w:ascii="Tahoma" w:hAnsi="Tahoma" w:cs="Tahoma"/>
          <w:b/>
          <w:color w:val="auto"/>
          <w:sz w:val="36"/>
          <w:szCs w:val="36"/>
        </w:rPr>
        <w:t>4</w:t>
      </w:r>
      <w:bookmarkEnd w:id="173"/>
    </w:p>
    <w:p w14:paraId="5B304BEF" w14:textId="0C465D61" w:rsidR="004A5B03" w:rsidRPr="00A72509" w:rsidRDefault="00A72509" w:rsidP="00DE691F">
      <w:pPr>
        <w:pStyle w:val="Ttulo3"/>
        <w:spacing w:before="0" w:line="240" w:lineRule="auto"/>
        <w:jc w:val="center"/>
        <w:rPr>
          <w:rFonts w:ascii="Tahoma" w:hAnsi="Tahoma" w:cs="Tahoma"/>
          <w:color w:val="auto"/>
        </w:rPr>
      </w:pPr>
      <w:bookmarkStart w:id="174" w:name="_Toc102728601"/>
      <w:r w:rsidRPr="00A72509">
        <w:rPr>
          <w:rFonts w:ascii="Tahoma" w:hAnsi="Tahoma" w:cs="Tahoma"/>
          <w:iCs/>
          <w:color w:val="auto"/>
          <w:lang w:val="es-ES_tradnl"/>
        </w:rPr>
        <w:t xml:space="preserve">Documento vigente expedido por el Servicio de Administración Tributaria, en el que se emita la opinión del cumplimiento de obligaciones fiscales en sentido positivo, de conformidad con lo previsto en la regla </w:t>
      </w:r>
      <w:r w:rsidRPr="004D02C7">
        <w:rPr>
          <w:rFonts w:ascii="Tahoma" w:hAnsi="Tahoma" w:cs="Tahoma"/>
          <w:b/>
          <w:iCs/>
          <w:color w:val="FF0000"/>
          <w:lang w:val="es-ES_tradnl"/>
        </w:rPr>
        <w:t>2.1.31</w:t>
      </w:r>
      <w:r w:rsidRPr="00A72509">
        <w:rPr>
          <w:rFonts w:ascii="Tahoma" w:hAnsi="Tahoma" w:cs="Tahoma"/>
          <w:iCs/>
          <w:color w:val="auto"/>
          <w:lang w:val="es-ES_tradnl"/>
        </w:rPr>
        <w:t xml:space="preserve"> de la Resolución Miscelánea Fiscal para </w:t>
      </w:r>
      <w:r w:rsidR="00D02B50" w:rsidRPr="00D02B50">
        <w:rPr>
          <w:rFonts w:ascii="Tahoma" w:hAnsi="Tahoma" w:cs="Tahoma"/>
          <w:b/>
          <w:iCs/>
          <w:color w:val="FF0000"/>
          <w:lang w:val="es-ES_tradnl"/>
        </w:rPr>
        <w:t>202</w:t>
      </w:r>
      <w:r w:rsidR="00DC7138">
        <w:rPr>
          <w:rFonts w:ascii="Tahoma" w:hAnsi="Tahoma" w:cs="Tahoma"/>
          <w:b/>
          <w:iCs/>
          <w:color w:val="FF0000"/>
          <w:lang w:val="es-ES_tradnl"/>
        </w:rPr>
        <w:t>2</w:t>
      </w:r>
      <w:r w:rsidRPr="00A72509">
        <w:rPr>
          <w:rFonts w:ascii="Tahoma" w:hAnsi="Tahoma" w:cs="Tahoma"/>
          <w:iCs/>
          <w:color w:val="auto"/>
          <w:lang w:val="es-ES_tradnl"/>
        </w:rPr>
        <w:t xml:space="preserve">, publicada en el Diario Oficial de la Federación el </w:t>
      </w:r>
      <w:r w:rsidR="00DC7138">
        <w:rPr>
          <w:rFonts w:ascii="Tahoma" w:hAnsi="Tahoma" w:cs="Tahoma"/>
          <w:b/>
          <w:iCs/>
          <w:color w:val="FF0000"/>
          <w:lang w:val="es-ES_tradnl"/>
        </w:rPr>
        <w:t>27</w:t>
      </w:r>
      <w:r w:rsidRPr="00A72509">
        <w:rPr>
          <w:rFonts w:ascii="Tahoma" w:hAnsi="Tahoma" w:cs="Tahoma"/>
          <w:iCs/>
          <w:color w:val="auto"/>
          <w:lang w:val="es-ES_tradnl"/>
        </w:rPr>
        <w:t xml:space="preserve"> de </w:t>
      </w:r>
      <w:r w:rsidR="00B10BB6" w:rsidRPr="00B10BB6">
        <w:rPr>
          <w:rFonts w:ascii="Tahoma" w:hAnsi="Tahoma" w:cs="Tahoma"/>
          <w:b/>
          <w:iCs/>
          <w:color w:val="FF0000"/>
          <w:lang w:val="es-ES_tradnl"/>
        </w:rPr>
        <w:t>diciembre</w:t>
      </w:r>
      <w:r w:rsidRPr="00A72509">
        <w:rPr>
          <w:rFonts w:ascii="Tahoma" w:hAnsi="Tahoma" w:cs="Tahoma"/>
          <w:iCs/>
          <w:color w:val="auto"/>
          <w:lang w:val="es-ES_tradnl"/>
        </w:rPr>
        <w:t xml:space="preserve"> de </w:t>
      </w:r>
      <w:r w:rsidRPr="00B10BB6">
        <w:rPr>
          <w:rFonts w:ascii="Tahoma" w:hAnsi="Tahoma" w:cs="Tahoma"/>
          <w:b/>
          <w:iCs/>
          <w:color w:val="FF0000"/>
          <w:lang w:val="es-ES_tradnl"/>
        </w:rPr>
        <w:t>20</w:t>
      </w:r>
      <w:r w:rsidR="00B10BB6" w:rsidRPr="00B10BB6">
        <w:rPr>
          <w:rFonts w:ascii="Tahoma" w:hAnsi="Tahoma" w:cs="Tahoma"/>
          <w:b/>
          <w:iCs/>
          <w:color w:val="FF0000"/>
          <w:lang w:val="es-ES_tradnl"/>
        </w:rPr>
        <w:t>2</w:t>
      </w:r>
      <w:r w:rsidR="00DC7138">
        <w:rPr>
          <w:rFonts w:ascii="Tahoma" w:hAnsi="Tahoma" w:cs="Tahoma"/>
          <w:b/>
          <w:iCs/>
          <w:color w:val="FF0000"/>
          <w:lang w:val="es-ES_tradnl"/>
        </w:rPr>
        <w:t>1</w:t>
      </w:r>
      <w:r w:rsidRPr="00A72509">
        <w:rPr>
          <w:rFonts w:ascii="Tahoma" w:hAnsi="Tahoma" w:cs="Tahoma"/>
          <w:iCs/>
          <w:color w:val="auto"/>
          <w:lang w:val="es-ES_tradnl"/>
        </w:rPr>
        <w:t>.</w:t>
      </w:r>
      <w:bookmarkEnd w:id="174"/>
    </w:p>
    <w:p w14:paraId="66DDEE75" w14:textId="77777777" w:rsidR="00421C3E" w:rsidRDefault="00DC4953" w:rsidP="00DE691F">
      <w:pPr>
        <w:spacing w:after="0" w:line="240" w:lineRule="auto"/>
        <w:jc w:val="center"/>
        <w:rPr>
          <w:rFonts w:ascii="Tahoma" w:hAnsi="Tahoma" w:cs="Tahoma"/>
          <w:szCs w:val="24"/>
        </w:rPr>
      </w:pPr>
      <w:r>
        <w:rPr>
          <w:rFonts w:ascii="Tahoma" w:hAnsi="Tahoma" w:cs="Tahoma"/>
          <w:szCs w:val="24"/>
        </w:rPr>
        <w:t xml:space="preserve">(Para el </w:t>
      </w:r>
      <w:r w:rsidRPr="00DC4953">
        <w:rPr>
          <w:rFonts w:ascii="Tahoma" w:hAnsi="Tahoma" w:cs="Tahoma"/>
          <w:b/>
          <w:szCs w:val="24"/>
        </w:rPr>
        <w:t>LICITANTE</w:t>
      </w:r>
      <w:r>
        <w:rPr>
          <w:rFonts w:ascii="Tahoma" w:hAnsi="Tahoma" w:cs="Tahoma"/>
          <w:szCs w:val="24"/>
        </w:rPr>
        <w:t xml:space="preserve"> adjudicado)</w:t>
      </w:r>
    </w:p>
    <w:p w14:paraId="6B11E827" w14:textId="77777777" w:rsidR="00421C3E" w:rsidRDefault="00421C3E" w:rsidP="0039605F">
      <w:pPr>
        <w:spacing w:after="0" w:line="240" w:lineRule="auto"/>
        <w:jc w:val="both"/>
        <w:rPr>
          <w:rFonts w:ascii="Tahoma" w:hAnsi="Tahoma" w:cs="Tahoma"/>
          <w:szCs w:val="24"/>
        </w:rPr>
      </w:pPr>
    </w:p>
    <w:p w14:paraId="2903FE5B" w14:textId="77777777" w:rsidR="00FC233A" w:rsidRDefault="00FC233A">
      <w:pPr>
        <w:rPr>
          <w:rFonts w:ascii="Tahoma" w:hAnsi="Tahoma" w:cs="Tahoma"/>
          <w:szCs w:val="24"/>
        </w:rPr>
      </w:pPr>
      <w:r>
        <w:rPr>
          <w:rFonts w:ascii="Tahoma" w:hAnsi="Tahoma" w:cs="Tahoma"/>
          <w:szCs w:val="24"/>
        </w:rPr>
        <w:br w:type="page"/>
      </w:r>
    </w:p>
    <w:p w14:paraId="1941A8FA" w14:textId="77777777" w:rsidR="00FC233A" w:rsidRPr="00DC4953" w:rsidRDefault="003A043A" w:rsidP="00DC4953">
      <w:pPr>
        <w:pStyle w:val="Ttulo2"/>
        <w:spacing w:before="0" w:line="240" w:lineRule="auto"/>
        <w:jc w:val="center"/>
        <w:rPr>
          <w:rFonts w:ascii="Tahoma" w:hAnsi="Tahoma" w:cs="Tahoma"/>
          <w:color w:val="auto"/>
          <w:sz w:val="36"/>
          <w:szCs w:val="36"/>
        </w:rPr>
      </w:pPr>
      <w:bookmarkStart w:id="175" w:name="_Toc102728602"/>
      <w:r w:rsidRPr="00DC4953">
        <w:rPr>
          <w:rFonts w:ascii="Tahoma" w:hAnsi="Tahoma" w:cs="Tahoma"/>
          <w:b/>
          <w:color w:val="auto"/>
          <w:sz w:val="36"/>
          <w:szCs w:val="36"/>
        </w:rPr>
        <w:lastRenderedPageBreak/>
        <w:t>FORMATO 1</w:t>
      </w:r>
      <w:r w:rsidR="00F04414">
        <w:rPr>
          <w:rFonts w:ascii="Tahoma" w:hAnsi="Tahoma" w:cs="Tahoma"/>
          <w:b/>
          <w:color w:val="auto"/>
          <w:sz w:val="36"/>
          <w:szCs w:val="36"/>
        </w:rPr>
        <w:t>5</w:t>
      </w:r>
      <w:bookmarkEnd w:id="175"/>
    </w:p>
    <w:p w14:paraId="06FC2FFA" w14:textId="77777777" w:rsidR="003A043A" w:rsidRPr="00DC4953" w:rsidRDefault="00DC4953" w:rsidP="00551950">
      <w:pPr>
        <w:pStyle w:val="Ttulo3"/>
        <w:spacing w:before="0" w:line="240" w:lineRule="auto"/>
        <w:jc w:val="center"/>
        <w:rPr>
          <w:rFonts w:ascii="Tahoma" w:hAnsi="Tahoma" w:cs="Tahoma"/>
          <w:color w:val="auto"/>
        </w:rPr>
      </w:pPr>
      <w:bookmarkStart w:id="176" w:name="_Toc102728603"/>
      <w:r w:rsidRPr="00DC4953">
        <w:rPr>
          <w:rFonts w:ascii="Tahoma" w:hAnsi="Tahoma" w:cs="Tahoma"/>
          <w:iCs/>
          <w:color w:val="auto"/>
          <w:lang w:val="es-ES_tradnl"/>
        </w:rPr>
        <w:t>Opinión positiva de cumplimiento de obligaciones fiscales en materia de seguridad social, emitida por el Instituto Mexicano del Seguro Social, de conformidad con lo previsto en la regla Primera del Anexo Único del “ACUERDO ACDO.SA1.HCT.101214/281.P.DIR y su Anexo Único, dictado por el H. Consejo Técnico, relativo a las Reglas para la obtención de la opinión de cumplimiento de obligaciones fiscales en materia de seguridad social”, publicado en el Diario Oficial de la Federación el 27 de febrero de 2015.</w:t>
      </w:r>
      <w:bookmarkEnd w:id="176"/>
    </w:p>
    <w:p w14:paraId="13C9434B" w14:textId="77777777" w:rsidR="003A043A" w:rsidRPr="00DC4953" w:rsidRDefault="00DC4953" w:rsidP="00DC4953">
      <w:pPr>
        <w:spacing w:after="0" w:line="240" w:lineRule="auto"/>
        <w:jc w:val="center"/>
        <w:rPr>
          <w:rFonts w:ascii="Tahoma" w:hAnsi="Tahoma" w:cs="Tahoma"/>
          <w:szCs w:val="24"/>
        </w:rPr>
      </w:pPr>
      <w:r>
        <w:rPr>
          <w:rFonts w:ascii="Tahoma" w:hAnsi="Tahoma" w:cs="Tahoma"/>
          <w:szCs w:val="24"/>
        </w:rPr>
        <w:t xml:space="preserve">(Para el </w:t>
      </w:r>
      <w:r w:rsidRPr="00DC4953">
        <w:rPr>
          <w:rFonts w:ascii="Tahoma" w:hAnsi="Tahoma" w:cs="Tahoma"/>
          <w:b/>
          <w:szCs w:val="24"/>
        </w:rPr>
        <w:t>LICITANTE</w:t>
      </w:r>
      <w:r>
        <w:rPr>
          <w:rFonts w:ascii="Tahoma" w:hAnsi="Tahoma" w:cs="Tahoma"/>
          <w:szCs w:val="24"/>
        </w:rPr>
        <w:t xml:space="preserve"> adjudicado)</w:t>
      </w:r>
    </w:p>
    <w:p w14:paraId="2B2753F0" w14:textId="77777777" w:rsidR="003A043A" w:rsidRDefault="003A043A" w:rsidP="00BB170A">
      <w:pPr>
        <w:spacing w:after="0" w:line="240" w:lineRule="auto"/>
        <w:jc w:val="both"/>
        <w:rPr>
          <w:rFonts w:ascii="Tahoma" w:hAnsi="Tahoma" w:cs="Tahoma"/>
          <w:szCs w:val="24"/>
        </w:rPr>
      </w:pPr>
    </w:p>
    <w:p w14:paraId="1ECBE0CD" w14:textId="77777777" w:rsidR="00892D22" w:rsidRDefault="00892D22" w:rsidP="00BB170A">
      <w:pPr>
        <w:spacing w:after="0" w:line="240" w:lineRule="auto"/>
        <w:jc w:val="both"/>
        <w:rPr>
          <w:rFonts w:ascii="Tahoma" w:hAnsi="Tahoma" w:cs="Tahoma"/>
          <w:szCs w:val="24"/>
        </w:rPr>
      </w:pPr>
      <w:r>
        <w:rPr>
          <w:rFonts w:ascii="Tahoma" w:hAnsi="Tahoma" w:cs="Tahoma"/>
          <w:szCs w:val="24"/>
        </w:rPr>
        <w:br w:type="page"/>
      </w:r>
    </w:p>
    <w:p w14:paraId="0E7BDE4F" w14:textId="77777777" w:rsidR="00892D22" w:rsidRPr="003C701A" w:rsidRDefault="00313174" w:rsidP="003C701A">
      <w:pPr>
        <w:pStyle w:val="Ttulo2"/>
        <w:spacing w:before="0" w:line="240" w:lineRule="auto"/>
        <w:jc w:val="center"/>
        <w:rPr>
          <w:rFonts w:ascii="Tahoma" w:hAnsi="Tahoma" w:cs="Tahoma"/>
          <w:b/>
          <w:color w:val="auto"/>
          <w:sz w:val="36"/>
          <w:szCs w:val="36"/>
        </w:rPr>
      </w:pPr>
      <w:bookmarkStart w:id="177" w:name="_Toc102728604"/>
      <w:r w:rsidRPr="003C701A">
        <w:rPr>
          <w:rFonts w:ascii="Tahoma" w:hAnsi="Tahoma" w:cs="Tahoma"/>
          <w:b/>
          <w:color w:val="auto"/>
          <w:sz w:val="36"/>
          <w:szCs w:val="36"/>
        </w:rPr>
        <w:lastRenderedPageBreak/>
        <w:t>FORMATO 1</w:t>
      </w:r>
      <w:r w:rsidR="00F04414">
        <w:rPr>
          <w:rFonts w:ascii="Tahoma" w:hAnsi="Tahoma" w:cs="Tahoma"/>
          <w:b/>
          <w:color w:val="auto"/>
          <w:sz w:val="36"/>
          <w:szCs w:val="36"/>
        </w:rPr>
        <w:t>6</w:t>
      </w:r>
      <w:bookmarkEnd w:id="177"/>
    </w:p>
    <w:p w14:paraId="410C3B44" w14:textId="77777777" w:rsidR="00313174" w:rsidRPr="003C701A" w:rsidRDefault="003C701A" w:rsidP="003C701A">
      <w:pPr>
        <w:pStyle w:val="Ttulo3"/>
        <w:spacing w:before="0" w:line="240" w:lineRule="auto"/>
        <w:jc w:val="center"/>
        <w:rPr>
          <w:rFonts w:ascii="Tahoma" w:hAnsi="Tahoma" w:cs="Tahoma"/>
          <w:color w:val="auto"/>
        </w:rPr>
      </w:pPr>
      <w:bookmarkStart w:id="178" w:name="_Toc102728605"/>
      <w:r w:rsidRPr="003C701A">
        <w:rPr>
          <w:rFonts w:ascii="Tahoma" w:hAnsi="Tahoma" w:cs="Tahoma"/>
          <w:iCs/>
          <w:color w:val="auto"/>
          <w:lang w:val="es-ES"/>
        </w:rPr>
        <w:t xml:space="preserve">Constancia de situación fiscal en materia de aportaciones patronales y entero de descuentos, </w:t>
      </w:r>
      <w:r w:rsidRPr="003C701A">
        <w:rPr>
          <w:rFonts w:ascii="Tahoma" w:hAnsi="Tahoma" w:cs="Tahoma"/>
          <w:iCs/>
          <w:color w:val="auto"/>
        </w:rPr>
        <w:t xml:space="preserve">emitida por el </w:t>
      </w:r>
      <w:r w:rsidRPr="003C701A">
        <w:rPr>
          <w:rFonts w:ascii="Tahoma" w:hAnsi="Tahoma" w:cs="Tahoma"/>
          <w:iCs/>
          <w:color w:val="auto"/>
          <w:lang w:val="es-ES"/>
        </w:rPr>
        <w:t>Instituto del Fondo Nacional de la Vivienda para los Trabajadores</w:t>
      </w:r>
      <w:r w:rsidRPr="003C701A">
        <w:rPr>
          <w:rFonts w:ascii="Tahoma" w:hAnsi="Tahoma" w:cs="Tahoma"/>
          <w:iCs/>
          <w:color w:val="auto"/>
        </w:rPr>
        <w:t>, de conformidad con lo previsto en el “</w:t>
      </w:r>
      <w:r w:rsidRPr="003C701A">
        <w:rPr>
          <w:rFonts w:ascii="Tahoma" w:hAnsi="Tahoma" w:cs="Tahoma"/>
          <w:iCs/>
          <w:color w:val="auto"/>
          <w:lang w:val="es-ES"/>
        </w:rPr>
        <w:t xml:space="preserve">Acuerdo del H. Consejo de Administración del Instituto del Fondo Nacional de la Vivienda para los Trabajadores por el que se emiten las Reglas para la obtención de la constancia de situación fiscal en materia de aportaciones patronales y entero de descuentos”, </w:t>
      </w:r>
      <w:r w:rsidRPr="003C701A">
        <w:rPr>
          <w:rFonts w:ascii="Tahoma" w:hAnsi="Tahoma" w:cs="Tahoma"/>
          <w:iCs/>
          <w:color w:val="auto"/>
        </w:rPr>
        <w:t>publicado en el Diario Oficial de la Federación el 28 de junio de 2017.</w:t>
      </w:r>
      <w:bookmarkEnd w:id="178"/>
    </w:p>
    <w:p w14:paraId="0D4A6CE2" w14:textId="77777777" w:rsidR="00892D22" w:rsidRDefault="00551950" w:rsidP="00551950">
      <w:pPr>
        <w:spacing w:after="0" w:line="240" w:lineRule="auto"/>
        <w:jc w:val="center"/>
        <w:rPr>
          <w:rFonts w:ascii="Tahoma" w:hAnsi="Tahoma" w:cs="Tahoma"/>
          <w:szCs w:val="24"/>
        </w:rPr>
      </w:pPr>
      <w:r>
        <w:rPr>
          <w:rFonts w:ascii="Tahoma" w:hAnsi="Tahoma" w:cs="Tahoma"/>
          <w:szCs w:val="24"/>
        </w:rPr>
        <w:t xml:space="preserve">(Para el </w:t>
      </w:r>
      <w:r w:rsidRPr="00DC4953">
        <w:rPr>
          <w:rFonts w:ascii="Tahoma" w:hAnsi="Tahoma" w:cs="Tahoma"/>
          <w:b/>
          <w:szCs w:val="24"/>
        </w:rPr>
        <w:t>LICITANTE</w:t>
      </w:r>
      <w:r>
        <w:rPr>
          <w:rFonts w:ascii="Tahoma" w:hAnsi="Tahoma" w:cs="Tahoma"/>
          <w:szCs w:val="24"/>
        </w:rPr>
        <w:t xml:space="preserve"> adjudicado)</w:t>
      </w:r>
    </w:p>
    <w:p w14:paraId="7B3FD105" w14:textId="77777777" w:rsidR="00551950" w:rsidRDefault="00551950" w:rsidP="00BB170A">
      <w:pPr>
        <w:spacing w:after="0" w:line="240" w:lineRule="auto"/>
        <w:jc w:val="both"/>
        <w:rPr>
          <w:rFonts w:ascii="Tahoma" w:hAnsi="Tahoma" w:cs="Tahoma"/>
          <w:szCs w:val="24"/>
        </w:rPr>
      </w:pPr>
    </w:p>
    <w:p w14:paraId="5A42B27D" w14:textId="77777777" w:rsidR="003C701A" w:rsidRDefault="003C701A" w:rsidP="00BB170A">
      <w:pPr>
        <w:spacing w:after="0" w:line="240" w:lineRule="auto"/>
        <w:jc w:val="both"/>
        <w:rPr>
          <w:rFonts w:ascii="Tahoma" w:hAnsi="Tahoma" w:cs="Tahoma"/>
          <w:szCs w:val="24"/>
        </w:rPr>
      </w:pPr>
      <w:r>
        <w:rPr>
          <w:rFonts w:ascii="Tahoma" w:hAnsi="Tahoma" w:cs="Tahoma"/>
          <w:szCs w:val="24"/>
        </w:rPr>
        <w:br w:type="page"/>
      </w:r>
    </w:p>
    <w:p w14:paraId="4BC6410C" w14:textId="77777777" w:rsidR="00892D22" w:rsidRPr="00953130" w:rsidRDefault="00391B66" w:rsidP="000B3549">
      <w:pPr>
        <w:pStyle w:val="Ttulo2"/>
        <w:spacing w:before="0" w:line="240" w:lineRule="auto"/>
        <w:jc w:val="center"/>
        <w:rPr>
          <w:rFonts w:ascii="Tahoma" w:hAnsi="Tahoma" w:cs="Tahoma"/>
          <w:b/>
          <w:color w:val="auto"/>
          <w:sz w:val="36"/>
          <w:szCs w:val="36"/>
        </w:rPr>
      </w:pPr>
      <w:bookmarkStart w:id="179" w:name="_Toc102728606"/>
      <w:r w:rsidRPr="00953130">
        <w:rPr>
          <w:rFonts w:ascii="Tahoma" w:hAnsi="Tahoma" w:cs="Tahoma"/>
          <w:b/>
          <w:color w:val="auto"/>
          <w:sz w:val="36"/>
          <w:szCs w:val="36"/>
        </w:rPr>
        <w:lastRenderedPageBreak/>
        <w:t>FORMATO 17</w:t>
      </w:r>
      <w:bookmarkEnd w:id="179"/>
    </w:p>
    <w:p w14:paraId="0FBA48D2" w14:textId="77777777" w:rsidR="003A043A" w:rsidRPr="000B3549" w:rsidRDefault="003C07F5" w:rsidP="000B3549">
      <w:pPr>
        <w:pStyle w:val="Ttulo3"/>
        <w:spacing w:before="0" w:line="240" w:lineRule="auto"/>
        <w:jc w:val="center"/>
        <w:rPr>
          <w:rFonts w:ascii="Tahoma" w:hAnsi="Tahoma" w:cs="Tahoma"/>
          <w:color w:val="auto"/>
        </w:rPr>
      </w:pPr>
      <w:bookmarkStart w:id="180" w:name="_Toc102728607"/>
      <w:r w:rsidRPr="000B3549">
        <w:rPr>
          <w:rFonts w:ascii="Tahoma" w:hAnsi="Tahoma" w:cs="Tahoma"/>
          <w:b/>
          <w:color w:val="auto"/>
          <w:lang w:val="es-ES_tradnl"/>
        </w:rPr>
        <w:t xml:space="preserve">Manifiesto </w:t>
      </w:r>
      <w:r>
        <w:rPr>
          <w:rFonts w:ascii="Tahoma" w:hAnsi="Tahoma" w:cs="Tahoma"/>
          <w:b/>
          <w:color w:val="auto"/>
          <w:lang w:val="es-ES_tradnl"/>
        </w:rPr>
        <w:t xml:space="preserve">de no </w:t>
      </w:r>
      <w:r w:rsidRPr="000B3549">
        <w:rPr>
          <w:rFonts w:ascii="Tahoma" w:hAnsi="Tahoma" w:cs="Tahoma"/>
          <w:b/>
          <w:color w:val="auto"/>
          <w:lang w:val="es-ES"/>
        </w:rPr>
        <w:t>conflicto de inter</w:t>
      </w:r>
      <w:r>
        <w:rPr>
          <w:rFonts w:ascii="Tahoma" w:hAnsi="Tahoma" w:cs="Tahoma"/>
          <w:b/>
          <w:color w:val="auto"/>
          <w:lang w:val="es-ES"/>
        </w:rPr>
        <w:t>eses</w:t>
      </w:r>
      <w:bookmarkEnd w:id="180"/>
    </w:p>
    <w:p w14:paraId="7888637F" w14:textId="77777777" w:rsidR="000B3549" w:rsidRDefault="00F02A5B" w:rsidP="00F02A5B">
      <w:pPr>
        <w:spacing w:after="0" w:line="240" w:lineRule="auto"/>
        <w:jc w:val="center"/>
        <w:rPr>
          <w:rFonts w:ascii="Tahoma" w:hAnsi="Tahoma" w:cs="Tahoma"/>
          <w:szCs w:val="24"/>
        </w:rPr>
      </w:pPr>
      <w:r>
        <w:rPr>
          <w:rFonts w:ascii="Tahoma" w:hAnsi="Tahoma" w:cs="Tahoma"/>
          <w:szCs w:val="24"/>
        </w:rPr>
        <w:t xml:space="preserve">(Para el </w:t>
      </w:r>
      <w:r w:rsidRPr="00DC4953">
        <w:rPr>
          <w:rFonts w:ascii="Tahoma" w:hAnsi="Tahoma" w:cs="Tahoma"/>
          <w:b/>
          <w:szCs w:val="24"/>
        </w:rPr>
        <w:t>LICITANTE</w:t>
      </w:r>
      <w:r>
        <w:rPr>
          <w:rFonts w:ascii="Tahoma" w:hAnsi="Tahoma" w:cs="Tahoma"/>
          <w:szCs w:val="24"/>
        </w:rPr>
        <w:t xml:space="preserve"> adjudicado)</w:t>
      </w:r>
    </w:p>
    <w:p w14:paraId="235DFCB8" w14:textId="77777777" w:rsidR="00F02A5B" w:rsidRDefault="00F02A5B" w:rsidP="001A11A8">
      <w:pPr>
        <w:spacing w:after="0" w:line="240" w:lineRule="auto"/>
        <w:jc w:val="both"/>
        <w:rPr>
          <w:rFonts w:ascii="Tahoma" w:hAnsi="Tahoma" w:cs="Tahoma"/>
          <w:szCs w:val="24"/>
        </w:rPr>
      </w:pPr>
    </w:p>
    <w:p w14:paraId="67B4E2CD" w14:textId="77777777" w:rsidR="001A11A8" w:rsidRPr="004A2FD8" w:rsidRDefault="001A11A8" w:rsidP="001A11A8">
      <w:pPr>
        <w:spacing w:after="0" w:line="240" w:lineRule="auto"/>
        <w:rPr>
          <w:rFonts w:ascii="Tahoma" w:hAnsi="Tahoma" w:cs="Tahoma"/>
        </w:rPr>
      </w:pPr>
    </w:p>
    <w:p w14:paraId="216DC903" w14:textId="1A97BF33" w:rsidR="001A11A8" w:rsidRPr="004A2FD8" w:rsidRDefault="001A11A8" w:rsidP="001A11A8">
      <w:pPr>
        <w:spacing w:after="0" w:line="240" w:lineRule="auto"/>
        <w:jc w:val="right"/>
        <w:rPr>
          <w:rFonts w:ascii="Tahoma" w:hAnsi="Tahoma" w:cs="Tahoma"/>
        </w:rPr>
      </w:pPr>
      <w:r w:rsidRPr="004A2FD8">
        <w:rPr>
          <w:rFonts w:ascii="Tahoma" w:hAnsi="Tahoma" w:cs="Tahoma"/>
        </w:rPr>
        <w:t>Ciudad de México, a _____ de ___________________ del 20</w:t>
      </w:r>
      <w:r>
        <w:rPr>
          <w:rFonts w:ascii="Tahoma" w:hAnsi="Tahoma" w:cs="Tahoma"/>
        </w:rPr>
        <w:t>2</w:t>
      </w:r>
      <w:r w:rsidR="00564ABE">
        <w:rPr>
          <w:rFonts w:ascii="Tahoma" w:hAnsi="Tahoma" w:cs="Tahoma"/>
        </w:rPr>
        <w:t>2</w:t>
      </w:r>
      <w:r w:rsidRPr="004A2FD8">
        <w:rPr>
          <w:rFonts w:ascii="Tahoma" w:hAnsi="Tahoma" w:cs="Tahoma"/>
        </w:rPr>
        <w:t>.</w:t>
      </w:r>
    </w:p>
    <w:p w14:paraId="0BC53935" w14:textId="77777777" w:rsidR="001A11A8" w:rsidRDefault="001A11A8" w:rsidP="001A11A8">
      <w:pPr>
        <w:spacing w:after="0" w:line="240" w:lineRule="auto"/>
        <w:rPr>
          <w:rFonts w:ascii="Tahoma" w:hAnsi="Tahoma" w:cs="Tahoma"/>
        </w:rPr>
      </w:pPr>
    </w:p>
    <w:tbl>
      <w:tblPr>
        <w:tblStyle w:val="Tablaconcuadrcula"/>
        <w:tblW w:w="5000" w:type="pct"/>
        <w:tblLook w:val="04A0" w:firstRow="1" w:lastRow="0" w:firstColumn="1" w:lastColumn="0" w:noHBand="0" w:noVBand="1"/>
      </w:tblPr>
      <w:tblGrid>
        <w:gridCol w:w="1756"/>
        <w:gridCol w:w="1757"/>
        <w:gridCol w:w="1757"/>
        <w:gridCol w:w="1757"/>
        <w:gridCol w:w="2347"/>
      </w:tblGrid>
      <w:tr w:rsidR="001A11A8" w:rsidRPr="008E1610" w14:paraId="348FB585" w14:textId="77777777" w:rsidTr="00652680">
        <w:trPr>
          <w:trHeight w:val="284"/>
        </w:trPr>
        <w:tc>
          <w:tcPr>
            <w:tcW w:w="937" w:type="pct"/>
            <w:tcBorders>
              <w:top w:val="double" w:sz="4" w:space="0" w:color="auto"/>
              <w:left w:val="double" w:sz="4" w:space="0" w:color="auto"/>
              <w:bottom w:val="single" w:sz="4" w:space="0" w:color="auto"/>
              <w:right w:val="single" w:sz="4" w:space="0" w:color="auto"/>
            </w:tcBorders>
            <w:vAlign w:val="bottom"/>
          </w:tcPr>
          <w:p w14:paraId="283053D0" w14:textId="77777777" w:rsidR="001A11A8" w:rsidRPr="008E1610" w:rsidRDefault="001A11A8" w:rsidP="00652680">
            <w:pPr>
              <w:spacing w:before="40"/>
              <w:jc w:val="center"/>
              <w:rPr>
                <w:rFonts w:ascii="Tahoma" w:hAnsi="Tahoma" w:cs="Tahoma"/>
                <w:sz w:val="16"/>
                <w:szCs w:val="16"/>
              </w:rPr>
            </w:pPr>
            <w:r w:rsidRPr="008E1610">
              <w:rPr>
                <w:rFonts w:ascii="Tahoma" w:hAnsi="Tahoma" w:cs="Tahoma"/>
                <w:sz w:val="16"/>
                <w:szCs w:val="16"/>
              </w:rPr>
              <w:t>1</w:t>
            </w:r>
          </w:p>
        </w:tc>
        <w:tc>
          <w:tcPr>
            <w:tcW w:w="937" w:type="pct"/>
            <w:tcBorders>
              <w:top w:val="double" w:sz="4" w:space="0" w:color="auto"/>
              <w:left w:val="single" w:sz="4" w:space="0" w:color="auto"/>
              <w:bottom w:val="single" w:sz="4" w:space="0" w:color="auto"/>
              <w:right w:val="single" w:sz="4" w:space="0" w:color="auto"/>
            </w:tcBorders>
            <w:vAlign w:val="bottom"/>
          </w:tcPr>
          <w:p w14:paraId="610C16D2" w14:textId="77777777" w:rsidR="001A11A8" w:rsidRPr="008E1610" w:rsidRDefault="001A11A8" w:rsidP="00652680">
            <w:pPr>
              <w:spacing w:before="40"/>
              <w:jc w:val="center"/>
              <w:rPr>
                <w:rFonts w:ascii="Tahoma" w:hAnsi="Tahoma" w:cs="Tahoma"/>
                <w:sz w:val="16"/>
                <w:szCs w:val="16"/>
              </w:rPr>
            </w:pPr>
            <w:r w:rsidRPr="008E1610">
              <w:rPr>
                <w:rFonts w:ascii="Tahoma" w:hAnsi="Tahoma" w:cs="Tahoma"/>
                <w:sz w:val="16"/>
                <w:szCs w:val="16"/>
              </w:rPr>
              <w:t>1</w:t>
            </w:r>
          </w:p>
        </w:tc>
        <w:tc>
          <w:tcPr>
            <w:tcW w:w="937" w:type="pct"/>
            <w:tcBorders>
              <w:top w:val="double" w:sz="4" w:space="0" w:color="auto"/>
              <w:left w:val="single" w:sz="4" w:space="0" w:color="auto"/>
              <w:bottom w:val="single" w:sz="4" w:space="0" w:color="auto"/>
              <w:right w:val="single" w:sz="4" w:space="0" w:color="auto"/>
            </w:tcBorders>
            <w:vAlign w:val="bottom"/>
          </w:tcPr>
          <w:p w14:paraId="27D46256" w14:textId="77777777" w:rsidR="001A11A8" w:rsidRPr="008E1610" w:rsidRDefault="001A11A8" w:rsidP="00652680">
            <w:pPr>
              <w:spacing w:before="40"/>
              <w:jc w:val="center"/>
              <w:rPr>
                <w:rFonts w:ascii="Tahoma" w:hAnsi="Tahoma" w:cs="Tahoma"/>
                <w:sz w:val="16"/>
                <w:szCs w:val="16"/>
              </w:rPr>
            </w:pPr>
            <w:r w:rsidRPr="008E1610">
              <w:rPr>
                <w:rFonts w:ascii="Tahoma" w:hAnsi="Tahoma" w:cs="Tahoma"/>
                <w:sz w:val="16"/>
                <w:szCs w:val="16"/>
              </w:rPr>
              <w:t>1</w:t>
            </w:r>
          </w:p>
        </w:tc>
        <w:tc>
          <w:tcPr>
            <w:tcW w:w="937" w:type="pct"/>
            <w:tcBorders>
              <w:top w:val="double" w:sz="4" w:space="0" w:color="auto"/>
              <w:left w:val="single" w:sz="4" w:space="0" w:color="auto"/>
              <w:bottom w:val="single" w:sz="4" w:space="0" w:color="auto"/>
            </w:tcBorders>
            <w:vAlign w:val="bottom"/>
          </w:tcPr>
          <w:p w14:paraId="19CD543D" w14:textId="77777777" w:rsidR="001A11A8" w:rsidRPr="008E1610" w:rsidRDefault="001A11A8" w:rsidP="00652680">
            <w:pPr>
              <w:spacing w:before="40"/>
              <w:jc w:val="center"/>
              <w:rPr>
                <w:rFonts w:ascii="Tahoma" w:hAnsi="Tahoma" w:cs="Tahoma"/>
                <w:sz w:val="16"/>
                <w:szCs w:val="16"/>
              </w:rPr>
            </w:pPr>
            <w:r w:rsidRPr="008E1610">
              <w:rPr>
                <w:rFonts w:ascii="Tahoma" w:hAnsi="Tahoma" w:cs="Tahoma"/>
                <w:sz w:val="16"/>
                <w:szCs w:val="16"/>
              </w:rPr>
              <w:t>1</w:t>
            </w:r>
          </w:p>
        </w:tc>
        <w:tc>
          <w:tcPr>
            <w:tcW w:w="1252" w:type="pct"/>
            <w:tcBorders>
              <w:top w:val="double" w:sz="4" w:space="0" w:color="auto"/>
              <w:bottom w:val="single" w:sz="4" w:space="0" w:color="auto"/>
              <w:right w:val="double" w:sz="4" w:space="0" w:color="auto"/>
            </w:tcBorders>
            <w:vAlign w:val="bottom"/>
          </w:tcPr>
          <w:p w14:paraId="75255736" w14:textId="77777777" w:rsidR="001A11A8" w:rsidRPr="008E1610" w:rsidRDefault="001A11A8" w:rsidP="00652680">
            <w:pPr>
              <w:spacing w:before="40"/>
              <w:jc w:val="center"/>
              <w:rPr>
                <w:rFonts w:ascii="Tahoma" w:hAnsi="Tahoma" w:cs="Tahoma"/>
                <w:sz w:val="16"/>
                <w:szCs w:val="16"/>
              </w:rPr>
            </w:pPr>
            <w:r w:rsidRPr="008E1610">
              <w:rPr>
                <w:rFonts w:ascii="Tahoma" w:hAnsi="Tahoma" w:cs="Tahoma"/>
                <w:sz w:val="16"/>
                <w:szCs w:val="16"/>
              </w:rPr>
              <w:t>2</w:t>
            </w:r>
          </w:p>
        </w:tc>
      </w:tr>
      <w:tr w:rsidR="001A11A8" w:rsidRPr="008E1610" w14:paraId="65916738" w14:textId="77777777" w:rsidTr="00652680">
        <w:tc>
          <w:tcPr>
            <w:tcW w:w="937" w:type="pct"/>
            <w:tcBorders>
              <w:left w:val="double" w:sz="4" w:space="0" w:color="auto"/>
              <w:bottom w:val="single" w:sz="4" w:space="0" w:color="auto"/>
              <w:right w:val="single" w:sz="4" w:space="0" w:color="auto"/>
            </w:tcBorders>
            <w:shd w:val="clear" w:color="auto" w:fill="D9D9D9" w:themeFill="background1" w:themeFillShade="D9"/>
          </w:tcPr>
          <w:p w14:paraId="08336F62" w14:textId="77777777" w:rsidR="001A11A8" w:rsidRPr="008E1610" w:rsidRDefault="001A11A8" w:rsidP="00652680">
            <w:pPr>
              <w:spacing w:after="40"/>
              <w:jc w:val="center"/>
              <w:rPr>
                <w:rFonts w:ascii="Tahoma" w:hAnsi="Tahoma" w:cs="Tahoma"/>
                <w:b/>
                <w:sz w:val="16"/>
                <w:szCs w:val="16"/>
              </w:rPr>
            </w:pPr>
            <w:r w:rsidRPr="008E1610">
              <w:rPr>
                <w:rFonts w:ascii="Tahoma" w:hAnsi="Tahoma" w:cs="Tahoma"/>
                <w:b/>
                <w:sz w:val="16"/>
                <w:szCs w:val="16"/>
              </w:rPr>
              <w:t>Licitación Pública</w:t>
            </w:r>
          </w:p>
        </w:tc>
        <w:tc>
          <w:tcPr>
            <w:tcW w:w="937" w:type="pct"/>
            <w:tcBorders>
              <w:left w:val="single" w:sz="4" w:space="0" w:color="auto"/>
              <w:bottom w:val="single" w:sz="4" w:space="0" w:color="auto"/>
              <w:right w:val="single" w:sz="4" w:space="0" w:color="auto"/>
            </w:tcBorders>
            <w:shd w:val="clear" w:color="auto" w:fill="D9D9D9" w:themeFill="background1" w:themeFillShade="D9"/>
          </w:tcPr>
          <w:p w14:paraId="3844C1B1" w14:textId="77777777" w:rsidR="001A11A8" w:rsidRPr="008E1610" w:rsidRDefault="001A11A8" w:rsidP="00652680">
            <w:pPr>
              <w:spacing w:after="40"/>
              <w:jc w:val="center"/>
              <w:rPr>
                <w:rFonts w:ascii="Tahoma" w:hAnsi="Tahoma" w:cs="Tahoma"/>
                <w:b/>
                <w:sz w:val="16"/>
                <w:szCs w:val="16"/>
              </w:rPr>
            </w:pPr>
            <w:proofErr w:type="spellStart"/>
            <w:r w:rsidRPr="008E1610">
              <w:rPr>
                <w:rFonts w:ascii="Tahoma" w:hAnsi="Tahoma" w:cs="Tahoma"/>
                <w:b/>
                <w:sz w:val="16"/>
                <w:szCs w:val="16"/>
              </w:rPr>
              <w:t>ITP</w:t>
            </w:r>
            <w:proofErr w:type="spellEnd"/>
          </w:p>
        </w:tc>
        <w:tc>
          <w:tcPr>
            <w:tcW w:w="937" w:type="pct"/>
            <w:tcBorders>
              <w:left w:val="single" w:sz="4" w:space="0" w:color="auto"/>
              <w:bottom w:val="single" w:sz="4" w:space="0" w:color="auto"/>
              <w:right w:val="single" w:sz="4" w:space="0" w:color="auto"/>
            </w:tcBorders>
            <w:shd w:val="clear" w:color="auto" w:fill="D9D9D9" w:themeFill="background1" w:themeFillShade="D9"/>
          </w:tcPr>
          <w:p w14:paraId="40C77AE4" w14:textId="77777777" w:rsidR="001A11A8" w:rsidRPr="008E1610" w:rsidRDefault="001A11A8" w:rsidP="00652680">
            <w:pPr>
              <w:spacing w:after="40"/>
              <w:jc w:val="center"/>
              <w:rPr>
                <w:rFonts w:ascii="Tahoma" w:hAnsi="Tahoma" w:cs="Tahoma"/>
                <w:b/>
                <w:sz w:val="16"/>
                <w:szCs w:val="16"/>
              </w:rPr>
            </w:pPr>
            <w:r w:rsidRPr="008E1610">
              <w:rPr>
                <w:rFonts w:ascii="Tahoma" w:hAnsi="Tahoma" w:cs="Tahoma"/>
                <w:b/>
                <w:sz w:val="16"/>
                <w:szCs w:val="16"/>
              </w:rPr>
              <w:t>Adjudicación Directa</w:t>
            </w:r>
          </w:p>
        </w:tc>
        <w:tc>
          <w:tcPr>
            <w:tcW w:w="937" w:type="pct"/>
            <w:tcBorders>
              <w:left w:val="single" w:sz="4" w:space="0" w:color="auto"/>
              <w:bottom w:val="single" w:sz="4" w:space="0" w:color="auto"/>
            </w:tcBorders>
            <w:shd w:val="clear" w:color="auto" w:fill="D9D9D9" w:themeFill="background1" w:themeFillShade="D9"/>
          </w:tcPr>
          <w:p w14:paraId="3FC263A1" w14:textId="77777777" w:rsidR="001A11A8" w:rsidRPr="008E1610" w:rsidRDefault="001A11A8" w:rsidP="00652680">
            <w:pPr>
              <w:spacing w:after="40"/>
              <w:jc w:val="center"/>
              <w:rPr>
                <w:rFonts w:ascii="Tahoma" w:hAnsi="Tahoma" w:cs="Tahoma"/>
                <w:b/>
                <w:sz w:val="16"/>
                <w:szCs w:val="16"/>
              </w:rPr>
            </w:pPr>
            <w:r w:rsidRPr="008E1610">
              <w:rPr>
                <w:rFonts w:ascii="Tahoma" w:hAnsi="Tahoma" w:cs="Tahoma"/>
                <w:b/>
                <w:sz w:val="16"/>
                <w:szCs w:val="16"/>
              </w:rPr>
              <w:t>Solicitud de Información</w:t>
            </w:r>
          </w:p>
        </w:tc>
        <w:tc>
          <w:tcPr>
            <w:tcW w:w="1252" w:type="pct"/>
            <w:vMerge w:val="restart"/>
            <w:tcBorders>
              <w:right w:val="double" w:sz="4" w:space="0" w:color="auto"/>
            </w:tcBorders>
            <w:shd w:val="clear" w:color="auto" w:fill="D9D9D9" w:themeFill="background1" w:themeFillShade="D9"/>
          </w:tcPr>
          <w:p w14:paraId="1F74F96C" w14:textId="77777777" w:rsidR="001A11A8" w:rsidRPr="008E1610" w:rsidRDefault="001A11A8" w:rsidP="00652680">
            <w:pPr>
              <w:spacing w:after="40"/>
              <w:jc w:val="center"/>
              <w:rPr>
                <w:rFonts w:ascii="Tahoma" w:hAnsi="Tahoma" w:cs="Tahoma"/>
                <w:b/>
                <w:sz w:val="16"/>
                <w:szCs w:val="16"/>
              </w:rPr>
            </w:pPr>
            <w:r w:rsidRPr="008E1610">
              <w:rPr>
                <w:rFonts w:ascii="Tahoma" w:hAnsi="Tahoma" w:cs="Tahoma"/>
                <w:b/>
                <w:sz w:val="16"/>
                <w:szCs w:val="16"/>
              </w:rPr>
              <w:t>Número de Procedimiento</w:t>
            </w:r>
          </w:p>
        </w:tc>
      </w:tr>
      <w:tr w:rsidR="001A11A8" w:rsidRPr="008E1610" w14:paraId="5C40FC20" w14:textId="77777777" w:rsidTr="00652680">
        <w:tc>
          <w:tcPr>
            <w:tcW w:w="3748" w:type="pct"/>
            <w:gridSpan w:val="4"/>
            <w:tcBorders>
              <w:left w:val="double" w:sz="4" w:space="0" w:color="auto"/>
              <w:bottom w:val="double" w:sz="4" w:space="0" w:color="auto"/>
            </w:tcBorders>
            <w:shd w:val="clear" w:color="auto" w:fill="D9D9D9" w:themeFill="background1" w:themeFillShade="D9"/>
            <w:vAlign w:val="bottom"/>
          </w:tcPr>
          <w:p w14:paraId="1631B805" w14:textId="77777777" w:rsidR="001A11A8" w:rsidRPr="008E1610" w:rsidRDefault="001A11A8" w:rsidP="00652680">
            <w:pPr>
              <w:spacing w:after="40"/>
              <w:jc w:val="center"/>
              <w:rPr>
                <w:rFonts w:ascii="Tahoma" w:hAnsi="Tahoma" w:cs="Tahoma"/>
                <w:b/>
                <w:sz w:val="16"/>
                <w:szCs w:val="16"/>
              </w:rPr>
            </w:pPr>
            <w:r w:rsidRPr="008E1610">
              <w:rPr>
                <w:rFonts w:ascii="Tahoma" w:hAnsi="Tahoma" w:cs="Tahoma"/>
                <w:b/>
                <w:sz w:val="16"/>
                <w:szCs w:val="16"/>
              </w:rPr>
              <w:t>Tipo de Procedimiento</w:t>
            </w:r>
          </w:p>
        </w:tc>
        <w:tc>
          <w:tcPr>
            <w:tcW w:w="1252" w:type="pct"/>
            <w:vMerge/>
            <w:tcBorders>
              <w:bottom w:val="double" w:sz="4" w:space="0" w:color="auto"/>
              <w:right w:val="double" w:sz="4" w:space="0" w:color="auto"/>
            </w:tcBorders>
            <w:shd w:val="clear" w:color="auto" w:fill="D9D9D9" w:themeFill="background1" w:themeFillShade="D9"/>
            <w:vAlign w:val="bottom"/>
          </w:tcPr>
          <w:p w14:paraId="0C6D6825" w14:textId="77777777" w:rsidR="001A11A8" w:rsidRPr="008E1610" w:rsidRDefault="001A11A8" w:rsidP="00652680">
            <w:pPr>
              <w:spacing w:after="40"/>
              <w:jc w:val="center"/>
              <w:rPr>
                <w:rFonts w:ascii="Tahoma" w:hAnsi="Tahoma" w:cs="Tahoma"/>
                <w:b/>
                <w:sz w:val="16"/>
                <w:szCs w:val="16"/>
              </w:rPr>
            </w:pPr>
          </w:p>
        </w:tc>
      </w:tr>
    </w:tbl>
    <w:p w14:paraId="441549AA" w14:textId="77777777" w:rsidR="001A11A8" w:rsidRDefault="001A11A8" w:rsidP="001A11A8">
      <w:pPr>
        <w:spacing w:after="0" w:line="240" w:lineRule="auto"/>
        <w:jc w:val="both"/>
        <w:rPr>
          <w:rFonts w:ascii="Tahoma" w:hAnsi="Tahoma" w:cs="Tahoma"/>
        </w:rPr>
      </w:pPr>
    </w:p>
    <w:p w14:paraId="7FB7EA20" w14:textId="77777777" w:rsidR="001A11A8" w:rsidRPr="004A2FD8" w:rsidRDefault="001A11A8" w:rsidP="001A11A8">
      <w:pPr>
        <w:spacing w:after="0" w:line="240" w:lineRule="auto"/>
        <w:jc w:val="both"/>
        <w:rPr>
          <w:rFonts w:ascii="Tahoma" w:hAnsi="Tahoma" w:cs="Tahoma"/>
          <w:b/>
        </w:rPr>
      </w:pPr>
      <w:r w:rsidRPr="004A2FD8">
        <w:rPr>
          <w:rFonts w:ascii="Tahoma" w:hAnsi="Tahoma" w:cs="Tahoma"/>
          <w:b/>
        </w:rPr>
        <w:t>Centro Nacional de Control de Energía</w:t>
      </w:r>
    </w:p>
    <w:p w14:paraId="4D9DD8FE" w14:textId="77777777" w:rsidR="001A11A8" w:rsidRPr="004A2FD8" w:rsidRDefault="001A11A8" w:rsidP="001A11A8">
      <w:pPr>
        <w:spacing w:after="0" w:line="240" w:lineRule="auto"/>
        <w:jc w:val="both"/>
        <w:rPr>
          <w:rFonts w:ascii="Tahoma" w:hAnsi="Tahoma" w:cs="Tahoma"/>
          <w:b/>
        </w:rPr>
      </w:pPr>
      <w:r w:rsidRPr="004A2FD8">
        <w:rPr>
          <w:rFonts w:ascii="Tahoma" w:hAnsi="Tahoma" w:cs="Tahoma"/>
          <w:b/>
        </w:rPr>
        <w:t>Presente.</w:t>
      </w:r>
    </w:p>
    <w:p w14:paraId="3B9A5C6B" w14:textId="77777777" w:rsidR="001A11A8" w:rsidRDefault="001A11A8" w:rsidP="001A11A8">
      <w:pPr>
        <w:spacing w:after="0" w:line="240" w:lineRule="auto"/>
        <w:jc w:val="both"/>
        <w:rPr>
          <w:rFonts w:ascii="Tahoma" w:hAnsi="Tahoma" w:cs="Tahoma"/>
        </w:rPr>
      </w:pPr>
    </w:p>
    <w:p w14:paraId="2BD84E0A" w14:textId="77777777" w:rsidR="001A11A8" w:rsidRPr="00EF1DC2" w:rsidRDefault="001A11A8" w:rsidP="001A11A8">
      <w:pPr>
        <w:spacing w:after="0" w:line="240" w:lineRule="auto"/>
        <w:jc w:val="both"/>
        <w:rPr>
          <w:rFonts w:ascii="Tahoma" w:eastAsia="Times New Roman" w:hAnsi="Tahoma" w:cs="Tahoma"/>
          <w:lang w:val="es-ES"/>
        </w:rPr>
      </w:pPr>
      <w:r w:rsidRPr="00EF1DC2">
        <w:rPr>
          <w:rFonts w:ascii="Tahoma" w:hAnsi="Tahoma" w:cs="Tahoma"/>
        </w:rPr>
        <w:t>El que suscribe (</w:t>
      </w:r>
      <w:r w:rsidRPr="00EF1DC2">
        <w:rPr>
          <w:rFonts w:ascii="Tahoma" w:hAnsi="Tahoma" w:cs="Tahoma"/>
          <w:b/>
          <w:bCs/>
        </w:rPr>
        <w:t>3</w:t>
      </w:r>
      <w:r w:rsidRPr="00EF1DC2">
        <w:rPr>
          <w:rFonts w:ascii="Tahoma" w:hAnsi="Tahoma" w:cs="Tahoma"/>
        </w:rPr>
        <w:t>), en mi carácter de representante legal, con las facultades que mi representada la empresa denominada (</w:t>
      </w:r>
      <w:r w:rsidRPr="00EF1DC2">
        <w:rPr>
          <w:rFonts w:ascii="Tahoma" w:hAnsi="Tahoma" w:cs="Tahoma"/>
          <w:b/>
        </w:rPr>
        <w:t>4</w:t>
      </w:r>
      <w:r w:rsidRPr="00EF1DC2">
        <w:rPr>
          <w:rFonts w:ascii="Tahoma" w:hAnsi="Tahoma" w:cs="Tahoma"/>
        </w:rPr>
        <w:t xml:space="preserve">) me otorga, </w:t>
      </w:r>
      <w:r w:rsidRPr="00EF1DC2">
        <w:rPr>
          <w:rFonts w:ascii="Tahoma" w:hAnsi="Tahoma" w:cs="Tahoma"/>
          <w:lang w:val="es-ES"/>
        </w:rPr>
        <w:t xml:space="preserve">en los términos de lo dispuesto en el artículo </w:t>
      </w:r>
      <w:r w:rsidRPr="00EF1DC2">
        <w:rPr>
          <w:rFonts w:ascii="Tahoma" w:hAnsi="Tahoma" w:cs="Tahoma"/>
          <w:b/>
          <w:lang w:val="es-ES"/>
        </w:rPr>
        <w:t>49</w:t>
      </w:r>
      <w:r w:rsidRPr="0027432A">
        <w:rPr>
          <w:rFonts w:ascii="Tahoma" w:hAnsi="Tahoma" w:cs="Tahoma"/>
          <w:lang w:val="es-ES"/>
        </w:rPr>
        <w:t xml:space="preserve"> </w:t>
      </w:r>
      <w:r w:rsidRPr="00EF1DC2">
        <w:rPr>
          <w:rFonts w:ascii="Tahoma" w:hAnsi="Tahoma" w:cs="Tahoma"/>
          <w:lang w:val="es-ES"/>
        </w:rPr>
        <w:t xml:space="preserve">fracción </w:t>
      </w:r>
      <w:r w:rsidRPr="0027432A">
        <w:rPr>
          <w:rFonts w:ascii="Tahoma" w:hAnsi="Tahoma" w:cs="Tahoma"/>
          <w:b/>
          <w:lang w:val="es-ES"/>
        </w:rPr>
        <w:t>IX</w:t>
      </w:r>
      <w:r w:rsidRPr="00EF1DC2">
        <w:rPr>
          <w:rFonts w:ascii="Tahoma" w:hAnsi="Tahoma" w:cs="Tahoma"/>
          <w:lang w:val="es-ES"/>
        </w:rPr>
        <w:t xml:space="preserve"> de la Ley General de Responsabilidades Administrativas</w:t>
      </w:r>
      <w:r w:rsidRPr="00EF1DC2">
        <w:rPr>
          <w:rFonts w:ascii="Tahoma" w:hAnsi="Tahoma" w:cs="Tahoma"/>
        </w:rPr>
        <w:t xml:space="preserve"> declaro </w:t>
      </w:r>
      <w:r w:rsidRPr="00EF1DC2">
        <w:rPr>
          <w:rFonts w:ascii="Tahoma" w:hAnsi="Tahoma" w:cs="Tahoma"/>
          <w:b/>
        </w:rPr>
        <w:t>BAJO PROTESTA DE DECIR VERDAD</w:t>
      </w:r>
      <w:r w:rsidRPr="00EF1DC2">
        <w:rPr>
          <w:rFonts w:ascii="Tahoma" w:hAnsi="Tahoma" w:cs="Tahoma"/>
        </w:rPr>
        <w:t xml:space="preserve"> que,</w:t>
      </w:r>
      <w:r>
        <w:rPr>
          <w:rFonts w:ascii="Tahoma" w:hAnsi="Tahoma" w:cs="Tahoma"/>
        </w:rPr>
        <w:t xml:space="preserve"> </w:t>
      </w:r>
      <w:r w:rsidRPr="00EF1DC2">
        <w:rPr>
          <w:rFonts w:ascii="Tahoma" w:eastAsia="Times New Roman" w:hAnsi="Tahoma" w:cs="Tahoma"/>
          <w:lang w:val="es-ES"/>
        </w:rPr>
        <w:t>la empresa que represento</w:t>
      </w:r>
      <w:r>
        <w:rPr>
          <w:rFonts w:ascii="Tahoma" w:eastAsia="Times New Roman" w:hAnsi="Tahoma" w:cs="Tahoma"/>
          <w:lang w:val="es-ES"/>
        </w:rPr>
        <w:t>,</w:t>
      </w:r>
      <w:r w:rsidRPr="00EF1DC2">
        <w:rPr>
          <w:rFonts w:ascii="Tahoma" w:eastAsia="Times New Roman" w:hAnsi="Tahoma" w:cs="Tahoma"/>
          <w:lang w:val="es-ES"/>
        </w:rPr>
        <w:t xml:space="preserve"> ninguno de los socios</w:t>
      </w:r>
      <w:r>
        <w:rPr>
          <w:rFonts w:ascii="Tahoma" w:eastAsia="Times New Roman" w:hAnsi="Tahoma" w:cs="Tahoma"/>
          <w:lang w:val="es-ES"/>
        </w:rPr>
        <w:t>, accionistas</w:t>
      </w:r>
      <w:r w:rsidRPr="00EF1DC2">
        <w:rPr>
          <w:rFonts w:ascii="Tahoma" w:eastAsia="Times New Roman" w:hAnsi="Tahoma" w:cs="Tahoma"/>
          <w:lang w:val="es-ES"/>
        </w:rPr>
        <w:t xml:space="preserve"> </w:t>
      </w:r>
      <w:r>
        <w:rPr>
          <w:rFonts w:ascii="Tahoma" w:eastAsia="Times New Roman" w:hAnsi="Tahoma" w:cs="Tahoma"/>
          <w:lang w:val="es-ES"/>
        </w:rPr>
        <w:t xml:space="preserve">y </w:t>
      </w:r>
      <w:r w:rsidRPr="00EF1DC2">
        <w:rPr>
          <w:rFonts w:ascii="Tahoma" w:eastAsia="Times New Roman" w:hAnsi="Tahoma" w:cs="Tahoma"/>
          <w:lang w:val="es-ES"/>
        </w:rPr>
        <w:t>directivos, no desempeñ</w:t>
      </w:r>
      <w:r>
        <w:rPr>
          <w:rFonts w:ascii="Tahoma" w:eastAsia="Times New Roman" w:hAnsi="Tahoma" w:cs="Tahoma"/>
          <w:lang w:val="es-ES"/>
        </w:rPr>
        <w:t>amos</w:t>
      </w:r>
      <w:r w:rsidRPr="00EF1DC2">
        <w:rPr>
          <w:rFonts w:ascii="Tahoma" w:eastAsia="Times New Roman" w:hAnsi="Tahoma" w:cs="Tahoma"/>
          <w:lang w:val="es-ES"/>
        </w:rPr>
        <w:t xml:space="preserve"> empleo, cargo o comisión en el servicio público</w:t>
      </w:r>
      <w:r>
        <w:rPr>
          <w:rFonts w:ascii="Tahoma" w:eastAsia="Times New Roman" w:hAnsi="Tahoma" w:cs="Tahoma"/>
          <w:lang w:val="es-ES"/>
        </w:rPr>
        <w:t xml:space="preserve">; en su caso, </w:t>
      </w:r>
      <w:r w:rsidRPr="00EF1DC2">
        <w:rPr>
          <w:rFonts w:ascii="Tahoma" w:eastAsia="Times New Roman" w:hAnsi="Tahoma" w:cs="Tahoma"/>
          <w:lang w:val="es-ES"/>
        </w:rPr>
        <w:t xml:space="preserve">a pesar de desempeñarlo, con la formalización del contrato correspondiente no se actualiza un Conflicto </w:t>
      </w:r>
      <w:r>
        <w:rPr>
          <w:rFonts w:ascii="Tahoma" w:eastAsia="Times New Roman" w:hAnsi="Tahoma" w:cs="Tahoma"/>
          <w:lang w:val="es-ES"/>
        </w:rPr>
        <w:t xml:space="preserve">de </w:t>
      </w:r>
      <w:r w:rsidRPr="00EF1DC2">
        <w:rPr>
          <w:rFonts w:ascii="Tahoma" w:eastAsia="Times New Roman" w:hAnsi="Tahoma" w:cs="Tahoma"/>
          <w:lang w:val="es-ES"/>
        </w:rPr>
        <w:t>Interés</w:t>
      </w:r>
      <w:r>
        <w:rPr>
          <w:rFonts w:ascii="Tahoma" w:eastAsia="Times New Roman" w:hAnsi="Tahoma" w:cs="Tahoma"/>
          <w:lang w:val="es-ES"/>
        </w:rPr>
        <w:t>.</w:t>
      </w:r>
    </w:p>
    <w:p w14:paraId="24368EF4" w14:textId="77777777" w:rsidR="001A11A8" w:rsidRPr="00CC2202" w:rsidRDefault="001A11A8" w:rsidP="001A11A8">
      <w:pPr>
        <w:spacing w:after="0" w:line="240" w:lineRule="auto"/>
        <w:jc w:val="both"/>
        <w:rPr>
          <w:rFonts w:ascii="Tahoma" w:hAnsi="Tahoma" w:cs="Tahoma"/>
          <w:bCs/>
          <w:lang w:val="es-419"/>
        </w:rPr>
      </w:pPr>
    </w:p>
    <w:p w14:paraId="5C16FEC1" w14:textId="77777777" w:rsidR="001A11A8" w:rsidRPr="00CC2202" w:rsidRDefault="001A11A8" w:rsidP="001A11A8">
      <w:pPr>
        <w:spacing w:after="0" w:line="240" w:lineRule="auto"/>
        <w:jc w:val="both"/>
        <w:rPr>
          <w:rFonts w:ascii="Tahoma" w:hAnsi="Tahoma" w:cs="Tahoma"/>
          <w:bCs/>
          <w:lang w:val="es-419"/>
        </w:rPr>
      </w:pPr>
    </w:p>
    <w:p w14:paraId="79382354" w14:textId="77777777" w:rsidR="001A11A8" w:rsidRPr="00EF1DC2" w:rsidRDefault="001A11A8" w:rsidP="001A11A8">
      <w:pPr>
        <w:widowControl w:val="0"/>
        <w:suppressAutoHyphens/>
        <w:spacing w:after="0" w:line="240" w:lineRule="auto"/>
        <w:jc w:val="center"/>
        <w:rPr>
          <w:rFonts w:ascii="Tahoma" w:eastAsia="Times New Roman" w:hAnsi="Tahoma" w:cs="Tahoma"/>
          <w:b/>
          <w:lang w:eastAsia="ar-SA"/>
        </w:rPr>
      </w:pPr>
      <w:r w:rsidRPr="00EF1DC2">
        <w:rPr>
          <w:rFonts w:ascii="Tahoma" w:eastAsia="Times New Roman" w:hAnsi="Tahoma" w:cs="Tahoma"/>
          <w:b/>
          <w:lang w:eastAsia="ar-SA"/>
        </w:rPr>
        <w:t>Atentamente</w:t>
      </w:r>
    </w:p>
    <w:p w14:paraId="79B038F6" w14:textId="77777777" w:rsidR="001A11A8" w:rsidRPr="00AB6587" w:rsidRDefault="001A11A8" w:rsidP="001A11A8">
      <w:pPr>
        <w:widowControl w:val="0"/>
        <w:suppressAutoHyphens/>
        <w:spacing w:after="0" w:line="240" w:lineRule="auto"/>
        <w:jc w:val="center"/>
        <w:rPr>
          <w:rFonts w:ascii="Tahoma" w:eastAsia="Times New Roman" w:hAnsi="Tahoma" w:cs="Tahoma"/>
          <w:lang w:eastAsia="ar-SA"/>
        </w:rPr>
      </w:pPr>
    </w:p>
    <w:p w14:paraId="7886217C" w14:textId="77777777" w:rsidR="001A11A8" w:rsidRPr="00AB6587" w:rsidRDefault="001A11A8" w:rsidP="001A11A8">
      <w:pPr>
        <w:widowControl w:val="0"/>
        <w:suppressAutoHyphens/>
        <w:spacing w:after="0" w:line="240" w:lineRule="auto"/>
        <w:jc w:val="center"/>
        <w:rPr>
          <w:rFonts w:ascii="Tahoma" w:eastAsia="Times New Roman" w:hAnsi="Tahoma" w:cs="Tahoma"/>
          <w:lang w:eastAsia="ar-SA"/>
        </w:rPr>
      </w:pPr>
    </w:p>
    <w:p w14:paraId="4CBF9672" w14:textId="77777777" w:rsidR="001A11A8" w:rsidRPr="00AB6587" w:rsidRDefault="001A11A8" w:rsidP="001A11A8">
      <w:pPr>
        <w:widowControl w:val="0"/>
        <w:suppressAutoHyphens/>
        <w:spacing w:after="0" w:line="240" w:lineRule="auto"/>
        <w:jc w:val="center"/>
        <w:rPr>
          <w:rFonts w:ascii="Tahoma" w:eastAsia="Times New Roman" w:hAnsi="Tahoma" w:cs="Tahoma"/>
          <w:lang w:eastAsia="ar-SA"/>
        </w:rPr>
      </w:pPr>
    </w:p>
    <w:p w14:paraId="6CFB6BC1" w14:textId="77777777" w:rsidR="001A11A8" w:rsidRPr="00AB6587" w:rsidRDefault="001A11A8" w:rsidP="001A11A8">
      <w:pPr>
        <w:widowControl w:val="0"/>
        <w:suppressAutoHyphens/>
        <w:spacing w:after="0" w:line="240" w:lineRule="auto"/>
        <w:jc w:val="center"/>
        <w:rPr>
          <w:rFonts w:ascii="Tahoma" w:eastAsia="Times New Roman" w:hAnsi="Tahoma" w:cs="Tahoma"/>
          <w:lang w:eastAsia="ar-SA"/>
        </w:rPr>
      </w:pPr>
      <w:r w:rsidRPr="00AB6587">
        <w:rPr>
          <w:rFonts w:ascii="Tahoma" w:eastAsia="Times New Roman" w:hAnsi="Tahoma" w:cs="Tahoma"/>
          <w:lang w:eastAsia="ar-SA"/>
        </w:rPr>
        <w:t>_______________________</w:t>
      </w:r>
      <w:proofErr w:type="gramStart"/>
      <w:r w:rsidRPr="00AB6587">
        <w:rPr>
          <w:rFonts w:ascii="Tahoma" w:eastAsia="Times New Roman" w:hAnsi="Tahoma" w:cs="Tahoma"/>
          <w:lang w:eastAsia="ar-SA"/>
        </w:rPr>
        <w:t>_</w:t>
      </w:r>
      <w:r>
        <w:rPr>
          <w:rFonts w:ascii="Tahoma" w:eastAsia="Times New Roman" w:hAnsi="Tahoma" w:cs="Tahoma"/>
          <w:lang w:eastAsia="ar-SA"/>
        </w:rPr>
        <w:t>(</w:t>
      </w:r>
      <w:proofErr w:type="gramEnd"/>
      <w:r>
        <w:rPr>
          <w:rFonts w:ascii="Tahoma" w:eastAsia="Times New Roman" w:hAnsi="Tahoma" w:cs="Tahoma"/>
          <w:b/>
          <w:lang w:eastAsia="ar-SA"/>
        </w:rPr>
        <w:t>5</w:t>
      </w:r>
      <w:r>
        <w:rPr>
          <w:rFonts w:ascii="Tahoma" w:eastAsia="Times New Roman" w:hAnsi="Tahoma" w:cs="Tahoma"/>
          <w:lang w:eastAsia="ar-SA"/>
        </w:rPr>
        <w:t>)</w:t>
      </w:r>
      <w:r w:rsidRPr="00AB6587">
        <w:rPr>
          <w:rFonts w:ascii="Tahoma" w:eastAsia="Times New Roman" w:hAnsi="Tahoma" w:cs="Tahoma"/>
          <w:lang w:eastAsia="ar-SA"/>
        </w:rPr>
        <w:t>_______________________</w:t>
      </w:r>
    </w:p>
    <w:p w14:paraId="0461AAE0" w14:textId="77777777" w:rsidR="001A11A8" w:rsidRPr="00EF1DC2" w:rsidRDefault="001A11A8" w:rsidP="001A11A8">
      <w:pPr>
        <w:widowControl w:val="0"/>
        <w:suppressAutoHyphens/>
        <w:spacing w:after="0" w:line="240" w:lineRule="auto"/>
        <w:jc w:val="center"/>
        <w:rPr>
          <w:rFonts w:ascii="Tahoma" w:eastAsia="Times New Roman" w:hAnsi="Tahoma" w:cs="Tahoma"/>
          <w:b/>
          <w:lang w:eastAsia="ar-SA"/>
        </w:rPr>
      </w:pPr>
      <w:r w:rsidRPr="00EF1DC2">
        <w:rPr>
          <w:rFonts w:ascii="Tahoma" w:eastAsia="Times New Roman" w:hAnsi="Tahoma" w:cs="Tahoma"/>
          <w:b/>
          <w:lang w:eastAsia="ar-SA"/>
        </w:rPr>
        <w:t>Nombre del representante Legal</w:t>
      </w:r>
    </w:p>
    <w:p w14:paraId="31E50C3F" w14:textId="77777777" w:rsidR="001A11A8" w:rsidRPr="00EF1DC2" w:rsidRDefault="001A11A8" w:rsidP="001A11A8">
      <w:pPr>
        <w:widowControl w:val="0"/>
        <w:suppressAutoHyphens/>
        <w:spacing w:after="0" w:line="240" w:lineRule="auto"/>
        <w:jc w:val="center"/>
        <w:rPr>
          <w:rFonts w:ascii="Tahoma" w:eastAsia="Times New Roman" w:hAnsi="Tahoma" w:cs="Tahoma"/>
          <w:b/>
          <w:lang w:eastAsia="ar-SA"/>
        </w:rPr>
      </w:pPr>
      <w:r w:rsidRPr="00EF1DC2">
        <w:rPr>
          <w:rFonts w:ascii="Tahoma" w:eastAsia="Times New Roman" w:hAnsi="Tahoma" w:cs="Tahoma"/>
          <w:b/>
          <w:lang w:eastAsia="ar-SA"/>
        </w:rPr>
        <w:t xml:space="preserve">Representante Legal y Apoderada de </w:t>
      </w:r>
    </w:p>
    <w:p w14:paraId="3B13A18E" w14:textId="77777777" w:rsidR="001A11A8" w:rsidRDefault="001A11A8" w:rsidP="001A11A8">
      <w:pPr>
        <w:widowControl w:val="0"/>
        <w:suppressAutoHyphens/>
        <w:spacing w:after="0" w:line="240" w:lineRule="auto"/>
        <w:jc w:val="center"/>
        <w:rPr>
          <w:rFonts w:ascii="Tahoma" w:eastAsia="Calibri" w:hAnsi="Tahoma" w:cs="Tahoma"/>
          <w:b/>
          <w:bCs/>
        </w:rPr>
      </w:pPr>
      <w:r w:rsidRPr="00EF1DC2">
        <w:rPr>
          <w:rFonts w:ascii="Tahoma" w:eastAsia="Calibri" w:hAnsi="Tahoma" w:cs="Tahoma"/>
          <w:bCs/>
        </w:rPr>
        <w:t>“</w:t>
      </w:r>
      <w:r w:rsidRPr="00EF1DC2">
        <w:rPr>
          <w:rFonts w:ascii="Tahoma" w:eastAsia="Calibri" w:hAnsi="Tahoma" w:cs="Tahoma"/>
          <w:b/>
          <w:bCs/>
        </w:rPr>
        <w:t>Nombre de la Empresa”, S.A. DE C.V.</w:t>
      </w:r>
    </w:p>
    <w:p w14:paraId="7B29A82A" w14:textId="77777777" w:rsidR="001A11A8" w:rsidRPr="00CF246C" w:rsidRDefault="001A11A8" w:rsidP="001A11A8">
      <w:pPr>
        <w:spacing w:after="0" w:line="240" w:lineRule="auto"/>
        <w:jc w:val="both"/>
        <w:rPr>
          <w:rFonts w:ascii="Tahoma" w:eastAsia="Calibri" w:hAnsi="Tahoma" w:cs="Tahoma"/>
          <w:bCs/>
        </w:rPr>
      </w:pPr>
      <w:r w:rsidRPr="00CF246C">
        <w:rPr>
          <w:rFonts w:ascii="Tahoma" w:eastAsia="Calibri" w:hAnsi="Tahoma" w:cs="Tahoma"/>
          <w:bCs/>
        </w:rPr>
        <w:br w:type="page"/>
      </w:r>
    </w:p>
    <w:p w14:paraId="08253C76" w14:textId="77777777" w:rsidR="001A11A8" w:rsidRPr="006370CD" w:rsidRDefault="001A11A8" w:rsidP="001A11A8">
      <w:pPr>
        <w:spacing w:after="0" w:line="240" w:lineRule="auto"/>
        <w:jc w:val="center"/>
        <w:rPr>
          <w:rFonts w:ascii="Tahoma" w:hAnsi="Tahoma" w:cs="Tahoma"/>
          <w:b/>
          <w:bCs/>
          <w:lang w:val="es-ES"/>
        </w:rPr>
      </w:pPr>
      <w:r w:rsidRPr="006370CD">
        <w:rPr>
          <w:rFonts w:ascii="Tahoma" w:hAnsi="Tahoma" w:cs="Tahoma"/>
          <w:b/>
          <w:bCs/>
          <w:lang w:val="es-ES"/>
        </w:rPr>
        <w:lastRenderedPageBreak/>
        <w:t>INSTRUCTIVO DE LLENADO</w:t>
      </w:r>
      <w:r>
        <w:rPr>
          <w:rFonts w:ascii="Tahoma" w:hAnsi="Tahoma" w:cs="Tahoma"/>
          <w:b/>
          <w:bCs/>
          <w:lang w:val="es-ES"/>
        </w:rPr>
        <w:t xml:space="preserve"> DEL </w:t>
      </w:r>
      <w:r w:rsidRPr="001A11A8">
        <w:rPr>
          <w:rFonts w:ascii="Tahoma" w:hAnsi="Tahoma" w:cs="Tahoma"/>
          <w:b/>
          <w:bCs/>
        </w:rPr>
        <w:t>FORMATO 17</w:t>
      </w:r>
    </w:p>
    <w:p w14:paraId="178D2F3F" w14:textId="77777777" w:rsidR="001A11A8" w:rsidRPr="006370CD" w:rsidRDefault="001A11A8" w:rsidP="001A11A8">
      <w:pPr>
        <w:spacing w:after="0" w:line="240" w:lineRule="auto"/>
        <w:rPr>
          <w:rFonts w:ascii="Tahoma" w:hAnsi="Tahoma" w:cs="Tahoma"/>
          <w:lang w:val="es-ES"/>
        </w:rPr>
      </w:pPr>
    </w:p>
    <w:tbl>
      <w:tblPr>
        <w:tblStyle w:val="Tablaconcuadrcula"/>
        <w:tblW w:w="0" w:type="auto"/>
        <w:tblLook w:val="04A0" w:firstRow="1" w:lastRow="0" w:firstColumn="1" w:lastColumn="0" w:noHBand="0" w:noVBand="1"/>
      </w:tblPr>
      <w:tblGrid>
        <w:gridCol w:w="1257"/>
        <w:gridCol w:w="8137"/>
      </w:tblGrid>
      <w:tr w:rsidR="001A11A8" w:rsidRPr="006370CD" w14:paraId="123FA5C1" w14:textId="77777777" w:rsidTr="00652680">
        <w:tc>
          <w:tcPr>
            <w:tcW w:w="1271" w:type="dxa"/>
            <w:shd w:val="clear" w:color="auto" w:fill="D9D9D9" w:themeFill="background1" w:themeFillShade="D9"/>
            <w:vAlign w:val="center"/>
          </w:tcPr>
          <w:p w14:paraId="1E5A3617" w14:textId="77777777" w:rsidR="001A11A8" w:rsidRPr="006370CD" w:rsidRDefault="001A11A8" w:rsidP="00652680">
            <w:pPr>
              <w:spacing w:before="40" w:after="40"/>
              <w:jc w:val="center"/>
              <w:rPr>
                <w:rFonts w:ascii="Tahoma" w:hAnsi="Tahoma" w:cs="Tahoma"/>
                <w:b/>
              </w:rPr>
            </w:pPr>
            <w:r w:rsidRPr="006370CD">
              <w:rPr>
                <w:rFonts w:ascii="Tahoma" w:hAnsi="Tahoma" w:cs="Tahoma"/>
                <w:b/>
              </w:rPr>
              <w:t>Número de Campo</w:t>
            </w:r>
          </w:p>
        </w:tc>
        <w:tc>
          <w:tcPr>
            <w:tcW w:w="8691" w:type="dxa"/>
            <w:shd w:val="clear" w:color="auto" w:fill="D9D9D9" w:themeFill="background1" w:themeFillShade="D9"/>
            <w:vAlign w:val="center"/>
          </w:tcPr>
          <w:p w14:paraId="05D9DEA9" w14:textId="77777777" w:rsidR="001A11A8" w:rsidRPr="006370CD" w:rsidRDefault="001A11A8" w:rsidP="00652680">
            <w:pPr>
              <w:spacing w:before="40" w:after="40"/>
              <w:jc w:val="center"/>
              <w:rPr>
                <w:rFonts w:ascii="Tahoma" w:hAnsi="Tahoma" w:cs="Tahoma"/>
                <w:b/>
              </w:rPr>
            </w:pPr>
            <w:r w:rsidRPr="006370CD">
              <w:rPr>
                <w:rFonts w:ascii="Tahoma" w:hAnsi="Tahoma" w:cs="Tahoma"/>
                <w:b/>
              </w:rPr>
              <w:t>Observación</w:t>
            </w:r>
          </w:p>
        </w:tc>
      </w:tr>
      <w:tr w:rsidR="001A11A8" w:rsidRPr="006370CD" w14:paraId="26F510B2" w14:textId="77777777" w:rsidTr="00652680">
        <w:tc>
          <w:tcPr>
            <w:tcW w:w="1271" w:type="dxa"/>
          </w:tcPr>
          <w:p w14:paraId="2EC6A4F9" w14:textId="77777777" w:rsidR="001A11A8" w:rsidRPr="006370CD" w:rsidRDefault="001A11A8" w:rsidP="000D4109">
            <w:pPr>
              <w:pStyle w:val="Prrafodelista"/>
              <w:widowControl w:val="0"/>
              <w:numPr>
                <w:ilvl w:val="0"/>
                <w:numId w:val="60"/>
              </w:numPr>
              <w:suppressAutoHyphens/>
              <w:spacing w:before="40" w:after="40"/>
              <w:jc w:val="both"/>
              <w:rPr>
                <w:rFonts w:ascii="Tahoma" w:hAnsi="Tahoma" w:cs="Tahoma"/>
              </w:rPr>
            </w:pPr>
          </w:p>
        </w:tc>
        <w:tc>
          <w:tcPr>
            <w:tcW w:w="8691" w:type="dxa"/>
          </w:tcPr>
          <w:p w14:paraId="15B39F5B" w14:textId="77777777" w:rsidR="001A11A8" w:rsidRPr="006370CD" w:rsidRDefault="001A11A8" w:rsidP="00652680">
            <w:pPr>
              <w:spacing w:before="40" w:after="40"/>
              <w:rPr>
                <w:rFonts w:ascii="Tahoma" w:hAnsi="Tahoma" w:cs="Tahoma"/>
              </w:rPr>
            </w:pPr>
            <w:r>
              <w:rPr>
                <w:rFonts w:ascii="Tahoma" w:hAnsi="Tahoma" w:cs="Tahoma"/>
              </w:rPr>
              <w:t xml:space="preserve">Marque con una </w:t>
            </w:r>
            <w:r w:rsidRPr="00315C4A">
              <w:rPr>
                <w:rFonts w:ascii="Tahoma" w:hAnsi="Tahoma" w:cs="Tahoma"/>
                <w:b/>
              </w:rPr>
              <w:t>“X”</w:t>
            </w:r>
            <w:r>
              <w:rPr>
                <w:rFonts w:ascii="Tahoma" w:hAnsi="Tahoma" w:cs="Tahoma"/>
              </w:rPr>
              <w:t xml:space="preserve"> la opción que corresponda al tipo de procedimiento.</w:t>
            </w:r>
          </w:p>
        </w:tc>
      </w:tr>
      <w:tr w:rsidR="001A11A8" w:rsidRPr="006370CD" w14:paraId="07A7CB5A" w14:textId="77777777" w:rsidTr="00652680">
        <w:tc>
          <w:tcPr>
            <w:tcW w:w="1271" w:type="dxa"/>
          </w:tcPr>
          <w:p w14:paraId="228E3DB4" w14:textId="77777777" w:rsidR="001A11A8" w:rsidRPr="006370CD" w:rsidRDefault="001A11A8" w:rsidP="000D4109">
            <w:pPr>
              <w:pStyle w:val="Prrafodelista"/>
              <w:widowControl w:val="0"/>
              <w:numPr>
                <w:ilvl w:val="0"/>
                <w:numId w:val="60"/>
              </w:numPr>
              <w:suppressAutoHyphens/>
              <w:spacing w:before="40" w:after="40"/>
              <w:jc w:val="both"/>
              <w:rPr>
                <w:rFonts w:ascii="Tahoma" w:hAnsi="Tahoma" w:cs="Tahoma"/>
              </w:rPr>
            </w:pPr>
          </w:p>
        </w:tc>
        <w:tc>
          <w:tcPr>
            <w:tcW w:w="8691" w:type="dxa"/>
          </w:tcPr>
          <w:p w14:paraId="45E1EF58" w14:textId="77777777" w:rsidR="001A11A8" w:rsidRPr="006370CD" w:rsidRDefault="001A11A8" w:rsidP="00652680">
            <w:pPr>
              <w:spacing w:before="40" w:after="40"/>
              <w:rPr>
                <w:rFonts w:ascii="Tahoma" w:hAnsi="Tahoma" w:cs="Tahoma"/>
              </w:rPr>
            </w:pPr>
            <w:r>
              <w:rPr>
                <w:rFonts w:ascii="Tahoma" w:hAnsi="Tahoma" w:cs="Tahoma"/>
              </w:rPr>
              <w:t>Anote el número de procedimiento en el que participa.</w:t>
            </w:r>
          </w:p>
        </w:tc>
      </w:tr>
      <w:tr w:rsidR="001A11A8" w:rsidRPr="006370CD" w14:paraId="531E4466" w14:textId="77777777" w:rsidTr="00652680">
        <w:tc>
          <w:tcPr>
            <w:tcW w:w="1271" w:type="dxa"/>
          </w:tcPr>
          <w:p w14:paraId="4B310101" w14:textId="77777777" w:rsidR="001A11A8" w:rsidRPr="006370CD" w:rsidRDefault="001A11A8" w:rsidP="000D4109">
            <w:pPr>
              <w:pStyle w:val="Prrafodelista"/>
              <w:widowControl w:val="0"/>
              <w:numPr>
                <w:ilvl w:val="0"/>
                <w:numId w:val="60"/>
              </w:numPr>
              <w:suppressAutoHyphens/>
              <w:spacing w:before="40" w:after="40"/>
              <w:jc w:val="both"/>
              <w:rPr>
                <w:rFonts w:ascii="Tahoma" w:hAnsi="Tahoma" w:cs="Tahoma"/>
              </w:rPr>
            </w:pPr>
          </w:p>
        </w:tc>
        <w:tc>
          <w:tcPr>
            <w:tcW w:w="8691" w:type="dxa"/>
          </w:tcPr>
          <w:p w14:paraId="32005DE1" w14:textId="77777777" w:rsidR="001A11A8" w:rsidRPr="006370CD" w:rsidRDefault="001A11A8" w:rsidP="00652680">
            <w:pPr>
              <w:spacing w:before="40" w:after="40"/>
              <w:rPr>
                <w:rFonts w:ascii="Tahoma" w:hAnsi="Tahoma" w:cs="Tahoma"/>
              </w:rPr>
            </w:pPr>
            <w:r w:rsidRPr="006370CD">
              <w:rPr>
                <w:rFonts w:ascii="Tahoma" w:hAnsi="Tahoma" w:cs="Tahoma"/>
              </w:rPr>
              <w:t>Anotar Nombre Completo del Representante legal</w:t>
            </w:r>
          </w:p>
        </w:tc>
      </w:tr>
      <w:tr w:rsidR="001A11A8" w:rsidRPr="006370CD" w14:paraId="7447E478" w14:textId="77777777" w:rsidTr="00652680">
        <w:tc>
          <w:tcPr>
            <w:tcW w:w="1271" w:type="dxa"/>
          </w:tcPr>
          <w:p w14:paraId="4B32D7B8" w14:textId="77777777" w:rsidR="001A11A8" w:rsidRPr="006370CD" w:rsidRDefault="001A11A8" w:rsidP="000D4109">
            <w:pPr>
              <w:pStyle w:val="Prrafodelista"/>
              <w:widowControl w:val="0"/>
              <w:numPr>
                <w:ilvl w:val="0"/>
                <w:numId w:val="60"/>
              </w:numPr>
              <w:suppressAutoHyphens/>
              <w:spacing w:before="40" w:after="40"/>
              <w:jc w:val="both"/>
              <w:rPr>
                <w:rFonts w:ascii="Tahoma" w:hAnsi="Tahoma" w:cs="Tahoma"/>
              </w:rPr>
            </w:pPr>
          </w:p>
        </w:tc>
        <w:tc>
          <w:tcPr>
            <w:tcW w:w="8691" w:type="dxa"/>
          </w:tcPr>
          <w:p w14:paraId="788A7F70" w14:textId="77777777" w:rsidR="001A11A8" w:rsidRPr="006370CD" w:rsidRDefault="001A11A8" w:rsidP="00652680">
            <w:pPr>
              <w:spacing w:before="40" w:after="40"/>
              <w:rPr>
                <w:rFonts w:ascii="Tahoma" w:hAnsi="Tahoma" w:cs="Tahoma"/>
              </w:rPr>
            </w:pPr>
            <w:r w:rsidRPr="006370CD">
              <w:rPr>
                <w:rFonts w:ascii="Tahoma" w:hAnsi="Tahoma" w:cs="Tahoma"/>
              </w:rPr>
              <w:t>Anotar nombre completo de la empresa</w:t>
            </w:r>
            <w:r>
              <w:rPr>
                <w:rFonts w:ascii="Tahoma" w:hAnsi="Tahoma" w:cs="Tahoma"/>
              </w:rPr>
              <w:t>.</w:t>
            </w:r>
          </w:p>
        </w:tc>
      </w:tr>
      <w:tr w:rsidR="001A11A8" w:rsidRPr="006370CD" w14:paraId="224AD2DA" w14:textId="77777777" w:rsidTr="00652680">
        <w:tc>
          <w:tcPr>
            <w:tcW w:w="1271" w:type="dxa"/>
          </w:tcPr>
          <w:p w14:paraId="0514C84F" w14:textId="77777777" w:rsidR="001A11A8" w:rsidRPr="006370CD" w:rsidRDefault="001A11A8" w:rsidP="000D4109">
            <w:pPr>
              <w:pStyle w:val="Prrafodelista"/>
              <w:widowControl w:val="0"/>
              <w:numPr>
                <w:ilvl w:val="0"/>
                <w:numId w:val="60"/>
              </w:numPr>
              <w:suppressAutoHyphens/>
              <w:spacing w:before="40" w:after="40"/>
              <w:jc w:val="both"/>
              <w:rPr>
                <w:rFonts w:ascii="Tahoma" w:hAnsi="Tahoma" w:cs="Tahoma"/>
              </w:rPr>
            </w:pPr>
          </w:p>
        </w:tc>
        <w:tc>
          <w:tcPr>
            <w:tcW w:w="8691" w:type="dxa"/>
          </w:tcPr>
          <w:p w14:paraId="095523CB" w14:textId="77777777" w:rsidR="001A11A8" w:rsidRPr="006370CD" w:rsidRDefault="001A11A8" w:rsidP="00652680">
            <w:pPr>
              <w:spacing w:before="40" w:after="40"/>
              <w:rPr>
                <w:rFonts w:ascii="Tahoma" w:hAnsi="Tahoma" w:cs="Tahoma"/>
              </w:rPr>
            </w:pPr>
            <w:r w:rsidRPr="006A5826">
              <w:rPr>
                <w:rFonts w:ascii="Tahoma" w:hAnsi="Tahoma" w:cs="Tahoma"/>
              </w:rPr>
              <w:t xml:space="preserve">Anotar el nombre y firma del apoderado o representante legal del </w:t>
            </w:r>
            <w:r>
              <w:rPr>
                <w:rFonts w:ascii="Tahoma" w:hAnsi="Tahoma" w:cs="Tahoma"/>
              </w:rPr>
              <w:t>Licitante.</w:t>
            </w:r>
          </w:p>
        </w:tc>
      </w:tr>
    </w:tbl>
    <w:p w14:paraId="2B87C033" w14:textId="77777777" w:rsidR="001A11A8" w:rsidRPr="00003279" w:rsidRDefault="001A11A8" w:rsidP="001A11A8">
      <w:pPr>
        <w:spacing w:after="0" w:line="240" w:lineRule="auto"/>
        <w:jc w:val="both"/>
        <w:rPr>
          <w:rFonts w:ascii="Tahoma" w:hAnsi="Tahoma" w:cs="Tahoma"/>
          <w:lang w:val="es-ES"/>
        </w:rPr>
      </w:pPr>
    </w:p>
    <w:p w14:paraId="11E5378D" w14:textId="77777777" w:rsidR="001A11A8" w:rsidRPr="001A11A8" w:rsidRDefault="001A11A8" w:rsidP="0039605F">
      <w:pPr>
        <w:spacing w:after="0" w:line="240" w:lineRule="auto"/>
        <w:jc w:val="both"/>
        <w:rPr>
          <w:rFonts w:ascii="Tahoma" w:hAnsi="Tahoma" w:cs="Tahoma"/>
          <w:szCs w:val="24"/>
          <w:lang w:val="es-ES"/>
        </w:rPr>
      </w:pPr>
    </w:p>
    <w:p w14:paraId="2190D997" w14:textId="77777777" w:rsidR="000B3549" w:rsidRDefault="000B3549">
      <w:pPr>
        <w:rPr>
          <w:rFonts w:ascii="Tahoma" w:hAnsi="Tahoma" w:cs="Tahoma"/>
          <w:szCs w:val="24"/>
        </w:rPr>
      </w:pPr>
      <w:r>
        <w:rPr>
          <w:rFonts w:ascii="Tahoma" w:hAnsi="Tahoma" w:cs="Tahoma"/>
          <w:szCs w:val="24"/>
        </w:rPr>
        <w:br w:type="page"/>
      </w:r>
    </w:p>
    <w:p w14:paraId="4CF846A1" w14:textId="77777777" w:rsidR="000B3549" w:rsidRPr="00E2125A" w:rsidRDefault="00E2125A" w:rsidP="00E2125A">
      <w:pPr>
        <w:pStyle w:val="Ttulo2"/>
        <w:spacing w:before="0" w:line="240" w:lineRule="auto"/>
        <w:jc w:val="center"/>
        <w:rPr>
          <w:rFonts w:ascii="Tahoma" w:hAnsi="Tahoma" w:cs="Tahoma"/>
          <w:b/>
          <w:color w:val="auto"/>
          <w:sz w:val="36"/>
          <w:szCs w:val="36"/>
        </w:rPr>
      </w:pPr>
      <w:bookmarkStart w:id="181" w:name="_Toc102728608"/>
      <w:r w:rsidRPr="00E2125A">
        <w:rPr>
          <w:rFonts w:ascii="Tahoma" w:hAnsi="Tahoma" w:cs="Tahoma"/>
          <w:b/>
          <w:color w:val="auto"/>
          <w:sz w:val="36"/>
          <w:szCs w:val="36"/>
        </w:rPr>
        <w:lastRenderedPageBreak/>
        <w:t>FORMATO 18</w:t>
      </w:r>
      <w:bookmarkEnd w:id="181"/>
    </w:p>
    <w:p w14:paraId="6BBA60FB" w14:textId="77777777" w:rsidR="000B3549" w:rsidRPr="00E2125A" w:rsidRDefault="009E6734" w:rsidP="00E2125A">
      <w:pPr>
        <w:pStyle w:val="Ttulo3"/>
        <w:spacing w:before="0" w:line="240" w:lineRule="auto"/>
        <w:jc w:val="center"/>
        <w:rPr>
          <w:rFonts w:ascii="Tahoma" w:hAnsi="Tahoma" w:cs="Tahoma"/>
          <w:color w:val="auto"/>
        </w:rPr>
      </w:pPr>
      <w:bookmarkStart w:id="182" w:name="_Toc102728609"/>
      <w:r w:rsidRPr="00E2125A">
        <w:rPr>
          <w:rFonts w:ascii="Tahoma" w:hAnsi="Tahoma" w:cs="Tahoma"/>
          <w:b/>
          <w:color w:val="auto"/>
          <w:lang w:val="es-ES_tradnl"/>
        </w:rPr>
        <w:t>Solicitud de pago mediante transferencia o depósito bancario</w:t>
      </w:r>
      <w:bookmarkEnd w:id="182"/>
    </w:p>
    <w:p w14:paraId="68277CDC" w14:textId="77777777" w:rsidR="000B3549" w:rsidRPr="00F1286C" w:rsidRDefault="00D973E5" w:rsidP="00E2125A">
      <w:pPr>
        <w:spacing w:after="0" w:line="240" w:lineRule="auto"/>
        <w:jc w:val="center"/>
        <w:rPr>
          <w:rFonts w:ascii="Tahoma" w:hAnsi="Tahoma" w:cs="Tahoma"/>
          <w:sz w:val="18"/>
          <w:szCs w:val="18"/>
        </w:rPr>
      </w:pPr>
      <w:r w:rsidRPr="00F1286C">
        <w:rPr>
          <w:rFonts w:ascii="Tahoma" w:hAnsi="Tahoma" w:cs="Tahoma"/>
          <w:sz w:val="18"/>
          <w:szCs w:val="18"/>
        </w:rPr>
        <w:t>(</w:t>
      </w:r>
      <w:r w:rsidR="00F1286C" w:rsidRPr="00F1286C">
        <w:rPr>
          <w:rFonts w:ascii="Tahoma" w:hAnsi="Tahoma" w:cs="Tahoma"/>
          <w:sz w:val="18"/>
          <w:szCs w:val="18"/>
        </w:rPr>
        <w:t>Preferentemente en papel membretado</w:t>
      </w:r>
      <w:r w:rsidR="00F1286C">
        <w:rPr>
          <w:rFonts w:ascii="Tahoma" w:hAnsi="Tahoma" w:cs="Tahoma"/>
          <w:sz w:val="18"/>
          <w:szCs w:val="18"/>
        </w:rPr>
        <w:t xml:space="preserve"> del </w:t>
      </w:r>
      <w:r w:rsidRPr="00F1286C">
        <w:rPr>
          <w:rFonts w:ascii="Tahoma" w:hAnsi="Tahoma" w:cs="Tahoma"/>
          <w:b/>
          <w:sz w:val="18"/>
          <w:szCs w:val="18"/>
        </w:rPr>
        <w:t>LICITANTE</w:t>
      </w:r>
      <w:r w:rsidRPr="00F1286C">
        <w:rPr>
          <w:rFonts w:ascii="Tahoma" w:hAnsi="Tahoma" w:cs="Tahoma"/>
          <w:sz w:val="18"/>
          <w:szCs w:val="18"/>
        </w:rPr>
        <w:t xml:space="preserve"> adjudicado)</w:t>
      </w:r>
    </w:p>
    <w:p w14:paraId="4DEDF18B" w14:textId="77777777" w:rsidR="00F1286C" w:rsidRPr="00F1286C" w:rsidRDefault="00F1286C" w:rsidP="00F1286C">
      <w:pPr>
        <w:spacing w:after="0" w:line="240" w:lineRule="auto"/>
        <w:rPr>
          <w:rFonts w:ascii="Tahoma" w:hAnsi="Tahoma" w:cs="Tahoma"/>
          <w:sz w:val="19"/>
          <w:szCs w:val="19"/>
        </w:rPr>
      </w:pPr>
    </w:p>
    <w:p w14:paraId="3C58315F" w14:textId="62ED8CE9" w:rsidR="00F1286C" w:rsidRPr="00F1286C" w:rsidRDefault="00F1286C" w:rsidP="00F1286C">
      <w:pPr>
        <w:spacing w:after="0" w:line="240" w:lineRule="auto"/>
        <w:jc w:val="right"/>
        <w:rPr>
          <w:rFonts w:ascii="Tahoma" w:hAnsi="Tahoma" w:cs="Tahoma"/>
          <w:sz w:val="19"/>
          <w:szCs w:val="19"/>
        </w:rPr>
      </w:pPr>
      <w:r w:rsidRPr="00F1286C">
        <w:rPr>
          <w:rFonts w:ascii="Tahoma" w:hAnsi="Tahoma" w:cs="Tahoma"/>
          <w:sz w:val="19"/>
          <w:szCs w:val="19"/>
        </w:rPr>
        <w:t>Ciudad de México, a _____ de ___________________ del 202</w:t>
      </w:r>
      <w:r w:rsidR="00564ABE">
        <w:rPr>
          <w:rFonts w:ascii="Tahoma" w:hAnsi="Tahoma" w:cs="Tahoma"/>
          <w:sz w:val="19"/>
          <w:szCs w:val="19"/>
        </w:rPr>
        <w:t>2</w:t>
      </w:r>
      <w:r w:rsidRPr="00F1286C">
        <w:rPr>
          <w:rFonts w:ascii="Tahoma" w:hAnsi="Tahoma" w:cs="Tahoma"/>
          <w:sz w:val="19"/>
          <w:szCs w:val="19"/>
        </w:rPr>
        <w:t>.</w:t>
      </w:r>
    </w:p>
    <w:p w14:paraId="1E6AD51E" w14:textId="77777777" w:rsidR="00F1286C" w:rsidRPr="00F1286C" w:rsidRDefault="00F1286C" w:rsidP="00F1286C">
      <w:pPr>
        <w:spacing w:after="0" w:line="240" w:lineRule="auto"/>
        <w:jc w:val="both"/>
        <w:rPr>
          <w:rFonts w:ascii="Tahoma" w:hAnsi="Tahoma" w:cs="Tahoma"/>
          <w:sz w:val="19"/>
          <w:szCs w:val="19"/>
        </w:rPr>
      </w:pPr>
    </w:p>
    <w:p w14:paraId="67154392" w14:textId="77777777" w:rsidR="00846AC3" w:rsidRPr="00F1286C" w:rsidRDefault="00846AC3" w:rsidP="00846AC3">
      <w:pPr>
        <w:spacing w:after="0" w:line="240" w:lineRule="auto"/>
        <w:jc w:val="both"/>
        <w:rPr>
          <w:rFonts w:ascii="Tahoma" w:hAnsi="Tahoma" w:cs="Tahoma"/>
          <w:sz w:val="19"/>
          <w:szCs w:val="19"/>
        </w:rPr>
      </w:pPr>
      <w:r>
        <w:rPr>
          <w:rFonts w:ascii="Tahoma" w:hAnsi="Tahoma" w:cs="Tahoma"/>
          <w:b/>
          <w:sz w:val="19"/>
          <w:szCs w:val="19"/>
        </w:rPr>
        <w:t xml:space="preserve">C.P. Julia Aviña </w:t>
      </w:r>
      <w:proofErr w:type="spellStart"/>
      <w:r>
        <w:rPr>
          <w:rFonts w:ascii="Tahoma" w:hAnsi="Tahoma" w:cs="Tahoma"/>
          <w:b/>
          <w:sz w:val="19"/>
          <w:szCs w:val="19"/>
        </w:rPr>
        <w:t>Amatton</w:t>
      </w:r>
      <w:proofErr w:type="spellEnd"/>
      <w:r w:rsidRPr="00F1286C">
        <w:rPr>
          <w:rFonts w:ascii="Tahoma" w:hAnsi="Tahoma" w:cs="Tahoma"/>
          <w:sz w:val="19"/>
          <w:szCs w:val="19"/>
        </w:rPr>
        <w:t>.</w:t>
      </w:r>
    </w:p>
    <w:p w14:paraId="35CE3180" w14:textId="77777777" w:rsidR="00846AC3" w:rsidRPr="00F1286C" w:rsidRDefault="00846AC3" w:rsidP="00846AC3">
      <w:pPr>
        <w:spacing w:after="0" w:line="240" w:lineRule="auto"/>
        <w:jc w:val="both"/>
        <w:rPr>
          <w:rFonts w:ascii="Tahoma" w:hAnsi="Tahoma" w:cs="Tahoma"/>
          <w:sz w:val="19"/>
          <w:szCs w:val="19"/>
        </w:rPr>
      </w:pPr>
      <w:r w:rsidRPr="00F1286C">
        <w:rPr>
          <w:rFonts w:ascii="Tahoma" w:hAnsi="Tahoma" w:cs="Tahoma"/>
          <w:sz w:val="19"/>
          <w:szCs w:val="19"/>
        </w:rPr>
        <w:t xml:space="preserve">Jefa de </w:t>
      </w:r>
      <w:r>
        <w:rPr>
          <w:rFonts w:ascii="Tahoma" w:hAnsi="Tahoma" w:cs="Tahoma"/>
          <w:sz w:val="19"/>
          <w:szCs w:val="19"/>
        </w:rPr>
        <w:t>departamento de Finanzas</w:t>
      </w:r>
    </w:p>
    <w:p w14:paraId="424DBFD6" w14:textId="77777777" w:rsidR="00846AC3" w:rsidRPr="00F1286C" w:rsidRDefault="00846AC3" w:rsidP="00846AC3">
      <w:pPr>
        <w:spacing w:after="0" w:line="240" w:lineRule="auto"/>
        <w:jc w:val="both"/>
        <w:rPr>
          <w:rFonts w:ascii="Tahoma" w:hAnsi="Tahoma" w:cs="Tahoma"/>
          <w:sz w:val="19"/>
          <w:szCs w:val="19"/>
        </w:rPr>
      </w:pPr>
      <w:r w:rsidRPr="00F1286C">
        <w:rPr>
          <w:rFonts w:ascii="Tahoma" w:hAnsi="Tahoma" w:cs="Tahoma"/>
          <w:sz w:val="19"/>
          <w:szCs w:val="19"/>
        </w:rPr>
        <w:t>Centro Nacional de Control de Energía</w:t>
      </w:r>
    </w:p>
    <w:p w14:paraId="13F14911" w14:textId="77777777" w:rsidR="00F1286C" w:rsidRPr="00F1286C" w:rsidRDefault="00F1286C" w:rsidP="00F1286C">
      <w:pPr>
        <w:spacing w:after="0" w:line="240" w:lineRule="auto"/>
        <w:jc w:val="both"/>
        <w:rPr>
          <w:rFonts w:ascii="Tahoma" w:hAnsi="Tahoma" w:cs="Tahoma"/>
          <w:sz w:val="19"/>
          <w:szCs w:val="19"/>
        </w:rPr>
      </w:pPr>
    </w:p>
    <w:p w14:paraId="363B4266" w14:textId="77777777" w:rsidR="00F1286C" w:rsidRPr="00F1286C" w:rsidRDefault="00F1286C" w:rsidP="00F1286C">
      <w:pPr>
        <w:spacing w:after="0" w:line="240" w:lineRule="auto"/>
        <w:jc w:val="both"/>
        <w:rPr>
          <w:rFonts w:ascii="Tahoma" w:hAnsi="Tahoma" w:cs="Tahoma"/>
          <w:sz w:val="19"/>
          <w:szCs w:val="19"/>
        </w:rPr>
      </w:pPr>
    </w:p>
    <w:p w14:paraId="1A6F2297" w14:textId="77777777" w:rsidR="00F1286C" w:rsidRPr="00F1286C" w:rsidRDefault="00F1286C" w:rsidP="00F1286C">
      <w:pPr>
        <w:spacing w:after="0" w:line="240" w:lineRule="auto"/>
        <w:jc w:val="both"/>
        <w:rPr>
          <w:rFonts w:ascii="Tahoma" w:hAnsi="Tahoma" w:cs="Tahoma"/>
          <w:sz w:val="19"/>
          <w:szCs w:val="19"/>
        </w:rPr>
      </w:pPr>
      <w:r w:rsidRPr="00F1286C">
        <w:rPr>
          <w:rFonts w:ascii="Tahoma" w:hAnsi="Tahoma" w:cs="Tahoma"/>
          <w:sz w:val="19"/>
          <w:szCs w:val="19"/>
        </w:rPr>
        <w:t>El que suscribe (</w:t>
      </w:r>
      <w:r w:rsidRPr="00F1286C">
        <w:rPr>
          <w:rFonts w:ascii="Tahoma" w:hAnsi="Tahoma" w:cs="Tahoma"/>
          <w:b/>
          <w:bCs/>
          <w:sz w:val="19"/>
          <w:szCs w:val="19"/>
        </w:rPr>
        <w:t>1</w:t>
      </w:r>
      <w:r w:rsidRPr="00F1286C">
        <w:rPr>
          <w:rFonts w:ascii="Tahoma" w:hAnsi="Tahoma" w:cs="Tahoma"/>
          <w:sz w:val="19"/>
          <w:szCs w:val="19"/>
        </w:rPr>
        <w:t xml:space="preserve">), en mi carácter de representante legal, personalidad con la que me ostento y acredito mediante </w:t>
      </w:r>
      <w:r w:rsidRPr="00F1286C">
        <w:rPr>
          <w:rFonts w:ascii="Tahoma" w:eastAsia="Calibri" w:hAnsi="Tahoma" w:cs="Tahoma"/>
          <w:sz w:val="19"/>
          <w:szCs w:val="19"/>
        </w:rPr>
        <w:t xml:space="preserve">la escritura pública número </w:t>
      </w:r>
      <w:r w:rsidRPr="00F1286C">
        <w:rPr>
          <w:rFonts w:ascii="Tahoma" w:eastAsia="Calibri" w:hAnsi="Tahoma" w:cs="Tahoma"/>
          <w:sz w:val="19"/>
          <w:szCs w:val="19"/>
          <w:lang w:val="es-ES"/>
        </w:rPr>
        <w:t>(</w:t>
      </w:r>
      <w:r w:rsidRPr="00F1286C">
        <w:rPr>
          <w:rFonts w:ascii="Tahoma" w:eastAsia="Calibri" w:hAnsi="Tahoma" w:cs="Tahoma"/>
          <w:b/>
          <w:sz w:val="19"/>
          <w:szCs w:val="19"/>
          <w:lang w:val="es-ES"/>
        </w:rPr>
        <w:t>2</w:t>
      </w:r>
      <w:r w:rsidRPr="00F1286C">
        <w:rPr>
          <w:rFonts w:ascii="Tahoma" w:eastAsia="Calibri" w:hAnsi="Tahoma" w:cs="Tahoma"/>
          <w:bCs/>
          <w:sz w:val="19"/>
          <w:szCs w:val="19"/>
          <w:lang w:val="es-ES"/>
        </w:rPr>
        <w:t>)</w:t>
      </w:r>
      <w:r w:rsidRPr="00F1286C">
        <w:rPr>
          <w:rFonts w:ascii="Tahoma" w:eastAsia="Calibri" w:hAnsi="Tahoma" w:cs="Tahoma"/>
          <w:sz w:val="19"/>
          <w:szCs w:val="19"/>
          <w:lang w:val="es-ES"/>
        </w:rPr>
        <w:t xml:space="preserve"> de fecha (</w:t>
      </w:r>
      <w:r w:rsidRPr="00F1286C">
        <w:rPr>
          <w:rFonts w:ascii="Tahoma" w:eastAsia="Calibri" w:hAnsi="Tahoma" w:cs="Tahoma"/>
          <w:b/>
          <w:bCs/>
          <w:sz w:val="19"/>
          <w:szCs w:val="19"/>
          <w:lang w:val="es-ES"/>
        </w:rPr>
        <w:t>3</w:t>
      </w:r>
      <w:r w:rsidRPr="00F1286C">
        <w:rPr>
          <w:rFonts w:ascii="Tahoma" w:eastAsia="Calibri" w:hAnsi="Tahoma" w:cs="Tahoma"/>
          <w:sz w:val="19"/>
          <w:szCs w:val="19"/>
          <w:lang w:val="es-ES"/>
        </w:rPr>
        <w:t xml:space="preserve">), otorgada ante la fe del </w:t>
      </w:r>
      <w:r w:rsidRPr="00F1286C">
        <w:rPr>
          <w:rFonts w:ascii="Tahoma" w:eastAsia="Calibri" w:hAnsi="Tahoma" w:cs="Tahoma"/>
          <w:b/>
          <w:sz w:val="19"/>
          <w:szCs w:val="19"/>
          <w:lang w:val="es-ES"/>
        </w:rPr>
        <w:t>Licenciado</w:t>
      </w:r>
      <w:r w:rsidRPr="00F1286C">
        <w:rPr>
          <w:rFonts w:ascii="Tahoma" w:eastAsia="Calibri" w:hAnsi="Tahoma" w:cs="Tahoma"/>
          <w:sz w:val="19"/>
          <w:szCs w:val="19"/>
          <w:lang w:val="es-ES"/>
        </w:rPr>
        <w:t xml:space="preserve"> </w:t>
      </w:r>
      <w:r w:rsidRPr="00F1286C">
        <w:rPr>
          <w:rFonts w:ascii="Tahoma" w:eastAsia="Calibri" w:hAnsi="Tahoma" w:cs="Tahoma"/>
          <w:bCs/>
          <w:sz w:val="19"/>
          <w:szCs w:val="19"/>
          <w:lang w:val="es-ES"/>
        </w:rPr>
        <w:t>(</w:t>
      </w:r>
      <w:r w:rsidRPr="00F1286C">
        <w:rPr>
          <w:rFonts w:ascii="Tahoma" w:eastAsia="Calibri" w:hAnsi="Tahoma" w:cs="Tahoma"/>
          <w:b/>
          <w:sz w:val="19"/>
          <w:szCs w:val="19"/>
          <w:lang w:val="es-ES"/>
        </w:rPr>
        <w:t>4</w:t>
      </w:r>
      <w:r w:rsidRPr="00F1286C">
        <w:rPr>
          <w:rFonts w:ascii="Tahoma" w:eastAsia="Calibri" w:hAnsi="Tahoma" w:cs="Tahoma"/>
          <w:bCs/>
          <w:sz w:val="19"/>
          <w:szCs w:val="19"/>
          <w:lang w:val="es-ES"/>
        </w:rPr>
        <w:t>)</w:t>
      </w:r>
      <w:r w:rsidRPr="00F1286C">
        <w:rPr>
          <w:rFonts w:ascii="Tahoma" w:eastAsia="Calibri" w:hAnsi="Tahoma" w:cs="Tahoma"/>
          <w:sz w:val="19"/>
          <w:szCs w:val="19"/>
          <w:lang w:val="es-ES"/>
        </w:rPr>
        <w:t>, Notario Público número (</w:t>
      </w:r>
      <w:r w:rsidRPr="00F1286C">
        <w:rPr>
          <w:rFonts w:ascii="Tahoma" w:eastAsia="Calibri" w:hAnsi="Tahoma" w:cs="Tahoma"/>
          <w:b/>
          <w:sz w:val="19"/>
          <w:szCs w:val="19"/>
          <w:lang w:val="es-ES"/>
        </w:rPr>
        <w:t>5</w:t>
      </w:r>
      <w:r w:rsidRPr="00F1286C">
        <w:rPr>
          <w:rFonts w:ascii="Tahoma" w:eastAsia="Calibri" w:hAnsi="Tahoma" w:cs="Tahoma"/>
          <w:bCs/>
          <w:sz w:val="19"/>
          <w:szCs w:val="19"/>
          <w:lang w:val="es-ES"/>
        </w:rPr>
        <w:t>)</w:t>
      </w:r>
      <w:r w:rsidRPr="00F1286C">
        <w:rPr>
          <w:rFonts w:ascii="Tahoma" w:eastAsia="Calibri" w:hAnsi="Tahoma" w:cs="Tahoma"/>
          <w:sz w:val="19"/>
          <w:szCs w:val="19"/>
          <w:lang w:val="es-ES"/>
        </w:rPr>
        <w:t xml:space="preserve"> de (</w:t>
      </w:r>
      <w:r w:rsidRPr="00F1286C">
        <w:rPr>
          <w:rFonts w:ascii="Tahoma" w:eastAsia="Calibri" w:hAnsi="Tahoma" w:cs="Tahoma"/>
          <w:b/>
          <w:bCs/>
          <w:sz w:val="19"/>
          <w:szCs w:val="19"/>
          <w:lang w:val="es-ES"/>
        </w:rPr>
        <w:t>6</w:t>
      </w:r>
      <w:r w:rsidRPr="00F1286C">
        <w:rPr>
          <w:rFonts w:ascii="Tahoma" w:eastAsia="Calibri" w:hAnsi="Tahoma" w:cs="Tahoma"/>
          <w:sz w:val="19"/>
          <w:szCs w:val="19"/>
          <w:lang w:val="es-ES"/>
        </w:rPr>
        <w:t>)</w:t>
      </w:r>
      <w:r w:rsidRPr="00F1286C">
        <w:rPr>
          <w:rFonts w:ascii="Tahoma" w:eastAsia="Calibri" w:hAnsi="Tahoma" w:cs="Tahoma"/>
          <w:sz w:val="19"/>
          <w:szCs w:val="19"/>
        </w:rPr>
        <w:t xml:space="preserve">, manifestando que dichas facultades no le han sido revocadas ni limitadas en forma alguna, </w:t>
      </w:r>
      <w:r w:rsidRPr="00F1286C">
        <w:rPr>
          <w:rFonts w:ascii="Tahoma" w:hAnsi="Tahoma" w:cs="Tahoma"/>
          <w:sz w:val="19"/>
          <w:szCs w:val="19"/>
        </w:rPr>
        <w:t xml:space="preserve">declaro </w:t>
      </w:r>
      <w:r w:rsidRPr="00F1286C">
        <w:rPr>
          <w:rFonts w:ascii="Tahoma" w:hAnsi="Tahoma" w:cs="Tahoma"/>
          <w:b/>
          <w:sz w:val="19"/>
          <w:szCs w:val="19"/>
        </w:rPr>
        <w:t>BAJO PROTESTA DE DECIR VERDAD</w:t>
      </w:r>
      <w:r w:rsidRPr="00F1286C">
        <w:rPr>
          <w:rFonts w:ascii="Tahoma" w:hAnsi="Tahoma" w:cs="Tahoma"/>
          <w:sz w:val="19"/>
          <w:szCs w:val="19"/>
        </w:rPr>
        <w:t xml:space="preserve"> que mi representada la empresa denominada (</w:t>
      </w:r>
      <w:r w:rsidRPr="00F1286C">
        <w:rPr>
          <w:rFonts w:ascii="Tahoma" w:hAnsi="Tahoma" w:cs="Tahoma"/>
          <w:b/>
          <w:bCs/>
          <w:sz w:val="19"/>
          <w:szCs w:val="19"/>
        </w:rPr>
        <w:t>7</w:t>
      </w:r>
      <w:r w:rsidRPr="00F1286C">
        <w:rPr>
          <w:rFonts w:ascii="Tahoma" w:hAnsi="Tahoma" w:cs="Tahoma"/>
          <w:sz w:val="19"/>
          <w:szCs w:val="19"/>
        </w:rPr>
        <w:t>), atendiendo a que mi representada funge actualmente como proveedor/ prestador de servicios/ arrendador de esa Entidad y que esperamos en lo futuro seguirá siéndolo de manera habitual, por medio del presente escrito le solicito se sirva girar sus instrucciones a quien corresponda para que los pagos que en lo futuro tenga derecho a recibir mi representada, derivados de los contratos o pedidos que formalice con ese Organismo, sean efectuados mediante transferencia o depósito bancario a la cuenta cuyos datos se señalan a continuación:</w:t>
      </w:r>
    </w:p>
    <w:p w14:paraId="348EC509" w14:textId="77777777" w:rsidR="00F1286C" w:rsidRPr="00F1286C" w:rsidRDefault="00F1286C" w:rsidP="00F1286C">
      <w:pPr>
        <w:spacing w:after="0" w:line="240" w:lineRule="auto"/>
        <w:jc w:val="both"/>
        <w:rPr>
          <w:rFonts w:ascii="Tahoma" w:hAnsi="Tahoma" w:cs="Tahoma"/>
          <w:sz w:val="19"/>
          <w:szCs w:val="19"/>
        </w:rPr>
      </w:pPr>
    </w:p>
    <w:tbl>
      <w:tblPr>
        <w:tblStyle w:val="Tablaconcuadrcula"/>
        <w:tblW w:w="0" w:type="auto"/>
        <w:tblLook w:val="04A0" w:firstRow="1" w:lastRow="0" w:firstColumn="1" w:lastColumn="0" w:noHBand="0" w:noVBand="1"/>
      </w:tblPr>
      <w:tblGrid>
        <w:gridCol w:w="2405"/>
        <w:gridCol w:w="6989"/>
      </w:tblGrid>
      <w:tr w:rsidR="00F1286C" w:rsidRPr="00D35FA7" w14:paraId="688AF8B2" w14:textId="77777777" w:rsidTr="00F1286C">
        <w:tc>
          <w:tcPr>
            <w:tcW w:w="2405" w:type="dxa"/>
            <w:vAlign w:val="center"/>
          </w:tcPr>
          <w:p w14:paraId="6429BD5D" w14:textId="77777777" w:rsidR="00F1286C" w:rsidRPr="00D35FA7" w:rsidRDefault="00F1286C" w:rsidP="00F1286C">
            <w:pPr>
              <w:rPr>
                <w:rFonts w:ascii="Tahoma" w:hAnsi="Tahoma" w:cs="Tahoma"/>
                <w:sz w:val="20"/>
              </w:rPr>
            </w:pPr>
            <w:r w:rsidRPr="00D35FA7">
              <w:rPr>
                <w:rFonts w:ascii="Tahoma" w:hAnsi="Tahoma" w:cs="Tahoma"/>
                <w:sz w:val="20"/>
              </w:rPr>
              <w:t>Institución de Crédito:</w:t>
            </w:r>
          </w:p>
        </w:tc>
        <w:tc>
          <w:tcPr>
            <w:tcW w:w="6989" w:type="dxa"/>
            <w:vAlign w:val="center"/>
          </w:tcPr>
          <w:p w14:paraId="3052837C" w14:textId="77777777" w:rsidR="00F1286C" w:rsidRPr="00D35FA7" w:rsidRDefault="00F1286C" w:rsidP="00F1286C">
            <w:pPr>
              <w:rPr>
                <w:rFonts w:ascii="Tahoma" w:hAnsi="Tahoma" w:cs="Tahoma"/>
                <w:sz w:val="20"/>
              </w:rPr>
            </w:pPr>
          </w:p>
        </w:tc>
      </w:tr>
      <w:tr w:rsidR="00F1286C" w:rsidRPr="00D35FA7" w14:paraId="371F8D59" w14:textId="77777777" w:rsidTr="00F1286C">
        <w:tc>
          <w:tcPr>
            <w:tcW w:w="2405" w:type="dxa"/>
            <w:vAlign w:val="center"/>
          </w:tcPr>
          <w:p w14:paraId="3673BDE6" w14:textId="77777777" w:rsidR="00F1286C" w:rsidRPr="00D35FA7" w:rsidRDefault="00F1286C" w:rsidP="00F1286C">
            <w:pPr>
              <w:rPr>
                <w:rFonts w:ascii="Tahoma" w:hAnsi="Tahoma" w:cs="Tahoma"/>
                <w:sz w:val="20"/>
              </w:rPr>
            </w:pPr>
            <w:r w:rsidRPr="00D35FA7">
              <w:rPr>
                <w:rFonts w:ascii="Tahoma" w:hAnsi="Tahoma" w:cs="Tahoma"/>
                <w:sz w:val="20"/>
              </w:rPr>
              <w:t>No. de Cuenta (CLABE):</w:t>
            </w:r>
          </w:p>
        </w:tc>
        <w:tc>
          <w:tcPr>
            <w:tcW w:w="6989" w:type="dxa"/>
            <w:vAlign w:val="center"/>
          </w:tcPr>
          <w:p w14:paraId="1148F65A" w14:textId="77777777" w:rsidR="00F1286C" w:rsidRPr="00D35FA7" w:rsidRDefault="00F1286C" w:rsidP="00F1286C">
            <w:pPr>
              <w:rPr>
                <w:rFonts w:ascii="Tahoma" w:hAnsi="Tahoma" w:cs="Tahoma"/>
                <w:sz w:val="20"/>
              </w:rPr>
            </w:pPr>
          </w:p>
        </w:tc>
      </w:tr>
      <w:tr w:rsidR="00F1286C" w:rsidRPr="00D35FA7" w14:paraId="2AD9F03B" w14:textId="77777777" w:rsidTr="00F1286C">
        <w:tc>
          <w:tcPr>
            <w:tcW w:w="2405" w:type="dxa"/>
            <w:vAlign w:val="center"/>
          </w:tcPr>
          <w:p w14:paraId="507E6114" w14:textId="77777777" w:rsidR="00F1286C" w:rsidRPr="00D35FA7" w:rsidRDefault="00F1286C" w:rsidP="00F1286C">
            <w:pPr>
              <w:rPr>
                <w:rFonts w:ascii="Tahoma" w:hAnsi="Tahoma" w:cs="Tahoma"/>
                <w:sz w:val="20"/>
              </w:rPr>
            </w:pPr>
            <w:r w:rsidRPr="00D35FA7">
              <w:rPr>
                <w:rFonts w:ascii="Tahoma" w:hAnsi="Tahoma" w:cs="Tahoma"/>
                <w:sz w:val="20"/>
              </w:rPr>
              <w:t>Sucursal:</w:t>
            </w:r>
          </w:p>
        </w:tc>
        <w:tc>
          <w:tcPr>
            <w:tcW w:w="6989" w:type="dxa"/>
            <w:vAlign w:val="center"/>
          </w:tcPr>
          <w:p w14:paraId="1B5F1CA0" w14:textId="77777777" w:rsidR="00F1286C" w:rsidRPr="00D35FA7" w:rsidRDefault="00F1286C" w:rsidP="00F1286C">
            <w:pPr>
              <w:rPr>
                <w:rFonts w:ascii="Tahoma" w:hAnsi="Tahoma" w:cs="Tahoma"/>
                <w:sz w:val="20"/>
              </w:rPr>
            </w:pPr>
          </w:p>
        </w:tc>
      </w:tr>
      <w:tr w:rsidR="00F1286C" w:rsidRPr="00D35FA7" w14:paraId="546368D8" w14:textId="77777777" w:rsidTr="00F1286C">
        <w:tc>
          <w:tcPr>
            <w:tcW w:w="2405" w:type="dxa"/>
            <w:vAlign w:val="center"/>
          </w:tcPr>
          <w:p w14:paraId="05E1D391" w14:textId="77777777" w:rsidR="00F1286C" w:rsidRPr="00D35FA7" w:rsidRDefault="00F1286C" w:rsidP="00F1286C">
            <w:pPr>
              <w:rPr>
                <w:rFonts w:ascii="Tahoma" w:hAnsi="Tahoma" w:cs="Tahoma"/>
                <w:sz w:val="20"/>
              </w:rPr>
            </w:pPr>
            <w:r w:rsidRPr="00D35FA7">
              <w:rPr>
                <w:rFonts w:ascii="Tahoma" w:hAnsi="Tahoma" w:cs="Tahoma"/>
                <w:sz w:val="20"/>
              </w:rPr>
              <w:t>No. de Plaza y Lugar:</w:t>
            </w:r>
          </w:p>
        </w:tc>
        <w:tc>
          <w:tcPr>
            <w:tcW w:w="6989" w:type="dxa"/>
            <w:vAlign w:val="center"/>
          </w:tcPr>
          <w:p w14:paraId="437E03C5" w14:textId="77777777" w:rsidR="00F1286C" w:rsidRPr="00D35FA7" w:rsidRDefault="00F1286C" w:rsidP="00F1286C">
            <w:pPr>
              <w:rPr>
                <w:rFonts w:ascii="Tahoma" w:hAnsi="Tahoma" w:cs="Tahoma"/>
                <w:sz w:val="20"/>
              </w:rPr>
            </w:pPr>
          </w:p>
        </w:tc>
      </w:tr>
      <w:tr w:rsidR="00F1286C" w:rsidRPr="00D35FA7" w14:paraId="536316EE" w14:textId="77777777" w:rsidTr="00F1286C">
        <w:tc>
          <w:tcPr>
            <w:tcW w:w="2405" w:type="dxa"/>
            <w:vAlign w:val="center"/>
          </w:tcPr>
          <w:p w14:paraId="04B9FCDD" w14:textId="77777777" w:rsidR="00F1286C" w:rsidRPr="00D35FA7" w:rsidRDefault="00F1286C" w:rsidP="00F1286C">
            <w:pPr>
              <w:rPr>
                <w:rFonts w:ascii="Tahoma" w:hAnsi="Tahoma" w:cs="Tahoma"/>
                <w:sz w:val="20"/>
              </w:rPr>
            </w:pPr>
            <w:r w:rsidRPr="00D35FA7">
              <w:rPr>
                <w:rFonts w:ascii="Tahoma" w:hAnsi="Tahoma" w:cs="Tahoma"/>
                <w:sz w:val="20"/>
              </w:rPr>
              <w:t>Titular de la Cuenta:</w:t>
            </w:r>
          </w:p>
        </w:tc>
        <w:tc>
          <w:tcPr>
            <w:tcW w:w="6989" w:type="dxa"/>
            <w:vAlign w:val="center"/>
          </w:tcPr>
          <w:p w14:paraId="6E266E51" w14:textId="77777777" w:rsidR="00F1286C" w:rsidRPr="00D35FA7" w:rsidRDefault="00F1286C" w:rsidP="00F1286C">
            <w:pPr>
              <w:rPr>
                <w:rFonts w:ascii="Tahoma" w:hAnsi="Tahoma" w:cs="Tahoma"/>
                <w:sz w:val="20"/>
              </w:rPr>
            </w:pPr>
          </w:p>
        </w:tc>
      </w:tr>
    </w:tbl>
    <w:p w14:paraId="1B738BE5" w14:textId="77777777" w:rsidR="00F1286C" w:rsidRPr="00F1286C" w:rsidRDefault="00F1286C" w:rsidP="00F1286C">
      <w:pPr>
        <w:spacing w:after="0" w:line="240" w:lineRule="auto"/>
        <w:jc w:val="both"/>
        <w:rPr>
          <w:rFonts w:ascii="Tahoma" w:hAnsi="Tahoma" w:cs="Tahoma"/>
          <w:sz w:val="19"/>
          <w:szCs w:val="19"/>
        </w:rPr>
      </w:pPr>
    </w:p>
    <w:p w14:paraId="3ACA8517" w14:textId="77777777" w:rsidR="00F1286C" w:rsidRPr="00F1286C" w:rsidRDefault="00F1286C" w:rsidP="00F1286C">
      <w:pPr>
        <w:spacing w:after="0" w:line="240" w:lineRule="auto"/>
        <w:jc w:val="both"/>
        <w:rPr>
          <w:rFonts w:ascii="Tahoma" w:hAnsi="Tahoma" w:cs="Tahoma"/>
          <w:sz w:val="19"/>
          <w:szCs w:val="19"/>
        </w:rPr>
      </w:pPr>
      <w:r w:rsidRPr="00F1286C">
        <w:rPr>
          <w:rFonts w:ascii="Tahoma" w:hAnsi="Tahoma" w:cs="Tahoma"/>
          <w:sz w:val="19"/>
          <w:szCs w:val="19"/>
        </w:rPr>
        <w:t>La presente solicitud se refiere únicamente a la utilización del medio de pago referido en el párrafo precedente, por lo que no modifica en forma alguna las estipulaciones contenidas en el contrato o pedido que tenga celebrado o que en lo futuro llegue a celebrar mi representada con esa Entidad, quedando en consecuencia subsistentes todas y cada una de las obligaciones pactadas entre las partes, según conste en cada uno de ellos.</w:t>
      </w:r>
    </w:p>
    <w:p w14:paraId="0660A657" w14:textId="77777777" w:rsidR="00F1286C" w:rsidRPr="00F1286C" w:rsidRDefault="00F1286C" w:rsidP="00F1286C">
      <w:pPr>
        <w:spacing w:after="0" w:line="240" w:lineRule="auto"/>
        <w:jc w:val="both"/>
        <w:rPr>
          <w:rFonts w:ascii="Tahoma" w:hAnsi="Tahoma" w:cs="Tahoma"/>
          <w:sz w:val="19"/>
          <w:szCs w:val="19"/>
        </w:rPr>
      </w:pPr>
    </w:p>
    <w:p w14:paraId="44DA090F" w14:textId="77777777" w:rsidR="00F1286C" w:rsidRPr="00F1286C" w:rsidRDefault="00F1286C" w:rsidP="00F1286C">
      <w:pPr>
        <w:spacing w:after="0" w:line="240" w:lineRule="auto"/>
        <w:jc w:val="both"/>
        <w:rPr>
          <w:rFonts w:ascii="Tahoma" w:hAnsi="Tahoma" w:cs="Tahoma"/>
          <w:sz w:val="19"/>
          <w:szCs w:val="19"/>
        </w:rPr>
      </w:pPr>
      <w:r w:rsidRPr="00F1286C">
        <w:rPr>
          <w:rFonts w:ascii="Tahoma" w:hAnsi="Tahoma" w:cs="Tahoma"/>
          <w:sz w:val="19"/>
          <w:szCs w:val="19"/>
        </w:rPr>
        <w:t>Asimismo, manifiesto bajo protesta de decir verdad que la información proporcionada es veraz y auténtica y que la personalidad y facultades con que me ostento no me han sido revocadas o modificadas en forma alguna.</w:t>
      </w:r>
    </w:p>
    <w:p w14:paraId="7B9A59CA" w14:textId="77777777" w:rsidR="00F1286C" w:rsidRPr="00F1286C" w:rsidRDefault="00F1286C" w:rsidP="00F1286C">
      <w:pPr>
        <w:spacing w:after="0" w:line="240" w:lineRule="auto"/>
        <w:jc w:val="both"/>
        <w:rPr>
          <w:rFonts w:ascii="Tahoma" w:hAnsi="Tahoma" w:cs="Tahoma"/>
          <w:sz w:val="19"/>
          <w:szCs w:val="19"/>
        </w:rPr>
      </w:pPr>
    </w:p>
    <w:p w14:paraId="6B739650" w14:textId="77777777" w:rsidR="00F1286C" w:rsidRPr="00F1286C" w:rsidRDefault="00F1286C" w:rsidP="00F1286C">
      <w:pPr>
        <w:spacing w:after="0" w:line="240" w:lineRule="auto"/>
        <w:jc w:val="both"/>
        <w:rPr>
          <w:rFonts w:ascii="Tahoma" w:hAnsi="Tahoma" w:cs="Tahoma"/>
          <w:sz w:val="19"/>
          <w:szCs w:val="19"/>
        </w:rPr>
      </w:pPr>
      <w:r w:rsidRPr="00F1286C">
        <w:rPr>
          <w:rFonts w:ascii="Tahoma" w:hAnsi="Tahoma" w:cs="Tahoma"/>
          <w:sz w:val="19"/>
          <w:szCs w:val="19"/>
        </w:rPr>
        <w:t>La presente instrucción se considerará subsistente hasta en tanto no se gire a esa Entidad instrucción expresa revocándola o modificándola, por lo que el depósito o transferencia que se realice a la cuenta antes indicada liberará al Centro Nacional de Control de Energía de toda responsabilidad respecto del pago de que se trate.</w:t>
      </w:r>
    </w:p>
    <w:p w14:paraId="4C5A65AF" w14:textId="77777777" w:rsidR="00F1286C" w:rsidRPr="00F1286C" w:rsidRDefault="00F1286C" w:rsidP="00F1286C">
      <w:pPr>
        <w:spacing w:after="0" w:line="240" w:lineRule="auto"/>
        <w:jc w:val="both"/>
        <w:rPr>
          <w:rFonts w:ascii="Tahoma" w:hAnsi="Tahoma" w:cs="Tahoma"/>
          <w:sz w:val="19"/>
          <w:szCs w:val="19"/>
        </w:rPr>
      </w:pPr>
    </w:p>
    <w:p w14:paraId="42FBD6B2" w14:textId="77777777" w:rsidR="00F1286C" w:rsidRPr="00F1286C" w:rsidRDefault="00F1286C" w:rsidP="00F1286C">
      <w:pPr>
        <w:spacing w:after="0" w:line="240" w:lineRule="auto"/>
        <w:jc w:val="center"/>
        <w:rPr>
          <w:rFonts w:ascii="Tahoma" w:hAnsi="Tahoma" w:cs="Tahoma"/>
          <w:b/>
          <w:sz w:val="19"/>
          <w:szCs w:val="19"/>
        </w:rPr>
      </w:pPr>
      <w:r w:rsidRPr="00F1286C">
        <w:rPr>
          <w:rFonts w:ascii="Tahoma" w:hAnsi="Tahoma" w:cs="Tahoma"/>
          <w:b/>
          <w:sz w:val="19"/>
          <w:szCs w:val="19"/>
        </w:rPr>
        <w:t>Atentamente</w:t>
      </w:r>
    </w:p>
    <w:p w14:paraId="526848A0" w14:textId="77777777" w:rsidR="00F1286C" w:rsidRPr="00F1286C" w:rsidRDefault="00F1286C" w:rsidP="00F1286C">
      <w:pPr>
        <w:spacing w:after="0" w:line="240" w:lineRule="auto"/>
        <w:jc w:val="center"/>
        <w:rPr>
          <w:rFonts w:ascii="Tahoma" w:hAnsi="Tahoma" w:cs="Tahoma"/>
          <w:sz w:val="19"/>
          <w:szCs w:val="19"/>
        </w:rPr>
      </w:pPr>
    </w:p>
    <w:p w14:paraId="05B6F36D" w14:textId="77777777" w:rsidR="00F1286C" w:rsidRPr="00F1286C" w:rsidRDefault="00F1286C" w:rsidP="00F1286C">
      <w:pPr>
        <w:spacing w:after="0" w:line="240" w:lineRule="auto"/>
        <w:jc w:val="center"/>
        <w:rPr>
          <w:rFonts w:ascii="Tahoma" w:hAnsi="Tahoma" w:cs="Tahoma"/>
          <w:sz w:val="19"/>
          <w:szCs w:val="19"/>
        </w:rPr>
      </w:pPr>
    </w:p>
    <w:p w14:paraId="56A55325" w14:textId="77777777" w:rsidR="00F1286C" w:rsidRPr="00F1286C" w:rsidRDefault="00F1286C" w:rsidP="00F1286C">
      <w:pPr>
        <w:spacing w:after="0" w:line="240" w:lineRule="auto"/>
        <w:jc w:val="center"/>
        <w:rPr>
          <w:rFonts w:ascii="Tahoma" w:hAnsi="Tahoma" w:cs="Tahoma"/>
          <w:sz w:val="19"/>
          <w:szCs w:val="19"/>
        </w:rPr>
      </w:pPr>
      <w:r w:rsidRPr="00F1286C">
        <w:rPr>
          <w:rFonts w:ascii="Tahoma" w:hAnsi="Tahoma" w:cs="Tahoma"/>
          <w:sz w:val="19"/>
          <w:szCs w:val="19"/>
        </w:rPr>
        <w:t>_______________________________________</w:t>
      </w:r>
    </w:p>
    <w:p w14:paraId="1F739546" w14:textId="77777777" w:rsidR="00F1286C" w:rsidRPr="00F1286C" w:rsidRDefault="00F1286C" w:rsidP="00F1286C">
      <w:pPr>
        <w:spacing w:after="0" w:line="240" w:lineRule="auto"/>
        <w:jc w:val="center"/>
        <w:rPr>
          <w:rFonts w:ascii="Tahoma" w:hAnsi="Tahoma" w:cs="Tahoma"/>
          <w:b/>
          <w:sz w:val="19"/>
          <w:szCs w:val="19"/>
        </w:rPr>
      </w:pPr>
      <w:r w:rsidRPr="00F1286C">
        <w:rPr>
          <w:rFonts w:ascii="Tahoma" w:hAnsi="Tahoma" w:cs="Tahoma"/>
          <w:b/>
          <w:sz w:val="19"/>
          <w:szCs w:val="19"/>
        </w:rPr>
        <w:t>(Nombre del Representante Legal o</w:t>
      </w:r>
    </w:p>
    <w:p w14:paraId="3032684F" w14:textId="77777777" w:rsidR="00F1286C" w:rsidRPr="00F1286C" w:rsidRDefault="00F1286C" w:rsidP="00F1286C">
      <w:pPr>
        <w:spacing w:after="0" w:line="240" w:lineRule="auto"/>
        <w:jc w:val="center"/>
        <w:rPr>
          <w:rFonts w:ascii="Tahoma" w:hAnsi="Tahoma" w:cs="Tahoma"/>
          <w:sz w:val="19"/>
          <w:szCs w:val="19"/>
        </w:rPr>
      </w:pPr>
      <w:r w:rsidRPr="00F1286C">
        <w:rPr>
          <w:rFonts w:ascii="Tahoma" w:hAnsi="Tahoma" w:cs="Tahoma"/>
          <w:b/>
          <w:sz w:val="19"/>
          <w:szCs w:val="19"/>
        </w:rPr>
        <w:t>Apoderado que hubiera firmado el contrato)</w:t>
      </w:r>
    </w:p>
    <w:p w14:paraId="18D87C4A" w14:textId="77777777" w:rsidR="00F1286C" w:rsidRDefault="00F1286C" w:rsidP="00F1286C">
      <w:pPr>
        <w:spacing w:after="0" w:line="240" w:lineRule="auto"/>
        <w:rPr>
          <w:rFonts w:ascii="Tahoma" w:hAnsi="Tahoma" w:cs="Tahoma"/>
          <w:sz w:val="20"/>
          <w:szCs w:val="20"/>
          <w:u w:val="single"/>
          <w:lang w:val="es-ES_tradnl"/>
        </w:rPr>
      </w:pPr>
    </w:p>
    <w:p w14:paraId="4424D157" w14:textId="77777777" w:rsidR="00F1286C" w:rsidRPr="00F1286C" w:rsidRDefault="00F1286C" w:rsidP="00F1286C">
      <w:pPr>
        <w:spacing w:after="0" w:line="240" w:lineRule="auto"/>
        <w:rPr>
          <w:rFonts w:ascii="Tahoma" w:hAnsi="Tahoma" w:cs="Tahoma"/>
          <w:sz w:val="20"/>
          <w:szCs w:val="20"/>
          <w:u w:val="single"/>
          <w:lang w:val="es-ES_tradnl"/>
        </w:rPr>
      </w:pPr>
      <w:r w:rsidRPr="00F1286C">
        <w:rPr>
          <w:rFonts w:ascii="Tahoma" w:hAnsi="Tahoma" w:cs="Tahoma"/>
          <w:sz w:val="20"/>
          <w:szCs w:val="20"/>
          <w:u w:val="single"/>
          <w:lang w:val="es-ES_tradnl"/>
        </w:rPr>
        <w:br w:type="page"/>
      </w:r>
    </w:p>
    <w:p w14:paraId="537FC1C2" w14:textId="77777777" w:rsidR="00F1286C" w:rsidRPr="001C292B" w:rsidRDefault="00F1286C" w:rsidP="001C292B">
      <w:pPr>
        <w:spacing w:after="0" w:line="240" w:lineRule="auto"/>
        <w:jc w:val="center"/>
        <w:rPr>
          <w:rFonts w:ascii="Tahoma" w:hAnsi="Tahoma" w:cs="Tahoma"/>
          <w:b/>
          <w:bCs/>
          <w:sz w:val="20"/>
          <w:szCs w:val="20"/>
          <w:lang w:val="es-ES"/>
        </w:rPr>
      </w:pPr>
      <w:r w:rsidRPr="001C292B">
        <w:rPr>
          <w:rFonts w:ascii="Tahoma" w:hAnsi="Tahoma" w:cs="Tahoma"/>
          <w:b/>
          <w:bCs/>
          <w:sz w:val="20"/>
          <w:szCs w:val="20"/>
          <w:lang w:val="es-ES"/>
        </w:rPr>
        <w:lastRenderedPageBreak/>
        <w:t>INSTRUCTIVO DE LLENADO</w:t>
      </w:r>
      <w:r w:rsidR="001C292B">
        <w:rPr>
          <w:rFonts w:ascii="Tahoma" w:hAnsi="Tahoma" w:cs="Tahoma"/>
          <w:b/>
          <w:bCs/>
          <w:sz w:val="20"/>
          <w:szCs w:val="20"/>
          <w:lang w:val="es-ES"/>
        </w:rPr>
        <w:t xml:space="preserve"> DEL </w:t>
      </w:r>
      <w:r w:rsidR="001C292B" w:rsidRPr="001C292B">
        <w:rPr>
          <w:rFonts w:ascii="Tahoma" w:hAnsi="Tahoma" w:cs="Tahoma"/>
          <w:b/>
          <w:bCs/>
          <w:sz w:val="20"/>
          <w:szCs w:val="20"/>
        </w:rPr>
        <w:t>FORMATO 18</w:t>
      </w:r>
    </w:p>
    <w:p w14:paraId="6739106F" w14:textId="77777777" w:rsidR="00F1286C" w:rsidRPr="001C292B" w:rsidRDefault="00F1286C" w:rsidP="001C292B">
      <w:pPr>
        <w:spacing w:after="0" w:line="240" w:lineRule="auto"/>
        <w:rPr>
          <w:rFonts w:ascii="Tahoma" w:hAnsi="Tahoma" w:cs="Tahoma"/>
          <w:sz w:val="20"/>
          <w:szCs w:val="20"/>
          <w:lang w:val="es-ES"/>
        </w:rPr>
      </w:pPr>
    </w:p>
    <w:tbl>
      <w:tblPr>
        <w:tblStyle w:val="Tablaconcuadrcula"/>
        <w:tblW w:w="0" w:type="auto"/>
        <w:tblLook w:val="04A0" w:firstRow="1" w:lastRow="0" w:firstColumn="1" w:lastColumn="0" w:noHBand="0" w:noVBand="1"/>
      </w:tblPr>
      <w:tblGrid>
        <w:gridCol w:w="1252"/>
        <w:gridCol w:w="8142"/>
      </w:tblGrid>
      <w:tr w:rsidR="00F1286C" w:rsidRPr="001C292B" w14:paraId="1CA67573" w14:textId="77777777" w:rsidTr="00652680">
        <w:tc>
          <w:tcPr>
            <w:tcW w:w="1271" w:type="dxa"/>
            <w:shd w:val="clear" w:color="auto" w:fill="D9D9D9" w:themeFill="background1" w:themeFillShade="D9"/>
            <w:vAlign w:val="center"/>
          </w:tcPr>
          <w:p w14:paraId="13384DD1" w14:textId="77777777" w:rsidR="00F1286C" w:rsidRPr="001C292B" w:rsidRDefault="00F1286C" w:rsidP="00652680">
            <w:pPr>
              <w:spacing w:before="40" w:after="40"/>
              <w:jc w:val="center"/>
              <w:rPr>
                <w:rFonts w:ascii="Tahoma" w:hAnsi="Tahoma" w:cs="Tahoma"/>
                <w:b/>
                <w:sz w:val="20"/>
                <w:szCs w:val="20"/>
              </w:rPr>
            </w:pPr>
            <w:r w:rsidRPr="001C292B">
              <w:rPr>
                <w:rFonts w:ascii="Tahoma" w:hAnsi="Tahoma" w:cs="Tahoma"/>
                <w:b/>
                <w:sz w:val="20"/>
                <w:szCs w:val="20"/>
              </w:rPr>
              <w:t>Número de Campo</w:t>
            </w:r>
          </w:p>
        </w:tc>
        <w:tc>
          <w:tcPr>
            <w:tcW w:w="8691" w:type="dxa"/>
            <w:shd w:val="clear" w:color="auto" w:fill="D9D9D9" w:themeFill="background1" w:themeFillShade="D9"/>
            <w:vAlign w:val="center"/>
          </w:tcPr>
          <w:p w14:paraId="720DF615" w14:textId="77777777" w:rsidR="00F1286C" w:rsidRPr="001C292B" w:rsidRDefault="00F1286C" w:rsidP="00652680">
            <w:pPr>
              <w:spacing w:before="40" w:after="40"/>
              <w:jc w:val="center"/>
              <w:rPr>
                <w:rFonts w:ascii="Tahoma" w:hAnsi="Tahoma" w:cs="Tahoma"/>
                <w:b/>
                <w:sz w:val="20"/>
                <w:szCs w:val="20"/>
              </w:rPr>
            </w:pPr>
            <w:r w:rsidRPr="001C292B">
              <w:rPr>
                <w:rFonts w:ascii="Tahoma" w:hAnsi="Tahoma" w:cs="Tahoma"/>
                <w:b/>
                <w:sz w:val="20"/>
                <w:szCs w:val="20"/>
              </w:rPr>
              <w:t>Observación</w:t>
            </w:r>
          </w:p>
        </w:tc>
      </w:tr>
      <w:tr w:rsidR="00F1286C" w:rsidRPr="001C292B" w14:paraId="160579B9" w14:textId="77777777" w:rsidTr="00D92B76">
        <w:tc>
          <w:tcPr>
            <w:tcW w:w="1271" w:type="dxa"/>
            <w:vAlign w:val="center"/>
          </w:tcPr>
          <w:p w14:paraId="38F46CF5" w14:textId="77777777" w:rsidR="00F1286C" w:rsidRPr="001C292B" w:rsidRDefault="00F1286C" w:rsidP="000D4109">
            <w:pPr>
              <w:pStyle w:val="Prrafodelista"/>
              <w:widowControl w:val="0"/>
              <w:numPr>
                <w:ilvl w:val="0"/>
                <w:numId w:val="61"/>
              </w:numPr>
              <w:suppressAutoHyphens/>
              <w:spacing w:before="40" w:after="40"/>
              <w:jc w:val="both"/>
              <w:rPr>
                <w:rFonts w:ascii="Tahoma" w:hAnsi="Tahoma" w:cs="Tahoma"/>
                <w:sz w:val="20"/>
                <w:szCs w:val="20"/>
              </w:rPr>
            </w:pPr>
          </w:p>
        </w:tc>
        <w:tc>
          <w:tcPr>
            <w:tcW w:w="8691" w:type="dxa"/>
            <w:vAlign w:val="center"/>
          </w:tcPr>
          <w:p w14:paraId="1404C4FA" w14:textId="77777777" w:rsidR="00F1286C" w:rsidRPr="001C292B" w:rsidRDefault="00F1286C" w:rsidP="00652680">
            <w:pPr>
              <w:spacing w:before="40" w:after="40"/>
              <w:rPr>
                <w:rFonts w:ascii="Tahoma" w:hAnsi="Tahoma" w:cs="Tahoma"/>
                <w:sz w:val="20"/>
                <w:szCs w:val="20"/>
              </w:rPr>
            </w:pPr>
            <w:r w:rsidRPr="001C292B">
              <w:rPr>
                <w:rFonts w:ascii="Tahoma" w:hAnsi="Tahoma" w:cs="Tahoma"/>
                <w:sz w:val="20"/>
                <w:szCs w:val="20"/>
              </w:rPr>
              <w:t>Anotar Nombre Completo del Representante legal.</w:t>
            </w:r>
          </w:p>
        </w:tc>
      </w:tr>
      <w:tr w:rsidR="00F1286C" w:rsidRPr="001C292B" w14:paraId="75B21D5E" w14:textId="77777777" w:rsidTr="00D92B76">
        <w:tc>
          <w:tcPr>
            <w:tcW w:w="1271" w:type="dxa"/>
            <w:vAlign w:val="center"/>
          </w:tcPr>
          <w:p w14:paraId="6B1B6BF2" w14:textId="77777777" w:rsidR="00F1286C" w:rsidRPr="001C292B" w:rsidRDefault="00F1286C" w:rsidP="000D4109">
            <w:pPr>
              <w:pStyle w:val="Prrafodelista"/>
              <w:widowControl w:val="0"/>
              <w:numPr>
                <w:ilvl w:val="0"/>
                <w:numId w:val="61"/>
              </w:numPr>
              <w:suppressAutoHyphens/>
              <w:spacing w:before="40" w:after="40"/>
              <w:jc w:val="both"/>
              <w:rPr>
                <w:rFonts w:ascii="Tahoma" w:hAnsi="Tahoma" w:cs="Tahoma"/>
                <w:sz w:val="20"/>
                <w:szCs w:val="20"/>
              </w:rPr>
            </w:pPr>
          </w:p>
        </w:tc>
        <w:tc>
          <w:tcPr>
            <w:tcW w:w="8691" w:type="dxa"/>
            <w:vAlign w:val="center"/>
          </w:tcPr>
          <w:p w14:paraId="16091688" w14:textId="77777777" w:rsidR="00F1286C" w:rsidRPr="001C292B" w:rsidRDefault="00F1286C" w:rsidP="00652680">
            <w:pPr>
              <w:spacing w:before="40" w:after="40"/>
              <w:rPr>
                <w:rFonts w:ascii="Tahoma" w:hAnsi="Tahoma" w:cs="Tahoma"/>
                <w:sz w:val="20"/>
                <w:szCs w:val="20"/>
              </w:rPr>
            </w:pPr>
            <w:r w:rsidRPr="001C292B">
              <w:rPr>
                <w:rFonts w:ascii="Tahoma" w:hAnsi="Tahoma" w:cs="Tahoma"/>
                <w:sz w:val="20"/>
                <w:szCs w:val="20"/>
              </w:rPr>
              <w:t>Anotar Número de Escritura Pública que contiene el Poder del Representante Legal.</w:t>
            </w:r>
          </w:p>
        </w:tc>
      </w:tr>
      <w:tr w:rsidR="00F1286C" w:rsidRPr="001C292B" w14:paraId="376FC625" w14:textId="77777777" w:rsidTr="00D92B76">
        <w:tc>
          <w:tcPr>
            <w:tcW w:w="1271" w:type="dxa"/>
            <w:vAlign w:val="center"/>
          </w:tcPr>
          <w:p w14:paraId="4D1DA7AB" w14:textId="77777777" w:rsidR="00F1286C" w:rsidRPr="001C292B" w:rsidRDefault="00F1286C" w:rsidP="000D4109">
            <w:pPr>
              <w:pStyle w:val="Prrafodelista"/>
              <w:widowControl w:val="0"/>
              <w:numPr>
                <w:ilvl w:val="0"/>
                <w:numId w:val="61"/>
              </w:numPr>
              <w:suppressAutoHyphens/>
              <w:spacing w:before="40" w:after="40"/>
              <w:jc w:val="both"/>
              <w:rPr>
                <w:rFonts w:ascii="Tahoma" w:hAnsi="Tahoma" w:cs="Tahoma"/>
                <w:sz w:val="20"/>
                <w:szCs w:val="20"/>
              </w:rPr>
            </w:pPr>
          </w:p>
        </w:tc>
        <w:tc>
          <w:tcPr>
            <w:tcW w:w="8691" w:type="dxa"/>
            <w:vAlign w:val="center"/>
          </w:tcPr>
          <w:p w14:paraId="05B6232A" w14:textId="77777777" w:rsidR="00F1286C" w:rsidRPr="001C292B" w:rsidRDefault="00F1286C" w:rsidP="00652680">
            <w:pPr>
              <w:spacing w:before="40" w:after="40"/>
              <w:rPr>
                <w:rFonts w:ascii="Tahoma" w:hAnsi="Tahoma" w:cs="Tahoma"/>
                <w:sz w:val="20"/>
                <w:szCs w:val="20"/>
              </w:rPr>
            </w:pPr>
            <w:r w:rsidRPr="001C292B">
              <w:rPr>
                <w:rFonts w:ascii="Tahoma" w:hAnsi="Tahoma" w:cs="Tahoma"/>
                <w:sz w:val="20"/>
                <w:szCs w:val="20"/>
              </w:rPr>
              <w:t>Anotar Fecha de Escritura Pública que contiene el Poder del Representante Legal.</w:t>
            </w:r>
          </w:p>
        </w:tc>
      </w:tr>
      <w:tr w:rsidR="00F1286C" w:rsidRPr="001C292B" w14:paraId="1D9344AE" w14:textId="77777777" w:rsidTr="00D92B76">
        <w:tc>
          <w:tcPr>
            <w:tcW w:w="1271" w:type="dxa"/>
            <w:vAlign w:val="center"/>
          </w:tcPr>
          <w:p w14:paraId="561142A5" w14:textId="77777777" w:rsidR="00F1286C" w:rsidRPr="001C292B" w:rsidRDefault="00F1286C" w:rsidP="000D4109">
            <w:pPr>
              <w:pStyle w:val="Prrafodelista"/>
              <w:widowControl w:val="0"/>
              <w:numPr>
                <w:ilvl w:val="0"/>
                <w:numId w:val="61"/>
              </w:numPr>
              <w:suppressAutoHyphens/>
              <w:spacing w:before="40" w:after="40"/>
              <w:jc w:val="both"/>
              <w:rPr>
                <w:rFonts w:ascii="Tahoma" w:hAnsi="Tahoma" w:cs="Tahoma"/>
                <w:sz w:val="20"/>
                <w:szCs w:val="20"/>
              </w:rPr>
            </w:pPr>
          </w:p>
        </w:tc>
        <w:tc>
          <w:tcPr>
            <w:tcW w:w="8691" w:type="dxa"/>
            <w:vAlign w:val="center"/>
          </w:tcPr>
          <w:p w14:paraId="6F369F89" w14:textId="77777777" w:rsidR="00F1286C" w:rsidRPr="001C292B" w:rsidRDefault="00F1286C" w:rsidP="00652680">
            <w:pPr>
              <w:spacing w:before="40" w:after="40"/>
              <w:rPr>
                <w:rFonts w:ascii="Tahoma" w:hAnsi="Tahoma" w:cs="Tahoma"/>
                <w:sz w:val="20"/>
                <w:szCs w:val="20"/>
              </w:rPr>
            </w:pPr>
            <w:r w:rsidRPr="001C292B">
              <w:rPr>
                <w:rFonts w:ascii="Tahoma" w:hAnsi="Tahoma" w:cs="Tahoma"/>
                <w:sz w:val="20"/>
                <w:szCs w:val="20"/>
              </w:rPr>
              <w:t>Anotar Nombre Completo del Notario que emitió la Escritura Pública que contiene el Poder del Representante Legal.</w:t>
            </w:r>
          </w:p>
        </w:tc>
      </w:tr>
      <w:tr w:rsidR="00F1286C" w:rsidRPr="001C292B" w14:paraId="4D175352" w14:textId="77777777" w:rsidTr="00D92B76">
        <w:tc>
          <w:tcPr>
            <w:tcW w:w="1271" w:type="dxa"/>
            <w:vAlign w:val="center"/>
          </w:tcPr>
          <w:p w14:paraId="35BE8F11" w14:textId="77777777" w:rsidR="00F1286C" w:rsidRPr="001C292B" w:rsidRDefault="00F1286C" w:rsidP="000D4109">
            <w:pPr>
              <w:pStyle w:val="Prrafodelista"/>
              <w:widowControl w:val="0"/>
              <w:numPr>
                <w:ilvl w:val="0"/>
                <w:numId w:val="61"/>
              </w:numPr>
              <w:suppressAutoHyphens/>
              <w:spacing w:before="40" w:after="40"/>
              <w:jc w:val="both"/>
              <w:rPr>
                <w:rFonts w:ascii="Tahoma" w:hAnsi="Tahoma" w:cs="Tahoma"/>
                <w:sz w:val="20"/>
                <w:szCs w:val="20"/>
              </w:rPr>
            </w:pPr>
          </w:p>
        </w:tc>
        <w:tc>
          <w:tcPr>
            <w:tcW w:w="8691" w:type="dxa"/>
            <w:vAlign w:val="center"/>
          </w:tcPr>
          <w:p w14:paraId="6A83606E" w14:textId="77777777" w:rsidR="00F1286C" w:rsidRPr="001C292B" w:rsidRDefault="00F1286C" w:rsidP="00652680">
            <w:pPr>
              <w:spacing w:before="40" w:after="40"/>
              <w:rPr>
                <w:rFonts w:ascii="Tahoma" w:hAnsi="Tahoma" w:cs="Tahoma"/>
                <w:sz w:val="20"/>
                <w:szCs w:val="20"/>
              </w:rPr>
            </w:pPr>
            <w:r w:rsidRPr="001C292B">
              <w:rPr>
                <w:rFonts w:ascii="Tahoma" w:hAnsi="Tahoma" w:cs="Tahoma"/>
                <w:sz w:val="20"/>
                <w:szCs w:val="20"/>
              </w:rPr>
              <w:t>Anotar Número de Notario que emitió la Escritura Pública que contiene el Poder del Representante Legal.</w:t>
            </w:r>
          </w:p>
        </w:tc>
      </w:tr>
      <w:tr w:rsidR="00F1286C" w:rsidRPr="001C292B" w14:paraId="0113E080" w14:textId="77777777" w:rsidTr="00D92B76">
        <w:tc>
          <w:tcPr>
            <w:tcW w:w="1271" w:type="dxa"/>
            <w:vAlign w:val="center"/>
          </w:tcPr>
          <w:p w14:paraId="12E45831" w14:textId="77777777" w:rsidR="00F1286C" w:rsidRPr="001C292B" w:rsidRDefault="00F1286C" w:rsidP="000D4109">
            <w:pPr>
              <w:pStyle w:val="Prrafodelista"/>
              <w:widowControl w:val="0"/>
              <w:numPr>
                <w:ilvl w:val="0"/>
                <w:numId w:val="61"/>
              </w:numPr>
              <w:suppressAutoHyphens/>
              <w:spacing w:before="40" w:after="40"/>
              <w:jc w:val="both"/>
              <w:rPr>
                <w:rFonts w:ascii="Tahoma" w:hAnsi="Tahoma" w:cs="Tahoma"/>
                <w:sz w:val="20"/>
                <w:szCs w:val="20"/>
              </w:rPr>
            </w:pPr>
          </w:p>
        </w:tc>
        <w:tc>
          <w:tcPr>
            <w:tcW w:w="8691" w:type="dxa"/>
            <w:vAlign w:val="center"/>
          </w:tcPr>
          <w:p w14:paraId="5D181CC0" w14:textId="77777777" w:rsidR="00F1286C" w:rsidRPr="001C292B" w:rsidRDefault="00F1286C" w:rsidP="00652680">
            <w:pPr>
              <w:spacing w:before="40" w:after="40"/>
              <w:rPr>
                <w:rFonts w:ascii="Tahoma" w:hAnsi="Tahoma" w:cs="Tahoma"/>
                <w:sz w:val="20"/>
                <w:szCs w:val="20"/>
              </w:rPr>
            </w:pPr>
            <w:r w:rsidRPr="001C292B">
              <w:rPr>
                <w:rFonts w:ascii="Tahoma" w:hAnsi="Tahoma" w:cs="Tahoma"/>
                <w:sz w:val="20"/>
                <w:szCs w:val="20"/>
              </w:rPr>
              <w:t>Anotar el lugar donde se encuentra el Notario que emitió la Escritura Pública que contiene el Poder del Representante Legal.</w:t>
            </w:r>
          </w:p>
        </w:tc>
      </w:tr>
      <w:tr w:rsidR="00F1286C" w:rsidRPr="001C292B" w14:paraId="4C3EA1A9" w14:textId="77777777" w:rsidTr="00D92B76">
        <w:tc>
          <w:tcPr>
            <w:tcW w:w="1271" w:type="dxa"/>
            <w:vAlign w:val="center"/>
          </w:tcPr>
          <w:p w14:paraId="72982D71" w14:textId="77777777" w:rsidR="00F1286C" w:rsidRPr="001C292B" w:rsidRDefault="00F1286C" w:rsidP="000D4109">
            <w:pPr>
              <w:pStyle w:val="Prrafodelista"/>
              <w:widowControl w:val="0"/>
              <w:numPr>
                <w:ilvl w:val="0"/>
                <w:numId w:val="61"/>
              </w:numPr>
              <w:suppressAutoHyphens/>
              <w:spacing w:before="40" w:after="40"/>
              <w:jc w:val="both"/>
              <w:rPr>
                <w:rFonts w:ascii="Tahoma" w:hAnsi="Tahoma" w:cs="Tahoma"/>
                <w:sz w:val="20"/>
                <w:szCs w:val="20"/>
              </w:rPr>
            </w:pPr>
          </w:p>
        </w:tc>
        <w:tc>
          <w:tcPr>
            <w:tcW w:w="8691" w:type="dxa"/>
            <w:vAlign w:val="center"/>
          </w:tcPr>
          <w:p w14:paraId="531448EE" w14:textId="77777777" w:rsidR="00F1286C" w:rsidRPr="001C292B" w:rsidRDefault="00F1286C" w:rsidP="00652680">
            <w:pPr>
              <w:spacing w:before="40" w:after="40"/>
              <w:rPr>
                <w:rFonts w:ascii="Tahoma" w:hAnsi="Tahoma" w:cs="Tahoma"/>
                <w:sz w:val="20"/>
                <w:szCs w:val="20"/>
              </w:rPr>
            </w:pPr>
            <w:r w:rsidRPr="001C292B">
              <w:rPr>
                <w:rFonts w:ascii="Tahoma" w:hAnsi="Tahoma" w:cs="Tahoma"/>
                <w:sz w:val="20"/>
                <w:szCs w:val="20"/>
              </w:rPr>
              <w:t>Anotar nombre completo de la empresa.</w:t>
            </w:r>
          </w:p>
        </w:tc>
      </w:tr>
    </w:tbl>
    <w:p w14:paraId="19CCAA03" w14:textId="77777777" w:rsidR="00F1286C" w:rsidRDefault="00F1286C" w:rsidP="0039605F">
      <w:pPr>
        <w:spacing w:after="0" w:line="240" w:lineRule="auto"/>
        <w:jc w:val="both"/>
        <w:rPr>
          <w:rFonts w:ascii="Tahoma" w:hAnsi="Tahoma" w:cs="Tahoma"/>
          <w:szCs w:val="24"/>
        </w:rPr>
      </w:pPr>
    </w:p>
    <w:p w14:paraId="5BA2F1DB" w14:textId="77777777" w:rsidR="00F02A5B" w:rsidRDefault="00F02A5B" w:rsidP="00DF248A">
      <w:pPr>
        <w:spacing w:after="0" w:line="240" w:lineRule="auto"/>
        <w:jc w:val="both"/>
        <w:rPr>
          <w:rFonts w:ascii="Tahoma" w:hAnsi="Tahoma" w:cs="Tahoma"/>
          <w:szCs w:val="24"/>
        </w:rPr>
      </w:pPr>
    </w:p>
    <w:p w14:paraId="15254450" w14:textId="77777777" w:rsidR="00F02A5B" w:rsidRDefault="00F02A5B" w:rsidP="00DF248A">
      <w:pPr>
        <w:spacing w:after="0" w:line="240" w:lineRule="auto"/>
        <w:jc w:val="both"/>
        <w:rPr>
          <w:rFonts w:ascii="Tahoma" w:hAnsi="Tahoma" w:cs="Tahoma"/>
          <w:szCs w:val="24"/>
        </w:rPr>
      </w:pPr>
      <w:r>
        <w:rPr>
          <w:rFonts w:ascii="Tahoma" w:hAnsi="Tahoma" w:cs="Tahoma"/>
          <w:szCs w:val="24"/>
        </w:rPr>
        <w:br w:type="page"/>
      </w:r>
    </w:p>
    <w:p w14:paraId="51BA7E2A" w14:textId="77777777" w:rsidR="00F02A5B" w:rsidRPr="00740AC4" w:rsidRDefault="00257E78" w:rsidP="00257E78">
      <w:pPr>
        <w:pStyle w:val="Ttulo2"/>
        <w:spacing w:before="0" w:line="240" w:lineRule="auto"/>
        <w:jc w:val="center"/>
        <w:rPr>
          <w:rFonts w:ascii="Tahoma" w:hAnsi="Tahoma" w:cs="Tahoma"/>
          <w:b/>
          <w:color w:val="auto"/>
          <w:sz w:val="36"/>
          <w:szCs w:val="36"/>
        </w:rPr>
      </w:pPr>
      <w:bookmarkStart w:id="183" w:name="_Toc102728610"/>
      <w:r w:rsidRPr="00740AC4">
        <w:rPr>
          <w:rFonts w:ascii="Tahoma" w:hAnsi="Tahoma" w:cs="Tahoma"/>
          <w:b/>
          <w:color w:val="auto"/>
          <w:sz w:val="36"/>
          <w:szCs w:val="36"/>
        </w:rPr>
        <w:lastRenderedPageBreak/>
        <w:t>FORMATO 19</w:t>
      </w:r>
      <w:bookmarkEnd w:id="183"/>
    </w:p>
    <w:p w14:paraId="7A86E792" w14:textId="77777777" w:rsidR="00DF248A" w:rsidRPr="00257E78" w:rsidRDefault="0068348B" w:rsidP="00257E78">
      <w:pPr>
        <w:pStyle w:val="Ttulo3"/>
        <w:spacing w:before="0" w:line="240" w:lineRule="auto"/>
        <w:jc w:val="center"/>
        <w:rPr>
          <w:rFonts w:ascii="Tahoma" w:hAnsi="Tahoma" w:cs="Tahoma"/>
          <w:b/>
          <w:color w:val="auto"/>
        </w:rPr>
      </w:pPr>
      <w:bookmarkStart w:id="184" w:name="_Toc102728611"/>
      <w:r w:rsidRPr="00257E78">
        <w:rPr>
          <w:rFonts w:ascii="Tahoma" w:hAnsi="Tahoma" w:cs="Tahoma"/>
          <w:b/>
          <w:color w:val="auto"/>
          <w:lang w:bidi="es-MX"/>
        </w:rPr>
        <w:t>Aviso de privacidad integral de los procedimientos de adquisiciones de bienes, contratación de arrendamientos y servicios</w:t>
      </w:r>
      <w:bookmarkEnd w:id="184"/>
    </w:p>
    <w:p w14:paraId="246ED5D6" w14:textId="77777777" w:rsidR="00DF248A" w:rsidRPr="00740AC4" w:rsidRDefault="00740AC4" w:rsidP="00740AC4">
      <w:pPr>
        <w:spacing w:after="0" w:line="240" w:lineRule="auto"/>
        <w:jc w:val="center"/>
        <w:rPr>
          <w:rFonts w:ascii="Tahoma" w:hAnsi="Tahoma" w:cs="Tahoma"/>
          <w:szCs w:val="24"/>
        </w:rPr>
      </w:pPr>
      <w:r w:rsidRPr="00740AC4">
        <w:rPr>
          <w:rFonts w:ascii="Tahoma" w:hAnsi="Tahoma" w:cs="Tahoma"/>
          <w:szCs w:val="24"/>
        </w:rPr>
        <w:t>(Optativo para adjuntarse en el acto de presentación y apertura de proposiciones)</w:t>
      </w:r>
    </w:p>
    <w:p w14:paraId="4B0E27B7" w14:textId="77777777" w:rsidR="00944BBE" w:rsidRPr="00A21806" w:rsidRDefault="00944BBE" w:rsidP="00944BBE">
      <w:pPr>
        <w:spacing w:after="0" w:line="240" w:lineRule="auto"/>
        <w:jc w:val="both"/>
        <w:rPr>
          <w:rFonts w:ascii="Tahoma" w:hAnsi="Tahoma" w:cs="Tahoma"/>
          <w:sz w:val="20"/>
          <w:szCs w:val="20"/>
        </w:rPr>
      </w:pPr>
    </w:p>
    <w:p w14:paraId="7916816D" w14:textId="77777777" w:rsidR="00944BBE" w:rsidRPr="002106BF" w:rsidRDefault="00944BBE" w:rsidP="00944BBE">
      <w:pPr>
        <w:spacing w:after="0" w:line="240" w:lineRule="auto"/>
        <w:jc w:val="both"/>
        <w:rPr>
          <w:rFonts w:ascii="Tahoma" w:hAnsi="Tahoma" w:cs="Tahoma"/>
          <w:sz w:val="19"/>
          <w:szCs w:val="19"/>
        </w:rPr>
      </w:pPr>
      <w:r w:rsidRPr="002106BF">
        <w:rPr>
          <w:rFonts w:ascii="Tahoma" w:hAnsi="Tahoma" w:cs="Tahoma"/>
          <w:b/>
          <w:sz w:val="19"/>
          <w:szCs w:val="19"/>
          <w:lang w:bidi="es-MX"/>
        </w:rPr>
        <w:t xml:space="preserve">Titular de los </w:t>
      </w:r>
      <w:r w:rsidR="009B6C49">
        <w:rPr>
          <w:rFonts w:ascii="Tahoma" w:hAnsi="Tahoma" w:cs="Tahoma"/>
          <w:b/>
          <w:sz w:val="19"/>
          <w:szCs w:val="19"/>
          <w:lang w:bidi="es-MX"/>
        </w:rPr>
        <w:t>d</w:t>
      </w:r>
      <w:r w:rsidRPr="002106BF">
        <w:rPr>
          <w:rFonts w:ascii="Tahoma" w:hAnsi="Tahoma" w:cs="Tahoma"/>
          <w:b/>
          <w:sz w:val="19"/>
          <w:szCs w:val="19"/>
          <w:lang w:bidi="es-MX"/>
        </w:rPr>
        <w:t xml:space="preserve">atos </w:t>
      </w:r>
      <w:r w:rsidR="009B6C49">
        <w:rPr>
          <w:rFonts w:ascii="Tahoma" w:hAnsi="Tahoma" w:cs="Tahoma"/>
          <w:b/>
          <w:sz w:val="19"/>
          <w:szCs w:val="19"/>
          <w:lang w:bidi="es-MX"/>
        </w:rPr>
        <w:t>p</w:t>
      </w:r>
      <w:r w:rsidRPr="002106BF">
        <w:rPr>
          <w:rFonts w:ascii="Tahoma" w:hAnsi="Tahoma" w:cs="Tahoma"/>
          <w:b/>
          <w:sz w:val="19"/>
          <w:szCs w:val="19"/>
          <w:lang w:bidi="es-MX"/>
        </w:rPr>
        <w:t>ersonales:</w:t>
      </w:r>
    </w:p>
    <w:p w14:paraId="6F702CA7" w14:textId="77777777" w:rsidR="00944BBE" w:rsidRPr="002106BF" w:rsidRDefault="00944BBE" w:rsidP="00944BBE">
      <w:pPr>
        <w:spacing w:after="0" w:line="240" w:lineRule="auto"/>
        <w:jc w:val="both"/>
        <w:rPr>
          <w:rFonts w:ascii="Tahoma" w:hAnsi="Tahoma" w:cs="Tahoma"/>
          <w:sz w:val="19"/>
          <w:szCs w:val="19"/>
        </w:rPr>
      </w:pPr>
    </w:p>
    <w:p w14:paraId="3D6DFED3" w14:textId="77777777" w:rsidR="00944BBE" w:rsidRPr="002106BF" w:rsidRDefault="00944BBE" w:rsidP="00944BBE">
      <w:pPr>
        <w:spacing w:after="0" w:line="240" w:lineRule="auto"/>
        <w:jc w:val="both"/>
        <w:rPr>
          <w:rFonts w:ascii="Tahoma" w:hAnsi="Tahoma" w:cs="Tahoma"/>
          <w:sz w:val="19"/>
          <w:szCs w:val="19"/>
        </w:rPr>
      </w:pPr>
      <w:r w:rsidRPr="002106BF">
        <w:rPr>
          <w:rFonts w:ascii="Tahoma" w:hAnsi="Tahoma" w:cs="Tahoma"/>
          <w:sz w:val="19"/>
          <w:szCs w:val="19"/>
          <w:lang w:bidi="es-MX"/>
        </w:rPr>
        <w:t xml:space="preserve">Con fundamento en los artículos </w:t>
      </w:r>
      <w:r w:rsidRPr="002106BF">
        <w:rPr>
          <w:rFonts w:ascii="Tahoma" w:hAnsi="Tahoma" w:cs="Tahoma"/>
          <w:b/>
          <w:sz w:val="19"/>
          <w:szCs w:val="19"/>
          <w:lang w:bidi="es-MX"/>
        </w:rPr>
        <w:t>26</w:t>
      </w:r>
      <w:r w:rsidRPr="002106BF">
        <w:rPr>
          <w:rFonts w:ascii="Tahoma" w:hAnsi="Tahoma" w:cs="Tahoma"/>
          <w:sz w:val="19"/>
          <w:szCs w:val="19"/>
          <w:lang w:bidi="es-MX"/>
        </w:rPr>
        <w:t xml:space="preserve">, </w:t>
      </w:r>
      <w:r w:rsidRPr="002106BF">
        <w:rPr>
          <w:rFonts w:ascii="Tahoma" w:hAnsi="Tahoma" w:cs="Tahoma"/>
          <w:b/>
          <w:sz w:val="19"/>
          <w:szCs w:val="19"/>
          <w:lang w:bidi="es-MX"/>
        </w:rPr>
        <w:t>27</w:t>
      </w:r>
      <w:r w:rsidRPr="002106BF">
        <w:rPr>
          <w:rFonts w:ascii="Tahoma" w:hAnsi="Tahoma" w:cs="Tahoma"/>
          <w:sz w:val="19"/>
          <w:szCs w:val="19"/>
          <w:lang w:bidi="es-MX"/>
        </w:rPr>
        <w:t xml:space="preserve"> y </w:t>
      </w:r>
      <w:r w:rsidRPr="002106BF">
        <w:rPr>
          <w:rFonts w:ascii="Tahoma" w:hAnsi="Tahoma" w:cs="Tahoma"/>
          <w:b/>
          <w:sz w:val="19"/>
          <w:szCs w:val="19"/>
          <w:lang w:bidi="es-MX"/>
        </w:rPr>
        <w:t>28</w:t>
      </w:r>
      <w:r w:rsidRPr="002106BF">
        <w:rPr>
          <w:rFonts w:ascii="Tahoma" w:hAnsi="Tahoma" w:cs="Tahoma"/>
          <w:sz w:val="19"/>
          <w:szCs w:val="19"/>
          <w:lang w:bidi="es-MX"/>
        </w:rPr>
        <w:t xml:space="preserve"> de la Ley General de Protección de Datos Personales en Posesión de Sujetos Obligados, publicada en el Diario Oficial de la Federación el </w:t>
      </w:r>
      <w:r w:rsidRPr="002106BF">
        <w:rPr>
          <w:rFonts w:ascii="Tahoma" w:hAnsi="Tahoma" w:cs="Tahoma"/>
          <w:b/>
          <w:sz w:val="19"/>
          <w:szCs w:val="19"/>
          <w:lang w:bidi="es-MX"/>
        </w:rPr>
        <w:t>26</w:t>
      </w:r>
      <w:r w:rsidRPr="002106BF">
        <w:rPr>
          <w:rFonts w:ascii="Tahoma" w:hAnsi="Tahoma" w:cs="Tahoma"/>
          <w:sz w:val="19"/>
          <w:szCs w:val="19"/>
          <w:lang w:bidi="es-MX"/>
        </w:rPr>
        <w:t xml:space="preserve"> de </w:t>
      </w:r>
      <w:r w:rsidRPr="002106BF">
        <w:rPr>
          <w:rFonts w:ascii="Tahoma" w:hAnsi="Tahoma" w:cs="Tahoma"/>
          <w:b/>
          <w:sz w:val="19"/>
          <w:szCs w:val="19"/>
          <w:lang w:bidi="es-MX"/>
        </w:rPr>
        <w:t>enero</w:t>
      </w:r>
      <w:r w:rsidRPr="002106BF">
        <w:rPr>
          <w:rFonts w:ascii="Tahoma" w:hAnsi="Tahoma" w:cs="Tahoma"/>
          <w:sz w:val="19"/>
          <w:szCs w:val="19"/>
          <w:lang w:bidi="es-MX"/>
        </w:rPr>
        <w:t xml:space="preserve"> de </w:t>
      </w:r>
      <w:r w:rsidRPr="002106BF">
        <w:rPr>
          <w:rFonts w:ascii="Tahoma" w:hAnsi="Tahoma" w:cs="Tahoma"/>
          <w:b/>
          <w:sz w:val="19"/>
          <w:szCs w:val="19"/>
          <w:lang w:bidi="es-MX"/>
        </w:rPr>
        <w:t>2017</w:t>
      </w:r>
      <w:r w:rsidRPr="002106BF">
        <w:rPr>
          <w:rFonts w:ascii="Tahoma" w:hAnsi="Tahoma" w:cs="Tahoma"/>
          <w:sz w:val="19"/>
          <w:szCs w:val="19"/>
          <w:lang w:bidi="es-MX"/>
        </w:rPr>
        <w:t xml:space="preserve">, el Centro Nacional de Control de Energía (CENACE), con domicilio en </w:t>
      </w:r>
      <w:proofErr w:type="spellStart"/>
      <w:r w:rsidRPr="002106BF">
        <w:rPr>
          <w:rFonts w:ascii="Tahoma" w:hAnsi="Tahoma" w:cs="Tahoma"/>
          <w:sz w:val="19"/>
          <w:szCs w:val="19"/>
          <w:lang w:bidi="es-MX"/>
        </w:rPr>
        <w:t>Blvd</w:t>
      </w:r>
      <w:proofErr w:type="spellEnd"/>
      <w:r w:rsidRPr="002106BF">
        <w:rPr>
          <w:rFonts w:ascii="Tahoma" w:hAnsi="Tahoma" w:cs="Tahoma"/>
          <w:sz w:val="19"/>
          <w:szCs w:val="19"/>
          <w:lang w:bidi="es-MX"/>
        </w:rPr>
        <w:t>. Adolfo López Mateos No. 2157, piso 3; Col. Los Alpes; C.P. 01010; Alcaldía Álvaro Obregón: Ciudad de México, comunica a usted que el presente Aviso de Privacidad tiene por objeto informar la existencia y características principales del tratamiento al que serán sometidos sus datos personales, a fin de que pueda tomar decisiones informadas:</w:t>
      </w:r>
    </w:p>
    <w:p w14:paraId="3FD5BDBE" w14:textId="77777777" w:rsidR="00944BBE" w:rsidRPr="002106BF" w:rsidRDefault="00944BBE" w:rsidP="00944BBE">
      <w:pPr>
        <w:spacing w:after="0" w:line="240" w:lineRule="auto"/>
        <w:jc w:val="both"/>
        <w:rPr>
          <w:rFonts w:ascii="Tahoma" w:hAnsi="Tahoma" w:cs="Tahoma"/>
          <w:sz w:val="19"/>
          <w:szCs w:val="19"/>
        </w:rPr>
      </w:pPr>
    </w:p>
    <w:p w14:paraId="05DCFABE" w14:textId="77777777" w:rsidR="00944BBE" w:rsidRPr="002106BF" w:rsidRDefault="00944BBE" w:rsidP="00021BBD">
      <w:pPr>
        <w:pStyle w:val="Prrafodelista"/>
        <w:numPr>
          <w:ilvl w:val="0"/>
          <w:numId w:val="44"/>
        </w:numPr>
        <w:spacing w:after="0" w:line="240" w:lineRule="auto"/>
        <w:jc w:val="both"/>
        <w:rPr>
          <w:rFonts w:ascii="Tahoma" w:hAnsi="Tahoma" w:cs="Tahoma"/>
          <w:sz w:val="19"/>
          <w:szCs w:val="19"/>
        </w:rPr>
      </w:pPr>
      <w:r w:rsidRPr="002106BF">
        <w:rPr>
          <w:rFonts w:ascii="Tahoma" w:hAnsi="Tahoma" w:cs="Tahoma"/>
          <w:b/>
          <w:bCs/>
          <w:sz w:val="19"/>
          <w:szCs w:val="19"/>
          <w:lang w:bidi="es-MX"/>
        </w:rPr>
        <w:t>Finalidad del tratamiento para la cual se obtiene los datos personales.</w:t>
      </w:r>
    </w:p>
    <w:p w14:paraId="098C00E7" w14:textId="77777777" w:rsidR="00944BBE" w:rsidRPr="002106BF" w:rsidRDefault="00944BBE" w:rsidP="00944BBE">
      <w:pPr>
        <w:pStyle w:val="Prrafodelista"/>
        <w:spacing w:after="0" w:line="240" w:lineRule="auto"/>
        <w:ind w:left="360"/>
        <w:jc w:val="both"/>
        <w:rPr>
          <w:rFonts w:ascii="Tahoma" w:hAnsi="Tahoma" w:cs="Tahoma"/>
          <w:sz w:val="19"/>
          <w:szCs w:val="19"/>
        </w:rPr>
      </w:pPr>
    </w:p>
    <w:p w14:paraId="5B0B4208" w14:textId="77777777" w:rsidR="00944BBE" w:rsidRPr="002106BF" w:rsidRDefault="00944BBE" w:rsidP="00944BBE">
      <w:pPr>
        <w:pStyle w:val="Prrafodelista"/>
        <w:spacing w:after="0" w:line="240" w:lineRule="auto"/>
        <w:ind w:left="360"/>
        <w:jc w:val="both"/>
        <w:rPr>
          <w:rFonts w:ascii="Tahoma" w:hAnsi="Tahoma" w:cs="Tahoma"/>
          <w:sz w:val="19"/>
          <w:szCs w:val="19"/>
        </w:rPr>
      </w:pPr>
      <w:r w:rsidRPr="002106BF">
        <w:rPr>
          <w:rFonts w:ascii="Tahoma" w:hAnsi="Tahoma" w:cs="Tahoma"/>
          <w:sz w:val="19"/>
          <w:szCs w:val="19"/>
          <w:lang w:bidi="es-MX"/>
        </w:rPr>
        <w:t>Los datos personales recabados serán protegidos, incorporados y tratados en los expedientes de los procedimientos de adquisiciones de bienes contratación de arrendamientos y servicios que efectúe el CENACE, con la finalidad de que los participantes de dichos procedimientos acrediten su personalidad jurídica para intervenir en los diversos actos de los procedimientos en mención.</w:t>
      </w:r>
    </w:p>
    <w:p w14:paraId="59F11BE0" w14:textId="77777777" w:rsidR="00944BBE" w:rsidRPr="002106BF" w:rsidRDefault="00944BBE" w:rsidP="00944BBE">
      <w:pPr>
        <w:spacing w:after="0" w:line="240" w:lineRule="auto"/>
        <w:jc w:val="both"/>
        <w:rPr>
          <w:rFonts w:ascii="Tahoma" w:hAnsi="Tahoma" w:cs="Tahoma"/>
          <w:sz w:val="19"/>
          <w:szCs w:val="19"/>
        </w:rPr>
      </w:pPr>
    </w:p>
    <w:p w14:paraId="11C73A98" w14:textId="77777777" w:rsidR="00944BBE" w:rsidRPr="002106BF" w:rsidRDefault="00944BBE" w:rsidP="00021BBD">
      <w:pPr>
        <w:pStyle w:val="Prrafodelista"/>
        <w:numPr>
          <w:ilvl w:val="0"/>
          <w:numId w:val="44"/>
        </w:numPr>
        <w:spacing w:after="0" w:line="240" w:lineRule="auto"/>
        <w:jc w:val="both"/>
        <w:rPr>
          <w:rFonts w:ascii="Tahoma" w:hAnsi="Tahoma" w:cs="Tahoma"/>
          <w:sz w:val="19"/>
          <w:szCs w:val="19"/>
        </w:rPr>
      </w:pPr>
      <w:r w:rsidRPr="002106BF">
        <w:rPr>
          <w:rFonts w:ascii="Tahoma" w:hAnsi="Tahoma" w:cs="Tahoma"/>
          <w:b/>
          <w:bCs/>
          <w:sz w:val="19"/>
          <w:szCs w:val="19"/>
          <w:lang w:bidi="es-MX"/>
        </w:rPr>
        <w:t>Fundamento legal que faculta al CENACE para llevar a cabo el tratamiento de datos personales.</w:t>
      </w:r>
    </w:p>
    <w:p w14:paraId="231F8102" w14:textId="77777777" w:rsidR="00944BBE" w:rsidRPr="002106BF" w:rsidRDefault="00944BBE" w:rsidP="00944BBE">
      <w:pPr>
        <w:pStyle w:val="Prrafodelista"/>
        <w:spacing w:after="0" w:line="240" w:lineRule="auto"/>
        <w:ind w:left="360"/>
        <w:jc w:val="both"/>
        <w:rPr>
          <w:rFonts w:ascii="Tahoma" w:hAnsi="Tahoma" w:cs="Tahoma"/>
          <w:sz w:val="19"/>
          <w:szCs w:val="19"/>
        </w:rPr>
      </w:pPr>
    </w:p>
    <w:p w14:paraId="0AA4EE84" w14:textId="77777777" w:rsidR="00944BBE" w:rsidRPr="002106BF" w:rsidRDefault="00944BBE" w:rsidP="00944BBE">
      <w:pPr>
        <w:pStyle w:val="Prrafodelista"/>
        <w:spacing w:after="0" w:line="240" w:lineRule="auto"/>
        <w:ind w:left="360"/>
        <w:jc w:val="both"/>
        <w:rPr>
          <w:rFonts w:ascii="Tahoma" w:hAnsi="Tahoma" w:cs="Tahoma"/>
          <w:sz w:val="19"/>
          <w:szCs w:val="19"/>
          <w:lang w:bidi="es-MX"/>
        </w:rPr>
      </w:pPr>
      <w:r w:rsidRPr="002106BF">
        <w:rPr>
          <w:rFonts w:ascii="Tahoma" w:hAnsi="Tahoma" w:cs="Tahoma"/>
          <w:sz w:val="19"/>
          <w:szCs w:val="19"/>
          <w:lang w:bidi="es-MX"/>
        </w:rPr>
        <w:t xml:space="preserve">El tratamiento de los datos personales se realiza con fundamento en </w:t>
      </w:r>
      <w:r w:rsidRPr="002106BF">
        <w:rPr>
          <w:rFonts w:ascii="Tahoma" w:hAnsi="Tahoma" w:cs="Tahoma"/>
          <w:b/>
          <w:bCs/>
          <w:sz w:val="19"/>
          <w:szCs w:val="19"/>
          <w:lang w:bidi="es-MX"/>
        </w:rPr>
        <w:t>TÍTULO PRIMERO, DISPOSICIONES GENERALES</w:t>
      </w:r>
      <w:r w:rsidRPr="002106BF">
        <w:rPr>
          <w:rFonts w:ascii="Tahoma" w:hAnsi="Tahoma" w:cs="Tahoma"/>
          <w:sz w:val="19"/>
          <w:szCs w:val="19"/>
          <w:lang w:bidi="es-MX"/>
        </w:rPr>
        <w:t xml:space="preserve">, </w:t>
      </w:r>
      <w:r w:rsidRPr="002106BF">
        <w:rPr>
          <w:rFonts w:ascii="Tahoma" w:hAnsi="Tahoma" w:cs="Tahoma"/>
          <w:b/>
          <w:bCs/>
          <w:sz w:val="19"/>
          <w:szCs w:val="19"/>
          <w:lang w:bidi="es-MX"/>
        </w:rPr>
        <w:t>Capítulo I</w:t>
      </w:r>
      <w:r w:rsidRPr="002106BF">
        <w:rPr>
          <w:rFonts w:ascii="Tahoma" w:hAnsi="Tahoma" w:cs="Tahoma"/>
          <w:sz w:val="19"/>
          <w:szCs w:val="19"/>
          <w:lang w:bidi="es-MX"/>
        </w:rPr>
        <w:t xml:space="preserve"> y los artículos </w:t>
      </w:r>
      <w:r w:rsidRPr="002106BF">
        <w:rPr>
          <w:rFonts w:ascii="Tahoma" w:hAnsi="Tahoma" w:cs="Tahoma"/>
          <w:b/>
          <w:sz w:val="19"/>
          <w:szCs w:val="19"/>
          <w:lang w:bidi="es-MX"/>
        </w:rPr>
        <w:t>26</w:t>
      </w:r>
      <w:r w:rsidRPr="002106BF">
        <w:rPr>
          <w:rFonts w:ascii="Tahoma" w:hAnsi="Tahoma" w:cs="Tahoma"/>
          <w:sz w:val="19"/>
          <w:szCs w:val="19"/>
          <w:lang w:bidi="es-MX"/>
        </w:rPr>
        <w:t xml:space="preserve">, </w:t>
      </w:r>
      <w:r w:rsidRPr="002106BF">
        <w:rPr>
          <w:rFonts w:ascii="Tahoma" w:hAnsi="Tahoma" w:cs="Tahoma"/>
          <w:b/>
          <w:sz w:val="19"/>
          <w:szCs w:val="19"/>
          <w:lang w:bidi="es-MX"/>
        </w:rPr>
        <w:t>27</w:t>
      </w:r>
      <w:r w:rsidRPr="002106BF">
        <w:rPr>
          <w:rFonts w:ascii="Tahoma" w:hAnsi="Tahoma" w:cs="Tahoma"/>
          <w:sz w:val="19"/>
          <w:szCs w:val="19"/>
          <w:lang w:bidi="es-MX"/>
        </w:rPr>
        <w:t xml:space="preserve"> y </w:t>
      </w:r>
      <w:r w:rsidRPr="002106BF">
        <w:rPr>
          <w:rFonts w:ascii="Tahoma" w:hAnsi="Tahoma" w:cs="Tahoma"/>
          <w:b/>
          <w:sz w:val="19"/>
          <w:szCs w:val="19"/>
          <w:lang w:bidi="es-MX"/>
        </w:rPr>
        <w:t>28</w:t>
      </w:r>
      <w:r w:rsidRPr="002106BF">
        <w:rPr>
          <w:rFonts w:ascii="Tahoma" w:hAnsi="Tahoma" w:cs="Tahoma"/>
          <w:sz w:val="19"/>
          <w:szCs w:val="19"/>
          <w:lang w:bidi="es-MX"/>
        </w:rPr>
        <w:t xml:space="preserve"> de la Ley General de Protección de Datos Personales en Posesión de Sujetos Obligados.</w:t>
      </w:r>
    </w:p>
    <w:p w14:paraId="745EE7AF" w14:textId="77777777" w:rsidR="00944BBE" w:rsidRPr="002106BF" w:rsidRDefault="00944BBE" w:rsidP="00944BBE">
      <w:pPr>
        <w:pStyle w:val="Prrafodelista"/>
        <w:spacing w:after="0" w:line="240" w:lineRule="auto"/>
        <w:ind w:left="360"/>
        <w:jc w:val="both"/>
        <w:rPr>
          <w:rFonts w:ascii="Tahoma" w:hAnsi="Tahoma" w:cs="Tahoma"/>
          <w:sz w:val="19"/>
          <w:szCs w:val="19"/>
        </w:rPr>
      </w:pPr>
    </w:p>
    <w:p w14:paraId="77EB2B71" w14:textId="77777777" w:rsidR="00944BBE" w:rsidRPr="002106BF" w:rsidRDefault="00944BBE" w:rsidP="00021BBD">
      <w:pPr>
        <w:pStyle w:val="Prrafodelista"/>
        <w:numPr>
          <w:ilvl w:val="0"/>
          <w:numId w:val="44"/>
        </w:numPr>
        <w:spacing w:after="0" w:line="240" w:lineRule="auto"/>
        <w:jc w:val="both"/>
        <w:rPr>
          <w:rFonts w:ascii="Tahoma" w:hAnsi="Tahoma" w:cs="Tahoma"/>
          <w:sz w:val="19"/>
          <w:szCs w:val="19"/>
        </w:rPr>
      </w:pPr>
      <w:r w:rsidRPr="002106BF">
        <w:rPr>
          <w:rFonts w:ascii="Tahoma" w:hAnsi="Tahoma" w:cs="Tahoma"/>
          <w:b/>
          <w:bCs/>
          <w:sz w:val="19"/>
          <w:szCs w:val="19"/>
          <w:lang w:bidi="es-MX"/>
        </w:rPr>
        <w:t>Datos personales sometidos al tratamiento.</w:t>
      </w:r>
    </w:p>
    <w:p w14:paraId="13EE8C75" w14:textId="77777777" w:rsidR="00944BBE" w:rsidRPr="002106BF" w:rsidRDefault="00944BBE" w:rsidP="00944BBE">
      <w:pPr>
        <w:pStyle w:val="Prrafodelista"/>
        <w:spacing w:after="0" w:line="240" w:lineRule="auto"/>
        <w:ind w:left="360"/>
        <w:jc w:val="both"/>
        <w:rPr>
          <w:rFonts w:ascii="Tahoma" w:hAnsi="Tahoma" w:cs="Tahoma"/>
          <w:sz w:val="19"/>
          <w:szCs w:val="19"/>
        </w:rPr>
      </w:pPr>
    </w:p>
    <w:p w14:paraId="418F2877" w14:textId="77777777" w:rsidR="00944BBE" w:rsidRPr="002106BF" w:rsidRDefault="00944BBE" w:rsidP="00944BBE">
      <w:pPr>
        <w:pStyle w:val="Prrafodelista"/>
        <w:spacing w:after="0" w:line="240" w:lineRule="auto"/>
        <w:ind w:left="360"/>
        <w:jc w:val="both"/>
        <w:rPr>
          <w:rFonts w:ascii="Tahoma" w:hAnsi="Tahoma" w:cs="Tahoma"/>
          <w:sz w:val="19"/>
          <w:szCs w:val="19"/>
        </w:rPr>
      </w:pPr>
      <w:r w:rsidRPr="002106BF">
        <w:rPr>
          <w:rFonts w:ascii="Tahoma" w:hAnsi="Tahoma" w:cs="Tahoma"/>
          <w:sz w:val="19"/>
          <w:szCs w:val="19"/>
          <w:lang w:bidi="es-MX"/>
        </w:rPr>
        <w:t xml:space="preserve">Para los fines señalados en el numeral I del presente, los datos personales de personas físicas que serán sometidos a tratamiento son los siguientes: nombre completo, domicilio, Registro Federal de Contribuyentes (RFC), Clave Única de Registro de Población (CURP), teléfono particular, correo electrónico, nacionalidad, identificación oficial y firma, fotografía, número de seguridad social y cualquier otro dato que, derivado de la naturaleza de los procedimientos de adquisición de bienes contratación de arrendamientos y servicios se recaben y que permitan identificar plenamente a una persona física, en términos de la fracción </w:t>
      </w:r>
      <w:r w:rsidRPr="002106BF">
        <w:rPr>
          <w:rFonts w:ascii="Tahoma" w:hAnsi="Tahoma" w:cs="Tahoma"/>
          <w:b/>
          <w:sz w:val="19"/>
          <w:szCs w:val="19"/>
          <w:lang w:bidi="es-MX"/>
        </w:rPr>
        <w:t>IX</w:t>
      </w:r>
      <w:r w:rsidRPr="002106BF">
        <w:rPr>
          <w:rFonts w:ascii="Tahoma" w:hAnsi="Tahoma" w:cs="Tahoma"/>
          <w:sz w:val="19"/>
          <w:szCs w:val="19"/>
          <w:lang w:bidi="es-MX"/>
        </w:rPr>
        <w:t xml:space="preserve">, del artículo </w:t>
      </w:r>
      <w:r w:rsidRPr="002106BF">
        <w:rPr>
          <w:rFonts w:ascii="Tahoma" w:hAnsi="Tahoma" w:cs="Tahoma"/>
          <w:b/>
          <w:sz w:val="19"/>
          <w:szCs w:val="19"/>
          <w:lang w:bidi="es-MX"/>
        </w:rPr>
        <w:t>3°</w:t>
      </w:r>
      <w:r w:rsidRPr="002106BF">
        <w:rPr>
          <w:rFonts w:ascii="Tahoma" w:hAnsi="Tahoma" w:cs="Tahoma"/>
          <w:sz w:val="19"/>
          <w:szCs w:val="19"/>
          <w:lang w:bidi="es-MX"/>
        </w:rPr>
        <w:t>, de la Ley General de Protección de Datos Personales en Posesión de Sujetos Obligados.</w:t>
      </w:r>
    </w:p>
    <w:p w14:paraId="2C102D68" w14:textId="77777777" w:rsidR="00944BBE" w:rsidRPr="002106BF" w:rsidRDefault="00944BBE" w:rsidP="00944BBE">
      <w:pPr>
        <w:pStyle w:val="Prrafodelista"/>
        <w:spacing w:after="0" w:line="240" w:lineRule="auto"/>
        <w:ind w:left="360"/>
        <w:jc w:val="both"/>
        <w:rPr>
          <w:rFonts w:ascii="Tahoma" w:hAnsi="Tahoma" w:cs="Tahoma"/>
          <w:sz w:val="19"/>
          <w:szCs w:val="19"/>
        </w:rPr>
      </w:pPr>
    </w:p>
    <w:p w14:paraId="03AAAFE6" w14:textId="77777777" w:rsidR="00944BBE" w:rsidRPr="002106BF" w:rsidRDefault="00944BBE" w:rsidP="00021BBD">
      <w:pPr>
        <w:pStyle w:val="Prrafodelista"/>
        <w:numPr>
          <w:ilvl w:val="0"/>
          <w:numId w:val="44"/>
        </w:numPr>
        <w:spacing w:after="0" w:line="240" w:lineRule="auto"/>
        <w:jc w:val="both"/>
        <w:rPr>
          <w:rFonts w:ascii="Tahoma" w:hAnsi="Tahoma" w:cs="Tahoma"/>
          <w:sz w:val="19"/>
          <w:szCs w:val="19"/>
        </w:rPr>
      </w:pPr>
      <w:r w:rsidRPr="002106BF">
        <w:rPr>
          <w:rFonts w:ascii="Tahoma" w:hAnsi="Tahoma" w:cs="Tahoma"/>
          <w:b/>
          <w:bCs/>
          <w:sz w:val="19"/>
          <w:szCs w:val="19"/>
          <w:lang w:bidi="es-MX"/>
        </w:rPr>
        <w:t>Mecanismos, medios y procedimientos para el ejercicio de los derechos de Acceso, Rectificación, Cancelación y Oposición de datos personales (ARCO) y domicilio de la Unidad de Transparencia del CENACE.</w:t>
      </w:r>
    </w:p>
    <w:p w14:paraId="462AB81C" w14:textId="77777777" w:rsidR="00944BBE" w:rsidRPr="002106BF" w:rsidRDefault="00944BBE" w:rsidP="00944BBE">
      <w:pPr>
        <w:pStyle w:val="Prrafodelista"/>
        <w:spacing w:after="0" w:line="240" w:lineRule="auto"/>
        <w:ind w:left="360"/>
        <w:jc w:val="both"/>
        <w:rPr>
          <w:rFonts w:ascii="Tahoma" w:hAnsi="Tahoma" w:cs="Tahoma"/>
          <w:sz w:val="19"/>
          <w:szCs w:val="19"/>
          <w:lang w:bidi="es-MX"/>
        </w:rPr>
      </w:pPr>
    </w:p>
    <w:p w14:paraId="6FE5F4CB" w14:textId="77777777" w:rsidR="00944BBE" w:rsidRPr="002106BF" w:rsidRDefault="00944BBE" w:rsidP="00944BBE">
      <w:pPr>
        <w:pStyle w:val="Prrafodelista"/>
        <w:spacing w:after="0" w:line="240" w:lineRule="auto"/>
        <w:ind w:left="360"/>
        <w:jc w:val="both"/>
        <w:rPr>
          <w:rFonts w:ascii="Tahoma" w:hAnsi="Tahoma" w:cs="Tahoma"/>
          <w:sz w:val="19"/>
          <w:szCs w:val="19"/>
          <w:lang w:bidi="es-MX"/>
        </w:rPr>
      </w:pPr>
      <w:r w:rsidRPr="002106BF">
        <w:rPr>
          <w:rFonts w:ascii="Tahoma" w:hAnsi="Tahoma" w:cs="Tahoma"/>
          <w:sz w:val="19"/>
          <w:szCs w:val="19"/>
          <w:lang w:bidi="es-MX"/>
        </w:rPr>
        <w:t xml:space="preserve">En términos de lo establecido en el Título Tercero, Capítulos </w:t>
      </w:r>
      <w:r w:rsidRPr="002106BF">
        <w:rPr>
          <w:rFonts w:ascii="Tahoma" w:hAnsi="Tahoma" w:cs="Tahoma"/>
          <w:b/>
          <w:sz w:val="19"/>
          <w:szCs w:val="19"/>
          <w:lang w:bidi="es-MX"/>
        </w:rPr>
        <w:t>I</w:t>
      </w:r>
      <w:r w:rsidRPr="002106BF">
        <w:rPr>
          <w:rFonts w:ascii="Tahoma" w:hAnsi="Tahoma" w:cs="Tahoma"/>
          <w:sz w:val="19"/>
          <w:szCs w:val="19"/>
          <w:lang w:bidi="es-MX"/>
        </w:rPr>
        <w:t xml:space="preserve"> y </w:t>
      </w:r>
      <w:r w:rsidRPr="002106BF">
        <w:rPr>
          <w:rFonts w:ascii="Tahoma" w:hAnsi="Tahoma" w:cs="Tahoma"/>
          <w:b/>
          <w:sz w:val="19"/>
          <w:szCs w:val="19"/>
          <w:lang w:bidi="es-MX"/>
        </w:rPr>
        <w:t>II</w:t>
      </w:r>
      <w:r w:rsidRPr="002106BF">
        <w:rPr>
          <w:rFonts w:ascii="Tahoma" w:hAnsi="Tahoma" w:cs="Tahoma"/>
          <w:sz w:val="19"/>
          <w:szCs w:val="19"/>
          <w:lang w:bidi="es-MX"/>
        </w:rPr>
        <w:t xml:space="preserve"> de la Ley General de Protección de Datos Personales en Posesión de Sujetos Obligados, podrá solicitar al CENACE, previa acreditación de su identidad y, en su caso, la identidad y personalidad de un representante o apoderado legal, el acceso, rectificación, cancelación u oposición al tratamiento de sus datos personales.</w:t>
      </w:r>
    </w:p>
    <w:p w14:paraId="63ECFBCA" w14:textId="77777777" w:rsidR="00944BBE" w:rsidRPr="002106BF" w:rsidRDefault="00944BBE" w:rsidP="00944BBE">
      <w:pPr>
        <w:pStyle w:val="Prrafodelista"/>
        <w:spacing w:after="0" w:line="240" w:lineRule="auto"/>
        <w:ind w:left="360"/>
        <w:jc w:val="both"/>
        <w:rPr>
          <w:rFonts w:ascii="Tahoma" w:hAnsi="Tahoma" w:cs="Tahoma"/>
          <w:sz w:val="19"/>
          <w:szCs w:val="19"/>
          <w:lang w:bidi="es-MX"/>
        </w:rPr>
      </w:pPr>
    </w:p>
    <w:p w14:paraId="158471E4" w14:textId="77777777" w:rsidR="00944BBE" w:rsidRPr="002106BF" w:rsidRDefault="00944BBE" w:rsidP="00944BBE">
      <w:pPr>
        <w:pStyle w:val="Prrafodelista"/>
        <w:spacing w:after="0" w:line="240" w:lineRule="auto"/>
        <w:ind w:left="360"/>
        <w:jc w:val="both"/>
        <w:rPr>
          <w:rFonts w:ascii="Tahoma" w:hAnsi="Tahoma" w:cs="Tahoma"/>
          <w:sz w:val="19"/>
          <w:szCs w:val="19"/>
          <w:lang w:bidi="es-MX"/>
        </w:rPr>
      </w:pPr>
      <w:r w:rsidRPr="002106BF">
        <w:rPr>
          <w:rFonts w:ascii="Tahoma" w:hAnsi="Tahoma" w:cs="Tahoma"/>
          <w:sz w:val="19"/>
          <w:szCs w:val="19"/>
          <w:lang w:bidi="es-MX"/>
        </w:rPr>
        <w:t xml:space="preserve">De conformidad con lo establecido en el artículo </w:t>
      </w:r>
      <w:r w:rsidRPr="002106BF">
        <w:rPr>
          <w:rFonts w:ascii="Tahoma" w:hAnsi="Tahoma" w:cs="Tahoma"/>
          <w:b/>
          <w:sz w:val="19"/>
          <w:szCs w:val="19"/>
          <w:lang w:bidi="es-MX"/>
        </w:rPr>
        <w:t>52</w:t>
      </w:r>
      <w:r w:rsidRPr="002106BF">
        <w:rPr>
          <w:rFonts w:ascii="Tahoma" w:hAnsi="Tahoma" w:cs="Tahoma"/>
          <w:sz w:val="19"/>
          <w:szCs w:val="19"/>
          <w:lang w:bidi="es-MX"/>
        </w:rPr>
        <w:t xml:space="preserve"> de la Ley antes citada, las solicitudes para el ejercicio de los derechos </w:t>
      </w:r>
      <w:r w:rsidRPr="002106BF">
        <w:rPr>
          <w:rFonts w:ascii="Tahoma" w:hAnsi="Tahoma" w:cs="Tahoma"/>
          <w:b/>
          <w:sz w:val="19"/>
          <w:szCs w:val="19"/>
          <w:lang w:bidi="es-MX"/>
        </w:rPr>
        <w:t>ARCO</w:t>
      </w:r>
      <w:r w:rsidRPr="002106BF">
        <w:rPr>
          <w:rFonts w:ascii="Tahoma" w:hAnsi="Tahoma" w:cs="Tahoma"/>
          <w:sz w:val="19"/>
          <w:szCs w:val="19"/>
          <w:lang w:bidi="es-MX"/>
        </w:rPr>
        <w:t xml:space="preserve">, deberán presentarse ante la Unidad de Transparencia del CENACE por medio del Sistema </w:t>
      </w:r>
      <w:proofErr w:type="spellStart"/>
      <w:r w:rsidRPr="002106BF">
        <w:rPr>
          <w:rFonts w:ascii="Tahoma" w:hAnsi="Tahoma" w:cs="Tahoma"/>
          <w:sz w:val="19"/>
          <w:szCs w:val="19"/>
          <w:lang w:bidi="es-MX"/>
        </w:rPr>
        <w:t>INFOMEX</w:t>
      </w:r>
      <w:proofErr w:type="spellEnd"/>
      <w:r w:rsidRPr="002106BF">
        <w:rPr>
          <w:rFonts w:ascii="Tahoma" w:hAnsi="Tahoma" w:cs="Tahoma"/>
          <w:sz w:val="19"/>
          <w:szCs w:val="19"/>
          <w:lang w:bidi="es-MX"/>
        </w:rPr>
        <w:t xml:space="preserve"> gobierno federal, a través de la Plataforma Nacional de Transparencia a través de un correo electrónico a la dirección </w:t>
      </w:r>
      <w:hyperlink r:id="rId26">
        <w:r w:rsidRPr="002106BF">
          <w:rPr>
            <w:rStyle w:val="Hipervnculo"/>
            <w:rFonts w:ascii="Tahoma" w:hAnsi="Tahoma" w:cs="Tahoma"/>
            <w:sz w:val="19"/>
            <w:szCs w:val="19"/>
            <w:lang w:bidi="es-MX"/>
          </w:rPr>
          <w:t xml:space="preserve">unidad.transparencia@cenace.gob.mx, </w:t>
        </w:r>
      </w:hyperlink>
      <w:r w:rsidRPr="002106BF">
        <w:rPr>
          <w:rFonts w:ascii="Tahoma" w:hAnsi="Tahoma" w:cs="Tahoma"/>
          <w:sz w:val="19"/>
          <w:szCs w:val="19"/>
          <w:lang w:bidi="es-MX"/>
        </w:rPr>
        <w:t xml:space="preserve">o por escrito en la oficina de la Unidad en </w:t>
      </w:r>
      <w:r w:rsidRPr="002106BF">
        <w:rPr>
          <w:rFonts w:ascii="Tahoma" w:hAnsi="Tahoma" w:cs="Tahoma"/>
          <w:sz w:val="19"/>
          <w:szCs w:val="19"/>
          <w:lang w:bidi="es-MX"/>
        </w:rPr>
        <w:lastRenderedPageBreak/>
        <w:t xml:space="preserve">cita, con domicilio en </w:t>
      </w:r>
      <w:proofErr w:type="spellStart"/>
      <w:r w:rsidRPr="002106BF">
        <w:rPr>
          <w:rFonts w:ascii="Tahoma" w:hAnsi="Tahoma" w:cs="Tahoma"/>
          <w:sz w:val="19"/>
          <w:szCs w:val="19"/>
          <w:lang w:bidi="es-MX"/>
        </w:rPr>
        <w:t>Blvd</w:t>
      </w:r>
      <w:proofErr w:type="spellEnd"/>
      <w:r w:rsidRPr="002106BF">
        <w:rPr>
          <w:rFonts w:ascii="Tahoma" w:hAnsi="Tahoma" w:cs="Tahoma"/>
          <w:sz w:val="19"/>
          <w:szCs w:val="19"/>
          <w:lang w:bidi="es-MX"/>
        </w:rPr>
        <w:t>. Adolfo López Mateos No. 2157, piso 2; Col. Los Alpes; C.P. 01010; Alcaldía, Álvaro Obregón, Ciudad de México con la siguiente información:</w:t>
      </w:r>
    </w:p>
    <w:p w14:paraId="1511F4D3" w14:textId="77777777" w:rsidR="00944BBE" w:rsidRPr="002106BF" w:rsidRDefault="00944BBE" w:rsidP="00944BBE">
      <w:pPr>
        <w:pStyle w:val="Prrafodelista"/>
        <w:spacing w:after="0" w:line="240" w:lineRule="auto"/>
        <w:ind w:left="360"/>
        <w:jc w:val="both"/>
        <w:rPr>
          <w:rFonts w:ascii="Tahoma" w:hAnsi="Tahoma" w:cs="Tahoma"/>
          <w:sz w:val="19"/>
          <w:szCs w:val="19"/>
          <w:lang w:bidi="es-MX"/>
        </w:rPr>
      </w:pPr>
    </w:p>
    <w:p w14:paraId="6CE9F095" w14:textId="77777777" w:rsidR="00944BBE" w:rsidRPr="002106BF" w:rsidRDefault="00944BBE" w:rsidP="00021BBD">
      <w:pPr>
        <w:pStyle w:val="Prrafodelista"/>
        <w:numPr>
          <w:ilvl w:val="0"/>
          <w:numId w:val="45"/>
        </w:numPr>
        <w:spacing w:after="0" w:line="240" w:lineRule="auto"/>
        <w:jc w:val="both"/>
        <w:rPr>
          <w:rFonts w:ascii="Tahoma" w:hAnsi="Tahoma" w:cs="Tahoma"/>
          <w:sz w:val="19"/>
          <w:szCs w:val="19"/>
          <w:lang w:bidi="es-MX"/>
        </w:rPr>
      </w:pPr>
      <w:r w:rsidRPr="002106BF">
        <w:rPr>
          <w:rFonts w:ascii="Tahoma" w:hAnsi="Tahoma" w:cs="Tahoma"/>
          <w:sz w:val="19"/>
          <w:szCs w:val="19"/>
          <w:lang w:bidi="es-MX"/>
        </w:rPr>
        <w:t>El nombre del titular y su domicilio o cualquier otro medio para recibir notificaciones.</w:t>
      </w:r>
    </w:p>
    <w:p w14:paraId="65BF6B3A" w14:textId="77777777" w:rsidR="00944BBE" w:rsidRPr="002106BF" w:rsidRDefault="00944BBE" w:rsidP="00021BBD">
      <w:pPr>
        <w:pStyle w:val="Prrafodelista"/>
        <w:numPr>
          <w:ilvl w:val="0"/>
          <w:numId w:val="45"/>
        </w:numPr>
        <w:spacing w:after="0" w:line="240" w:lineRule="auto"/>
        <w:jc w:val="both"/>
        <w:rPr>
          <w:rFonts w:ascii="Tahoma" w:hAnsi="Tahoma" w:cs="Tahoma"/>
          <w:sz w:val="19"/>
          <w:szCs w:val="19"/>
        </w:rPr>
      </w:pPr>
      <w:r w:rsidRPr="002106BF">
        <w:rPr>
          <w:rFonts w:ascii="Tahoma" w:hAnsi="Tahoma" w:cs="Tahoma"/>
          <w:sz w:val="19"/>
          <w:szCs w:val="19"/>
          <w:lang w:bidi="es-MX"/>
        </w:rPr>
        <w:t>Los documentos que acrediten la identidad del titular y, en su caso, la personalidad e identidad de su representante</w:t>
      </w:r>
    </w:p>
    <w:p w14:paraId="7B818DDF" w14:textId="77777777" w:rsidR="00944BBE" w:rsidRPr="002106BF" w:rsidRDefault="00944BBE" w:rsidP="00021BBD">
      <w:pPr>
        <w:pStyle w:val="Prrafodelista"/>
        <w:numPr>
          <w:ilvl w:val="0"/>
          <w:numId w:val="45"/>
        </w:numPr>
        <w:spacing w:after="0" w:line="240" w:lineRule="auto"/>
        <w:jc w:val="both"/>
        <w:rPr>
          <w:rFonts w:ascii="Tahoma" w:hAnsi="Tahoma" w:cs="Tahoma"/>
          <w:sz w:val="19"/>
          <w:szCs w:val="19"/>
        </w:rPr>
      </w:pPr>
      <w:r w:rsidRPr="002106BF">
        <w:rPr>
          <w:rFonts w:ascii="Tahoma" w:hAnsi="Tahoma" w:cs="Tahoma"/>
          <w:sz w:val="19"/>
          <w:szCs w:val="19"/>
          <w:lang w:bidi="es-MX"/>
        </w:rPr>
        <w:t>De ser posible, el área responsable que trata los datos personales y ante la cual se presenta la solicitud.</w:t>
      </w:r>
    </w:p>
    <w:p w14:paraId="342CA33E" w14:textId="77777777" w:rsidR="00944BBE" w:rsidRPr="002106BF" w:rsidRDefault="00944BBE" w:rsidP="00021BBD">
      <w:pPr>
        <w:pStyle w:val="Prrafodelista"/>
        <w:numPr>
          <w:ilvl w:val="0"/>
          <w:numId w:val="45"/>
        </w:numPr>
        <w:spacing w:after="0" w:line="240" w:lineRule="auto"/>
        <w:jc w:val="both"/>
        <w:rPr>
          <w:rFonts w:ascii="Tahoma" w:hAnsi="Tahoma" w:cs="Tahoma"/>
          <w:sz w:val="19"/>
          <w:szCs w:val="19"/>
        </w:rPr>
      </w:pPr>
      <w:r w:rsidRPr="002106BF">
        <w:rPr>
          <w:rFonts w:ascii="Tahoma" w:hAnsi="Tahoma" w:cs="Tahoma"/>
          <w:sz w:val="19"/>
          <w:szCs w:val="19"/>
          <w:lang w:bidi="es-MX"/>
        </w:rPr>
        <w:t xml:space="preserve">La descripción clara y precisa de los datos personales respecto de los que busca ejercer alguno de los derechos </w:t>
      </w:r>
      <w:r w:rsidRPr="002106BF">
        <w:rPr>
          <w:rFonts w:ascii="Tahoma" w:hAnsi="Tahoma" w:cs="Tahoma"/>
          <w:b/>
          <w:sz w:val="19"/>
          <w:szCs w:val="19"/>
          <w:lang w:bidi="es-MX"/>
        </w:rPr>
        <w:t>ARCO</w:t>
      </w:r>
      <w:r w:rsidRPr="002106BF">
        <w:rPr>
          <w:rFonts w:ascii="Tahoma" w:hAnsi="Tahoma" w:cs="Tahoma"/>
          <w:sz w:val="19"/>
          <w:szCs w:val="19"/>
          <w:lang w:bidi="es-MX"/>
        </w:rPr>
        <w:t>, salvo que se trate del derecho de acceso.</w:t>
      </w:r>
    </w:p>
    <w:p w14:paraId="2F7F457C" w14:textId="77777777" w:rsidR="00944BBE" w:rsidRPr="002106BF" w:rsidRDefault="00944BBE" w:rsidP="00021BBD">
      <w:pPr>
        <w:pStyle w:val="Prrafodelista"/>
        <w:numPr>
          <w:ilvl w:val="0"/>
          <w:numId w:val="45"/>
        </w:numPr>
        <w:spacing w:after="0" w:line="240" w:lineRule="auto"/>
        <w:jc w:val="both"/>
        <w:rPr>
          <w:rFonts w:ascii="Tahoma" w:hAnsi="Tahoma" w:cs="Tahoma"/>
          <w:sz w:val="19"/>
          <w:szCs w:val="19"/>
        </w:rPr>
      </w:pPr>
      <w:r w:rsidRPr="002106BF">
        <w:rPr>
          <w:rFonts w:ascii="Tahoma" w:hAnsi="Tahoma" w:cs="Tahoma"/>
          <w:sz w:val="19"/>
          <w:szCs w:val="19"/>
          <w:lang w:bidi="es-MX"/>
        </w:rPr>
        <w:t xml:space="preserve">La descripción del derecho </w:t>
      </w:r>
      <w:r w:rsidRPr="002106BF">
        <w:rPr>
          <w:rFonts w:ascii="Tahoma" w:hAnsi="Tahoma" w:cs="Tahoma"/>
          <w:b/>
          <w:sz w:val="19"/>
          <w:szCs w:val="19"/>
          <w:lang w:bidi="es-MX"/>
        </w:rPr>
        <w:t>ARCO</w:t>
      </w:r>
      <w:r w:rsidRPr="002106BF">
        <w:rPr>
          <w:rFonts w:ascii="Tahoma" w:hAnsi="Tahoma" w:cs="Tahoma"/>
          <w:sz w:val="19"/>
          <w:szCs w:val="19"/>
          <w:lang w:bidi="es-MX"/>
        </w:rPr>
        <w:t xml:space="preserve"> que se pretende ejercer, o bien, lo que solicita el titular.</w:t>
      </w:r>
    </w:p>
    <w:p w14:paraId="40997638" w14:textId="77777777" w:rsidR="00944BBE" w:rsidRPr="002106BF" w:rsidRDefault="00944BBE" w:rsidP="00021BBD">
      <w:pPr>
        <w:pStyle w:val="Prrafodelista"/>
        <w:numPr>
          <w:ilvl w:val="0"/>
          <w:numId w:val="45"/>
        </w:numPr>
        <w:spacing w:after="0" w:line="240" w:lineRule="auto"/>
        <w:jc w:val="both"/>
        <w:rPr>
          <w:rFonts w:ascii="Tahoma" w:hAnsi="Tahoma" w:cs="Tahoma"/>
          <w:sz w:val="19"/>
          <w:szCs w:val="19"/>
        </w:rPr>
      </w:pPr>
      <w:r w:rsidRPr="002106BF">
        <w:rPr>
          <w:rFonts w:ascii="Tahoma" w:hAnsi="Tahoma" w:cs="Tahoma"/>
          <w:sz w:val="19"/>
          <w:szCs w:val="19"/>
          <w:lang w:bidi="es-MX"/>
        </w:rPr>
        <w:t>Cualquier otro elemento o documento que facilite la localización de los datos personales, en su caso.</w:t>
      </w:r>
    </w:p>
    <w:p w14:paraId="5A5929D2" w14:textId="77777777" w:rsidR="00944BBE" w:rsidRPr="002106BF" w:rsidRDefault="00944BBE" w:rsidP="00944BBE">
      <w:pPr>
        <w:pStyle w:val="Prrafodelista"/>
        <w:spacing w:after="0" w:line="240" w:lineRule="auto"/>
        <w:ind w:left="360"/>
        <w:jc w:val="both"/>
        <w:rPr>
          <w:rFonts w:ascii="Tahoma" w:hAnsi="Tahoma" w:cs="Tahoma"/>
          <w:sz w:val="19"/>
          <w:szCs w:val="19"/>
        </w:rPr>
      </w:pPr>
    </w:p>
    <w:p w14:paraId="29A63136" w14:textId="77777777" w:rsidR="00944BBE" w:rsidRPr="002106BF" w:rsidRDefault="00944BBE" w:rsidP="00944BBE">
      <w:pPr>
        <w:pStyle w:val="Prrafodelista"/>
        <w:spacing w:after="0" w:line="240" w:lineRule="auto"/>
        <w:ind w:left="360"/>
        <w:jc w:val="both"/>
        <w:rPr>
          <w:rFonts w:ascii="Tahoma" w:hAnsi="Tahoma" w:cs="Tahoma"/>
          <w:sz w:val="19"/>
          <w:szCs w:val="19"/>
        </w:rPr>
      </w:pPr>
      <w:r w:rsidRPr="002106BF">
        <w:rPr>
          <w:rFonts w:ascii="Tahoma" w:hAnsi="Tahoma" w:cs="Tahoma"/>
          <w:sz w:val="19"/>
          <w:szCs w:val="19"/>
          <w:lang w:bidi="es-MX"/>
        </w:rPr>
        <w:t>Tratándose de una solicitud de acceso a datos personales, deberá señalar la modalidad en la que prefiere que éstos se reproduzcan.</w:t>
      </w:r>
    </w:p>
    <w:p w14:paraId="67BAA8E0" w14:textId="77777777" w:rsidR="00944BBE" w:rsidRPr="002106BF" w:rsidRDefault="00944BBE" w:rsidP="00944BBE">
      <w:pPr>
        <w:pStyle w:val="Prrafodelista"/>
        <w:spacing w:after="0" w:line="240" w:lineRule="auto"/>
        <w:ind w:left="360"/>
        <w:jc w:val="both"/>
        <w:rPr>
          <w:rFonts w:ascii="Tahoma" w:hAnsi="Tahoma" w:cs="Tahoma"/>
          <w:sz w:val="19"/>
          <w:szCs w:val="19"/>
        </w:rPr>
      </w:pPr>
    </w:p>
    <w:p w14:paraId="7EED856B" w14:textId="77777777" w:rsidR="00944BBE" w:rsidRPr="002106BF" w:rsidRDefault="00944BBE" w:rsidP="00944BBE">
      <w:pPr>
        <w:pStyle w:val="Prrafodelista"/>
        <w:spacing w:after="0" w:line="240" w:lineRule="auto"/>
        <w:ind w:left="360"/>
        <w:jc w:val="both"/>
        <w:rPr>
          <w:rFonts w:ascii="Tahoma" w:hAnsi="Tahoma" w:cs="Tahoma"/>
          <w:sz w:val="19"/>
          <w:szCs w:val="19"/>
          <w:lang w:bidi="es-MX"/>
        </w:rPr>
      </w:pPr>
      <w:r w:rsidRPr="002106BF">
        <w:rPr>
          <w:rFonts w:ascii="Tahoma" w:hAnsi="Tahoma" w:cs="Tahoma"/>
          <w:sz w:val="19"/>
          <w:szCs w:val="19"/>
          <w:lang w:bidi="es-MX"/>
        </w:rPr>
        <w:t xml:space="preserve">Para la atención de las solicitudes de derechos </w:t>
      </w:r>
      <w:r w:rsidRPr="002106BF">
        <w:rPr>
          <w:rFonts w:ascii="Tahoma" w:hAnsi="Tahoma" w:cs="Tahoma"/>
          <w:b/>
          <w:sz w:val="19"/>
          <w:szCs w:val="19"/>
          <w:lang w:bidi="es-MX"/>
        </w:rPr>
        <w:t>ARCO</w:t>
      </w:r>
      <w:r w:rsidRPr="002106BF">
        <w:rPr>
          <w:rFonts w:ascii="Tahoma" w:hAnsi="Tahoma" w:cs="Tahoma"/>
          <w:sz w:val="19"/>
          <w:szCs w:val="19"/>
          <w:lang w:bidi="es-MX"/>
        </w:rPr>
        <w:t xml:space="preserve">, el CENACE se ajustará a los plazos establecidos en el Capítulo </w:t>
      </w:r>
      <w:r w:rsidRPr="002106BF">
        <w:rPr>
          <w:rFonts w:ascii="Tahoma" w:hAnsi="Tahoma" w:cs="Tahoma"/>
          <w:b/>
          <w:sz w:val="19"/>
          <w:szCs w:val="19"/>
          <w:lang w:bidi="es-MX"/>
        </w:rPr>
        <w:t>II</w:t>
      </w:r>
      <w:r w:rsidRPr="002106BF">
        <w:rPr>
          <w:rFonts w:ascii="Tahoma" w:hAnsi="Tahoma" w:cs="Tahoma"/>
          <w:sz w:val="19"/>
          <w:szCs w:val="19"/>
          <w:lang w:bidi="es-MX"/>
        </w:rPr>
        <w:t xml:space="preserve"> del Título Tercero de la Ley General de Protección de Datos Personales en Posesión de Sujetos Obligados.</w:t>
      </w:r>
    </w:p>
    <w:p w14:paraId="79245739" w14:textId="77777777" w:rsidR="00944BBE" w:rsidRPr="002106BF" w:rsidRDefault="00944BBE" w:rsidP="00944BBE">
      <w:pPr>
        <w:spacing w:after="0" w:line="240" w:lineRule="auto"/>
        <w:jc w:val="both"/>
        <w:rPr>
          <w:rFonts w:ascii="Tahoma" w:hAnsi="Tahoma" w:cs="Tahoma"/>
          <w:sz w:val="19"/>
          <w:szCs w:val="19"/>
          <w:lang w:bidi="es-MX"/>
        </w:rPr>
      </w:pPr>
    </w:p>
    <w:p w14:paraId="02332191" w14:textId="77777777" w:rsidR="00944BBE" w:rsidRPr="002106BF" w:rsidRDefault="00944BBE" w:rsidP="00021BBD">
      <w:pPr>
        <w:pStyle w:val="Prrafodelista"/>
        <w:numPr>
          <w:ilvl w:val="0"/>
          <w:numId w:val="44"/>
        </w:numPr>
        <w:spacing w:after="0" w:line="240" w:lineRule="auto"/>
        <w:jc w:val="both"/>
        <w:rPr>
          <w:rFonts w:ascii="Tahoma" w:hAnsi="Tahoma" w:cs="Tahoma"/>
          <w:b/>
          <w:sz w:val="19"/>
          <w:szCs w:val="19"/>
        </w:rPr>
      </w:pPr>
      <w:r w:rsidRPr="002106BF">
        <w:rPr>
          <w:rFonts w:ascii="Tahoma" w:hAnsi="Tahoma" w:cs="Tahoma"/>
          <w:b/>
          <w:bCs/>
          <w:sz w:val="19"/>
          <w:szCs w:val="19"/>
          <w:lang w:bidi="es-MX"/>
        </w:rPr>
        <w:t>Cambios</w:t>
      </w:r>
      <w:r w:rsidRPr="002106BF">
        <w:rPr>
          <w:rFonts w:ascii="Tahoma" w:hAnsi="Tahoma" w:cs="Tahoma"/>
          <w:b/>
          <w:sz w:val="19"/>
          <w:szCs w:val="19"/>
          <w:lang w:bidi="es-MX"/>
        </w:rPr>
        <w:t xml:space="preserve"> en el Aviso de Privacidad.</w:t>
      </w:r>
    </w:p>
    <w:p w14:paraId="7E9B74E4" w14:textId="77777777" w:rsidR="00944BBE" w:rsidRPr="002106BF" w:rsidRDefault="00944BBE" w:rsidP="00944BBE">
      <w:pPr>
        <w:pStyle w:val="Prrafodelista"/>
        <w:spacing w:after="0" w:line="240" w:lineRule="auto"/>
        <w:ind w:left="360"/>
        <w:jc w:val="both"/>
        <w:rPr>
          <w:rFonts w:ascii="Tahoma" w:hAnsi="Tahoma" w:cs="Tahoma"/>
          <w:sz w:val="19"/>
          <w:szCs w:val="19"/>
        </w:rPr>
      </w:pPr>
    </w:p>
    <w:p w14:paraId="2CE03808" w14:textId="77777777" w:rsidR="00944BBE" w:rsidRPr="002106BF" w:rsidRDefault="00944BBE" w:rsidP="00944BBE">
      <w:pPr>
        <w:pStyle w:val="Prrafodelista"/>
        <w:spacing w:after="0" w:line="240" w:lineRule="auto"/>
        <w:ind w:left="360"/>
        <w:jc w:val="both"/>
        <w:rPr>
          <w:rFonts w:ascii="Tahoma" w:hAnsi="Tahoma" w:cs="Tahoma"/>
          <w:sz w:val="19"/>
          <w:szCs w:val="19"/>
        </w:rPr>
      </w:pPr>
      <w:r w:rsidRPr="002106BF">
        <w:rPr>
          <w:rFonts w:ascii="Tahoma" w:hAnsi="Tahoma" w:cs="Tahoma"/>
          <w:sz w:val="19"/>
          <w:szCs w:val="19"/>
        </w:rPr>
        <w:t>En</w:t>
      </w:r>
      <w:r w:rsidRPr="002106BF">
        <w:rPr>
          <w:rFonts w:ascii="Tahoma" w:hAnsi="Tahoma" w:cs="Tahoma"/>
          <w:sz w:val="19"/>
          <w:szCs w:val="19"/>
          <w:lang w:bidi="es-MX"/>
        </w:rPr>
        <w:t xml:space="preserve"> caso de que se efectúen cambios en el presente Aviso de Privacidad, los mismos se le comunicarán a través del correo electrónico que tenga a bien proporcionar. Asimismo, podrá consultar el presente Aviso en</w:t>
      </w:r>
      <w:hyperlink r:id="rId27" w:history="1">
        <w:r w:rsidRPr="002106BF">
          <w:rPr>
            <w:rStyle w:val="Hipervnculo"/>
            <w:rFonts w:ascii="Tahoma" w:hAnsi="Tahoma" w:cs="Tahoma"/>
            <w:sz w:val="19"/>
            <w:szCs w:val="19"/>
            <w:lang w:bidi="es-MX"/>
          </w:rPr>
          <w:t xml:space="preserve"> http://www.cenace.gob.mx/transparencia.aspx.</w:t>
        </w:r>
      </w:hyperlink>
    </w:p>
    <w:p w14:paraId="30D2565C" w14:textId="77777777" w:rsidR="00944BBE" w:rsidRPr="002106BF" w:rsidRDefault="00944BBE" w:rsidP="00944BBE">
      <w:pPr>
        <w:pStyle w:val="Prrafodelista"/>
        <w:spacing w:after="0" w:line="240" w:lineRule="auto"/>
        <w:ind w:left="360"/>
        <w:jc w:val="both"/>
        <w:rPr>
          <w:rFonts w:ascii="Tahoma" w:hAnsi="Tahoma" w:cs="Tahoma"/>
          <w:sz w:val="19"/>
          <w:szCs w:val="19"/>
        </w:rPr>
      </w:pPr>
    </w:p>
    <w:p w14:paraId="1047DDE4" w14:textId="77777777" w:rsidR="00944BBE" w:rsidRPr="002106BF" w:rsidRDefault="00944BBE" w:rsidP="00021BBD">
      <w:pPr>
        <w:pStyle w:val="Prrafodelista"/>
        <w:numPr>
          <w:ilvl w:val="0"/>
          <w:numId w:val="44"/>
        </w:numPr>
        <w:spacing w:after="0" w:line="240" w:lineRule="auto"/>
        <w:jc w:val="both"/>
        <w:rPr>
          <w:rFonts w:ascii="Tahoma" w:hAnsi="Tahoma" w:cs="Tahoma"/>
          <w:b/>
          <w:sz w:val="19"/>
          <w:szCs w:val="19"/>
        </w:rPr>
      </w:pPr>
      <w:r w:rsidRPr="002106BF">
        <w:rPr>
          <w:rFonts w:ascii="Tahoma" w:hAnsi="Tahoma" w:cs="Tahoma"/>
          <w:b/>
          <w:sz w:val="19"/>
          <w:szCs w:val="19"/>
          <w:lang w:bidi="es-MX"/>
        </w:rPr>
        <w:t>Transferencias de Datos Personales.</w:t>
      </w:r>
    </w:p>
    <w:p w14:paraId="30183ED5" w14:textId="77777777" w:rsidR="00944BBE" w:rsidRPr="002106BF" w:rsidRDefault="00944BBE" w:rsidP="00944BBE">
      <w:pPr>
        <w:pStyle w:val="Prrafodelista"/>
        <w:spacing w:after="0" w:line="240" w:lineRule="auto"/>
        <w:ind w:left="360"/>
        <w:jc w:val="both"/>
        <w:rPr>
          <w:rFonts w:ascii="Tahoma" w:hAnsi="Tahoma" w:cs="Tahoma"/>
          <w:sz w:val="19"/>
          <w:szCs w:val="19"/>
        </w:rPr>
      </w:pPr>
    </w:p>
    <w:p w14:paraId="2D2F4467" w14:textId="77777777" w:rsidR="00944BBE" w:rsidRPr="002106BF" w:rsidRDefault="00944BBE" w:rsidP="00944BBE">
      <w:pPr>
        <w:pStyle w:val="Prrafodelista"/>
        <w:spacing w:after="0" w:line="240" w:lineRule="auto"/>
        <w:ind w:left="360"/>
        <w:jc w:val="both"/>
        <w:rPr>
          <w:rFonts w:ascii="Tahoma" w:hAnsi="Tahoma" w:cs="Tahoma"/>
          <w:sz w:val="19"/>
          <w:szCs w:val="19"/>
          <w:lang w:bidi="es-MX"/>
        </w:rPr>
      </w:pPr>
      <w:r w:rsidRPr="002106BF">
        <w:rPr>
          <w:rFonts w:ascii="Tahoma" w:hAnsi="Tahoma" w:cs="Tahoma"/>
          <w:sz w:val="19"/>
          <w:szCs w:val="19"/>
          <w:lang w:bidi="es-MX"/>
        </w:rPr>
        <w:t xml:space="preserve">Se informa que no se realizarán transferencias de datos personales, salvo aquellas que sean necesarias para atender requerimientos de información de autoridad competente que estén debidamente fundados y motivados, en términos del artículo </w:t>
      </w:r>
      <w:r w:rsidRPr="002106BF">
        <w:rPr>
          <w:rFonts w:ascii="Tahoma" w:hAnsi="Tahoma" w:cs="Tahoma"/>
          <w:b/>
          <w:sz w:val="19"/>
          <w:szCs w:val="19"/>
          <w:lang w:bidi="es-MX"/>
        </w:rPr>
        <w:t>22</w:t>
      </w:r>
      <w:r w:rsidRPr="002106BF">
        <w:rPr>
          <w:rFonts w:ascii="Tahoma" w:hAnsi="Tahoma" w:cs="Tahoma"/>
          <w:sz w:val="19"/>
          <w:szCs w:val="19"/>
          <w:lang w:bidi="es-MX"/>
        </w:rPr>
        <w:t xml:space="preserve"> de la Ley General de Protección de Datos Personales en Posesión de Sujetos Obligados.</w:t>
      </w:r>
    </w:p>
    <w:p w14:paraId="095FE0CA" w14:textId="77777777" w:rsidR="00944BBE" w:rsidRPr="002106BF" w:rsidRDefault="00944BBE" w:rsidP="00944BBE">
      <w:pPr>
        <w:pStyle w:val="Prrafodelista"/>
        <w:spacing w:after="0" w:line="240" w:lineRule="auto"/>
        <w:ind w:left="360"/>
        <w:jc w:val="both"/>
        <w:rPr>
          <w:rFonts w:ascii="Tahoma" w:hAnsi="Tahoma" w:cs="Tahoma"/>
          <w:sz w:val="19"/>
          <w:szCs w:val="19"/>
          <w:lang w:bidi="es-MX"/>
        </w:rPr>
      </w:pPr>
    </w:p>
    <w:p w14:paraId="3E3F4FCB" w14:textId="77777777" w:rsidR="00944BBE" w:rsidRPr="002106BF" w:rsidRDefault="00944BBE" w:rsidP="00021BBD">
      <w:pPr>
        <w:pStyle w:val="Prrafodelista"/>
        <w:numPr>
          <w:ilvl w:val="0"/>
          <w:numId w:val="44"/>
        </w:numPr>
        <w:spacing w:after="0" w:line="240" w:lineRule="auto"/>
        <w:jc w:val="both"/>
        <w:rPr>
          <w:rFonts w:ascii="Tahoma" w:hAnsi="Tahoma" w:cs="Tahoma"/>
          <w:b/>
          <w:sz w:val="19"/>
          <w:szCs w:val="19"/>
        </w:rPr>
      </w:pPr>
      <w:r w:rsidRPr="002106BF">
        <w:rPr>
          <w:rFonts w:ascii="Tahoma" w:hAnsi="Tahoma" w:cs="Tahoma"/>
          <w:b/>
          <w:sz w:val="19"/>
          <w:szCs w:val="19"/>
          <w:lang w:bidi="es-MX"/>
        </w:rPr>
        <w:t>Protección de los Datos Personales.</w:t>
      </w:r>
    </w:p>
    <w:p w14:paraId="1DE4F13F" w14:textId="77777777" w:rsidR="00944BBE" w:rsidRPr="002106BF" w:rsidRDefault="00944BBE" w:rsidP="00944BBE">
      <w:pPr>
        <w:pStyle w:val="Prrafodelista"/>
        <w:spacing w:after="0" w:line="240" w:lineRule="auto"/>
        <w:ind w:left="360"/>
        <w:jc w:val="both"/>
        <w:rPr>
          <w:rFonts w:ascii="Tahoma" w:hAnsi="Tahoma" w:cs="Tahoma"/>
          <w:sz w:val="19"/>
          <w:szCs w:val="19"/>
        </w:rPr>
      </w:pPr>
    </w:p>
    <w:p w14:paraId="7307B0D6" w14:textId="77777777" w:rsidR="00944BBE" w:rsidRPr="002106BF" w:rsidRDefault="00944BBE" w:rsidP="00944BBE">
      <w:pPr>
        <w:pStyle w:val="Prrafodelista"/>
        <w:spacing w:after="0" w:line="240" w:lineRule="auto"/>
        <w:ind w:left="360"/>
        <w:jc w:val="both"/>
        <w:rPr>
          <w:rFonts w:ascii="Tahoma" w:hAnsi="Tahoma" w:cs="Tahoma"/>
          <w:sz w:val="19"/>
          <w:szCs w:val="19"/>
        </w:rPr>
      </w:pPr>
      <w:r w:rsidRPr="002106BF">
        <w:rPr>
          <w:rFonts w:ascii="Tahoma" w:hAnsi="Tahoma" w:cs="Tahoma"/>
          <w:sz w:val="19"/>
          <w:szCs w:val="19"/>
          <w:lang w:bidi="es-MX"/>
        </w:rPr>
        <w:t>Se informa que los datos personales proporcionados serán protegidos en el CENACE, bajo medidas de seguridad físicas, administrativas y tecnológicas, en términos del marco legal aplicable.</w:t>
      </w:r>
    </w:p>
    <w:p w14:paraId="0917EF5E" w14:textId="77777777" w:rsidR="00944BBE" w:rsidRPr="002106BF" w:rsidRDefault="00944BBE" w:rsidP="00944BBE">
      <w:pPr>
        <w:pStyle w:val="Prrafodelista"/>
        <w:spacing w:after="0" w:line="240" w:lineRule="auto"/>
        <w:ind w:left="360"/>
        <w:jc w:val="both"/>
        <w:rPr>
          <w:rFonts w:ascii="Tahoma" w:hAnsi="Tahoma" w:cs="Tahoma"/>
          <w:sz w:val="19"/>
          <w:szCs w:val="19"/>
        </w:rPr>
      </w:pPr>
    </w:p>
    <w:tbl>
      <w:tblPr>
        <w:tblStyle w:val="Tablaconcuadrcul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74"/>
        <w:gridCol w:w="303"/>
        <w:gridCol w:w="905"/>
        <w:gridCol w:w="303"/>
        <w:gridCol w:w="1207"/>
        <w:gridCol w:w="301"/>
        <w:gridCol w:w="811"/>
      </w:tblGrid>
      <w:tr w:rsidR="00944BBE" w:rsidRPr="002106BF" w14:paraId="2B6622B8" w14:textId="77777777" w:rsidTr="00FE4CE0">
        <w:tc>
          <w:tcPr>
            <w:tcW w:w="2964" w:type="pct"/>
            <w:tcBorders>
              <w:bottom w:val="single" w:sz="4" w:space="0" w:color="auto"/>
            </w:tcBorders>
            <w:vAlign w:val="bottom"/>
          </w:tcPr>
          <w:p w14:paraId="764692BB" w14:textId="77777777" w:rsidR="00944BBE" w:rsidRPr="002106BF" w:rsidRDefault="00944BBE" w:rsidP="00FE4CE0">
            <w:pPr>
              <w:jc w:val="center"/>
              <w:rPr>
                <w:rFonts w:ascii="Tahoma" w:hAnsi="Tahoma" w:cs="Tahoma"/>
                <w:sz w:val="19"/>
                <w:szCs w:val="19"/>
              </w:rPr>
            </w:pPr>
          </w:p>
        </w:tc>
        <w:tc>
          <w:tcPr>
            <w:tcW w:w="161" w:type="pct"/>
          </w:tcPr>
          <w:p w14:paraId="0C7808DF" w14:textId="77777777" w:rsidR="00944BBE" w:rsidRPr="002106BF" w:rsidRDefault="00944BBE" w:rsidP="00FE4CE0">
            <w:pPr>
              <w:rPr>
                <w:rFonts w:ascii="Tahoma" w:hAnsi="Tahoma" w:cs="Tahoma"/>
                <w:sz w:val="19"/>
                <w:szCs w:val="19"/>
              </w:rPr>
            </w:pPr>
          </w:p>
        </w:tc>
        <w:tc>
          <w:tcPr>
            <w:tcW w:w="481" w:type="pct"/>
            <w:tcBorders>
              <w:bottom w:val="single" w:sz="4" w:space="0" w:color="auto"/>
            </w:tcBorders>
            <w:vAlign w:val="bottom"/>
          </w:tcPr>
          <w:p w14:paraId="73F90D14" w14:textId="77777777" w:rsidR="00944BBE" w:rsidRPr="002106BF" w:rsidRDefault="00944BBE" w:rsidP="00FE4CE0">
            <w:pPr>
              <w:jc w:val="center"/>
              <w:rPr>
                <w:rFonts w:ascii="Tahoma" w:hAnsi="Tahoma" w:cs="Tahoma"/>
                <w:sz w:val="19"/>
                <w:szCs w:val="19"/>
              </w:rPr>
            </w:pPr>
          </w:p>
        </w:tc>
        <w:tc>
          <w:tcPr>
            <w:tcW w:w="161" w:type="pct"/>
            <w:vAlign w:val="bottom"/>
          </w:tcPr>
          <w:p w14:paraId="3477AFB4" w14:textId="77777777" w:rsidR="00944BBE" w:rsidRPr="002106BF" w:rsidRDefault="00944BBE" w:rsidP="00FE4CE0">
            <w:pPr>
              <w:jc w:val="center"/>
              <w:rPr>
                <w:rFonts w:ascii="Tahoma" w:hAnsi="Tahoma" w:cs="Tahoma"/>
                <w:sz w:val="19"/>
                <w:szCs w:val="19"/>
              </w:rPr>
            </w:pPr>
          </w:p>
        </w:tc>
        <w:tc>
          <w:tcPr>
            <w:tcW w:w="642" w:type="pct"/>
            <w:tcBorders>
              <w:bottom w:val="single" w:sz="4" w:space="0" w:color="auto"/>
            </w:tcBorders>
            <w:vAlign w:val="bottom"/>
          </w:tcPr>
          <w:p w14:paraId="6E9C548B" w14:textId="77777777" w:rsidR="00944BBE" w:rsidRPr="002106BF" w:rsidRDefault="00944BBE" w:rsidP="00FE4CE0">
            <w:pPr>
              <w:jc w:val="center"/>
              <w:rPr>
                <w:rFonts w:ascii="Tahoma" w:hAnsi="Tahoma" w:cs="Tahoma"/>
                <w:sz w:val="19"/>
                <w:szCs w:val="19"/>
              </w:rPr>
            </w:pPr>
          </w:p>
        </w:tc>
        <w:tc>
          <w:tcPr>
            <w:tcW w:w="160" w:type="pct"/>
            <w:vAlign w:val="bottom"/>
          </w:tcPr>
          <w:p w14:paraId="7E64559F" w14:textId="77777777" w:rsidR="00944BBE" w:rsidRPr="002106BF" w:rsidRDefault="00944BBE" w:rsidP="00FE4CE0">
            <w:pPr>
              <w:jc w:val="center"/>
              <w:rPr>
                <w:rFonts w:ascii="Tahoma" w:hAnsi="Tahoma" w:cs="Tahoma"/>
                <w:sz w:val="19"/>
                <w:szCs w:val="19"/>
              </w:rPr>
            </w:pPr>
          </w:p>
        </w:tc>
        <w:tc>
          <w:tcPr>
            <w:tcW w:w="432" w:type="pct"/>
            <w:tcBorders>
              <w:bottom w:val="single" w:sz="4" w:space="0" w:color="auto"/>
            </w:tcBorders>
            <w:vAlign w:val="bottom"/>
          </w:tcPr>
          <w:p w14:paraId="6A35C226" w14:textId="77777777" w:rsidR="00944BBE" w:rsidRPr="002106BF" w:rsidRDefault="00944BBE" w:rsidP="00FE4CE0">
            <w:pPr>
              <w:jc w:val="center"/>
              <w:rPr>
                <w:rFonts w:ascii="Tahoma" w:hAnsi="Tahoma" w:cs="Tahoma"/>
                <w:sz w:val="19"/>
                <w:szCs w:val="19"/>
              </w:rPr>
            </w:pPr>
          </w:p>
        </w:tc>
      </w:tr>
      <w:tr w:rsidR="00944BBE" w:rsidRPr="002106BF" w14:paraId="2C23B2A0" w14:textId="77777777" w:rsidTr="00FE4CE0">
        <w:trPr>
          <w:trHeight w:val="256"/>
        </w:trPr>
        <w:tc>
          <w:tcPr>
            <w:tcW w:w="2964" w:type="pct"/>
            <w:tcBorders>
              <w:top w:val="single" w:sz="4" w:space="0" w:color="auto"/>
            </w:tcBorders>
          </w:tcPr>
          <w:p w14:paraId="084EAA70" w14:textId="77777777" w:rsidR="00944BBE" w:rsidRPr="002106BF" w:rsidRDefault="00944BBE" w:rsidP="00FE4CE0">
            <w:pPr>
              <w:jc w:val="center"/>
              <w:rPr>
                <w:rFonts w:ascii="Tahoma" w:hAnsi="Tahoma" w:cs="Tahoma"/>
                <w:b/>
                <w:sz w:val="19"/>
                <w:szCs w:val="19"/>
              </w:rPr>
            </w:pPr>
            <w:r w:rsidRPr="002106BF">
              <w:rPr>
                <w:rFonts w:ascii="Tahoma" w:hAnsi="Tahoma" w:cs="Tahoma"/>
                <w:b/>
                <w:sz w:val="19"/>
                <w:szCs w:val="19"/>
              </w:rPr>
              <w:t>Correo electrónico</w:t>
            </w:r>
          </w:p>
        </w:tc>
        <w:tc>
          <w:tcPr>
            <w:tcW w:w="161" w:type="pct"/>
          </w:tcPr>
          <w:p w14:paraId="4CED4A00" w14:textId="77777777" w:rsidR="00944BBE" w:rsidRPr="002106BF" w:rsidRDefault="00944BBE" w:rsidP="00FE4CE0">
            <w:pPr>
              <w:jc w:val="center"/>
              <w:rPr>
                <w:rFonts w:ascii="Tahoma" w:hAnsi="Tahoma" w:cs="Tahoma"/>
                <w:sz w:val="19"/>
                <w:szCs w:val="19"/>
              </w:rPr>
            </w:pPr>
          </w:p>
        </w:tc>
        <w:tc>
          <w:tcPr>
            <w:tcW w:w="481" w:type="pct"/>
            <w:tcBorders>
              <w:top w:val="single" w:sz="4" w:space="0" w:color="auto"/>
            </w:tcBorders>
          </w:tcPr>
          <w:p w14:paraId="463CCE7F" w14:textId="77777777" w:rsidR="00944BBE" w:rsidRPr="002106BF" w:rsidRDefault="00944BBE" w:rsidP="00FE4CE0">
            <w:pPr>
              <w:jc w:val="center"/>
              <w:rPr>
                <w:rFonts w:ascii="Tahoma" w:hAnsi="Tahoma" w:cs="Tahoma"/>
                <w:b/>
                <w:sz w:val="19"/>
                <w:szCs w:val="19"/>
              </w:rPr>
            </w:pPr>
            <w:proofErr w:type="spellStart"/>
            <w:r w:rsidRPr="002106BF">
              <w:rPr>
                <w:rFonts w:ascii="Tahoma" w:hAnsi="Tahoma" w:cs="Tahoma"/>
                <w:b/>
                <w:sz w:val="19"/>
                <w:szCs w:val="19"/>
              </w:rPr>
              <w:t>DD</w:t>
            </w:r>
            <w:proofErr w:type="spellEnd"/>
          </w:p>
        </w:tc>
        <w:tc>
          <w:tcPr>
            <w:tcW w:w="161" w:type="pct"/>
          </w:tcPr>
          <w:p w14:paraId="25CAB894" w14:textId="77777777" w:rsidR="00944BBE" w:rsidRPr="002106BF" w:rsidRDefault="00944BBE" w:rsidP="00FE4CE0">
            <w:pPr>
              <w:jc w:val="center"/>
              <w:rPr>
                <w:rFonts w:ascii="Tahoma" w:hAnsi="Tahoma" w:cs="Tahoma"/>
                <w:b/>
                <w:sz w:val="19"/>
                <w:szCs w:val="19"/>
              </w:rPr>
            </w:pPr>
          </w:p>
        </w:tc>
        <w:tc>
          <w:tcPr>
            <w:tcW w:w="642" w:type="pct"/>
            <w:tcBorders>
              <w:top w:val="single" w:sz="4" w:space="0" w:color="auto"/>
            </w:tcBorders>
          </w:tcPr>
          <w:p w14:paraId="6D17C275" w14:textId="77777777" w:rsidR="00944BBE" w:rsidRPr="002106BF" w:rsidRDefault="00944BBE" w:rsidP="00FE4CE0">
            <w:pPr>
              <w:jc w:val="center"/>
              <w:rPr>
                <w:rFonts w:ascii="Tahoma" w:hAnsi="Tahoma" w:cs="Tahoma"/>
                <w:b/>
                <w:sz w:val="19"/>
                <w:szCs w:val="19"/>
              </w:rPr>
            </w:pPr>
            <w:r w:rsidRPr="002106BF">
              <w:rPr>
                <w:rFonts w:ascii="Tahoma" w:hAnsi="Tahoma" w:cs="Tahoma"/>
                <w:b/>
                <w:sz w:val="19"/>
                <w:szCs w:val="19"/>
              </w:rPr>
              <w:t>MM</w:t>
            </w:r>
          </w:p>
        </w:tc>
        <w:tc>
          <w:tcPr>
            <w:tcW w:w="160" w:type="pct"/>
          </w:tcPr>
          <w:p w14:paraId="438BE14A" w14:textId="77777777" w:rsidR="00944BBE" w:rsidRPr="002106BF" w:rsidRDefault="00944BBE" w:rsidP="00FE4CE0">
            <w:pPr>
              <w:jc w:val="center"/>
              <w:rPr>
                <w:rFonts w:ascii="Tahoma" w:hAnsi="Tahoma" w:cs="Tahoma"/>
                <w:b/>
                <w:sz w:val="19"/>
                <w:szCs w:val="19"/>
              </w:rPr>
            </w:pPr>
          </w:p>
        </w:tc>
        <w:tc>
          <w:tcPr>
            <w:tcW w:w="432" w:type="pct"/>
            <w:tcBorders>
              <w:top w:val="single" w:sz="4" w:space="0" w:color="auto"/>
            </w:tcBorders>
          </w:tcPr>
          <w:p w14:paraId="684EA52E" w14:textId="77777777" w:rsidR="00944BBE" w:rsidRPr="002106BF" w:rsidRDefault="00944BBE" w:rsidP="00FE4CE0">
            <w:pPr>
              <w:jc w:val="center"/>
              <w:rPr>
                <w:rFonts w:ascii="Tahoma" w:hAnsi="Tahoma" w:cs="Tahoma"/>
                <w:b/>
                <w:sz w:val="19"/>
                <w:szCs w:val="19"/>
              </w:rPr>
            </w:pPr>
            <w:proofErr w:type="spellStart"/>
            <w:r w:rsidRPr="002106BF">
              <w:rPr>
                <w:rFonts w:ascii="Tahoma" w:hAnsi="Tahoma" w:cs="Tahoma"/>
                <w:b/>
                <w:sz w:val="19"/>
                <w:szCs w:val="19"/>
              </w:rPr>
              <w:t>AAAA</w:t>
            </w:r>
            <w:proofErr w:type="spellEnd"/>
          </w:p>
        </w:tc>
      </w:tr>
    </w:tbl>
    <w:p w14:paraId="70886097" w14:textId="77777777" w:rsidR="00944BBE" w:rsidRPr="002106BF" w:rsidRDefault="00944BBE" w:rsidP="00944BBE">
      <w:pPr>
        <w:pStyle w:val="Prrafodelista"/>
        <w:spacing w:after="0" w:line="240" w:lineRule="auto"/>
        <w:ind w:left="360"/>
        <w:jc w:val="both"/>
        <w:rPr>
          <w:rFonts w:ascii="Tahoma" w:hAnsi="Tahoma" w:cs="Tahoma"/>
          <w:sz w:val="19"/>
          <w:szCs w:val="19"/>
        </w:rPr>
      </w:pPr>
    </w:p>
    <w:p w14:paraId="3AEE7119" w14:textId="77777777" w:rsidR="00944BBE" w:rsidRPr="002106BF" w:rsidRDefault="00944BBE" w:rsidP="00944BBE">
      <w:pPr>
        <w:pStyle w:val="Prrafodelista"/>
        <w:spacing w:after="0" w:line="240" w:lineRule="auto"/>
        <w:ind w:left="360"/>
        <w:jc w:val="both"/>
        <w:rPr>
          <w:rFonts w:ascii="Tahoma" w:hAnsi="Tahoma" w:cs="Tahoma"/>
          <w:sz w:val="19"/>
          <w:szCs w:val="19"/>
        </w:rPr>
      </w:pPr>
      <w:r w:rsidRPr="002106BF">
        <w:rPr>
          <w:rFonts w:ascii="Tahoma" w:hAnsi="Tahoma" w:cs="Tahoma"/>
          <w:sz w:val="19"/>
          <w:szCs w:val="19"/>
        </w:rPr>
        <w:t>He leído y acepto de conformidad los términos y condiciones del Aviso de Privacidad del CENACE.</w:t>
      </w:r>
    </w:p>
    <w:p w14:paraId="6875A9D1" w14:textId="77777777" w:rsidR="00944BBE" w:rsidRPr="002106BF" w:rsidRDefault="00944BBE" w:rsidP="00944BBE">
      <w:pPr>
        <w:pStyle w:val="Prrafodelista"/>
        <w:spacing w:after="0" w:line="240" w:lineRule="auto"/>
        <w:ind w:left="360"/>
        <w:jc w:val="both"/>
        <w:rPr>
          <w:rFonts w:ascii="Tahoma" w:hAnsi="Tahoma" w:cs="Tahoma"/>
          <w:sz w:val="19"/>
          <w:szCs w:val="19"/>
        </w:rPr>
      </w:pPr>
    </w:p>
    <w:tbl>
      <w:tblPr>
        <w:tblStyle w:val="Tablaconcuadrcu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93"/>
      </w:tblGrid>
      <w:tr w:rsidR="00944BBE" w:rsidRPr="002106BF" w14:paraId="0314917D" w14:textId="77777777" w:rsidTr="00FE4CE0">
        <w:trPr>
          <w:trHeight w:val="634"/>
          <w:jc w:val="center"/>
        </w:trPr>
        <w:tc>
          <w:tcPr>
            <w:tcW w:w="5993" w:type="dxa"/>
            <w:tcBorders>
              <w:bottom w:val="single" w:sz="4" w:space="0" w:color="auto"/>
            </w:tcBorders>
            <w:vAlign w:val="bottom"/>
          </w:tcPr>
          <w:p w14:paraId="050099AF" w14:textId="77777777" w:rsidR="00944BBE" w:rsidRPr="002106BF" w:rsidRDefault="00944BBE" w:rsidP="00FE4CE0">
            <w:pPr>
              <w:jc w:val="center"/>
              <w:rPr>
                <w:rFonts w:ascii="Tahoma" w:hAnsi="Tahoma" w:cs="Tahoma"/>
                <w:sz w:val="19"/>
                <w:szCs w:val="19"/>
              </w:rPr>
            </w:pPr>
          </w:p>
        </w:tc>
      </w:tr>
      <w:tr w:rsidR="00944BBE" w:rsidRPr="002106BF" w14:paraId="6A4E778F" w14:textId="77777777" w:rsidTr="00FE4CE0">
        <w:trPr>
          <w:jc w:val="center"/>
        </w:trPr>
        <w:tc>
          <w:tcPr>
            <w:tcW w:w="5993" w:type="dxa"/>
            <w:tcBorders>
              <w:top w:val="single" w:sz="4" w:space="0" w:color="auto"/>
            </w:tcBorders>
          </w:tcPr>
          <w:p w14:paraId="471E23C1" w14:textId="77777777" w:rsidR="00944BBE" w:rsidRPr="002106BF" w:rsidRDefault="00944BBE" w:rsidP="00FE4CE0">
            <w:pPr>
              <w:jc w:val="center"/>
              <w:rPr>
                <w:rFonts w:ascii="Tahoma" w:hAnsi="Tahoma" w:cs="Tahoma"/>
                <w:sz w:val="19"/>
                <w:szCs w:val="19"/>
              </w:rPr>
            </w:pPr>
            <w:r w:rsidRPr="002106BF">
              <w:rPr>
                <w:rFonts w:ascii="Tahoma" w:hAnsi="Tahoma" w:cs="Tahoma"/>
                <w:b/>
                <w:sz w:val="19"/>
                <w:szCs w:val="19"/>
              </w:rPr>
              <w:t>Nombre Completo y firma del Titular de los datos personales</w:t>
            </w:r>
          </w:p>
        </w:tc>
      </w:tr>
    </w:tbl>
    <w:p w14:paraId="5F4D8EA0" w14:textId="77777777" w:rsidR="00512F3C" w:rsidRPr="002106BF" w:rsidRDefault="00512F3C" w:rsidP="00944BBE">
      <w:pPr>
        <w:spacing w:after="0" w:line="240" w:lineRule="auto"/>
        <w:jc w:val="both"/>
        <w:rPr>
          <w:rFonts w:ascii="Tahoma" w:hAnsi="Tahoma" w:cs="Tahoma"/>
          <w:sz w:val="19"/>
          <w:szCs w:val="19"/>
        </w:rPr>
      </w:pPr>
    </w:p>
    <w:p w14:paraId="3D657C9F" w14:textId="77777777" w:rsidR="00944BBE" w:rsidRPr="00D73A88" w:rsidRDefault="00944BBE" w:rsidP="00944BBE">
      <w:pPr>
        <w:spacing w:after="0" w:line="240" w:lineRule="auto"/>
        <w:jc w:val="both"/>
        <w:rPr>
          <w:rFonts w:ascii="Tahoma" w:hAnsi="Tahoma" w:cs="Tahoma"/>
          <w:sz w:val="20"/>
          <w:szCs w:val="20"/>
        </w:rPr>
      </w:pPr>
      <w:r w:rsidRPr="00D73A88">
        <w:rPr>
          <w:rFonts w:ascii="Tahoma" w:hAnsi="Tahoma" w:cs="Tahoma"/>
          <w:sz w:val="20"/>
          <w:szCs w:val="20"/>
        </w:rPr>
        <w:br w:type="page"/>
      </w:r>
    </w:p>
    <w:p w14:paraId="796ABA32" w14:textId="77777777" w:rsidR="00257E78" w:rsidRPr="00512F3C" w:rsidRDefault="00512F3C" w:rsidP="00512F3C">
      <w:pPr>
        <w:pStyle w:val="Ttulo2"/>
        <w:spacing w:before="0" w:line="240" w:lineRule="auto"/>
        <w:jc w:val="center"/>
        <w:rPr>
          <w:rFonts w:ascii="Tahoma" w:hAnsi="Tahoma" w:cs="Tahoma"/>
          <w:b/>
          <w:color w:val="auto"/>
          <w:szCs w:val="24"/>
        </w:rPr>
      </w:pPr>
      <w:bookmarkStart w:id="185" w:name="_Toc102728612"/>
      <w:r w:rsidRPr="00512F3C">
        <w:rPr>
          <w:rFonts w:ascii="Tahoma" w:hAnsi="Tahoma" w:cs="Tahoma"/>
          <w:b/>
          <w:color w:val="auto"/>
          <w:szCs w:val="24"/>
        </w:rPr>
        <w:lastRenderedPageBreak/>
        <w:t>FORMATO 20</w:t>
      </w:r>
      <w:bookmarkEnd w:id="185"/>
    </w:p>
    <w:p w14:paraId="0E761996" w14:textId="77777777" w:rsidR="00257E78" w:rsidRPr="00512F3C" w:rsidRDefault="005E56EB" w:rsidP="00512F3C">
      <w:pPr>
        <w:pStyle w:val="Ttulo3"/>
        <w:spacing w:before="0" w:line="240" w:lineRule="auto"/>
        <w:jc w:val="center"/>
        <w:rPr>
          <w:rFonts w:ascii="Tahoma" w:hAnsi="Tahoma" w:cs="Tahoma"/>
          <w:color w:val="auto"/>
        </w:rPr>
      </w:pPr>
      <w:bookmarkStart w:id="186" w:name="_Toc102728613"/>
      <w:r w:rsidRPr="00512F3C">
        <w:rPr>
          <w:rFonts w:ascii="Tahoma" w:hAnsi="Tahoma" w:cs="Tahoma"/>
          <w:b/>
          <w:color w:val="auto"/>
        </w:rPr>
        <w:t>Encuesta de transparencia del procedimiento</w:t>
      </w:r>
      <w:bookmarkEnd w:id="186"/>
    </w:p>
    <w:p w14:paraId="63C04810" w14:textId="77777777" w:rsidR="00512F3C" w:rsidRPr="00B44282" w:rsidRDefault="00FE4CE0" w:rsidP="00FE4CE0">
      <w:pPr>
        <w:spacing w:after="0" w:line="240" w:lineRule="auto"/>
        <w:jc w:val="center"/>
        <w:rPr>
          <w:rFonts w:ascii="Tahoma" w:hAnsi="Tahoma" w:cs="Tahoma"/>
          <w:sz w:val="18"/>
          <w:szCs w:val="18"/>
        </w:rPr>
      </w:pPr>
      <w:r w:rsidRPr="00B44282">
        <w:rPr>
          <w:rFonts w:ascii="Tahoma" w:hAnsi="Tahoma" w:cs="Tahoma"/>
          <w:sz w:val="18"/>
          <w:szCs w:val="18"/>
        </w:rPr>
        <w:t>(</w:t>
      </w:r>
      <w:r w:rsidR="00B44282" w:rsidRPr="00B44282">
        <w:rPr>
          <w:rFonts w:ascii="Tahoma" w:hAnsi="Tahoma" w:cs="Tahoma"/>
          <w:sz w:val="18"/>
          <w:szCs w:val="18"/>
        </w:rPr>
        <w:t xml:space="preserve">Preferentemente en papel membretado </w:t>
      </w:r>
      <w:r w:rsidR="00952264">
        <w:rPr>
          <w:rFonts w:ascii="Tahoma" w:hAnsi="Tahoma" w:cs="Tahoma"/>
          <w:sz w:val="18"/>
          <w:szCs w:val="18"/>
        </w:rPr>
        <w:t>o</w:t>
      </w:r>
      <w:r w:rsidRPr="00B44282">
        <w:rPr>
          <w:rFonts w:ascii="Tahoma" w:hAnsi="Tahoma" w:cs="Tahoma"/>
          <w:sz w:val="18"/>
          <w:szCs w:val="18"/>
        </w:rPr>
        <w:t xml:space="preserve">ptativo </w:t>
      </w:r>
      <w:r w:rsidR="00BD2EF6" w:rsidRPr="00B44282">
        <w:rPr>
          <w:rFonts w:ascii="Tahoma" w:hAnsi="Tahoma" w:cs="Tahoma"/>
          <w:sz w:val="18"/>
          <w:szCs w:val="18"/>
        </w:rPr>
        <w:t xml:space="preserve">par los </w:t>
      </w:r>
      <w:r w:rsidRPr="00B44282">
        <w:rPr>
          <w:rFonts w:ascii="Tahoma" w:hAnsi="Tahoma" w:cs="Tahoma"/>
          <w:b/>
          <w:sz w:val="18"/>
          <w:szCs w:val="18"/>
        </w:rPr>
        <w:t>LICITANTE</w:t>
      </w:r>
      <w:r w:rsidR="00BD2EF6" w:rsidRPr="00B44282">
        <w:rPr>
          <w:rFonts w:ascii="Tahoma" w:hAnsi="Tahoma" w:cs="Tahoma"/>
          <w:b/>
          <w:sz w:val="18"/>
          <w:szCs w:val="18"/>
        </w:rPr>
        <w:t>S</w:t>
      </w:r>
      <w:r w:rsidRPr="00B44282">
        <w:rPr>
          <w:rFonts w:ascii="Tahoma" w:hAnsi="Tahoma" w:cs="Tahoma"/>
          <w:sz w:val="18"/>
          <w:szCs w:val="18"/>
        </w:rPr>
        <w:t>)</w:t>
      </w:r>
    </w:p>
    <w:p w14:paraId="62996CF8" w14:textId="77777777" w:rsidR="001C292B" w:rsidRDefault="001C292B" w:rsidP="001C292B">
      <w:pPr>
        <w:spacing w:after="0" w:line="240" w:lineRule="auto"/>
        <w:jc w:val="both"/>
        <w:rPr>
          <w:rFonts w:ascii="Tahoma" w:hAnsi="Tahoma" w:cs="Tahoma"/>
          <w:sz w:val="18"/>
          <w:szCs w:val="18"/>
        </w:rPr>
      </w:pPr>
    </w:p>
    <w:p w14:paraId="32F65A29" w14:textId="1519F395" w:rsidR="001C292B" w:rsidRDefault="001C292B" w:rsidP="001C292B">
      <w:pPr>
        <w:spacing w:after="0" w:line="240" w:lineRule="auto"/>
        <w:jc w:val="right"/>
        <w:rPr>
          <w:rFonts w:ascii="Tahoma" w:hAnsi="Tahoma" w:cs="Tahoma"/>
          <w:sz w:val="18"/>
          <w:szCs w:val="18"/>
        </w:rPr>
      </w:pPr>
      <w:r w:rsidRPr="002E6319">
        <w:rPr>
          <w:rFonts w:ascii="Tahoma" w:hAnsi="Tahoma" w:cs="Tahoma"/>
          <w:sz w:val="18"/>
          <w:szCs w:val="18"/>
        </w:rPr>
        <w:t xml:space="preserve">Ciudad de México, a ___ </w:t>
      </w:r>
      <w:proofErr w:type="spellStart"/>
      <w:r w:rsidRPr="002E6319">
        <w:rPr>
          <w:rFonts w:ascii="Tahoma" w:hAnsi="Tahoma" w:cs="Tahoma"/>
          <w:sz w:val="18"/>
          <w:szCs w:val="18"/>
        </w:rPr>
        <w:t>de</w:t>
      </w:r>
      <w:proofErr w:type="spellEnd"/>
      <w:r w:rsidRPr="002E6319">
        <w:rPr>
          <w:rFonts w:ascii="Tahoma" w:hAnsi="Tahoma" w:cs="Tahoma"/>
          <w:sz w:val="18"/>
          <w:szCs w:val="18"/>
        </w:rPr>
        <w:t xml:space="preserve"> ___________________ </w:t>
      </w:r>
      <w:proofErr w:type="spellStart"/>
      <w:r w:rsidRPr="002E6319">
        <w:rPr>
          <w:rFonts w:ascii="Tahoma" w:hAnsi="Tahoma" w:cs="Tahoma"/>
          <w:sz w:val="18"/>
          <w:szCs w:val="18"/>
        </w:rPr>
        <w:t>de</w:t>
      </w:r>
      <w:proofErr w:type="spellEnd"/>
      <w:r w:rsidRPr="002E6319">
        <w:rPr>
          <w:rFonts w:ascii="Tahoma" w:hAnsi="Tahoma" w:cs="Tahoma"/>
          <w:sz w:val="18"/>
          <w:szCs w:val="18"/>
        </w:rPr>
        <w:t xml:space="preserve"> 202</w:t>
      </w:r>
      <w:r w:rsidR="00564ABE">
        <w:rPr>
          <w:rFonts w:ascii="Tahoma" w:hAnsi="Tahoma" w:cs="Tahoma"/>
          <w:sz w:val="18"/>
          <w:szCs w:val="18"/>
        </w:rPr>
        <w:t>2</w:t>
      </w:r>
      <w:r w:rsidRPr="002E6319">
        <w:rPr>
          <w:rFonts w:ascii="Tahoma" w:hAnsi="Tahoma" w:cs="Tahoma"/>
          <w:sz w:val="18"/>
          <w:szCs w:val="18"/>
        </w:rPr>
        <w:t>.</w:t>
      </w:r>
    </w:p>
    <w:p w14:paraId="2FED983C" w14:textId="77777777" w:rsidR="001C292B" w:rsidRPr="0078680B" w:rsidRDefault="001C292B" w:rsidP="001C292B">
      <w:pPr>
        <w:spacing w:after="0" w:line="240" w:lineRule="auto"/>
        <w:jc w:val="both"/>
        <w:rPr>
          <w:rFonts w:ascii="Tahoma" w:hAnsi="Tahoma" w:cs="Tahoma"/>
          <w:sz w:val="18"/>
          <w:szCs w:val="18"/>
        </w:rPr>
      </w:pPr>
    </w:p>
    <w:tbl>
      <w:tblPr>
        <w:tblStyle w:val="Tablaconcuadrcula"/>
        <w:tblW w:w="0" w:type="auto"/>
        <w:tblLook w:val="04A0" w:firstRow="1" w:lastRow="0" w:firstColumn="1" w:lastColumn="0" w:noHBand="0" w:noVBand="1"/>
      </w:tblPr>
      <w:tblGrid>
        <w:gridCol w:w="1756"/>
        <w:gridCol w:w="1757"/>
        <w:gridCol w:w="1756"/>
        <w:gridCol w:w="1757"/>
        <w:gridCol w:w="2348"/>
      </w:tblGrid>
      <w:tr w:rsidR="001C292B" w:rsidRPr="0019310A" w14:paraId="63CC9819" w14:textId="77777777" w:rsidTr="00652680">
        <w:trPr>
          <w:trHeight w:val="284"/>
        </w:trPr>
        <w:tc>
          <w:tcPr>
            <w:tcW w:w="1756" w:type="dxa"/>
            <w:tcBorders>
              <w:top w:val="double" w:sz="4" w:space="0" w:color="auto"/>
              <w:left w:val="double" w:sz="4" w:space="0" w:color="auto"/>
              <w:bottom w:val="single" w:sz="4" w:space="0" w:color="auto"/>
              <w:right w:val="single" w:sz="4" w:space="0" w:color="auto"/>
            </w:tcBorders>
            <w:vAlign w:val="bottom"/>
          </w:tcPr>
          <w:p w14:paraId="48F5F842" w14:textId="77777777" w:rsidR="001C292B" w:rsidRPr="0019310A" w:rsidRDefault="001C292B" w:rsidP="00652680">
            <w:pPr>
              <w:spacing w:before="40"/>
              <w:jc w:val="center"/>
              <w:rPr>
                <w:rFonts w:ascii="Tahoma" w:hAnsi="Tahoma" w:cs="Tahoma"/>
                <w:sz w:val="16"/>
                <w:szCs w:val="16"/>
              </w:rPr>
            </w:pPr>
          </w:p>
        </w:tc>
        <w:tc>
          <w:tcPr>
            <w:tcW w:w="1757" w:type="dxa"/>
            <w:tcBorders>
              <w:top w:val="double" w:sz="4" w:space="0" w:color="auto"/>
              <w:left w:val="single" w:sz="4" w:space="0" w:color="auto"/>
              <w:bottom w:val="single" w:sz="4" w:space="0" w:color="auto"/>
              <w:right w:val="single" w:sz="4" w:space="0" w:color="auto"/>
            </w:tcBorders>
            <w:vAlign w:val="bottom"/>
          </w:tcPr>
          <w:p w14:paraId="1F41DA3D" w14:textId="77777777" w:rsidR="001C292B" w:rsidRPr="0019310A" w:rsidRDefault="001C292B" w:rsidP="00652680">
            <w:pPr>
              <w:spacing w:before="40"/>
              <w:jc w:val="center"/>
              <w:rPr>
                <w:rFonts w:ascii="Tahoma" w:hAnsi="Tahoma" w:cs="Tahoma"/>
                <w:sz w:val="16"/>
                <w:szCs w:val="16"/>
              </w:rPr>
            </w:pPr>
          </w:p>
        </w:tc>
        <w:tc>
          <w:tcPr>
            <w:tcW w:w="1756" w:type="dxa"/>
            <w:tcBorders>
              <w:top w:val="double" w:sz="4" w:space="0" w:color="auto"/>
              <w:left w:val="single" w:sz="4" w:space="0" w:color="auto"/>
              <w:bottom w:val="single" w:sz="4" w:space="0" w:color="auto"/>
              <w:right w:val="single" w:sz="4" w:space="0" w:color="auto"/>
            </w:tcBorders>
            <w:vAlign w:val="bottom"/>
          </w:tcPr>
          <w:p w14:paraId="3C5E1CF8" w14:textId="77777777" w:rsidR="001C292B" w:rsidRPr="0019310A" w:rsidRDefault="001C292B" w:rsidP="00652680">
            <w:pPr>
              <w:spacing w:before="40"/>
              <w:jc w:val="center"/>
              <w:rPr>
                <w:rFonts w:ascii="Tahoma" w:hAnsi="Tahoma" w:cs="Tahoma"/>
                <w:sz w:val="16"/>
                <w:szCs w:val="16"/>
              </w:rPr>
            </w:pPr>
          </w:p>
        </w:tc>
        <w:tc>
          <w:tcPr>
            <w:tcW w:w="1757" w:type="dxa"/>
            <w:tcBorders>
              <w:top w:val="double" w:sz="4" w:space="0" w:color="auto"/>
              <w:left w:val="single" w:sz="4" w:space="0" w:color="auto"/>
              <w:bottom w:val="single" w:sz="4" w:space="0" w:color="auto"/>
            </w:tcBorders>
            <w:vAlign w:val="bottom"/>
          </w:tcPr>
          <w:p w14:paraId="018A2286" w14:textId="77777777" w:rsidR="001C292B" w:rsidRPr="0019310A" w:rsidRDefault="001C292B" w:rsidP="00652680">
            <w:pPr>
              <w:spacing w:before="40"/>
              <w:jc w:val="center"/>
              <w:rPr>
                <w:rFonts w:ascii="Tahoma" w:hAnsi="Tahoma" w:cs="Tahoma"/>
                <w:sz w:val="16"/>
                <w:szCs w:val="16"/>
              </w:rPr>
            </w:pPr>
          </w:p>
        </w:tc>
        <w:tc>
          <w:tcPr>
            <w:tcW w:w="2348" w:type="dxa"/>
            <w:tcBorders>
              <w:top w:val="double" w:sz="4" w:space="0" w:color="auto"/>
              <w:bottom w:val="single" w:sz="4" w:space="0" w:color="auto"/>
              <w:right w:val="double" w:sz="4" w:space="0" w:color="auto"/>
            </w:tcBorders>
            <w:vAlign w:val="bottom"/>
          </w:tcPr>
          <w:p w14:paraId="2B5B2CA6" w14:textId="77777777" w:rsidR="001C292B" w:rsidRPr="0019310A" w:rsidRDefault="001C292B" w:rsidP="00652680">
            <w:pPr>
              <w:spacing w:before="40"/>
              <w:jc w:val="center"/>
              <w:rPr>
                <w:rFonts w:ascii="Tahoma" w:hAnsi="Tahoma" w:cs="Tahoma"/>
                <w:sz w:val="16"/>
                <w:szCs w:val="16"/>
              </w:rPr>
            </w:pPr>
          </w:p>
        </w:tc>
      </w:tr>
      <w:tr w:rsidR="001C292B" w:rsidRPr="0019310A" w14:paraId="7D286DBE" w14:textId="77777777" w:rsidTr="00652680">
        <w:tc>
          <w:tcPr>
            <w:tcW w:w="1756" w:type="dxa"/>
            <w:tcBorders>
              <w:left w:val="double" w:sz="4" w:space="0" w:color="auto"/>
              <w:bottom w:val="single" w:sz="4" w:space="0" w:color="auto"/>
              <w:right w:val="single" w:sz="4" w:space="0" w:color="auto"/>
            </w:tcBorders>
            <w:shd w:val="clear" w:color="auto" w:fill="D9D9D9" w:themeFill="background1" w:themeFillShade="D9"/>
          </w:tcPr>
          <w:p w14:paraId="3AF3DA7A" w14:textId="77777777" w:rsidR="001C292B" w:rsidRPr="0019310A" w:rsidRDefault="001C292B" w:rsidP="00652680">
            <w:pPr>
              <w:spacing w:after="40"/>
              <w:jc w:val="center"/>
              <w:rPr>
                <w:rFonts w:ascii="Tahoma" w:hAnsi="Tahoma" w:cs="Tahoma"/>
                <w:b/>
                <w:sz w:val="16"/>
                <w:szCs w:val="16"/>
              </w:rPr>
            </w:pPr>
            <w:r w:rsidRPr="0019310A">
              <w:rPr>
                <w:rFonts w:ascii="Tahoma" w:hAnsi="Tahoma" w:cs="Tahoma"/>
                <w:b/>
                <w:sz w:val="16"/>
                <w:szCs w:val="16"/>
              </w:rPr>
              <w:t>Licitación Pública</w:t>
            </w:r>
          </w:p>
        </w:tc>
        <w:tc>
          <w:tcPr>
            <w:tcW w:w="1757" w:type="dxa"/>
            <w:tcBorders>
              <w:left w:val="single" w:sz="4" w:space="0" w:color="auto"/>
              <w:bottom w:val="single" w:sz="4" w:space="0" w:color="auto"/>
              <w:right w:val="single" w:sz="4" w:space="0" w:color="auto"/>
            </w:tcBorders>
            <w:shd w:val="clear" w:color="auto" w:fill="D9D9D9" w:themeFill="background1" w:themeFillShade="D9"/>
          </w:tcPr>
          <w:p w14:paraId="38113EF5" w14:textId="77777777" w:rsidR="001C292B" w:rsidRPr="0019310A" w:rsidRDefault="001C292B" w:rsidP="00652680">
            <w:pPr>
              <w:spacing w:after="40"/>
              <w:jc w:val="center"/>
              <w:rPr>
                <w:rFonts w:ascii="Tahoma" w:hAnsi="Tahoma" w:cs="Tahoma"/>
                <w:b/>
                <w:sz w:val="16"/>
                <w:szCs w:val="16"/>
              </w:rPr>
            </w:pPr>
            <w:proofErr w:type="spellStart"/>
            <w:r w:rsidRPr="0019310A">
              <w:rPr>
                <w:rFonts w:ascii="Tahoma" w:hAnsi="Tahoma" w:cs="Tahoma"/>
                <w:b/>
                <w:sz w:val="16"/>
                <w:szCs w:val="16"/>
              </w:rPr>
              <w:t>ITP</w:t>
            </w:r>
            <w:proofErr w:type="spellEnd"/>
          </w:p>
        </w:tc>
        <w:tc>
          <w:tcPr>
            <w:tcW w:w="1756" w:type="dxa"/>
            <w:tcBorders>
              <w:left w:val="single" w:sz="4" w:space="0" w:color="auto"/>
              <w:bottom w:val="single" w:sz="4" w:space="0" w:color="auto"/>
              <w:right w:val="single" w:sz="4" w:space="0" w:color="auto"/>
            </w:tcBorders>
            <w:shd w:val="clear" w:color="auto" w:fill="D9D9D9" w:themeFill="background1" w:themeFillShade="D9"/>
          </w:tcPr>
          <w:p w14:paraId="08A8FF2B" w14:textId="77777777" w:rsidR="001C292B" w:rsidRPr="0019310A" w:rsidRDefault="001C292B" w:rsidP="00652680">
            <w:pPr>
              <w:spacing w:after="40"/>
              <w:jc w:val="center"/>
              <w:rPr>
                <w:rFonts w:ascii="Tahoma" w:hAnsi="Tahoma" w:cs="Tahoma"/>
                <w:b/>
                <w:sz w:val="16"/>
                <w:szCs w:val="16"/>
              </w:rPr>
            </w:pPr>
            <w:r w:rsidRPr="0019310A">
              <w:rPr>
                <w:rFonts w:ascii="Tahoma" w:hAnsi="Tahoma" w:cs="Tahoma"/>
                <w:b/>
                <w:sz w:val="16"/>
                <w:szCs w:val="16"/>
              </w:rPr>
              <w:t>Adjudicación Directa</w:t>
            </w:r>
          </w:p>
        </w:tc>
        <w:tc>
          <w:tcPr>
            <w:tcW w:w="1757" w:type="dxa"/>
            <w:tcBorders>
              <w:left w:val="single" w:sz="4" w:space="0" w:color="auto"/>
              <w:bottom w:val="single" w:sz="4" w:space="0" w:color="auto"/>
            </w:tcBorders>
            <w:shd w:val="clear" w:color="auto" w:fill="D9D9D9" w:themeFill="background1" w:themeFillShade="D9"/>
          </w:tcPr>
          <w:p w14:paraId="5651D702" w14:textId="77777777" w:rsidR="001C292B" w:rsidRPr="0019310A" w:rsidRDefault="001C292B" w:rsidP="00652680">
            <w:pPr>
              <w:spacing w:after="40"/>
              <w:jc w:val="center"/>
              <w:rPr>
                <w:rFonts w:ascii="Tahoma" w:hAnsi="Tahoma" w:cs="Tahoma"/>
                <w:b/>
                <w:sz w:val="16"/>
                <w:szCs w:val="16"/>
              </w:rPr>
            </w:pPr>
            <w:r w:rsidRPr="0019310A">
              <w:rPr>
                <w:rFonts w:ascii="Tahoma" w:hAnsi="Tahoma" w:cs="Tahoma"/>
                <w:b/>
                <w:sz w:val="16"/>
                <w:szCs w:val="16"/>
              </w:rPr>
              <w:t>Solicitud de Información</w:t>
            </w:r>
          </w:p>
        </w:tc>
        <w:tc>
          <w:tcPr>
            <w:tcW w:w="2348" w:type="dxa"/>
            <w:tcBorders>
              <w:bottom w:val="single" w:sz="4" w:space="0" w:color="auto"/>
              <w:right w:val="double" w:sz="4" w:space="0" w:color="auto"/>
            </w:tcBorders>
            <w:shd w:val="clear" w:color="auto" w:fill="D9D9D9" w:themeFill="background1" w:themeFillShade="D9"/>
          </w:tcPr>
          <w:p w14:paraId="1CB23F05" w14:textId="77777777" w:rsidR="001C292B" w:rsidRPr="0019310A" w:rsidRDefault="001C292B" w:rsidP="00652680">
            <w:pPr>
              <w:spacing w:after="40"/>
              <w:jc w:val="center"/>
              <w:rPr>
                <w:rFonts w:ascii="Tahoma" w:hAnsi="Tahoma" w:cs="Tahoma"/>
                <w:b/>
                <w:sz w:val="16"/>
                <w:szCs w:val="16"/>
              </w:rPr>
            </w:pPr>
            <w:r w:rsidRPr="0019310A">
              <w:rPr>
                <w:rFonts w:ascii="Tahoma" w:hAnsi="Tahoma" w:cs="Tahoma"/>
                <w:b/>
                <w:sz w:val="16"/>
                <w:szCs w:val="16"/>
              </w:rPr>
              <w:t>Número de Procedimiento</w:t>
            </w:r>
          </w:p>
        </w:tc>
      </w:tr>
      <w:tr w:rsidR="001C292B" w:rsidRPr="0019310A" w14:paraId="77837266" w14:textId="77777777" w:rsidTr="00652680">
        <w:tc>
          <w:tcPr>
            <w:tcW w:w="7026" w:type="dxa"/>
            <w:gridSpan w:val="4"/>
            <w:tcBorders>
              <w:left w:val="double" w:sz="4" w:space="0" w:color="auto"/>
              <w:bottom w:val="double" w:sz="4" w:space="0" w:color="auto"/>
            </w:tcBorders>
            <w:shd w:val="clear" w:color="auto" w:fill="D9D9D9" w:themeFill="background1" w:themeFillShade="D9"/>
            <w:vAlign w:val="bottom"/>
          </w:tcPr>
          <w:p w14:paraId="13070471" w14:textId="77777777" w:rsidR="001C292B" w:rsidRPr="0019310A" w:rsidRDefault="001C292B" w:rsidP="00652680">
            <w:pPr>
              <w:spacing w:after="40"/>
              <w:jc w:val="center"/>
              <w:rPr>
                <w:rFonts w:ascii="Tahoma" w:hAnsi="Tahoma" w:cs="Tahoma"/>
                <w:b/>
                <w:sz w:val="16"/>
                <w:szCs w:val="16"/>
              </w:rPr>
            </w:pPr>
            <w:r w:rsidRPr="0019310A">
              <w:rPr>
                <w:rFonts w:ascii="Tahoma" w:hAnsi="Tahoma" w:cs="Tahoma"/>
                <w:b/>
                <w:sz w:val="16"/>
                <w:szCs w:val="16"/>
              </w:rPr>
              <w:t>Tipo de Procedimiento</w:t>
            </w:r>
          </w:p>
        </w:tc>
        <w:tc>
          <w:tcPr>
            <w:tcW w:w="2348" w:type="dxa"/>
            <w:tcBorders>
              <w:bottom w:val="double" w:sz="4" w:space="0" w:color="auto"/>
              <w:right w:val="double" w:sz="4" w:space="0" w:color="auto"/>
            </w:tcBorders>
            <w:shd w:val="clear" w:color="auto" w:fill="D9D9D9" w:themeFill="background1" w:themeFillShade="D9"/>
            <w:vAlign w:val="bottom"/>
          </w:tcPr>
          <w:p w14:paraId="0F42249E" w14:textId="77777777" w:rsidR="001C292B" w:rsidRPr="0019310A" w:rsidRDefault="001C292B" w:rsidP="00652680">
            <w:pPr>
              <w:spacing w:after="40"/>
              <w:jc w:val="center"/>
              <w:rPr>
                <w:rFonts w:ascii="Tahoma" w:hAnsi="Tahoma" w:cs="Tahoma"/>
                <w:b/>
                <w:sz w:val="16"/>
                <w:szCs w:val="16"/>
              </w:rPr>
            </w:pPr>
          </w:p>
        </w:tc>
      </w:tr>
    </w:tbl>
    <w:p w14:paraId="08C8AB51" w14:textId="77777777" w:rsidR="001C292B" w:rsidRPr="00543619" w:rsidRDefault="001C292B" w:rsidP="001C292B">
      <w:pPr>
        <w:spacing w:after="0" w:line="240" w:lineRule="auto"/>
        <w:jc w:val="both"/>
        <w:rPr>
          <w:rFonts w:ascii="Tahoma" w:hAnsi="Tahoma" w:cs="Tahoma"/>
          <w:sz w:val="18"/>
          <w:szCs w:val="18"/>
        </w:rPr>
      </w:pPr>
    </w:p>
    <w:p w14:paraId="15610A6F" w14:textId="77777777" w:rsidR="001C292B" w:rsidRPr="00543619" w:rsidRDefault="001C292B" w:rsidP="001C292B">
      <w:pPr>
        <w:spacing w:after="0" w:line="240" w:lineRule="auto"/>
        <w:jc w:val="both"/>
        <w:rPr>
          <w:rFonts w:ascii="Tahoma" w:hAnsi="Tahoma" w:cs="Tahoma"/>
          <w:bCs/>
          <w:sz w:val="18"/>
          <w:szCs w:val="18"/>
          <w:lang w:val="es-ES"/>
        </w:rPr>
      </w:pPr>
      <w:r w:rsidRPr="00543619">
        <w:rPr>
          <w:rFonts w:ascii="Tahoma" w:hAnsi="Tahoma" w:cs="Tahoma"/>
          <w:bCs/>
          <w:sz w:val="18"/>
          <w:szCs w:val="18"/>
          <w:lang w:val="es-ES"/>
        </w:rPr>
        <w:t xml:space="preserve">En la </w:t>
      </w:r>
      <w:r w:rsidRPr="00543619">
        <w:rPr>
          <w:rFonts w:ascii="Tahoma" w:hAnsi="Tahoma" w:cs="Tahoma"/>
          <w:b/>
          <w:bCs/>
          <w:sz w:val="18"/>
          <w:szCs w:val="18"/>
          <w:lang w:val="es-ES"/>
        </w:rPr>
        <w:t>Subdirección de Administración</w:t>
      </w:r>
      <w:r w:rsidRPr="00543619">
        <w:rPr>
          <w:rFonts w:ascii="Tahoma" w:hAnsi="Tahoma" w:cs="Tahoma"/>
          <w:bCs/>
          <w:sz w:val="18"/>
          <w:szCs w:val="18"/>
          <w:lang w:val="es-ES"/>
        </w:rPr>
        <w:t xml:space="preserve"> estamos interesados en conocer su opinión sobre el grado de transparencia, para tal efecto solicitamos su participación, a fin de evaluar cada supuesto planteado, marcando con una </w:t>
      </w:r>
      <w:r w:rsidRPr="00543619">
        <w:rPr>
          <w:rFonts w:ascii="Tahoma" w:hAnsi="Tahoma" w:cs="Tahoma"/>
          <w:b/>
          <w:bCs/>
          <w:sz w:val="18"/>
          <w:szCs w:val="18"/>
          <w:lang w:val="es-ES"/>
        </w:rPr>
        <w:t>X</w:t>
      </w:r>
      <w:r w:rsidRPr="00543619">
        <w:rPr>
          <w:rFonts w:ascii="Tahoma" w:hAnsi="Tahoma" w:cs="Tahoma"/>
          <w:bCs/>
          <w:sz w:val="18"/>
          <w:szCs w:val="18"/>
          <w:lang w:val="es-ES"/>
        </w:rPr>
        <w:t xml:space="preserve"> la opción que considere idónea:</w:t>
      </w:r>
    </w:p>
    <w:p w14:paraId="46DA0D28" w14:textId="77777777" w:rsidR="001C292B" w:rsidRPr="00543619" w:rsidRDefault="001C292B" w:rsidP="001C292B">
      <w:pPr>
        <w:spacing w:after="0" w:line="240" w:lineRule="auto"/>
        <w:jc w:val="both"/>
        <w:rPr>
          <w:rFonts w:ascii="Tahoma" w:hAnsi="Tahoma" w:cs="Tahoma"/>
          <w:bCs/>
          <w:sz w:val="18"/>
          <w:szCs w:val="18"/>
          <w:lang w:val="es-ES"/>
        </w:rPr>
      </w:pPr>
    </w:p>
    <w:tbl>
      <w:tblPr>
        <w:tblStyle w:val="Tablaconcuadrcula"/>
        <w:tblW w:w="5000" w:type="pct"/>
        <w:jc w:val="center"/>
        <w:tblLook w:val="04A0" w:firstRow="1" w:lastRow="0" w:firstColumn="1" w:lastColumn="0" w:noHBand="0" w:noVBand="1"/>
      </w:tblPr>
      <w:tblGrid>
        <w:gridCol w:w="598"/>
        <w:gridCol w:w="1217"/>
        <w:gridCol w:w="2858"/>
        <w:gridCol w:w="1356"/>
        <w:gridCol w:w="1206"/>
        <w:gridCol w:w="1056"/>
        <w:gridCol w:w="1103"/>
      </w:tblGrid>
      <w:tr w:rsidR="001C292B" w:rsidRPr="00A47677" w14:paraId="7EE568BA" w14:textId="77777777" w:rsidTr="00652680">
        <w:trPr>
          <w:tblHeader/>
          <w:jc w:val="center"/>
        </w:trPr>
        <w:tc>
          <w:tcPr>
            <w:tcW w:w="318" w:type="pct"/>
            <w:shd w:val="clear" w:color="auto" w:fill="D9D9D9" w:themeFill="background1" w:themeFillShade="D9"/>
            <w:vAlign w:val="center"/>
          </w:tcPr>
          <w:p w14:paraId="3637804A" w14:textId="77777777" w:rsidR="001C292B" w:rsidRPr="00A47677" w:rsidRDefault="001C292B" w:rsidP="00652680">
            <w:pPr>
              <w:jc w:val="center"/>
              <w:rPr>
                <w:rFonts w:ascii="Tahoma" w:hAnsi="Tahoma" w:cs="Tahoma"/>
                <w:b/>
                <w:bCs/>
                <w:sz w:val="14"/>
                <w:szCs w:val="14"/>
                <w:lang w:val="es-ES"/>
              </w:rPr>
            </w:pPr>
            <w:r w:rsidRPr="00A47677">
              <w:rPr>
                <w:rFonts w:ascii="Tahoma" w:hAnsi="Tahoma" w:cs="Tahoma"/>
                <w:b/>
                <w:sz w:val="14"/>
                <w:szCs w:val="14"/>
              </w:rPr>
              <w:t>No.</w:t>
            </w:r>
          </w:p>
        </w:tc>
        <w:tc>
          <w:tcPr>
            <w:tcW w:w="648" w:type="pct"/>
            <w:shd w:val="clear" w:color="auto" w:fill="D9D9D9" w:themeFill="background1" w:themeFillShade="D9"/>
            <w:vAlign w:val="center"/>
          </w:tcPr>
          <w:p w14:paraId="0A4158AC" w14:textId="77777777" w:rsidR="001C292B" w:rsidRPr="00A47677" w:rsidRDefault="001C292B" w:rsidP="00652680">
            <w:pPr>
              <w:jc w:val="center"/>
              <w:rPr>
                <w:rFonts w:ascii="Tahoma" w:hAnsi="Tahoma" w:cs="Tahoma"/>
                <w:b/>
                <w:bCs/>
                <w:sz w:val="14"/>
                <w:szCs w:val="14"/>
                <w:lang w:val="es-ES"/>
              </w:rPr>
            </w:pPr>
            <w:r w:rsidRPr="00A47677">
              <w:rPr>
                <w:rFonts w:ascii="Tahoma" w:hAnsi="Tahoma" w:cs="Tahoma"/>
                <w:b/>
                <w:sz w:val="14"/>
                <w:szCs w:val="14"/>
              </w:rPr>
              <w:t>Atributo</w:t>
            </w:r>
          </w:p>
        </w:tc>
        <w:tc>
          <w:tcPr>
            <w:tcW w:w="1521" w:type="pct"/>
            <w:shd w:val="clear" w:color="auto" w:fill="D9D9D9" w:themeFill="background1" w:themeFillShade="D9"/>
            <w:vAlign w:val="center"/>
          </w:tcPr>
          <w:p w14:paraId="07F38465" w14:textId="77777777" w:rsidR="001C292B" w:rsidRPr="00A47677" w:rsidRDefault="001C292B" w:rsidP="00652680">
            <w:pPr>
              <w:jc w:val="center"/>
              <w:rPr>
                <w:rFonts w:ascii="Tahoma" w:hAnsi="Tahoma" w:cs="Tahoma"/>
                <w:b/>
                <w:bCs/>
                <w:sz w:val="14"/>
                <w:szCs w:val="14"/>
                <w:lang w:val="es-ES"/>
              </w:rPr>
            </w:pPr>
            <w:r w:rsidRPr="00A47677">
              <w:rPr>
                <w:rFonts w:ascii="Tahoma" w:hAnsi="Tahoma" w:cs="Tahoma"/>
                <w:b/>
                <w:sz w:val="14"/>
                <w:szCs w:val="14"/>
              </w:rPr>
              <w:t>Característica</w:t>
            </w:r>
          </w:p>
        </w:tc>
        <w:tc>
          <w:tcPr>
            <w:tcW w:w="722" w:type="pct"/>
            <w:shd w:val="clear" w:color="auto" w:fill="D9D9D9" w:themeFill="background1" w:themeFillShade="D9"/>
            <w:vAlign w:val="center"/>
          </w:tcPr>
          <w:p w14:paraId="242ADC3A" w14:textId="77777777" w:rsidR="001C292B" w:rsidRPr="00A47677" w:rsidRDefault="001C292B" w:rsidP="00652680">
            <w:pPr>
              <w:jc w:val="center"/>
              <w:rPr>
                <w:rFonts w:ascii="Tahoma" w:hAnsi="Tahoma" w:cs="Tahoma"/>
                <w:b/>
                <w:bCs/>
                <w:sz w:val="14"/>
                <w:szCs w:val="14"/>
                <w:lang w:val="es-ES"/>
              </w:rPr>
            </w:pPr>
            <w:r w:rsidRPr="00A47677">
              <w:rPr>
                <w:rFonts w:ascii="Tahoma" w:hAnsi="Tahoma" w:cs="Tahoma"/>
                <w:b/>
                <w:bCs/>
                <w:sz w:val="14"/>
                <w:szCs w:val="14"/>
                <w:lang w:val="es-ES"/>
              </w:rPr>
              <w:t>Totalmente en Desacuerdo</w:t>
            </w:r>
          </w:p>
        </w:tc>
        <w:tc>
          <w:tcPr>
            <w:tcW w:w="642" w:type="pct"/>
            <w:shd w:val="clear" w:color="auto" w:fill="D9D9D9" w:themeFill="background1" w:themeFillShade="D9"/>
            <w:vAlign w:val="center"/>
          </w:tcPr>
          <w:p w14:paraId="1B4F6621" w14:textId="77777777" w:rsidR="001C292B" w:rsidRPr="00A47677" w:rsidRDefault="001C292B" w:rsidP="00652680">
            <w:pPr>
              <w:jc w:val="center"/>
              <w:rPr>
                <w:rFonts w:ascii="Tahoma" w:hAnsi="Tahoma" w:cs="Tahoma"/>
                <w:b/>
                <w:bCs/>
                <w:sz w:val="14"/>
                <w:szCs w:val="14"/>
                <w:lang w:val="es-ES"/>
              </w:rPr>
            </w:pPr>
            <w:r w:rsidRPr="00A47677">
              <w:rPr>
                <w:rFonts w:ascii="Tahoma" w:hAnsi="Tahoma" w:cs="Tahoma"/>
                <w:b/>
                <w:bCs/>
                <w:sz w:val="14"/>
                <w:szCs w:val="14"/>
                <w:lang w:val="es-ES"/>
              </w:rPr>
              <w:t>En desacuerdo</w:t>
            </w:r>
          </w:p>
        </w:tc>
        <w:tc>
          <w:tcPr>
            <w:tcW w:w="562" w:type="pct"/>
            <w:shd w:val="clear" w:color="auto" w:fill="D9D9D9" w:themeFill="background1" w:themeFillShade="D9"/>
            <w:vAlign w:val="center"/>
          </w:tcPr>
          <w:p w14:paraId="500DB749" w14:textId="77777777" w:rsidR="001C292B" w:rsidRPr="00A47677" w:rsidRDefault="001C292B" w:rsidP="00652680">
            <w:pPr>
              <w:jc w:val="center"/>
              <w:rPr>
                <w:rFonts w:ascii="Tahoma" w:hAnsi="Tahoma" w:cs="Tahoma"/>
                <w:b/>
                <w:bCs/>
                <w:sz w:val="14"/>
                <w:szCs w:val="14"/>
                <w:lang w:val="es-ES"/>
              </w:rPr>
            </w:pPr>
            <w:r w:rsidRPr="00A47677">
              <w:rPr>
                <w:rFonts w:ascii="Tahoma" w:hAnsi="Tahoma" w:cs="Tahoma"/>
                <w:b/>
                <w:bCs/>
                <w:sz w:val="14"/>
                <w:szCs w:val="14"/>
                <w:lang w:val="es-ES"/>
              </w:rPr>
              <w:t>De acuerdo</w:t>
            </w:r>
          </w:p>
        </w:tc>
        <w:tc>
          <w:tcPr>
            <w:tcW w:w="587" w:type="pct"/>
            <w:shd w:val="clear" w:color="auto" w:fill="D9D9D9" w:themeFill="background1" w:themeFillShade="D9"/>
            <w:vAlign w:val="center"/>
          </w:tcPr>
          <w:p w14:paraId="393D474F" w14:textId="77777777" w:rsidR="001C292B" w:rsidRPr="00A47677" w:rsidRDefault="001C292B" w:rsidP="00652680">
            <w:pPr>
              <w:jc w:val="center"/>
              <w:rPr>
                <w:rFonts w:ascii="Tahoma" w:hAnsi="Tahoma" w:cs="Tahoma"/>
                <w:b/>
                <w:bCs/>
                <w:sz w:val="14"/>
                <w:szCs w:val="14"/>
                <w:lang w:val="es-ES"/>
              </w:rPr>
            </w:pPr>
            <w:r w:rsidRPr="00A47677">
              <w:rPr>
                <w:rFonts w:ascii="Tahoma" w:hAnsi="Tahoma" w:cs="Tahoma"/>
                <w:b/>
                <w:bCs/>
                <w:sz w:val="14"/>
                <w:szCs w:val="14"/>
                <w:lang w:val="es-ES"/>
              </w:rPr>
              <w:t>Totalmente de acuerdo</w:t>
            </w:r>
          </w:p>
        </w:tc>
      </w:tr>
      <w:tr w:rsidR="001C292B" w:rsidRPr="00A47677" w14:paraId="1D93571E" w14:textId="77777777" w:rsidTr="00652680">
        <w:trPr>
          <w:jc w:val="center"/>
        </w:trPr>
        <w:tc>
          <w:tcPr>
            <w:tcW w:w="318" w:type="pct"/>
          </w:tcPr>
          <w:p w14:paraId="41EFAF44" w14:textId="77777777" w:rsidR="001C292B" w:rsidRPr="00A47677" w:rsidRDefault="001C292B" w:rsidP="000D4109">
            <w:pPr>
              <w:pStyle w:val="Prrafodelista"/>
              <w:numPr>
                <w:ilvl w:val="0"/>
                <w:numId w:val="62"/>
              </w:numPr>
              <w:jc w:val="both"/>
              <w:rPr>
                <w:rFonts w:ascii="Tahoma" w:hAnsi="Tahoma" w:cs="Tahoma"/>
                <w:bCs/>
                <w:sz w:val="14"/>
                <w:szCs w:val="14"/>
                <w:lang w:val="es-ES"/>
              </w:rPr>
            </w:pPr>
          </w:p>
        </w:tc>
        <w:tc>
          <w:tcPr>
            <w:tcW w:w="648" w:type="pct"/>
            <w:vMerge w:val="restart"/>
            <w:vAlign w:val="center"/>
          </w:tcPr>
          <w:p w14:paraId="23239BBF" w14:textId="77777777" w:rsidR="001C292B" w:rsidRPr="00A47677" w:rsidRDefault="001C292B" w:rsidP="00652680">
            <w:pPr>
              <w:jc w:val="center"/>
              <w:rPr>
                <w:rFonts w:ascii="Tahoma" w:hAnsi="Tahoma" w:cs="Tahoma"/>
                <w:bCs/>
                <w:sz w:val="14"/>
                <w:szCs w:val="14"/>
                <w:lang w:val="es-ES"/>
              </w:rPr>
            </w:pPr>
            <w:r w:rsidRPr="00A47677">
              <w:rPr>
                <w:rFonts w:ascii="Tahoma" w:hAnsi="Tahoma" w:cs="Tahoma"/>
                <w:bCs/>
                <w:sz w:val="14"/>
                <w:szCs w:val="14"/>
                <w:lang w:val="es-ES"/>
              </w:rPr>
              <w:t>Junta de Aclaraciones</w:t>
            </w:r>
          </w:p>
        </w:tc>
        <w:tc>
          <w:tcPr>
            <w:tcW w:w="1521" w:type="pct"/>
          </w:tcPr>
          <w:p w14:paraId="281AB246" w14:textId="4C19C0AE" w:rsidR="001C292B" w:rsidRPr="00A47677" w:rsidRDefault="001C292B" w:rsidP="00652680">
            <w:pPr>
              <w:jc w:val="both"/>
              <w:rPr>
                <w:rFonts w:ascii="Tahoma" w:hAnsi="Tahoma" w:cs="Tahoma"/>
                <w:bCs/>
                <w:sz w:val="14"/>
                <w:szCs w:val="14"/>
                <w:lang w:val="es-ES"/>
              </w:rPr>
            </w:pPr>
            <w:r w:rsidRPr="00A47677">
              <w:rPr>
                <w:rFonts w:ascii="Tahoma" w:hAnsi="Tahoma" w:cs="Tahoma"/>
                <w:sz w:val="14"/>
                <w:szCs w:val="14"/>
              </w:rPr>
              <w:t xml:space="preserve">Se estableció un formato escrito respecto a las solicitudes de aclaración al contenido de la </w:t>
            </w:r>
            <w:r w:rsidR="00022803">
              <w:rPr>
                <w:rFonts w:ascii="Tahoma" w:hAnsi="Tahoma" w:cs="Tahoma"/>
                <w:b/>
                <w:sz w:val="14"/>
                <w:szCs w:val="14"/>
              </w:rPr>
              <w:t>Convocatoria</w:t>
            </w:r>
            <w:r>
              <w:rPr>
                <w:rFonts w:ascii="Tahoma" w:hAnsi="Tahoma" w:cs="Tahoma"/>
                <w:sz w:val="14"/>
                <w:szCs w:val="14"/>
              </w:rPr>
              <w:t>.</w:t>
            </w:r>
          </w:p>
        </w:tc>
        <w:tc>
          <w:tcPr>
            <w:tcW w:w="722" w:type="pct"/>
            <w:vAlign w:val="center"/>
          </w:tcPr>
          <w:p w14:paraId="2335F0A3" w14:textId="77777777" w:rsidR="001C292B" w:rsidRPr="00A47677" w:rsidRDefault="001C292B" w:rsidP="00652680">
            <w:pPr>
              <w:jc w:val="center"/>
              <w:rPr>
                <w:rFonts w:ascii="Tahoma" w:hAnsi="Tahoma" w:cs="Tahoma"/>
                <w:bCs/>
                <w:sz w:val="14"/>
                <w:szCs w:val="14"/>
                <w:lang w:val="es-ES"/>
              </w:rPr>
            </w:pPr>
          </w:p>
        </w:tc>
        <w:tc>
          <w:tcPr>
            <w:tcW w:w="642" w:type="pct"/>
            <w:vAlign w:val="center"/>
          </w:tcPr>
          <w:p w14:paraId="675D6272" w14:textId="77777777" w:rsidR="001C292B" w:rsidRPr="00A47677" w:rsidRDefault="001C292B" w:rsidP="00652680">
            <w:pPr>
              <w:jc w:val="center"/>
              <w:rPr>
                <w:rFonts w:ascii="Tahoma" w:hAnsi="Tahoma" w:cs="Tahoma"/>
                <w:bCs/>
                <w:sz w:val="14"/>
                <w:szCs w:val="14"/>
                <w:lang w:val="es-ES"/>
              </w:rPr>
            </w:pPr>
          </w:p>
        </w:tc>
        <w:tc>
          <w:tcPr>
            <w:tcW w:w="562" w:type="pct"/>
            <w:vAlign w:val="center"/>
          </w:tcPr>
          <w:p w14:paraId="0496A954" w14:textId="77777777" w:rsidR="001C292B" w:rsidRPr="00A47677" w:rsidRDefault="001C292B" w:rsidP="00652680">
            <w:pPr>
              <w:jc w:val="center"/>
              <w:rPr>
                <w:rFonts w:ascii="Tahoma" w:hAnsi="Tahoma" w:cs="Tahoma"/>
                <w:bCs/>
                <w:sz w:val="14"/>
                <w:szCs w:val="14"/>
                <w:lang w:val="es-ES"/>
              </w:rPr>
            </w:pPr>
          </w:p>
        </w:tc>
        <w:tc>
          <w:tcPr>
            <w:tcW w:w="587" w:type="pct"/>
            <w:vAlign w:val="center"/>
          </w:tcPr>
          <w:p w14:paraId="22EA9CF0" w14:textId="77777777" w:rsidR="001C292B" w:rsidRPr="00A47677" w:rsidRDefault="001C292B" w:rsidP="00652680">
            <w:pPr>
              <w:jc w:val="center"/>
              <w:rPr>
                <w:rFonts w:ascii="Tahoma" w:hAnsi="Tahoma" w:cs="Tahoma"/>
                <w:bCs/>
                <w:sz w:val="14"/>
                <w:szCs w:val="14"/>
                <w:lang w:val="es-ES"/>
              </w:rPr>
            </w:pPr>
          </w:p>
        </w:tc>
      </w:tr>
      <w:tr w:rsidR="001C292B" w:rsidRPr="00A47677" w14:paraId="25676854" w14:textId="77777777" w:rsidTr="00652680">
        <w:trPr>
          <w:jc w:val="center"/>
        </w:trPr>
        <w:tc>
          <w:tcPr>
            <w:tcW w:w="318" w:type="pct"/>
          </w:tcPr>
          <w:p w14:paraId="3881C8A8" w14:textId="77777777" w:rsidR="001C292B" w:rsidRPr="00A47677" w:rsidRDefault="001C292B" w:rsidP="000D4109">
            <w:pPr>
              <w:pStyle w:val="Prrafodelista"/>
              <w:numPr>
                <w:ilvl w:val="0"/>
                <w:numId w:val="62"/>
              </w:numPr>
              <w:jc w:val="both"/>
              <w:rPr>
                <w:rFonts w:ascii="Tahoma" w:hAnsi="Tahoma" w:cs="Tahoma"/>
                <w:bCs/>
                <w:sz w:val="14"/>
                <w:szCs w:val="14"/>
                <w:lang w:val="es-ES"/>
              </w:rPr>
            </w:pPr>
          </w:p>
        </w:tc>
        <w:tc>
          <w:tcPr>
            <w:tcW w:w="648" w:type="pct"/>
            <w:vMerge/>
            <w:vAlign w:val="center"/>
          </w:tcPr>
          <w:p w14:paraId="65FB95B1" w14:textId="77777777" w:rsidR="001C292B" w:rsidRPr="00A47677" w:rsidRDefault="001C292B" w:rsidP="00652680">
            <w:pPr>
              <w:jc w:val="center"/>
              <w:rPr>
                <w:rFonts w:ascii="Tahoma" w:hAnsi="Tahoma" w:cs="Tahoma"/>
                <w:bCs/>
                <w:sz w:val="14"/>
                <w:szCs w:val="14"/>
                <w:lang w:val="es-ES"/>
              </w:rPr>
            </w:pPr>
          </w:p>
        </w:tc>
        <w:tc>
          <w:tcPr>
            <w:tcW w:w="1521" w:type="pct"/>
          </w:tcPr>
          <w:p w14:paraId="7FAA9E22" w14:textId="77777777" w:rsidR="001C292B" w:rsidRPr="00A47677" w:rsidRDefault="001C292B" w:rsidP="00652680">
            <w:pPr>
              <w:jc w:val="both"/>
              <w:rPr>
                <w:rFonts w:ascii="Tahoma" w:hAnsi="Tahoma" w:cs="Tahoma"/>
                <w:sz w:val="14"/>
                <w:szCs w:val="14"/>
                <w:lang w:val="es-ES"/>
              </w:rPr>
            </w:pPr>
            <w:r w:rsidRPr="00A47677">
              <w:rPr>
                <w:rFonts w:ascii="Tahoma" w:hAnsi="Tahoma" w:cs="Tahoma"/>
                <w:sz w:val="14"/>
                <w:szCs w:val="14"/>
              </w:rPr>
              <w:t>Tuvo oportunidad de presentar sus solicitudes de aclaración.</w:t>
            </w:r>
          </w:p>
        </w:tc>
        <w:tc>
          <w:tcPr>
            <w:tcW w:w="722" w:type="pct"/>
            <w:vAlign w:val="center"/>
          </w:tcPr>
          <w:p w14:paraId="4F8181B3" w14:textId="77777777" w:rsidR="001C292B" w:rsidRPr="00A47677" w:rsidRDefault="001C292B" w:rsidP="00652680">
            <w:pPr>
              <w:jc w:val="center"/>
              <w:rPr>
                <w:rFonts w:ascii="Tahoma" w:hAnsi="Tahoma" w:cs="Tahoma"/>
                <w:bCs/>
                <w:sz w:val="14"/>
                <w:szCs w:val="14"/>
                <w:lang w:val="es-ES"/>
              </w:rPr>
            </w:pPr>
          </w:p>
        </w:tc>
        <w:tc>
          <w:tcPr>
            <w:tcW w:w="642" w:type="pct"/>
            <w:vAlign w:val="center"/>
          </w:tcPr>
          <w:p w14:paraId="365999E7" w14:textId="77777777" w:rsidR="001C292B" w:rsidRPr="00A47677" w:rsidRDefault="001C292B" w:rsidP="00652680">
            <w:pPr>
              <w:jc w:val="center"/>
              <w:rPr>
                <w:rFonts w:ascii="Tahoma" w:hAnsi="Tahoma" w:cs="Tahoma"/>
                <w:bCs/>
                <w:sz w:val="14"/>
                <w:szCs w:val="14"/>
                <w:lang w:val="es-ES"/>
              </w:rPr>
            </w:pPr>
          </w:p>
        </w:tc>
        <w:tc>
          <w:tcPr>
            <w:tcW w:w="562" w:type="pct"/>
            <w:vAlign w:val="center"/>
          </w:tcPr>
          <w:p w14:paraId="2671FFA5" w14:textId="77777777" w:rsidR="001C292B" w:rsidRPr="00A47677" w:rsidRDefault="001C292B" w:rsidP="00652680">
            <w:pPr>
              <w:jc w:val="center"/>
              <w:rPr>
                <w:rFonts w:ascii="Tahoma" w:hAnsi="Tahoma" w:cs="Tahoma"/>
                <w:bCs/>
                <w:sz w:val="14"/>
                <w:szCs w:val="14"/>
                <w:lang w:val="es-ES"/>
              </w:rPr>
            </w:pPr>
          </w:p>
        </w:tc>
        <w:tc>
          <w:tcPr>
            <w:tcW w:w="587" w:type="pct"/>
            <w:vAlign w:val="center"/>
          </w:tcPr>
          <w:p w14:paraId="7E6936C7" w14:textId="77777777" w:rsidR="001C292B" w:rsidRPr="00A47677" w:rsidRDefault="001C292B" w:rsidP="00652680">
            <w:pPr>
              <w:jc w:val="center"/>
              <w:rPr>
                <w:rFonts w:ascii="Tahoma" w:hAnsi="Tahoma" w:cs="Tahoma"/>
                <w:bCs/>
                <w:sz w:val="14"/>
                <w:szCs w:val="14"/>
                <w:lang w:val="es-ES"/>
              </w:rPr>
            </w:pPr>
          </w:p>
        </w:tc>
      </w:tr>
      <w:tr w:rsidR="001C292B" w:rsidRPr="00A47677" w14:paraId="2D2D2A9D" w14:textId="77777777" w:rsidTr="00652680">
        <w:trPr>
          <w:jc w:val="center"/>
        </w:trPr>
        <w:tc>
          <w:tcPr>
            <w:tcW w:w="318" w:type="pct"/>
          </w:tcPr>
          <w:p w14:paraId="0B1A380F" w14:textId="77777777" w:rsidR="001C292B" w:rsidRPr="00A47677" w:rsidRDefault="001C292B" w:rsidP="000D4109">
            <w:pPr>
              <w:pStyle w:val="Prrafodelista"/>
              <w:numPr>
                <w:ilvl w:val="0"/>
                <w:numId w:val="62"/>
              </w:numPr>
              <w:jc w:val="both"/>
              <w:rPr>
                <w:rFonts w:ascii="Tahoma" w:hAnsi="Tahoma" w:cs="Tahoma"/>
                <w:bCs/>
                <w:sz w:val="14"/>
                <w:szCs w:val="14"/>
                <w:lang w:val="es-ES"/>
              </w:rPr>
            </w:pPr>
          </w:p>
        </w:tc>
        <w:tc>
          <w:tcPr>
            <w:tcW w:w="648" w:type="pct"/>
            <w:vMerge/>
            <w:vAlign w:val="center"/>
          </w:tcPr>
          <w:p w14:paraId="07E54D40" w14:textId="77777777" w:rsidR="001C292B" w:rsidRPr="00A47677" w:rsidRDefault="001C292B" w:rsidP="00652680">
            <w:pPr>
              <w:jc w:val="center"/>
              <w:rPr>
                <w:rFonts w:ascii="Tahoma" w:hAnsi="Tahoma" w:cs="Tahoma"/>
                <w:bCs/>
                <w:sz w:val="14"/>
                <w:szCs w:val="14"/>
                <w:lang w:val="es-ES"/>
              </w:rPr>
            </w:pPr>
          </w:p>
        </w:tc>
        <w:tc>
          <w:tcPr>
            <w:tcW w:w="1521" w:type="pct"/>
          </w:tcPr>
          <w:p w14:paraId="02D153C4" w14:textId="6B462ABA" w:rsidR="001C292B" w:rsidRPr="007E4512" w:rsidRDefault="001C292B" w:rsidP="00652680">
            <w:pPr>
              <w:jc w:val="both"/>
              <w:rPr>
                <w:rFonts w:ascii="Tahoma" w:hAnsi="Tahoma" w:cs="Tahoma"/>
                <w:sz w:val="14"/>
                <w:szCs w:val="14"/>
                <w:lang w:val="es-ES"/>
              </w:rPr>
            </w:pPr>
            <w:r w:rsidRPr="00A47677">
              <w:rPr>
                <w:rFonts w:ascii="Tahoma" w:hAnsi="Tahoma" w:cs="Tahoma"/>
                <w:sz w:val="14"/>
                <w:szCs w:val="14"/>
              </w:rPr>
              <w:t xml:space="preserve">Considera que se atendió en forma clara y oportuna las solicitudes de aclaración al contenido de la </w:t>
            </w:r>
            <w:r w:rsidR="00022803">
              <w:rPr>
                <w:rFonts w:ascii="Tahoma" w:hAnsi="Tahoma" w:cs="Tahoma"/>
                <w:b/>
                <w:sz w:val="14"/>
                <w:szCs w:val="14"/>
              </w:rPr>
              <w:t>Convocatoria</w:t>
            </w:r>
            <w:r>
              <w:rPr>
                <w:rFonts w:ascii="Tahoma" w:hAnsi="Tahoma" w:cs="Tahoma"/>
                <w:sz w:val="14"/>
                <w:szCs w:val="14"/>
              </w:rPr>
              <w:t>.</w:t>
            </w:r>
          </w:p>
        </w:tc>
        <w:tc>
          <w:tcPr>
            <w:tcW w:w="722" w:type="pct"/>
            <w:vAlign w:val="center"/>
          </w:tcPr>
          <w:p w14:paraId="33872C91" w14:textId="77777777" w:rsidR="001C292B" w:rsidRPr="00A47677" w:rsidRDefault="001C292B" w:rsidP="00652680">
            <w:pPr>
              <w:jc w:val="center"/>
              <w:rPr>
                <w:rFonts w:ascii="Tahoma" w:hAnsi="Tahoma" w:cs="Tahoma"/>
                <w:bCs/>
                <w:sz w:val="14"/>
                <w:szCs w:val="14"/>
                <w:lang w:val="es-ES"/>
              </w:rPr>
            </w:pPr>
          </w:p>
        </w:tc>
        <w:tc>
          <w:tcPr>
            <w:tcW w:w="642" w:type="pct"/>
            <w:vAlign w:val="center"/>
          </w:tcPr>
          <w:p w14:paraId="63C59084" w14:textId="77777777" w:rsidR="001C292B" w:rsidRPr="00A47677" w:rsidRDefault="001C292B" w:rsidP="00652680">
            <w:pPr>
              <w:jc w:val="center"/>
              <w:rPr>
                <w:rFonts w:ascii="Tahoma" w:hAnsi="Tahoma" w:cs="Tahoma"/>
                <w:bCs/>
                <w:sz w:val="14"/>
                <w:szCs w:val="14"/>
                <w:lang w:val="es-ES"/>
              </w:rPr>
            </w:pPr>
          </w:p>
        </w:tc>
        <w:tc>
          <w:tcPr>
            <w:tcW w:w="562" w:type="pct"/>
            <w:vAlign w:val="center"/>
          </w:tcPr>
          <w:p w14:paraId="2D4600A1" w14:textId="77777777" w:rsidR="001C292B" w:rsidRPr="00A47677" w:rsidRDefault="001C292B" w:rsidP="00652680">
            <w:pPr>
              <w:jc w:val="center"/>
              <w:rPr>
                <w:rFonts w:ascii="Tahoma" w:hAnsi="Tahoma" w:cs="Tahoma"/>
                <w:bCs/>
                <w:sz w:val="14"/>
                <w:szCs w:val="14"/>
                <w:lang w:val="es-ES"/>
              </w:rPr>
            </w:pPr>
          </w:p>
        </w:tc>
        <w:tc>
          <w:tcPr>
            <w:tcW w:w="587" w:type="pct"/>
            <w:vAlign w:val="center"/>
          </w:tcPr>
          <w:p w14:paraId="7192F0CF" w14:textId="77777777" w:rsidR="001C292B" w:rsidRPr="00A47677" w:rsidRDefault="001C292B" w:rsidP="00652680">
            <w:pPr>
              <w:jc w:val="center"/>
              <w:rPr>
                <w:rFonts w:ascii="Tahoma" w:hAnsi="Tahoma" w:cs="Tahoma"/>
                <w:bCs/>
                <w:sz w:val="14"/>
                <w:szCs w:val="14"/>
                <w:lang w:val="es-ES"/>
              </w:rPr>
            </w:pPr>
          </w:p>
        </w:tc>
      </w:tr>
      <w:tr w:rsidR="001C292B" w:rsidRPr="00A47677" w14:paraId="14F62AB1" w14:textId="77777777" w:rsidTr="00652680">
        <w:trPr>
          <w:jc w:val="center"/>
        </w:trPr>
        <w:tc>
          <w:tcPr>
            <w:tcW w:w="318" w:type="pct"/>
          </w:tcPr>
          <w:p w14:paraId="38C894CA" w14:textId="77777777" w:rsidR="001C292B" w:rsidRPr="00A47677" w:rsidRDefault="001C292B" w:rsidP="000D4109">
            <w:pPr>
              <w:pStyle w:val="Prrafodelista"/>
              <w:numPr>
                <w:ilvl w:val="0"/>
                <w:numId w:val="62"/>
              </w:numPr>
              <w:jc w:val="both"/>
              <w:rPr>
                <w:rFonts w:ascii="Tahoma" w:hAnsi="Tahoma" w:cs="Tahoma"/>
                <w:bCs/>
                <w:sz w:val="14"/>
                <w:szCs w:val="14"/>
                <w:lang w:val="es-ES"/>
              </w:rPr>
            </w:pPr>
          </w:p>
        </w:tc>
        <w:tc>
          <w:tcPr>
            <w:tcW w:w="648" w:type="pct"/>
            <w:vMerge/>
            <w:vAlign w:val="center"/>
          </w:tcPr>
          <w:p w14:paraId="0200D55D" w14:textId="77777777" w:rsidR="001C292B" w:rsidRPr="00A47677" w:rsidRDefault="001C292B" w:rsidP="00652680">
            <w:pPr>
              <w:jc w:val="center"/>
              <w:rPr>
                <w:rFonts w:ascii="Tahoma" w:hAnsi="Tahoma" w:cs="Tahoma"/>
                <w:bCs/>
                <w:sz w:val="14"/>
                <w:szCs w:val="14"/>
                <w:lang w:val="es-ES"/>
              </w:rPr>
            </w:pPr>
          </w:p>
        </w:tc>
        <w:tc>
          <w:tcPr>
            <w:tcW w:w="1521" w:type="pct"/>
          </w:tcPr>
          <w:p w14:paraId="75060B4D" w14:textId="77777777" w:rsidR="001C292B" w:rsidRPr="00A47677" w:rsidRDefault="001C292B" w:rsidP="00652680">
            <w:pPr>
              <w:jc w:val="both"/>
              <w:rPr>
                <w:rFonts w:ascii="Tahoma" w:hAnsi="Tahoma" w:cs="Tahoma"/>
                <w:sz w:val="14"/>
                <w:szCs w:val="14"/>
              </w:rPr>
            </w:pPr>
            <w:r w:rsidRPr="00A47677">
              <w:rPr>
                <w:rFonts w:ascii="Tahoma" w:hAnsi="Tahoma" w:cs="Tahoma"/>
                <w:sz w:val="14"/>
                <w:szCs w:val="14"/>
              </w:rPr>
              <w:t xml:space="preserve">El acto se llevó acabo de conformidad con lo establecido en el artículo 46 de la </w:t>
            </w:r>
            <w:r w:rsidRPr="00A47677">
              <w:rPr>
                <w:rFonts w:ascii="Tahoma" w:hAnsi="Tahoma" w:cs="Tahoma"/>
                <w:bCs/>
                <w:sz w:val="14"/>
                <w:szCs w:val="14"/>
              </w:rPr>
              <w:t>Ley de Adquisiciones, Arrendamientos y Servicios del Sector Público.</w:t>
            </w:r>
          </w:p>
        </w:tc>
        <w:tc>
          <w:tcPr>
            <w:tcW w:w="722" w:type="pct"/>
            <w:vAlign w:val="center"/>
          </w:tcPr>
          <w:p w14:paraId="03EC83DD" w14:textId="77777777" w:rsidR="001C292B" w:rsidRPr="00A47677" w:rsidRDefault="001C292B" w:rsidP="00652680">
            <w:pPr>
              <w:jc w:val="center"/>
              <w:rPr>
                <w:rFonts w:ascii="Tahoma" w:hAnsi="Tahoma" w:cs="Tahoma"/>
                <w:bCs/>
                <w:sz w:val="14"/>
                <w:szCs w:val="14"/>
                <w:lang w:val="es-ES"/>
              </w:rPr>
            </w:pPr>
          </w:p>
        </w:tc>
        <w:tc>
          <w:tcPr>
            <w:tcW w:w="642" w:type="pct"/>
            <w:vAlign w:val="center"/>
          </w:tcPr>
          <w:p w14:paraId="238B5548" w14:textId="77777777" w:rsidR="001C292B" w:rsidRPr="00A47677" w:rsidRDefault="001C292B" w:rsidP="00652680">
            <w:pPr>
              <w:jc w:val="center"/>
              <w:rPr>
                <w:rFonts w:ascii="Tahoma" w:hAnsi="Tahoma" w:cs="Tahoma"/>
                <w:bCs/>
                <w:sz w:val="14"/>
                <w:szCs w:val="14"/>
                <w:lang w:val="es-ES"/>
              </w:rPr>
            </w:pPr>
          </w:p>
        </w:tc>
        <w:tc>
          <w:tcPr>
            <w:tcW w:w="562" w:type="pct"/>
            <w:vAlign w:val="center"/>
          </w:tcPr>
          <w:p w14:paraId="33537423" w14:textId="77777777" w:rsidR="001C292B" w:rsidRPr="00A47677" w:rsidRDefault="001C292B" w:rsidP="00652680">
            <w:pPr>
              <w:jc w:val="center"/>
              <w:rPr>
                <w:rFonts w:ascii="Tahoma" w:hAnsi="Tahoma" w:cs="Tahoma"/>
                <w:bCs/>
                <w:sz w:val="14"/>
                <w:szCs w:val="14"/>
                <w:lang w:val="es-ES"/>
              </w:rPr>
            </w:pPr>
          </w:p>
        </w:tc>
        <w:tc>
          <w:tcPr>
            <w:tcW w:w="587" w:type="pct"/>
            <w:vAlign w:val="center"/>
          </w:tcPr>
          <w:p w14:paraId="239B3969" w14:textId="77777777" w:rsidR="001C292B" w:rsidRPr="00A47677" w:rsidRDefault="001C292B" w:rsidP="00652680">
            <w:pPr>
              <w:jc w:val="center"/>
              <w:rPr>
                <w:rFonts w:ascii="Tahoma" w:hAnsi="Tahoma" w:cs="Tahoma"/>
                <w:bCs/>
                <w:sz w:val="14"/>
                <w:szCs w:val="14"/>
                <w:lang w:val="es-ES"/>
              </w:rPr>
            </w:pPr>
          </w:p>
        </w:tc>
      </w:tr>
      <w:tr w:rsidR="001C292B" w:rsidRPr="00A47677" w14:paraId="7D69AA0B" w14:textId="77777777" w:rsidTr="00652680">
        <w:trPr>
          <w:jc w:val="center"/>
        </w:trPr>
        <w:tc>
          <w:tcPr>
            <w:tcW w:w="318" w:type="pct"/>
          </w:tcPr>
          <w:p w14:paraId="42D08EF5" w14:textId="77777777" w:rsidR="001C292B" w:rsidRPr="00A47677" w:rsidRDefault="001C292B" w:rsidP="000D4109">
            <w:pPr>
              <w:pStyle w:val="Prrafodelista"/>
              <w:numPr>
                <w:ilvl w:val="0"/>
                <w:numId w:val="62"/>
              </w:numPr>
              <w:jc w:val="both"/>
              <w:rPr>
                <w:rFonts w:ascii="Tahoma" w:hAnsi="Tahoma" w:cs="Tahoma"/>
                <w:bCs/>
                <w:sz w:val="14"/>
                <w:szCs w:val="14"/>
                <w:lang w:val="es-ES"/>
              </w:rPr>
            </w:pPr>
          </w:p>
        </w:tc>
        <w:tc>
          <w:tcPr>
            <w:tcW w:w="648" w:type="pct"/>
            <w:vMerge/>
            <w:vAlign w:val="center"/>
          </w:tcPr>
          <w:p w14:paraId="560931DB" w14:textId="77777777" w:rsidR="001C292B" w:rsidRPr="00A47677" w:rsidRDefault="001C292B" w:rsidP="00652680">
            <w:pPr>
              <w:jc w:val="center"/>
              <w:rPr>
                <w:rFonts w:ascii="Tahoma" w:hAnsi="Tahoma" w:cs="Tahoma"/>
                <w:bCs/>
                <w:sz w:val="14"/>
                <w:szCs w:val="14"/>
                <w:lang w:val="es-ES"/>
              </w:rPr>
            </w:pPr>
          </w:p>
        </w:tc>
        <w:tc>
          <w:tcPr>
            <w:tcW w:w="1521" w:type="pct"/>
          </w:tcPr>
          <w:p w14:paraId="39CA8B21" w14:textId="77777777" w:rsidR="001C292B" w:rsidRPr="00A47677" w:rsidRDefault="001C292B" w:rsidP="00652680">
            <w:pPr>
              <w:jc w:val="both"/>
              <w:rPr>
                <w:rFonts w:ascii="Tahoma" w:hAnsi="Tahoma" w:cs="Tahoma"/>
                <w:bCs/>
                <w:sz w:val="14"/>
                <w:szCs w:val="14"/>
                <w:lang w:val="es-ES"/>
              </w:rPr>
            </w:pPr>
            <w:r w:rsidRPr="00A47677">
              <w:rPr>
                <w:rFonts w:ascii="Tahoma" w:hAnsi="Tahoma" w:cs="Tahoma"/>
                <w:sz w:val="14"/>
                <w:szCs w:val="14"/>
              </w:rPr>
              <w:t xml:space="preserve">El tiempo que determinó el Centro Nacional de Control de Energía fue suficiente </w:t>
            </w:r>
            <w:proofErr w:type="gramStart"/>
            <w:r w:rsidRPr="00A47677">
              <w:rPr>
                <w:rFonts w:ascii="Tahoma" w:hAnsi="Tahoma" w:cs="Tahoma"/>
                <w:sz w:val="14"/>
                <w:szCs w:val="14"/>
              </w:rPr>
              <w:t>en razón de</w:t>
            </w:r>
            <w:proofErr w:type="gramEnd"/>
            <w:r w:rsidRPr="00A47677">
              <w:rPr>
                <w:rFonts w:ascii="Tahoma" w:hAnsi="Tahoma" w:cs="Tahoma"/>
                <w:sz w:val="14"/>
                <w:szCs w:val="14"/>
              </w:rPr>
              <w:t xml:space="preserve"> la cantidad de solicitudes de aclaración que presentaron los licitantes.</w:t>
            </w:r>
          </w:p>
        </w:tc>
        <w:tc>
          <w:tcPr>
            <w:tcW w:w="722" w:type="pct"/>
            <w:vAlign w:val="center"/>
          </w:tcPr>
          <w:p w14:paraId="2A485266" w14:textId="77777777" w:rsidR="001C292B" w:rsidRPr="00A47677" w:rsidRDefault="001C292B" w:rsidP="00652680">
            <w:pPr>
              <w:jc w:val="center"/>
              <w:rPr>
                <w:rFonts w:ascii="Tahoma" w:hAnsi="Tahoma" w:cs="Tahoma"/>
                <w:bCs/>
                <w:sz w:val="14"/>
                <w:szCs w:val="14"/>
                <w:lang w:val="es-ES"/>
              </w:rPr>
            </w:pPr>
          </w:p>
        </w:tc>
        <w:tc>
          <w:tcPr>
            <w:tcW w:w="642" w:type="pct"/>
            <w:vAlign w:val="center"/>
          </w:tcPr>
          <w:p w14:paraId="338DCBA0" w14:textId="77777777" w:rsidR="001C292B" w:rsidRPr="00A47677" w:rsidRDefault="001C292B" w:rsidP="00652680">
            <w:pPr>
              <w:jc w:val="center"/>
              <w:rPr>
                <w:rFonts w:ascii="Tahoma" w:hAnsi="Tahoma" w:cs="Tahoma"/>
                <w:bCs/>
                <w:sz w:val="14"/>
                <w:szCs w:val="14"/>
                <w:lang w:val="es-ES"/>
              </w:rPr>
            </w:pPr>
          </w:p>
        </w:tc>
        <w:tc>
          <w:tcPr>
            <w:tcW w:w="562" w:type="pct"/>
            <w:vAlign w:val="center"/>
          </w:tcPr>
          <w:p w14:paraId="61C99848" w14:textId="77777777" w:rsidR="001C292B" w:rsidRPr="00A47677" w:rsidRDefault="001C292B" w:rsidP="00652680">
            <w:pPr>
              <w:jc w:val="center"/>
              <w:rPr>
                <w:rFonts w:ascii="Tahoma" w:hAnsi="Tahoma" w:cs="Tahoma"/>
                <w:bCs/>
                <w:sz w:val="14"/>
                <w:szCs w:val="14"/>
                <w:lang w:val="es-ES"/>
              </w:rPr>
            </w:pPr>
          </w:p>
        </w:tc>
        <w:tc>
          <w:tcPr>
            <w:tcW w:w="587" w:type="pct"/>
            <w:vAlign w:val="center"/>
          </w:tcPr>
          <w:p w14:paraId="0DE3F639" w14:textId="77777777" w:rsidR="001C292B" w:rsidRPr="00A47677" w:rsidRDefault="001C292B" w:rsidP="00652680">
            <w:pPr>
              <w:jc w:val="center"/>
              <w:rPr>
                <w:rFonts w:ascii="Tahoma" w:hAnsi="Tahoma" w:cs="Tahoma"/>
                <w:bCs/>
                <w:sz w:val="14"/>
                <w:szCs w:val="14"/>
                <w:lang w:val="es-ES"/>
              </w:rPr>
            </w:pPr>
          </w:p>
        </w:tc>
      </w:tr>
      <w:tr w:rsidR="001C292B" w:rsidRPr="00A47677" w14:paraId="7CCE569A" w14:textId="77777777" w:rsidTr="00652680">
        <w:trPr>
          <w:jc w:val="center"/>
        </w:trPr>
        <w:tc>
          <w:tcPr>
            <w:tcW w:w="318" w:type="pct"/>
          </w:tcPr>
          <w:p w14:paraId="59AD50D2" w14:textId="77777777" w:rsidR="001C292B" w:rsidRPr="00A47677" w:rsidRDefault="001C292B" w:rsidP="000D4109">
            <w:pPr>
              <w:pStyle w:val="Prrafodelista"/>
              <w:numPr>
                <w:ilvl w:val="0"/>
                <w:numId w:val="62"/>
              </w:numPr>
              <w:jc w:val="both"/>
              <w:rPr>
                <w:rFonts w:ascii="Tahoma" w:hAnsi="Tahoma" w:cs="Tahoma"/>
                <w:bCs/>
                <w:sz w:val="14"/>
                <w:szCs w:val="14"/>
                <w:lang w:val="es-ES"/>
              </w:rPr>
            </w:pPr>
          </w:p>
        </w:tc>
        <w:tc>
          <w:tcPr>
            <w:tcW w:w="648" w:type="pct"/>
            <w:vMerge w:val="restart"/>
            <w:vAlign w:val="center"/>
          </w:tcPr>
          <w:p w14:paraId="6902669F" w14:textId="77777777" w:rsidR="001C292B" w:rsidRPr="00A47677" w:rsidRDefault="001C292B" w:rsidP="00652680">
            <w:pPr>
              <w:jc w:val="center"/>
              <w:rPr>
                <w:rFonts w:ascii="Tahoma" w:hAnsi="Tahoma" w:cs="Tahoma"/>
                <w:bCs/>
                <w:sz w:val="14"/>
                <w:szCs w:val="14"/>
                <w:lang w:val="es-ES"/>
              </w:rPr>
            </w:pPr>
            <w:r w:rsidRPr="00A47677">
              <w:rPr>
                <w:rFonts w:ascii="Tahoma" w:hAnsi="Tahoma" w:cs="Tahoma"/>
                <w:bCs/>
                <w:sz w:val="14"/>
                <w:szCs w:val="14"/>
                <w:lang w:val="es-ES"/>
              </w:rPr>
              <w:t>Presentación y Apertura de Proposiciones</w:t>
            </w:r>
          </w:p>
        </w:tc>
        <w:tc>
          <w:tcPr>
            <w:tcW w:w="1521" w:type="pct"/>
          </w:tcPr>
          <w:p w14:paraId="1C27D5E7" w14:textId="77777777" w:rsidR="001C292B" w:rsidRPr="00A47677" w:rsidRDefault="001C292B" w:rsidP="00652680">
            <w:pPr>
              <w:jc w:val="both"/>
              <w:rPr>
                <w:rFonts w:ascii="Tahoma" w:hAnsi="Tahoma" w:cs="Tahoma"/>
                <w:bCs/>
                <w:sz w:val="14"/>
                <w:szCs w:val="14"/>
                <w:lang w:val="es-ES"/>
              </w:rPr>
            </w:pPr>
            <w:r w:rsidRPr="00A47677">
              <w:rPr>
                <w:rFonts w:ascii="Tahoma" w:hAnsi="Tahoma" w:cs="Tahoma"/>
                <w:bCs/>
                <w:sz w:val="14"/>
                <w:szCs w:val="14"/>
              </w:rPr>
              <w:t xml:space="preserve">El acto se llevó a cabo de conformidad con lo establecido en los artículos 35 de la Ley de Adquisiciones, Arrendamientos y Servicios del Sector Público; y 47 </w:t>
            </w:r>
            <w:r>
              <w:rPr>
                <w:rFonts w:ascii="Tahoma" w:hAnsi="Tahoma" w:cs="Tahoma"/>
                <w:bCs/>
                <w:sz w:val="14"/>
                <w:szCs w:val="14"/>
              </w:rPr>
              <w:t xml:space="preserve">de </w:t>
            </w:r>
            <w:r w:rsidRPr="00A47677">
              <w:rPr>
                <w:rFonts w:ascii="Tahoma" w:hAnsi="Tahoma" w:cs="Tahoma"/>
                <w:bCs/>
                <w:sz w:val="14"/>
                <w:szCs w:val="14"/>
              </w:rPr>
              <w:t>su Reglamento.</w:t>
            </w:r>
          </w:p>
        </w:tc>
        <w:tc>
          <w:tcPr>
            <w:tcW w:w="722" w:type="pct"/>
            <w:vAlign w:val="center"/>
          </w:tcPr>
          <w:p w14:paraId="3F45C739" w14:textId="77777777" w:rsidR="001C292B" w:rsidRPr="00A47677" w:rsidRDefault="001C292B" w:rsidP="00652680">
            <w:pPr>
              <w:jc w:val="center"/>
              <w:rPr>
                <w:rFonts w:ascii="Tahoma" w:hAnsi="Tahoma" w:cs="Tahoma"/>
                <w:bCs/>
                <w:sz w:val="14"/>
                <w:szCs w:val="14"/>
                <w:lang w:val="es-ES"/>
              </w:rPr>
            </w:pPr>
          </w:p>
        </w:tc>
        <w:tc>
          <w:tcPr>
            <w:tcW w:w="642" w:type="pct"/>
            <w:vAlign w:val="center"/>
          </w:tcPr>
          <w:p w14:paraId="72F8BA68" w14:textId="77777777" w:rsidR="001C292B" w:rsidRPr="00A47677" w:rsidRDefault="001C292B" w:rsidP="00652680">
            <w:pPr>
              <w:jc w:val="center"/>
              <w:rPr>
                <w:rFonts w:ascii="Tahoma" w:hAnsi="Tahoma" w:cs="Tahoma"/>
                <w:bCs/>
                <w:sz w:val="14"/>
                <w:szCs w:val="14"/>
                <w:lang w:val="es-ES"/>
              </w:rPr>
            </w:pPr>
          </w:p>
        </w:tc>
        <w:tc>
          <w:tcPr>
            <w:tcW w:w="562" w:type="pct"/>
            <w:vAlign w:val="center"/>
          </w:tcPr>
          <w:p w14:paraId="4B142CC7" w14:textId="77777777" w:rsidR="001C292B" w:rsidRPr="00A47677" w:rsidRDefault="001C292B" w:rsidP="00652680">
            <w:pPr>
              <w:jc w:val="center"/>
              <w:rPr>
                <w:rFonts w:ascii="Tahoma" w:hAnsi="Tahoma" w:cs="Tahoma"/>
                <w:bCs/>
                <w:sz w:val="14"/>
                <w:szCs w:val="14"/>
                <w:lang w:val="es-ES"/>
              </w:rPr>
            </w:pPr>
          </w:p>
        </w:tc>
        <w:tc>
          <w:tcPr>
            <w:tcW w:w="587" w:type="pct"/>
            <w:vAlign w:val="center"/>
          </w:tcPr>
          <w:p w14:paraId="6006B804" w14:textId="77777777" w:rsidR="001C292B" w:rsidRPr="00A47677" w:rsidRDefault="001C292B" w:rsidP="00652680">
            <w:pPr>
              <w:jc w:val="center"/>
              <w:rPr>
                <w:rFonts w:ascii="Tahoma" w:hAnsi="Tahoma" w:cs="Tahoma"/>
                <w:bCs/>
                <w:sz w:val="14"/>
                <w:szCs w:val="14"/>
                <w:lang w:val="es-ES"/>
              </w:rPr>
            </w:pPr>
          </w:p>
        </w:tc>
      </w:tr>
      <w:tr w:rsidR="001C292B" w:rsidRPr="00A47677" w14:paraId="08D56C77" w14:textId="77777777" w:rsidTr="00652680">
        <w:trPr>
          <w:jc w:val="center"/>
        </w:trPr>
        <w:tc>
          <w:tcPr>
            <w:tcW w:w="318" w:type="pct"/>
          </w:tcPr>
          <w:p w14:paraId="12DD5A65" w14:textId="77777777" w:rsidR="001C292B" w:rsidRPr="00A47677" w:rsidRDefault="001C292B" w:rsidP="000D4109">
            <w:pPr>
              <w:pStyle w:val="Prrafodelista"/>
              <w:numPr>
                <w:ilvl w:val="0"/>
                <w:numId w:val="62"/>
              </w:numPr>
              <w:jc w:val="both"/>
              <w:rPr>
                <w:rFonts w:ascii="Tahoma" w:hAnsi="Tahoma" w:cs="Tahoma"/>
                <w:bCs/>
                <w:sz w:val="14"/>
                <w:szCs w:val="14"/>
                <w:lang w:val="es-ES"/>
              </w:rPr>
            </w:pPr>
          </w:p>
        </w:tc>
        <w:tc>
          <w:tcPr>
            <w:tcW w:w="648" w:type="pct"/>
            <w:vMerge/>
            <w:vAlign w:val="center"/>
          </w:tcPr>
          <w:p w14:paraId="50E17F53" w14:textId="77777777" w:rsidR="001C292B" w:rsidRPr="00A47677" w:rsidRDefault="001C292B" w:rsidP="00652680">
            <w:pPr>
              <w:jc w:val="center"/>
              <w:rPr>
                <w:rFonts w:ascii="Tahoma" w:hAnsi="Tahoma" w:cs="Tahoma"/>
                <w:bCs/>
                <w:sz w:val="14"/>
                <w:szCs w:val="14"/>
                <w:lang w:val="es-ES"/>
              </w:rPr>
            </w:pPr>
          </w:p>
        </w:tc>
        <w:tc>
          <w:tcPr>
            <w:tcW w:w="1521" w:type="pct"/>
          </w:tcPr>
          <w:p w14:paraId="75DE7A8D" w14:textId="77777777" w:rsidR="001C292B" w:rsidRPr="00A47677" w:rsidRDefault="001C292B" w:rsidP="00652680">
            <w:pPr>
              <w:jc w:val="both"/>
              <w:rPr>
                <w:rFonts w:ascii="Tahoma" w:hAnsi="Tahoma" w:cs="Tahoma"/>
                <w:bCs/>
                <w:sz w:val="14"/>
                <w:szCs w:val="14"/>
                <w:lang w:val="es-ES"/>
              </w:rPr>
            </w:pPr>
            <w:r w:rsidRPr="00A47677">
              <w:rPr>
                <w:rFonts w:ascii="Tahoma" w:hAnsi="Tahoma" w:cs="Tahoma"/>
                <w:sz w:val="14"/>
                <w:szCs w:val="14"/>
                <w:lang w:val="es-ES"/>
              </w:rPr>
              <w:t>El evento se desarrolló con oportunidad.</w:t>
            </w:r>
          </w:p>
        </w:tc>
        <w:tc>
          <w:tcPr>
            <w:tcW w:w="722" w:type="pct"/>
            <w:vAlign w:val="center"/>
          </w:tcPr>
          <w:p w14:paraId="73106689" w14:textId="77777777" w:rsidR="001C292B" w:rsidRPr="00A47677" w:rsidRDefault="001C292B" w:rsidP="00652680">
            <w:pPr>
              <w:jc w:val="center"/>
              <w:rPr>
                <w:rFonts w:ascii="Tahoma" w:hAnsi="Tahoma" w:cs="Tahoma"/>
                <w:bCs/>
                <w:sz w:val="14"/>
                <w:szCs w:val="14"/>
                <w:lang w:val="es-ES"/>
              </w:rPr>
            </w:pPr>
          </w:p>
        </w:tc>
        <w:tc>
          <w:tcPr>
            <w:tcW w:w="642" w:type="pct"/>
            <w:vAlign w:val="center"/>
          </w:tcPr>
          <w:p w14:paraId="573A8496" w14:textId="77777777" w:rsidR="001C292B" w:rsidRPr="00A47677" w:rsidRDefault="001C292B" w:rsidP="00652680">
            <w:pPr>
              <w:jc w:val="center"/>
              <w:rPr>
                <w:rFonts w:ascii="Tahoma" w:hAnsi="Tahoma" w:cs="Tahoma"/>
                <w:bCs/>
                <w:sz w:val="14"/>
                <w:szCs w:val="14"/>
                <w:lang w:val="es-ES"/>
              </w:rPr>
            </w:pPr>
          </w:p>
        </w:tc>
        <w:tc>
          <w:tcPr>
            <w:tcW w:w="562" w:type="pct"/>
            <w:vAlign w:val="center"/>
          </w:tcPr>
          <w:p w14:paraId="7AFD6134" w14:textId="77777777" w:rsidR="001C292B" w:rsidRPr="00A47677" w:rsidRDefault="001C292B" w:rsidP="00652680">
            <w:pPr>
              <w:jc w:val="center"/>
              <w:rPr>
                <w:rFonts w:ascii="Tahoma" w:hAnsi="Tahoma" w:cs="Tahoma"/>
                <w:bCs/>
                <w:sz w:val="14"/>
                <w:szCs w:val="14"/>
                <w:lang w:val="es-ES"/>
              </w:rPr>
            </w:pPr>
          </w:p>
        </w:tc>
        <w:tc>
          <w:tcPr>
            <w:tcW w:w="587" w:type="pct"/>
            <w:vAlign w:val="center"/>
          </w:tcPr>
          <w:p w14:paraId="65870B9D" w14:textId="77777777" w:rsidR="001C292B" w:rsidRPr="00A47677" w:rsidRDefault="001C292B" w:rsidP="00652680">
            <w:pPr>
              <w:jc w:val="center"/>
              <w:rPr>
                <w:rFonts w:ascii="Tahoma" w:hAnsi="Tahoma" w:cs="Tahoma"/>
                <w:bCs/>
                <w:sz w:val="14"/>
                <w:szCs w:val="14"/>
                <w:lang w:val="es-ES"/>
              </w:rPr>
            </w:pPr>
          </w:p>
        </w:tc>
      </w:tr>
      <w:tr w:rsidR="001C292B" w:rsidRPr="00A47677" w14:paraId="2DA48B48" w14:textId="77777777" w:rsidTr="00652680">
        <w:trPr>
          <w:jc w:val="center"/>
        </w:trPr>
        <w:tc>
          <w:tcPr>
            <w:tcW w:w="318" w:type="pct"/>
          </w:tcPr>
          <w:p w14:paraId="7EAED051" w14:textId="77777777" w:rsidR="001C292B" w:rsidRPr="00A47677" w:rsidRDefault="001C292B" w:rsidP="000D4109">
            <w:pPr>
              <w:pStyle w:val="Prrafodelista"/>
              <w:numPr>
                <w:ilvl w:val="0"/>
                <w:numId w:val="62"/>
              </w:numPr>
              <w:jc w:val="both"/>
              <w:rPr>
                <w:rFonts w:ascii="Tahoma" w:hAnsi="Tahoma" w:cs="Tahoma"/>
                <w:bCs/>
                <w:sz w:val="14"/>
                <w:szCs w:val="14"/>
                <w:lang w:val="es-ES"/>
              </w:rPr>
            </w:pPr>
          </w:p>
        </w:tc>
        <w:tc>
          <w:tcPr>
            <w:tcW w:w="648" w:type="pct"/>
            <w:vMerge w:val="restart"/>
            <w:vAlign w:val="center"/>
          </w:tcPr>
          <w:p w14:paraId="137AB162" w14:textId="77777777" w:rsidR="001C292B" w:rsidRPr="00A47677" w:rsidRDefault="001C292B" w:rsidP="00652680">
            <w:pPr>
              <w:jc w:val="center"/>
              <w:rPr>
                <w:rFonts w:ascii="Tahoma" w:hAnsi="Tahoma" w:cs="Tahoma"/>
                <w:bCs/>
                <w:sz w:val="14"/>
                <w:szCs w:val="14"/>
                <w:lang w:val="es-ES"/>
              </w:rPr>
            </w:pPr>
            <w:r w:rsidRPr="00A47677">
              <w:rPr>
                <w:rFonts w:ascii="Tahoma" w:hAnsi="Tahoma" w:cs="Tahoma"/>
                <w:bCs/>
                <w:sz w:val="14"/>
                <w:szCs w:val="14"/>
                <w:lang w:val="es-ES"/>
              </w:rPr>
              <w:t>Fallo</w:t>
            </w:r>
          </w:p>
        </w:tc>
        <w:tc>
          <w:tcPr>
            <w:tcW w:w="1521" w:type="pct"/>
          </w:tcPr>
          <w:p w14:paraId="64F3BD1D" w14:textId="6E231370" w:rsidR="001C292B" w:rsidRPr="00A47677" w:rsidRDefault="001C292B" w:rsidP="00652680">
            <w:pPr>
              <w:jc w:val="both"/>
              <w:rPr>
                <w:rFonts w:ascii="Tahoma" w:hAnsi="Tahoma" w:cs="Tahoma"/>
                <w:bCs/>
                <w:sz w:val="14"/>
                <w:szCs w:val="14"/>
                <w:lang w:val="es-ES"/>
              </w:rPr>
            </w:pPr>
            <w:r w:rsidRPr="00A47677">
              <w:rPr>
                <w:rFonts w:ascii="Tahoma" w:hAnsi="Tahoma" w:cs="Tahoma"/>
                <w:sz w:val="14"/>
                <w:szCs w:val="14"/>
              </w:rPr>
              <w:t xml:space="preserve">Para la evaluación de las proposiciones se utilizó el criterio indicado en la </w:t>
            </w:r>
            <w:r w:rsidR="00022803">
              <w:rPr>
                <w:rFonts w:ascii="Tahoma" w:hAnsi="Tahoma" w:cs="Tahoma"/>
                <w:b/>
                <w:sz w:val="14"/>
                <w:szCs w:val="14"/>
              </w:rPr>
              <w:t>Convocatoria</w:t>
            </w:r>
            <w:r w:rsidRPr="00A47677">
              <w:rPr>
                <w:rFonts w:ascii="Tahoma" w:hAnsi="Tahoma" w:cs="Tahoma"/>
                <w:sz w:val="14"/>
                <w:szCs w:val="14"/>
              </w:rPr>
              <w:t>.</w:t>
            </w:r>
          </w:p>
        </w:tc>
        <w:tc>
          <w:tcPr>
            <w:tcW w:w="722" w:type="pct"/>
            <w:vAlign w:val="center"/>
          </w:tcPr>
          <w:p w14:paraId="75AAEA6F" w14:textId="77777777" w:rsidR="001C292B" w:rsidRPr="00A47677" w:rsidRDefault="001C292B" w:rsidP="00652680">
            <w:pPr>
              <w:jc w:val="center"/>
              <w:rPr>
                <w:rFonts w:ascii="Tahoma" w:hAnsi="Tahoma" w:cs="Tahoma"/>
                <w:bCs/>
                <w:sz w:val="14"/>
                <w:szCs w:val="14"/>
                <w:lang w:val="es-ES"/>
              </w:rPr>
            </w:pPr>
          </w:p>
        </w:tc>
        <w:tc>
          <w:tcPr>
            <w:tcW w:w="642" w:type="pct"/>
            <w:vAlign w:val="center"/>
          </w:tcPr>
          <w:p w14:paraId="38F0898E" w14:textId="77777777" w:rsidR="001C292B" w:rsidRPr="00A47677" w:rsidRDefault="001C292B" w:rsidP="00652680">
            <w:pPr>
              <w:jc w:val="center"/>
              <w:rPr>
                <w:rFonts w:ascii="Tahoma" w:hAnsi="Tahoma" w:cs="Tahoma"/>
                <w:bCs/>
                <w:sz w:val="14"/>
                <w:szCs w:val="14"/>
                <w:lang w:val="es-ES"/>
              </w:rPr>
            </w:pPr>
          </w:p>
        </w:tc>
        <w:tc>
          <w:tcPr>
            <w:tcW w:w="562" w:type="pct"/>
            <w:vAlign w:val="center"/>
          </w:tcPr>
          <w:p w14:paraId="7ED9CF58" w14:textId="77777777" w:rsidR="001C292B" w:rsidRPr="00A47677" w:rsidRDefault="001C292B" w:rsidP="00652680">
            <w:pPr>
              <w:jc w:val="center"/>
              <w:rPr>
                <w:rFonts w:ascii="Tahoma" w:hAnsi="Tahoma" w:cs="Tahoma"/>
                <w:bCs/>
                <w:sz w:val="14"/>
                <w:szCs w:val="14"/>
                <w:lang w:val="es-ES"/>
              </w:rPr>
            </w:pPr>
          </w:p>
        </w:tc>
        <w:tc>
          <w:tcPr>
            <w:tcW w:w="587" w:type="pct"/>
            <w:vAlign w:val="center"/>
          </w:tcPr>
          <w:p w14:paraId="04F45D1B" w14:textId="77777777" w:rsidR="001C292B" w:rsidRPr="00A47677" w:rsidRDefault="001C292B" w:rsidP="00652680">
            <w:pPr>
              <w:jc w:val="center"/>
              <w:rPr>
                <w:rFonts w:ascii="Tahoma" w:hAnsi="Tahoma" w:cs="Tahoma"/>
                <w:bCs/>
                <w:sz w:val="14"/>
                <w:szCs w:val="14"/>
                <w:lang w:val="es-ES"/>
              </w:rPr>
            </w:pPr>
          </w:p>
        </w:tc>
      </w:tr>
      <w:tr w:rsidR="001C292B" w:rsidRPr="00A47677" w14:paraId="7C69DA1D" w14:textId="77777777" w:rsidTr="00652680">
        <w:trPr>
          <w:jc w:val="center"/>
        </w:trPr>
        <w:tc>
          <w:tcPr>
            <w:tcW w:w="318" w:type="pct"/>
          </w:tcPr>
          <w:p w14:paraId="1C802505" w14:textId="77777777" w:rsidR="001C292B" w:rsidRPr="00A47677" w:rsidRDefault="001C292B" w:rsidP="000D4109">
            <w:pPr>
              <w:pStyle w:val="Prrafodelista"/>
              <w:numPr>
                <w:ilvl w:val="0"/>
                <w:numId w:val="62"/>
              </w:numPr>
              <w:jc w:val="both"/>
              <w:rPr>
                <w:rFonts w:ascii="Tahoma" w:hAnsi="Tahoma" w:cs="Tahoma"/>
                <w:bCs/>
                <w:sz w:val="14"/>
                <w:szCs w:val="14"/>
                <w:lang w:val="es-ES"/>
              </w:rPr>
            </w:pPr>
          </w:p>
        </w:tc>
        <w:tc>
          <w:tcPr>
            <w:tcW w:w="648" w:type="pct"/>
            <w:vMerge/>
            <w:vAlign w:val="center"/>
          </w:tcPr>
          <w:p w14:paraId="7B18FED0" w14:textId="77777777" w:rsidR="001C292B" w:rsidRPr="00A47677" w:rsidRDefault="001C292B" w:rsidP="00652680">
            <w:pPr>
              <w:jc w:val="center"/>
              <w:rPr>
                <w:rFonts w:ascii="Tahoma" w:hAnsi="Tahoma" w:cs="Tahoma"/>
                <w:bCs/>
                <w:sz w:val="14"/>
                <w:szCs w:val="14"/>
                <w:lang w:val="es-ES"/>
              </w:rPr>
            </w:pPr>
          </w:p>
        </w:tc>
        <w:tc>
          <w:tcPr>
            <w:tcW w:w="1521" w:type="pct"/>
          </w:tcPr>
          <w:p w14:paraId="08F47524" w14:textId="77777777" w:rsidR="001C292B" w:rsidRPr="00A47677" w:rsidRDefault="001C292B" w:rsidP="00652680">
            <w:pPr>
              <w:jc w:val="both"/>
              <w:rPr>
                <w:rFonts w:ascii="Tahoma" w:hAnsi="Tahoma" w:cs="Tahoma"/>
                <w:sz w:val="14"/>
                <w:szCs w:val="14"/>
                <w:lang w:val="es-ES"/>
              </w:rPr>
            </w:pPr>
            <w:r w:rsidRPr="00A47677">
              <w:rPr>
                <w:rFonts w:ascii="Tahoma" w:hAnsi="Tahoma" w:cs="Tahoma"/>
                <w:sz w:val="14"/>
                <w:szCs w:val="14"/>
                <w:lang w:val="es-ES"/>
              </w:rPr>
              <w:t>En el acta de fallo se especificó el fundamento y los motivos que sustenta la determinación del licitante adjudicado y los que no resultaron adjudicados.</w:t>
            </w:r>
          </w:p>
        </w:tc>
        <w:tc>
          <w:tcPr>
            <w:tcW w:w="722" w:type="pct"/>
            <w:vAlign w:val="center"/>
          </w:tcPr>
          <w:p w14:paraId="253E980F" w14:textId="77777777" w:rsidR="001C292B" w:rsidRPr="00A47677" w:rsidRDefault="001C292B" w:rsidP="00652680">
            <w:pPr>
              <w:jc w:val="center"/>
              <w:rPr>
                <w:rFonts w:ascii="Tahoma" w:hAnsi="Tahoma" w:cs="Tahoma"/>
                <w:bCs/>
                <w:sz w:val="14"/>
                <w:szCs w:val="14"/>
                <w:lang w:val="es-ES"/>
              </w:rPr>
            </w:pPr>
          </w:p>
        </w:tc>
        <w:tc>
          <w:tcPr>
            <w:tcW w:w="642" w:type="pct"/>
            <w:vAlign w:val="center"/>
          </w:tcPr>
          <w:p w14:paraId="6D5C30D8" w14:textId="77777777" w:rsidR="001C292B" w:rsidRPr="00A47677" w:rsidRDefault="001C292B" w:rsidP="00652680">
            <w:pPr>
              <w:jc w:val="center"/>
              <w:rPr>
                <w:rFonts w:ascii="Tahoma" w:hAnsi="Tahoma" w:cs="Tahoma"/>
                <w:bCs/>
                <w:sz w:val="14"/>
                <w:szCs w:val="14"/>
                <w:lang w:val="es-ES"/>
              </w:rPr>
            </w:pPr>
          </w:p>
        </w:tc>
        <w:tc>
          <w:tcPr>
            <w:tcW w:w="562" w:type="pct"/>
            <w:vAlign w:val="center"/>
          </w:tcPr>
          <w:p w14:paraId="04CAAD8F" w14:textId="77777777" w:rsidR="001C292B" w:rsidRPr="00A47677" w:rsidRDefault="001C292B" w:rsidP="00652680">
            <w:pPr>
              <w:jc w:val="center"/>
              <w:rPr>
                <w:rFonts w:ascii="Tahoma" w:hAnsi="Tahoma" w:cs="Tahoma"/>
                <w:bCs/>
                <w:sz w:val="14"/>
                <w:szCs w:val="14"/>
                <w:lang w:val="es-ES"/>
              </w:rPr>
            </w:pPr>
          </w:p>
        </w:tc>
        <w:tc>
          <w:tcPr>
            <w:tcW w:w="587" w:type="pct"/>
            <w:vAlign w:val="center"/>
          </w:tcPr>
          <w:p w14:paraId="6E70E764" w14:textId="77777777" w:rsidR="001C292B" w:rsidRPr="00A47677" w:rsidRDefault="001C292B" w:rsidP="00652680">
            <w:pPr>
              <w:jc w:val="center"/>
              <w:rPr>
                <w:rFonts w:ascii="Tahoma" w:hAnsi="Tahoma" w:cs="Tahoma"/>
                <w:bCs/>
                <w:sz w:val="14"/>
                <w:szCs w:val="14"/>
                <w:lang w:val="es-ES"/>
              </w:rPr>
            </w:pPr>
          </w:p>
        </w:tc>
      </w:tr>
      <w:tr w:rsidR="001C292B" w:rsidRPr="00A47677" w14:paraId="69A45A3B" w14:textId="77777777" w:rsidTr="00652680">
        <w:trPr>
          <w:jc w:val="center"/>
        </w:trPr>
        <w:tc>
          <w:tcPr>
            <w:tcW w:w="318" w:type="pct"/>
          </w:tcPr>
          <w:p w14:paraId="03E1953B" w14:textId="77777777" w:rsidR="001C292B" w:rsidRPr="00A47677" w:rsidRDefault="001C292B" w:rsidP="000D4109">
            <w:pPr>
              <w:pStyle w:val="Prrafodelista"/>
              <w:numPr>
                <w:ilvl w:val="0"/>
                <w:numId w:val="62"/>
              </w:numPr>
              <w:jc w:val="both"/>
              <w:rPr>
                <w:rFonts w:ascii="Tahoma" w:hAnsi="Tahoma" w:cs="Tahoma"/>
                <w:bCs/>
                <w:sz w:val="14"/>
                <w:szCs w:val="14"/>
                <w:lang w:val="es-ES"/>
              </w:rPr>
            </w:pPr>
          </w:p>
        </w:tc>
        <w:tc>
          <w:tcPr>
            <w:tcW w:w="648" w:type="pct"/>
            <w:vMerge/>
            <w:vAlign w:val="center"/>
          </w:tcPr>
          <w:p w14:paraId="0026B44E" w14:textId="77777777" w:rsidR="001C292B" w:rsidRPr="00A47677" w:rsidRDefault="001C292B" w:rsidP="00652680">
            <w:pPr>
              <w:jc w:val="center"/>
              <w:rPr>
                <w:rFonts w:ascii="Tahoma" w:hAnsi="Tahoma" w:cs="Tahoma"/>
                <w:bCs/>
                <w:sz w:val="14"/>
                <w:szCs w:val="14"/>
                <w:lang w:val="es-ES"/>
              </w:rPr>
            </w:pPr>
          </w:p>
        </w:tc>
        <w:tc>
          <w:tcPr>
            <w:tcW w:w="1521" w:type="pct"/>
          </w:tcPr>
          <w:p w14:paraId="67DFCCD4" w14:textId="77777777" w:rsidR="001C292B" w:rsidRPr="00A47677" w:rsidRDefault="001C292B" w:rsidP="00652680">
            <w:pPr>
              <w:jc w:val="both"/>
              <w:rPr>
                <w:rFonts w:ascii="Tahoma" w:hAnsi="Tahoma" w:cs="Tahoma"/>
                <w:sz w:val="14"/>
                <w:szCs w:val="14"/>
                <w:lang w:val="es-ES"/>
              </w:rPr>
            </w:pPr>
            <w:r w:rsidRPr="00A47677">
              <w:rPr>
                <w:rFonts w:ascii="Tahoma" w:hAnsi="Tahoma" w:cs="Tahoma"/>
                <w:sz w:val="14"/>
                <w:szCs w:val="14"/>
                <w:lang w:val="es-ES"/>
              </w:rPr>
              <w:t>En términos generales que tan acuerdo está en el grado de transparencia mostrado en el acta de fallo.</w:t>
            </w:r>
          </w:p>
        </w:tc>
        <w:tc>
          <w:tcPr>
            <w:tcW w:w="722" w:type="pct"/>
            <w:vAlign w:val="center"/>
          </w:tcPr>
          <w:p w14:paraId="0FC1DF93" w14:textId="77777777" w:rsidR="001C292B" w:rsidRPr="00A47677" w:rsidRDefault="001C292B" w:rsidP="00652680">
            <w:pPr>
              <w:jc w:val="center"/>
              <w:rPr>
                <w:rFonts w:ascii="Tahoma" w:hAnsi="Tahoma" w:cs="Tahoma"/>
                <w:bCs/>
                <w:sz w:val="14"/>
                <w:szCs w:val="14"/>
                <w:lang w:val="es-ES"/>
              </w:rPr>
            </w:pPr>
          </w:p>
        </w:tc>
        <w:tc>
          <w:tcPr>
            <w:tcW w:w="642" w:type="pct"/>
            <w:vAlign w:val="center"/>
          </w:tcPr>
          <w:p w14:paraId="1BAAC440" w14:textId="77777777" w:rsidR="001C292B" w:rsidRPr="00A47677" w:rsidRDefault="001C292B" w:rsidP="00652680">
            <w:pPr>
              <w:jc w:val="center"/>
              <w:rPr>
                <w:rFonts w:ascii="Tahoma" w:hAnsi="Tahoma" w:cs="Tahoma"/>
                <w:bCs/>
                <w:sz w:val="14"/>
                <w:szCs w:val="14"/>
                <w:lang w:val="es-ES"/>
              </w:rPr>
            </w:pPr>
          </w:p>
        </w:tc>
        <w:tc>
          <w:tcPr>
            <w:tcW w:w="562" w:type="pct"/>
            <w:vAlign w:val="center"/>
          </w:tcPr>
          <w:p w14:paraId="0137876C" w14:textId="77777777" w:rsidR="001C292B" w:rsidRPr="00A47677" w:rsidRDefault="001C292B" w:rsidP="00652680">
            <w:pPr>
              <w:jc w:val="center"/>
              <w:rPr>
                <w:rFonts w:ascii="Tahoma" w:hAnsi="Tahoma" w:cs="Tahoma"/>
                <w:bCs/>
                <w:sz w:val="14"/>
                <w:szCs w:val="14"/>
                <w:lang w:val="es-ES"/>
              </w:rPr>
            </w:pPr>
          </w:p>
        </w:tc>
        <w:tc>
          <w:tcPr>
            <w:tcW w:w="587" w:type="pct"/>
            <w:vAlign w:val="center"/>
          </w:tcPr>
          <w:p w14:paraId="4A52E83D" w14:textId="77777777" w:rsidR="001C292B" w:rsidRPr="00A47677" w:rsidRDefault="001C292B" w:rsidP="00652680">
            <w:pPr>
              <w:jc w:val="center"/>
              <w:rPr>
                <w:rFonts w:ascii="Tahoma" w:hAnsi="Tahoma" w:cs="Tahoma"/>
                <w:bCs/>
                <w:sz w:val="14"/>
                <w:szCs w:val="14"/>
                <w:lang w:val="es-ES"/>
              </w:rPr>
            </w:pPr>
          </w:p>
        </w:tc>
      </w:tr>
      <w:tr w:rsidR="001C292B" w:rsidRPr="00A47677" w14:paraId="5DC38112" w14:textId="77777777" w:rsidTr="00652680">
        <w:trPr>
          <w:jc w:val="center"/>
        </w:trPr>
        <w:tc>
          <w:tcPr>
            <w:tcW w:w="318" w:type="pct"/>
          </w:tcPr>
          <w:p w14:paraId="61266837" w14:textId="77777777" w:rsidR="001C292B" w:rsidRPr="00A47677" w:rsidRDefault="001C292B" w:rsidP="000D4109">
            <w:pPr>
              <w:pStyle w:val="Prrafodelista"/>
              <w:numPr>
                <w:ilvl w:val="0"/>
                <w:numId w:val="62"/>
              </w:numPr>
              <w:jc w:val="both"/>
              <w:rPr>
                <w:rFonts w:ascii="Tahoma" w:hAnsi="Tahoma" w:cs="Tahoma"/>
                <w:bCs/>
                <w:sz w:val="14"/>
                <w:szCs w:val="14"/>
                <w:lang w:val="es-ES"/>
              </w:rPr>
            </w:pPr>
          </w:p>
        </w:tc>
        <w:tc>
          <w:tcPr>
            <w:tcW w:w="648" w:type="pct"/>
            <w:vMerge w:val="restart"/>
            <w:vAlign w:val="center"/>
          </w:tcPr>
          <w:p w14:paraId="1978FD92" w14:textId="77777777" w:rsidR="001C292B" w:rsidRPr="00A47677" w:rsidRDefault="001C292B" w:rsidP="00652680">
            <w:pPr>
              <w:jc w:val="center"/>
              <w:rPr>
                <w:rFonts w:ascii="Tahoma" w:hAnsi="Tahoma" w:cs="Tahoma"/>
                <w:bCs/>
                <w:sz w:val="14"/>
                <w:szCs w:val="14"/>
                <w:lang w:val="es-ES"/>
              </w:rPr>
            </w:pPr>
            <w:r w:rsidRPr="00A47677">
              <w:rPr>
                <w:rFonts w:ascii="Tahoma" w:hAnsi="Tahoma" w:cs="Tahoma"/>
                <w:bCs/>
                <w:sz w:val="14"/>
                <w:szCs w:val="14"/>
                <w:lang w:val="es-ES"/>
              </w:rPr>
              <w:t>Generales</w:t>
            </w:r>
          </w:p>
        </w:tc>
        <w:tc>
          <w:tcPr>
            <w:tcW w:w="1521" w:type="pct"/>
          </w:tcPr>
          <w:p w14:paraId="51A4799E" w14:textId="77777777" w:rsidR="001C292B" w:rsidRPr="00A47677" w:rsidRDefault="001C292B" w:rsidP="00652680">
            <w:pPr>
              <w:jc w:val="both"/>
              <w:rPr>
                <w:rFonts w:ascii="Tahoma" w:hAnsi="Tahoma" w:cs="Tahoma"/>
                <w:sz w:val="14"/>
                <w:szCs w:val="14"/>
                <w:lang w:val="es-ES"/>
              </w:rPr>
            </w:pPr>
            <w:r w:rsidRPr="00A47677">
              <w:rPr>
                <w:rFonts w:ascii="Tahoma" w:hAnsi="Tahoma" w:cs="Tahoma"/>
                <w:sz w:val="14"/>
                <w:szCs w:val="14"/>
              </w:rPr>
              <w:t>El acceso al inmueble fue expedito.</w:t>
            </w:r>
          </w:p>
        </w:tc>
        <w:tc>
          <w:tcPr>
            <w:tcW w:w="722" w:type="pct"/>
            <w:vAlign w:val="center"/>
          </w:tcPr>
          <w:p w14:paraId="2DDA895A" w14:textId="77777777" w:rsidR="001C292B" w:rsidRPr="00A47677" w:rsidRDefault="001C292B" w:rsidP="00652680">
            <w:pPr>
              <w:jc w:val="center"/>
              <w:rPr>
                <w:rFonts w:ascii="Tahoma" w:hAnsi="Tahoma" w:cs="Tahoma"/>
                <w:bCs/>
                <w:sz w:val="14"/>
                <w:szCs w:val="14"/>
                <w:lang w:val="es-ES"/>
              </w:rPr>
            </w:pPr>
          </w:p>
        </w:tc>
        <w:tc>
          <w:tcPr>
            <w:tcW w:w="642" w:type="pct"/>
            <w:vAlign w:val="center"/>
          </w:tcPr>
          <w:p w14:paraId="33D40B33" w14:textId="77777777" w:rsidR="001C292B" w:rsidRPr="00A47677" w:rsidRDefault="001C292B" w:rsidP="00652680">
            <w:pPr>
              <w:jc w:val="center"/>
              <w:rPr>
                <w:rFonts w:ascii="Tahoma" w:hAnsi="Tahoma" w:cs="Tahoma"/>
                <w:bCs/>
                <w:sz w:val="14"/>
                <w:szCs w:val="14"/>
                <w:lang w:val="es-ES"/>
              </w:rPr>
            </w:pPr>
          </w:p>
        </w:tc>
        <w:tc>
          <w:tcPr>
            <w:tcW w:w="562" w:type="pct"/>
            <w:vAlign w:val="center"/>
          </w:tcPr>
          <w:p w14:paraId="68BE84A2" w14:textId="77777777" w:rsidR="001C292B" w:rsidRPr="00A47677" w:rsidRDefault="001C292B" w:rsidP="00652680">
            <w:pPr>
              <w:jc w:val="center"/>
              <w:rPr>
                <w:rFonts w:ascii="Tahoma" w:hAnsi="Tahoma" w:cs="Tahoma"/>
                <w:bCs/>
                <w:sz w:val="14"/>
                <w:szCs w:val="14"/>
                <w:lang w:val="es-ES"/>
              </w:rPr>
            </w:pPr>
          </w:p>
        </w:tc>
        <w:tc>
          <w:tcPr>
            <w:tcW w:w="587" w:type="pct"/>
            <w:vAlign w:val="center"/>
          </w:tcPr>
          <w:p w14:paraId="6FF32446" w14:textId="77777777" w:rsidR="001C292B" w:rsidRPr="00A47677" w:rsidRDefault="001C292B" w:rsidP="00652680">
            <w:pPr>
              <w:jc w:val="center"/>
              <w:rPr>
                <w:rFonts w:ascii="Tahoma" w:hAnsi="Tahoma" w:cs="Tahoma"/>
                <w:bCs/>
                <w:sz w:val="14"/>
                <w:szCs w:val="14"/>
                <w:lang w:val="es-ES"/>
              </w:rPr>
            </w:pPr>
          </w:p>
        </w:tc>
      </w:tr>
      <w:tr w:rsidR="001C292B" w:rsidRPr="00A47677" w14:paraId="3CCCBB13" w14:textId="77777777" w:rsidTr="00652680">
        <w:trPr>
          <w:jc w:val="center"/>
        </w:trPr>
        <w:tc>
          <w:tcPr>
            <w:tcW w:w="318" w:type="pct"/>
          </w:tcPr>
          <w:p w14:paraId="303B8241" w14:textId="77777777" w:rsidR="001C292B" w:rsidRPr="00A47677" w:rsidRDefault="001C292B" w:rsidP="000D4109">
            <w:pPr>
              <w:pStyle w:val="Prrafodelista"/>
              <w:numPr>
                <w:ilvl w:val="0"/>
                <w:numId w:val="62"/>
              </w:numPr>
              <w:jc w:val="both"/>
              <w:rPr>
                <w:rFonts w:ascii="Tahoma" w:hAnsi="Tahoma" w:cs="Tahoma"/>
                <w:bCs/>
                <w:sz w:val="14"/>
                <w:szCs w:val="14"/>
                <w:lang w:val="es-ES"/>
              </w:rPr>
            </w:pPr>
          </w:p>
        </w:tc>
        <w:tc>
          <w:tcPr>
            <w:tcW w:w="648" w:type="pct"/>
            <w:vMerge/>
          </w:tcPr>
          <w:p w14:paraId="7600D4F9" w14:textId="77777777" w:rsidR="001C292B" w:rsidRPr="00A47677" w:rsidRDefault="001C292B" w:rsidP="00652680">
            <w:pPr>
              <w:rPr>
                <w:rFonts w:ascii="Tahoma" w:hAnsi="Tahoma" w:cs="Tahoma"/>
                <w:bCs/>
                <w:sz w:val="14"/>
                <w:szCs w:val="14"/>
                <w:lang w:val="es-ES"/>
              </w:rPr>
            </w:pPr>
          </w:p>
        </w:tc>
        <w:tc>
          <w:tcPr>
            <w:tcW w:w="1521" w:type="pct"/>
          </w:tcPr>
          <w:p w14:paraId="18F73ABD" w14:textId="77777777" w:rsidR="001C292B" w:rsidRPr="00A47677" w:rsidRDefault="001C292B" w:rsidP="00652680">
            <w:pPr>
              <w:jc w:val="both"/>
              <w:rPr>
                <w:rFonts w:ascii="Tahoma" w:hAnsi="Tahoma" w:cs="Tahoma"/>
                <w:sz w:val="14"/>
                <w:szCs w:val="14"/>
              </w:rPr>
            </w:pPr>
            <w:r w:rsidRPr="00A47677">
              <w:rPr>
                <w:rFonts w:ascii="Tahoma" w:hAnsi="Tahoma" w:cs="Tahoma"/>
                <w:sz w:val="14"/>
                <w:szCs w:val="14"/>
              </w:rPr>
              <w:t>Todos los eventos dieron inicio en el tiempo establecido.</w:t>
            </w:r>
          </w:p>
        </w:tc>
        <w:tc>
          <w:tcPr>
            <w:tcW w:w="722" w:type="pct"/>
            <w:vAlign w:val="center"/>
          </w:tcPr>
          <w:p w14:paraId="5F9515E3" w14:textId="77777777" w:rsidR="001C292B" w:rsidRPr="00A47677" w:rsidRDefault="001C292B" w:rsidP="00652680">
            <w:pPr>
              <w:jc w:val="center"/>
              <w:rPr>
                <w:rFonts w:ascii="Tahoma" w:hAnsi="Tahoma" w:cs="Tahoma"/>
                <w:bCs/>
                <w:sz w:val="14"/>
                <w:szCs w:val="14"/>
                <w:lang w:val="es-ES"/>
              </w:rPr>
            </w:pPr>
          </w:p>
        </w:tc>
        <w:tc>
          <w:tcPr>
            <w:tcW w:w="642" w:type="pct"/>
            <w:vAlign w:val="center"/>
          </w:tcPr>
          <w:p w14:paraId="75758C43" w14:textId="77777777" w:rsidR="001C292B" w:rsidRPr="00A47677" w:rsidRDefault="001C292B" w:rsidP="00652680">
            <w:pPr>
              <w:jc w:val="center"/>
              <w:rPr>
                <w:rFonts w:ascii="Tahoma" w:hAnsi="Tahoma" w:cs="Tahoma"/>
                <w:bCs/>
                <w:sz w:val="14"/>
                <w:szCs w:val="14"/>
                <w:lang w:val="es-ES"/>
              </w:rPr>
            </w:pPr>
          </w:p>
        </w:tc>
        <w:tc>
          <w:tcPr>
            <w:tcW w:w="562" w:type="pct"/>
            <w:vAlign w:val="center"/>
          </w:tcPr>
          <w:p w14:paraId="3992EEA3" w14:textId="77777777" w:rsidR="001C292B" w:rsidRPr="00A47677" w:rsidRDefault="001C292B" w:rsidP="00652680">
            <w:pPr>
              <w:jc w:val="center"/>
              <w:rPr>
                <w:rFonts w:ascii="Tahoma" w:hAnsi="Tahoma" w:cs="Tahoma"/>
                <w:bCs/>
                <w:sz w:val="14"/>
                <w:szCs w:val="14"/>
                <w:lang w:val="es-ES"/>
              </w:rPr>
            </w:pPr>
          </w:p>
        </w:tc>
        <w:tc>
          <w:tcPr>
            <w:tcW w:w="587" w:type="pct"/>
            <w:vAlign w:val="center"/>
          </w:tcPr>
          <w:p w14:paraId="54D9A646" w14:textId="77777777" w:rsidR="001C292B" w:rsidRPr="00A47677" w:rsidRDefault="001C292B" w:rsidP="00652680">
            <w:pPr>
              <w:jc w:val="center"/>
              <w:rPr>
                <w:rFonts w:ascii="Tahoma" w:hAnsi="Tahoma" w:cs="Tahoma"/>
                <w:bCs/>
                <w:sz w:val="14"/>
                <w:szCs w:val="14"/>
                <w:lang w:val="es-ES"/>
              </w:rPr>
            </w:pPr>
          </w:p>
        </w:tc>
      </w:tr>
      <w:tr w:rsidR="001C292B" w:rsidRPr="00A47677" w14:paraId="57C723FC" w14:textId="77777777" w:rsidTr="00652680">
        <w:trPr>
          <w:jc w:val="center"/>
        </w:trPr>
        <w:tc>
          <w:tcPr>
            <w:tcW w:w="318" w:type="pct"/>
          </w:tcPr>
          <w:p w14:paraId="1531941B" w14:textId="77777777" w:rsidR="001C292B" w:rsidRPr="00A47677" w:rsidRDefault="001C292B" w:rsidP="000D4109">
            <w:pPr>
              <w:pStyle w:val="Prrafodelista"/>
              <w:numPr>
                <w:ilvl w:val="0"/>
                <w:numId w:val="62"/>
              </w:numPr>
              <w:jc w:val="both"/>
              <w:rPr>
                <w:rFonts w:ascii="Tahoma" w:hAnsi="Tahoma" w:cs="Tahoma"/>
                <w:bCs/>
                <w:sz w:val="14"/>
                <w:szCs w:val="14"/>
                <w:lang w:val="es-ES"/>
              </w:rPr>
            </w:pPr>
          </w:p>
        </w:tc>
        <w:tc>
          <w:tcPr>
            <w:tcW w:w="648" w:type="pct"/>
            <w:vMerge/>
          </w:tcPr>
          <w:p w14:paraId="2A0B9F3C" w14:textId="77777777" w:rsidR="001C292B" w:rsidRPr="00A47677" w:rsidRDefault="001C292B" w:rsidP="00652680">
            <w:pPr>
              <w:rPr>
                <w:rFonts w:ascii="Tahoma" w:hAnsi="Tahoma" w:cs="Tahoma"/>
                <w:bCs/>
                <w:sz w:val="14"/>
                <w:szCs w:val="14"/>
                <w:lang w:val="es-ES"/>
              </w:rPr>
            </w:pPr>
          </w:p>
        </w:tc>
        <w:tc>
          <w:tcPr>
            <w:tcW w:w="1521" w:type="pct"/>
          </w:tcPr>
          <w:p w14:paraId="1AE888F5" w14:textId="77777777" w:rsidR="001C292B" w:rsidRPr="00A47677" w:rsidRDefault="001C292B" w:rsidP="00652680">
            <w:pPr>
              <w:jc w:val="both"/>
              <w:rPr>
                <w:rFonts w:ascii="Tahoma" w:hAnsi="Tahoma" w:cs="Tahoma"/>
                <w:sz w:val="14"/>
                <w:szCs w:val="14"/>
              </w:rPr>
            </w:pPr>
            <w:r w:rsidRPr="00A47677">
              <w:rPr>
                <w:rFonts w:ascii="Tahoma" w:hAnsi="Tahoma" w:cs="Tahoma"/>
                <w:sz w:val="14"/>
                <w:szCs w:val="14"/>
              </w:rPr>
              <w:t>El trato que me dieron los servidores públicos del Centro Nacional de Control de energía durante el procedimiento de contratación fue respetuosa y amable.</w:t>
            </w:r>
          </w:p>
        </w:tc>
        <w:tc>
          <w:tcPr>
            <w:tcW w:w="722" w:type="pct"/>
            <w:vAlign w:val="center"/>
          </w:tcPr>
          <w:p w14:paraId="65DACF68" w14:textId="77777777" w:rsidR="001C292B" w:rsidRPr="00A47677" w:rsidRDefault="001C292B" w:rsidP="00652680">
            <w:pPr>
              <w:jc w:val="center"/>
              <w:rPr>
                <w:rFonts w:ascii="Tahoma" w:hAnsi="Tahoma" w:cs="Tahoma"/>
                <w:bCs/>
                <w:sz w:val="14"/>
                <w:szCs w:val="14"/>
                <w:lang w:val="es-ES"/>
              </w:rPr>
            </w:pPr>
          </w:p>
        </w:tc>
        <w:tc>
          <w:tcPr>
            <w:tcW w:w="642" w:type="pct"/>
            <w:vAlign w:val="center"/>
          </w:tcPr>
          <w:p w14:paraId="1653AFA9" w14:textId="77777777" w:rsidR="001C292B" w:rsidRPr="00A47677" w:rsidRDefault="001C292B" w:rsidP="00652680">
            <w:pPr>
              <w:jc w:val="center"/>
              <w:rPr>
                <w:rFonts w:ascii="Tahoma" w:hAnsi="Tahoma" w:cs="Tahoma"/>
                <w:bCs/>
                <w:sz w:val="14"/>
                <w:szCs w:val="14"/>
                <w:lang w:val="es-ES"/>
              </w:rPr>
            </w:pPr>
          </w:p>
        </w:tc>
        <w:tc>
          <w:tcPr>
            <w:tcW w:w="562" w:type="pct"/>
            <w:vAlign w:val="center"/>
          </w:tcPr>
          <w:p w14:paraId="2386A8EF" w14:textId="77777777" w:rsidR="001C292B" w:rsidRPr="00A47677" w:rsidRDefault="001C292B" w:rsidP="00652680">
            <w:pPr>
              <w:jc w:val="center"/>
              <w:rPr>
                <w:rFonts w:ascii="Tahoma" w:hAnsi="Tahoma" w:cs="Tahoma"/>
                <w:bCs/>
                <w:sz w:val="14"/>
                <w:szCs w:val="14"/>
                <w:lang w:val="es-ES"/>
              </w:rPr>
            </w:pPr>
          </w:p>
        </w:tc>
        <w:tc>
          <w:tcPr>
            <w:tcW w:w="587" w:type="pct"/>
            <w:vAlign w:val="center"/>
          </w:tcPr>
          <w:p w14:paraId="000B97B1" w14:textId="77777777" w:rsidR="001C292B" w:rsidRPr="00A47677" w:rsidRDefault="001C292B" w:rsidP="00652680">
            <w:pPr>
              <w:jc w:val="center"/>
              <w:rPr>
                <w:rFonts w:ascii="Tahoma" w:hAnsi="Tahoma" w:cs="Tahoma"/>
                <w:bCs/>
                <w:sz w:val="14"/>
                <w:szCs w:val="14"/>
                <w:lang w:val="es-ES"/>
              </w:rPr>
            </w:pPr>
          </w:p>
        </w:tc>
      </w:tr>
      <w:tr w:rsidR="001C292B" w:rsidRPr="00A47677" w14:paraId="406092A6" w14:textId="77777777" w:rsidTr="00652680">
        <w:trPr>
          <w:jc w:val="center"/>
        </w:trPr>
        <w:tc>
          <w:tcPr>
            <w:tcW w:w="318" w:type="pct"/>
          </w:tcPr>
          <w:p w14:paraId="0DBC6DB7" w14:textId="77777777" w:rsidR="001C292B" w:rsidRPr="00A47677" w:rsidRDefault="001C292B" w:rsidP="000D4109">
            <w:pPr>
              <w:pStyle w:val="Prrafodelista"/>
              <w:numPr>
                <w:ilvl w:val="0"/>
                <w:numId w:val="62"/>
              </w:numPr>
              <w:jc w:val="both"/>
              <w:rPr>
                <w:rFonts w:ascii="Tahoma" w:hAnsi="Tahoma" w:cs="Tahoma"/>
                <w:bCs/>
                <w:sz w:val="14"/>
                <w:szCs w:val="14"/>
                <w:lang w:val="es-ES"/>
              </w:rPr>
            </w:pPr>
          </w:p>
        </w:tc>
        <w:tc>
          <w:tcPr>
            <w:tcW w:w="648" w:type="pct"/>
            <w:vMerge/>
          </w:tcPr>
          <w:p w14:paraId="10C9CD91" w14:textId="77777777" w:rsidR="001C292B" w:rsidRPr="00A47677" w:rsidRDefault="001C292B" w:rsidP="00652680">
            <w:pPr>
              <w:rPr>
                <w:rFonts w:ascii="Tahoma" w:hAnsi="Tahoma" w:cs="Tahoma"/>
                <w:bCs/>
                <w:sz w:val="14"/>
                <w:szCs w:val="14"/>
                <w:lang w:val="es-ES"/>
              </w:rPr>
            </w:pPr>
          </w:p>
        </w:tc>
        <w:tc>
          <w:tcPr>
            <w:tcW w:w="1521" w:type="pct"/>
          </w:tcPr>
          <w:p w14:paraId="28DFDD1D" w14:textId="77777777" w:rsidR="001C292B" w:rsidRPr="00A47677" w:rsidRDefault="001C292B" w:rsidP="00652680">
            <w:pPr>
              <w:jc w:val="both"/>
              <w:rPr>
                <w:rFonts w:ascii="Tahoma" w:hAnsi="Tahoma" w:cs="Tahoma"/>
                <w:sz w:val="14"/>
                <w:szCs w:val="14"/>
              </w:rPr>
            </w:pPr>
            <w:r w:rsidRPr="00A47677">
              <w:rPr>
                <w:rFonts w:ascii="Tahoma" w:hAnsi="Tahoma" w:cs="Tahoma"/>
                <w:sz w:val="14"/>
                <w:szCs w:val="14"/>
              </w:rPr>
              <w:t>Volvería a participar en otro procedimiento de contratación que convoque el Centro Nacional de Control de Energía.</w:t>
            </w:r>
          </w:p>
        </w:tc>
        <w:tc>
          <w:tcPr>
            <w:tcW w:w="722" w:type="pct"/>
            <w:vAlign w:val="center"/>
          </w:tcPr>
          <w:p w14:paraId="2F32662C" w14:textId="77777777" w:rsidR="001C292B" w:rsidRPr="00A47677" w:rsidRDefault="001C292B" w:rsidP="00652680">
            <w:pPr>
              <w:jc w:val="center"/>
              <w:rPr>
                <w:rFonts w:ascii="Tahoma" w:hAnsi="Tahoma" w:cs="Tahoma"/>
                <w:bCs/>
                <w:sz w:val="14"/>
                <w:szCs w:val="14"/>
                <w:lang w:val="es-ES"/>
              </w:rPr>
            </w:pPr>
          </w:p>
        </w:tc>
        <w:tc>
          <w:tcPr>
            <w:tcW w:w="642" w:type="pct"/>
            <w:vAlign w:val="center"/>
          </w:tcPr>
          <w:p w14:paraId="3B866826" w14:textId="77777777" w:rsidR="001C292B" w:rsidRPr="00A47677" w:rsidRDefault="001C292B" w:rsidP="00652680">
            <w:pPr>
              <w:jc w:val="center"/>
              <w:rPr>
                <w:rFonts w:ascii="Tahoma" w:hAnsi="Tahoma" w:cs="Tahoma"/>
                <w:bCs/>
                <w:sz w:val="14"/>
                <w:szCs w:val="14"/>
                <w:lang w:val="es-ES"/>
              </w:rPr>
            </w:pPr>
          </w:p>
        </w:tc>
        <w:tc>
          <w:tcPr>
            <w:tcW w:w="562" w:type="pct"/>
            <w:vAlign w:val="center"/>
          </w:tcPr>
          <w:p w14:paraId="2E563C31" w14:textId="77777777" w:rsidR="001C292B" w:rsidRPr="00A47677" w:rsidRDefault="001C292B" w:rsidP="00652680">
            <w:pPr>
              <w:jc w:val="center"/>
              <w:rPr>
                <w:rFonts w:ascii="Tahoma" w:hAnsi="Tahoma" w:cs="Tahoma"/>
                <w:bCs/>
                <w:sz w:val="14"/>
                <w:szCs w:val="14"/>
                <w:lang w:val="es-ES"/>
              </w:rPr>
            </w:pPr>
          </w:p>
        </w:tc>
        <w:tc>
          <w:tcPr>
            <w:tcW w:w="587" w:type="pct"/>
            <w:vAlign w:val="center"/>
          </w:tcPr>
          <w:p w14:paraId="3D4FFB18" w14:textId="77777777" w:rsidR="001C292B" w:rsidRPr="00A47677" w:rsidRDefault="001C292B" w:rsidP="00652680">
            <w:pPr>
              <w:jc w:val="center"/>
              <w:rPr>
                <w:rFonts w:ascii="Tahoma" w:hAnsi="Tahoma" w:cs="Tahoma"/>
                <w:bCs/>
                <w:sz w:val="14"/>
                <w:szCs w:val="14"/>
                <w:lang w:val="es-ES"/>
              </w:rPr>
            </w:pPr>
          </w:p>
        </w:tc>
      </w:tr>
      <w:tr w:rsidR="001C292B" w:rsidRPr="00A47677" w14:paraId="7EA16596" w14:textId="77777777" w:rsidTr="00652680">
        <w:trPr>
          <w:jc w:val="center"/>
        </w:trPr>
        <w:tc>
          <w:tcPr>
            <w:tcW w:w="318" w:type="pct"/>
          </w:tcPr>
          <w:p w14:paraId="53E6B65B" w14:textId="77777777" w:rsidR="001C292B" w:rsidRPr="00A47677" w:rsidRDefault="001C292B" w:rsidP="000D4109">
            <w:pPr>
              <w:pStyle w:val="Prrafodelista"/>
              <w:numPr>
                <w:ilvl w:val="0"/>
                <w:numId w:val="62"/>
              </w:numPr>
              <w:jc w:val="both"/>
              <w:rPr>
                <w:rFonts w:ascii="Tahoma" w:hAnsi="Tahoma" w:cs="Tahoma"/>
                <w:bCs/>
                <w:sz w:val="14"/>
                <w:szCs w:val="14"/>
                <w:lang w:val="es-ES"/>
              </w:rPr>
            </w:pPr>
          </w:p>
        </w:tc>
        <w:tc>
          <w:tcPr>
            <w:tcW w:w="648" w:type="pct"/>
            <w:vMerge/>
          </w:tcPr>
          <w:p w14:paraId="54EEA8E9" w14:textId="77777777" w:rsidR="001C292B" w:rsidRPr="00A47677" w:rsidRDefault="001C292B" w:rsidP="00652680">
            <w:pPr>
              <w:rPr>
                <w:rFonts w:ascii="Tahoma" w:hAnsi="Tahoma" w:cs="Tahoma"/>
                <w:bCs/>
                <w:sz w:val="14"/>
                <w:szCs w:val="14"/>
                <w:lang w:val="es-ES"/>
              </w:rPr>
            </w:pPr>
          </w:p>
        </w:tc>
        <w:tc>
          <w:tcPr>
            <w:tcW w:w="1521" w:type="pct"/>
          </w:tcPr>
          <w:p w14:paraId="62D2C30A" w14:textId="77777777" w:rsidR="001C292B" w:rsidRPr="00A47677" w:rsidRDefault="001C292B" w:rsidP="00652680">
            <w:pPr>
              <w:jc w:val="both"/>
              <w:rPr>
                <w:rFonts w:ascii="Tahoma" w:hAnsi="Tahoma" w:cs="Tahoma"/>
                <w:sz w:val="14"/>
                <w:szCs w:val="14"/>
              </w:rPr>
            </w:pPr>
            <w:r w:rsidRPr="00A47677">
              <w:rPr>
                <w:rFonts w:ascii="Tahoma" w:hAnsi="Tahoma" w:cs="Tahoma"/>
                <w:sz w:val="14"/>
                <w:szCs w:val="14"/>
              </w:rPr>
              <w:t>El procedimiento se apegó a la normatividad vigente, por lo cual no considera los recursos de queja y/o inconformidad.</w:t>
            </w:r>
          </w:p>
        </w:tc>
        <w:tc>
          <w:tcPr>
            <w:tcW w:w="722" w:type="pct"/>
            <w:vAlign w:val="center"/>
          </w:tcPr>
          <w:p w14:paraId="4A915303" w14:textId="77777777" w:rsidR="001C292B" w:rsidRPr="00A47677" w:rsidRDefault="001C292B" w:rsidP="00652680">
            <w:pPr>
              <w:jc w:val="center"/>
              <w:rPr>
                <w:rFonts w:ascii="Tahoma" w:hAnsi="Tahoma" w:cs="Tahoma"/>
                <w:bCs/>
                <w:sz w:val="14"/>
                <w:szCs w:val="14"/>
                <w:lang w:val="es-ES"/>
              </w:rPr>
            </w:pPr>
          </w:p>
        </w:tc>
        <w:tc>
          <w:tcPr>
            <w:tcW w:w="642" w:type="pct"/>
            <w:vAlign w:val="center"/>
          </w:tcPr>
          <w:p w14:paraId="442A8802" w14:textId="77777777" w:rsidR="001C292B" w:rsidRPr="00A47677" w:rsidRDefault="001C292B" w:rsidP="00652680">
            <w:pPr>
              <w:jc w:val="center"/>
              <w:rPr>
                <w:rFonts w:ascii="Tahoma" w:hAnsi="Tahoma" w:cs="Tahoma"/>
                <w:bCs/>
                <w:sz w:val="14"/>
                <w:szCs w:val="14"/>
                <w:lang w:val="es-ES"/>
              </w:rPr>
            </w:pPr>
          </w:p>
        </w:tc>
        <w:tc>
          <w:tcPr>
            <w:tcW w:w="562" w:type="pct"/>
            <w:vAlign w:val="center"/>
          </w:tcPr>
          <w:p w14:paraId="2EB0A07A" w14:textId="77777777" w:rsidR="001C292B" w:rsidRPr="00A47677" w:rsidRDefault="001C292B" w:rsidP="00652680">
            <w:pPr>
              <w:jc w:val="center"/>
              <w:rPr>
                <w:rFonts w:ascii="Tahoma" w:hAnsi="Tahoma" w:cs="Tahoma"/>
                <w:bCs/>
                <w:sz w:val="14"/>
                <w:szCs w:val="14"/>
                <w:lang w:val="es-ES"/>
              </w:rPr>
            </w:pPr>
          </w:p>
        </w:tc>
        <w:tc>
          <w:tcPr>
            <w:tcW w:w="587" w:type="pct"/>
            <w:vAlign w:val="center"/>
          </w:tcPr>
          <w:p w14:paraId="49092370" w14:textId="77777777" w:rsidR="001C292B" w:rsidRPr="00A47677" w:rsidRDefault="001C292B" w:rsidP="00652680">
            <w:pPr>
              <w:jc w:val="center"/>
              <w:rPr>
                <w:rFonts w:ascii="Tahoma" w:hAnsi="Tahoma" w:cs="Tahoma"/>
                <w:bCs/>
                <w:sz w:val="14"/>
                <w:szCs w:val="14"/>
                <w:lang w:val="es-ES"/>
              </w:rPr>
            </w:pPr>
          </w:p>
        </w:tc>
      </w:tr>
    </w:tbl>
    <w:p w14:paraId="10C32CE6" w14:textId="77777777" w:rsidR="001C292B" w:rsidRPr="00BE72F3" w:rsidRDefault="001C292B" w:rsidP="001C292B">
      <w:pPr>
        <w:spacing w:after="0" w:line="240" w:lineRule="auto"/>
        <w:jc w:val="both"/>
        <w:rPr>
          <w:rFonts w:ascii="Tahoma" w:hAnsi="Tahoma" w:cs="Tahoma"/>
          <w:bCs/>
          <w:sz w:val="18"/>
          <w:szCs w:val="18"/>
          <w:lang w:val="es-ES"/>
        </w:rPr>
      </w:pPr>
    </w:p>
    <w:tbl>
      <w:tblPr>
        <w:tblStyle w:val="Tablaconcuadrcula"/>
        <w:tblW w:w="5000" w:type="pct"/>
        <w:tblBorders>
          <w:top w:val="none" w:sz="0" w:space="0" w:color="auto"/>
          <w:left w:val="none" w:sz="0" w:space="0" w:color="auto"/>
          <w:right w:val="none" w:sz="0" w:space="0" w:color="auto"/>
        </w:tblBorders>
        <w:tblLook w:val="04A0" w:firstRow="1" w:lastRow="0" w:firstColumn="1" w:lastColumn="0" w:noHBand="0" w:noVBand="1"/>
      </w:tblPr>
      <w:tblGrid>
        <w:gridCol w:w="9404"/>
      </w:tblGrid>
      <w:tr w:rsidR="001C292B" w:rsidRPr="00BE72F3" w14:paraId="0E8BC3C2" w14:textId="77777777" w:rsidTr="00652680">
        <w:tc>
          <w:tcPr>
            <w:tcW w:w="5000" w:type="pct"/>
            <w:tcBorders>
              <w:top w:val="nil"/>
              <w:bottom w:val="nil"/>
            </w:tcBorders>
          </w:tcPr>
          <w:p w14:paraId="2A9E1B58" w14:textId="77777777" w:rsidR="001C292B" w:rsidRPr="00BE72F3" w:rsidRDefault="001C292B" w:rsidP="00652680">
            <w:pPr>
              <w:rPr>
                <w:rFonts w:ascii="Tahoma" w:hAnsi="Tahoma" w:cs="Tahoma"/>
                <w:sz w:val="18"/>
                <w:szCs w:val="18"/>
              </w:rPr>
            </w:pPr>
            <w:r w:rsidRPr="00BE72F3">
              <w:rPr>
                <w:rFonts w:ascii="Tahoma" w:hAnsi="Tahoma" w:cs="Tahoma"/>
                <w:sz w:val="18"/>
                <w:szCs w:val="18"/>
                <w:lang w:val="es-ES"/>
              </w:rPr>
              <w:lastRenderedPageBreak/>
              <w:t>Si usted desea agregar algún comentario respecto al concurso, favor de anotarlo en las siguientes líneas:</w:t>
            </w:r>
          </w:p>
        </w:tc>
      </w:tr>
      <w:tr w:rsidR="001C292B" w:rsidRPr="00BE72F3" w14:paraId="42D95F20" w14:textId="77777777" w:rsidTr="00652680">
        <w:tc>
          <w:tcPr>
            <w:tcW w:w="5000" w:type="pct"/>
            <w:tcBorders>
              <w:top w:val="nil"/>
            </w:tcBorders>
          </w:tcPr>
          <w:p w14:paraId="22E19337" w14:textId="77777777" w:rsidR="001C292B" w:rsidRPr="00BE72F3" w:rsidRDefault="001C292B" w:rsidP="00652680">
            <w:pPr>
              <w:rPr>
                <w:rFonts w:ascii="Tahoma" w:hAnsi="Tahoma" w:cs="Tahoma"/>
                <w:sz w:val="18"/>
                <w:szCs w:val="18"/>
              </w:rPr>
            </w:pPr>
          </w:p>
        </w:tc>
      </w:tr>
      <w:tr w:rsidR="001C292B" w:rsidRPr="00BE72F3" w14:paraId="678F3201" w14:textId="77777777" w:rsidTr="00652680">
        <w:tc>
          <w:tcPr>
            <w:tcW w:w="5000" w:type="pct"/>
          </w:tcPr>
          <w:p w14:paraId="282326AB" w14:textId="77777777" w:rsidR="001C292B" w:rsidRPr="00BE72F3" w:rsidRDefault="001C292B" w:rsidP="00652680">
            <w:pPr>
              <w:rPr>
                <w:rFonts w:ascii="Tahoma" w:hAnsi="Tahoma" w:cs="Tahoma"/>
                <w:sz w:val="18"/>
                <w:szCs w:val="18"/>
              </w:rPr>
            </w:pPr>
          </w:p>
        </w:tc>
      </w:tr>
      <w:tr w:rsidR="001C292B" w:rsidRPr="00BE72F3" w14:paraId="3567790F" w14:textId="77777777" w:rsidTr="00652680">
        <w:tc>
          <w:tcPr>
            <w:tcW w:w="5000" w:type="pct"/>
          </w:tcPr>
          <w:p w14:paraId="7B7E3FEE" w14:textId="77777777" w:rsidR="001C292B" w:rsidRPr="00BE72F3" w:rsidRDefault="001C292B" w:rsidP="00652680">
            <w:pPr>
              <w:rPr>
                <w:rFonts w:ascii="Tahoma" w:hAnsi="Tahoma" w:cs="Tahoma"/>
                <w:sz w:val="18"/>
                <w:szCs w:val="18"/>
              </w:rPr>
            </w:pPr>
          </w:p>
        </w:tc>
      </w:tr>
      <w:tr w:rsidR="001C292B" w:rsidRPr="00BE72F3" w14:paraId="45EB896B" w14:textId="77777777" w:rsidTr="00652680">
        <w:tc>
          <w:tcPr>
            <w:tcW w:w="5000" w:type="pct"/>
          </w:tcPr>
          <w:p w14:paraId="5D9C07FE" w14:textId="77777777" w:rsidR="001C292B" w:rsidRPr="00BE72F3" w:rsidRDefault="001C292B" w:rsidP="00652680">
            <w:pPr>
              <w:rPr>
                <w:rFonts w:ascii="Tahoma" w:hAnsi="Tahoma" w:cs="Tahoma"/>
                <w:sz w:val="18"/>
                <w:szCs w:val="18"/>
              </w:rPr>
            </w:pPr>
          </w:p>
        </w:tc>
      </w:tr>
    </w:tbl>
    <w:p w14:paraId="7803A828" w14:textId="77777777" w:rsidR="001C292B" w:rsidRPr="00BE72F3" w:rsidRDefault="001C292B" w:rsidP="001C292B">
      <w:pPr>
        <w:spacing w:after="0" w:line="240" w:lineRule="auto"/>
        <w:rPr>
          <w:rFonts w:ascii="Tahoma" w:hAnsi="Tahoma" w:cs="Tahoma"/>
          <w:sz w:val="18"/>
          <w:szCs w:val="18"/>
          <w:lang w:val="es-ES"/>
        </w:rPr>
      </w:pPr>
    </w:p>
    <w:p w14:paraId="3F570203" w14:textId="77777777" w:rsidR="001C292B" w:rsidRPr="00BE72F3" w:rsidRDefault="001C292B" w:rsidP="001C292B">
      <w:pPr>
        <w:spacing w:after="0" w:line="240" w:lineRule="auto"/>
        <w:rPr>
          <w:rFonts w:ascii="Tahoma" w:hAnsi="Tahoma" w:cs="Tahoma"/>
          <w:b/>
          <w:sz w:val="18"/>
          <w:szCs w:val="18"/>
          <w:lang w:val="es-ES"/>
        </w:rPr>
      </w:pPr>
      <w:r w:rsidRPr="00BE72F3">
        <w:rPr>
          <w:rFonts w:ascii="Tahoma" w:hAnsi="Tahoma" w:cs="Tahoma"/>
          <w:b/>
          <w:sz w:val="18"/>
          <w:szCs w:val="18"/>
          <w:lang w:val="es-ES"/>
        </w:rPr>
        <w:t>LINEAMIENTOS PARA LA ADMINISTRACIÓN DE LA ENCUESTA</w:t>
      </w:r>
    </w:p>
    <w:p w14:paraId="07F5141F" w14:textId="77777777" w:rsidR="001C292B" w:rsidRPr="00BE72F3" w:rsidRDefault="001C292B" w:rsidP="001C292B">
      <w:pPr>
        <w:spacing w:after="0" w:line="240" w:lineRule="auto"/>
        <w:rPr>
          <w:rFonts w:ascii="Tahoma" w:hAnsi="Tahoma" w:cs="Tahoma"/>
          <w:sz w:val="18"/>
          <w:szCs w:val="18"/>
          <w:lang w:val="es-ES"/>
        </w:rPr>
      </w:pPr>
    </w:p>
    <w:p w14:paraId="6011935F" w14:textId="77777777" w:rsidR="001C292B" w:rsidRPr="00BE72F3" w:rsidRDefault="001C292B" w:rsidP="001C292B">
      <w:pPr>
        <w:spacing w:after="0" w:line="240" w:lineRule="auto"/>
        <w:rPr>
          <w:rFonts w:ascii="Tahoma" w:hAnsi="Tahoma" w:cs="Tahoma"/>
          <w:sz w:val="18"/>
          <w:szCs w:val="18"/>
          <w:lang w:val="es-ES"/>
        </w:rPr>
      </w:pPr>
      <w:r w:rsidRPr="00BE72F3">
        <w:rPr>
          <w:rFonts w:ascii="Tahoma" w:hAnsi="Tahoma" w:cs="Tahoma"/>
          <w:sz w:val="18"/>
          <w:szCs w:val="18"/>
          <w:lang w:val="es-ES"/>
        </w:rPr>
        <w:t>Favor de entregar la presente encuesta, en alguna de las siguientes opciones:</w:t>
      </w:r>
    </w:p>
    <w:p w14:paraId="1D4F8080" w14:textId="77777777" w:rsidR="001C292B" w:rsidRPr="00BE72F3" w:rsidRDefault="001C292B" w:rsidP="001C292B">
      <w:pPr>
        <w:spacing w:after="0" w:line="240" w:lineRule="auto"/>
        <w:rPr>
          <w:rFonts w:ascii="Tahoma" w:hAnsi="Tahoma" w:cs="Tahoma"/>
          <w:sz w:val="18"/>
          <w:szCs w:val="18"/>
          <w:lang w:val="es-ES"/>
        </w:rPr>
      </w:pPr>
    </w:p>
    <w:p w14:paraId="0E0171F0" w14:textId="77777777" w:rsidR="001C292B" w:rsidRPr="00BE72F3" w:rsidRDefault="001C292B" w:rsidP="000D4109">
      <w:pPr>
        <w:pStyle w:val="Prrafodelista"/>
        <w:numPr>
          <w:ilvl w:val="0"/>
          <w:numId w:val="63"/>
        </w:numPr>
        <w:spacing w:after="0" w:line="240" w:lineRule="auto"/>
        <w:jc w:val="both"/>
        <w:rPr>
          <w:rFonts w:ascii="Tahoma" w:hAnsi="Tahoma" w:cs="Tahoma"/>
          <w:sz w:val="18"/>
          <w:szCs w:val="18"/>
          <w:lang w:val="es-ES"/>
        </w:rPr>
      </w:pPr>
      <w:r w:rsidRPr="00BE72F3">
        <w:rPr>
          <w:rFonts w:ascii="Tahoma" w:hAnsi="Tahoma" w:cs="Tahoma"/>
          <w:sz w:val="18"/>
          <w:szCs w:val="18"/>
          <w:lang w:val="es-ES"/>
        </w:rPr>
        <w:t xml:space="preserve">La </w:t>
      </w:r>
      <w:r w:rsidRPr="00BE72F3">
        <w:rPr>
          <w:rFonts w:ascii="Tahoma" w:hAnsi="Tahoma" w:cs="Tahoma"/>
          <w:b/>
          <w:sz w:val="18"/>
          <w:szCs w:val="18"/>
          <w:lang w:val="es-ES"/>
        </w:rPr>
        <w:t>Subdirección de Administración</w:t>
      </w:r>
      <w:r w:rsidRPr="00BE72F3">
        <w:rPr>
          <w:rFonts w:ascii="Tahoma" w:hAnsi="Tahoma" w:cs="Tahoma"/>
          <w:sz w:val="18"/>
          <w:szCs w:val="18"/>
          <w:lang w:val="es-ES"/>
        </w:rPr>
        <w:t xml:space="preserve">, cita en </w:t>
      </w:r>
      <w:proofErr w:type="spellStart"/>
      <w:r w:rsidRPr="00BE72F3">
        <w:rPr>
          <w:rFonts w:ascii="Tahoma" w:hAnsi="Tahoma" w:cs="Tahoma"/>
          <w:bCs/>
          <w:sz w:val="18"/>
          <w:szCs w:val="18"/>
        </w:rPr>
        <w:t>Blvd</w:t>
      </w:r>
      <w:proofErr w:type="spellEnd"/>
      <w:r w:rsidRPr="00BE72F3">
        <w:rPr>
          <w:rFonts w:ascii="Tahoma" w:hAnsi="Tahoma" w:cs="Tahoma"/>
          <w:bCs/>
          <w:sz w:val="18"/>
          <w:szCs w:val="18"/>
        </w:rPr>
        <w:t>. Adolfo López Mateos No. 2157, piso 3; Col. Los Alpes; C.P. 01010; Alcaldía</w:t>
      </w:r>
      <w:r>
        <w:rPr>
          <w:rFonts w:ascii="Tahoma" w:hAnsi="Tahoma" w:cs="Tahoma"/>
          <w:bCs/>
          <w:sz w:val="18"/>
          <w:szCs w:val="18"/>
        </w:rPr>
        <w:t xml:space="preserve"> </w:t>
      </w:r>
      <w:r w:rsidRPr="00BE72F3">
        <w:rPr>
          <w:rFonts w:ascii="Tahoma" w:hAnsi="Tahoma" w:cs="Tahoma"/>
          <w:bCs/>
          <w:sz w:val="18"/>
          <w:szCs w:val="18"/>
        </w:rPr>
        <w:t>Álvaro Obregón</w:t>
      </w:r>
      <w:r>
        <w:rPr>
          <w:rFonts w:ascii="Tahoma" w:hAnsi="Tahoma" w:cs="Tahoma"/>
          <w:bCs/>
          <w:sz w:val="18"/>
          <w:szCs w:val="18"/>
        </w:rPr>
        <w:t xml:space="preserve">, </w:t>
      </w:r>
      <w:r w:rsidRPr="00BE72F3">
        <w:rPr>
          <w:rFonts w:ascii="Tahoma" w:hAnsi="Tahoma" w:cs="Tahoma"/>
          <w:bCs/>
          <w:sz w:val="18"/>
          <w:szCs w:val="18"/>
        </w:rPr>
        <w:t xml:space="preserve">Ciudad de México, </w:t>
      </w:r>
      <w:r w:rsidRPr="00BE72F3">
        <w:rPr>
          <w:rFonts w:ascii="Tahoma" w:hAnsi="Tahoma" w:cs="Tahoma"/>
          <w:sz w:val="18"/>
          <w:szCs w:val="18"/>
          <w:lang w:val="es-ES"/>
        </w:rPr>
        <w:t>dentro de los dos días hábiles posteriores a la notificación del fallo.</w:t>
      </w:r>
    </w:p>
    <w:p w14:paraId="687CC9F2" w14:textId="77777777" w:rsidR="001C292B" w:rsidRPr="00BE72F3" w:rsidRDefault="001C292B" w:rsidP="001C292B">
      <w:pPr>
        <w:spacing w:after="0" w:line="240" w:lineRule="auto"/>
        <w:rPr>
          <w:rFonts w:ascii="Tahoma" w:hAnsi="Tahoma" w:cs="Tahoma"/>
          <w:sz w:val="18"/>
          <w:szCs w:val="18"/>
          <w:lang w:val="es-ES"/>
        </w:rPr>
      </w:pPr>
    </w:p>
    <w:p w14:paraId="165C26E1" w14:textId="77777777" w:rsidR="001C292B" w:rsidRPr="00BE72F3" w:rsidRDefault="001C292B" w:rsidP="001C292B">
      <w:pPr>
        <w:spacing w:after="0" w:line="240" w:lineRule="auto"/>
        <w:rPr>
          <w:rFonts w:ascii="Tahoma" w:hAnsi="Tahoma" w:cs="Tahoma"/>
          <w:sz w:val="18"/>
          <w:szCs w:val="18"/>
        </w:rPr>
      </w:pPr>
      <w:r w:rsidRPr="00BE72F3">
        <w:rPr>
          <w:rFonts w:ascii="Tahoma" w:hAnsi="Tahoma" w:cs="Tahoma"/>
          <w:sz w:val="18"/>
          <w:szCs w:val="18"/>
          <w:lang w:val="es-ES"/>
        </w:rPr>
        <w:t>A través de CompraNet por medio del apartado de mensajes unidad de compradora / licitantes, dentro de los dos días naturales posteriores a la notificación del fallo.</w:t>
      </w:r>
    </w:p>
    <w:p w14:paraId="684C30AC" w14:textId="77777777" w:rsidR="001C292B" w:rsidRPr="00BE72F3" w:rsidRDefault="001C292B" w:rsidP="001C292B">
      <w:pPr>
        <w:spacing w:after="0" w:line="240" w:lineRule="auto"/>
        <w:rPr>
          <w:rFonts w:ascii="Tahoma" w:hAnsi="Tahoma" w:cs="Tahoma"/>
          <w:sz w:val="18"/>
          <w:szCs w:val="18"/>
        </w:rPr>
      </w:pPr>
    </w:p>
    <w:p w14:paraId="4DF41365" w14:textId="77777777" w:rsidR="001C292B" w:rsidRPr="00BE72F3" w:rsidRDefault="001C292B" w:rsidP="001C292B">
      <w:pPr>
        <w:spacing w:after="0" w:line="240" w:lineRule="auto"/>
        <w:rPr>
          <w:rFonts w:ascii="Tahoma" w:hAnsi="Tahoma" w:cs="Tahoma"/>
          <w:sz w:val="18"/>
          <w:szCs w:val="18"/>
        </w:rPr>
      </w:pPr>
    </w:p>
    <w:p w14:paraId="2798EC86" w14:textId="77777777" w:rsidR="001C292B" w:rsidRPr="00BE72F3" w:rsidRDefault="001C292B" w:rsidP="001C292B">
      <w:pPr>
        <w:spacing w:after="0" w:line="240" w:lineRule="auto"/>
        <w:rPr>
          <w:rFonts w:ascii="Tahoma" w:hAnsi="Tahoma" w:cs="Tahoma"/>
          <w:sz w:val="18"/>
          <w:szCs w:val="18"/>
        </w:rPr>
      </w:pPr>
    </w:p>
    <w:p w14:paraId="30B69A8F" w14:textId="77777777" w:rsidR="001C292B" w:rsidRPr="00BE72F3" w:rsidRDefault="001C292B" w:rsidP="001C292B">
      <w:pPr>
        <w:spacing w:after="0" w:line="240" w:lineRule="auto"/>
        <w:ind w:left="142"/>
        <w:jc w:val="center"/>
        <w:rPr>
          <w:rFonts w:ascii="Tahoma" w:hAnsi="Tahoma" w:cs="Tahoma"/>
          <w:sz w:val="18"/>
          <w:szCs w:val="18"/>
        </w:rPr>
      </w:pPr>
      <w:r w:rsidRPr="00BE72F3">
        <w:rPr>
          <w:rFonts w:ascii="Tahoma" w:hAnsi="Tahoma" w:cs="Tahoma"/>
          <w:sz w:val="18"/>
          <w:szCs w:val="18"/>
        </w:rPr>
        <w:t>_____________________________________________</w:t>
      </w:r>
    </w:p>
    <w:p w14:paraId="68543D88" w14:textId="77777777" w:rsidR="001C292B" w:rsidRPr="00BE72F3" w:rsidRDefault="001C292B" w:rsidP="001C292B">
      <w:pPr>
        <w:spacing w:after="0" w:line="240" w:lineRule="auto"/>
        <w:jc w:val="center"/>
        <w:rPr>
          <w:rFonts w:ascii="Tahoma" w:hAnsi="Tahoma" w:cs="Tahoma"/>
          <w:b/>
          <w:sz w:val="18"/>
          <w:szCs w:val="18"/>
        </w:rPr>
      </w:pPr>
      <w:r w:rsidRPr="00BE72F3">
        <w:rPr>
          <w:rFonts w:ascii="Tahoma" w:hAnsi="Tahoma" w:cs="Tahoma"/>
          <w:b/>
          <w:sz w:val="18"/>
          <w:szCs w:val="18"/>
        </w:rPr>
        <w:t>Nombre y Firma (electrónica (</w:t>
      </w:r>
      <w:proofErr w:type="spellStart"/>
      <w:proofErr w:type="gramStart"/>
      <w:r w:rsidRPr="00BE72F3">
        <w:rPr>
          <w:rFonts w:ascii="Tahoma" w:hAnsi="Tahoma" w:cs="Tahoma"/>
          <w:b/>
          <w:sz w:val="18"/>
          <w:szCs w:val="18"/>
        </w:rPr>
        <w:t>e.firma</w:t>
      </w:r>
      <w:proofErr w:type="spellEnd"/>
      <w:proofErr w:type="gramEnd"/>
      <w:r w:rsidRPr="00BE72F3">
        <w:rPr>
          <w:rFonts w:ascii="Tahoma" w:hAnsi="Tahoma" w:cs="Tahoma"/>
          <w:b/>
          <w:sz w:val="18"/>
          <w:szCs w:val="18"/>
        </w:rPr>
        <w:t>) y/o autógrafa digitalizada) del</w:t>
      </w:r>
    </w:p>
    <w:p w14:paraId="02C98598" w14:textId="77777777" w:rsidR="001C292B" w:rsidRPr="00BE72F3" w:rsidRDefault="001C292B" w:rsidP="001C292B">
      <w:pPr>
        <w:spacing w:after="0" w:line="240" w:lineRule="auto"/>
        <w:jc w:val="center"/>
        <w:rPr>
          <w:rFonts w:ascii="Tahoma" w:hAnsi="Tahoma" w:cs="Tahoma"/>
          <w:b/>
          <w:sz w:val="18"/>
          <w:szCs w:val="18"/>
        </w:rPr>
      </w:pPr>
      <w:r w:rsidRPr="00BE72F3">
        <w:rPr>
          <w:rFonts w:ascii="Tahoma" w:hAnsi="Tahoma" w:cs="Tahoma"/>
          <w:b/>
          <w:sz w:val="18"/>
          <w:szCs w:val="18"/>
        </w:rPr>
        <w:t>Representante Legal del Licitante</w:t>
      </w:r>
    </w:p>
    <w:p w14:paraId="0816BD03" w14:textId="77777777" w:rsidR="001C292B" w:rsidRDefault="001C292B" w:rsidP="001C292B">
      <w:pPr>
        <w:spacing w:after="0" w:line="240" w:lineRule="auto"/>
        <w:jc w:val="both"/>
        <w:rPr>
          <w:rFonts w:ascii="Tahoma" w:hAnsi="Tahoma" w:cs="Tahoma"/>
          <w:sz w:val="18"/>
          <w:szCs w:val="18"/>
        </w:rPr>
      </w:pPr>
    </w:p>
    <w:p w14:paraId="6B5DD6AF" w14:textId="77777777" w:rsidR="001C292B" w:rsidRPr="00BE72F3" w:rsidRDefault="001C292B" w:rsidP="001C292B">
      <w:pPr>
        <w:spacing w:after="0" w:line="240" w:lineRule="auto"/>
        <w:jc w:val="both"/>
        <w:rPr>
          <w:rFonts w:ascii="Tahoma" w:hAnsi="Tahoma" w:cs="Tahoma"/>
          <w:sz w:val="18"/>
          <w:szCs w:val="18"/>
        </w:rPr>
      </w:pPr>
    </w:p>
    <w:p w14:paraId="0A01EA0F" w14:textId="77777777" w:rsidR="00806FC8" w:rsidRDefault="00806FC8" w:rsidP="0039605F">
      <w:pPr>
        <w:spacing w:after="0" w:line="240" w:lineRule="auto"/>
        <w:jc w:val="both"/>
        <w:rPr>
          <w:rFonts w:ascii="Tahoma" w:hAnsi="Tahoma" w:cs="Tahoma"/>
          <w:szCs w:val="24"/>
        </w:rPr>
      </w:pPr>
    </w:p>
    <w:p w14:paraId="067CFAC6" w14:textId="77777777" w:rsidR="00806FC8" w:rsidRDefault="00806FC8" w:rsidP="0039605F">
      <w:pPr>
        <w:spacing w:after="0" w:line="240" w:lineRule="auto"/>
        <w:jc w:val="both"/>
        <w:rPr>
          <w:rFonts w:ascii="Tahoma" w:hAnsi="Tahoma" w:cs="Tahoma"/>
          <w:szCs w:val="24"/>
        </w:rPr>
        <w:sectPr w:rsidR="00806FC8" w:rsidSect="00B553BA">
          <w:pgSz w:w="12240" w:h="15840"/>
          <w:pgMar w:top="1843" w:right="1418" w:bottom="1701" w:left="1418" w:header="709" w:footer="709" w:gutter="0"/>
          <w:cols w:space="708"/>
          <w:docGrid w:linePitch="360"/>
        </w:sectPr>
      </w:pPr>
    </w:p>
    <w:p w14:paraId="027F2D29" w14:textId="73A184CF" w:rsidR="00587D92" w:rsidRDefault="00587D92" w:rsidP="00EA1E22">
      <w:pPr>
        <w:pStyle w:val="Ttulo1"/>
        <w:spacing w:before="0" w:line="240" w:lineRule="auto"/>
        <w:jc w:val="center"/>
        <w:rPr>
          <w:rFonts w:ascii="Tahoma" w:hAnsi="Tahoma" w:cs="Tahoma"/>
          <w:b/>
          <w:color w:val="auto"/>
          <w:sz w:val="90"/>
          <w:szCs w:val="90"/>
        </w:rPr>
      </w:pPr>
    </w:p>
    <w:p w14:paraId="167100E6" w14:textId="083C293C" w:rsidR="00175193" w:rsidRDefault="00175193" w:rsidP="00175193"/>
    <w:p w14:paraId="0706A6B0" w14:textId="0DDFB853" w:rsidR="00175193" w:rsidRDefault="00175193" w:rsidP="00175193"/>
    <w:p w14:paraId="5AAEF6E8" w14:textId="05430950" w:rsidR="00175193" w:rsidRDefault="00175193" w:rsidP="00175193"/>
    <w:p w14:paraId="77C8EC2B" w14:textId="77777777" w:rsidR="00175193" w:rsidRDefault="00175193" w:rsidP="00175193"/>
    <w:p w14:paraId="0968CDE5" w14:textId="14AF7760" w:rsidR="00175193" w:rsidRDefault="00175193" w:rsidP="00175193"/>
    <w:p w14:paraId="2A8365A8" w14:textId="77777777" w:rsidR="00175193" w:rsidRPr="00175193" w:rsidRDefault="00175193" w:rsidP="00175193"/>
    <w:p w14:paraId="6B31A32D" w14:textId="6A4DE13E" w:rsidR="00175193" w:rsidRDefault="00175193" w:rsidP="00175193"/>
    <w:p w14:paraId="48C6F6F1" w14:textId="13FC5937" w:rsidR="00175193" w:rsidRDefault="00175193" w:rsidP="00175193"/>
    <w:p w14:paraId="52F74867" w14:textId="77777777" w:rsidR="00175193" w:rsidRPr="00175193" w:rsidRDefault="00175193" w:rsidP="00175193"/>
    <w:p w14:paraId="03AD2FB0" w14:textId="75ACF594" w:rsidR="00EE0499" w:rsidRPr="00EA1E22" w:rsidRDefault="00EE0499" w:rsidP="00EA1E22">
      <w:pPr>
        <w:pStyle w:val="Ttulo1"/>
        <w:spacing w:before="0" w:line="240" w:lineRule="auto"/>
        <w:jc w:val="center"/>
        <w:rPr>
          <w:rFonts w:ascii="Tahoma" w:hAnsi="Tahoma" w:cs="Tahoma"/>
          <w:color w:val="auto"/>
          <w:sz w:val="90"/>
          <w:szCs w:val="90"/>
        </w:rPr>
      </w:pPr>
      <w:bookmarkStart w:id="187" w:name="_Toc102728614"/>
      <w:r w:rsidRPr="00EA1E22">
        <w:rPr>
          <w:rFonts w:ascii="Tahoma" w:hAnsi="Tahoma" w:cs="Tahoma"/>
          <w:b/>
          <w:color w:val="auto"/>
          <w:sz w:val="90"/>
          <w:szCs w:val="90"/>
        </w:rPr>
        <w:t>ANEXO TÉCNICO</w:t>
      </w:r>
      <w:bookmarkEnd w:id="187"/>
    </w:p>
    <w:p w14:paraId="5ED9E11D" w14:textId="608E6E7A" w:rsidR="00CD1588" w:rsidRDefault="00CD1588" w:rsidP="00CD1588">
      <w:pPr>
        <w:spacing w:after="0" w:line="240" w:lineRule="auto"/>
        <w:jc w:val="both"/>
        <w:rPr>
          <w:rFonts w:ascii="Tahoma" w:hAnsi="Tahoma" w:cs="Tahoma"/>
          <w:sz w:val="20"/>
          <w:szCs w:val="20"/>
        </w:rPr>
      </w:pPr>
    </w:p>
    <w:p w14:paraId="5331281E" w14:textId="5B52E30B" w:rsidR="006A1957" w:rsidRDefault="006A1957" w:rsidP="00587D92">
      <w:pPr>
        <w:spacing w:after="0" w:line="240" w:lineRule="auto"/>
        <w:jc w:val="center"/>
        <w:rPr>
          <w:rFonts w:ascii="Tahoma" w:hAnsi="Tahoma" w:cs="Tahoma"/>
          <w:sz w:val="20"/>
          <w:szCs w:val="20"/>
        </w:rPr>
      </w:pPr>
    </w:p>
    <w:p w14:paraId="7A63E4C6" w14:textId="654C7797" w:rsidR="006A1957" w:rsidRDefault="006A1957" w:rsidP="00CD1588">
      <w:pPr>
        <w:spacing w:after="0" w:line="240" w:lineRule="auto"/>
        <w:jc w:val="both"/>
        <w:rPr>
          <w:rFonts w:ascii="Tahoma" w:hAnsi="Tahoma" w:cs="Tahoma"/>
          <w:sz w:val="20"/>
          <w:szCs w:val="20"/>
        </w:rPr>
      </w:pPr>
    </w:p>
    <w:p w14:paraId="4194B8D7" w14:textId="0183F9E9" w:rsidR="006A1957" w:rsidRDefault="006A1957" w:rsidP="00CD1588">
      <w:pPr>
        <w:spacing w:after="0" w:line="240" w:lineRule="auto"/>
        <w:jc w:val="both"/>
        <w:rPr>
          <w:rFonts w:ascii="Tahoma" w:hAnsi="Tahoma" w:cs="Tahoma"/>
          <w:sz w:val="20"/>
          <w:szCs w:val="20"/>
        </w:rPr>
      </w:pPr>
    </w:p>
    <w:p w14:paraId="3F16FF0A" w14:textId="15DD0453" w:rsidR="006A1957" w:rsidRDefault="006A1957" w:rsidP="00CD1588">
      <w:pPr>
        <w:spacing w:after="0" w:line="240" w:lineRule="auto"/>
        <w:jc w:val="both"/>
        <w:rPr>
          <w:rFonts w:ascii="Tahoma" w:hAnsi="Tahoma" w:cs="Tahoma"/>
          <w:sz w:val="20"/>
          <w:szCs w:val="20"/>
        </w:rPr>
      </w:pPr>
    </w:p>
    <w:p w14:paraId="5AFBAA22" w14:textId="03BACD38" w:rsidR="00175193" w:rsidRDefault="00175193" w:rsidP="00CD1588">
      <w:pPr>
        <w:spacing w:after="0" w:line="240" w:lineRule="auto"/>
        <w:jc w:val="both"/>
        <w:rPr>
          <w:rFonts w:ascii="Tahoma" w:hAnsi="Tahoma" w:cs="Tahoma"/>
          <w:sz w:val="20"/>
          <w:szCs w:val="20"/>
        </w:rPr>
      </w:pPr>
    </w:p>
    <w:p w14:paraId="305FA247" w14:textId="5FE15BD4" w:rsidR="00175193" w:rsidRDefault="00175193" w:rsidP="00CD1588">
      <w:pPr>
        <w:spacing w:after="0" w:line="240" w:lineRule="auto"/>
        <w:jc w:val="both"/>
        <w:rPr>
          <w:rFonts w:ascii="Tahoma" w:hAnsi="Tahoma" w:cs="Tahoma"/>
          <w:sz w:val="20"/>
          <w:szCs w:val="20"/>
        </w:rPr>
      </w:pPr>
    </w:p>
    <w:p w14:paraId="638CAC48" w14:textId="26BA1EF3" w:rsidR="00175193" w:rsidRDefault="00175193" w:rsidP="00CD1588">
      <w:pPr>
        <w:spacing w:after="0" w:line="240" w:lineRule="auto"/>
        <w:jc w:val="both"/>
        <w:rPr>
          <w:rFonts w:ascii="Tahoma" w:hAnsi="Tahoma" w:cs="Tahoma"/>
          <w:sz w:val="20"/>
          <w:szCs w:val="20"/>
        </w:rPr>
      </w:pPr>
    </w:p>
    <w:p w14:paraId="4D420D1E" w14:textId="79FE249E" w:rsidR="00175193" w:rsidRDefault="00175193" w:rsidP="00CD1588">
      <w:pPr>
        <w:spacing w:after="0" w:line="240" w:lineRule="auto"/>
        <w:jc w:val="both"/>
        <w:rPr>
          <w:rFonts w:ascii="Tahoma" w:hAnsi="Tahoma" w:cs="Tahoma"/>
          <w:sz w:val="20"/>
          <w:szCs w:val="20"/>
        </w:rPr>
      </w:pPr>
    </w:p>
    <w:p w14:paraId="25CFB0BE" w14:textId="2BBC3FDE" w:rsidR="00175193" w:rsidRDefault="00175193" w:rsidP="00CD1588">
      <w:pPr>
        <w:spacing w:after="0" w:line="240" w:lineRule="auto"/>
        <w:jc w:val="both"/>
        <w:rPr>
          <w:rFonts w:ascii="Tahoma" w:hAnsi="Tahoma" w:cs="Tahoma"/>
          <w:sz w:val="20"/>
          <w:szCs w:val="20"/>
        </w:rPr>
      </w:pPr>
    </w:p>
    <w:p w14:paraId="6FEAEF21" w14:textId="22E4A9C5" w:rsidR="00175193" w:rsidRDefault="00175193" w:rsidP="00CD1588">
      <w:pPr>
        <w:spacing w:after="0" w:line="240" w:lineRule="auto"/>
        <w:jc w:val="both"/>
        <w:rPr>
          <w:rFonts w:ascii="Tahoma" w:hAnsi="Tahoma" w:cs="Tahoma"/>
          <w:sz w:val="20"/>
          <w:szCs w:val="20"/>
        </w:rPr>
      </w:pPr>
    </w:p>
    <w:p w14:paraId="3951A9E2" w14:textId="0CEF093D" w:rsidR="00175193" w:rsidRDefault="00175193" w:rsidP="00CD1588">
      <w:pPr>
        <w:spacing w:after="0" w:line="240" w:lineRule="auto"/>
        <w:jc w:val="both"/>
        <w:rPr>
          <w:rFonts w:ascii="Tahoma" w:hAnsi="Tahoma" w:cs="Tahoma"/>
          <w:sz w:val="20"/>
          <w:szCs w:val="20"/>
        </w:rPr>
      </w:pPr>
    </w:p>
    <w:p w14:paraId="49421D3C" w14:textId="086869DB" w:rsidR="00175193" w:rsidRDefault="00175193" w:rsidP="00CD1588">
      <w:pPr>
        <w:spacing w:after="0" w:line="240" w:lineRule="auto"/>
        <w:jc w:val="both"/>
        <w:rPr>
          <w:rFonts w:ascii="Tahoma" w:hAnsi="Tahoma" w:cs="Tahoma"/>
          <w:sz w:val="20"/>
          <w:szCs w:val="20"/>
        </w:rPr>
      </w:pPr>
    </w:p>
    <w:p w14:paraId="28B1AEFB" w14:textId="4392A468" w:rsidR="00175193" w:rsidRDefault="00175193" w:rsidP="00CD1588">
      <w:pPr>
        <w:spacing w:after="0" w:line="240" w:lineRule="auto"/>
        <w:jc w:val="both"/>
        <w:rPr>
          <w:rFonts w:ascii="Tahoma" w:hAnsi="Tahoma" w:cs="Tahoma"/>
          <w:sz w:val="20"/>
          <w:szCs w:val="20"/>
        </w:rPr>
      </w:pPr>
    </w:p>
    <w:p w14:paraId="6BB9FFB9" w14:textId="59944328" w:rsidR="00175193" w:rsidRDefault="00175193" w:rsidP="00CD1588">
      <w:pPr>
        <w:spacing w:after="0" w:line="240" w:lineRule="auto"/>
        <w:jc w:val="both"/>
        <w:rPr>
          <w:rFonts w:ascii="Tahoma" w:hAnsi="Tahoma" w:cs="Tahoma"/>
          <w:sz w:val="20"/>
          <w:szCs w:val="20"/>
        </w:rPr>
      </w:pPr>
    </w:p>
    <w:p w14:paraId="27E1458D" w14:textId="0835FAE8" w:rsidR="00175193" w:rsidRDefault="00175193" w:rsidP="00CD1588">
      <w:pPr>
        <w:spacing w:after="0" w:line="240" w:lineRule="auto"/>
        <w:jc w:val="both"/>
        <w:rPr>
          <w:rFonts w:ascii="Tahoma" w:hAnsi="Tahoma" w:cs="Tahoma"/>
          <w:sz w:val="20"/>
          <w:szCs w:val="20"/>
        </w:rPr>
      </w:pPr>
    </w:p>
    <w:p w14:paraId="19E7511A" w14:textId="5A1F1C79" w:rsidR="00175193" w:rsidRDefault="00175193" w:rsidP="00CD1588">
      <w:pPr>
        <w:spacing w:after="0" w:line="240" w:lineRule="auto"/>
        <w:jc w:val="both"/>
        <w:rPr>
          <w:rFonts w:ascii="Tahoma" w:hAnsi="Tahoma" w:cs="Tahoma"/>
          <w:sz w:val="20"/>
          <w:szCs w:val="20"/>
        </w:rPr>
      </w:pPr>
    </w:p>
    <w:p w14:paraId="7694397A" w14:textId="2F6DF043" w:rsidR="00175193" w:rsidRDefault="00175193" w:rsidP="00CD1588">
      <w:pPr>
        <w:spacing w:after="0" w:line="240" w:lineRule="auto"/>
        <w:jc w:val="both"/>
        <w:rPr>
          <w:rFonts w:ascii="Tahoma" w:hAnsi="Tahoma" w:cs="Tahoma"/>
          <w:sz w:val="20"/>
          <w:szCs w:val="20"/>
        </w:rPr>
      </w:pPr>
    </w:p>
    <w:p w14:paraId="27A70665" w14:textId="4DAD122E" w:rsidR="00175193" w:rsidRDefault="00175193" w:rsidP="00CD1588">
      <w:pPr>
        <w:spacing w:after="0" w:line="240" w:lineRule="auto"/>
        <w:jc w:val="both"/>
        <w:rPr>
          <w:rFonts w:ascii="Tahoma" w:hAnsi="Tahoma" w:cs="Tahoma"/>
          <w:sz w:val="20"/>
          <w:szCs w:val="20"/>
        </w:rPr>
      </w:pPr>
    </w:p>
    <w:p w14:paraId="039F3F1D" w14:textId="0F44EB31" w:rsidR="00175193" w:rsidRDefault="00175193" w:rsidP="00CD1588">
      <w:pPr>
        <w:spacing w:after="0" w:line="240" w:lineRule="auto"/>
        <w:jc w:val="both"/>
        <w:rPr>
          <w:rFonts w:ascii="Tahoma" w:hAnsi="Tahoma" w:cs="Tahoma"/>
          <w:sz w:val="20"/>
          <w:szCs w:val="20"/>
        </w:rPr>
      </w:pPr>
    </w:p>
    <w:p w14:paraId="61FF7E5B" w14:textId="219F54CF" w:rsidR="00175193" w:rsidRDefault="00175193" w:rsidP="00CD1588">
      <w:pPr>
        <w:spacing w:after="0" w:line="240" w:lineRule="auto"/>
        <w:jc w:val="both"/>
        <w:rPr>
          <w:rFonts w:ascii="Tahoma" w:hAnsi="Tahoma" w:cs="Tahoma"/>
          <w:sz w:val="20"/>
          <w:szCs w:val="20"/>
        </w:rPr>
      </w:pPr>
    </w:p>
    <w:p w14:paraId="78854451" w14:textId="2B9ABD54" w:rsidR="00175193" w:rsidRDefault="00175193" w:rsidP="00CD1588">
      <w:pPr>
        <w:spacing w:after="0" w:line="240" w:lineRule="auto"/>
        <w:jc w:val="both"/>
        <w:rPr>
          <w:rFonts w:ascii="Tahoma" w:hAnsi="Tahoma" w:cs="Tahoma"/>
          <w:sz w:val="20"/>
          <w:szCs w:val="20"/>
        </w:rPr>
      </w:pPr>
    </w:p>
    <w:p w14:paraId="6A5E1A8D" w14:textId="372D87A9" w:rsidR="00175193" w:rsidRDefault="00175193" w:rsidP="00CD1588">
      <w:pPr>
        <w:spacing w:after="0" w:line="240" w:lineRule="auto"/>
        <w:jc w:val="both"/>
        <w:rPr>
          <w:rFonts w:ascii="Tahoma" w:hAnsi="Tahoma" w:cs="Tahoma"/>
          <w:sz w:val="20"/>
          <w:szCs w:val="20"/>
        </w:rPr>
      </w:pPr>
    </w:p>
    <w:p w14:paraId="68BA4292" w14:textId="4C98D59F" w:rsidR="00175193" w:rsidRDefault="00175193" w:rsidP="00CD1588">
      <w:pPr>
        <w:spacing w:after="0" w:line="240" w:lineRule="auto"/>
        <w:jc w:val="both"/>
        <w:rPr>
          <w:rFonts w:ascii="Tahoma" w:hAnsi="Tahoma" w:cs="Tahoma"/>
          <w:sz w:val="20"/>
          <w:szCs w:val="20"/>
        </w:rPr>
      </w:pPr>
    </w:p>
    <w:p w14:paraId="1E4814E6" w14:textId="72AAFFE6" w:rsidR="00175193" w:rsidRDefault="00175193" w:rsidP="00CD1588">
      <w:pPr>
        <w:spacing w:after="0" w:line="240" w:lineRule="auto"/>
        <w:jc w:val="both"/>
        <w:rPr>
          <w:rFonts w:ascii="Tahoma" w:hAnsi="Tahoma" w:cs="Tahoma"/>
          <w:sz w:val="20"/>
          <w:szCs w:val="20"/>
        </w:rPr>
      </w:pPr>
      <w:r>
        <w:rPr>
          <w:rFonts w:ascii="Tahoma" w:hAnsi="Tahoma" w:cs="Tahoma"/>
          <w:sz w:val="20"/>
          <w:szCs w:val="20"/>
        </w:rPr>
        <w:br w:type="page"/>
      </w:r>
    </w:p>
    <w:p w14:paraId="15AFBA66" w14:textId="7E1717A7" w:rsidR="00846AC3" w:rsidRPr="00B9567F" w:rsidRDefault="00B9567F" w:rsidP="00B9567F">
      <w:pPr>
        <w:jc w:val="center"/>
        <w:rPr>
          <w:rFonts w:ascii="Tahoma" w:eastAsia="Calibri" w:hAnsi="Tahoma" w:cs="Tahoma"/>
          <w:b/>
          <w:bCs/>
          <w:sz w:val="20"/>
          <w:szCs w:val="20"/>
        </w:rPr>
      </w:pPr>
      <w:r w:rsidRPr="00B9567F">
        <w:rPr>
          <w:rFonts w:ascii="Tahoma" w:eastAsia="Calibri" w:hAnsi="Tahoma" w:cs="Tahoma"/>
          <w:b/>
          <w:bCs/>
          <w:sz w:val="20"/>
          <w:szCs w:val="20"/>
        </w:rPr>
        <w:lastRenderedPageBreak/>
        <w:t>ADQUISICIÓN DE SISTEMA DE TIERRA FÍSICA</w:t>
      </w:r>
    </w:p>
    <w:tbl>
      <w:tblPr>
        <w:tblStyle w:val="Tablaconcuadrcula60"/>
        <w:tblW w:w="5479" w:type="pct"/>
        <w:tblInd w:w="-147" w:type="dxa"/>
        <w:tblLook w:val="04A0" w:firstRow="1" w:lastRow="0" w:firstColumn="1" w:lastColumn="0" w:noHBand="0" w:noVBand="1"/>
      </w:tblPr>
      <w:tblGrid>
        <w:gridCol w:w="10915"/>
      </w:tblGrid>
      <w:tr w:rsidR="00846AC3" w:rsidRPr="00D617D8" w14:paraId="24A5AD17" w14:textId="77777777" w:rsidTr="00DF65A4">
        <w:trPr>
          <w:trHeight w:val="237"/>
        </w:trPr>
        <w:tc>
          <w:tcPr>
            <w:tcW w:w="5000" w:type="pct"/>
            <w:shd w:val="clear" w:color="auto" w:fill="D9D9D9"/>
            <w:vAlign w:val="center"/>
          </w:tcPr>
          <w:p w14:paraId="118E8C36" w14:textId="77777777" w:rsidR="00846AC3" w:rsidRPr="004070FB" w:rsidRDefault="00846AC3" w:rsidP="005A58A6">
            <w:pPr>
              <w:jc w:val="center"/>
              <w:rPr>
                <w:rFonts w:ascii="Tahoma" w:hAnsi="Tahoma" w:cs="Tahoma"/>
                <w:sz w:val="18"/>
                <w:szCs w:val="18"/>
              </w:rPr>
            </w:pPr>
            <w:r w:rsidRPr="004070FB">
              <w:rPr>
                <w:rFonts w:ascii="Tahoma" w:hAnsi="Tahoma" w:cs="Tahoma"/>
                <w:b/>
                <w:sz w:val="18"/>
                <w:szCs w:val="18"/>
              </w:rPr>
              <w:t>Objeto de la Contratación</w:t>
            </w:r>
          </w:p>
        </w:tc>
      </w:tr>
      <w:tr w:rsidR="00846AC3" w:rsidRPr="00B9567F" w14:paraId="012A8DFA" w14:textId="77777777" w:rsidTr="00DF65A4">
        <w:trPr>
          <w:trHeight w:val="143"/>
        </w:trPr>
        <w:tc>
          <w:tcPr>
            <w:tcW w:w="5000" w:type="pct"/>
          </w:tcPr>
          <w:p w14:paraId="02EE0B0C" w14:textId="77777777" w:rsidR="00846AC3" w:rsidRPr="00B9567F" w:rsidRDefault="00846AC3" w:rsidP="005A58A6">
            <w:pPr>
              <w:tabs>
                <w:tab w:val="left" w:pos="720"/>
                <w:tab w:val="left" w:pos="5190"/>
              </w:tabs>
              <w:rPr>
                <w:rFonts w:ascii="Tahoma" w:hAnsi="Tahoma" w:cs="Tahoma"/>
                <w:sz w:val="18"/>
                <w:szCs w:val="18"/>
                <w:lang w:eastAsia="es-ES"/>
              </w:rPr>
            </w:pPr>
            <w:r w:rsidRPr="00B9567F">
              <w:rPr>
                <w:rFonts w:ascii="Tahoma" w:hAnsi="Tahoma" w:cs="Tahoma"/>
                <w:sz w:val="18"/>
                <w:szCs w:val="18"/>
              </w:rPr>
              <w:t>Adquisición del sistema de tierra física para asegurar el correcto funcionamiento y protección de los equipos de misión crítica, el cumplimento de las Normas y Estándares tanto nacionales como internacionales aplicables a centros de procesamiento de datos.</w:t>
            </w:r>
          </w:p>
        </w:tc>
      </w:tr>
    </w:tbl>
    <w:p w14:paraId="6ED458C4" w14:textId="77777777" w:rsidR="00DF65A4" w:rsidRPr="00D617D8" w:rsidRDefault="00DF65A4" w:rsidP="00567683">
      <w:pPr>
        <w:spacing w:after="0"/>
        <w:rPr>
          <w:rFonts w:ascii="Arial Narrow" w:eastAsia="Calibri" w:hAnsi="Arial Narrow"/>
          <w:sz w:val="8"/>
          <w:szCs w:val="8"/>
        </w:rPr>
      </w:pPr>
    </w:p>
    <w:p w14:paraId="635E5BC0" w14:textId="77777777" w:rsidR="00DF65A4" w:rsidRPr="00F03E61" w:rsidRDefault="00DF65A4" w:rsidP="00DF65A4">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142"/>
        </w:tabs>
        <w:spacing w:after="0"/>
        <w:jc w:val="center"/>
        <w:rPr>
          <w:rFonts w:ascii="Tahoma" w:eastAsia="Calibri" w:hAnsi="Tahoma" w:cs="Tahoma"/>
          <w:sz w:val="18"/>
          <w:szCs w:val="18"/>
        </w:rPr>
      </w:pPr>
      <w:r w:rsidRPr="00F03E61">
        <w:rPr>
          <w:rFonts w:ascii="Tahoma" w:hAnsi="Tahoma" w:cs="Tahoma"/>
          <w:b/>
          <w:sz w:val="18"/>
          <w:szCs w:val="18"/>
        </w:rPr>
        <w:t>Descripción técnica del objeto</w:t>
      </w:r>
    </w:p>
    <w:p w14:paraId="3BFDD30F" w14:textId="77777777" w:rsidR="00DF65A4" w:rsidRPr="00F03E61" w:rsidRDefault="00DF65A4" w:rsidP="00DF65A4">
      <w:pPr>
        <w:pStyle w:val="Prrafodelista"/>
        <w:numPr>
          <w:ilvl w:val="0"/>
          <w:numId w:val="127"/>
        </w:numPr>
        <w:spacing w:after="0" w:line="240" w:lineRule="auto"/>
        <w:rPr>
          <w:rFonts w:ascii="Tahoma" w:eastAsia="Calibri" w:hAnsi="Tahoma" w:cs="Tahoma"/>
          <w:b/>
          <w:sz w:val="18"/>
          <w:szCs w:val="18"/>
        </w:rPr>
      </w:pPr>
      <w:r w:rsidRPr="00F03E61">
        <w:rPr>
          <w:rFonts w:ascii="Tahoma" w:eastAsia="Calibri" w:hAnsi="Tahoma" w:cs="Tahoma"/>
          <w:b/>
          <w:sz w:val="18"/>
          <w:szCs w:val="18"/>
        </w:rPr>
        <w:t>Características requeridas para todas las partidas</w:t>
      </w:r>
    </w:p>
    <w:p w14:paraId="1396C649" w14:textId="77777777" w:rsidR="00DF65A4" w:rsidRPr="00F03E61" w:rsidRDefault="00DF65A4" w:rsidP="00DF65A4">
      <w:pPr>
        <w:pStyle w:val="Prrafodelista"/>
        <w:spacing w:after="0"/>
        <w:rPr>
          <w:rFonts w:ascii="Tahoma" w:eastAsia="Calibri" w:hAnsi="Tahoma" w:cs="Tahoma"/>
          <w:bCs/>
          <w:sz w:val="18"/>
          <w:szCs w:val="18"/>
        </w:rPr>
      </w:pPr>
      <w:r w:rsidRPr="00F03E61">
        <w:rPr>
          <w:rFonts w:ascii="Tahoma" w:eastAsia="Calibri" w:hAnsi="Tahoma" w:cs="Tahoma"/>
          <w:bCs/>
          <w:sz w:val="18"/>
          <w:szCs w:val="18"/>
        </w:rPr>
        <w:t>Sistema de Tierra Física</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353"/>
        <w:gridCol w:w="2052"/>
        <w:gridCol w:w="8363"/>
      </w:tblGrid>
      <w:tr w:rsidR="00DF65A4" w:rsidRPr="00F03E61" w14:paraId="76485EA1" w14:textId="77777777" w:rsidTr="00F13B42">
        <w:trPr>
          <w:trHeight w:val="189"/>
          <w:tblHeader/>
        </w:trPr>
        <w:tc>
          <w:tcPr>
            <w:tcW w:w="353" w:type="dxa"/>
            <w:shd w:val="clear" w:color="auto" w:fill="D9D9D9" w:themeFill="background1" w:themeFillShade="D9"/>
            <w:vAlign w:val="center"/>
          </w:tcPr>
          <w:p w14:paraId="1A419E36" w14:textId="77777777" w:rsidR="00DF65A4" w:rsidRPr="00F03E61" w:rsidRDefault="00DF65A4" w:rsidP="00F13B42">
            <w:pPr>
              <w:rPr>
                <w:rFonts w:ascii="Tahoma" w:eastAsia="Calibri" w:hAnsi="Tahoma" w:cs="Tahoma"/>
                <w:sz w:val="18"/>
                <w:szCs w:val="18"/>
              </w:rPr>
            </w:pPr>
            <w:r w:rsidRPr="00F03E61">
              <w:rPr>
                <w:rFonts w:ascii="Tahoma" w:eastAsia="Calibri" w:hAnsi="Tahoma" w:cs="Tahoma"/>
                <w:sz w:val="18"/>
                <w:szCs w:val="18"/>
              </w:rPr>
              <w:t>Id</w:t>
            </w:r>
          </w:p>
        </w:tc>
        <w:tc>
          <w:tcPr>
            <w:tcW w:w="2052" w:type="dxa"/>
            <w:shd w:val="clear" w:color="auto" w:fill="D9D9D9" w:themeFill="background1" w:themeFillShade="D9"/>
            <w:vAlign w:val="center"/>
          </w:tcPr>
          <w:p w14:paraId="625F403A" w14:textId="77777777" w:rsidR="00DF65A4" w:rsidRPr="00F03E61" w:rsidRDefault="00DF65A4" w:rsidP="00F13B42">
            <w:pPr>
              <w:rPr>
                <w:rFonts w:ascii="Tahoma" w:eastAsia="Calibri" w:hAnsi="Tahoma" w:cs="Tahoma"/>
                <w:sz w:val="18"/>
                <w:szCs w:val="18"/>
              </w:rPr>
            </w:pPr>
            <w:r w:rsidRPr="00F03E61">
              <w:rPr>
                <w:rFonts w:ascii="Tahoma" w:eastAsia="Calibri" w:hAnsi="Tahoma" w:cs="Tahoma"/>
                <w:sz w:val="18"/>
                <w:szCs w:val="18"/>
              </w:rPr>
              <w:t>Características requeridas</w:t>
            </w:r>
          </w:p>
        </w:tc>
        <w:tc>
          <w:tcPr>
            <w:tcW w:w="8363" w:type="dxa"/>
            <w:shd w:val="clear" w:color="auto" w:fill="D9D9D9" w:themeFill="background1" w:themeFillShade="D9"/>
            <w:vAlign w:val="center"/>
          </w:tcPr>
          <w:p w14:paraId="7B2FDD43" w14:textId="77777777" w:rsidR="00DF65A4" w:rsidRPr="00F03E61" w:rsidRDefault="00DF65A4" w:rsidP="00F13B42">
            <w:pPr>
              <w:rPr>
                <w:rFonts w:ascii="Tahoma" w:eastAsia="Calibri" w:hAnsi="Tahoma" w:cs="Tahoma"/>
                <w:sz w:val="18"/>
                <w:szCs w:val="18"/>
              </w:rPr>
            </w:pPr>
            <w:r w:rsidRPr="00F03E61">
              <w:rPr>
                <w:rFonts w:ascii="Tahoma" w:eastAsia="Calibri" w:hAnsi="Tahoma" w:cs="Tahoma"/>
                <w:sz w:val="18"/>
                <w:szCs w:val="18"/>
              </w:rPr>
              <w:t>Especificaciones requeridas</w:t>
            </w:r>
          </w:p>
        </w:tc>
      </w:tr>
      <w:tr w:rsidR="00DF65A4" w:rsidRPr="00F03E61" w14:paraId="506CACE2" w14:textId="77777777" w:rsidTr="00F13B42">
        <w:tc>
          <w:tcPr>
            <w:tcW w:w="353" w:type="dxa"/>
          </w:tcPr>
          <w:p w14:paraId="51633A1A" w14:textId="77777777" w:rsidR="00DF65A4" w:rsidRPr="00F03E61" w:rsidRDefault="00DF65A4" w:rsidP="00DF65A4">
            <w:pPr>
              <w:numPr>
                <w:ilvl w:val="1"/>
                <w:numId w:val="126"/>
              </w:numPr>
              <w:spacing w:after="0" w:line="240" w:lineRule="auto"/>
              <w:ind w:left="0"/>
              <w:contextualSpacing/>
              <w:rPr>
                <w:rFonts w:ascii="Tahoma" w:eastAsia="Calibri" w:hAnsi="Tahoma" w:cs="Tahoma"/>
                <w:sz w:val="18"/>
                <w:szCs w:val="18"/>
              </w:rPr>
            </w:pPr>
          </w:p>
        </w:tc>
        <w:tc>
          <w:tcPr>
            <w:tcW w:w="2052" w:type="dxa"/>
          </w:tcPr>
          <w:p w14:paraId="66B8DBC6" w14:textId="77777777" w:rsidR="00DF65A4" w:rsidRPr="00F03E61" w:rsidRDefault="00DF65A4" w:rsidP="00F13B42">
            <w:pPr>
              <w:contextualSpacing/>
              <w:rPr>
                <w:rFonts w:ascii="Tahoma" w:eastAsia="Calibri" w:hAnsi="Tahoma" w:cs="Tahoma"/>
                <w:sz w:val="18"/>
                <w:szCs w:val="18"/>
              </w:rPr>
            </w:pPr>
            <w:r w:rsidRPr="00F03E61">
              <w:rPr>
                <w:rFonts w:ascii="Tahoma" w:eastAsia="Calibri" w:hAnsi="Tahoma" w:cs="Tahoma"/>
                <w:sz w:val="18"/>
                <w:szCs w:val="18"/>
              </w:rPr>
              <w:t xml:space="preserve">Suministro </w:t>
            </w:r>
          </w:p>
        </w:tc>
        <w:tc>
          <w:tcPr>
            <w:tcW w:w="8363" w:type="dxa"/>
          </w:tcPr>
          <w:p w14:paraId="5CD41D16" w14:textId="77777777" w:rsidR="00DF65A4" w:rsidRPr="00F03E61" w:rsidRDefault="00DF65A4" w:rsidP="00F13B42">
            <w:pPr>
              <w:contextualSpacing/>
              <w:rPr>
                <w:rFonts w:ascii="Tahoma" w:eastAsia="Calibri" w:hAnsi="Tahoma" w:cs="Tahoma"/>
                <w:sz w:val="18"/>
                <w:szCs w:val="18"/>
              </w:rPr>
            </w:pPr>
            <w:r w:rsidRPr="00F03E61">
              <w:rPr>
                <w:rFonts w:ascii="Tahoma" w:hAnsi="Tahoma" w:cs="Tahoma"/>
                <w:b/>
                <w:bCs/>
                <w:sz w:val="18"/>
                <w:szCs w:val="18"/>
              </w:rPr>
              <w:t>“EL PROVEEDOR”</w:t>
            </w:r>
            <w:r w:rsidRPr="00F03E61">
              <w:rPr>
                <w:rFonts w:ascii="Tahoma" w:hAnsi="Tahoma" w:cs="Tahoma"/>
                <w:sz w:val="18"/>
                <w:szCs w:val="18"/>
              </w:rPr>
              <w:t xml:space="preserve"> debe suministrar el Sistema de Tierra Física alineado al cumplimiento de las normas internacionales </w:t>
            </w:r>
            <w:r w:rsidRPr="00F03E61">
              <w:rPr>
                <w:rFonts w:ascii="Tahoma" w:hAnsi="Tahoma" w:cs="Tahoma"/>
                <w:b/>
                <w:sz w:val="18"/>
                <w:szCs w:val="18"/>
              </w:rPr>
              <w:t>ICREA-std-131-2015 Nivel III</w:t>
            </w:r>
            <w:r w:rsidRPr="00F03E61">
              <w:rPr>
                <w:rFonts w:ascii="Tahoma" w:hAnsi="Tahoma" w:cs="Tahoma"/>
                <w:sz w:val="18"/>
                <w:szCs w:val="18"/>
              </w:rPr>
              <w:t xml:space="preserve">, </w:t>
            </w:r>
            <w:r w:rsidRPr="00F03E61">
              <w:rPr>
                <w:rFonts w:ascii="Tahoma" w:hAnsi="Tahoma" w:cs="Tahoma"/>
                <w:b/>
                <w:sz w:val="18"/>
                <w:szCs w:val="18"/>
              </w:rPr>
              <w:t xml:space="preserve">Articulo: 420.2 Sistema de puesta a tierra, 420.5.6 Supresores de Transitorios, 420.13 </w:t>
            </w:r>
            <w:proofErr w:type="spellStart"/>
            <w:r w:rsidRPr="00F03E61">
              <w:rPr>
                <w:rFonts w:ascii="Tahoma" w:hAnsi="Tahoma" w:cs="Tahoma"/>
                <w:b/>
                <w:sz w:val="18"/>
                <w:szCs w:val="18"/>
              </w:rPr>
              <w:t>SPD</w:t>
            </w:r>
            <w:proofErr w:type="spellEnd"/>
            <w:r w:rsidRPr="00F03E61">
              <w:rPr>
                <w:rFonts w:ascii="Tahoma" w:hAnsi="Tahoma" w:cs="Tahoma"/>
                <w:b/>
                <w:sz w:val="18"/>
                <w:szCs w:val="18"/>
              </w:rPr>
              <w:t xml:space="preserve"> (Surge </w:t>
            </w:r>
            <w:proofErr w:type="spellStart"/>
            <w:r w:rsidRPr="00F03E61">
              <w:rPr>
                <w:rFonts w:ascii="Tahoma" w:hAnsi="Tahoma" w:cs="Tahoma"/>
                <w:b/>
                <w:sz w:val="18"/>
                <w:szCs w:val="18"/>
              </w:rPr>
              <w:t>Protective</w:t>
            </w:r>
            <w:proofErr w:type="spellEnd"/>
            <w:r w:rsidRPr="00F03E61">
              <w:rPr>
                <w:rFonts w:ascii="Tahoma" w:hAnsi="Tahoma" w:cs="Tahoma"/>
                <w:b/>
                <w:sz w:val="18"/>
                <w:szCs w:val="18"/>
              </w:rPr>
              <w:t xml:space="preserve"> </w:t>
            </w:r>
            <w:proofErr w:type="spellStart"/>
            <w:r w:rsidRPr="00F03E61">
              <w:rPr>
                <w:rFonts w:ascii="Tahoma" w:hAnsi="Tahoma" w:cs="Tahoma"/>
                <w:b/>
                <w:sz w:val="18"/>
                <w:szCs w:val="18"/>
              </w:rPr>
              <w:t>Devices</w:t>
            </w:r>
            <w:proofErr w:type="spellEnd"/>
            <w:r w:rsidRPr="00F03E61">
              <w:rPr>
                <w:rFonts w:ascii="Tahoma" w:hAnsi="Tahoma" w:cs="Tahoma"/>
                <w:b/>
                <w:sz w:val="18"/>
                <w:szCs w:val="18"/>
              </w:rPr>
              <w:t>)</w:t>
            </w:r>
            <w:r w:rsidRPr="00F03E61">
              <w:rPr>
                <w:rFonts w:ascii="Tahoma" w:hAnsi="Tahoma" w:cs="Tahoma"/>
                <w:sz w:val="18"/>
                <w:szCs w:val="18"/>
              </w:rPr>
              <w:t xml:space="preserve">; </w:t>
            </w:r>
            <w:r w:rsidRPr="00F03E61">
              <w:rPr>
                <w:rFonts w:ascii="Tahoma" w:hAnsi="Tahoma" w:cs="Tahoma"/>
                <w:b/>
                <w:sz w:val="18"/>
                <w:szCs w:val="18"/>
              </w:rPr>
              <w:t>NMX-J-549-ANCE-2005: Sistema de protección contra tormentas eléctricas</w:t>
            </w:r>
            <w:r w:rsidRPr="00F03E61">
              <w:rPr>
                <w:rFonts w:ascii="Tahoma" w:hAnsi="Tahoma" w:cs="Tahoma"/>
                <w:bCs/>
                <w:sz w:val="18"/>
                <w:szCs w:val="18"/>
              </w:rPr>
              <w:t xml:space="preserve"> tomando como método de pruebas las especificadas en la </w:t>
            </w:r>
            <w:r w:rsidRPr="00F03E61">
              <w:rPr>
                <w:rFonts w:ascii="Tahoma" w:hAnsi="Tahoma" w:cs="Tahoma"/>
                <w:b/>
                <w:sz w:val="18"/>
                <w:szCs w:val="18"/>
              </w:rPr>
              <w:t>NOM-001-SEDE-2012</w:t>
            </w:r>
            <w:r w:rsidRPr="00F03E61">
              <w:rPr>
                <w:rFonts w:ascii="Tahoma" w:hAnsi="Tahoma" w:cs="Tahoma"/>
                <w:sz w:val="18"/>
                <w:szCs w:val="18"/>
              </w:rPr>
              <w:t xml:space="preserve">. </w:t>
            </w:r>
          </w:p>
        </w:tc>
      </w:tr>
      <w:tr w:rsidR="00DF65A4" w:rsidRPr="00F03E61" w14:paraId="1433BDDF" w14:textId="77777777" w:rsidTr="00F13B42">
        <w:tc>
          <w:tcPr>
            <w:tcW w:w="353" w:type="dxa"/>
          </w:tcPr>
          <w:p w14:paraId="74313669" w14:textId="77777777" w:rsidR="00DF65A4" w:rsidRPr="00F03E61" w:rsidRDefault="00DF65A4" w:rsidP="00DF65A4">
            <w:pPr>
              <w:numPr>
                <w:ilvl w:val="1"/>
                <w:numId w:val="126"/>
              </w:numPr>
              <w:spacing w:after="0" w:line="240" w:lineRule="auto"/>
              <w:ind w:left="0"/>
              <w:contextualSpacing/>
              <w:rPr>
                <w:rFonts w:ascii="Tahoma" w:eastAsia="Calibri" w:hAnsi="Tahoma" w:cs="Tahoma"/>
                <w:sz w:val="18"/>
                <w:szCs w:val="18"/>
              </w:rPr>
            </w:pPr>
          </w:p>
        </w:tc>
        <w:tc>
          <w:tcPr>
            <w:tcW w:w="2052" w:type="dxa"/>
          </w:tcPr>
          <w:p w14:paraId="1F0151F5" w14:textId="77777777" w:rsidR="00DF65A4" w:rsidRPr="00F03E61" w:rsidRDefault="00DF65A4" w:rsidP="00F13B42">
            <w:pPr>
              <w:contextualSpacing/>
              <w:rPr>
                <w:rFonts w:ascii="Tahoma" w:eastAsia="Calibri" w:hAnsi="Tahoma" w:cs="Tahoma"/>
                <w:sz w:val="18"/>
                <w:szCs w:val="18"/>
              </w:rPr>
            </w:pPr>
            <w:r w:rsidRPr="00F03E61">
              <w:rPr>
                <w:rFonts w:ascii="Tahoma" w:eastAsia="Calibri" w:hAnsi="Tahoma" w:cs="Tahoma"/>
                <w:sz w:val="18"/>
                <w:szCs w:val="18"/>
              </w:rPr>
              <w:t xml:space="preserve">Instalación </w:t>
            </w:r>
          </w:p>
        </w:tc>
        <w:tc>
          <w:tcPr>
            <w:tcW w:w="8363" w:type="dxa"/>
          </w:tcPr>
          <w:p w14:paraId="10B1E891" w14:textId="77777777" w:rsidR="00DF65A4" w:rsidRPr="00F03E61" w:rsidRDefault="00DF65A4" w:rsidP="00F13B42">
            <w:pPr>
              <w:contextualSpacing/>
              <w:rPr>
                <w:rFonts w:ascii="Tahoma" w:eastAsia="Calibri" w:hAnsi="Tahoma" w:cs="Tahoma"/>
                <w:sz w:val="18"/>
                <w:szCs w:val="18"/>
              </w:rPr>
            </w:pPr>
            <w:r w:rsidRPr="00F03E61">
              <w:rPr>
                <w:rFonts w:ascii="Tahoma" w:hAnsi="Tahoma" w:cs="Tahoma"/>
                <w:b/>
                <w:bCs/>
                <w:sz w:val="18"/>
                <w:szCs w:val="18"/>
              </w:rPr>
              <w:t>“EL PROVEEDOR”</w:t>
            </w:r>
            <w:r w:rsidRPr="00F03E61">
              <w:rPr>
                <w:rFonts w:ascii="Tahoma" w:hAnsi="Tahoma" w:cs="Tahoma"/>
                <w:sz w:val="18"/>
                <w:szCs w:val="18"/>
              </w:rPr>
              <w:t xml:space="preserve"> es responsable de realizar la instalación del Sistema de Tierra Física considerando el cumplimiento de todos los requerimientos y/o requisitos expresados para cada partida.</w:t>
            </w:r>
          </w:p>
        </w:tc>
      </w:tr>
      <w:tr w:rsidR="00DF65A4" w:rsidRPr="00F03E61" w14:paraId="17EC5C8C" w14:textId="77777777" w:rsidTr="00F13B42">
        <w:tc>
          <w:tcPr>
            <w:tcW w:w="353" w:type="dxa"/>
          </w:tcPr>
          <w:p w14:paraId="2007DA86" w14:textId="77777777" w:rsidR="00DF65A4" w:rsidRPr="00F03E61" w:rsidRDefault="00DF65A4" w:rsidP="00DF65A4">
            <w:pPr>
              <w:numPr>
                <w:ilvl w:val="1"/>
                <w:numId w:val="126"/>
              </w:numPr>
              <w:spacing w:after="0" w:line="240" w:lineRule="auto"/>
              <w:ind w:left="0"/>
              <w:contextualSpacing/>
              <w:rPr>
                <w:rFonts w:ascii="Tahoma" w:eastAsia="Calibri" w:hAnsi="Tahoma" w:cs="Tahoma"/>
                <w:sz w:val="18"/>
                <w:szCs w:val="18"/>
              </w:rPr>
            </w:pPr>
          </w:p>
        </w:tc>
        <w:tc>
          <w:tcPr>
            <w:tcW w:w="2052" w:type="dxa"/>
          </w:tcPr>
          <w:p w14:paraId="6856F73B" w14:textId="77777777" w:rsidR="00DF65A4" w:rsidRPr="00F03E61" w:rsidRDefault="00DF65A4" w:rsidP="00F13B42">
            <w:pPr>
              <w:contextualSpacing/>
              <w:rPr>
                <w:rFonts w:ascii="Tahoma" w:eastAsia="Calibri" w:hAnsi="Tahoma" w:cs="Tahoma"/>
                <w:sz w:val="18"/>
                <w:szCs w:val="18"/>
              </w:rPr>
            </w:pPr>
            <w:r w:rsidRPr="00F03E61">
              <w:rPr>
                <w:rFonts w:ascii="Tahoma" w:eastAsia="Calibri" w:hAnsi="Tahoma" w:cs="Tahoma"/>
                <w:sz w:val="18"/>
                <w:szCs w:val="18"/>
              </w:rPr>
              <w:t>Impedancia</w:t>
            </w:r>
          </w:p>
        </w:tc>
        <w:tc>
          <w:tcPr>
            <w:tcW w:w="8363" w:type="dxa"/>
          </w:tcPr>
          <w:p w14:paraId="6B57873F" w14:textId="77777777" w:rsidR="00DF65A4" w:rsidRPr="00F03E61" w:rsidRDefault="00DF65A4" w:rsidP="00F13B42">
            <w:pPr>
              <w:autoSpaceDE w:val="0"/>
              <w:autoSpaceDN w:val="0"/>
              <w:adjustRightInd w:val="0"/>
              <w:contextualSpacing/>
              <w:rPr>
                <w:rFonts w:ascii="Tahoma" w:hAnsi="Tahoma" w:cs="Tahoma"/>
                <w:sz w:val="18"/>
                <w:szCs w:val="18"/>
              </w:rPr>
            </w:pPr>
            <w:r w:rsidRPr="00F03E61">
              <w:rPr>
                <w:rFonts w:ascii="Tahoma" w:hAnsi="Tahoma" w:cs="Tahoma"/>
                <w:b/>
                <w:bCs/>
                <w:sz w:val="18"/>
                <w:szCs w:val="18"/>
              </w:rPr>
              <w:t>“EL PROVEEDOR”</w:t>
            </w:r>
            <w:r w:rsidRPr="00F03E61">
              <w:rPr>
                <w:rFonts w:ascii="Tahoma" w:hAnsi="Tahoma" w:cs="Tahoma"/>
                <w:sz w:val="18"/>
                <w:szCs w:val="18"/>
              </w:rPr>
              <w:t xml:space="preserve"> debe asegurar que se mantenga valores de impedancia a tierra estables durante todo el año y dentro de los parámetros de Impedancia a Tierra conforme a lo establecido en la sección 420.2.5 de la Norma </w:t>
            </w:r>
            <w:r w:rsidRPr="00F03E61">
              <w:rPr>
                <w:rFonts w:ascii="Tahoma" w:hAnsi="Tahoma" w:cs="Tahoma"/>
                <w:b/>
                <w:sz w:val="18"/>
                <w:szCs w:val="18"/>
              </w:rPr>
              <w:t>ICREA Std-131-2015</w:t>
            </w:r>
            <w:r w:rsidRPr="00F03E61">
              <w:rPr>
                <w:rFonts w:ascii="Tahoma" w:hAnsi="Tahoma" w:cs="Tahoma"/>
                <w:sz w:val="18"/>
                <w:szCs w:val="18"/>
              </w:rPr>
              <w:t xml:space="preserve">, la cual indica: “En Ningún caso la impedancia del sistema de puesta a tierra podrá ser mayor que </w:t>
            </w:r>
            <w:r w:rsidRPr="00F03E61">
              <w:rPr>
                <w:rFonts w:ascii="Tahoma" w:hAnsi="Tahoma" w:cs="Tahoma"/>
                <w:b/>
                <w:sz w:val="18"/>
                <w:szCs w:val="18"/>
              </w:rPr>
              <w:t>2 ohm</w:t>
            </w:r>
            <w:r w:rsidRPr="00F03E61">
              <w:rPr>
                <w:rFonts w:ascii="Tahoma" w:hAnsi="Tahoma" w:cs="Tahoma"/>
                <w:sz w:val="18"/>
                <w:szCs w:val="18"/>
              </w:rPr>
              <w:t xml:space="preserve"> dentro de la banda de 0 a 1800 </w:t>
            </w:r>
            <w:proofErr w:type="spellStart"/>
            <w:r w:rsidRPr="00F03E61">
              <w:rPr>
                <w:rFonts w:ascii="Tahoma" w:hAnsi="Tahoma" w:cs="Tahoma"/>
                <w:sz w:val="18"/>
                <w:szCs w:val="18"/>
              </w:rPr>
              <w:t>hz</w:t>
            </w:r>
            <w:proofErr w:type="spellEnd"/>
            <w:r w:rsidRPr="00F03E61">
              <w:rPr>
                <w:rFonts w:ascii="Tahoma" w:hAnsi="Tahoma" w:cs="Tahoma"/>
                <w:sz w:val="18"/>
                <w:szCs w:val="18"/>
              </w:rPr>
              <w:t>”.</w:t>
            </w:r>
          </w:p>
        </w:tc>
      </w:tr>
      <w:tr w:rsidR="00DF65A4" w:rsidRPr="00F03E61" w14:paraId="24C95089" w14:textId="77777777" w:rsidTr="00F13B42">
        <w:tc>
          <w:tcPr>
            <w:tcW w:w="353" w:type="dxa"/>
          </w:tcPr>
          <w:p w14:paraId="61A7269F" w14:textId="77777777" w:rsidR="00DF65A4" w:rsidRPr="00F03E61" w:rsidRDefault="00DF65A4" w:rsidP="00DF65A4">
            <w:pPr>
              <w:numPr>
                <w:ilvl w:val="1"/>
                <w:numId w:val="126"/>
              </w:numPr>
              <w:spacing w:after="0" w:line="240" w:lineRule="auto"/>
              <w:ind w:left="0"/>
              <w:contextualSpacing/>
              <w:rPr>
                <w:rFonts w:ascii="Tahoma" w:eastAsia="Calibri" w:hAnsi="Tahoma" w:cs="Tahoma"/>
                <w:sz w:val="18"/>
                <w:szCs w:val="18"/>
              </w:rPr>
            </w:pPr>
          </w:p>
        </w:tc>
        <w:tc>
          <w:tcPr>
            <w:tcW w:w="2052" w:type="dxa"/>
          </w:tcPr>
          <w:p w14:paraId="648191B4" w14:textId="77777777" w:rsidR="00DF65A4" w:rsidRPr="00F03E61" w:rsidRDefault="00DF65A4" w:rsidP="00F13B42">
            <w:pPr>
              <w:contextualSpacing/>
              <w:rPr>
                <w:rFonts w:ascii="Tahoma" w:eastAsia="Calibri" w:hAnsi="Tahoma" w:cs="Tahoma"/>
                <w:sz w:val="18"/>
                <w:szCs w:val="18"/>
              </w:rPr>
            </w:pPr>
            <w:r w:rsidRPr="00F03E61">
              <w:rPr>
                <w:rFonts w:ascii="Tahoma" w:eastAsia="Calibri" w:hAnsi="Tahoma" w:cs="Tahoma"/>
                <w:sz w:val="18"/>
                <w:szCs w:val="18"/>
              </w:rPr>
              <w:t>Monitoreo</w:t>
            </w:r>
          </w:p>
        </w:tc>
        <w:tc>
          <w:tcPr>
            <w:tcW w:w="8363" w:type="dxa"/>
          </w:tcPr>
          <w:p w14:paraId="59BF8E77" w14:textId="77777777" w:rsidR="00DF65A4" w:rsidRPr="00F03E61" w:rsidRDefault="00DF65A4" w:rsidP="00F13B42">
            <w:pPr>
              <w:autoSpaceDE w:val="0"/>
              <w:autoSpaceDN w:val="0"/>
              <w:adjustRightInd w:val="0"/>
              <w:contextualSpacing/>
              <w:rPr>
                <w:rFonts w:ascii="Tahoma" w:hAnsi="Tahoma" w:cs="Tahoma"/>
                <w:sz w:val="18"/>
                <w:szCs w:val="18"/>
              </w:rPr>
            </w:pPr>
            <w:r w:rsidRPr="00F03E61">
              <w:rPr>
                <w:rFonts w:ascii="Tahoma" w:hAnsi="Tahoma" w:cs="Tahoma"/>
                <w:b/>
                <w:bCs/>
                <w:sz w:val="18"/>
                <w:szCs w:val="18"/>
              </w:rPr>
              <w:t>“EL PROVEEDOR”</w:t>
            </w:r>
            <w:r w:rsidRPr="00F03E61">
              <w:rPr>
                <w:rFonts w:ascii="Tahoma" w:hAnsi="Tahoma" w:cs="Tahoma"/>
                <w:sz w:val="18"/>
                <w:szCs w:val="18"/>
              </w:rPr>
              <w:t xml:space="preserve"> debe incluir </w:t>
            </w:r>
            <w:r w:rsidRPr="00F03E61">
              <w:rPr>
                <w:rFonts w:ascii="Tahoma" w:hAnsi="Tahoma" w:cs="Tahoma"/>
                <w:b/>
                <w:bCs/>
                <w:sz w:val="18"/>
                <w:szCs w:val="18"/>
              </w:rPr>
              <w:t>sistema de monitoreo permanente y continuo de descargas eléctricas</w:t>
            </w:r>
            <w:r w:rsidRPr="00F03E61">
              <w:rPr>
                <w:rFonts w:ascii="Tahoma" w:hAnsi="Tahoma" w:cs="Tahoma"/>
                <w:sz w:val="18"/>
                <w:szCs w:val="18"/>
              </w:rPr>
              <w:t xml:space="preserve"> accesible remotamente por </w:t>
            </w:r>
            <w:r w:rsidRPr="00F03E61">
              <w:rPr>
                <w:rFonts w:ascii="Tahoma" w:hAnsi="Tahoma" w:cs="Tahoma"/>
                <w:b/>
                <w:bCs/>
                <w:sz w:val="18"/>
                <w:szCs w:val="18"/>
              </w:rPr>
              <w:t>TCP/IP con interfaz web</w:t>
            </w:r>
            <w:r w:rsidRPr="00F03E61">
              <w:rPr>
                <w:rFonts w:ascii="Tahoma" w:hAnsi="Tahoma" w:cs="Tahoma"/>
                <w:sz w:val="18"/>
                <w:szCs w:val="18"/>
              </w:rPr>
              <w:t xml:space="preserve"> para consultar el estado del sistema en tiempo real, alarmas activas y registros históricos con capacidad de enviar alarmas vía correo electrónico cuando detecte altos potenciales de descargas eléctricas. </w:t>
            </w:r>
            <w:r w:rsidRPr="00F03E61">
              <w:rPr>
                <w:rFonts w:ascii="Tahoma" w:hAnsi="Tahoma" w:cs="Tahoma"/>
                <w:b/>
                <w:bCs/>
                <w:sz w:val="18"/>
                <w:szCs w:val="18"/>
              </w:rPr>
              <w:t>El software debe incluir licenciamiento permanente</w:t>
            </w:r>
            <w:r w:rsidRPr="00F03E61">
              <w:rPr>
                <w:rFonts w:ascii="Tahoma" w:hAnsi="Tahoma" w:cs="Tahoma"/>
                <w:sz w:val="18"/>
                <w:szCs w:val="18"/>
              </w:rPr>
              <w:t xml:space="preserve">, así como, ser compatible con </w:t>
            </w:r>
            <w:proofErr w:type="spellStart"/>
            <w:r w:rsidRPr="00F03E61">
              <w:rPr>
                <w:rFonts w:ascii="Tahoma" w:hAnsi="Tahoma" w:cs="Tahoma"/>
                <w:sz w:val="18"/>
                <w:szCs w:val="18"/>
              </w:rPr>
              <w:t>S.O</w:t>
            </w:r>
            <w:proofErr w:type="spellEnd"/>
            <w:r w:rsidRPr="00F03E61">
              <w:rPr>
                <w:rFonts w:ascii="Tahoma" w:hAnsi="Tahoma" w:cs="Tahoma"/>
                <w:sz w:val="18"/>
                <w:szCs w:val="18"/>
              </w:rPr>
              <w:t>. Windows (10 o más actual).</w:t>
            </w:r>
          </w:p>
        </w:tc>
      </w:tr>
      <w:tr w:rsidR="00DF65A4" w:rsidRPr="00F03E61" w14:paraId="768B604E" w14:textId="77777777" w:rsidTr="00F13B42">
        <w:tc>
          <w:tcPr>
            <w:tcW w:w="353" w:type="dxa"/>
          </w:tcPr>
          <w:p w14:paraId="5A23616C" w14:textId="77777777" w:rsidR="00DF65A4" w:rsidRPr="00F03E61" w:rsidRDefault="00DF65A4" w:rsidP="00DF65A4">
            <w:pPr>
              <w:numPr>
                <w:ilvl w:val="1"/>
                <w:numId w:val="126"/>
              </w:numPr>
              <w:spacing w:after="0" w:line="240" w:lineRule="auto"/>
              <w:ind w:left="0"/>
              <w:contextualSpacing/>
              <w:rPr>
                <w:rFonts w:ascii="Tahoma" w:eastAsia="Calibri" w:hAnsi="Tahoma" w:cs="Tahoma"/>
                <w:sz w:val="18"/>
                <w:szCs w:val="18"/>
              </w:rPr>
            </w:pPr>
          </w:p>
        </w:tc>
        <w:tc>
          <w:tcPr>
            <w:tcW w:w="2052" w:type="dxa"/>
          </w:tcPr>
          <w:p w14:paraId="1A5D5B48" w14:textId="77777777" w:rsidR="00DF65A4" w:rsidRPr="00F03E61" w:rsidRDefault="00DF65A4" w:rsidP="00F13B42">
            <w:pPr>
              <w:contextualSpacing/>
              <w:rPr>
                <w:rFonts w:ascii="Tahoma" w:eastAsia="Calibri" w:hAnsi="Tahoma" w:cs="Tahoma"/>
                <w:sz w:val="18"/>
                <w:szCs w:val="18"/>
              </w:rPr>
            </w:pPr>
            <w:r w:rsidRPr="00F03E61">
              <w:rPr>
                <w:rFonts w:ascii="Tahoma" w:eastAsia="Calibri" w:hAnsi="Tahoma" w:cs="Tahoma"/>
                <w:sz w:val="18"/>
                <w:szCs w:val="18"/>
              </w:rPr>
              <w:t>Componentes y materiales del Sistema de Tierras</w:t>
            </w:r>
          </w:p>
        </w:tc>
        <w:tc>
          <w:tcPr>
            <w:tcW w:w="8363" w:type="dxa"/>
          </w:tcPr>
          <w:p w14:paraId="0A8393FB" w14:textId="77777777" w:rsidR="00DF65A4" w:rsidRPr="00F03E61" w:rsidRDefault="00DF65A4" w:rsidP="00F13B42">
            <w:pPr>
              <w:spacing w:before="60" w:after="60"/>
              <w:contextualSpacing/>
              <w:rPr>
                <w:rFonts w:ascii="Tahoma" w:hAnsi="Tahoma" w:cs="Tahoma"/>
                <w:sz w:val="18"/>
                <w:szCs w:val="18"/>
              </w:rPr>
            </w:pPr>
            <w:r w:rsidRPr="00F03E61">
              <w:rPr>
                <w:rFonts w:ascii="Tahoma" w:hAnsi="Tahoma" w:cs="Tahoma"/>
                <w:b/>
                <w:bCs/>
                <w:sz w:val="18"/>
                <w:szCs w:val="18"/>
              </w:rPr>
              <w:t>“EL PROVEEDOR”</w:t>
            </w:r>
            <w:r w:rsidRPr="00F03E61">
              <w:rPr>
                <w:rFonts w:ascii="Tahoma" w:hAnsi="Tahoma" w:cs="Tahoma"/>
                <w:sz w:val="18"/>
                <w:szCs w:val="18"/>
              </w:rPr>
              <w:t xml:space="preserve"> debe considerar las siguientes características mínimas para los componentes y materiales del sistema de tierra física a implementar:</w:t>
            </w:r>
          </w:p>
          <w:p w14:paraId="74D0A7D9" w14:textId="77777777" w:rsidR="00DF65A4" w:rsidRPr="00F03E61" w:rsidRDefault="00DF65A4" w:rsidP="00F13B42">
            <w:pPr>
              <w:spacing w:before="60" w:after="60"/>
              <w:contextualSpacing/>
              <w:rPr>
                <w:rFonts w:ascii="Tahoma" w:hAnsi="Tahoma" w:cs="Tahoma"/>
                <w:b/>
                <w:bCs/>
                <w:sz w:val="18"/>
                <w:szCs w:val="18"/>
              </w:rPr>
            </w:pPr>
          </w:p>
          <w:p w14:paraId="03C41B5C" w14:textId="77777777" w:rsidR="00DF65A4" w:rsidRPr="00F03E61" w:rsidRDefault="00DF65A4" w:rsidP="00DF65A4">
            <w:pPr>
              <w:pStyle w:val="Prrafodelista"/>
              <w:numPr>
                <w:ilvl w:val="0"/>
                <w:numId w:val="135"/>
              </w:numPr>
              <w:spacing w:before="60" w:after="60"/>
              <w:jc w:val="both"/>
              <w:rPr>
                <w:rFonts w:ascii="Tahoma" w:hAnsi="Tahoma" w:cs="Tahoma"/>
                <w:b/>
                <w:bCs/>
                <w:vanish/>
                <w:sz w:val="18"/>
                <w:szCs w:val="18"/>
              </w:rPr>
            </w:pPr>
          </w:p>
          <w:p w14:paraId="155A3EB7" w14:textId="77777777" w:rsidR="00DF65A4" w:rsidRPr="00F03E61" w:rsidRDefault="00DF65A4" w:rsidP="00DF65A4">
            <w:pPr>
              <w:pStyle w:val="Prrafodelista"/>
              <w:numPr>
                <w:ilvl w:val="1"/>
                <w:numId w:val="135"/>
              </w:numPr>
              <w:spacing w:before="60" w:after="60"/>
              <w:jc w:val="both"/>
              <w:rPr>
                <w:rFonts w:ascii="Tahoma" w:hAnsi="Tahoma" w:cs="Tahoma"/>
                <w:b/>
                <w:bCs/>
                <w:vanish/>
                <w:sz w:val="18"/>
                <w:szCs w:val="18"/>
              </w:rPr>
            </w:pPr>
          </w:p>
          <w:p w14:paraId="42249EFD" w14:textId="77777777" w:rsidR="00DF65A4" w:rsidRPr="00F03E61" w:rsidRDefault="00DF65A4" w:rsidP="00DF65A4">
            <w:pPr>
              <w:pStyle w:val="Prrafodelista"/>
              <w:numPr>
                <w:ilvl w:val="1"/>
                <w:numId w:val="135"/>
              </w:numPr>
              <w:spacing w:before="60" w:after="60"/>
              <w:jc w:val="both"/>
              <w:rPr>
                <w:rFonts w:ascii="Tahoma" w:hAnsi="Tahoma" w:cs="Tahoma"/>
                <w:b/>
                <w:bCs/>
                <w:vanish/>
                <w:sz w:val="18"/>
                <w:szCs w:val="18"/>
              </w:rPr>
            </w:pPr>
          </w:p>
          <w:p w14:paraId="11F425B5" w14:textId="77777777" w:rsidR="00DF65A4" w:rsidRPr="00F03E61" w:rsidRDefault="00DF65A4" w:rsidP="00DF65A4">
            <w:pPr>
              <w:pStyle w:val="Prrafodelista"/>
              <w:numPr>
                <w:ilvl w:val="1"/>
                <w:numId w:val="135"/>
              </w:numPr>
              <w:spacing w:before="60" w:after="60"/>
              <w:jc w:val="both"/>
              <w:rPr>
                <w:rFonts w:ascii="Tahoma" w:hAnsi="Tahoma" w:cs="Tahoma"/>
                <w:b/>
                <w:bCs/>
                <w:vanish/>
                <w:sz w:val="18"/>
                <w:szCs w:val="18"/>
              </w:rPr>
            </w:pPr>
          </w:p>
          <w:p w14:paraId="5E574367" w14:textId="77777777" w:rsidR="00DF65A4" w:rsidRPr="00F03E61" w:rsidRDefault="00DF65A4" w:rsidP="00DF65A4">
            <w:pPr>
              <w:pStyle w:val="Prrafodelista"/>
              <w:numPr>
                <w:ilvl w:val="1"/>
                <w:numId w:val="135"/>
              </w:numPr>
              <w:spacing w:before="60" w:after="60"/>
              <w:jc w:val="both"/>
              <w:rPr>
                <w:rFonts w:ascii="Tahoma" w:hAnsi="Tahoma" w:cs="Tahoma"/>
                <w:b/>
                <w:bCs/>
                <w:vanish/>
                <w:sz w:val="18"/>
                <w:szCs w:val="18"/>
              </w:rPr>
            </w:pPr>
          </w:p>
          <w:p w14:paraId="54C1BE87" w14:textId="77777777" w:rsidR="00DF65A4" w:rsidRPr="00F03E61" w:rsidRDefault="00DF65A4" w:rsidP="00DF65A4">
            <w:pPr>
              <w:pStyle w:val="Prrafodelista"/>
              <w:numPr>
                <w:ilvl w:val="1"/>
                <w:numId w:val="135"/>
              </w:numPr>
              <w:spacing w:before="60" w:after="60"/>
              <w:jc w:val="both"/>
              <w:rPr>
                <w:rFonts w:ascii="Tahoma" w:hAnsi="Tahoma" w:cs="Tahoma"/>
                <w:b/>
                <w:bCs/>
                <w:vanish/>
                <w:sz w:val="18"/>
                <w:szCs w:val="18"/>
              </w:rPr>
            </w:pPr>
          </w:p>
          <w:p w14:paraId="27B72167" w14:textId="77777777" w:rsidR="00DF65A4" w:rsidRPr="00F03E61" w:rsidRDefault="00DF65A4" w:rsidP="00DF65A4">
            <w:pPr>
              <w:pStyle w:val="Prrafodelista"/>
              <w:numPr>
                <w:ilvl w:val="3"/>
                <w:numId w:val="136"/>
              </w:numPr>
              <w:spacing w:before="60" w:after="60"/>
              <w:jc w:val="both"/>
              <w:rPr>
                <w:rFonts w:ascii="Tahoma" w:hAnsi="Tahoma" w:cs="Tahoma"/>
                <w:sz w:val="18"/>
                <w:szCs w:val="18"/>
              </w:rPr>
            </w:pPr>
            <w:r w:rsidRPr="00F03E61">
              <w:rPr>
                <w:rFonts w:ascii="Tahoma" w:hAnsi="Tahoma" w:cs="Tahoma"/>
                <w:sz w:val="18"/>
                <w:szCs w:val="18"/>
              </w:rPr>
              <w:t xml:space="preserve">Suministro e instalación de </w:t>
            </w:r>
            <w:r w:rsidRPr="00F03E61">
              <w:rPr>
                <w:rFonts w:ascii="Tahoma" w:hAnsi="Tahoma" w:cs="Tahoma"/>
                <w:b/>
                <w:bCs/>
                <w:sz w:val="18"/>
                <w:szCs w:val="18"/>
              </w:rPr>
              <w:t>barra de cobre</w:t>
            </w:r>
            <w:r w:rsidRPr="00F03E61">
              <w:rPr>
                <w:rFonts w:ascii="Tahoma" w:hAnsi="Tahoma" w:cs="Tahoma"/>
                <w:sz w:val="18"/>
                <w:szCs w:val="18"/>
              </w:rPr>
              <w:t xml:space="preserve">. Esta barra debe ir </w:t>
            </w:r>
            <w:r w:rsidRPr="00F03E61">
              <w:rPr>
                <w:rFonts w:ascii="Tahoma" w:hAnsi="Tahoma" w:cs="Tahoma"/>
                <w:b/>
                <w:bCs/>
                <w:sz w:val="18"/>
                <w:szCs w:val="18"/>
              </w:rPr>
              <w:t>soportada con aisladores</w:t>
            </w:r>
            <w:r w:rsidRPr="00F03E61">
              <w:rPr>
                <w:rFonts w:ascii="Tahoma" w:hAnsi="Tahoma" w:cs="Tahoma"/>
                <w:sz w:val="18"/>
                <w:szCs w:val="18"/>
              </w:rPr>
              <w:t xml:space="preserve">, deberá ir </w:t>
            </w:r>
            <w:r w:rsidRPr="00F03E61">
              <w:rPr>
                <w:rFonts w:ascii="Tahoma" w:hAnsi="Tahoma" w:cs="Tahoma"/>
                <w:b/>
                <w:bCs/>
                <w:sz w:val="18"/>
                <w:szCs w:val="18"/>
              </w:rPr>
              <w:t>instalada</w:t>
            </w:r>
            <w:r w:rsidRPr="00F03E61">
              <w:rPr>
                <w:rFonts w:ascii="Tahoma" w:hAnsi="Tahoma" w:cs="Tahoma"/>
                <w:sz w:val="18"/>
                <w:szCs w:val="18"/>
              </w:rPr>
              <w:t xml:space="preserve"> en un </w:t>
            </w:r>
            <w:r w:rsidRPr="00F03E61">
              <w:rPr>
                <w:rFonts w:ascii="Tahoma" w:hAnsi="Tahoma" w:cs="Tahoma"/>
                <w:b/>
                <w:bCs/>
                <w:sz w:val="18"/>
                <w:szCs w:val="18"/>
              </w:rPr>
              <w:t>gabinete metálico</w:t>
            </w:r>
            <w:r w:rsidRPr="00F03E61">
              <w:rPr>
                <w:rFonts w:ascii="Tahoma" w:hAnsi="Tahoma" w:cs="Tahoma"/>
                <w:sz w:val="18"/>
                <w:szCs w:val="18"/>
              </w:rPr>
              <w:t xml:space="preserve"> que cumpla el estándar de </w:t>
            </w:r>
            <w:r w:rsidRPr="00F03E61">
              <w:rPr>
                <w:rFonts w:ascii="Tahoma" w:hAnsi="Tahoma" w:cs="Tahoma"/>
                <w:b/>
                <w:bCs/>
                <w:sz w:val="18"/>
                <w:szCs w:val="18"/>
              </w:rPr>
              <w:t>protección NEMA 3R o equivalente</w:t>
            </w:r>
            <w:r w:rsidRPr="00F03E61">
              <w:rPr>
                <w:rFonts w:ascii="Tahoma" w:hAnsi="Tahoma" w:cs="Tahoma"/>
                <w:sz w:val="18"/>
                <w:szCs w:val="18"/>
              </w:rPr>
              <w:t>.</w:t>
            </w:r>
          </w:p>
          <w:p w14:paraId="37893686" w14:textId="77777777" w:rsidR="00DF65A4" w:rsidRPr="00F03E61" w:rsidRDefault="00DF65A4" w:rsidP="00DF65A4">
            <w:pPr>
              <w:pStyle w:val="Prrafodelista"/>
              <w:numPr>
                <w:ilvl w:val="3"/>
                <w:numId w:val="136"/>
              </w:numPr>
              <w:spacing w:before="60" w:after="60"/>
              <w:jc w:val="both"/>
              <w:rPr>
                <w:rFonts w:ascii="Tahoma" w:hAnsi="Tahoma" w:cs="Tahoma"/>
                <w:sz w:val="18"/>
                <w:szCs w:val="18"/>
              </w:rPr>
            </w:pPr>
            <w:r w:rsidRPr="00F03E61">
              <w:rPr>
                <w:rFonts w:ascii="Tahoma" w:hAnsi="Tahoma" w:cs="Tahoma"/>
                <w:sz w:val="18"/>
                <w:szCs w:val="18"/>
              </w:rPr>
              <w:t xml:space="preserve">Suministro e instalación de </w:t>
            </w:r>
            <w:r w:rsidRPr="00F03E61">
              <w:rPr>
                <w:rFonts w:ascii="Tahoma" w:hAnsi="Tahoma" w:cs="Tahoma"/>
                <w:b/>
                <w:bCs/>
                <w:sz w:val="18"/>
                <w:szCs w:val="18"/>
              </w:rPr>
              <w:t>cable de cobre de alta pureza</w:t>
            </w:r>
            <w:r w:rsidRPr="00F03E61">
              <w:rPr>
                <w:rFonts w:ascii="Tahoma" w:hAnsi="Tahoma" w:cs="Tahoma"/>
                <w:sz w:val="18"/>
                <w:szCs w:val="18"/>
              </w:rPr>
              <w:t xml:space="preserve"> de tal forma que se asegure un sistema equipotencial para la reconexión de todos los equipos.</w:t>
            </w:r>
          </w:p>
          <w:p w14:paraId="25FD7ECF" w14:textId="77777777" w:rsidR="00DF65A4" w:rsidRPr="00F03E61" w:rsidRDefault="00DF65A4" w:rsidP="00DF65A4">
            <w:pPr>
              <w:pStyle w:val="Prrafodelista"/>
              <w:numPr>
                <w:ilvl w:val="3"/>
                <w:numId w:val="136"/>
              </w:numPr>
              <w:spacing w:before="60" w:after="60"/>
              <w:jc w:val="both"/>
              <w:rPr>
                <w:rFonts w:ascii="Tahoma" w:hAnsi="Tahoma" w:cs="Tahoma"/>
                <w:sz w:val="18"/>
                <w:szCs w:val="18"/>
              </w:rPr>
            </w:pPr>
            <w:r w:rsidRPr="00F03E61">
              <w:rPr>
                <w:rFonts w:ascii="Tahoma" w:hAnsi="Tahoma" w:cs="Tahoma"/>
                <w:sz w:val="18"/>
                <w:szCs w:val="18"/>
              </w:rPr>
              <w:t xml:space="preserve">Suministro e instalación de equipo </w:t>
            </w:r>
            <w:r w:rsidRPr="00F03E61">
              <w:rPr>
                <w:rFonts w:ascii="Tahoma" w:hAnsi="Tahoma" w:cs="Tahoma"/>
                <w:b/>
                <w:bCs/>
                <w:sz w:val="18"/>
                <w:szCs w:val="18"/>
              </w:rPr>
              <w:t>supresor de transitorios</w:t>
            </w:r>
            <w:r w:rsidRPr="00F03E61">
              <w:rPr>
                <w:rFonts w:ascii="Tahoma" w:hAnsi="Tahoma" w:cs="Tahoma"/>
                <w:sz w:val="18"/>
                <w:szCs w:val="18"/>
              </w:rPr>
              <w:t xml:space="preserve"> que cumpla y cuente con </w:t>
            </w:r>
            <w:r w:rsidRPr="00F03E61">
              <w:rPr>
                <w:rFonts w:ascii="Tahoma" w:hAnsi="Tahoma" w:cs="Tahoma"/>
                <w:b/>
                <w:bCs/>
                <w:sz w:val="18"/>
                <w:szCs w:val="18"/>
              </w:rPr>
              <w:t>certificación UL1449 mínimo 3 edición</w:t>
            </w:r>
            <w:r w:rsidRPr="00F03E61">
              <w:rPr>
                <w:rFonts w:ascii="Tahoma" w:hAnsi="Tahoma" w:cs="Tahoma"/>
                <w:sz w:val="18"/>
                <w:szCs w:val="18"/>
              </w:rPr>
              <w:t xml:space="preserve"> para tableros de distribución general.</w:t>
            </w:r>
          </w:p>
          <w:p w14:paraId="08F693A9" w14:textId="77777777" w:rsidR="00DF65A4" w:rsidRPr="00F03E61" w:rsidRDefault="00DF65A4" w:rsidP="00DF65A4">
            <w:pPr>
              <w:pStyle w:val="Prrafodelista"/>
              <w:numPr>
                <w:ilvl w:val="3"/>
                <w:numId w:val="136"/>
              </w:numPr>
              <w:spacing w:before="60" w:after="60"/>
              <w:jc w:val="both"/>
              <w:rPr>
                <w:rFonts w:ascii="Tahoma" w:hAnsi="Tahoma" w:cs="Tahoma"/>
                <w:sz w:val="18"/>
                <w:szCs w:val="18"/>
              </w:rPr>
            </w:pPr>
            <w:r w:rsidRPr="00F03E61">
              <w:rPr>
                <w:rFonts w:ascii="Tahoma" w:hAnsi="Tahoma" w:cs="Tahoma"/>
                <w:sz w:val="18"/>
                <w:szCs w:val="18"/>
              </w:rPr>
              <w:t xml:space="preserve">Suministro e instalación de equipos </w:t>
            </w:r>
            <w:r w:rsidRPr="00F03E61">
              <w:rPr>
                <w:rFonts w:ascii="Tahoma" w:hAnsi="Tahoma" w:cs="Tahoma"/>
                <w:b/>
                <w:bCs/>
                <w:sz w:val="18"/>
                <w:szCs w:val="18"/>
              </w:rPr>
              <w:t>supresores de transitorios</w:t>
            </w:r>
            <w:r w:rsidRPr="00F03E61">
              <w:rPr>
                <w:rFonts w:ascii="Tahoma" w:hAnsi="Tahoma" w:cs="Tahoma"/>
                <w:sz w:val="18"/>
                <w:szCs w:val="18"/>
              </w:rPr>
              <w:t xml:space="preserve"> que cumplan y cuenten con </w:t>
            </w:r>
            <w:r w:rsidRPr="00F03E61">
              <w:rPr>
                <w:rFonts w:ascii="Tahoma" w:hAnsi="Tahoma" w:cs="Tahoma"/>
                <w:b/>
                <w:bCs/>
                <w:sz w:val="18"/>
                <w:szCs w:val="18"/>
              </w:rPr>
              <w:t>certificación UL1449 mínimo 3 edición</w:t>
            </w:r>
            <w:r w:rsidRPr="00F03E61">
              <w:rPr>
                <w:rFonts w:ascii="Tahoma" w:hAnsi="Tahoma" w:cs="Tahoma"/>
                <w:sz w:val="18"/>
                <w:szCs w:val="18"/>
              </w:rPr>
              <w:t>. Debe instalarse 1 para cada tablero de distribución hacia las cargas finales.</w:t>
            </w:r>
          </w:p>
        </w:tc>
      </w:tr>
    </w:tbl>
    <w:p w14:paraId="1750E6B7" w14:textId="661DA124" w:rsidR="00846AC3" w:rsidRPr="00F03E61" w:rsidRDefault="00846AC3" w:rsidP="00567683">
      <w:pPr>
        <w:spacing w:after="0"/>
        <w:rPr>
          <w:rFonts w:ascii="Tahoma" w:hAnsi="Tahoma" w:cs="Tahoma"/>
          <w:sz w:val="18"/>
          <w:szCs w:val="18"/>
        </w:rPr>
      </w:pPr>
    </w:p>
    <w:tbl>
      <w:tblPr>
        <w:tblStyle w:val="Tablaconcuadrcula60"/>
        <w:tblW w:w="10768" w:type="dxa"/>
        <w:tblLook w:val="04A0" w:firstRow="1" w:lastRow="0" w:firstColumn="1" w:lastColumn="0" w:noHBand="0" w:noVBand="1"/>
      </w:tblPr>
      <w:tblGrid>
        <w:gridCol w:w="846"/>
        <w:gridCol w:w="9922"/>
      </w:tblGrid>
      <w:tr w:rsidR="00567683" w:rsidRPr="00F03E61" w14:paraId="78DFB8A3" w14:textId="77777777" w:rsidTr="00F03E61">
        <w:trPr>
          <w:trHeight w:val="401"/>
        </w:trPr>
        <w:tc>
          <w:tcPr>
            <w:tcW w:w="846" w:type="dxa"/>
            <w:tcMar>
              <w:left w:w="28" w:type="dxa"/>
              <w:right w:w="28" w:type="dxa"/>
            </w:tcMar>
          </w:tcPr>
          <w:p w14:paraId="57C7F71F" w14:textId="77777777" w:rsidR="00567683" w:rsidRPr="00F03E61" w:rsidRDefault="00567683" w:rsidP="00F13B42">
            <w:pPr>
              <w:tabs>
                <w:tab w:val="left" w:pos="720"/>
              </w:tabs>
              <w:rPr>
                <w:rFonts w:ascii="Tahoma" w:hAnsi="Tahoma" w:cs="Tahoma"/>
                <w:color w:val="000000"/>
                <w:sz w:val="18"/>
                <w:szCs w:val="18"/>
              </w:rPr>
            </w:pPr>
            <w:bookmarkStart w:id="188" w:name="_Hlk529785532"/>
            <w:r w:rsidRPr="00F03E61">
              <w:rPr>
                <w:rFonts w:ascii="Tahoma" w:hAnsi="Tahoma" w:cs="Tahoma"/>
                <w:color w:val="000000"/>
                <w:sz w:val="18"/>
                <w:szCs w:val="18"/>
              </w:rPr>
              <w:t>Partida 1</w:t>
            </w:r>
          </w:p>
          <w:p w14:paraId="2D603C80" w14:textId="77777777" w:rsidR="00567683" w:rsidRPr="00F03E61" w:rsidRDefault="00567683" w:rsidP="00F13B42">
            <w:pPr>
              <w:tabs>
                <w:tab w:val="left" w:pos="720"/>
              </w:tabs>
              <w:rPr>
                <w:rFonts w:ascii="Tahoma" w:hAnsi="Tahoma" w:cs="Tahoma"/>
                <w:color w:val="000000"/>
                <w:sz w:val="18"/>
                <w:szCs w:val="18"/>
              </w:rPr>
            </w:pPr>
          </w:p>
          <w:p w14:paraId="5FFDC4FA" w14:textId="77777777" w:rsidR="00567683" w:rsidRPr="00F03E61" w:rsidRDefault="00567683" w:rsidP="00F13B42">
            <w:pPr>
              <w:tabs>
                <w:tab w:val="left" w:pos="720"/>
              </w:tabs>
              <w:rPr>
                <w:rFonts w:ascii="Tahoma" w:hAnsi="Tahoma" w:cs="Tahoma"/>
                <w:color w:val="000000"/>
                <w:sz w:val="18"/>
                <w:szCs w:val="18"/>
              </w:rPr>
            </w:pPr>
            <w:proofErr w:type="spellStart"/>
            <w:r w:rsidRPr="00F03E61">
              <w:rPr>
                <w:rFonts w:ascii="Tahoma" w:hAnsi="Tahoma" w:cs="Tahoma"/>
                <w:color w:val="000000"/>
                <w:sz w:val="18"/>
                <w:szCs w:val="18"/>
              </w:rPr>
              <w:t>GCRNE</w:t>
            </w:r>
            <w:proofErr w:type="spellEnd"/>
          </w:p>
        </w:tc>
        <w:tc>
          <w:tcPr>
            <w:tcW w:w="9922" w:type="dxa"/>
            <w:tcMar>
              <w:left w:w="28" w:type="dxa"/>
              <w:right w:w="28" w:type="dxa"/>
            </w:tcMar>
          </w:tcPr>
          <w:p w14:paraId="257A99CB" w14:textId="77777777" w:rsidR="00567683" w:rsidRPr="00F03E61" w:rsidRDefault="00567683" w:rsidP="00F13B42">
            <w:pPr>
              <w:pStyle w:val="Prrafodelista"/>
              <w:tabs>
                <w:tab w:val="left" w:pos="720"/>
              </w:tabs>
              <w:ind w:left="0"/>
              <w:rPr>
                <w:rFonts w:ascii="Tahoma" w:hAnsi="Tahoma" w:cs="Tahoma"/>
                <w:b/>
                <w:bCs/>
                <w:sz w:val="18"/>
                <w:szCs w:val="18"/>
                <w:lang w:eastAsia="es-ES"/>
              </w:rPr>
            </w:pPr>
            <w:r w:rsidRPr="00F03E61">
              <w:rPr>
                <w:rFonts w:ascii="Tahoma" w:hAnsi="Tahoma" w:cs="Tahoma"/>
                <w:b/>
                <w:bCs/>
                <w:sz w:val="18"/>
                <w:szCs w:val="18"/>
              </w:rPr>
              <w:t>Adquisición de Sistema de Tierra Física</w:t>
            </w:r>
          </w:p>
          <w:p w14:paraId="6B6AB498" w14:textId="77777777" w:rsidR="00567683" w:rsidRPr="00F03E61" w:rsidRDefault="00567683" w:rsidP="00F13B42">
            <w:pPr>
              <w:pStyle w:val="Prrafodelista"/>
              <w:tabs>
                <w:tab w:val="left" w:pos="720"/>
              </w:tabs>
              <w:ind w:left="0"/>
              <w:rPr>
                <w:rFonts w:ascii="Tahoma" w:hAnsi="Tahoma" w:cs="Tahoma"/>
                <w:b/>
                <w:sz w:val="18"/>
                <w:szCs w:val="18"/>
                <w:lang w:eastAsia="es-ES"/>
              </w:rPr>
            </w:pPr>
            <w:r w:rsidRPr="00F03E61">
              <w:rPr>
                <w:rFonts w:ascii="Tahoma" w:hAnsi="Tahoma" w:cs="Tahoma"/>
                <w:bCs/>
                <w:sz w:val="18"/>
                <w:szCs w:val="18"/>
                <w:lang w:eastAsia="es-ES"/>
              </w:rPr>
              <w:t>Incluyen: Instalación de accesorios, materiales, mano de obra y acabados.</w:t>
            </w:r>
          </w:p>
          <w:p w14:paraId="779F1FBB" w14:textId="77777777" w:rsidR="00567683" w:rsidRPr="00F03E61" w:rsidRDefault="00567683" w:rsidP="00F13B42">
            <w:pPr>
              <w:tabs>
                <w:tab w:val="left" w:pos="720"/>
              </w:tabs>
              <w:rPr>
                <w:rFonts w:ascii="Tahoma" w:hAnsi="Tahoma" w:cs="Tahoma"/>
                <w:sz w:val="18"/>
                <w:szCs w:val="18"/>
                <w:lang w:eastAsia="es-ES"/>
              </w:rPr>
            </w:pPr>
            <w:r w:rsidRPr="00F03E61">
              <w:rPr>
                <w:rFonts w:ascii="Tahoma" w:hAnsi="Tahoma" w:cs="Tahoma"/>
                <w:sz w:val="18"/>
                <w:szCs w:val="18"/>
                <w:lang w:eastAsia="es-ES"/>
              </w:rPr>
              <w:t>Gerencia de Control Regional Noreste (</w:t>
            </w:r>
            <w:proofErr w:type="spellStart"/>
            <w:r w:rsidRPr="00F03E61">
              <w:rPr>
                <w:rFonts w:ascii="Tahoma" w:hAnsi="Tahoma" w:cs="Tahoma"/>
                <w:sz w:val="18"/>
                <w:szCs w:val="18"/>
                <w:lang w:eastAsia="es-ES"/>
              </w:rPr>
              <w:t>GCRNE</w:t>
            </w:r>
            <w:proofErr w:type="spellEnd"/>
            <w:r w:rsidRPr="00F03E61">
              <w:rPr>
                <w:rFonts w:ascii="Tahoma" w:hAnsi="Tahoma" w:cs="Tahoma"/>
                <w:sz w:val="18"/>
                <w:szCs w:val="18"/>
                <w:lang w:eastAsia="es-ES"/>
              </w:rPr>
              <w:t>), Monterrey, Nuevo León.</w:t>
            </w:r>
          </w:p>
          <w:tbl>
            <w:tblPr>
              <w:tblW w:w="9060" w:type="dxa"/>
              <w:tblCellMar>
                <w:left w:w="70" w:type="dxa"/>
                <w:right w:w="70" w:type="dxa"/>
              </w:tblCellMar>
              <w:tblLook w:val="04A0" w:firstRow="1" w:lastRow="0" w:firstColumn="1" w:lastColumn="0" w:noHBand="0" w:noVBand="1"/>
            </w:tblPr>
            <w:tblGrid>
              <w:gridCol w:w="892"/>
              <w:gridCol w:w="7420"/>
              <w:gridCol w:w="947"/>
            </w:tblGrid>
            <w:tr w:rsidR="00567683" w:rsidRPr="00F03E61" w14:paraId="7ECEB265" w14:textId="77777777" w:rsidTr="00F13B42">
              <w:trPr>
                <w:trHeight w:val="77"/>
              </w:trPr>
              <w:tc>
                <w:tcPr>
                  <w:tcW w:w="820" w:type="dxa"/>
                  <w:tcBorders>
                    <w:top w:val="single" w:sz="4" w:space="0" w:color="auto"/>
                    <w:left w:val="single" w:sz="4" w:space="0" w:color="auto"/>
                    <w:bottom w:val="single" w:sz="4" w:space="0" w:color="auto"/>
                    <w:right w:val="single" w:sz="4" w:space="0" w:color="auto"/>
                  </w:tcBorders>
                  <w:shd w:val="clear" w:color="000000" w:fill="FCE4D6"/>
                  <w:vAlign w:val="center"/>
                  <w:hideMark/>
                </w:tcPr>
                <w:p w14:paraId="2E913428" w14:textId="77777777" w:rsidR="00567683" w:rsidRPr="00F03E61" w:rsidRDefault="00567683" w:rsidP="00F13B42">
                  <w:pPr>
                    <w:rPr>
                      <w:rFonts w:ascii="Tahoma" w:hAnsi="Tahoma" w:cs="Tahoma"/>
                      <w:b/>
                      <w:bCs/>
                      <w:color w:val="000000"/>
                      <w:sz w:val="18"/>
                      <w:szCs w:val="18"/>
                      <w:lang w:eastAsia="es-MX"/>
                    </w:rPr>
                  </w:pPr>
                  <w:r w:rsidRPr="00F03E61">
                    <w:rPr>
                      <w:rFonts w:ascii="Tahoma" w:hAnsi="Tahoma" w:cs="Tahoma"/>
                      <w:b/>
                      <w:bCs/>
                      <w:color w:val="000000"/>
                      <w:sz w:val="18"/>
                      <w:szCs w:val="18"/>
                      <w:lang w:eastAsia="es-MX"/>
                    </w:rPr>
                    <w:t>Posición</w:t>
                  </w:r>
                </w:p>
              </w:tc>
              <w:tc>
                <w:tcPr>
                  <w:tcW w:w="7420" w:type="dxa"/>
                  <w:tcBorders>
                    <w:top w:val="single" w:sz="4" w:space="0" w:color="auto"/>
                    <w:left w:val="nil"/>
                    <w:bottom w:val="single" w:sz="4" w:space="0" w:color="auto"/>
                    <w:right w:val="single" w:sz="4" w:space="0" w:color="auto"/>
                  </w:tcBorders>
                  <w:shd w:val="clear" w:color="000000" w:fill="FCE4D6"/>
                  <w:noWrap/>
                  <w:vAlign w:val="center"/>
                  <w:hideMark/>
                </w:tcPr>
                <w:p w14:paraId="138AB9AD" w14:textId="77777777" w:rsidR="00567683" w:rsidRPr="00F03E61" w:rsidRDefault="00567683" w:rsidP="00F13B42">
                  <w:pPr>
                    <w:rPr>
                      <w:rFonts w:ascii="Tahoma" w:hAnsi="Tahoma" w:cs="Tahoma"/>
                      <w:b/>
                      <w:bCs/>
                      <w:color w:val="000000"/>
                      <w:sz w:val="18"/>
                      <w:szCs w:val="18"/>
                      <w:lang w:eastAsia="es-MX"/>
                    </w:rPr>
                  </w:pPr>
                  <w:r w:rsidRPr="00F03E61">
                    <w:rPr>
                      <w:rFonts w:ascii="Tahoma" w:hAnsi="Tahoma" w:cs="Tahoma"/>
                      <w:b/>
                      <w:bCs/>
                      <w:color w:val="000000"/>
                      <w:sz w:val="18"/>
                      <w:szCs w:val="18"/>
                      <w:lang w:eastAsia="es-MX"/>
                    </w:rPr>
                    <w:t>Descripción</w:t>
                  </w:r>
                </w:p>
              </w:tc>
              <w:tc>
                <w:tcPr>
                  <w:tcW w:w="820" w:type="dxa"/>
                  <w:tcBorders>
                    <w:top w:val="single" w:sz="4" w:space="0" w:color="auto"/>
                    <w:left w:val="nil"/>
                    <w:bottom w:val="single" w:sz="4" w:space="0" w:color="auto"/>
                    <w:right w:val="single" w:sz="4" w:space="0" w:color="auto"/>
                  </w:tcBorders>
                  <w:shd w:val="clear" w:color="000000" w:fill="FCE4D6"/>
                  <w:noWrap/>
                  <w:vAlign w:val="center"/>
                  <w:hideMark/>
                </w:tcPr>
                <w:p w14:paraId="4C01DED7" w14:textId="77777777" w:rsidR="00567683" w:rsidRPr="00F03E61" w:rsidRDefault="00567683" w:rsidP="00F13B42">
                  <w:pPr>
                    <w:rPr>
                      <w:rFonts w:ascii="Tahoma" w:hAnsi="Tahoma" w:cs="Tahoma"/>
                      <w:b/>
                      <w:bCs/>
                      <w:color w:val="000000"/>
                      <w:sz w:val="18"/>
                      <w:szCs w:val="18"/>
                      <w:lang w:eastAsia="es-MX"/>
                    </w:rPr>
                  </w:pPr>
                  <w:r w:rsidRPr="00F03E61">
                    <w:rPr>
                      <w:rFonts w:ascii="Tahoma" w:hAnsi="Tahoma" w:cs="Tahoma"/>
                      <w:b/>
                      <w:bCs/>
                      <w:color w:val="000000"/>
                      <w:sz w:val="18"/>
                      <w:szCs w:val="18"/>
                      <w:lang w:eastAsia="es-MX"/>
                    </w:rPr>
                    <w:t>Cantidad</w:t>
                  </w:r>
                </w:p>
              </w:tc>
            </w:tr>
            <w:tr w:rsidR="00567683" w:rsidRPr="00F03E61" w14:paraId="0FDC97F7" w14:textId="77777777" w:rsidTr="00F13B42">
              <w:trPr>
                <w:trHeight w:val="35"/>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9EDA28" w14:textId="77777777" w:rsidR="00567683" w:rsidRPr="00F03E61" w:rsidRDefault="00567683" w:rsidP="00F13B42">
                  <w:pPr>
                    <w:jc w:val="center"/>
                    <w:rPr>
                      <w:rFonts w:ascii="Tahoma" w:hAnsi="Tahoma" w:cs="Tahoma"/>
                      <w:color w:val="000000"/>
                      <w:sz w:val="18"/>
                      <w:szCs w:val="18"/>
                      <w:lang w:eastAsia="es-MX"/>
                    </w:rPr>
                  </w:pPr>
                  <w:r w:rsidRPr="00F03E61">
                    <w:rPr>
                      <w:rFonts w:ascii="Tahoma" w:hAnsi="Tahoma" w:cs="Tahoma"/>
                      <w:color w:val="000000"/>
                      <w:sz w:val="18"/>
                      <w:szCs w:val="18"/>
                      <w:lang w:eastAsia="es-MX"/>
                    </w:rPr>
                    <w:t>1</w:t>
                  </w:r>
                </w:p>
              </w:tc>
              <w:tc>
                <w:tcPr>
                  <w:tcW w:w="7420" w:type="dxa"/>
                  <w:tcBorders>
                    <w:top w:val="single" w:sz="4" w:space="0" w:color="auto"/>
                    <w:left w:val="nil"/>
                    <w:bottom w:val="single" w:sz="4" w:space="0" w:color="auto"/>
                    <w:right w:val="single" w:sz="4" w:space="0" w:color="auto"/>
                  </w:tcBorders>
                  <w:shd w:val="clear" w:color="auto" w:fill="auto"/>
                  <w:noWrap/>
                  <w:vAlign w:val="center"/>
                  <w:hideMark/>
                </w:tcPr>
                <w:p w14:paraId="1B2407FA" w14:textId="77777777" w:rsidR="00567683" w:rsidRPr="00F03E61" w:rsidRDefault="00567683" w:rsidP="00F13B42">
                  <w:pPr>
                    <w:rPr>
                      <w:rFonts w:ascii="Tahoma" w:hAnsi="Tahoma" w:cs="Tahoma"/>
                      <w:color w:val="000000"/>
                      <w:sz w:val="18"/>
                      <w:szCs w:val="18"/>
                      <w:lang w:eastAsia="es-MX"/>
                    </w:rPr>
                  </w:pPr>
                  <w:r w:rsidRPr="00F03E61">
                    <w:rPr>
                      <w:rFonts w:ascii="Tahoma" w:hAnsi="Tahoma" w:cs="Tahoma"/>
                      <w:sz w:val="18"/>
                      <w:szCs w:val="18"/>
                    </w:rPr>
                    <w:t xml:space="preserve">Suministro de sistema de tierra física para la </w:t>
                  </w:r>
                  <w:proofErr w:type="spellStart"/>
                  <w:r w:rsidRPr="00F03E61">
                    <w:rPr>
                      <w:rFonts w:ascii="Tahoma" w:hAnsi="Tahoma" w:cs="Tahoma"/>
                      <w:sz w:val="18"/>
                      <w:szCs w:val="18"/>
                    </w:rPr>
                    <w:t>GCR</w:t>
                  </w:r>
                  <w:proofErr w:type="spellEnd"/>
                  <w:r w:rsidRPr="00F03E61">
                    <w:rPr>
                      <w:rFonts w:ascii="Tahoma" w:hAnsi="Tahoma" w:cs="Tahoma"/>
                      <w:sz w:val="18"/>
                      <w:szCs w:val="18"/>
                    </w:rPr>
                    <w:t xml:space="preserve"> Noreste</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14:paraId="5052B452" w14:textId="77777777" w:rsidR="00567683" w:rsidRPr="00F03E61" w:rsidRDefault="00567683" w:rsidP="00F13B42">
                  <w:pPr>
                    <w:jc w:val="center"/>
                    <w:rPr>
                      <w:rFonts w:ascii="Tahoma" w:hAnsi="Tahoma" w:cs="Tahoma"/>
                      <w:color w:val="000000"/>
                      <w:sz w:val="18"/>
                      <w:szCs w:val="18"/>
                      <w:lang w:eastAsia="es-MX"/>
                    </w:rPr>
                  </w:pPr>
                  <w:r w:rsidRPr="00F03E61">
                    <w:rPr>
                      <w:rFonts w:ascii="Tahoma" w:hAnsi="Tahoma" w:cs="Tahoma"/>
                      <w:color w:val="000000"/>
                      <w:sz w:val="18"/>
                      <w:szCs w:val="18"/>
                      <w:lang w:eastAsia="es-MX"/>
                    </w:rPr>
                    <w:t>1</w:t>
                  </w:r>
                </w:p>
              </w:tc>
            </w:tr>
            <w:tr w:rsidR="00567683" w:rsidRPr="00F03E61" w14:paraId="4F883694" w14:textId="77777777" w:rsidTr="00F13B42">
              <w:trPr>
                <w:trHeight w:val="35"/>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14:paraId="1CBEA0F8" w14:textId="77777777" w:rsidR="00567683" w:rsidRPr="00F03E61" w:rsidRDefault="00567683" w:rsidP="00F13B42">
                  <w:pPr>
                    <w:jc w:val="center"/>
                    <w:rPr>
                      <w:rFonts w:ascii="Tahoma" w:hAnsi="Tahoma" w:cs="Tahoma"/>
                      <w:color w:val="000000"/>
                      <w:sz w:val="18"/>
                      <w:szCs w:val="18"/>
                      <w:lang w:eastAsia="es-MX"/>
                    </w:rPr>
                  </w:pPr>
                  <w:r w:rsidRPr="00F03E61">
                    <w:rPr>
                      <w:rFonts w:ascii="Tahoma" w:hAnsi="Tahoma" w:cs="Tahoma"/>
                      <w:color w:val="000000"/>
                      <w:sz w:val="18"/>
                      <w:szCs w:val="18"/>
                      <w:lang w:eastAsia="es-MX"/>
                    </w:rPr>
                    <w:t>2</w:t>
                  </w:r>
                </w:p>
              </w:tc>
              <w:tc>
                <w:tcPr>
                  <w:tcW w:w="7420" w:type="dxa"/>
                  <w:tcBorders>
                    <w:top w:val="single" w:sz="4" w:space="0" w:color="auto"/>
                    <w:left w:val="nil"/>
                    <w:bottom w:val="single" w:sz="4" w:space="0" w:color="auto"/>
                    <w:right w:val="single" w:sz="4" w:space="0" w:color="auto"/>
                  </w:tcBorders>
                  <w:shd w:val="clear" w:color="auto" w:fill="auto"/>
                  <w:noWrap/>
                  <w:vAlign w:val="center"/>
                </w:tcPr>
                <w:p w14:paraId="58321373" w14:textId="77777777" w:rsidR="00567683" w:rsidRPr="00F03E61" w:rsidRDefault="00567683" w:rsidP="00F13B42">
                  <w:pPr>
                    <w:rPr>
                      <w:rFonts w:ascii="Tahoma" w:hAnsi="Tahoma" w:cs="Tahoma"/>
                      <w:sz w:val="18"/>
                      <w:szCs w:val="18"/>
                    </w:rPr>
                  </w:pPr>
                  <w:r w:rsidRPr="00F03E61">
                    <w:rPr>
                      <w:rFonts w:ascii="Tahoma" w:hAnsi="Tahoma" w:cs="Tahoma"/>
                      <w:sz w:val="18"/>
                      <w:szCs w:val="18"/>
                    </w:rPr>
                    <w:t xml:space="preserve">Instalación y puesta en servicio de sistema de tierra física para la </w:t>
                  </w:r>
                  <w:proofErr w:type="spellStart"/>
                  <w:r w:rsidRPr="00F03E61">
                    <w:rPr>
                      <w:rFonts w:ascii="Tahoma" w:hAnsi="Tahoma" w:cs="Tahoma"/>
                      <w:sz w:val="18"/>
                      <w:szCs w:val="18"/>
                    </w:rPr>
                    <w:t>GCR</w:t>
                  </w:r>
                  <w:proofErr w:type="spellEnd"/>
                  <w:r w:rsidRPr="00F03E61">
                    <w:rPr>
                      <w:rFonts w:ascii="Tahoma" w:hAnsi="Tahoma" w:cs="Tahoma"/>
                      <w:sz w:val="18"/>
                      <w:szCs w:val="18"/>
                    </w:rPr>
                    <w:t xml:space="preserve"> Noreste</w:t>
                  </w:r>
                </w:p>
              </w:tc>
              <w:tc>
                <w:tcPr>
                  <w:tcW w:w="820" w:type="dxa"/>
                  <w:tcBorders>
                    <w:top w:val="single" w:sz="4" w:space="0" w:color="auto"/>
                    <w:left w:val="nil"/>
                    <w:bottom w:val="single" w:sz="4" w:space="0" w:color="auto"/>
                    <w:right w:val="single" w:sz="4" w:space="0" w:color="auto"/>
                  </w:tcBorders>
                  <w:shd w:val="clear" w:color="auto" w:fill="auto"/>
                  <w:noWrap/>
                  <w:vAlign w:val="center"/>
                </w:tcPr>
                <w:p w14:paraId="1420F5F3" w14:textId="77777777" w:rsidR="00567683" w:rsidRPr="00F03E61" w:rsidRDefault="00567683" w:rsidP="00F13B42">
                  <w:pPr>
                    <w:jc w:val="center"/>
                    <w:rPr>
                      <w:rFonts w:ascii="Tahoma" w:hAnsi="Tahoma" w:cs="Tahoma"/>
                      <w:color w:val="000000"/>
                      <w:sz w:val="18"/>
                      <w:szCs w:val="18"/>
                      <w:lang w:eastAsia="es-MX"/>
                    </w:rPr>
                  </w:pPr>
                  <w:r w:rsidRPr="00F03E61">
                    <w:rPr>
                      <w:rFonts w:ascii="Tahoma" w:hAnsi="Tahoma" w:cs="Tahoma"/>
                      <w:color w:val="000000"/>
                      <w:sz w:val="18"/>
                      <w:szCs w:val="18"/>
                      <w:lang w:eastAsia="es-MX"/>
                    </w:rPr>
                    <w:t>1</w:t>
                  </w:r>
                </w:p>
              </w:tc>
            </w:tr>
          </w:tbl>
          <w:p w14:paraId="37A2BAA9" w14:textId="77777777" w:rsidR="00567683" w:rsidRPr="00F03E61" w:rsidRDefault="00567683" w:rsidP="00F13B42">
            <w:pPr>
              <w:pStyle w:val="Prrafodelista"/>
              <w:tabs>
                <w:tab w:val="left" w:pos="720"/>
              </w:tabs>
              <w:ind w:left="0"/>
              <w:rPr>
                <w:rFonts w:ascii="Tahoma" w:hAnsi="Tahoma" w:cs="Tahoma"/>
                <w:bCs/>
                <w:sz w:val="18"/>
                <w:szCs w:val="18"/>
                <w:lang w:eastAsia="es-ES"/>
              </w:rPr>
            </w:pPr>
          </w:p>
        </w:tc>
      </w:tr>
      <w:tr w:rsidR="00567683" w:rsidRPr="00F03E61" w14:paraId="31C32CEC" w14:textId="77777777" w:rsidTr="00F03E61">
        <w:trPr>
          <w:trHeight w:val="401"/>
        </w:trPr>
        <w:tc>
          <w:tcPr>
            <w:tcW w:w="846" w:type="dxa"/>
            <w:tcMar>
              <w:left w:w="28" w:type="dxa"/>
              <w:right w:w="28" w:type="dxa"/>
            </w:tcMar>
          </w:tcPr>
          <w:p w14:paraId="39BB3DDA" w14:textId="77777777" w:rsidR="00567683" w:rsidRPr="00F03E61" w:rsidRDefault="00567683" w:rsidP="00F13B42">
            <w:pPr>
              <w:tabs>
                <w:tab w:val="left" w:pos="720"/>
              </w:tabs>
              <w:rPr>
                <w:rFonts w:ascii="Tahoma" w:hAnsi="Tahoma" w:cs="Tahoma"/>
                <w:color w:val="000000"/>
                <w:sz w:val="18"/>
                <w:szCs w:val="18"/>
              </w:rPr>
            </w:pPr>
            <w:r w:rsidRPr="00F03E61">
              <w:rPr>
                <w:rFonts w:ascii="Tahoma" w:hAnsi="Tahoma" w:cs="Tahoma"/>
                <w:color w:val="000000"/>
                <w:sz w:val="18"/>
                <w:szCs w:val="18"/>
              </w:rPr>
              <w:lastRenderedPageBreak/>
              <w:t>Partida 2</w:t>
            </w:r>
          </w:p>
          <w:p w14:paraId="5F4098C1" w14:textId="77777777" w:rsidR="00567683" w:rsidRPr="00F03E61" w:rsidRDefault="00567683" w:rsidP="00F13B42">
            <w:pPr>
              <w:tabs>
                <w:tab w:val="left" w:pos="720"/>
              </w:tabs>
              <w:rPr>
                <w:rFonts w:ascii="Tahoma" w:hAnsi="Tahoma" w:cs="Tahoma"/>
                <w:color w:val="000000"/>
                <w:sz w:val="18"/>
                <w:szCs w:val="18"/>
              </w:rPr>
            </w:pPr>
          </w:p>
          <w:p w14:paraId="4C3105AB" w14:textId="77777777" w:rsidR="00567683" w:rsidRPr="00F03E61" w:rsidRDefault="00567683" w:rsidP="00F13B42">
            <w:pPr>
              <w:tabs>
                <w:tab w:val="left" w:pos="720"/>
              </w:tabs>
              <w:rPr>
                <w:rFonts w:ascii="Tahoma" w:hAnsi="Tahoma" w:cs="Tahoma"/>
                <w:color w:val="000000"/>
                <w:sz w:val="18"/>
                <w:szCs w:val="18"/>
              </w:rPr>
            </w:pPr>
            <w:proofErr w:type="spellStart"/>
            <w:r w:rsidRPr="00F03E61">
              <w:rPr>
                <w:rFonts w:ascii="Tahoma" w:hAnsi="Tahoma" w:cs="Tahoma"/>
                <w:color w:val="000000"/>
                <w:sz w:val="18"/>
                <w:szCs w:val="18"/>
              </w:rPr>
              <w:t>GCRPE</w:t>
            </w:r>
            <w:proofErr w:type="spellEnd"/>
          </w:p>
        </w:tc>
        <w:tc>
          <w:tcPr>
            <w:tcW w:w="9922" w:type="dxa"/>
            <w:tcMar>
              <w:left w:w="28" w:type="dxa"/>
              <w:right w:w="28" w:type="dxa"/>
            </w:tcMar>
          </w:tcPr>
          <w:p w14:paraId="0FB35DFF" w14:textId="77777777" w:rsidR="00567683" w:rsidRPr="00F03E61" w:rsidRDefault="00567683" w:rsidP="00F13B42">
            <w:pPr>
              <w:pStyle w:val="Prrafodelista"/>
              <w:tabs>
                <w:tab w:val="left" w:pos="720"/>
              </w:tabs>
              <w:ind w:left="0"/>
              <w:rPr>
                <w:rFonts w:ascii="Tahoma" w:hAnsi="Tahoma" w:cs="Tahoma"/>
                <w:b/>
                <w:bCs/>
                <w:sz w:val="18"/>
                <w:szCs w:val="18"/>
                <w:lang w:eastAsia="es-ES"/>
              </w:rPr>
            </w:pPr>
            <w:r w:rsidRPr="00F03E61">
              <w:rPr>
                <w:rFonts w:ascii="Tahoma" w:hAnsi="Tahoma" w:cs="Tahoma"/>
                <w:b/>
                <w:bCs/>
                <w:sz w:val="18"/>
                <w:szCs w:val="18"/>
              </w:rPr>
              <w:t>Adquisición de Sistema de Tierra Física</w:t>
            </w:r>
          </w:p>
          <w:p w14:paraId="6F29B030" w14:textId="77777777" w:rsidR="00567683" w:rsidRPr="00F03E61" w:rsidRDefault="00567683" w:rsidP="00F13B42">
            <w:pPr>
              <w:pStyle w:val="Prrafodelista"/>
              <w:tabs>
                <w:tab w:val="left" w:pos="720"/>
              </w:tabs>
              <w:ind w:left="0"/>
              <w:rPr>
                <w:rFonts w:ascii="Tahoma" w:hAnsi="Tahoma" w:cs="Tahoma"/>
                <w:bCs/>
                <w:sz w:val="18"/>
                <w:szCs w:val="18"/>
                <w:lang w:eastAsia="es-ES"/>
              </w:rPr>
            </w:pPr>
            <w:r w:rsidRPr="00F03E61">
              <w:rPr>
                <w:rFonts w:ascii="Tahoma" w:hAnsi="Tahoma" w:cs="Tahoma"/>
                <w:bCs/>
                <w:sz w:val="18"/>
                <w:szCs w:val="18"/>
                <w:lang w:eastAsia="es-ES"/>
              </w:rPr>
              <w:t>Incluyen: Instalación de accesorios, materiales, mano de obra y acabados.</w:t>
            </w:r>
          </w:p>
          <w:p w14:paraId="2D591641" w14:textId="77777777" w:rsidR="00567683" w:rsidRPr="00F03E61" w:rsidRDefault="00567683" w:rsidP="00F13B42">
            <w:pPr>
              <w:pStyle w:val="Prrafodelista"/>
              <w:tabs>
                <w:tab w:val="left" w:pos="720"/>
              </w:tabs>
              <w:ind w:left="0"/>
              <w:rPr>
                <w:rFonts w:ascii="Tahoma" w:hAnsi="Tahoma" w:cs="Tahoma"/>
                <w:bCs/>
                <w:sz w:val="18"/>
                <w:szCs w:val="18"/>
                <w:lang w:eastAsia="es-ES"/>
              </w:rPr>
            </w:pPr>
            <w:r w:rsidRPr="00F03E61">
              <w:rPr>
                <w:rFonts w:ascii="Tahoma" w:hAnsi="Tahoma" w:cs="Tahoma"/>
                <w:bCs/>
                <w:sz w:val="18"/>
                <w:szCs w:val="18"/>
              </w:rPr>
              <w:t>Gerencia de control Regional Peninsular (</w:t>
            </w:r>
            <w:proofErr w:type="spellStart"/>
            <w:r w:rsidRPr="00F03E61">
              <w:rPr>
                <w:rFonts w:ascii="Tahoma" w:hAnsi="Tahoma" w:cs="Tahoma"/>
                <w:bCs/>
                <w:sz w:val="18"/>
                <w:szCs w:val="18"/>
              </w:rPr>
              <w:t>GCRPE</w:t>
            </w:r>
            <w:proofErr w:type="spellEnd"/>
            <w:r w:rsidRPr="00F03E61">
              <w:rPr>
                <w:rFonts w:ascii="Tahoma" w:hAnsi="Tahoma" w:cs="Tahoma"/>
                <w:bCs/>
                <w:sz w:val="18"/>
                <w:szCs w:val="18"/>
              </w:rPr>
              <w:t>), Mérida, Yucatán.</w:t>
            </w:r>
          </w:p>
          <w:tbl>
            <w:tblPr>
              <w:tblW w:w="9060" w:type="dxa"/>
              <w:tblCellMar>
                <w:left w:w="70" w:type="dxa"/>
                <w:right w:w="70" w:type="dxa"/>
              </w:tblCellMar>
              <w:tblLook w:val="04A0" w:firstRow="1" w:lastRow="0" w:firstColumn="1" w:lastColumn="0" w:noHBand="0" w:noVBand="1"/>
            </w:tblPr>
            <w:tblGrid>
              <w:gridCol w:w="802"/>
              <w:gridCol w:w="7420"/>
              <w:gridCol w:w="838"/>
            </w:tblGrid>
            <w:tr w:rsidR="00567683" w:rsidRPr="00F03E61" w14:paraId="7CEE31B3" w14:textId="77777777" w:rsidTr="00F13B42">
              <w:trPr>
                <w:trHeight w:val="35"/>
              </w:trPr>
              <w:tc>
                <w:tcPr>
                  <w:tcW w:w="820" w:type="dxa"/>
                  <w:tcBorders>
                    <w:top w:val="single" w:sz="4" w:space="0" w:color="auto"/>
                    <w:left w:val="single" w:sz="4" w:space="0" w:color="auto"/>
                    <w:bottom w:val="single" w:sz="4" w:space="0" w:color="auto"/>
                    <w:right w:val="single" w:sz="4" w:space="0" w:color="auto"/>
                  </w:tcBorders>
                  <w:shd w:val="clear" w:color="000000" w:fill="FCE4D6"/>
                  <w:vAlign w:val="center"/>
                  <w:hideMark/>
                </w:tcPr>
                <w:p w14:paraId="4DB775FB" w14:textId="77777777" w:rsidR="00567683" w:rsidRPr="00F03E61" w:rsidRDefault="00567683" w:rsidP="00F13B42">
                  <w:pPr>
                    <w:rPr>
                      <w:rFonts w:ascii="Tahoma" w:hAnsi="Tahoma" w:cs="Tahoma"/>
                      <w:bCs/>
                      <w:color w:val="000000"/>
                      <w:sz w:val="18"/>
                      <w:szCs w:val="18"/>
                      <w:lang w:eastAsia="es-MX"/>
                    </w:rPr>
                  </w:pPr>
                  <w:r w:rsidRPr="00F03E61">
                    <w:rPr>
                      <w:rFonts w:ascii="Tahoma" w:hAnsi="Tahoma" w:cs="Tahoma"/>
                      <w:bCs/>
                      <w:color w:val="000000"/>
                      <w:sz w:val="18"/>
                      <w:szCs w:val="18"/>
                      <w:lang w:eastAsia="es-MX"/>
                    </w:rPr>
                    <w:t>Posición</w:t>
                  </w:r>
                </w:p>
              </w:tc>
              <w:tc>
                <w:tcPr>
                  <w:tcW w:w="7420" w:type="dxa"/>
                  <w:tcBorders>
                    <w:top w:val="single" w:sz="4" w:space="0" w:color="auto"/>
                    <w:left w:val="nil"/>
                    <w:bottom w:val="single" w:sz="4" w:space="0" w:color="auto"/>
                    <w:right w:val="single" w:sz="4" w:space="0" w:color="auto"/>
                  </w:tcBorders>
                  <w:shd w:val="clear" w:color="000000" w:fill="FCE4D6"/>
                  <w:noWrap/>
                  <w:vAlign w:val="center"/>
                  <w:hideMark/>
                </w:tcPr>
                <w:p w14:paraId="12360B22" w14:textId="77777777" w:rsidR="00567683" w:rsidRPr="00F03E61" w:rsidRDefault="00567683" w:rsidP="00F13B42">
                  <w:pPr>
                    <w:rPr>
                      <w:rFonts w:ascii="Tahoma" w:hAnsi="Tahoma" w:cs="Tahoma"/>
                      <w:bCs/>
                      <w:color w:val="000000"/>
                      <w:sz w:val="18"/>
                      <w:szCs w:val="18"/>
                      <w:lang w:eastAsia="es-MX"/>
                    </w:rPr>
                  </w:pPr>
                  <w:r w:rsidRPr="00F03E61">
                    <w:rPr>
                      <w:rFonts w:ascii="Tahoma" w:hAnsi="Tahoma" w:cs="Tahoma"/>
                      <w:bCs/>
                      <w:color w:val="000000"/>
                      <w:sz w:val="18"/>
                      <w:szCs w:val="18"/>
                      <w:lang w:eastAsia="es-MX"/>
                    </w:rPr>
                    <w:t>Descripción</w:t>
                  </w:r>
                </w:p>
              </w:tc>
              <w:tc>
                <w:tcPr>
                  <w:tcW w:w="820" w:type="dxa"/>
                  <w:tcBorders>
                    <w:top w:val="single" w:sz="4" w:space="0" w:color="auto"/>
                    <w:left w:val="nil"/>
                    <w:bottom w:val="single" w:sz="4" w:space="0" w:color="auto"/>
                    <w:right w:val="single" w:sz="4" w:space="0" w:color="auto"/>
                  </w:tcBorders>
                  <w:shd w:val="clear" w:color="000000" w:fill="FCE4D6"/>
                  <w:noWrap/>
                  <w:vAlign w:val="center"/>
                  <w:hideMark/>
                </w:tcPr>
                <w:p w14:paraId="3E55CEE0" w14:textId="77777777" w:rsidR="00567683" w:rsidRPr="00F03E61" w:rsidRDefault="00567683" w:rsidP="00F13B42">
                  <w:pPr>
                    <w:rPr>
                      <w:rFonts w:ascii="Tahoma" w:hAnsi="Tahoma" w:cs="Tahoma"/>
                      <w:bCs/>
                      <w:color w:val="000000"/>
                      <w:sz w:val="18"/>
                      <w:szCs w:val="18"/>
                      <w:lang w:eastAsia="es-MX"/>
                    </w:rPr>
                  </w:pPr>
                  <w:r w:rsidRPr="00F03E61">
                    <w:rPr>
                      <w:rFonts w:ascii="Tahoma" w:hAnsi="Tahoma" w:cs="Tahoma"/>
                      <w:bCs/>
                      <w:color w:val="000000"/>
                      <w:sz w:val="18"/>
                      <w:szCs w:val="18"/>
                      <w:lang w:eastAsia="es-MX"/>
                    </w:rPr>
                    <w:t>Cantidad</w:t>
                  </w:r>
                </w:p>
              </w:tc>
            </w:tr>
            <w:tr w:rsidR="00567683" w:rsidRPr="00F03E61" w14:paraId="77ACF21B" w14:textId="77777777" w:rsidTr="00F13B42">
              <w:trPr>
                <w:trHeight w:val="122"/>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5A76C" w14:textId="77777777" w:rsidR="00567683" w:rsidRPr="00F03E61" w:rsidRDefault="00567683" w:rsidP="00F13B42">
                  <w:pPr>
                    <w:jc w:val="center"/>
                    <w:rPr>
                      <w:rFonts w:ascii="Tahoma" w:hAnsi="Tahoma" w:cs="Tahoma"/>
                      <w:bCs/>
                      <w:color w:val="000000"/>
                      <w:sz w:val="18"/>
                      <w:szCs w:val="18"/>
                      <w:lang w:eastAsia="es-MX"/>
                    </w:rPr>
                  </w:pPr>
                  <w:r w:rsidRPr="00F03E61">
                    <w:rPr>
                      <w:rFonts w:ascii="Tahoma" w:hAnsi="Tahoma" w:cs="Tahoma"/>
                      <w:color w:val="000000"/>
                      <w:sz w:val="18"/>
                      <w:szCs w:val="18"/>
                      <w:lang w:eastAsia="es-MX"/>
                    </w:rPr>
                    <w:t>1</w:t>
                  </w:r>
                </w:p>
              </w:tc>
              <w:tc>
                <w:tcPr>
                  <w:tcW w:w="7420" w:type="dxa"/>
                  <w:tcBorders>
                    <w:top w:val="single" w:sz="4" w:space="0" w:color="auto"/>
                    <w:left w:val="nil"/>
                    <w:bottom w:val="single" w:sz="4" w:space="0" w:color="auto"/>
                    <w:right w:val="single" w:sz="4" w:space="0" w:color="auto"/>
                  </w:tcBorders>
                  <w:shd w:val="clear" w:color="auto" w:fill="auto"/>
                  <w:noWrap/>
                  <w:vAlign w:val="center"/>
                  <w:hideMark/>
                </w:tcPr>
                <w:p w14:paraId="6324BCC3" w14:textId="77777777" w:rsidR="00567683" w:rsidRPr="00F03E61" w:rsidRDefault="00567683" w:rsidP="00F13B42">
                  <w:pPr>
                    <w:rPr>
                      <w:rFonts w:ascii="Tahoma" w:hAnsi="Tahoma" w:cs="Tahoma"/>
                      <w:bCs/>
                      <w:color w:val="000000"/>
                      <w:sz w:val="18"/>
                      <w:szCs w:val="18"/>
                      <w:lang w:eastAsia="es-MX"/>
                    </w:rPr>
                  </w:pPr>
                  <w:r w:rsidRPr="00F03E61">
                    <w:rPr>
                      <w:rFonts w:ascii="Tahoma" w:hAnsi="Tahoma" w:cs="Tahoma"/>
                      <w:sz w:val="18"/>
                      <w:szCs w:val="18"/>
                    </w:rPr>
                    <w:t xml:space="preserve">Suministro de sistema de tierra física para la </w:t>
                  </w:r>
                  <w:proofErr w:type="spellStart"/>
                  <w:r w:rsidRPr="00F03E61">
                    <w:rPr>
                      <w:rFonts w:ascii="Tahoma" w:hAnsi="Tahoma" w:cs="Tahoma"/>
                      <w:sz w:val="18"/>
                      <w:szCs w:val="18"/>
                    </w:rPr>
                    <w:t>GCR</w:t>
                  </w:r>
                  <w:proofErr w:type="spellEnd"/>
                  <w:r w:rsidRPr="00F03E61">
                    <w:rPr>
                      <w:rFonts w:ascii="Tahoma" w:hAnsi="Tahoma" w:cs="Tahoma"/>
                      <w:sz w:val="18"/>
                      <w:szCs w:val="18"/>
                    </w:rPr>
                    <w:t xml:space="preserve"> Peninsular</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14:paraId="136A7F93" w14:textId="77777777" w:rsidR="00567683" w:rsidRPr="00F03E61" w:rsidRDefault="00567683" w:rsidP="00F13B42">
                  <w:pPr>
                    <w:jc w:val="center"/>
                    <w:rPr>
                      <w:rFonts w:ascii="Tahoma" w:hAnsi="Tahoma" w:cs="Tahoma"/>
                      <w:bCs/>
                      <w:color w:val="000000"/>
                      <w:sz w:val="18"/>
                      <w:szCs w:val="18"/>
                      <w:lang w:eastAsia="es-MX"/>
                    </w:rPr>
                  </w:pPr>
                  <w:r w:rsidRPr="00F03E61">
                    <w:rPr>
                      <w:rFonts w:ascii="Tahoma" w:hAnsi="Tahoma" w:cs="Tahoma"/>
                      <w:color w:val="000000"/>
                      <w:sz w:val="18"/>
                      <w:szCs w:val="18"/>
                      <w:lang w:eastAsia="es-MX"/>
                    </w:rPr>
                    <w:t>3</w:t>
                  </w:r>
                </w:p>
              </w:tc>
            </w:tr>
            <w:tr w:rsidR="00567683" w:rsidRPr="00F03E61" w14:paraId="23FE2005" w14:textId="77777777" w:rsidTr="00F13B42">
              <w:trPr>
                <w:trHeight w:val="122"/>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14:paraId="40D0EF7E" w14:textId="77777777" w:rsidR="00567683" w:rsidRPr="00F03E61" w:rsidRDefault="00567683" w:rsidP="00F13B42">
                  <w:pPr>
                    <w:jc w:val="center"/>
                    <w:rPr>
                      <w:rFonts w:ascii="Tahoma" w:hAnsi="Tahoma" w:cs="Tahoma"/>
                      <w:bCs/>
                      <w:color w:val="000000"/>
                      <w:sz w:val="18"/>
                      <w:szCs w:val="18"/>
                      <w:lang w:eastAsia="es-MX"/>
                    </w:rPr>
                  </w:pPr>
                  <w:r w:rsidRPr="00F03E61">
                    <w:rPr>
                      <w:rFonts w:ascii="Tahoma" w:hAnsi="Tahoma" w:cs="Tahoma"/>
                      <w:color w:val="000000"/>
                      <w:sz w:val="18"/>
                      <w:szCs w:val="18"/>
                      <w:lang w:eastAsia="es-MX"/>
                    </w:rPr>
                    <w:t>2</w:t>
                  </w:r>
                </w:p>
              </w:tc>
              <w:tc>
                <w:tcPr>
                  <w:tcW w:w="7420" w:type="dxa"/>
                  <w:tcBorders>
                    <w:top w:val="single" w:sz="4" w:space="0" w:color="auto"/>
                    <w:left w:val="nil"/>
                    <w:bottom w:val="single" w:sz="4" w:space="0" w:color="auto"/>
                    <w:right w:val="single" w:sz="4" w:space="0" w:color="auto"/>
                  </w:tcBorders>
                  <w:shd w:val="clear" w:color="auto" w:fill="auto"/>
                  <w:noWrap/>
                  <w:vAlign w:val="center"/>
                </w:tcPr>
                <w:p w14:paraId="2A808E04" w14:textId="77777777" w:rsidR="00567683" w:rsidRPr="00F03E61" w:rsidRDefault="00567683" w:rsidP="00F13B42">
                  <w:pPr>
                    <w:rPr>
                      <w:rFonts w:ascii="Tahoma" w:hAnsi="Tahoma" w:cs="Tahoma"/>
                      <w:sz w:val="18"/>
                      <w:szCs w:val="18"/>
                    </w:rPr>
                  </w:pPr>
                  <w:r w:rsidRPr="00F03E61">
                    <w:rPr>
                      <w:rFonts w:ascii="Tahoma" w:hAnsi="Tahoma" w:cs="Tahoma"/>
                      <w:sz w:val="18"/>
                      <w:szCs w:val="18"/>
                    </w:rPr>
                    <w:t xml:space="preserve">Instalación y puesta en servicio de sistema de tierra física para la </w:t>
                  </w:r>
                  <w:proofErr w:type="spellStart"/>
                  <w:r w:rsidRPr="00F03E61">
                    <w:rPr>
                      <w:rFonts w:ascii="Tahoma" w:hAnsi="Tahoma" w:cs="Tahoma"/>
                      <w:sz w:val="18"/>
                      <w:szCs w:val="18"/>
                    </w:rPr>
                    <w:t>GCR</w:t>
                  </w:r>
                  <w:proofErr w:type="spellEnd"/>
                  <w:r w:rsidRPr="00F03E61">
                    <w:rPr>
                      <w:rFonts w:ascii="Tahoma" w:hAnsi="Tahoma" w:cs="Tahoma"/>
                      <w:sz w:val="18"/>
                      <w:szCs w:val="18"/>
                    </w:rPr>
                    <w:t xml:space="preserve"> Peninsular</w:t>
                  </w:r>
                </w:p>
              </w:tc>
              <w:tc>
                <w:tcPr>
                  <w:tcW w:w="820" w:type="dxa"/>
                  <w:tcBorders>
                    <w:top w:val="single" w:sz="4" w:space="0" w:color="auto"/>
                    <w:left w:val="nil"/>
                    <w:bottom w:val="single" w:sz="4" w:space="0" w:color="auto"/>
                    <w:right w:val="single" w:sz="4" w:space="0" w:color="auto"/>
                  </w:tcBorders>
                  <w:shd w:val="clear" w:color="auto" w:fill="auto"/>
                  <w:noWrap/>
                  <w:vAlign w:val="center"/>
                </w:tcPr>
                <w:p w14:paraId="20D4EFBE" w14:textId="77777777" w:rsidR="00567683" w:rsidRPr="00F03E61" w:rsidRDefault="00567683" w:rsidP="00F13B42">
                  <w:pPr>
                    <w:jc w:val="center"/>
                    <w:rPr>
                      <w:rFonts w:ascii="Tahoma" w:hAnsi="Tahoma" w:cs="Tahoma"/>
                      <w:bCs/>
                      <w:color w:val="000000"/>
                      <w:sz w:val="18"/>
                      <w:szCs w:val="18"/>
                      <w:lang w:eastAsia="es-MX"/>
                    </w:rPr>
                  </w:pPr>
                  <w:r w:rsidRPr="00F03E61">
                    <w:rPr>
                      <w:rFonts w:ascii="Tahoma" w:hAnsi="Tahoma" w:cs="Tahoma"/>
                      <w:color w:val="000000"/>
                      <w:sz w:val="18"/>
                      <w:szCs w:val="18"/>
                      <w:lang w:eastAsia="es-MX"/>
                    </w:rPr>
                    <w:t>3</w:t>
                  </w:r>
                </w:p>
              </w:tc>
            </w:tr>
          </w:tbl>
          <w:p w14:paraId="671F2B0B" w14:textId="77777777" w:rsidR="00567683" w:rsidRPr="00F03E61" w:rsidRDefault="00567683" w:rsidP="00F13B42">
            <w:pPr>
              <w:pStyle w:val="Prrafodelista"/>
              <w:tabs>
                <w:tab w:val="left" w:pos="720"/>
              </w:tabs>
              <w:ind w:left="0"/>
              <w:rPr>
                <w:rFonts w:ascii="Tahoma" w:hAnsi="Tahoma" w:cs="Tahoma"/>
                <w:b/>
                <w:bCs/>
                <w:sz w:val="18"/>
                <w:szCs w:val="18"/>
              </w:rPr>
            </w:pPr>
          </w:p>
        </w:tc>
      </w:tr>
      <w:tr w:rsidR="00567683" w:rsidRPr="00F03E61" w14:paraId="021C54DE" w14:textId="77777777" w:rsidTr="00F03E61">
        <w:trPr>
          <w:trHeight w:val="401"/>
        </w:trPr>
        <w:tc>
          <w:tcPr>
            <w:tcW w:w="846" w:type="dxa"/>
            <w:tcMar>
              <w:left w:w="28" w:type="dxa"/>
              <w:right w:w="28" w:type="dxa"/>
            </w:tcMar>
          </w:tcPr>
          <w:p w14:paraId="279F311A" w14:textId="77777777" w:rsidR="00567683" w:rsidRPr="00F03E61" w:rsidRDefault="00567683" w:rsidP="00F13B42">
            <w:pPr>
              <w:tabs>
                <w:tab w:val="left" w:pos="720"/>
              </w:tabs>
              <w:rPr>
                <w:rFonts w:ascii="Tahoma" w:hAnsi="Tahoma" w:cs="Tahoma"/>
                <w:color w:val="000000"/>
                <w:sz w:val="18"/>
                <w:szCs w:val="18"/>
              </w:rPr>
            </w:pPr>
            <w:r w:rsidRPr="00F03E61">
              <w:rPr>
                <w:rFonts w:ascii="Tahoma" w:hAnsi="Tahoma" w:cs="Tahoma"/>
                <w:color w:val="000000"/>
                <w:sz w:val="18"/>
                <w:szCs w:val="18"/>
              </w:rPr>
              <w:t>Partida 1</w:t>
            </w:r>
          </w:p>
          <w:p w14:paraId="212B8458" w14:textId="77777777" w:rsidR="00567683" w:rsidRPr="00F03E61" w:rsidRDefault="00567683" w:rsidP="00F13B42">
            <w:pPr>
              <w:tabs>
                <w:tab w:val="left" w:pos="720"/>
              </w:tabs>
              <w:rPr>
                <w:rFonts w:ascii="Tahoma" w:hAnsi="Tahoma" w:cs="Tahoma"/>
                <w:color w:val="000000"/>
                <w:sz w:val="18"/>
                <w:szCs w:val="18"/>
              </w:rPr>
            </w:pPr>
            <w:r w:rsidRPr="00F03E61">
              <w:rPr>
                <w:rFonts w:ascii="Tahoma" w:hAnsi="Tahoma" w:cs="Tahoma"/>
                <w:bCs/>
                <w:sz w:val="18"/>
                <w:szCs w:val="18"/>
              </w:rPr>
              <w:t>Posición 1</w:t>
            </w:r>
          </w:p>
        </w:tc>
        <w:tc>
          <w:tcPr>
            <w:tcW w:w="9922" w:type="dxa"/>
            <w:tcMar>
              <w:left w:w="28" w:type="dxa"/>
              <w:right w:w="28" w:type="dxa"/>
            </w:tcMar>
          </w:tcPr>
          <w:p w14:paraId="1D80EBE7" w14:textId="77777777" w:rsidR="00567683" w:rsidRPr="00F03E61" w:rsidRDefault="00567683" w:rsidP="00F13B42">
            <w:pPr>
              <w:pStyle w:val="Default"/>
              <w:jc w:val="both"/>
              <w:rPr>
                <w:rFonts w:ascii="Tahoma" w:hAnsi="Tahoma" w:cs="Tahoma"/>
                <w:b/>
                <w:bCs/>
                <w:color w:val="auto"/>
                <w:sz w:val="18"/>
                <w:szCs w:val="18"/>
              </w:rPr>
            </w:pPr>
            <w:r w:rsidRPr="00F03E61">
              <w:rPr>
                <w:rFonts w:ascii="Tahoma" w:hAnsi="Tahoma" w:cs="Tahoma"/>
                <w:b/>
                <w:bCs/>
                <w:color w:val="auto"/>
                <w:sz w:val="18"/>
                <w:szCs w:val="18"/>
              </w:rPr>
              <w:t xml:space="preserve">SUMINISTRO DE SISTEMA DE TIERRA FÍSICA PARA LA </w:t>
            </w:r>
            <w:proofErr w:type="spellStart"/>
            <w:r w:rsidRPr="00F03E61">
              <w:rPr>
                <w:rFonts w:ascii="Tahoma" w:hAnsi="Tahoma" w:cs="Tahoma"/>
                <w:b/>
                <w:bCs/>
                <w:color w:val="auto"/>
                <w:sz w:val="18"/>
                <w:szCs w:val="18"/>
              </w:rPr>
              <w:t>GCR</w:t>
            </w:r>
            <w:proofErr w:type="spellEnd"/>
            <w:r w:rsidRPr="00F03E61">
              <w:rPr>
                <w:rFonts w:ascii="Tahoma" w:hAnsi="Tahoma" w:cs="Tahoma"/>
                <w:b/>
                <w:bCs/>
                <w:color w:val="auto"/>
                <w:sz w:val="18"/>
                <w:szCs w:val="18"/>
              </w:rPr>
              <w:t xml:space="preserve"> NORESTE:</w:t>
            </w:r>
          </w:p>
          <w:p w14:paraId="75E6BEC7" w14:textId="77777777" w:rsidR="00567683" w:rsidRPr="00F03E61" w:rsidRDefault="00567683" w:rsidP="00567683">
            <w:pPr>
              <w:pStyle w:val="Prrafodelista"/>
              <w:numPr>
                <w:ilvl w:val="0"/>
                <w:numId w:val="131"/>
              </w:numPr>
              <w:autoSpaceDE w:val="0"/>
              <w:autoSpaceDN w:val="0"/>
              <w:adjustRightInd w:val="0"/>
              <w:contextualSpacing w:val="0"/>
              <w:jc w:val="both"/>
              <w:rPr>
                <w:rFonts w:ascii="Tahoma" w:hAnsi="Tahoma" w:cs="Tahoma"/>
                <w:b/>
                <w:bCs/>
                <w:vanish/>
                <w:sz w:val="18"/>
                <w:szCs w:val="18"/>
                <w:lang w:val="es-ES" w:eastAsia="es-ES"/>
              </w:rPr>
            </w:pPr>
          </w:p>
          <w:p w14:paraId="3031CB89" w14:textId="77777777" w:rsidR="00567683" w:rsidRPr="00F03E61" w:rsidRDefault="00567683" w:rsidP="00567683">
            <w:pPr>
              <w:pStyle w:val="Default"/>
              <w:numPr>
                <w:ilvl w:val="2"/>
                <w:numId w:val="131"/>
              </w:numPr>
              <w:jc w:val="both"/>
              <w:rPr>
                <w:rFonts w:ascii="Tahoma" w:hAnsi="Tahoma" w:cs="Tahoma"/>
                <w:color w:val="auto"/>
                <w:sz w:val="18"/>
                <w:szCs w:val="18"/>
              </w:rPr>
            </w:pPr>
            <w:r w:rsidRPr="00F03E61">
              <w:rPr>
                <w:rFonts w:ascii="Tahoma" w:hAnsi="Tahoma" w:cs="Tahoma"/>
                <w:b/>
                <w:bCs/>
                <w:color w:val="auto"/>
                <w:sz w:val="18"/>
                <w:szCs w:val="18"/>
              </w:rPr>
              <w:t>“EL PROVEEDOR”</w:t>
            </w:r>
            <w:r w:rsidRPr="00F03E61">
              <w:rPr>
                <w:rFonts w:ascii="Tahoma" w:hAnsi="Tahoma" w:cs="Tahoma"/>
                <w:color w:val="auto"/>
                <w:sz w:val="18"/>
                <w:szCs w:val="18"/>
              </w:rPr>
              <w:t xml:space="preserve"> para evidenciar que su propuesta está basada en la normatividad requerida y en el cumplimiento de todos los puntos del presente anexo, debe entregar un </w:t>
            </w:r>
            <w:r w:rsidRPr="00F03E61">
              <w:rPr>
                <w:rFonts w:ascii="Tahoma" w:hAnsi="Tahoma" w:cs="Tahoma"/>
                <w:b/>
                <w:bCs/>
                <w:color w:val="auto"/>
                <w:sz w:val="18"/>
                <w:szCs w:val="18"/>
              </w:rPr>
              <w:t>resumen ejecutivo de los trabajos a realizar</w:t>
            </w:r>
            <w:r w:rsidRPr="00F03E61">
              <w:rPr>
                <w:rFonts w:ascii="Tahoma" w:hAnsi="Tahoma" w:cs="Tahoma"/>
                <w:color w:val="auto"/>
                <w:sz w:val="18"/>
                <w:szCs w:val="18"/>
              </w:rPr>
              <w:t xml:space="preserve"> en la </w:t>
            </w:r>
            <w:proofErr w:type="spellStart"/>
            <w:r w:rsidRPr="00F03E61">
              <w:rPr>
                <w:rFonts w:ascii="Tahoma" w:hAnsi="Tahoma" w:cs="Tahoma"/>
                <w:color w:val="auto"/>
                <w:sz w:val="18"/>
                <w:szCs w:val="18"/>
              </w:rPr>
              <w:t>GCR</w:t>
            </w:r>
            <w:proofErr w:type="spellEnd"/>
            <w:r w:rsidRPr="00F03E61">
              <w:rPr>
                <w:rFonts w:ascii="Tahoma" w:hAnsi="Tahoma" w:cs="Tahoma"/>
                <w:color w:val="auto"/>
                <w:sz w:val="18"/>
                <w:szCs w:val="18"/>
              </w:rPr>
              <w:t xml:space="preserve"> Noreste que incluya:</w:t>
            </w:r>
          </w:p>
          <w:p w14:paraId="015A0856" w14:textId="77777777" w:rsidR="00567683" w:rsidRPr="00F03E61" w:rsidRDefault="00567683" w:rsidP="00567683">
            <w:pPr>
              <w:pStyle w:val="Default"/>
              <w:numPr>
                <w:ilvl w:val="3"/>
                <w:numId w:val="131"/>
              </w:numPr>
              <w:jc w:val="both"/>
              <w:rPr>
                <w:rFonts w:ascii="Tahoma" w:hAnsi="Tahoma" w:cs="Tahoma"/>
                <w:color w:val="auto"/>
                <w:sz w:val="18"/>
                <w:szCs w:val="18"/>
              </w:rPr>
            </w:pPr>
            <w:r w:rsidRPr="00F03E61">
              <w:rPr>
                <w:rFonts w:ascii="Tahoma" w:hAnsi="Tahoma" w:cs="Tahoma"/>
                <w:color w:val="auto"/>
                <w:sz w:val="18"/>
                <w:szCs w:val="18"/>
              </w:rPr>
              <w:t>Que las Normas en las cuales está basada su propuesta corresponden al presente anexo técnico.</w:t>
            </w:r>
          </w:p>
          <w:p w14:paraId="75FE7C3E" w14:textId="77777777" w:rsidR="00567683" w:rsidRPr="00F03E61" w:rsidRDefault="00567683" w:rsidP="00567683">
            <w:pPr>
              <w:pStyle w:val="Default"/>
              <w:numPr>
                <w:ilvl w:val="3"/>
                <w:numId w:val="131"/>
              </w:numPr>
              <w:jc w:val="both"/>
              <w:rPr>
                <w:rFonts w:ascii="Tahoma" w:hAnsi="Tahoma" w:cs="Tahoma"/>
                <w:color w:val="auto"/>
                <w:sz w:val="18"/>
                <w:szCs w:val="18"/>
              </w:rPr>
            </w:pPr>
            <w:r w:rsidRPr="00F03E61">
              <w:rPr>
                <w:rFonts w:ascii="Tahoma" w:hAnsi="Tahoma" w:cs="Tahoma"/>
                <w:color w:val="auto"/>
                <w:sz w:val="18"/>
                <w:szCs w:val="18"/>
              </w:rPr>
              <w:t>Que dará cumplimiento a todos los puntos solicitados en el anexo técnico para la partida ofertada.</w:t>
            </w:r>
          </w:p>
          <w:p w14:paraId="3EF14EC9" w14:textId="77777777" w:rsidR="00567683" w:rsidRPr="00F03E61" w:rsidRDefault="00567683" w:rsidP="00567683">
            <w:pPr>
              <w:pStyle w:val="Default"/>
              <w:numPr>
                <w:ilvl w:val="3"/>
                <w:numId w:val="131"/>
              </w:numPr>
              <w:jc w:val="both"/>
              <w:rPr>
                <w:rFonts w:ascii="Tahoma" w:hAnsi="Tahoma" w:cs="Tahoma"/>
                <w:color w:val="auto"/>
                <w:sz w:val="18"/>
                <w:szCs w:val="18"/>
              </w:rPr>
            </w:pPr>
            <w:r w:rsidRPr="00F03E61">
              <w:rPr>
                <w:rFonts w:ascii="Tahoma" w:hAnsi="Tahoma" w:cs="Tahoma"/>
                <w:color w:val="auto"/>
                <w:sz w:val="18"/>
                <w:szCs w:val="18"/>
              </w:rPr>
              <w:t>Que dará cumplimiento a los puntos solicitados del apartado "Condiciones de Entrega" del presente anexo técnico.</w:t>
            </w:r>
          </w:p>
          <w:p w14:paraId="4A684890" w14:textId="77777777" w:rsidR="00567683" w:rsidRPr="00F03E61" w:rsidRDefault="00567683" w:rsidP="00567683">
            <w:pPr>
              <w:pStyle w:val="Default"/>
              <w:numPr>
                <w:ilvl w:val="3"/>
                <w:numId w:val="131"/>
              </w:numPr>
              <w:jc w:val="both"/>
              <w:rPr>
                <w:rFonts w:ascii="Tahoma" w:hAnsi="Tahoma" w:cs="Tahoma"/>
                <w:color w:val="auto"/>
                <w:sz w:val="18"/>
                <w:szCs w:val="18"/>
              </w:rPr>
            </w:pPr>
            <w:r w:rsidRPr="00F03E61">
              <w:rPr>
                <w:rFonts w:ascii="Tahoma" w:hAnsi="Tahoma" w:cs="Tahoma"/>
                <w:color w:val="auto"/>
                <w:sz w:val="18"/>
                <w:szCs w:val="18"/>
              </w:rPr>
              <w:t>Deberá entregarse firmado por el representante legal y en hoja membretada de su empresa.</w:t>
            </w:r>
          </w:p>
          <w:p w14:paraId="1DB4AA76" w14:textId="77777777" w:rsidR="00567683" w:rsidRPr="00F03E61" w:rsidRDefault="00567683" w:rsidP="00567683">
            <w:pPr>
              <w:pStyle w:val="Default"/>
              <w:numPr>
                <w:ilvl w:val="2"/>
                <w:numId w:val="131"/>
              </w:numPr>
              <w:jc w:val="both"/>
              <w:rPr>
                <w:rFonts w:ascii="Tahoma" w:hAnsi="Tahoma" w:cs="Tahoma"/>
                <w:b/>
                <w:bCs/>
                <w:color w:val="auto"/>
                <w:sz w:val="18"/>
                <w:szCs w:val="18"/>
              </w:rPr>
            </w:pPr>
            <w:r w:rsidRPr="00F03E61">
              <w:rPr>
                <w:rFonts w:ascii="Tahoma" w:hAnsi="Tahoma" w:cs="Tahoma"/>
                <w:color w:val="auto"/>
                <w:sz w:val="18"/>
                <w:szCs w:val="18"/>
              </w:rPr>
              <w:t xml:space="preserve">El Proveedor debe incluir en su propuesta técnica </w:t>
            </w:r>
            <w:r w:rsidRPr="00F03E61">
              <w:rPr>
                <w:rFonts w:ascii="Tahoma" w:hAnsi="Tahoma" w:cs="Tahoma"/>
                <w:b/>
                <w:bCs/>
                <w:color w:val="auto"/>
                <w:sz w:val="18"/>
                <w:szCs w:val="18"/>
              </w:rPr>
              <w:t xml:space="preserve">las fichas técnicas </w:t>
            </w:r>
            <w:r w:rsidRPr="00F03E61">
              <w:rPr>
                <w:rFonts w:ascii="Tahoma" w:hAnsi="Tahoma" w:cs="Tahoma"/>
                <w:color w:val="auto"/>
                <w:sz w:val="18"/>
                <w:szCs w:val="18"/>
              </w:rPr>
              <w:t xml:space="preserve">de los electrodos, equipos </w:t>
            </w:r>
            <w:proofErr w:type="spellStart"/>
            <w:r w:rsidRPr="00F03E61">
              <w:rPr>
                <w:rFonts w:ascii="Tahoma" w:hAnsi="Tahoma" w:cs="Tahoma"/>
                <w:color w:val="auto"/>
                <w:sz w:val="18"/>
                <w:szCs w:val="18"/>
              </w:rPr>
              <w:t>SPD</w:t>
            </w:r>
            <w:proofErr w:type="spellEnd"/>
            <w:r w:rsidRPr="00F03E61">
              <w:rPr>
                <w:rFonts w:ascii="Tahoma" w:hAnsi="Tahoma" w:cs="Tahoma"/>
                <w:color w:val="auto"/>
                <w:sz w:val="18"/>
                <w:szCs w:val="18"/>
              </w:rPr>
              <w:t xml:space="preserve">, Pararrayos/apartarrayos y demás documentación que sustente que los equipos suministrados cumplen con las normas especificadas en el </w:t>
            </w:r>
            <w:r w:rsidRPr="00F03E61">
              <w:rPr>
                <w:rFonts w:ascii="Tahoma" w:hAnsi="Tahoma" w:cs="Tahoma"/>
                <w:b/>
                <w:bCs/>
                <w:color w:val="auto"/>
                <w:sz w:val="18"/>
                <w:szCs w:val="18"/>
              </w:rPr>
              <w:t>apartado “1. Características requeridas para todas las partidas” del presente anexo técnico.</w:t>
            </w:r>
          </w:p>
          <w:p w14:paraId="36FC24CB" w14:textId="77777777" w:rsidR="00567683" w:rsidRPr="00F03E61" w:rsidRDefault="00567683" w:rsidP="00567683">
            <w:pPr>
              <w:pStyle w:val="Default"/>
              <w:numPr>
                <w:ilvl w:val="2"/>
                <w:numId w:val="131"/>
              </w:numPr>
              <w:jc w:val="both"/>
              <w:rPr>
                <w:rStyle w:val="normaltextrun"/>
                <w:rFonts w:ascii="Tahoma" w:hAnsi="Tahoma" w:cs="Tahoma"/>
                <w:color w:val="auto"/>
                <w:sz w:val="18"/>
                <w:szCs w:val="18"/>
              </w:rPr>
            </w:pPr>
            <w:r w:rsidRPr="00F03E61">
              <w:rPr>
                <w:rFonts w:ascii="Tahoma" w:hAnsi="Tahoma" w:cs="Tahoma"/>
                <w:color w:val="auto"/>
                <w:sz w:val="18"/>
                <w:szCs w:val="18"/>
              </w:rPr>
              <w:t>El nuevo sistema de tierras debe de incluir suministro de materiales, mano de obra, instalación, y todo lo necesario para poder hacer la instalación de un sistema de tierras nuevo que cumpla con los requerimientos mencionados en la tabla de “Características Requeridas” así como garantizar que todo el predio cuenta con la protección del pararrayos. </w:t>
            </w:r>
          </w:p>
        </w:tc>
      </w:tr>
      <w:tr w:rsidR="00567683" w:rsidRPr="00F03E61" w14:paraId="3ABBA5ED" w14:textId="77777777" w:rsidTr="00F03E61">
        <w:trPr>
          <w:trHeight w:val="401"/>
        </w:trPr>
        <w:tc>
          <w:tcPr>
            <w:tcW w:w="846" w:type="dxa"/>
            <w:tcMar>
              <w:left w:w="28" w:type="dxa"/>
              <w:right w:w="28" w:type="dxa"/>
            </w:tcMar>
          </w:tcPr>
          <w:p w14:paraId="13F08951" w14:textId="77777777" w:rsidR="00567683" w:rsidRPr="00F03E61" w:rsidRDefault="00567683" w:rsidP="00F13B42">
            <w:pPr>
              <w:tabs>
                <w:tab w:val="left" w:pos="720"/>
              </w:tabs>
              <w:rPr>
                <w:rFonts w:ascii="Tahoma" w:hAnsi="Tahoma" w:cs="Tahoma"/>
                <w:color w:val="000000"/>
                <w:sz w:val="18"/>
                <w:szCs w:val="18"/>
              </w:rPr>
            </w:pPr>
            <w:r w:rsidRPr="00F03E61">
              <w:rPr>
                <w:rFonts w:ascii="Tahoma" w:hAnsi="Tahoma" w:cs="Tahoma"/>
                <w:color w:val="000000"/>
                <w:sz w:val="18"/>
                <w:szCs w:val="18"/>
              </w:rPr>
              <w:t>Partida 1</w:t>
            </w:r>
          </w:p>
          <w:p w14:paraId="0DD0928B" w14:textId="77777777" w:rsidR="00567683" w:rsidRPr="00F03E61" w:rsidRDefault="00567683" w:rsidP="00F13B42">
            <w:pPr>
              <w:tabs>
                <w:tab w:val="left" w:pos="720"/>
              </w:tabs>
              <w:rPr>
                <w:rFonts w:ascii="Tahoma" w:hAnsi="Tahoma" w:cs="Tahoma"/>
                <w:color w:val="000000"/>
                <w:sz w:val="18"/>
                <w:szCs w:val="18"/>
              </w:rPr>
            </w:pPr>
            <w:r w:rsidRPr="00F03E61">
              <w:rPr>
                <w:rFonts w:ascii="Tahoma" w:hAnsi="Tahoma" w:cs="Tahoma"/>
                <w:bCs/>
                <w:sz w:val="18"/>
                <w:szCs w:val="18"/>
              </w:rPr>
              <w:t>Posición 2</w:t>
            </w:r>
          </w:p>
        </w:tc>
        <w:tc>
          <w:tcPr>
            <w:tcW w:w="9922" w:type="dxa"/>
            <w:tcMar>
              <w:left w:w="28" w:type="dxa"/>
              <w:right w:w="28" w:type="dxa"/>
            </w:tcMar>
          </w:tcPr>
          <w:p w14:paraId="159285C3" w14:textId="77777777" w:rsidR="00567683" w:rsidRPr="00F03E61" w:rsidRDefault="00567683" w:rsidP="00F13B42">
            <w:pPr>
              <w:pStyle w:val="Default"/>
              <w:jc w:val="both"/>
              <w:rPr>
                <w:rFonts w:ascii="Tahoma" w:hAnsi="Tahoma" w:cs="Tahoma"/>
                <w:b/>
                <w:bCs/>
                <w:color w:val="auto"/>
                <w:sz w:val="18"/>
                <w:szCs w:val="18"/>
              </w:rPr>
            </w:pPr>
            <w:r w:rsidRPr="00F03E61">
              <w:rPr>
                <w:rFonts w:ascii="Tahoma" w:hAnsi="Tahoma" w:cs="Tahoma"/>
                <w:b/>
                <w:bCs/>
                <w:color w:val="auto"/>
                <w:sz w:val="18"/>
                <w:szCs w:val="18"/>
              </w:rPr>
              <w:t xml:space="preserve">INSTALACIÓN Y PUESTA EN SERVICIO DE SISTEMA DE TIERRA FÍSICA, DESINSTALACIÓN Y RETIRO DE LOS SISTEMAS OBSOLETOS PARA LA </w:t>
            </w:r>
            <w:proofErr w:type="spellStart"/>
            <w:r w:rsidRPr="00F03E61">
              <w:rPr>
                <w:rFonts w:ascii="Tahoma" w:hAnsi="Tahoma" w:cs="Tahoma"/>
                <w:b/>
                <w:bCs/>
                <w:color w:val="auto"/>
                <w:sz w:val="18"/>
                <w:szCs w:val="18"/>
              </w:rPr>
              <w:t>GCR</w:t>
            </w:r>
            <w:proofErr w:type="spellEnd"/>
            <w:r w:rsidRPr="00F03E61">
              <w:rPr>
                <w:rFonts w:ascii="Tahoma" w:hAnsi="Tahoma" w:cs="Tahoma"/>
                <w:b/>
                <w:bCs/>
                <w:color w:val="auto"/>
                <w:sz w:val="18"/>
                <w:szCs w:val="18"/>
              </w:rPr>
              <w:t xml:space="preserve"> NORESTE:</w:t>
            </w:r>
          </w:p>
          <w:p w14:paraId="31224436" w14:textId="77777777" w:rsidR="00567683" w:rsidRPr="00F03E61" w:rsidRDefault="00567683" w:rsidP="00F13B42">
            <w:pPr>
              <w:pStyle w:val="paragraph"/>
              <w:spacing w:before="0" w:beforeAutospacing="0" w:after="0" w:afterAutospacing="0"/>
              <w:textAlignment w:val="baseline"/>
              <w:rPr>
                <w:rStyle w:val="normaltextrun"/>
                <w:rFonts w:ascii="Tahoma" w:hAnsi="Tahoma" w:cs="Tahoma"/>
                <w:color w:val="000000"/>
                <w:sz w:val="18"/>
                <w:szCs w:val="18"/>
              </w:rPr>
            </w:pPr>
          </w:p>
          <w:p w14:paraId="0A9F9234" w14:textId="77777777" w:rsidR="00567683" w:rsidRPr="00F03E61" w:rsidRDefault="00567683" w:rsidP="00567683">
            <w:pPr>
              <w:pStyle w:val="Prrafodelista"/>
              <w:numPr>
                <w:ilvl w:val="0"/>
                <w:numId w:val="134"/>
              </w:numPr>
              <w:autoSpaceDE w:val="0"/>
              <w:autoSpaceDN w:val="0"/>
              <w:adjustRightInd w:val="0"/>
              <w:contextualSpacing w:val="0"/>
              <w:jc w:val="both"/>
              <w:rPr>
                <w:rFonts w:ascii="Tahoma" w:hAnsi="Tahoma" w:cs="Tahoma"/>
                <w:vanish/>
                <w:sz w:val="18"/>
                <w:szCs w:val="18"/>
                <w:lang w:val="es-ES" w:eastAsia="es-ES"/>
              </w:rPr>
            </w:pPr>
          </w:p>
          <w:p w14:paraId="26B88C6A" w14:textId="77777777" w:rsidR="00567683" w:rsidRPr="00F03E61" w:rsidRDefault="00567683" w:rsidP="00567683">
            <w:pPr>
              <w:pStyle w:val="Prrafodelista"/>
              <w:numPr>
                <w:ilvl w:val="1"/>
                <w:numId w:val="134"/>
              </w:numPr>
              <w:autoSpaceDE w:val="0"/>
              <w:autoSpaceDN w:val="0"/>
              <w:adjustRightInd w:val="0"/>
              <w:contextualSpacing w:val="0"/>
              <w:jc w:val="both"/>
              <w:rPr>
                <w:rFonts w:ascii="Tahoma" w:hAnsi="Tahoma" w:cs="Tahoma"/>
                <w:vanish/>
                <w:sz w:val="18"/>
                <w:szCs w:val="18"/>
                <w:lang w:val="es-ES" w:eastAsia="es-ES"/>
              </w:rPr>
            </w:pPr>
          </w:p>
          <w:p w14:paraId="10EF88D7" w14:textId="77777777" w:rsidR="00567683" w:rsidRPr="00F03E61" w:rsidRDefault="00567683" w:rsidP="00567683">
            <w:pPr>
              <w:pStyle w:val="Prrafodelista"/>
              <w:numPr>
                <w:ilvl w:val="1"/>
                <w:numId w:val="134"/>
              </w:numPr>
              <w:autoSpaceDE w:val="0"/>
              <w:autoSpaceDN w:val="0"/>
              <w:adjustRightInd w:val="0"/>
              <w:contextualSpacing w:val="0"/>
              <w:jc w:val="both"/>
              <w:rPr>
                <w:rFonts w:ascii="Tahoma" w:hAnsi="Tahoma" w:cs="Tahoma"/>
                <w:vanish/>
                <w:sz w:val="18"/>
                <w:szCs w:val="18"/>
                <w:lang w:val="es-ES" w:eastAsia="es-ES"/>
              </w:rPr>
            </w:pPr>
          </w:p>
          <w:p w14:paraId="50615AC6" w14:textId="77777777" w:rsidR="00567683" w:rsidRPr="00F03E61" w:rsidRDefault="00567683" w:rsidP="00567683">
            <w:pPr>
              <w:pStyle w:val="Default"/>
              <w:numPr>
                <w:ilvl w:val="2"/>
                <w:numId w:val="134"/>
              </w:numPr>
              <w:jc w:val="both"/>
              <w:rPr>
                <w:rFonts w:ascii="Tahoma" w:hAnsi="Tahoma" w:cs="Tahoma"/>
                <w:color w:val="auto"/>
                <w:sz w:val="18"/>
                <w:szCs w:val="18"/>
              </w:rPr>
            </w:pPr>
            <w:r w:rsidRPr="00F03E61">
              <w:rPr>
                <w:rFonts w:ascii="Tahoma" w:hAnsi="Tahoma" w:cs="Tahoma"/>
                <w:color w:val="auto"/>
                <w:sz w:val="18"/>
                <w:szCs w:val="18"/>
              </w:rPr>
              <w:t>De ser necesario el proveedor podrá reutilizar y/o reacondicionar el sistema de tierras actual y usarlo como reforzamiento del sistema de tierras nuevo, no se podrán dejar elementos del sistema de tierra actual que no se encuentren en buenas condiciones operativas. </w:t>
            </w:r>
          </w:p>
          <w:p w14:paraId="41E44063" w14:textId="77777777" w:rsidR="00567683" w:rsidRPr="00F03E61" w:rsidRDefault="00567683" w:rsidP="00567683">
            <w:pPr>
              <w:pStyle w:val="Default"/>
              <w:numPr>
                <w:ilvl w:val="2"/>
                <w:numId w:val="134"/>
              </w:numPr>
              <w:jc w:val="both"/>
              <w:rPr>
                <w:rFonts w:ascii="Tahoma" w:hAnsi="Tahoma" w:cs="Tahoma"/>
                <w:color w:val="auto"/>
                <w:sz w:val="18"/>
                <w:szCs w:val="18"/>
              </w:rPr>
            </w:pPr>
            <w:r w:rsidRPr="00F03E61">
              <w:rPr>
                <w:rFonts w:ascii="Tahoma" w:hAnsi="Tahoma" w:cs="Tahoma"/>
                <w:color w:val="auto"/>
                <w:sz w:val="18"/>
                <w:szCs w:val="18"/>
              </w:rPr>
              <w:t xml:space="preserve">El sistema de tierra actual comprende desde el pararrayos tipo </w:t>
            </w:r>
            <w:proofErr w:type="spellStart"/>
            <w:r w:rsidRPr="00F03E61">
              <w:rPr>
                <w:rFonts w:ascii="Tahoma" w:hAnsi="Tahoma" w:cs="Tahoma"/>
                <w:color w:val="auto"/>
                <w:sz w:val="18"/>
                <w:szCs w:val="18"/>
              </w:rPr>
              <w:t>dinoesfera</w:t>
            </w:r>
            <w:proofErr w:type="spellEnd"/>
            <w:r w:rsidRPr="00F03E61">
              <w:rPr>
                <w:rFonts w:ascii="Tahoma" w:hAnsi="Tahoma" w:cs="Tahoma"/>
                <w:color w:val="auto"/>
                <w:sz w:val="18"/>
                <w:szCs w:val="18"/>
              </w:rPr>
              <w:t>, cable de bajada, 28 registros de electrodos, malla de tierra, barras colectoras, etc. </w:t>
            </w:r>
          </w:p>
          <w:p w14:paraId="6C86E35D" w14:textId="77777777" w:rsidR="00567683" w:rsidRPr="00F03E61" w:rsidRDefault="00567683" w:rsidP="00F13B42">
            <w:pPr>
              <w:pStyle w:val="paragraph"/>
              <w:spacing w:before="0" w:beforeAutospacing="0" w:after="0" w:afterAutospacing="0"/>
              <w:textAlignment w:val="baseline"/>
              <w:rPr>
                <w:rFonts w:ascii="Tahoma" w:hAnsi="Tahoma" w:cs="Tahoma"/>
                <w:color w:val="000000"/>
                <w:sz w:val="18"/>
                <w:szCs w:val="18"/>
              </w:rPr>
            </w:pPr>
            <w:r w:rsidRPr="00F03E61">
              <w:rPr>
                <w:rStyle w:val="eop"/>
                <w:rFonts w:ascii="Tahoma" w:hAnsi="Tahoma" w:cs="Tahoma"/>
                <w:color w:val="000000"/>
                <w:sz w:val="18"/>
                <w:szCs w:val="18"/>
              </w:rPr>
              <w:t> </w:t>
            </w:r>
          </w:p>
          <w:p w14:paraId="0DCD58FB" w14:textId="77777777" w:rsidR="00567683" w:rsidRPr="00F03E61" w:rsidRDefault="00567683" w:rsidP="00F13B42">
            <w:pPr>
              <w:pStyle w:val="paragraph"/>
              <w:spacing w:before="0" w:beforeAutospacing="0" w:after="0" w:afterAutospacing="0"/>
              <w:textAlignment w:val="baseline"/>
              <w:rPr>
                <w:rStyle w:val="eop"/>
                <w:rFonts w:ascii="Tahoma" w:hAnsi="Tahoma" w:cs="Tahoma"/>
                <w:color w:val="000000"/>
                <w:sz w:val="18"/>
                <w:szCs w:val="18"/>
              </w:rPr>
            </w:pPr>
            <w:r w:rsidRPr="00F03E61">
              <w:rPr>
                <w:rStyle w:val="normaltextrun"/>
                <w:rFonts w:ascii="Tahoma" w:hAnsi="Tahoma" w:cs="Tahoma"/>
                <w:color w:val="000000"/>
                <w:sz w:val="18"/>
                <w:szCs w:val="18"/>
              </w:rPr>
              <w:t>Al final de los trabajos el proveedor debe de hacer las siguientes pruebas para poder garantizar que se cumple con el apartado “1. Características requeridas para todas las partidas”</w:t>
            </w:r>
            <w:r w:rsidRPr="00F03E61">
              <w:rPr>
                <w:rStyle w:val="eop"/>
                <w:rFonts w:ascii="Tahoma" w:hAnsi="Tahoma" w:cs="Tahoma"/>
                <w:color w:val="000000"/>
                <w:sz w:val="18"/>
                <w:szCs w:val="18"/>
              </w:rPr>
              <w:t>:</w:t>
            </w:r>
          </w:p>
          <w:p w14:paraId="19DB41C5" w14:textId="77777777" w:rsidR="00567683" w:rsidRPr="00F03E61" w:rsidRDefault="00567683" w:rsidP="00F13B42">
            <w:pPr>
              <w:pStyle w:val="Default"/>
              <w:jc w:val="both"/>
              <w:rPr>
                <w:rFonts w:ascii="Tahoma" w:hAnsi="Tahoma" w:cs="Tahoma"/>
                <w:b/>
                <w:bCs/>
                <w:color w:val="auto"/>
                <w:sz w:val="18"/>
                <w:szCs w:val="18"/>
              </w:rPr>
            </w:pPr>
          </w:p>
          <w:p w14:paraId="0B76D8F8" w14:textId="77777777" w:rsidR="00567683" w:rsidRPr="00F03E61" w:rsidRDefault="00567683" w:rsidP="00F13B42">
            <w:pPr>
              <w:pStyle w:val="Default"/>
              <w:jc w:val="both"/>
              <w:rPr>
                <w:rFonts w:ascii="Tahoma" w:hAnsi="Tahoma" w:cs="Tahoma"/>
                <w:b/>
                <w:bCs/>
                <w:color w:val="auto"/>
                <w:sz w:val="18"/>
                <w:szCs w:val="18"/>
              </w:rPr>
            </w:pPr>
            <w:r w:rsidRPr="00F03E61">
              <w:rPr>
                <w:rFonts w:ascii="Tahoma" w:hAnsi="Tahoma" w:cs="Tahoma"/>
                <w:b/>
                <w:bCs/>
                <w:color w:val="auto"/>
                <w:sz w:val="18"/>
                <w:szCs w:val="18"/>
              </w:rPr>
              <w:t>Levantamiento eléctrico y de datos técnicos en campo.</w:t>
            </w:r>
          </w:p>
          <w:p w14:paraId="696E509F" w14:textId="77777777" w:rsidR="00567683" w:rsidRPr="00F03E61" w:rsidRDefault="00567683" w:rsidP="00567683">
            <w:pPr>
              <w:pStyle w:val="Default"/>
              <w:numPr>
                <w:ilvl w:val="2"/>
                <w:numId w:val="134"/>
              </w:numPr>
              <w:jc w:val="both"/>
              <w:rPr>
                <w:rFonts w:ascii="Tahoma" w:hAnsi="Tahoma" w:cs="Tahoma"/>
                <w:color w:val="auto"/>
                <w:sz w:val="18"/>
                <w:szCs w:val="18"/>
              </w:rPr>
            </w:pPr>
            <w:r w:rsidRPr="00F03E61">
              <w:rPr>
                <w:rFonts w:ascii="Tahoma" w:hAnsi="Tahoma" w:cs="Tahoma"/>
                <w:sz w:val="18"/>
                <w:szCs w:val="18"/>
              </w:rPr>
              <w:t xml:space="preserve"> </w:t>
            </w:r>
            <w:r w:rsidRPr="00F03E61">
              <w:rPr>
                <w:rFonts w:ascii="Tahoma" w:hAnsi="Tahoma" w:cs="Tahoma"/>
                <w:b/>
                <w:sz w:val="18"/>
                <w:szCs w:val="18"/>
              </w:rPr>
              <w:t>“EL PROVEEDOR”</w:t>
            </w:r>
            <w:r w:rsidRPr="00F03E61">
              <w:rPr>
                <w:rFonts w:ascii="Tahoma" w:hAnsi="Tahoma" w:cs="Tahoma"/>
                <w:sz w:val="18"/>
                <w:szCs w:val="18"/>
              </w:rPr>
              <w:t xml:space="preserve"> debe realizar un levantamiento eléctrico, para recabar información técnica actualizada, para actualizar el diagrama unifilar, </w:t>
            </w:r>
            <w:r w:rsidRPr="00F03E61">
              <w:rPr>
                <w:rFonts w:ascii="Tahoma" w:hAnsi="Tahoma" w:cs="Tahoma"/>
                <w:b/>
                <w:sz w:val="18"/>
                <w:szCs w:val="18"/>
              </w:rPr>
              <w:t>“EL PROVEEDOR”</w:t>
            </w:r>
            <w:r w:rsidRPr="00F03E61">
              <w:rPr>
                <w:rFonts w:ascii="Tahoma" w:hAnsi="Tahoma" w:cs="Tahoma"/>
                <w:sz w:val="18"/>
                <w:szCs w:val="18"/>
              </w:rPr>
              <w:t xml:space="preserve"> debe revisar el estado que guardan los componentes instalados. Este levantamiento se limita hasta los tableros de distribución. </w:t>
            </w:r>
          </w:p>
          <w:p w14:paraId="4817DC3F" w14:textId="77777777" w:rsidR="00567683" w:rsidRPr="00F03E61" w:rsidRDefault="00567683" w:rsidP="00F13B42">
            <w:pPr>
              <w:pStyle w:val="Prrafodelista"/>
              <w:ind w:left="1352"/>
              <w:rPr>
                <w:rFonts w:ascii="Tahoma" w:hAnsi="Tahoma" w:cs="Tahoma"/>
                <w:sz w:val="18"/>
                <w:szCs w:val="18"/>
              </w:rPr>
            </w:pPr>
          </w:p>
          <w:p w14:paraId="566939B9" w14:textId="77777777" w:rsidR="00567683" w:rsidRPr="00F03E61" w:rsidRDefault="00567683" w:rsidP="00F13B42">
            <w:pPr>
              <w:pStyle w:val="Default"/>
              <w:jc w:val="both"/>
              <w:rPr>
                <w:rFonts w:ascii="Tahoma" w:hAnsi="Tahoma" w:cs="Tahoma"/>
                <w:b/>
                <w:bCs/>
                <w:color w:val="auto"/>
                <w:sz w:val="18"/>
                <w:szCs w:val="18"/>
              </w:rPr>
            </w:pPr>
            <w:r w:rsidRPr="00F03E61">
              <w:rPr>
                <w:rFonts w:ascii="Tahoma" w:hAnsi="Tahoma" w:cs="Tahoma"/>
                <w:b/>
                <w:bCs/>
                <w:color w:val="auto"/>
                <w:sz w:val="18"/>
                <w:szCs w:val="18"/>
              </w:rPr>
              <w:t>Resistividad del terreno</w:t>
            </w:r>
          </w:p>
          <w:p w14:paraId="1DD84A12" w14:textId="77777777" w:rsidR="00567683" w:rsidRPr="00F03E61" w:rsidRDefault="00567683" w:rsidP="00567683">
            <w:pPr>
              <w:pStyle w:val="Default"/>
              <w:numPr>
                <w:ilvl w:val="2"/>
                <w:numId w:val="134"/>
              </w:numPr>
              <w:jc w:val="both"/>
              <w:rPr>
                <w:rFonts w:ascii="Tahoma" w:hAnsi="Tahoma" w:cs="Tahoma"/>
                <w:sz w:val="18"/>
                <w:szCs w:val="18"/>
              </w:rPr>
            </w:pPr>
            <w:r w:rsidRPr="00F03E61">
              <w:rPr>
                <w:rFonts w:ascii="Tahoma" w:hAnsi="Tahoma" w:cs="Tahoma"/>
                <w:b/>
                <w:bCs/>
                <w:color w:val="auto"/>
                <w:sz w:val="18"/>
                <w:szCs w:val="18"/>
              </w:rPr>
              <w:t>“EL PROVEEDOR”</w:t>
            </w:r>
            <w:r w:rsidRPr="00F03E61">
              <w:rPr>
                <w:rFonts w:ascii="Tahoma" w:hAnsi="Tahoma" w:cs="Tahoma"/>
                <w:color w:val="auto"/>
                <w:sz w:val="18"/>
                <w:szCs w:val="18"/>
              </w:rPr>
              <w:t xml:space="preserve"> debe tomar</w:t>
            </w:r>
            <w:r w:rsidRPr="00F03E61">
              <w:rPr>
                <w:rFonts w:ascii="Tahoma" w:hAnsi="Tahoma" w:cs="Tahoma"/>
                <w:sz w:val="18"/>
                <w:szCs w:val="18"/>
              </w:rPr>
              <w:t xml:space="preserve"> la medición de la resistividad aparente del terreno por el método de caída de tensión, tomando como referencia las recomendaciones de la norma </w:t>
            </w:r>
            <w:r w:rsidRPr="00F03E61">
              <w:rPr>
                <w:rFonts w:ascii="Tahoma" w:hAnsi="Tahoma" w:cs="Tahoma"/>
                <w:b/>
                <w:sz w:val="18"/>
                <w:szCs w:val="18"/>
              </w:rPr>
              <w:t>ICREA Std-131-2015</w:t>
            </w:r>
            <w:r w:rsidRPr="00F03E61">
              <w:rPr>
                <w:rFonts w:ascii="Tahoma" w:hAnsi="Tahoma" w:cs="Tahoma"/>
                <w:sz w:val="18"/>
                <w:szCs w:val="18"/>
              </w:rPr>
              <w:t xml:space="preserve">. Para evaluar las características de los sistemas de tierra existentes, considerando el estrato del terreno con menor resistividad y seleccionando la ubicación, profundidad y cantidad de los electrodos para cada sistema de tierra física. </w:t>
            </w:r>
          </w:p>
          <w:p w14:paraId="0D9E628B" w14:textId="77777777" w:rsidR="00567683" w:rsidRPr="00F03E61" w:rsidRDefault="00567683" w:rsidP="00F13B42">
            <w:pPr>
              <w:pStyle w:val="Default"/>
              <w:ind w:left="357"/>
              <w:jc w:val="both"/>
              <w:rPr>
                <w:rFonts w:ascii="Tahoma" w:hAnsi="Tahoma" w:cs="Tahoma"/>
                <w:color w:val="auto"/>
                <w:sz w:val="18"/>
                <w:szCs w:val="18"/>
              </w:rPr>
            </w:pPr>
            <w:r w:rsidRPr="00F03E61">
              <w:rPr>
                <w:rFonts w:ascii="Tahoma" w:hAnsi="Tahoma" w:cs="Tahoma"/>
                <w:color w:val="auto"/>
                <w:sz w:val="18"/>
                <w:szCs w:val="18"/>
              </w:rPr>
              <w:t>El estudio de resistividad del terreno se realizará en los siguientes puntos:</w:t>
            </w:r>
          </w:p>
          <w:p w14:paraId="10372559" w14:textId="77777777" w:rsidR="00567683" w:rsidRPr="00F03E61" w:rsidRDefault="00567683" w:rsidP="00F13B42">
            <w:pPr>
              <w:pStyle w:val="Default"/>
              <w:ind w:left="357"/>
              <w:jc w:val="both"/>
              <w:rPr>
                <w:rFonts w:ascii="Tahoma" w:hAnsi="Tahoma" w:cs="Tahoma"/>
                <w:color w:val="auto"/>
                <w:sz w:val="18"/>
                <w:szCs w:val="18"/>
              </w:rPr>
            </w:pPr>
            <w:r w:rsidRPr="00F03E61">
              <w:rPr>
                <w:rFonts w:ascii="Tahoma" w:hAnsi="Tahoma" w:cs="Tahoma"/>
                <w:color w:val="auto"/>
                <w:sz w:val="18"/>
                <w:szCs w:val="18"/>
              </w:rPr>
              <w:t xml:space="preserve">Punto de medición Ubicación: </w:t>
            </w:r>
          </w:p>
          <w:p w14:paraId="2EA07950" w14:textId="77777777" w:rsidR="00567683" w:rsidRPr="00F03E61" w:rsidRDefault="00567683" w:rsidP="00567683">
            <w:pPr>
              <w:pStyle w:val="Prrafodelista"/>
              <w:numPr>
                <w:ilvl w:val="0"/>
                <w:numId w:val="128"/>
              </w:numPr>
              <w:spacing w:after="200" w:line="276" w:lineRule="auto"/>
              <w:ind w:left="1212"/>
              <w:jc w:val="both"/>
              <w:rPr>
                <w:rFonts w:ascii="Tahoma" w:hAnsi="Tahoma" w:cs="Tahoma"/>
                <w:b/>
                <w:sz w:val="18"/>
                <w:szCs w:val="18"/>
              </w:rPr>
            </w:pPr>
            <w:r w:rsidRPr="00F03E61">
              <w:rPr>
                <w:rFonts w:ascii="Tahoma" w:hAnsi="Tahoma" w:cs="Tahoma"/>
                <w:sz w:val="18"/>
                <w:szCs w:val="18"/>
              </w:rPr>
              <w:t xml:space="preserve">Medición de Electrodos Exteriores de la red del sistema de tierras. </w:t>
            </w:r>
          </w:p>
          <w:p w14:paraId="5D5AAB75" w14:textId="77777777" w:rsidR="00567683" w:rsidRPr="00F03E61" w:rsidRDefault="00567683" w:rsidP="00F13B42">
            <w:pPr>
              <w:spacing w:line="276" w:lineRule="auto"/>
              <w:contextualSpacing/>
              <w:rPr>
                <w:rFonts w:ascii="Tahoma" w:hAnsi="Tahoma" w:cs="Tahoma"/>
                <w:b/>
                <w:sz w:val="18"/>
                <w:szCs w:val="18"/>
              </w:rPr>
            </w:pPr>
            <w:r w:rsidRPr="00F03E61">
              <w:rPr>
                <w:rFonts w:ascii="Tahoma" w:hAnsi="Tahoma" w:cs="Tahoma"/>
                <w:b/>
                <w:sz w:val="18"/>
                <w:szCs w:val="18"/>
              </w:rPr>
              <w:t>Resistencia de contacto de los sistemas de tierra física</w:t>
            </w:r>
          </w:p>
          <w:p w14:paraId="7A708696" w14:textId="77777777" w:rsidR="00567683" w:rsidRPr="00F03E61" w:rsidRDefault="00567683" w:rsidP="00567683">
            <w:pPr>
              <w:pStyle w:val="Default"/>
              <w:numPr>
                <w:ilvl w:val="2"/>
                <w:numId w:val="134"/>
              </w:numPr>
              <w:jc w:val="both"/>
              <w:rPr>
                <w:rFonts w:ascii="Tahoma" w:hAnsi="Tahoma" w:cs="Tahoma"/>
                <w:color w:val="auto"/>
                <w:sz w:val="18"/>
                <w:szCs w:val="18"/>
              </w:rPr>
            </w:pPr>
            <w:r w:rsidRPr="00F03E61">
              <w:rPr>
                <w:rFonts w:ascii="Tahoma" w:hAnsi="Tahoma" w:cs="Tahoma"/>
                <w:b/>
                <w:bCs/>
                <w:color w:val="auto"/>
                <w:sz w:val="18"/>
                <w:szCs w:val="18"/>
              </w:rPr>
              <w:t>“EL PROVEEDOR”</w:t>
            </w:r>
            <w:r w:rsidRPr="00F03E61">
              <w:rPr>
                <w:rFonts w:ascii="Tahoma" w:hAnsi="Tahoma" w:cs="Tahoma"/>
                <w:color w:val="auto"/>
                <w:sz w:val="18"/>
                <w:szCs w:val="18"/>
              </w:rPr>
              <w:t xml:space="preserve"> debe realizar la medición de la resistencia de contacto de los diferentes sistemas de tierra física mediante el método Relación de Caída de Potencial (RCP), tomando como base las recomendaciones de las normas mencionadas en las referencias de este anexo.</w:t>
            </w:r>
          </w:p>
          <w:p w14:paraId="49E81596" w14:textId="77777777" w:rsidR="00567683" w:rsidRPr="00F03E61" w:rsidRDefault="00567683" w:rsidP="00F13B42">
            <w:pPr>
              <w:pStyle w:val="Prrafodelista"/>
              <w:ind w:left="1068"/>
              <w:rPr>
                <w:rFonts w:ascii="Tahoma" w:hAnsi="Tahoma" w:cs="Tahoma"/>
                <w:sz w:val="18"/>
                <w:szCs w:val="18"/>
              </w:rPr>
            </w:pPr>
            <w:r w:rsidRPr="00F03E61">
              <w:rPr>
                <w:rFonts w:ascii="Tahoma" w:hAnsi="Tahoma" w:cs="Tahoma"/>
                <w:sz w:val="18"/>
                <w:szCs w:val="18"/>
              </w:rPr>
              <w:t>Los propósitos de estas mediciones son las siguientes:</w:t>
            </w:r>
          </w:p>
          <w:p w14:paraId="67910750" w14:textId="77777777" w:rsidR="00567683" w:rsidRPr="00F03E61" w:rsidRDefault="00567683" w:rsidP="00567683">
            <w:pPr>
              <w:pStyle w:val="Prrafodelista"/>
              <w:numPr>
                <w:ilvl w:val="0"/>
                <w:numId w:val="129"/>
              </w:numPr>
              <w:spacing w:after="200" w:line="276" w:lineRule="auto"/>
              <w:jc w:val="both"/>
              <w:rPr>
                <w:rFonts w:ascii="Tahoma" w:hAnsi="Tahoma" w:cs="Tahoma"/>
                <w:sz w:val="18"/>
                <w:szCs w:val="18"/>
              </w:rPr>
            </w:pPr>
            <w:r w:rsidRPr="00F03E61">
              <w:rPr>
                <w:rFonts w:ascii="Tahoma" w:hAnsi="Tahoma" w:cs="Tahoma"/>
                <w:sz w:val="18"/>
                <w:szCs w:val="18"/>
              </w:rPr>
              <w:lastRenderedPageBreak/>
              <w:t xml:space="preserve">Verificar que los sistemas de tierra cumplan con las especificaciones de norma </w:t>
            </w:r>
            <w:r w:rsidRPr="00F03E61">
              <w:rPr>
                <w:rFonts w:ascii="Tahoma" w:hAnsi="Tahoma" w:cs="Tahoma"/>
                <w:b/>
                <w:sz w:val="18"/>
                <w:szCs w:val="18"/>
              </w:rPr>
              <w:t>ICREA Std-131-2015</w:t>
            </w:r>
            <w:r w:rsidRPr="00F03E61">
              <w:rPr>
                <w:rFonts w:ascii="Tahoma" w:hAnsi="Tahoma" w:cs="Tahoma"/>
                <w:sz w:val="18"/>
                <w:szCs w:val="18"/>
              </w:rPr>
              <w:t xml:space="preserve"> y garanticen la protección de personal y de los equipos.</w:t>
            </w:r>
          </w:p>
          <w:p w14:paraId="41D27083" w14:textId="77777777" w:rsidR="00567683" w:rsidRPr="00F03E61" w:rsidRDefault="00567683" w:rsidP="00567683">
            <w:pPr>
              <w:pStyle w:val="Prrafodelista"/>
              <w:numPr>
                <w:ilvl w:val="0"/>
                <w:numId w:val="129"/>
              </w:numPr>
              <w:spacing w:after="200" w:line="276" w:lineRule="auto"/>
              <w:jc w:val="both"/>
              <w:rPr>
                <w:rFonts w:ascii="Tahoma" w:hAnsi="Tahoma" w:cs="Tahoma"/>
                <w:sz w:val="18"/>
                <w:szCs w:val="18"/>
              </w:rPr>
            </w:pPr>
            <w:r w:rsidRPr="00F03E61">
              <w:rPr>
                <w:rFonts w:ascii="Tahoma" w:hAnsi="Tahoma" w:cs="Tahoma"/>
                <w:sz w:val="18"/>
                <w:szCs w:val="18"/>
              </w:rPr>
              <w:t>Detectar la topología de los sistemas de tierras existentes.</w:t>
            </w:r>
          </w:p>
          <w:p w14:paraId="4133335F" w14:textId="77777777" w:rsidR="00567683" w:rsidRPr="00F03E61" w:rsidRDefault="00567683" w:rsidP="00567683">
            <w:pPr>
              <w:pStyle w:val="Prrafodelista"/>
              <w:numPr>
                <w:ilvl w:val="0"/>
                <w:numId w:val="129"/>
              </w:numPr>
              <w:spacing w:line="276" w:lineRule="auto"/>
              <w:jc w:val="both"/>
              <w:rPr>
                <w:rFonts w:ascii="Tahoma" w:hAnsi="Tahoma" w:cs="Tahoma"/>
                <w:sz w:val="18"/>
                <w:szCs w:val="18"/>
              </w:rPr>
            </w:pPr>
            <w:r w:rsidRPr="00F03E61">
              <w:rPr>
                <w:rFonts w:ascii="Tahoma" w:hAnsi="Tahoma" w:cs="Tahoma"/>
                <w:sz w:val="18"/>
                <w:szCs w:val="18"/>
              </w:rPr>
              <w:t>Realizar la revisión física de los electrodos de tierra, cables de conexiones de los diferentes sistemas y barras colectoras de tierra.</w:t>
            </w:r>
          </w:p>
          <w:p w14:paraId="64469EEC" w14:textId="77777777" w:rsidR="00567683" w:rsidRPr="00F03E61" w:rsidRDefault="00567683" w:rsidP="00567683">
            <w:pPr>
              <w:pStyle w:val="Default"/>
              <w:numPr>
                <w:ilvl w:val="2"/>
                <w:numId w:val="134"/>
              </w:numPr>
              <w:jc w:val="both"/>
              <w:rPr>
                <w:rFonts w:ascii="Tahoma" w:hAnsi="Tahoma" w:cs="Tahoma"/>
                <w:color w:val="auto"/>
                <w:sz w:val="18"/>
                <w:szCs w:val="18"/>
              </w:rPr>
            </w:pPr>
            <w:r w:rsidRPr="00F03E61">
              <w:rPr>
                <w:rFonts w:ascii="Tahoma" w:hAnsi="Tahoma" w:cs="Tahoma"/>
                <w:color w:val="auto"/>
                <w:sz w:val="18"/>
                <w:szCs w:val="18"/>
              </w:rPr>
              <w:t>Las mediciones se realizarán en todos los electrodos que se encuentren dentro del predio y unidos al nuevo sistema de tierra.</w:t>
            </w:r>
          </w:p>
          <w:p w14:paraId="044BB4A8" w14:textId="77777777" w:rsidR="00567683" w:rsidRPr="00F03E61" w:rsidRDefault="00567683" w:rsidP="00567683">
            <w:pPr>
              <w:pStyle w:val="Default"/>
              <w:numPr>
                <w:ilvl w:val="2"/>
                <w:numId w:val="134"/>
              </w:numPr>
              <w:jc w:val="both"/>
              <w:rPr>
                <w:rFonts w:ascii="Tahoma" w:hAnsi="Tahoma" w:cs="Tahoma"/>
                <w:color w:val="auto"/>
                <w:sz w:val="18"/>
                <w:szCs w:val="18"/>
              </w:rPr>
            </w:pPr>
            <w:r w:rsidRPr="00F03E61">
              <w:rPr>
                <w:rFonts w:ascii="Tahoma" w:hAnsi="Tahoma" w:cs="Tahoma"/>
                <w:color w:val="auto"/>
                <w:sz w:val="18"/>
                <w:szCs w:val="18"/>
              </w:rPr>
              <w:t xml:space="preserve">Se debe de probar por medio de continuidad el </w:t>
            </w:r>
            <w:proofErr w:type="spellStart"/>
            <w:r w:rsidRPr="00F03E61">
              <w:rPr>
                <w:rFonts w:ascii="Tahoma" w:hAnsi="Tahoma" w:cs="Tahoma"/>
                <w:color w:val="auto"/>
                <w:sz w:val="18"/>
                <w:szCs w:val="18"/>
              </w:rPr>
              <w:t>aterrizamiento</w:t>
            </w:r>
            <w:proofErr w:type="spellEnd"/>
            <w:r w:rsidRPr="00F03E61">
              <w:rPr>
                <w:rFonts w:ascii="Tahoma" w:hAnsi="Tahoma" w:cs="Tahoma"/>
                <w:color w:val="auto"/>
                <w:sz w:val="18"/>
                <w:szCs w:val="18"/>
              </w:rPr>
              <w:t xml:space="preserve"> de todos los tableros (49) de la </w:t>
            </w:r>
            <w:proofErr w:type="spellStart"/>
            <w:r w:rsidRPr="00F03E61">
              <w:rPr>
                <w:rFonts w:ascii="Tahoma" w:hAnsi="Tahoma" w:cs="Tahoma"/>
                <w:color w:val="auto"/>
                <w:sz w:val="18"/>
                <w:szCs w:val="18"/>
              </w:rPr>
              <w:t>GCRNE</w:t>
            </w:r>
            <w:proofErr w:type="spellEnd"/>
            <w:r w:rsidRPr="00F03E61">
              <w:rPr>
                <w:rFonts w:ascii="Tahoma" w:hAnsi="Tahoma" w:cs="Tahoma"/>
                <w:color w:val="auto"/>
                <w:sz w:val="18"/>
                <w:szCs w:val="18"/>
              </w:rPr>
              <w:t>.</w:t>
            </w:r>
          </w:p>
          <w:p w14:paraId="675E3A3D" w14:textId="77777777" w:rsidR="00567683" w:rsidRPr="00F03E61" w:rsidRDefault="00567683" w:rsidP="00567683">
            <w:pPr>
              <w:pStyle w:val="Default"/>
              <w:numPr>
                <w:ilvl w:val="2"/>
                <w:numId w:val="134"/>
              </w:numPr>
              <w:jc w:val="both"/>
              <w:rPr>
                <w:rFonts w:ascii="Tahoma" w:hAnsi="Tahoma" w:cs="Tahoma"/>
                <w:color w:val="auto"/>
                <w:sz w:val="18"/>
                <w:szCs w:val="18"/>
              </w:rPr>
            </w:pPr>
            <w:r w:rsidRPr="00F03E61">
              <w:rPr>
                <w:rFonts w:ascii="Tahoma" w:hAnsi="Tahoma" w:cs="Tahoma"/>
                <w:color w:val="auto"/>
                <w:sz w:val="18"/>
                <w:szCs w:val="18"/>
              </w:rPr>
              <w:t xml:space="preserve">Acorde al apartado “1. Características requeridas para todas las partidas” es necesario que el proveedor suministre e instale de manera correcta los </w:t>
            </w:r>
            <w:proofErr w:type="spellStart"/>
            <w:r w:rsidRPr="00F03E61">
              <w:rPr>
                <w:rFonts w:ascii="Tahoma" w:hAnsi="Tahoma" w:cs="Tahoma"/>
                <w:color w:val="auto"/>
                <w:sz w:val="18"/>
                <w:szCs w:val="18"/>
              </w:rPr>
              <w:t>SPD</w:t>
            </w:r>
            <w:proofErr w:type="spellEnd"/>
            <w:r w:rsidRPr="00F03E61">
              <w:rPr>
                <w:rFonts w:ascii="Tahoma" w:hAnsi="Tahoma" w:cs="Tahoma"/>
                <w:color w:val="auto"/>
                <w:sz w:val="18"/>
                <w:szCs w:val="18"/>
              </w:rPr>
              <w:t xml:space="preserve"> </w:t>
            </w:r>
            <w:proofErr w:type="spellStart"/>
            <w:r w:rsidRPr="00F03E61">
              <w:rPr>
                <w:rFonts w:ascii="Tahoma" w:hAnsi="Tahoma" w:cs="Tahoma"/>
                <w:color w:val="auto"/>
                <w:sz w:val="18"/>
                <w:szCs w:val="18"/>
              </w:rPr>
              <w:t>ó</w:t>
            </w:r>
            <w:proofErr w:type="spellEnd"/>
            <w:r w:rsidRPr="00F03E61">
              <w:rPr>
                <w:rFonts w:ascii="Tahoma" w:hAnsi="Tahoma" w:cs="Tahoma"/>
                <w:color w:val="auto"/>
                <w:sz w:val="18"/>
                <w:szCs w:val="18"/>
              </w:rPr>
              <w:t xml:space="preserve"> Supresores de Transitorios, en cada tablero, acorde a la capacidad de estos tal y como se pide en la norma ICREA Std-131-2015.</w:t>
            </w:r>
          </w:p>
          <w:p w14:paraId="24ED329E" w14:textId="77777777" w:rsidR="00567683" w:rsidRPr="00F03E61" w:rsidRDefault="00567683" w:rsidP="00567683">
            <w:pPr>
              <w:pStyle w:val="Default"/>
              <w:numPr>
                <w:ilvl w:val="2"/>
                <w:numId w:val="134"/>
              </w:numPr>
              <w:jc w:val="both"/>
              <w:rPr>
                <w:rFonts w:ascii="Tahoma" w:hAnsi="Tahoma" w:cs="Tahoma"/>
                <w:color w:val="auto"/>
                <w:sz w:val="18"/>
                <w:szCs w:val="18"/>
              </w:rPr>
            </w:pPr>
            <w:r w:rsidRPr="00F03E61">
              <w:rPr>
                <w:rFonts w:ascii="Tahoma" w:hAnsi="Tahoma" w:cs="Tahoma"/>
                <w:color w:val="auto"/>
                <w:sz w:val="18"/>
                <w:szCs w:val="18"/>
              </w:rPr>
              <w:t>Al final de los trabajos se debe de entregar un reporte libre en hoja membretada del proveedor con fotografías de los trabajos, en el cual se valide que todo el sistema de tierras nuevo cumple con los valores requeridos y que todo cumple dentro de la norma ICREA Std-131-2015, así como garantizar que todo el predio está protegido por el pararrayos del sistema de tierra nuevo.</w:t>
            </w:r>
          </w:p>
        </w:tc>
      </w:tr>
      <w:tr w:rsidR="00567683" w:rsidRPr="00F03E61" w14:paraId="011AD7D5" w14:textId="77777777" w:rsidTr="00F03E61">
        <w:tblPrEx>
          <w:tblCellMar>
            <w:left w:w="70" w:type="dxa"/>
            <w:right w:w="70" w:type="dxa"/>
          </w:tblCellMar>
        </w:tblPrEx>
        <w:trPr>
          <w:trHeight w:val="401"/>
        </w:trPr>
        <w:tc>
          <w:tcPr>
            <w:tcW w:w="846" w:type="dxa"/>
          </w:tcPr>
          <w:p w14:paraId="4BD9365C" w14:textId="77777777" w:rsidR="00567683" w:rsidRPr="00F03E61" w:rsidRDefault="00567683" w:rsidP="00F13B42">
            <w:pPr>
              <w:tabs>
                <w:tab w:val="left" w:pos="720"/>
              </w:tabs>
              <w:rPr>
                <w:rFonts w:ascii="Tahoma" w:hAnsi="Tahoma" w:cs="Tahoma"/>
                <w:color w:val="000000"/>
                <w:sz w:val="18"/>
                <w:szCs w:val="18"/>
              </w:rPr>
            </w:pPr>
            <w:r w:rsidRPr="00F03E61">
              <w:rPr>
                <w:rFonts w:ascii="Tahoma" w:hAnsi="Tahoma" w:cs="Tahoma"/>
                <w:color w:val="000000"/>
                <w:sz w:val="18"/>
                <w:szCs w:val="18"/>
              </w:rPr>
              <w:lastRenderedPageBreak/>
              <w:t>Partida 2</w:t>
            </w:r>
          </w:p>
          <w:p w14:paraId="67074947" w14:textId="77777777" w:rsidR="00567683" w:rsidRPr="00F03E61" w:rsidRDefault="00567683" w:rsidP="00F13B42">
            <w:pPr>
              <w:tabs>
                <w:tab w:val="left" w:pos="720"/>
              </w:tabs>
              <w:rPr>
                <w:rFonts w:ascii="Tahoma" w:hAnsi="Tahoma" w:cs="Tahoma"/>
                <w:color w:val="000000"/>
                <w:sz w:val="18"/>
                <w:szCs w:val="18"/>
              </w:rPr>
            </w:pPr>
            <w:r w:rsidRPr="00F03E61">
              <w:rPr>
                <w:rFonts w:ascii="Tahoma" w:hAnsi="Tahoma" w:cs="Tahoma"/>
                <w:bCs/>
                <w:sz w:val="18"/>
                <w:szCs w:val="18"/>
              </w:rPr>
              <w:t>Posición 1</w:t>
            </w:r>
          </w:p>
        </w:tc>
        <w:tc>
          <w:tcPr>
            <w:tcW w:w="9922" w:type="dxa"/>
          </w:tcPr>
          <w:p w14:paraId="1D930B2D" w14:textId="77777777" w:rsidR="00567683" w:rsidRPr="00F03E61" w:rsidRDefault="00567683" w:rsidP="00F13B42">
            <w:pPr>
              <w:pStyle w:val="Default"/>
              <w:rPr>
                <w:rFonts w:ascii="Tahoma" w:hAnsi="Tahoma" w:cs="Tahoma"/>
                <w:b/>
                <w:bCs/>
                <w:color w:val="auto"/>
                <w:sz w:val="18"/>
                <w:szCs w:val="18"/>
              </w:rPr>
            </w:pPr>
            <w:r w:rsidRPr="00F03E61">
              <w:rPr>
                <w:rFonts w:ascii="Tahoma" w:hAnsi="Tahoma" w:cs="Tahoma"/>
                <w:b/>
                <w:bCs/>
                <w:color w:val="auto"/>
                <w:sz w:val="18"/>
                <w:szCs w:val="18"/>
              </w:rPr>
              <w:t xml:space="preserve">SUMINISTRO DE SISTEMA DE TIERRA FÍSICA PARA LA </w:t>
            </w:r>
            <w:proofErr w:type="spellStart"/>
            <w:r w:rsidRPr="00F03E61">
              <w:rPr>
                <w:rFonts w:ascii="Tahoma" w:hAnsi="Tahoma" w:cs="Tahoma"/>
                <w:b/>
                <w:bCs/>
                <w:color w:val="auto"/>
                <w:sz w:val="18"/>
                <w:szCs w:val="18"/>
              </w:rPr>
              <w:t>GCR</w:t>
            </w:r>
            <w:proofErr w:type="spellEnd"/>
            <w:r w:rsidRPr="00F03E61">
              <w:rPr>
                <w:rFonts w:ascii="Tahoma" w:hAnsi="Tahoma" w:cs="Tahoma"/>
                <w:b/>
                <w:bCs/>
                <w:color w:val="auto"/>
                <w:sz w:val="18"/>
                <w:szCs w:val="18"/>
              </w:rPr>
              <w:t xml:space="preserve"> PENINSULAR:</w:t>
            </w:r>
          </w:p>
          <w:p w14:paraId="2D2083C8" w14:textId="77777777" w:rsidR="00567683" w:rsidRPr="00F03E61" w:rsidRDefault="00567683" w:rsidP="00567683">
            <w:pPr>
              <w:pStyle w:val="Prrafodelista"/>
              <w:numPr>
                <w:ilvl w:val="0"/>
                <w:numId w:val="132"/>
              </w:numPr>
              <w:autoSpaceDE w:val="0"/>
              <w:autoSpaceDN w:val="0"/>
              <w:adjustRightInd w:val="0"/>
              <w:contextualSpacing w:val="0"/>
              <w:jc w:val="both"/>
              <w:rPr>
                <w:rFonts w:ascii="Tahoma" w:hAnsi="Tahoma" w:cs="Tahoma"/>
                <w:b/>
                <w:bCs/>
                <w:vanish/>
                <w:sz w:val="18"/>
                <w:szCs w:val="18"/>
                <w:lang w:val="es-ES" w:eastAsia="es-ES"/>
              </w:rPr>
            </w:pPr>
          </w:p>
          <w:p w14:paraId="536C5F9B" w14:textId="77777777" w:rsidR="00567683" w:rsidRPr="00F03E61" w:rsidRDefault="00567683" w:rsidP="00567683">
            <w:pPr>
              <w:pStyle w:val="Prrafodelista"/>
              <w:numPr>
                <w:ilvl w:val="0"/>
                <w:numId w:val="132"/>
              </w:numPr>
              <w:autoSpaceDE w:val="0"/>
              <w:autoSpaceDN w:val="0"/>
              <w:adjustRightInd w:val="0"/>
              <w:contextualSpacing w:val="0"/>
              <w:jc w:val="both"/>
              <w:rPr>
                <w:rFonts w:ascii="Tahoma" w:hAnsi="Tahoma" w:cs="Tahoma"/>
                <w:b/>
                <w:bCs/>
                <w:vanish/>
                <w:sz w:val="18"/>
                <w:szCs w:val="18"/>
                <w:lang w:val="es-ES" w:eastAsia="es-ES"/>
              </w:rPr>
            </w:pPr>
          </w:p>
          <w:p w14:paraId="7F9C8FE0" w14:textId="77777777" w:rsidR="00567683" w:rsidRPr="00F03E61" w:rsidRDefault="00567683" w:rsidP="00567683">
            <w:pPr>
              <w:pStyle w:val="Prrafodelista"/>
              <w:numPr>
                <w:ilvl w:val="1"/>
                <w:numId w:val="132"/>
              </w:numPr>
              <w:autoSpaceDE w:val="0"/>
              <w:autoSpaceDN w:val="0"/>
              <w:adjustRightInd w:val="0"/>
              <w:contextualSpacing w:val="0"/>
              <w:jc w:val="both"/>
              <w:rPr>
                <w:rFonts w:ascii="Tahoma" w:hAnsi="Tahoma" w:cs="Tahoma"/>
                <w:b/>
                <w:bCs/>
                <w:vanish/>
                <w:sz w:val="18"/>
                <w:szCs w:val="18"/>
                <w:lang w:val="es-ES" w:eastAsia="es-ES"/>
              </w:rPr>
            </w:pPr>
          </w:p>
          <w:p w14:paraId="34488B06" w14:textId="77777777" w:rsidR="00567683" w:rsidRPr="00F03E61" w:rsidRDefault="00567683" w:rsidP="00567683">
            <w:pPr>
              <w:pStyle w:val="Default"/>
              <w:numPr>
                <w:ilvl w:val="2"/>
                <w:numId w:val="132"/>
              </w:numPr>
              <w:jc w:val="both"/>
              <w:rPr>
                <w:rFonts w:ascii="Tahoma" w:hAnsi="Tahoma" w:cs="Tahoma"/>
                <w:color w:val="auto"/>
                <w:sz w:val="18"/>
                <w:szCs w:val="18"/>
              </w:rPr>
            </w:pPr>
            <w:r w:rsidRPr="00F03E61">
              <w:rPr>
                <w:rFonts w:ascii="Tahoma" w:hAnsi="Tahoma" w:cs="Tahoma"/>
                <w:b/>
                <w:bCs/>
                <w:color w:val="auto"/>
                <w:sz w:val="18"/>
                <w:szCs w:val="18"/>
              </w:rPr>
              <w:t>“EL PROVEEDOR”</w:t>
            </w:r>
            <w:r w:rsidRPr="00F03E61">
              <w:rPr>
                <w:rFonts w:ascii="Tahoma" w:hAnsi="Tahoma" w:cs="Tahoma"/>
                <w:color w:val="auto"/>
                <w:sz w:val="18"/>
                <w:szCs w:val="18"/>
              </w:rPr>
              <w:t xml:space="preserve"> para evidenciar que su propuesta está basada en la normatividad requerida y en el cumplimiento de todos los puntos del presente anexo, debe entregar un </w:t>
            </w:r>
            <w:r w:rsidRPr="00F03E61">
              <w:rPr>
                <w:rFonts w:ascii="Tahoma" w:hAnsi="Tahoma" w:cs="Tahoma"/>
                <w:b/>
                <w:bCs/>
                <w:color w:val="auto"/>
                <w:sz w:val="18"/>
                <w:szCs w:val="18"/>
              </w:rPr>
              <w:t>resumen ejecutivo de los trabajos a realizar</w:t>
            </w:r>
            <w:r w:rsidRPr="00F03E61">
              <w:rPr>
                <w:rFonts w:ascii="Tahoma" w:hAnsi="Tahoma" w:cs="Tahoma"/>
                <w:color w:val="auto"/>
                <w:sz w:val="18"/>
                <w:szCs w:val="18"/>
              </w:rPr>
              <w:t xml:space="preserve"> en la </w:t>
            </w:r>
            <w:proofErr w:type="spellStart"/>
            <w:r w:rsidRPr="00F03E61">
              <w:rPr>
                <w:rFonts w:ascii="Tahoma" w:hAnsi="Tahoma" w:cs="Tahoma"/>
                <w:color w:val="auto"/>
                <w:sz w:val="18"/>
                <w:szCs w:val="18"/>
              </w:rPr>
              <w:t>GCR</w:t>
            </w:r>
            <w:proofErr w:type="spellEnd"/>
            <w:r w:rsidRPr="00F03E61">
              <w:rPr>
                <w:rFonts w:ascii="Tahoma" w:hAnsi="Tahoma" w:cs="Tahoma"/>
                <w:color w:val="auto"/>
                <w:sz w:val="18"/>
                <w:szCs w:val="18"/>
              </w:rPr>
              <w:t xml:space="preserve"> Peninsular que incluya:</w:t>
            </w:r>
          </w:p>
          <w:p w14:paraId="5E0A2864" w14:textId="77777777" w:rsidR="00567683" w:rsidRPr="00F03E61" w:rsidRDefault="00567683" w:rsidP="00567683">
            <w:pPr>
              <w:pStyle w:val="Default"/>
              <w:numPr>
                <w:ilvl w:val="3"/>
                <w:numId w:val="132"/>
              </w:numPr>
              <w:jc w:val="both"/>
              <w:rPr>
                <w:rFonts w:ascii="Tahoma" w:hAnsi="Tahoma" w:cs="Tahoma"/>
                <w:color w:val="auto"/>
                <w:sz w:val="18"/>
                <w:szCs w:val="18"/>
              </w:rPr>
            </w:pPr>
            <w:r w:rsidRPr="00F03E61">
              <w:rPr>
                <w:rFonts w:ascii="Tahoma" w:hAnsi="Tahoma" w:cs="Tahoma"/>
                <w:color w:val="auto"/>
                <w:sz w:val="18"/>
                <w:szCs w:val="18"/>
              </w:rPr>
              <w:t>Que las Normas en las cuales está basada su propuesta corresponden al presente anexo técnico.</w:t>
            </w:r>
          </w:p>
          <w:p w14:paraId="46BC5B8B" w14:textId="77777777" w:rsidR="00567683" w:rsidRPr="00F03E61" w:rsidRDefault="00567683" w:rsidP="00567683">
            <w:pPr>
              <w:pStyle w:val="Default"/>
              <w:numPr>
                <w:ilvl w:val="3"/>
                <w:numId w:val="132"/>
              </w:numPr>
              <w:jc w:val="both"/>
              <w:rPr>
                <w:rFonts w:ascii="Tahoma" w:hAnsi="Tahoma" w:cs="Tahoma"/>
                <w:color w:val="auto"/>
                <w:sz w:val="18"/>
                <w:szCs w:val="18"/>
              </w:rPr>
            </w:pPr>
            <w:r w:rsidRPr="00F03E61">
              <w:rPr>
                <w:rFonts w:ascii="Tahoma" w:hAnsi="Tahoma" w:cs="Tahoma"/>
                <w:color w:val="auto"/>
                <w:sz w:val="18"/>
                <w:szCs w:val="18"/>
              </w:rPr>
              <w:t>Que dará cumplimiento a todos los puntos solicitados en el anexo técnico para la apartida ofertada.</w:t>
            </w:r>
          </w:p>
          <w:p w14:paraId="4310CDD2" w14:textId="77777777" w:rsidR="00567683" w:rsidRPr="00F03E61" w:rsidRDefault="00567683" w:rsidP="00567683">
            <w:pPr>
              <w:pStyle w:val="Default"/>
              <w:numPr>
                <w:ilvl w:val="3"/>
                <w:numId w:val="132"/>
              </w:numPr>
              <w:jc w:val="both"/>
              <w:rPr>
                <w:rFonts w:ascii="Tahoma" w:hAnsi="Tahoma" w:cs="Tahoma"/>
                <w:color w:val="auto"/>
                <w:sz w:val="18"/>
                <w:szCs w:val="18"/>
              </w:rPr>
            </w:pPr>
            <w:r w:rsidRPr="00F03E61">
              <w:rPr>
                <w:rFonts w:ascii="Tahoma" w:hAnsi="Tahoma" w:cs="Tahoma"/>
                <w:color w:val="auto"/>
                <w:sz w:val="18"/>
                <w:szCs w:val="18"/>
              </w:rPr>
              <w:t>Que dará cumplimiento a los puntos solicitados del apartado "Condiciones de Entrega" del presente anexo técnico.</w:t>
            </w:r>
          </w:p>
          <w:p w14:paraId="76B4C176" w14:textId="77777777" w:rsidR="00567683" w:rsidRPr="00F03E61" w:rsidRDefault="00567683" w:rsidP="00567683">
            <w:pPr>
              <w:pStyle w:val="Default"/>
              <w:numPr>
                <w:ilvl w:val="3"/>
                <w:numId w:val="132"/>
              </w:numPr>
              <w:jc w:val="both"/>
              <w:rPr>
                <w:rFonts w:ascii="Tahoma" w:hAnsi="Tahoma" w:cs="Tahoma"/>
                <w:color w:val="auto"/>
                <w:sz w:val="18"/>
                <w:szCs w:val="18"/>
              </w:rPr>
            </w:pPr>
            <w:r w:rsidRPr="00F03E61">
              <w:rPr>
                <w:rFonts w:ascii="Tahoma" w:hAnsi="Tahoma" w:cs="Tahoma"/>
                <w:color w:val="auto"/>
                <w:sz w:val="18"/>
                <w:szCs w:val="18"/>
              </w:rPr>
              <w:t>Deberá entregarse firmado por el representante legal y en hoja membretada de su empresa.</w:t>
            </w:r>
          </w:p>
          <w:p w14:paraId="0F6EB359" w14:textId="77777777" w:rsidR="00567683" w:rsidRPr="00F03E61" w:rsidRDefault="00567683" w:rsidP="00567683">
            <w:pPr>
              <w:pStyle w:val="Default"/>
              <w:numPr>
                <w:ilvl w:val="2"/>
                <w:numId w:val="132"/>
              </w:numPr>
              <w:jc w:val="both"/>
              <w:rPr>
                <w:rFonts w:ascii="Tahoma" w:hAnsi="Tahoma" w:cs="Tahoma"/>
                <w:color w:val="auto"/>
                <w:sz w:val="18"/>
                <w:szCs w:val="18"/>
              </w:rPr>
            </w:pPr>
            <w:r w:rsidRPr="00F03E61">
              <w:rPr>
                <w:rFonts w:ascii="Tahoma" w:hAnsi="Tahoma" w:cs="Tahoma"/>
                <w:color w:val="auto"/>
                <w:sz w:val="18"/>
                <w:szCs w:val="18"/>
              </w:rPr>
              <w:t xml:space="preserve">En la </w:t>
            </w:r>
            <w:proofErr w:type="spellStart"/>
            <w:r w:rsidRPr="00F03E61">
              <w:rPr>
                <w:rFonts w:ascii="Tahoma" w:hAnsi="Tahoma" w:cs="Tahoma"/>
                <w:color w:val="auto"/>
                <w:sz w:val="18"/>
                <w:szCs w:val="18"/>
              </w:rPr>
              <w:t>GCRPE</w:t>
            </w:r>
            <w:proofErr w:type="spellEnd"/>
            <w:r w:rsidRPr="00F03E61">
              <w:rPr>
                <w:rFonts w:ascii="Tahoma" w:hAnsi="Tahoma" w:cs="Tahoma"/>
                <w:color w:val="auto"/>
                <w:sz w:val="18"/>
                <w:szCs w:val="18"/>
              </w:rPr>
              <w:t xml:space="preserve"> se consideran 3 Sistemas de Tierra Física debido a que se cuenta con 3 zonas con diferentes requerimientos.</w:t>
            </w:r>
          </w:p>
          <w:p w14:paraId="24E30AF7" w14:textId="77777777" w:rsidR="00567683" w:rsidRPr="00F03E61" w:rsidRDefault="00567683" w:rsidP="00567683">
            <w:pPr>
              <w:pStyle w:val="Default"/>
              <w:numPr>
                <w:ilvl w:val="2"/>
                <w:numId w:val="132"/>
              </w:numPr>
              <w:jc w:val="both"/>
              <w:rPr>
                <w:rFonts w:ascii="Tahoma" w:hAnsi="Tahoma" w:cs="Tahoma"/>
                <w:b/>
                <w:bCs/>
                <w:color w:val="auto"/>
                <w:sz w:val="18"/>
                <w:szCs w:val="18"/>
              </w:rPr>
            </w:pPr>
            <w:r w:rsidRPr="00F03E61">
              <w:rPr>
                <w:rFonts w:ascii="Tahoma" w:hAnsi="Tahoma" w:cs="Tahoma"/>
                <w:color w:val="auto"/>
                <w:sz w:val="18"/>
                <w:szCs w:val="18"/>
              </w:rPr>
              <w:t xml:space="preserve">El Proveedor debe incluir en su propuesta técnica </w:t>
            </w:r>
            <w:r w:rsidRPr="00F03E61">
              <w:rPr>
                <w:rFonts w:ascii="Tahoma" w:hAnsi="Tahoma" w:cs="Tahoma"/>
                <w:b/>
                <w:bCs/>
                <w:color w:val="auto"/>
                <w:sz w:val="18"/>
                <w:szCs w:val="18"/>
              </w:rPr>
              <w:t>las fichas técnicas</w:t>
            </w:r>
            <w:r w:rsidRPr="00F03E61">
              <w:rPr>
                <w:rFonts w:ascii="Tahoma" w:hAnsi="Tahoma" w:cs="Tahoma"/>
                <w:color w:val="auto"/>
                <w:sz w:val="18"/>
                <w:szCs w:val="18"/>
              </w:rPr>
              <w:t xml:space="preserve"> de los electrodos, equipos </w:t>
            </w:r>
            <w:proofErr w:type="spellStart"/>
            <w:r w:rsidRPr="00F03E61">
              <w:rPr>
                <w:rFonts w:ascii="Tahoma" w:hAnsi="Tahoma" w:cs="Tahoma"/>
                <w:color w:val="auto"/>
                <w:sz w:val="18"/>
                <w:szCs w:val="18"/>
              </w:rPr>
              <w:t>SPD</w:t>
            </w:r>
            <w:proofErr w:type="spellEnd"/>
            <w:r w:rsidRPr="00F03E61">
              <w:rPr>
                <w:rFonts w:ascii="Tahoma" w:hAnsi="Tahoma" w:cs="Tahoma"/>
                <w:color w:val="auto"/>
                <w:sz w:val="18"/>
                <w:szCs w:val="18"/>
              </w:rPr>
              <w:t xml:space="preserve">, Pararrayos/apartarrayos, barras de cobre y demás documentación que sustente que los equipos suministrados cumplen con las normas especificadas en el </w:t>
            </w:r>
            <w:r w:rsidRPr="00F03E61">
              <w:rPr>
                <w:rFonts w:ascii="Tahoma" w:hAnsi="Tahoma" w:cs="Tahoma"/>
                <w:b/>
                <w:bCs/>
                <w:color w:val="auto"/>
                <w:sz w:val="18"/>
                <w:szCs w:val="18"/>
              </w:rPr>
              <w:t xml:space="preserve">apartado “1. Características requeridas para todas las partidas” </w:t>
            </w:r>
            <w:r w:rsidRPr="00F03E61">
              <w:rPr>
                <w:rFonts w:ascii="Tahoma" w:hAnsi="Tahoma" w:cs="Tahoma"/>
                <w:color w:val="auto"/>
                <w:sz w:val="18"/>
                <w:szCs w:val="18"/>
              </w:rPr>
              <w:t>del presente anexo técnico.</w:t>
            </w:r>
          </w:p>
          <w:p w14:paraId="352870F6" w14:textId="77777777" w:rsidR="00567683" w:rsidRPr="00F03E61" w:rsidRDefault="00567683" w:rsidP="00567683">
            <w:pPr>
              <w:pStyle w:val="Prrafodelista"/>
              <w:numPr>
                <w:ilvl w:val="2"/>
                <w:numId w:val="132"/>
              </w:numPr>
              <w:jc w:val="both"/>
              <w:rPr>
                <w:rFonts w:ascii="Tahoma" w:hAnsi="Tahoma" w:cs="Tahoma"/>
                <w:sz w:val="18"/>
                <w:szCs w:val="18"/>
              </w:rPr>
            </w:pPr>
            <w:r w:rsidRPr="00F03E61">
              <w:rPr>
                <w:rFonts w:ascii="Tahoma" w:hAnsi="Tahoma" w:cs="Tahoma"/>
                <w:sz w:val="18"/>
                <w:szCs w:val="18"/>
              </w:rPr>
              <w:t xml:space="preserve">Suministro de un sistema de protección contra descargas atmosféricas directas e indirectas que garantice la protección de los edificios y los equipos sensibles, alineado al cumplimiento de las normas NOM-001-SEDE-2012, Artículo: 250 Puesta a Tierra y Unión; NMX-J-549-ANCE-2005: Sistema de protección contra tormentas eléctricas; y con las recomendaciones de las normas internacionales ICREA-std-131-2015, Articulo: 420.2 Sistema de puesta a tierra. Incluya sistema de monitoreo permanente y continuo de descargas eléctricas </w:t>
            </w:r>
            <w:proofErr w:type="spellStart"/>
            <w:r w:rsidRPr="00F03E61">
              <w:rPr>
                <w:rFonts w:ascii="Tahoma" w:hAnsi="Tahoma" w:cs="Tahoma"/>
                <w:sz w:val="18"/>
                <w:szCs w:val="18"/>
              </w:rPr>
              <w:t>monitoreable</w:t>
            </w:r>
            <w:proofErr w:type="spellEnd"/>
            <w:r w:rsidRPr="00F03E61">
              <w:rPr>
                <w:rFonts w:ascii="Tahoma" w:hAnsi="Tahoma" w:cs="Tahoma"/>
                <w:sz w:val="18"/>
                <w:szCs w:val="18"/>
              </w:rPr>
              <w:t xml:space="preserve"> remotamente por TCP/IP con interfaz web para consultar el estado del sistema en tiempo real, alarmas activas y registros históricos con capacidad de enviar alarmas vía correo electrónico cuando detecte altos potenciales de descargas eléctricas.</w:t>
            </w:r>
          </w:p>
          <w:p w14:paraId="6B824EED" w14:textId="77777777" w:rsidR="00567683" w:rsidRPr="00F03E61" w:rsidRDefault="00567683" w:rsidP="00567683">
            <w:pPr>
              <w:pStyle w:val="Default"/>
              <w:numPr>
                <w:ilvl w:val="2"/>
                <w:numId w:val="132"/>
              </w:numPr>
              <w:jc w:val="both"/>
              <w:rPr>
                <w:rFonts w:ascii="Tahoma" w:hAnsi="Tahoma" w:cs="Tahoma"/>
                <w:b/>
                <w:bCs/>
                <w:color w:val="auto"/>
                <w:sz w:val="18"/>
                <w:szCs w:val="18"/>
              </w:rPr>
            </w:pPr>
            <w:r w:rsidRPr="00F03E61">
              <w:rPr>
                <w:rFonts w:ascii="Tahoma" w:hAnsi="Tahoma" w:cs="Tahoma"/>
                <w:sz w:val="18"/>
                <w:szCs w:val="18"/>
                <w:lang w:eastAsia="ar-SA"/>
              </w:rPr>
              <w:t>Suministro de Sistema de protección contra picos y sobre tensiones transitorias (</w:t>
            </w:r>
            <w:proofErr w:type="spellStart"/>
            <w:r w:rsidRPr="00F03E61">
              <w:rPr>
                <w:rFonts w:ascii="Tahoma" w:hAnsi="Tahoma" w:cs="Tahoma"/>
                <w:sz w:val="18"/>
                <w:szCs w:val="18"/>
                <w:lang w:eastAsia="ar-SA"/>
              </w:rPr>
              <w:t>transientes</w:t>
            </w:r>
            <w:proofErr w:type="spellEnd"/>
            <w:r w:rsidRPr="00F03E61">
              <w:rPr>
                <w:rFonts w:ascii="Tahoma" w:hAnsi="Tahoma" w:cs="Tahoma"/>
                <w:sz w:val="18"/>
                <w:szCs w:val="18"/>
                <w:lang w:eastAsia="ar-SA"/>
              </w:rPr>
              <w:t>) en los tableros eléctricos de distribución desde la acometida principal y hasta el tablero final que alimenta directamente la carga,</w:t>
            </w:r>
            <w:r w:rsidRPr="00F03E61">
              <w:rPr>
                <w:rFonts w:ascii="Tahoma" w:hAnsi="Tahoma" w:cs="Tahoma"/>
                <w:sz w:val="18"/>
                <w:szCs w:val="18"/>
              </w:rPr>
              <w:t xml:space="preserve"> alineada al cumplimiento de la norma </w:t>
            </w:r>
            <w:r w:rsidRPr="00F03E61">
              <w:rPr>
                <w:rFonts w:ascii="Tahoma" w:hAnsi="Tahoma" w:cs="Tahoma"/>
                <w:bCs/>
                <w:sz w:val="18"/>
                <w:szCs w:val="18"/>
              </w:rPr>
              <w:t xml:space="preserve">ICREA-std-131-2015 Nivel III, 420.5.6 Supresores de Transitorios, 420.13 </w:t>
            </w:r>
            <w:proofErr w:type="spellStart"/>
            <w:r w:rsidRPr="00F03E61">
              <w:rPr>
                <w:rFonts w:ascii="Tahoma" w:hAnsi="Tahoma" w:cs="Tahoma"/>
                <w:bCs/>
                <w:sz w:val="18"/>
                <w:szCs w:val="18"/>
              </w:rPr>
              <w:t>SPD</w:t>
            </w:r>
            <w:proofErr w:type="spellEnd"/>
            <w:r w:rsidRPr="00F03E61">
              <w:rPr>
                <w:rFonts w:ascii="Tahoma" w:hAnsi="Tahoma" w:cs="Tahoma"/>
                <w:bCs/>
                <w:sz w:val="18"/>
                <w:szCs w:val="18"/>
              </w:rPr>
              <w:t xml:space="preserve"> (Surge </w:t>
            </w:r>
            <w:proofErr w:type="spellStart"/>
            <w:r w:rsidRPr="00F03E61">
              <w:rPr>
                <w:rFonts w:ascii="Tahoma" w:hAnsi="Tahoma" w:cs="Tahoma"/>
                <w:bCs/>
                <w:sz w:val="18"/>
                <w:szCs w:val="18"/>
              </w:rPr>
              <w:t>Protective</w:t>
            </w:r>
            <w:proofErr w:type="spellEnd"/>
            <w:r w:rsidRPr="00F03E61">
              <w:rPr>
                <w:rFonts w:ascii="Tahoma" w:hAnsi="Tahoma" w:cs="Tahoma"/>
                <w:bCs/>
                <w:sz w:val="18"/>
                <w:szCs w:val="18"/>
              </w:rPr>
              <w:t xml:space="preserve"> </w:t>
            </w:r>
            <w:proofErr w:type="spellStart"/>
            <w:r w:rsidRPr="00F03E61">
              <w:rPr>
                <w:rFonts w:ascii="Tahoma" w:hAnsi="Tahoma" w:cs="Tahoma"/>
                <w:bCs/>
                <w:sz w:val="18"/>
                <w:szCs w:val="18"/>
              </w:rPr>
              <w:t>Devices</w:t>
            </w:r>
            <w:proofErr w:type="spellEnd"/>
            <w:r w:rsidRPr="00F03E61">
              <w:rPr>
                <w:rFonts w:ascii="Tahoma" w:hAnsi="Tahoma" w:cs="Tahoma"/>
                <w:bCs/>
                <w:sz w:val="18"/>
                <w:szCs w:val="18"/>
              </w:rPr>
              <w:t>).</w:t>
            </w:r>
          </w:p>
        </w:tc>
      </w:tr>
      <w:tr w:rsidR="00567683" w:rsidRPr="00F03E61" w14:paraId="74E08A83" w14:textId="77777777" w:rsidTr="00F03E61">
        <w:tblPrEx>
          <w:tblCellMar>
            <w:left w:w="70" w:type="dxa"/>
            <w:right w:w="70" w:type="dxa"/>
          </w:tblCellMar>
        </w:tblPrEx>
        <w:trPr>
          <w:trHeight w:val="401"/>
        </w:trPr>
        <w:tc>
          <w:tcPr>
            <w:tcW w:w="846" w:type="dxa"/>
          </w:tcPr>
          <w:p w14:paraId="7DD6B20F" w14:textId="77777777" w:rsidR="00567683" w:rsidRPr="00F03E61" w:rsidRDefault="00567683" w:rsidP="00F13B42">
            <w:pPr>
              <w:tabs>
                <w:tab w:val="left" w:pos="720"/>
              </w:tabs>
              <w:rPr>
                <w:rFonts w:ascii="Tahoma" w:hAnsi="Tahoma" w:cs="Tahoma"/>
                <w:color w:val="000000"/>
                <w:sz w:val="18"/>
                <w:szCs w:val="18"/>
              </w:rPr>
            </w:pPr>
            <w:r w:rsidRPr="00F03E61">
              <w:rPr>
                <w:rFonts w:ascii="Tahoma" w:hAnsi="Tahoma" w:cs="Tahoma"/>
                <w:color w:val="000000"/>
                <w:sz w:val="18"/>
                <w:szCs w:val="18"/>
              </w:rPr>
              <w:t>Partida 2</w:t>
            </w:r>
          </w:p>
          <w:p w14:paraId="3079E5AF" w14:textId="77777777" w:rsidR="00567683" w:rsidRPr="00F03E61" w:rsidRDefault="00567683" w:rsidP="00F13B42">
            <w:pPr>
              <w:tabs>
                <w:tab w:val="left" w:pos="720"/>
              </w:tabs>
              <w:rPr>
                <w:rFonts w:ascii="Tahoma" w:hAnsi="Tahoma" w:cs="Tahoma"/>
                <w:bCs/>
                <w:color w:val="000000"/>
                <w:sz w:val="18"/>
                <w:szCs w:val="18"/>
              </w:rPr>
            </w:pPr>
            <w:r w:rsidRPr="00F03E61">
              <w:rPr>
                <w:rFonts w:ascii="Tahoma" w:hAnsi="Tahoma" w:cs="Tahoma"/>
                <w:bCs/>
                <w:sz w:val="18"/>
                <w:szCs w:val="18"/>
              </w:rPr>
              <w:t>Posición 2</w:t>
            </w:r>
          </w:p>
        </w:tc>
        <w:tc>
          <w:tcPr>
            <w:tcW w:w="9922" w:type="dxa"/>
          </w:tcPr>
          <w:p w14:paraId="4F6D2FBB" w14:textId="77777777" w:rsidR="00567683" w:rsidRPr="00F03E61" w:rsidRDefault="00567683" w:rsidP="00F13B42">
            <w:pPr>
              <w:pStyle w:val="Default"/>
              <w:jc w:val="both"/>
              <w:rPr>
                <w:rFonts w:ascii="Tahoma" w:hAnsi="Tahoma" w:cs="Tahoma"/>
                <w:b/>
                <w:color w:val="auto"/>
                <w:sz w:val="18"/>
                <w:szCs w:val="18"/>
              </w:rPr>
            </w:pPr>
            <w:r w:rsidRPr="00F03E61">
              <w:rPr>
                <w:rFonts w:ascii="Tahoma" w:hAnsi="Tahoma" w:cs="Tahoma"/>
                <w:b/>
                <w:bCs/>
                <w:color w:val="auto"/>
                <w:sz w:val="18"/>
                <w:szCs w:val="18"/>
              </w:rPr>
              <w:t>INSTALACIÓN Y PUESTA EN SERVICIO DE SISTEMA DE TIERRA FÍSICA, DESINSTALACIÓN Y RETIRO DE LOS SISTEMAS OBSOLETOS</w:t>
            </w:r>
            <w:r w:rsidRPr="00F03E61">
              <w:rPr>
                <w:rFonts w:ascii="Tahoma" w:hAnsi="Tahoma" w:cs="Tahoma"/>
                <w:b/>
                <w:color w:val="auto"/>
                <w:sz w:val="18"/>
                <w:szCs w:val="18"/>
              </w:rPr>
              <w:t xml:space="preserve"> PARA LA </w:t>
            </w:r>
            <w:proofErr w:type="spellStart"/>
            <w:r w:rsidRPr="00F03E61">
              <w:rPr>
                <w:rFonts w:ascii="Tahoma" w:hAnsi="Tahoma" w:cs="Tahoma"/>
                <w:b/>
                <w:bCs/>
                <w:color w:val="auto"/>
                <w:sz w:val="18"/>
                <w:szCs w:val="18"/>
              </w:rPr>
              <w:t>GCR</w:t>
            </w:r>
            <w:proofErr w:type="spellEnd"/>
            <w:r w:rsidRPr="00F03E61">
              <w:rPr>
                <w:rFonts w:ascii="Tahoma" w:hAnsi="Tahoma" w:cs="Tahoma"/>
                <w:b/>
                <w:bCs/>
                <w:color w:val="auto"/>
                <w:sz w:val="18"/>
                <w:szCs w:val="18"/>
              </w:rPr>
              <w:t xml:space="preserve"> PENINSULAR</w:t>
            </w:r>
            <w:r w:rsidRPr="00F03E61">
              <w:rPr>
                <w:rFonts w:ascii="Tahoma" w:hAnsi="Tahoma" w:cs="Tahoma"/>
                <w:b/>
                <w:color w:val="auto"/>
                <w:sz w:val="18"/>
                <w:szCs w:val="18"/>
              </w:rPr>
              <w:t>:</w:t>
            </w:r>
          </w:p>
          <w:p w14:paraId="2ACD0BE0" w14:textId="77777777" w:rsidR="00567683" w:rsidRPr="00F03E61" w:rsidRDefault="00567683" w:rsidP="00F13B42">
            <w:pPr>
              <w:pStyle w:val="Default"/>
              <w:jc w:val="both"/>
              <w:rPr>
                <w:rFonts w:ascii="Tahoma" w:hAnsi="Tahoma" w:cs="Tahoma"/>
                <w:bCs/>
                <w:color w:val="auto"/>
                <w:sz w:val="18"/>
                <w:szCs w:val="18"/>
              </w:rPr>
            </w:pPr>
          </w:p>
          <w:p w14:paraId="174D5C48" w14:textId="77777777" w:rsidR="00567683" w:rsidRPr="00F03E61" w:rsidRDefault="00567683" w:rsidP="00F13B42">
            <w:pPr>
              <w:spacing w:before="60" w:after="60"/>
              <w:rPr>
                <w:rFonts w:ascii="Tahoma" w:hAnsi="Tahoma" w:cs="Tahoma"/>
                <w:sz w:val="18"/>
                <w:szCs w:val="18"/>
              </w:rPr>
            </w:pPr>
            <w:bookmarkStart w:id="189" w:name="_Hlk8285676"/>
            <w:r w:rsidRPr="00F03E61">
              <w:rPr>
                <w:rFonts w:ascii="Tahoma" w:hAnsi="Tahoma" w:cs="Tahoma"/>
                <w:sz w:val="18"/>
                <w:szCs w:val="18"/>
              </w:rPr>
              <w:t xml:space="preserve"> </w:t>
            </w:r>
            <w:r w:rsidRPr="00F03E61">
              <w:rPr>
                <w:rFonts w:ascii="Tahoma" w:hAnsi="Tahoma" w:cs="Tahoma"/>
                <w:b/>
                <w:sz w:val="18"/>
                <w:szCs w:val="18"/>
              </w:rPr>
              <w:t xml:space="preserve">“EL PROVEEDOR” </w:t>
            </w:r>
            <w:r w:rsidRPr="00F03E61">
              <w:rPr>
                <w:rFonts w:ascii="Tahoma" w:hAnsi="Tahoma" w:cs="Tahoma"/>
                <w:sz w:val="18"/>
                <w:szCs w:val="18"/>
              </w:rPr>
              <w:t>debe como mínimo para los tres Sistemas de Tierra Física:</w:t>
            </w:r>
          </w:p>
          <w:bookmarkEnd w:id="189"/>
          <w:p w14:paraId="0DD9E9B6" w14:textId="77777777" w:rsidR="00567683" w:rsidRPr="00F03E61" w:rsidRDefault="00567683" w:rsidP="00567683">
            <w:pPr>
              <w:pStyle w:val="Prrafodelista"/>
              <w:numPr>
                <w:ilvl w:val="0"/>
                <w:numId w:val="133"/>
              </w:numPr>
              <w:spacing w:before="60" w:after="60" w:line="259" w:lineRule="auto"/>
              <w:jc w:val="both"/>
              <w:rPr>
                <w:rFonts w:ascii="Tahoma" w:hAnsi="Tahoma" w:cs="Tahoma"/>
                <w:vanish/>
                <w:sz w:val="18"/>
                <w:szCs w:val="18"/>
              </w:rPr>
            </w:pPr>
          </w:p>
          <w:p w14:paraId="7BE79D64" w14:textId="77777777" w:rsidR="00567683" w:rsidRPr="00F03E61" w:rsidRDefault="00567683" w:rsidP="00567683">
            <w:pPr>
              <w:pStyle w:val="Prrafodelista"/>
              <w:numPr>
                <w:ilvl w:val="1"/>
                <w:numId w:val="133"/>
              </w:numPr>
              <w:spacing w:before="60" w:after="60" w:line="259" w:lineRule="auto"/>
              <w:jc w:val="both"/>
              <w:rPr>
                <w:rFonts w:ascii="Tahoma" w:hAnsi="Tahoma" w:cs="Tahoma"/>
                <w:vanish/>
                <w:sz w:val="18"/>
                <w:szCs w:val="18"/>
              </w:rPr>
            </w:pPr>
          </w:p>
          <w:p w14:paraId="7F8E00F5" w14:textId="77777777" w:rsidR="00567683" w:rsidRPr="00F03E61" w:rsidRDefault="00567683" w:rsidP="00567683">
            <w:pPr>
              <w:pStyle w:val="Prrafodelista"/>
              <w:numPr>
                <w:ilvl w:val="1"/>
                <w:numId w:val="133"/>
              </w:numPr>
              <w:spacing w:before="60" w:after="60" w:line="259" w:lineRule="auto"/>
              <w:jc w:val="both"/>
              <w:rPr>
                <w:rFonts w:ascii="Tahoma" w:hAnsi="Tahoma" w:cs="Tahoma"/>
                <w:vanish/>
                <w:sz w:val="18"/>
                <w:szCs w:val="18"/>
              </w:rPr>
            </w:pPr>
          </w:p>
          <w:p w14:paraId="05C7AC1F" w14:textId="77777777" w:rsidR="00567683" w:rsidRPr="00F03E61" w:rsidRDefault="00567683" w:rsidP="00567683">
            <w:pPr>
              <w:pStyle w:val="Prrafodelista"/>
              <w:numPr>
                <w:ilvl w:val="2"/>
                <w:numId w:val="133"/>
              </w:numPr>
              <w:spacing w:before="60" w:after="60" w:line="259" w:lineRule="auto"/>
              <w:jc w:val="both"/>
              <w:rPr>
                <w:rFonts w:ascii="Tahoma" w:hAnsi="Tahoma" w:cs="Tahoma"/>
                <w:sz w:val="18"/>
                <w:szCs w:val="18"/>
              </w:rPr>
            </w:pPr>
            <w:r w:rsidRPr="00F03E61">
              <w:rPr>
                <w:rFonts w:ascii="Tahoma" w:hAnsi="Tahoma" w:cs="Tahoma"/>
                <w:sz w:val="18"/>
                <w:szCs w:val="18"/>
              </w:rPr>
              <w:t xml:space="preserve">Realizar y ejecutar la ingeniería requerida alineada al cumplimiento de las normas </w:t>
            </w:r>
            <w:r w:rsidRPr="00F03E61">
              <w:rPr>
                <w:rFonts w:ascii="Tahoma" w:hAnsi="Tahoma" w:cs="Tahoma"/>
                <w:b/>
                <w:sz w:val="18"/>
                <w:szCs w:val="18"/>
              </w:rPr>
              <w:t>NOM-001-SEDE-2012</w:t>
            </w:r>
            <w:r w:rsidRPr="00F03E61">
              <w:rPr>
                <w:rFonts w:ascii="Tahoma" w:hAnsi="Tahoma" w:cs="Tahoma"/>
                <w:sz w:val="18"/>
                <w:szCs w:val="18"/>
              </w:rPr>
              <w:t xml:space="preserve">, </w:t>
            </w:r>
            <w:r w:rsidRPr="00F03E61">
              <w:rPr>
                <w:rFonts w:ascii="Tahoma" w:hAnsi="Tahoma" w:cs="Tahoma"/>
                <w:b/>
                <w:sz w:val="18"/>
                <w:szCs w:val="18"/>
              </w:rPr>
              <w:t>Artículo: 250-50</w:t>
            </w:r>
            <w:r w:rsidRPr="00F03E61">
              <w:rPr>
                <w:rFonts w:ascii="Tahoma" w:hAnsi="Tahoma" w:cs="Tahoma"/>
                <w:sz w:val="18"/>
                <w:szCs w:val="18"/>
              </w:rPr>
              <w:t xml:space="preserve"> </w:t>
            </w:r>
            <w:r w:rsidRPr="00F03E61">
              <w:rPr>
                <w:rFonts w:ascii="Tahoma" w:hAnsi="Tahoma" w:cs="Tahoma"/>
                <w:b/>
                <w:sz w:val="18"/>
                <w:szCs w:val="18"/>
              </w:rPr>
              <w:t>Sistema de Electrodos de puesta a tierra</w:t>
            </w:r>
            <w:r w:rsidRPr="00F03E61">
              <w:rPr>
                <w:rFonts w:ascii="Tahoma" w:hAnsi="Tahoma" w:cs="Tahoma"/>
                <w:sz w:val="18"/>
                <w:szCs w:val="18"/>
              </w:rPr>
              <w:t xml:space="preserve">; </w:t>
            </w:r>
            <w:r w:rsidRPr="00F03E61">
              <w:rPr>
                <w:rFonts w:ascii="Tahoma" w:hAnsi="Tahoma" w:cs="Tahoma"/>
                <w:b/>
                <w:sz w:val="18"/>
                <w:szCs w:val="18"/>
              </w:rPr>
              <w:t>NMX-J-549-ANCE-2005: Sistema de protección contra tormentas eléctricas</w:t>
            </w:r>
            <w:r w:rsidRPr="00F03E61">
              <w:rPr>
                <w:rFonts w:ascii="Tahoma" w:hAnsi="Tahoma" w:cs="Tahoma"/>
                <w:sz w:val="18"/>
                <w:szCs w:val="18"/>
              </w:rPr>
              <w:t xml:space="preserve">; y en conjunto con las recomendaciones de las normas internacionales </w:t>
            </w:r>
            <w:r w:rsidRPr="00F03E61">
              <w:rPr>
                <w:rFonts w:ascii="Tahoma" w:hAnsi="Tahoma" w:cs="Tahoma"/>
                <w:b/>
                <w:sz w:val="18"/>
                <w:szCs w:val="18"/>
              </w:rPr>
              <w:t xml:space="preserve">ICREA-std-131-2015 </w:t>
            </w:r>
            <w:r w:rsidRPr="00F03E61">
              <w:rPr>
                <w:rFonts w:ascii="Tahoma" w:hAnsi="Tahoma" w:cs="Tahoma"/>
                <w:b/>
                <w:bCs/>
                <w:sz w:val="18"/>
                <w:szCs w:val="18"/>
              </w:rPr>
              <w:t>Nivel III</w:t>
            </w:r>
            <w:r w:rsidRPr="00F03E61">
              <w:rPr>
                <w:rFonts w:ascii="Tahoma" w:hAnsi="Tahoma" w:cs="Tahoma"/>
                <w:sz w:val="18"/>
                <w:szCs w:val="18"/>
              </w:rPr>
              <w:t xml:space="preserve">, </w:t>
            </w:r>
            <w:r w:rsidRPr="00F03E61">
              <w:rPr>
                <w:rFonts w:ascii="Tahoma" w:hAnsi="Tahoma" w:cs="Tahoma"/>
                <w:b/>
                <w:sz w:val="18"/>
                <w:szCs w:val="18"/>
              </w:rPr>
              <w:t>Articulo: 420.2 Sistema de puesta a tierra</w:t>
            </w:r>
            <w:r w:rsidRPr="00F03E61">
              <w:rPr>
                <w:rFonts w:ascii="Tahoma" w:hAnsi="Tahoma" w:cs="Tahoma"/>
                <w:sz w:val="18"/>
                <w:szCs w:val="18"/>
              </w:rPr>
              <w:t xml:space="preserve">; e </w:t>
            </w:r>
            <w:r w:rsidRPr="00F03E61">
              <w:rPr>
                <w:rFonts w:ascii="Tahoma" w:hAnsi="Tahoma" w:cs="Tahoma"/>
                <w:b/>
                <w:sz w:val="18"/>
                <w:szCs w:val="18"/>
              </w:rPr>
              <w:t xml:space="preserve">IEEE-std-1100: Puesta a tierra para equipos electrónicos sensibles </w:t>
            </w:r>
            <w:bookmarkStart w:id="190" w:name="_Hlk8285819"/>
            <w:r w:rsidRPr="00F03E61">
              <w:rPr>
                <w:rFonts w:ascii="Tahoma" w:hAnsi="Tahoma" w:cs="Tahoma"/>
                <w:b/>
                <w:sz w:val="18"/>
                <w:szCs w:val="18"/>
              </w:rPr>
              <w:t>para Ambientes de Tecnologías de la Información</w:t>
            </w:r>
            <w:bookmarkEnd w:id="190"/>
            <w:r w:rsidRPr="00F03E61">
              <w:rPr>
                <w:rFonts w:ascii="Tahoma" w:hAnsi="Tahoma" w:cs="Tahoma"/>
                <w:sz w:val="18"/>
                <w:szCs w:val="18"/>
              </w:rPr>
              <w:t>, considerando los siguientes requerimientos:</w:t>
            </w:r>
          </w:p>
          <w:p w14:paraId="5822D124" w14:textId="77777777" w:rsidR="00567683" w:rsidRPr="00F03E61" w:rsidRDefault="00567683" w:rsidP="00567683">
            <w:pPr>
              <w:pStyle w:val="Prrafodelista"/>
              <w:numPr>
                <w:ilvl w:val="2"/>
                <w:numId w:val="133"/>
              </w:numPr>
              <w:spacing w:before="60" w:after="60" w:line="259" w:lineRule="auto"/>
              <w:jc w:val="both"/>
              <w:rPr>
                <w:rFonts w:ascii="Tahoma" w:hAnsi="Tahoma" w:cs="Tahoma"/>
                <w:sz w:val="18"/>
                <w:szCs w:val="18"/>
              </w:rPr>
            </w:pPr>
            <w:r w:rsidRPr="00F03E61">
              <w:rPr>
                <w:rFonts w:ascii="Tahoma" w:hAnsi="Tahoma" w:cs="Tahoma"/>
                <w:sz w:val="18"/>
                <w:szCs w:val="18"/>
              </w:rPr>
              <w:t>Utilizar en toda la instalación electrodos de puesta a tierra fabricados o diseñados específicamente para tal fin, no se aceptarán varillas recubiertas de cobre, debido a su corta vida útil y a que no ofrecen una eficaz protección contra el flujo de corrientes.</w:t>
            </w:r>
          </w:p>
          <w:p w14:paraId="4ABE2E8A" w14:textId="77777777" w:rsidR="00567683" w:rsidRPr="00F03E61" w:rsidRDefault="00567683" w:rsidP="00567683">
            <w:pPr>
              <w:pStyle w:val="Prrafodelista"/>
              <w:numPr>
                <w:ilvl w:val="2"/>
                <w:numId w:val="133"/>
              </w:numPr>
              <w:spacing w:before="60" w:after="60" w:line="259" w:lineRule="auto"/>
              <w:jc w:val="both"/>
              <w:rPr>
                <w:rFonts w:ascii="Tahoma" w:hAnsi="Tahoma" w:cs="Tahoma"/>
                <w:sz w:val="18"/>
                <w:szCs w:val="18"/>
              </w:rPr>
            </w:pPr>
            <w:r w:rsidRPr="00F03E61">
              <w:rPr>
                <w:rFonts w:ascii="Tahoma" w:hAnsi="Tahoma" w:cs="Tahoma"/>
                <w:sz w:val="18"/>
                <w:szCs w:val="18"/>
              </w:rPr>
              <w:t>Se podrá utilizar aditivos para la disminución de la impedancia a tierra de los electrodos.</w:t>
            </w:r>
          </w:p>
          <w:p w14:paraId="7D0C4383" w14:textId="77777777" w:rsidR="00567683" w:rsidRPr="00F03E61" w:rsidRDefault="00567683" w:rsidP="00567683">
            <w:pPr>
              <w:pStyle w:val="Prrafodelista"/>
              <w:numPr>
                <w:ilvl w:val="2"/>
                <w:numId w:val="133"/>
              </w:numPr>
              <w:spacing w:before="60" w:after="60" w:line="259" w:lineRule="auto"/>
              <w:jc w:val="both"/>
              <w:rPr>
                <w:rFonts w:ascii="Tahoma" w:hAnsi="Tahoma" w:cs="Tahoma"/>
                <w:sz w:val="18"/>
                <w:szCs w:val="18"/>
              </w:rPr>
            </w:pPr>
            <w:r w:rsidRPr="00F03E61">
              <w:rPr>
                <w:rFonts w:ascii="Tahoma" w:hAnsi="Tahoma" w:cs="Tahoma"/>
                <w:sz w:val="18"/>
                <w:szCs w:val="18"/>
              </w:rPr>
              <w:lastRenderedPageBreak/>
              <w:t>Se debe asegurar la interconexión de todos los electrodos, para así, garantizar la unión equipotencial del Sistema de Puesta a Tierra y el sistema completo se encuentre equipotencialmente a cero.</w:t>
            </w:r>
          </w:p>
          <w:p w14:paraId="5A87018F" w14:textId="77777777" w:rsidR="00567683" w:rsidRPr="00F03E61" w:rsidRDefault="00567683" w:rsidP="00567683">
            <w:pPr>
              <w:pStyle w:val="Prrafodelista"/>
              <w:numPr>
                <w:ilvl w:val="2"/>
                <w:numId w:val="133"/>
              </w:numPr>
              <w:spacing w:before="60" w:after="60" w:line="259" w:lineRule="auto"/>
              <w:jc w:val="both"/>
              <w:rPr>
                <w:rFonts w:ascii="Tahoma" w:hAnsi="Tahoma" w:cs="Tahoma"/>
                <w:bCs/>
                <w:sz w:val="18"/>
                <w:szCs w:val="18"/>
              </w:rPr>
            </w:pPr>
            <w:r w:rsidRPr="00F03E61">
              <w:rPr>
                <w:rFonts w:ascii="Tahoma" w:hAnsi="Tahoma" w:cs="Tahoma"/>
                <w:sz w:val="18"/>
                <w:szCs w:val="18"/>
              </w:rPr>
              <w:t>Se debe considerar la interconexión de los electrodos de las bases de la torre de comunicaciones y los electrodos de los transformadores, así como, la interconexión de todas las zonas.</w:t>
            </w:r>
          </w:p>
          <w:p w14:paraId="0853A64A" w14:textId="77777777" w:rsidR="00567683" w:rsidRPr="00F03E61" w:rsidRDefault="00567683" w:rsidP="00567683">
            <w:pPr>
              <w:pStyle w:val="Prrafodelista"/>
              <w:numPr>
                <w:ilvl w:val="2"/>
                <w:numId w:val="133"/>
              </w:numPr>
              <w:spacing w:before="60" w:after="60" w:line="259" w:lineRule="auto"/>
              <w:jc w:val="both"/>
              <w:rPr>
                <w:rFonts w:ascii="Tahoma" w:hAnsi="Tahoma" w:cs="Tahoma"/>
                <w:bCs/>
                <w:sz w:val="18"/>
                <w:szCs w:val="18"/>
              </w:rPr>
            </w:pPr>
            <w:r w:rsidRPr="00F03E61">
              <w:rPr>
                <w:rFonts w:ascii="Tahoma" w:hAnsi="Tahoma" w:cs="Tahoma"/>
                <w:sz w:val="18"/>
                <w:szCs w:val="18"/>
              </w:rPr>
              <w:t>Para los trabajos de la zona 1 debe considerar:</w:t>
            </w:r>
          </w:p>
          <w:p w14:paraId="0C1F2879" w14:textId="77777777" w:rsidR="00567683" w:rsidRPr="00F03E61" w:rsidRDefault="00567683" w:rsidP="00567683">
            <w:pPr>
              <w:pStyle w:val="Prrafodelista"/>
              <w:numPr>
                <w:ilvl w:val="3"/>
                <w:numId w:val="133"/>
              </w:numPr>
              <w:spacing w:before="60" w:after="60" w:line="259" w:lineRule="auto"/>
              <w:jc w:val="both"/>
              <w:rPr>
                <w:rFonts w:ascii="Tahoma" w:hAnsi="Tahoma" w:cs="Tahoma"/>
                <w:bCs/>
                <w:sz w:val="18"/>
                <w:szCs w:val="18"/>
              </w:rPr>
            </w:pPr>
            <w:r w:rsidRPr="00F03E61">
              <w:rPr>
                <w:rFonts w:ascii="Tahoma" w:hAnsi="Tahoma" w:cs="Tahoma"/>
                <w:sz w:val="18"/>
                <w:szCs w:val="18"/>
              </w:rPr>
              <w:t xml:space="preserve">Realizar los trámites requeridos para la libranza de las líneas de distribución de CFE de 13.8kV de alimentación eléctrica a la Gerencia de Control Regional Peninsular. La duración de dicha libranza deberá contemplar únicamente el tiempo que requiera la </w:t>
            </w:r>
            <w:proofErr w:type="spellStart"/>
            <w:r w:rsidRPr="00F03E61">
              <w:rPr>
                <w:rFonts w:ascii="Tahoma" w:hAnsi="Tahoma" w:cs="Tahoma"/>
                <w:sz w:val="18"/>
                <w:szCs w:val="18"/>
              </w:rPr>
              <w:t>desenergización</w:t>
            </w:r>
            <w:proofErr w:type="spellEnd"/>
            <w:r w:rsidRPr="00F03E61">
              <w:rPr>
                <w:rFonts w:ascii="Tahoma" w:hAnsi="Tahoma" w:cs="Tahoma"/>
                <w:sz w:val="18"/>
                <w:szCs w:val="18"/>
              </w:rPr>
              <w:t xml:space="preserve"> de los transformadores de ambas cometidas para los trabajos a realizar en el sistema de puesta a tierra de esta zona.</w:t>
            </w:r>
          </w:p>
          <w:p w14:paraId="2260574A" w14:textId="77777777" w:rsidR="00567683" w:rsidRPr="00F03E61" w:rsidRDefault="00567683" w:rsidP="00567683">
            <w:pPr>
              <w:pStyle w:val="Prrafodelista"/>
              <w:numPr>
                <w:ilvl w:val="3"/>
                <w:numId w:val="133"/>
              </w:numPr>
              <w:spacing w:before="60" w:after="60" w:line="259" w:lineRule="auto"/>
              <w:jc w:val="both"/>
              <w:rPr>
                <w:rFonts w:ascii="Tahoma" w:hAnsi="Tahoma" w:cs="Tahoma"/>
                <w:color w:val="000000"/>
                <w:sz w:val="18"/>
                <w:szCs w:val="18"/>
              </w:rPr>
            </w:pPr>
            <w:r w:rsidRPr="00F03E61">
              <w:rPr>
                <w:rFonts w:ascii="Tahoma" w:hAnsi="Tahoma" w:cs="Tahoma"/>
                <w:bCs/>
                <w:sz w:val="18"/>
                <w:szCs w:val="18"/>
              </w:rPr>
              <w:t xml:space="preserve">Realizar los trámites requeridos </w:t>
            </w:r>
            <w:r w:rsidRPr="00F03E61">
              <w:rPr>
                <w:rFonts w:ascii="Tahoma" w:hAnsi="Tahoma" w:cs="Tahoma"/>
                <w:sz w:val="18"/>
                <w:szCs w:val="18"/>
              </w:rPr>
              <w:t xml:space="preserve"> </w:t>
            </w:r>
            <w:r w:rsidRPr="00F03E61">
              <w:rPr>
                <w:rFonts w:ascii="Tahoma" w:hAnsi="Tahoma" w:cs="Tahoma"/>
                <w:bCs/>
                <w:sz w:val="18"/>
                <w:szCs w:val="18"/>
              </w:rPr>
              <w:t xml:space="preserve">correspondientes ante la CFE para remover los sellos ubicados en el lado de baja tensión de los transformadores de ambas acometidas donde están colocados los </w:t>
            </w:r>
            <w:proofErr w:type="spellStart"/>
            <w:r w:rsidRPr="00F03E61">
              <w:rPr>
                <w:rFonts w:ascii="Tahoma" w:hAnsi="Tahoma" w:cs="Tahoma"/>
                <w:bCs/>
                <w:sz w:val="18"/>
                <w:szCs w:val="18"/>
              </w:rPr>
              <w:t>TCs</w:t>
            </w:r>
            <w:proofErr w:type="spellEnd"/>
            <w:r w:rsidRPr="00F03E61">
              <w:rPr>
                <w:rFonts w:ascii="Tahoma" w:hAnsi="Tahoma" w:cs="Tahoma"/>
                <w:bCs/>
                <w:sz w:val="18"/>
                <w:szCs w:val="18"/>
              </w:rPr>
              <w:t xml:space="preserve"> de facturación, por lo que la libranza deberá contemplar dicho permiso ante la CFE, la remoción de los sellos deberá ser realizado por personal propio de CFE o por el personal autorizado que la misma CFE indique; la reinstalación de los sellos será como la CFE lo indique antes de la puesta en marcha para su correcto funcionamiento ante CFE.</w:t>
            </w:r>
          </w:p>
          <w:p w14:paraId="65018799" w14:textId="77777777" w:rsidR="00567683" w:rsidRPr="00F03E61" w:rsidRDefault="00567683" w:rsidP="00567683">
            <w:pPr>
              <w:pStyle w:val="Prrafodelista"/>
              <w:numPr>
                <w:ilvl w:val="3"/>
                <w:numId w:val="133"/>
              </w:numPr>
              <w:spacing w:before="60" w:after="60" w:line="259" w:lineRule="auto"/>
              <w:jc w:val="both"/>
              <w:rPr>
                <w:rFonts w:ascii="Tahoma" w:hAnsi="Tahoma" w:cs="Tahoma"/>
                <w:color w:val="000000"/>
                <w:sz w:val="18"/>
                <w:szCs w:val="18"/>
              </w:rPr>
            </w:pPr>
            <w:r w:rsidRPr="00F03E61">
              <w:rPr>
                <w:rFonts w:ascii="Tahoma" w:hAnsi="Tahoma" w:cs="Tahoma"/>
                <w:bCs/>
                <w:sz w:val="18"/>
                <w:szCs w:val="18"/>
              </w:rPr>
              <w:t xml:space="preserve">Solicitar a la CFE una revisión del sistema de medición de los transformadores, para confirmar que los valores en los medidores de facturación correspondientes a la </w:t>
            </w:r>
            <w:proofErr w:type="spellStart"/>
            <w:r w:rsidRPr="00F03E61">
              <w:rPr>
                <w:rFonts w:ascii="Tahoma" w:hAnsi="Tahoma" w:cs="Tahoma"/>
                <w:bCs/>
                <w:sz w:val="18"/>
                <w:szCs w:val="18"/>
              </w:rPr>
              <w:t>GCRPE</w:t>
            </w:r>
            <w:proofErr w:type="spellEnd"/>
            <w:r w:rsidRPr="00F03E61">
              <w:rPr>
                <w:rFonts w:ascii="Tahoma" w:hAnsi="Tahoma" w:cs="Tahoma"/>
                <w:bCs/>
                <w:sz w:val="18"/>
                <w:szCs w:val="18"/>
              </w:rPr>
              <w:t xml:space="preserve"> sean correctos posterior a los trabajos realizados en los transformadores.</w:t>
            </w:r>
          </w:p>
          <w:p w14:paraId="06BBF0FF" w14:textId="77777777" w:rsidR="00567683" w:rsidRPr="00F03E61" w:rsidRDefault="00567683" w:rsidP="00567683">
            <w:pPr>
              <w:pStyle w:val="Default"/>
              <w:numPr>
                <w:ilvl w:val="2"/>
                <w:numId w:val="133"/>
              </w:numPr>
              <w:spacing w:before="60" w:line="259" w:lineRule="auto"/>
              <w:contextualSpacing/>
              <w:jc w:val="both"/>
              <w:rPr>
                <w:rFonts w:ascii="Tahoma" w:hAnsi="Tahoma" w:cs="Tahoma"/>
                <w:sz w:val="18"/>
                <w:szCs w:val="18"/>
                <w:lang w:eastAsia="ar-SA"/>
              </w:rPr>
            </w:pPr>
            <w:r w:rsidRPr="00F03E61">
              <w:rPr>
                <w:rFonts w:ascii="Tahoma" w:hAnsi="Tahoma" w:cs="Tahoma"/>
                <w:sz w:val="18"/>
                <w:szCs w:val="18"/>
              </w:rPr>
              <w:t>Se debe considerar el retiro de los electrodos obsoletos y que en parte de la instalación existente se utiliza conductor de alambre de aluminio o cable de aluminio, por lo que deberá sustituir estos por conductores de cobre.</w:t>
            </w:r>
          </w:p>
          <w:p w14:paraId="73191623" w14:textId="77777777" w:rsidR="00567683" w:rsidRPr="00F03E61" w:rsidRDefault="00567683" w:rsidP="00567683">
            <w:pPr>
              <w:pStyle w:val="Prrafodelista"/>
              <w:numPr>
                <w:ilvl w:val="2"/>
                <w:numId w:val="133"/>
              </w:numPr>
              <w:jc w:val="both"/>
              <w:rPr>
                <w:rFonts w:ascii="Tahoma" w:hAnsi="Tahoma" w:cs="Tahoma"/>
                <w:sz w:val="18"/>
                <w:szCs w:val="18"/>
              </w:rPr>
            </w:pPr>
            <w:r w:rsidRPr="00F03E61">
              <w:rPr>
                <w:rFonts w:ascii="Tahoma" w:hAnsi="Tahoma" w:cs="Tahoma"/>
                <w:sz w:val="18"/>
                <w:szCs w:val="18"/>
              </w:rPr>
              <w:t>Instalación del sistema de protección contra descargas atmosféricas.</w:t>
            </w:r>
          </w:p>
          <w:p w14:paraId="24734310" w14:textId="77777777" w:rsidR="00567683" w:rsidRPr="00F03E61" w:rsidRDefault="00567683" w:rsidP="00567683">
            <w:pPr>
              <w:pStyle w:val="Prrafodelista"/>
              <w:numPr>
                <w:ilvl w:val="2"/>
                <w:numId w:val="133"/>
              </w:numPr>
              <w:jc w:val="both"/>
              <w:rPr>
                <w:rFonts w:ascii="Tahoma" w:hAnsi="Tahoma" w:cs="Tahoma"/>
                <w:sz w:val="18"/>
                <w:szCs w:val="18"/>
              </w:rPr>
            </w:pPr>
            <w:r w:rsidRPr="00F03E61">
              <w:rPr>
                <w:rFonts w:ascii="Tahoma" w:hAnsi="Tahoma" w:cs="Tahoma"/>
                <w:sz w:val="18"/>
                <w:szCs w:val="18"/>
              </w:rPr>
              <w:t>Instalación del Sistema de protección contra picos y sobre tensiones transitorias (</w:t>
            </w:r>
            <w:proofErr w:type="spellStart"/>
            <w:r w:rsidRPr="00F03E61">
              <w:rPr>
                <w:rFonts w:ascii="Tahoma" w:hAnsi="Tahoma" w:cs="Tahoma"/>
                <w:sz w:val="18"/>
                <w:szCs w:val="18"/>
              </w:rPr>
              <w:t>transientes</w:t>
            </w:r>
            <w:proofErr w:type="spellEnd"/>
            <w:r w:rsidRPr="00F03E61">
              <w:rPr>
                <w:rFonts w:ascii="Tahoma" w:hAnsi="Tahoma" w:cs="Tahoma"/>
                <w:sz w:val="18"/>
                <w:szCs w:val="18"/>
              </w:rPr>
              <w:t>).</w:t>
            </w:r>
          </w:p>
        </w:tc>
      </w:tr>
      <w:bookmarkEnd w:id="188"/>
    </w:tbl>
    <w:p w14:paraId="19BBE189" w14:textId="75E622F2" w:rsidR="00567683" w:rsidRPr="00F03E61" w:rsidRDefault="00567683" w:rsidP="00784C16">
      <w:pPr>
        <w:spacing w:after="0"/>
        <w:rPr>
          <w:rFonts w:ascii="Tahoma" w:hAnsi="Tahoma" w:cs="Tahoma"/>
          <w:sz w:val="12"/>
          <w:szCs w:val="12"/>
        </w:rPr>
      </w:pPr>
    </w:p>
    <w:tbl>
      <w:tblPr>
        <w:tblW w:w="5408"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774"/>
      </w:tblGrid>
      <w:tr w:rsidR="00784C16" w:rsidRPr="00F03E61" w14:paraId="486CD70E" w14:textId="77777777" w:rsidTr="00F03E61">
        <w:trPr>
          <w:trHeight w:val="379"/>
        </w:trPr>
        <w:tc>
          <w:tcPr>
            <w:tcW w:w="5000" w:type="pct"/>
            <w:shd w:val="clear" w:color="auto" w:fill="D9D9D9"/>
            <w:vAlign w:val="center"/>
          </w:tcPr>
          <w:p w14:paraId="527E0AB0" w14:textId="77777777" w:rsidR="00784C16" w:rsidRPr="00F03E61" w:rsidRDefault="00784C16" w:rsidP="00F13B42">
            <w:pPr>
              <w:spacing w:before="60" w:after="60"/>
              <w:jc w:val="center"/>
              <w:rPr>
                <w:rFonts w:ascii="Tahoma" w:eastAsia="Calibri" w:hAnsi="Tahoma" w:cs="Tahoma"/>
                <w:b/>
                <w:bCs/>
                <w:sz w:val="18"/>
                <w:szCs w:val="18"/>
                <w:lang w:val="es-ES"/>
              </w:rPr>
            </w:pPr>
            <w:r w:rsidRPr="00F03E61">
              <w:rPr>
                <w:rFonts w:ascii="Tahoma" w:hAnsi="Tahoma" w:cs="Tahoma"/>
                <w:b/>
                <w:sz w:val="18"/>
                <w:szCs w:val="18"/>
              </w:rPr>
              <w:t>Definiciones, Acrónimos y Abreviaturas</w:t>
            </w:r>
          </w:p>
        </w:tc>
      </w:tr>
      <w:tr w:rsidR="00784C16" w:rsidRPr="00F03E61" w14:paraId="48CF4C1A" w14:textId="77777777" w:rsidTr="00F03E61">
        <w:trPr>
          <w:trHeight w:val="379"/>
        </w:trPr>
        <w:tc>
          <w:tcPr>
            <w:tcW w:w="5000" w:type="pct"/>
            <w:shd w:val="clear" w:color="auto" w:fill="auto"/>
            <w:vAlign w:val="center"/>
          </w:tcPr>
          <w:p w14:paraId="12831B1E" w14:textId="77777777" w:rsidR="00784C16" w:rsidRPr="00F03E61" w:rsidRDefault="00784C16" w:rsidP="00F13B42">
            <w:pPr>
              <w:pStyle w:val="ROMANOS"/>
              <w:spacing w:after="0" w:line="240" w:lineRule="auto"/>
              <w:ind w:left="0" w:firstLine="0"/>
              <w:rPr>
                <w:rFonts w:ascii="Tahoma" w:hAnsi="Tahoma" w:cs="Tahoma"/>
                <w:b/>
              </w:rPr>
            </w:pPr>
            <w:r w:rsidRPr="00F03E61">
              <w:rPr>
                <w:rFonts w:ascii="Tahoma" w:hAnsi="Tahoma" w:cs="Tahoma"/>
                <w:b/>
                <w:lang w:val="es-MX"/>
              </w:rPr>
              <w:t xml:space="preserve">CENACE: </w:t>
            </w:r>
            <w:r w:rsidRPr="00F03E61">
              <w:rPr>
                <w:rFonts w:ascii="Tahoma" w:hAnsi="Tahoma" w:cs="Tahoma"/>
                <w:lang w:val="es-MX"/>
              </w:rPr>
              <w:t>Centro Nacional de Control de Energía.</w:t>
            </w:r>
          </w:p>
          <w:p w14:paraId="4AB3F802" w14:textId="77777777" w:rsidR="00784C16" w:rsidRPr="00F03E61" w:rsidRDefault="00784C16" w:rsidP="00F13B42">
            <w:pPr>
              <w:pStyle w:val="ROMANOS"/>
              <w:spacing w:after="0" w:line="240" w:lineRule="auto"/>
              <w:ind w:left="0" w:firstLine="0"/>
              <w:rPr>
                <w:rFonts w:ascii="Tahoma" w:hAnsi="Tahoma" w:cs="Tahoma"/>
                <w:b/>
                <w:lang w:val="es-MX"/>
              </w:rPr>
            </w:pPr>
            <w:r w:rsidRPr="00F03E61">
              <w:rPr>
                <w:rFonts w:ascii="Tahoma" w:hAnsi="Tahoma" w:cs="Tahoma"/>
                <w:b/>
                <w:lang w:val="es-MX"/>
              </w:rPr>
              <w:t xml:space="preserve">Certificación: </w:t>
            </w:r>
            <w:r w:rsidRPr="00F03E61">
              <w:rPr>
                <w:rFonts w:ascii="Tahoma" w:hAnsi="Tahoma" w:cs="Tahoma"/>
                <w:lang w:val="es-MX"/>
              </w:rPr>
              <w:t>procedimiento por el cual se asegura que un producto, proceso, sistema o servicio se ajusta a las normas o lineamientos o recomendaciones de organismos dedicados a la normalización nacionales o internacionales.</w:t>
            </w:r>
          </w:p>
          <w:p w14:paraId="753E41B6" w14:textId="77777777" w:rsidR="00784C16" w:rsidRPr="00F03E61" w:rsidRDefault="00784C16" w:rsidP="00F13B42">
            <w:pPr>
              <w:pStyle w:val="ROMANOS"/>
              <w:spacing w:after="0" w:line="240" w:lineRule="auto"/>
              <w:ind w:left="0" w:firstLine="0"/>
              <w:rPr>
                <w:rFonts w:ascii="Tahoma" w:hAnsi="Tahoma" w:cs="Tahoma"/>
              </w:rPr>
            </w:pPr>
            <w:r w:rsidRPr="00F03E61">
              <w:rPr>
                <w:rFonts w:ascii="Tahoma" w:hAnsi="Tahoma" w:cs="Tahoma"/>
                <w:b/>
              </w:rPr>
              <w:t>Documentación o Documentos:</w:t>
            </w:r>
            <w:r w:rsidRPr="00F03E61">
              <w:rPr>
                <w:rFonts w:ascii="Tahoma" w:hAnsi="Tahoma" w:cs="Tahoma"/>
              </w:rPr>
              <w:t xml:space="preserve"> Documentos tales como: Diagramas Eléctricos, Esquemas, Memorias de Cálculos, Memorias de diseño, Planos de Ubicación de Equipos y demás documentación relacionada con la implementación debidamente actualizados para reflejar tal y como quedaron finalmente los equipos instalados y operando.</w:t>
            </w:r>
          </w:p>
          <w:p w14:paraId="706BCCEA" w14:textId="77777777" w:rsidR="00784C16" w:rsidRPr="00F03E61" w:rsidRDefault="00784C16" w:rsidP="00F13B42">
            <w:pPr>
              <w:pStyle w:val="ROMANOS"/>
              <w:spacing w:after="0" w:line="240" w:lineRule="auto"/>
              <w:ind w:left="0" w:firstLine="0"/>
              <w:rPr>
                <w:rFonts w:ascii="Tahoma" w:hAnsi="Tahoma" w:cs="Tahoma"/>
              </w:rPr>
            </w:pPr>
            <w:r w:rsidRPr="00F03E61">
              <w:rPr>
                <w:rFonts w:ascii="Tahoma" w:hAnsi="Tahoma" w:cs="Tahoma"/>
                <w:b/>
              </w:rPr>
              <w:t>Electrodo de Puesta a Tierra</w:t>
            </w:r>
            <w:r w:rsidRPr="00F03E61">
              <w:rPr>
                <w:rFonts w:ascii="Tahoma" w:hAnsi="Tahoma" w:cs="Tahoma"/>
              </w:rPr>
              <w:t>: Un Objeto conductor a través del cual se establece una conexión directa a tierra.</w:t>
            </w:r>
          </w:p>
          <w:p w14:paraId="72A11920" w14:textId="77777777" w:rsidR="00784C16" w:rsidRPr="00F03E61" w:rsidRDefault="00784C16" w:rsidP="00F13B42">
            <w:pPr>
              <w:pStyle w:val="ROMANOS"/>
              <w:spacing w:after="0" w:line="240" w:lineRule="auto"/>
              <w:ind w:left="0" w:firstLine="0"/>
              <w:rPr>
                <w:rFonts w:ascii="Tahoma" w:hAnsi="Tahoma" w:cs="Tahoma"/>
                <w:b/>
              </w:rPr>
            </w:pPr>
            <w:r w:rsidRPr="00F03E61">
              <w:rPr>
                <w:rFonts w:ascii="Tahoma" w:hAnsi="Tahoma" w:cs="Tahoma"/>
                <w:b/>
              </w:rPr>
              <w:t>Evaluación de la conformidad</w:t>
            </w:r>
            <w:r w:rsidRPr="00F03E61">
              <w:rPr>
                <w:rFonts w:ascii="Tahoma" w:hAnsi="Tahoma" w:cs="Tahoma"/>
              </w:rPr>
              <w:t>: La determinación del grado de cumplimiento con las normas oficiales mexicanas o la conformidad con las normas mexicanas, las normas internacionales u otras especificaciones, prescripciones o características. Comprende, entre otros, los procedimientos de muestreo, prueba, calibración, certificación y verificación.</w:t>
            </w:r>
          </w:p>
          <w:p w14:paraId="294DE506" w14:textId="77777777" w:rsidR="00784C16" w:rsidRPr="00F03E61" w:rsidRDefault="00784C16" w:rsidP="00F13B42">
            <w:pPr>
              <w:pStyle w:val="ROMANOS"/>
              <w:spacing w:after="0" w:line="240" w:lineRule="auto"/>
              <w:ind w:left="0" w:firstLine="0"/>
              <w:rPr>
                <w:rFonts w:ascii="Tahoma" w:hAnsi="Tahoma" w:cs="Tahoma"/>
              </w:rPr>
            </w:pPr>
            <w:r w:rsidRPr="00F03E61">
              <w:rPr>
                <w:rFonts w:ascii="Tahoma" w:hAnsi="Tahoma" w:cs="Tahoma"/>
                <w:b/>
              </w:rPr>
              <w:t xml:space="preserve">ICREA: </w:t>
            </w:r>
            <w:r w:rsidRPr="00F03E61">
              <w:rPr>
                <w:rFonts w:ascii="Tahoma" w:hAnsi="Tahoma" w:cs="Tahoma"/>
              </w:rPr>
              <w:t xml:space="preserve">“International </w:t>
            </w:r>
            <w:proofErr w:type="spellStart"/>
            <w:r w:rsidRPr="00F03E61">
              <w:rPr>
                <w:rFonts w:ascii="Tahoma" w:hAnsi="Tahoma" w:cs="Tahoma"/>
              </w:rPr>
              <w:t>Computer</w:t>
            </w:r>
            <w:proofErr w:type="spellEnd"/>
            <w:r w:rsidRPr="00F03E61">
              <w:rPr>
                <w:rFonts w:ascii="Tahoma" w:hAnsi="Tahoma" w:cs="Tahoma"/>
              </w:rPr>
              <w:t xml:space="preserve"> </w:t>
            </w:r>
            <w:proofErr w:type="spellStart"/>
            <w:r w:rsidRPr="00F03E61">
              <w:rPr>
                <w:rFonts w:ascii="Tahoma" w:hAnsi="Tahoma" w:cs="Tahoma"/>
              </w:rPr>
              <w:t>Room</w:t>
            </w:r>
            <w:proofErr w:type="spellEnd"/>
            <w:r w:rsidRPr="00F03E61">
              <w:rPr>
                <w:rFonts w:ascii="Tahoma" w:hAnsi="Tahoma" w:cs="Tahoma"/>
              </w:rPr>
              <w:t xml:space="preserve"> </w:t>
            </w:r>
            <w:proofErr w:type="spellStart"/>
            <w:r w:rsidRPr="00F03E61">
              <w:rPr>
                <w:rFonts w:ascii="Tahoma" w:hAnsi="Tahoma" w:cs="Tahoma"/>
              </w:rPr>
              <w:t>Experts</w:t>
            </w:r>
            <w:proofErr w:type="spellEnd"/>
            <w:r w:rsidRPr="00F03E61">
              <w:rPr>
                <w:rFonts w:ascii="Tahoma" w:hAnsi="Tahoma" w:cs="Tahoma"/>
              </w:rPr>
              <w:t xml:space="preserve"> </w:t>
            </w:r>
            <w:proofErr w:type="spellStart"/>
            <w:r w:rsidRPr="00F03E61">
              <w:rPr>
                <w:rFonts w:ascii="Tahoma" w:hAnsi="Tahoma" w:cs="Tahoma"/>
              </w:rPr>
              <w:t>Association</w:t>
            </w:r>
            <w:proofErr w:type="spellEnd"/>
            <w:r w:rsidRPr="00F03E61">
              <w:rPr>
                <w:rFonts w:ascii="Tahoma" w:hAnsi="Tahoma" w:cs="Tahoma"/>
              </w:rPr>
              <w:t>” es una asociación Internacional sin fines de lucro formada por ingenieros especializados en el diseño, construcción, operación, administración, mantenimiento, adquisición, instalación y auditoría de centros de cómputo.</w:t>
            </w:r>
          </w:p>
          <w:p w14:paraId="2C57EF86" w14:textId="77777777" w:rsidR="00784C16" w:rsidRPr="00F03E61" w:rsidRDefault="00784C16" w:rsidP="00F13B42">
            <w:pPr>
              <w:pStyle w:val="ROMANOS"/>
              <w:spacing w:after="0" w:line="240" w:lineRule="auto"/>
              <w:ind w:left="0" w:firstLine="0"/>
              <w:rPr>
                <w:rFonts w:ascii="Tahoma" w:hAnsi="Tahoma" w:cs="Tahoma"/>
                <w:lang w:val="es-MX"/>
              </w:rPr>
            </w:pPr>
            <w:r w:rsidRPr="00F03E61">
              <w:rPr>
                <w:rFonts w:ascii="Tahoma" w:hAnsi="Tahoma" w:cs="Tahoma"/>
                <w:b/>
                <w:lang w:val="es-MX"/>
              </w:rPr>
              <w:t>Instalación de Puesta a Tierra</w:t>
            </w:r>
            <w:r w:rsidRPr="00F03E61">
              <w:rPr>
                <w:rFonts w:ascii="Tahoma" w:hAnsi="Tahoma" w:cs="Tahoma"/>
                <w:lang w:val="es-MX"/>
              </w:rPr>
              <w:t>: está constituida fundamentalmente por electrodos, que son los elementos metálicos que se introducen en el terreno y que facilitan el desahogo a tierra de cualquier carga eléctrica.</w:t>
            </w:r>
          </w:p>
          <w:p w14:paraId="448CA113" w14:textId="77777777" w:rsidR="00784C16" w:rsidRPr="00F03E61" w:rsidRDefault="00784C16" w:rsidP="00F13B42">
            <w:pPr>
              <w:pStyle w:val="ROMANOS"/>
              <w:spacing w:after="0" w:line="240" w:lineRule="auto"/>
              <w:ind w:left="0" w:firstLine="0"/>
              <w:rPr>
                <w:rFonts w:ascii="Tahoma" w:hAnsi="Tahoma" w:cs="Tahoma"/>
                <w:bCs/>
              </w:rPr>
            </w:pPr>
            <w:r w:rsidRPr="00F03E61">
              <w:rPr>
                <w:rFonts w:ascii="Tahoma" w:hAnsi="Tahoma" w:cs="Tahoma"/>
                <w:b/>
              </w:rPr>
              <w:t>NOM</w:t>
            </w:r>
            <w:r w:rsidRPr="00F03E61">
              <w:rPr>
                <w:rFonts w:ascii="Tahoma" w:hAnsi="Tahoma" w:cs="Tahoma"/>
                <w:bCs/>
              </w:rPr>
              <w:t>: Normas Oficiales Mexicanas.</w:t>
            </w:r>
          </w:p>
          <w:p w14:paraId="620C34FC" w14:textId="77777777" w:rsidR="00784C16" w:rsidRPr="00F03E61" w:rsidRDefault="00784C16" w:rsidP="00F13B42">
            <w:pPr>
              <w:pStyle w:val="ROMANOS"/>
              <w:spacing w:after="0" w:line="240" w:lineRule="auto"/>
              <w:ind w:left="0" w:firstLine="0"/>
              <w:rPr>
                <w:rFonts w:ascii="Tahoma" w:hAnsi="Tahoma" w:cs="Tahoma"/>
                <w:b/>
                <w:bCs/>
              </w:rPr>
            </w:pPr>
            <w:r w:rsidRPr="00F03E61">
              <w:rPr>
                <w:rFonts w:ascii="Tahoma" w:hAnsi="Tahoma" w:cs="Tahoma"/>
                <w:b/>
                <w:bCs/>
              </w:rPr>
              <w:t xml:space="preserve">Puesta en servicio: </w:t>
            </w:r>
            <w:r w:rsidRPr="00F03E61">
              <w:rPr>
                <w:rFonts w:ascii="Tahoma" w:hAnsi="Tahoma" w:cs="Tahoma"/>
                <w:bCs/>
              </w:rPr>
              <w:t xml:space="preserve">Instalación, configuración, pruebas, sintonización e integración al sistema existente en el </w:t>
            </w:r>
            <w:r w:rsidRPr="00F03E61">
              <w:rPr>
                <w:rFonts w:ascii="Tahoma" w:hAnsi="Tahoma" w:cs="Tahoma"/>
                <w:b/>
                <w:bCs/>
              </w:rPr>
              <w:t>“EL CENACE”</w:t>
            </w:r>
            <w:r w:rsidRPr="00F03E61">
              <w:rPr>
                <w:rFonts w:ascii="Tahoma" w:hAnsi="Tahoma" w:cs="Tahoma"/>
                <w:bCs/>
              </w:rPr>
              <w:t>.</w:t>
            </w:r>
          </w:p>
          <w:p w14:paraId="095994A5" w14:textId="77777777" w:rsidR="00784C16" w:rsidRPr="00F03E61" w:rsidRDefault="00784C16" w:rsidP="00F13B42">
            <w:pPr>
              <w:pStyle w:val="ROMANOS"/>
              <w:spacing w:after="0" w:line="240" w:lineRule="auto"/>
              <w:ind w:left="0" w:firstLine="0"/>
              <w:rPr>
                <w:rFonts w:ascii="Tahoma" w:hAnsi="Tahoma" w:cs="Tahoma"/>
              </w:rPr>
            </w:pPr>
            <w:r w:rsidRPr="00F03E61">
              <w:rPr>
                <w:rFonts w:ascii="Tahoma" w:hAnsi="Tahoma" w:cs="Tahoma"/>
                <w:b/>
              </w:rPr>
              <w:t>Puesta a Tierra (</w:t>
            </w:r>
            <w:proofErr w:type="spellStart"/>
            <w:r w:rsidRPr="00F03E61">
              <w:rPr>
                <w:rFonts w:ascii="Tahoma" w:hAnsi="Tahoma" w:cs="Tahoma"/>
                <w:b/>
              </w:rPr>
              <w:t>Grounding</w:t>
            </w:r>
            <w:proofErr w:type="spellEnd"/>
            <w:r w:rsidRPr="00F03E61">
              <w:rPr>
                <w:rFonts w:ascii="Tahoma" w:hAnsi="Tahoma" w:cs="Tahoma"/>
                <w:b/>
              </w:rPr>
              <w:t>)</w:t>
            </w:r>
            <w:r w:rsidRPr="00F03E61">
              <w:rPr>
                <w:rFonts w:ascii="Tahoma" w:hAnsi="Tahoma" w:cs="Tahoma"/>
              </w:rPr>
              <w:t>: Conexión conductora, intencionada o accidental, entre un circuito o equipo eléctrico y el suelo a tierra o con algún cuerpo conductor que pueda servir en lugar de suelo.</w:t>
            </w:r>
          </w:p>
          <w:p w14:paraId="4CA84366" w14:textId="77777777" w:rsidR="00784C16" w:rsidRPr="00F03E61" w:rsidRDefault="00784C16" w:rsidP="00F13B42">
            <w:pPr>
              <w:pStyle w:val="ROMANOS"/>
              <w:spacing w:after="0" w:line="240" w:lineRule="auto"/>
              <w:ind w:left="0" w:firstLine="0"/>
              <w:rPr>
                <w:rFonts w:ascii="Tahoma" w:hAnsi="Tahoma" w:cs="Tahoma"/>
              </w:rPr>
            </w:pPr>
            <w:r w:rsidRPr="00F03E61">
              <w:rPr>
                <w:rFonts w:ascii="Tahoma" w:hAnsi="Tahoma" w:cs="Tahoma"/>
                <w:b/>
              </w:rPr>
              <w:t>Puesto a Tierra (</w:t>
            </w:r>
            <w:proofErr w:type="spellStart"/>
            <w:r w:rsidRPr="00F03E61">
              <w:rPr>
                <w:rFonts w:ascii="Tahoma" w:hAnsi="Tahoma" w:cs="Tahoma"/>
                <w:b/>
              </w:rPr>
              <w:t>Grounded</w:t>
            </w:r>
            <w:proofErr w:type="spellEnd"/>
            <w:r w:rsidRPr="00F03E61">
              <w:rPr>
                <w:rFonts w:ascii="Tahoma" w:hAnsi="Tahoma" w:cs="Tahoma"/>
                <w:b/>
              </w:rPr>
              <w:t xml:space="preserve">): </w:t>
            </w:r>
            <w:r w:rsidRPr="00F03E61">
              <w:rPr>
                <w:rFonts w:ascii="Tahoma" w:hAnsi="Tahoma" w:cs="Tahoma"/>
              </w:rPr>
              <w:t xml:space="preserve">Conexión a tierra de cualquier cuerpo conductor que pueda actuar como tierra. </w:t>
            </w:r>
          </w:p>
          <w:p w14:paraId="6E2E8881" w14:textId="77777777" w:rsidR="00784C16" w:rsidRPr="00F03E61" w:rsidRDefault="00784C16" w:rsidP="00F13B42">
            <w:pPr>
              <w:pStyle w:val="ROMANOS"/>
              <w:spacing w:after="0" w:line="240" w:lineRule="auto"/>
              <w:ind w:left="0" w:firstLine="0"/>
              <w:rPr>
                <w:rFonts w:ascii="Tahoma" w:hAnsi="Tahoma" w:cs="Tahoma"/>
              </w:rPr>
            </w:pPr>
            <w:r w:rsidRPr="00F03E61">
              <w:rPr>
                <w:rFonts w:ascii="Tahoma" w:hAnsi="Tahoma" w:cs="Tahoma"/>
                <w:b/>
              </w:rPr>
              <w:t>Puesto a Tierra Eficazmente</w:t>
            </w:r>
            <w:r w:rsidRPr="00F03E61">
              <w:rPr>
                <w:rFonts w:ascii="Tahoma" w:hAnsi="Tahoma" w:cs="Tahoma"/>
              </w:rPr>
              <w:t>: Conductor intencionalmente conectado a tierra a través de una conexión de tierra de impedancia suficientemente baja y con capacidad de circulación de corriente suficiente para evitar la aparición de tensiones que puedan provocar riesgos indebidos a las personas o los equipos conectados.</w:t>
            </w:r>
          </w:p>
          <w:p w14:paraId="0A379EA6" w14:textId="77777777" w:rsidR="00784C16" w:rsidRPr="00F03E61" w:rsidRDefault="00784C16" w:rsidP="00F13B42">
            <w:pPr>
              <w:pStyle w:val="ROMANOS"/>
              <w:spacing w:after="0" w:line="240" w:lineRule="auto"/>
              <w:ind w:left="0" w:firstLine="0"/>
              <w:rPr>
                <w:rFonts w:ascii="Tahoma" w:hAnsi="Tahoma" w:cs="Tahoma"/>
              </w:rPr>
            </w:pPr>
            <w:r w:rsidRPr="00F03E61">
              <w:rPr>
                <w:rFonts w:ascii="Tahoma" w:hAnsi="Tahoma" w:cs="Tahoma"/>
                <w:b/>
              </w:rPr>
              <w:t>Soldadura Exotérmica</w:t>
            </w:r>
            <w:r w:rsidRPr="00F03E61">
              <w:rPr>
                <w:rFonts w:ascii="Tahoma" w:hAnsi="Tahoma" w:cs="Tahoma"/>
              </w:rPr>
              <w:t>: Consiste en la unión molecular de dos o más conductores metálicos mediante una reacción química.</w:t>
            </w:r>
          </w:p>
          <w:p w14:paraId="12CDFB6F" w14:textId="77777777" w:rsidR="00784C16" w:rsidRPr="00F03E61" w:rsidRDefault="00784C16" w:rsidP="00F13B42">
            <w:pPr>
              <w:pStyle w:val="ROMANOS"/>
              <w:spacing w:after="0" w:line="240" w:lineRule="auto"/>
              <w:ind w:left="0" w:firstLine="0"/>
              <w:rPr>
                <w:rFonts w:ascii="Tahoma" w:hAnsi="Tahoma" w:cs="Tahoma"/>
              </w:rPr>
            </w:pPr>
            <w:proofErr w:type="spellStart"/>
            <w:r w:rsidRPr="00F03E61">
              <w:rPr>
                <w:rFonts w:ascii="Tahoma" w:hAnsi="Tahoma" w:cs="Tahoma"/>
                <w:b/>
              </w:rPr>
              <w:t>SPD</w:t>
            </w:r>
            <w:proofErr w:type="spellEnd"/>
            <w:r w:rsidRPr="00F03E61">
              <w:rPr>
                <w:rFonts w:ascii="Tahoma" w:hAnsi="Tahoma" w:cs="Tahoma"/>
              </w:rPr>
              <w:t xml:space="preserve">: Surge </w:t>
            </w:r>
            <w:proofErr w:type="spellStart"/>
            <w:r w:rsidRPr="00F03E61">
              <w:rPr>
                <w:rFonts w:ascii="Tahoma" w:hAnsi="Tahoma" w:cs="Tahoma"/>
              </w:rPr>
              <w:t>Protective</w:t>
            </w:r>
            <w:proofErr w:type="spellEnd"/>
            <w:r w:rsidRPr="00F03E61">
              <w:rPr>
                <w:rFonts w:ascii="Tahoma" w:hAnsi="Tahoma" w:cs="Tahoma"/>
              </w:rPr>
              <w:t xml:space="preserve"> </w:t>
            </w:r>
            <w:proofErr w:type="spellStart"/>
            <w:r w:rsidRPr="00F03E61">
              <w:rPr>
                <w:rFonts w:ascii="Tahoma" w:hAnsi="Tahoma" w:cs="Tahoma"/>
              </w:rPr>
              <w:t>Device</w:t>
            </w:r>
            <w:proofErr w:type="spellEnd"/>
            <w:r w:rsidRPr="00F03E61">
              <w:rPr>
                <w:rFonts w:ascii="Tahoma" w:hAnsi="Tahoma" w:cs="Tahoma"/>
              </w:rPr>
              <w:t>.</w:t>
            </w:r>
          </w:p>
          <w:p w14:paraId="03337C7D" w14:textId="77777777" w:rsidR="00784C16" w:rsidRPr="00F03E61" w:rsidRDefault="00784C16" w:rsidP="00F13B42">
            <w:pPr>
              <w:pStyle w:val="ROMANOS"/>
              <w:spacing w:after="0" w:line="240" w:lineRule="auto"/>
              <w:ind w:left="0" w:firstLine="0"/>
              <w:rPr>
                <w:rFonts w:ascii="Tahoma" w:hAnsi="Tahoma" w:cs="Tahoma"/>
              </w:rPr>
            </w:pPr>
            <w:r w:rsidRPr="00F03E61">
              <w:rPr>
                <w:rFonts w:ascii="Tahoma" w:hAnsi="Tahoma" w:cs="Tahoma"/>
                <w:b/>
              </w:rPr>
              <w:t xml:space="preserve">Supresor de Transitorios y </w:t>
            </w:r>
            <w:proofErr w:type="gramStart"/>
            <w:r w:rsidRPr="00F03E61">
              <w:rPr>
                <w:rFonts w:ascii="Tahoma" w:hAnsi="Tahoma" w:cs="Tahoma"/>
                <w:b/>
              </w:rPr>
              <w:t>Sobre-Voltajes</w:t>
            </w:r>
            <w:proofErr w:type="gramEnd"/>
            <w:r w:rsidRPr="00F03E61">
              <w:rPr>
                <w:rFonts w:ascii="Tahoma" w:hAnsi="Tahoma" w:cs="Tahoma"/>
                <w:b/>
              </w:rPr>
              <w:t xml:space="preserve"> (</w:t>
            </w:r>
            <w:proofErr w:type="spellStart"/>
            <w:r w:rsidRPr="00F03E61">
              <w:rPr>
                <w:rFonts w:ascii="Tahoma" w:hAnsi="Tahoma" w:cs="Tahoma"/>
                <w:b/>
              </w:rPr>
              <w:t>SPD</w:t>
            </w:r>
            <w:proofErr w:type="spellEnd"/>
            <w:r w:rsidRPr="00F03E61">
              <w:rPr>
                <w:rFonts w:ascii="Tahoma" w:hAnsi="Tahoma" w:cs="Tahoma"/>
                <w:b/>
              </w:rPr>
              <w:t>)</w:t>
            </w:r>
            <w:r w:rsidRPr="00F03E61">
              <w:rPr>
                <w:rFonts w:ascii="Tahoma" w:hAnsi="Tahoma" w:cs="Tahoma"/>
              </w:rPr>
              <w:t xml:space="preserve">: es un dispositivo diseñado para proteger dispositivos eléctricos y electrónicos de </w:t>
            </w:r>
            <w:proofErr w:type="spellStart"/>
            <w:r w:rsidRPr="00F03E61">
              <w:rPr>
                <w:rFonts w:ascii="Tahoma" w:hAnsi="Tahoma" w:cs="Tahoma"/>
              </w:rPr>
              <w:t>sobre-voltajes</w:t>
            </w:r>
            <w:proofErr w:type="spellEnd"/>
            <w:r w:rsidRPr="00F03E61">
              <w:rPr>
                <w:rFonts w:ascii="Tahoma" w:hAnsi="Tahoma" w:cs="Tahoma"/>
              </w:rPr>
              <w:t xml:space="preserve"> ya que regulan el voltaje que alimenta a un dispositivo eléctrico o electrónico bloqueando o enviando a tierra voltajes superiores de un umbral seguro.</w:t>
            </w:r>
          </w:p>
          <w:p w14:paraId="693B6C7F" w14:textId="77777777" w:rsidR="00784C16" w:rsidRPr="00F03E61" w:rsidRDefault="00784C16" w:rsidP="00F13B42">
            <w:pPr>
              <w:pStyle w:val="ROMANOS"/>
              <w:spacing w:after="0" w:line="240" w:lineRule="auto"/>
              <w:ind w:left="0" w:firstLine="0"/>
              <w:rPr>
                <w:rFonts w:ascii="Tahoma" w:hAnsi="Tahoma" w:cs="Tahoma"/>
                <w:lang w:val="es-MX"/>
              </w:rPr>
            </w:pPr>
            <w:r w:rsidRPr="00F03E61">
              <w:rPr>
                <w:rFonts w:ascii="Tahoma" w:hAnsi="Tahoma" w:cs="Tahoma"/>
                <w:b/>
                <w:lang w:val="es-MX"/>
              </w:rPr>
              <w:t>Transformador</w:t>
            </w:r>
            <w:r w:rsidRPr="00F03E61">
              <w:rPr>
                <w:rFonts w:ascii="Tahoma" w:hAnsi="Tahoma" w:cs="Tahoma"/>
                <w:lang w:val="es-MX"/>
              </w:rPr>
              <w:t>: dispositivo cuya función es transformar los niveles de voltaje ya sea de tipo reductor, elevador, o regulador.</w:t>
            </w:r>
          </w:p>
          <w:p w14:paraId="27BE40F9" w14:textId="77777777" w:rsidR="00784C16" w:rsidRPr="00F03E61" w:rsidRDefault="00784C16" w:rsidP="00F13B42">
            <w:pPr>
              <w:pStyle w:val="ROMANOS"/>
              <w:spacing w:after="0" w:line="240" w:lineRule="auto"/>
              <w:ind w:left="0" w:firstLine="0"/>
              <w:rPr>
                <w:rFonts w:ascii="Tahoma" w:hAnsi="Tahoma" w:cs="Tahoma"/>
                <w:b/>
              </w:rPr>
            </w:pPr>
            <w:r w:rsidRPr="00F03E61">
              <w:rPr>
                <w:rFonts w:ascii="Tahoma" w:hAnsi="Tahoma" w:cs="Tahoma"/>
                <w:b/>
              </w:rPr>
              <w:lastRenderedPageBreak/>
              <w:t xml:space="preserve">UPS: </w:t>
            </w:r>
            <w:r w:rsidRPr="00F03E61">
              <w:rPr>
                <w:rFonts w:ascii="Tahoma" w:hAnsi="Tahoma" w:cs="Tahoma"/>
              </w:rPr>
              <w:t>(</w:t>
            </w:r>
            <w:proofErr w:type="spellStart"/>
            <w:r w:rsidRPr="00F03E61">
              <w:rPr>
                <w:rFonts w:ascii="Tahoma" w:hAnsi="Tahoma" w:cs="Tahoma"/>
              </w:rPr>
              <w:t>Uninterruptible</w:t>
            </w:r>
            <w:proofErr w:type="spellEnd"/>
            <w:r w:rsidRPr="00F03E61">
              <w:rPr>
                <w:rFonts w:ascii="Tahoma" w:hAnsi="Tahoma" w:cs="Tahoma"/>
              </w:rPr>
              <w:t xml:space="preserve"> </w:t>
            </w:r>
            <w:proofErr w:type="spellStart"/>
            <w:r w:rsidRPr="00F03E61">
              <w:rPr>
                <w:rFonts w:ascii="Tahoma" w:hAnsi="Tahoma" w:cs="Tahoma"/>
              </w:rPr>
              <w:t>Power</w:t>
            </w:r>
            <w:proofErr w:type="spellEnd"/>
            <w:r w:rsidRPr="00F03E61">
              <w:rPr>
                <w:rFonts w:ascii="Tahoma" w:hAnsi="Tahoma" w:cs="Tahoma"/>
              </w:rPr>
              <w:t xml:space="preserve"> </w:t>
            </w:r>
            <w:proofErr w:type="spellStart"/>
            <w:r w:rsidRPr="00F03E61">
              <w:rPr>
                <w:rFonts w:ascii="Tahoma" w:hAnsi="Tahoma" w:cs="Tahoma"/>
              </w:rPr>
              <w:t>Supply</w:t>
            </w:r>
            <w:proofErr w:type="spellEnd"/>
            <w:r w:rsidRPr="00F03E61">
              <w:rPr>
                <w:rFonts w:ascii="Tahoma" w:hAnsi="Tahoma" w:cs="Tahoma"/>
              </w:rPr>
              <w:t>) en español conocido como SAI (Sistema de Alimentación Ininterrumpida) es una fuente de suministro eléctrico que posee una batería con el fin de seguir dando energía a un dispositivo en el caso de interrupción eléctrica mediante la conversión de energía de corriente directa (DC) a corriente alterna (AC).</w:t>
            </w:r>
          </w:p>
        </w:tc>
      </w:tr>
    </w:tbl>
    <w:p w14:paraId="18D79DAC" w14:textId="5FC20EC8" w:rsidR="00567683" w:rsidRPr="00F03E61" w:rsidRDefault="00567683" w:rsidP="00FF5EC4">
      <w:pPr>
        <w:spacing w:after="0"/>
        <w:rPr>
          <w:rFonts w:ascii="Tahoma" w:hAnsi="Tahoma" w:cs="Tahoma"/>
          <w:sz w:val="12"/>
          <w:szCs w:val="12"/>
        </w:rPr>
      </w:pPr>
    </w:p>
    <w:tbl>
      <w:tblPr>
        <w:tblW w:w="533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5"/>
        <w:gridCol w:w="9806"/>
      </w:tblGrid>
      <w:tr w:rsidR="00FF5EC4" w:rsidRPr="00F03E61" w14:paraId="07423587" w14:textId="77777777" w:rsidTr="00F03E61">
        <w:trPr>
          <w:trHeight w:val="222"/>
        </w:trPr>
        <w:tc>
          <w:tcPr>
            <w:tcW w:w="5000" w:type="pct"/>
            <w:gridSpan w:val="2"/>
            <w:shd w:val="clear" w:color="auto" w:fill="D9D9D9" w:themeFill="background1" w:themeFillShade="D9"/>
            <w:vAlign w:val="center"/>
          </w:tcPr>
          <w:p w14:paraId="2BF5942C" w14:textId="77777777" w:rsidR="00FF5EC4" w:rsidRPr="00F03E61" w:rsidRDefault="00FF5EC4" w:rsidP="00F13B42">
            <w:pPr>
              <w:ind w:left="360"/>
              <w:contextualSpacing/>
              <w:jc w:val="center"/>
              <w:rPr>
                <w:rFonts w:ascii="Tahoma" w:eastAsia="Calibri" w:hAnsi="Tahoma" w:cs="Tahoma"/>
                <w:b/>
                <w:sz w:val="18"/>
                <w:szCs w:val="18"/>
              </w:rPr>
            </w:pPr>
            <w:r w:rsidRPr="00F03E61">
              <w:rPr>
                <w:rFonts w:ascii="Tahoma" w:eastAsia="Calibri" w:hAnsi="Tahoma" w:cs="Tahoma"/>
                <w:b/>
                <w:sz w:val="18"/>
                <w:szCs w:val="18"/>
              </w:rPr>
              <w:t>Plazo, Lugar y Condiciones de Entrega</w:t>
            </w:r>
          </w:p>
        </w:tc>
      </w:tr>
      <w:tr w:rsidR="00FF5EC4" w:rsidRPr="00F03E61" w14:paraId="683CDFE8" w14:textId="77777777" w:rsidTr="00F03E61">
        <w:trPr>
          <w:trHeight w:val="222"/>
        </w:trPr>
        <w:tc>
          <w:tcPr>
            <w:tcW w:w="418" w:type="pct"/>
            <w:shd w:val="clear" w:color="auto" w:fill="D9D9D9" w:themeFill="background1" w:themeFillShade="D9"/>
            <w:vAlign w:val="center"/>
          </w:tcPr>
          <w:p w14:paraId="120C31D8" w14:textId="77777777" w:rsidR="00FF5EC4" w:rsidRPr="00F03E61" w:rsidRDefault="00FF5EC4" w:rsidP="00F13B42">
            <w:pPr>
              <w:contextualSpacing/>
              <w:rPr>
                <w:rFonts w:ascii="Tahoma" w:eastAsia="Calibri" w:hAnsi="Tahoma" w:cs="Tahoma"/>
                <w:b/>
                <w:sz w:val="18"/>
                <w:szCs w:val="18"/>
              </w:rPr>
            </w:pPr>
            <w:r w:rsidRPr="00F03E61">
              <w:rPr>
                <w:rFonts w:ascii="Tahoma" w:hAnsi="Tahoma" w:cs="Tahoma"/>
                <w:bCs/>
                <w:sz w:val="18"/>
                <w:szCs w:val="18"/>
              </w:rPr>
              <w:t>Plazo</w:t>
            </w:r>
          </w:p>
        </w:tc>
        <w:tc>
          <w:tcPr>
            <w:tcW w:w="4582" w:type="pct"/>
            <w:shd w:val="clear" w:color="auto" w:fill="auto"/>
            <w:vAlign w:val="center"/>
          </w:tcPr>
          <w:p w14:paraId="78E0EEFA" w14:textId="77777777" w:rsidR="00FF5EC4" w:rsidRPr="00F03E61" w:rsidRDefault="00FF5EC4" w:rsidP="00F13B42">
            <w:pPr>
              <w:contextualSpacing/>
              <w:rPr>
                <w:rFonts w:ascii="Tahoma" w:eastAsia="Calibri" w:hAnsi="Tahoma" w:cs="Tahoma"/>
                <w:b/>
                <w:sz w:val="18"/>
                <w:szCs w:val="18"/>
              </w:rPr>
            </w:pPr>
            <w:r w:rsidRPr="00F03E61">
              <w:rPr>
                <w:rFonts w:ascii="Tahoma" w:eastAsia="Calibri" w:hAnsi="Tahoma" w:cs="Tahoma"/>
                <w:sz w:val="18"/>
                <w:szCs w:val="18"/>
              </w:rPr>
              <w:t xml:space="preserve">A partir del día hábil siguiente de la notificación del fallo y </w:t>
            </w:r>
            <w:r w:rsidRPr="00F03E61">
              <w:rPr>
                <w:rFonts w:ascii="Tahoma" w:eastAsia="Calibri" w:hAnsi="Tahoma" w:cs="Tahoma"/>
                <w:b/>
                <w:sz w:val="18"/>
                <w:szCs w:val="18"/>
              </w:rPr>
              <w:t>hasta 120 días</w:t>
            </w:r>
            <w:r w:rsidRPr="00F03E61">
              <w:rPr>
                <w:rFonts w:ascii="Tahoma" w:eastAsia="Calibri" w:hAnsi="Tahoma" w:cs="Tahoma"/>
                <w:sz w:val="18"/>
                <w:szCs w:val="18"/>
              </w:rPr>
              <w:t xml:space="preserve"> naturales.</w:t>
            </w:r>
          </w:p>
        </w:tc>
      </w:tr>
      <w:tr w:rsidR="00FF5EC4" w:rsidRPr="00F03E61" w14:paraId="52881717" w14:textId="77777777" w:rsidTr="00F03E61">
        <w:trPr>
          <w:trHeight w:val="1232"/>
        </w:trPr>
        <w:tc>
          <w:tcPr>
            <w:tcW w:w="418" w:type="pct"/>
            <w:shd w:val="clear" w:color="auto" w:fill="D9D9D9" w:themeFill="background1" w:themeFillShade="D9"/>
            <w:vAlign w:val="center"/>
          </w:tcPr>
          <w:p w14:paraId="0266C77D" w14:textId="77777777" w:rsidR="00FF5EC4" w:rsidRPr="00F03E61" w:rsidRDefault="00FF5EC4" w:rsidP="00F13B42">
            <w:pPr>
              <w:rPr>
                <w:rFonts w:ascii="Tahoma" w:eastAsia="Calibri" w:hAnsi="Tahoma" w:cs="Tahoma"/>
                <w:b/>
                <w:sz w:val="18"/>
                <w:szCs w:val="18"/>
              </w:rPr>
            </w:pPr>
            <w:r w:rsidRPr="00F03E61">
              <w:rPr>
                <w:rFonts w:ascii="Tahoma" w:hAnsi="Tahoma" w:cs="Tahoma"/>
                <w:bCs/>
                <w:sz w:val="18"/>
                <w:szCs w:val="18"/>
              </w:rPr>
              <w:t>Lugar</w:t>
            </w:r>
          </w:p>
        </w:tc>
        <w:tc>
          <w:tcPr>
            <w:tcW w:w="4582" w:type="pct"/>
            <w:shd w:val="clear" w:color="auto" w:fill="auto"/>
          </w:tcPr>
          <w:p w14:paraId="3BFFB1B8" w14:textId="77777777" w:rsidR="00FF5EC4" w:rsidRPr="00F03E61" w:rsidRDefault="00FF5EC4" w:rsidP="00F13B42">
            <w:pPr>
              <w:rPr>
                <w:rFonts w:ascii="Tahoma" w:eastAsia="Calibri" w:hAnsi="Tahoma" w:cs="Tahoma"/>
                <w:sz w:val="18"/>
                <w:szCs w:val="18"/>
              </w:rPr>
            </w:pPr>
            <w:r w:rsidRPr="00F03E61">
              <w:rPr>
                <w:rFonts w:ascii="Tahoma" w:eastAsia="Calibri" w:hAnsi="Tahoma" w:cs="Tahoma"/>
                <w:b/>
                <w:sz w:val="18"/>
                <w:szCs w:val="18"/>
              </w:rPr>
              <w:t>“EL PROVEEDOR”</w:t>
            </w:r>
            <w:r w:rsidRPr="00F03E61">
              <w:rPr>
                <w:rFonts w:ascii="Tahoma" w:eastAsia="Calibri" w:hAnsi="Tahoma" w:cs="Tahoma"/>
                <w:sz w:val="18"/>
                <w:szCs w:val="18"/>
              </w:rPr>
              <w:t xml:space="preserve"> deberá suministrar los bienes y servicios en cada uno de los sitios referidos en la siguiente tabla de acuerdo con cada partida ofertada:</w:t>
            </w:r>
          </w:p>
          <w:tbl>
            <w:tblPr>
              <w:tblpPr w:leftFromText="141" w:rightFromText="141" w:vertAnchor="text" w:horzAnchor="margin" w:tblpY="68"/>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74"/>
              <w:gridCol w:w="2545"/>
              <w:gridCol w:w="582"/>
              <w:gridCol w:w="6075"/>
            </w:tblGrid>
            <w:tr w:rsidR="00FF5EC4" w:rsidRPr="00F03E61" w14:paraId="51E1719A" w14:textId="77777777" w:rsidTr="00097FD1">
              <w:trPr>
                <w:trHeight w:val="224"/>
              </w:trPr>
              <w:tc>
                <w:tcPr>
                  <w:tcW w:w="562" w:type="dxa"/>
                  <w:shd w:val="clear" w:color="auto" w:fill="FFFFFF" w:themeFill="background1"/>
                </w:tcPr>
                <w:p w14:paraId="5B51B93C" w14:textId="77777777" w:rsidR="00FF5EC4" w:rsidRPr="00F03E61" w:rsidRDefault="00FF5EC4" w:rsidP="00F13B42">
                  <w:pPr>
                    <w:rPr>
                      <w:rFonts w:ascii="Tahoma" w:eastAsia="Calibri" w:hAnsi="Tahoma" w:cs="Tahoma"/>
                      <w:bCs/>
                      <w:sz w:val="18"/>
                      <w:szCs w:val="18"/>
                    </w:rPr>
                  </w:pPr>
                  <w:r w:rsidRPr="00F03E61">
                    <w:rPr>
                      <w:rFonts w:ascii="Tahoma" w:eastAsia="Calibri" w:hAnsi="Tahoma" w:cs="Tahoma"/>
                      <w:bCs/>
                      <w:sz w:val="18"/>
                      <w:szCs w:val="18"/>
                    </w:rPr>
                    <w:t>Partida 1</w:t>
                  </w:r>
                </w:p>
              </w:tc>
              <w:tc>
                <w:tcPr>
                  <w:tcW w:w="2552" w:type="dxa"/>
                  <w:shd w:val="clear" w:color="auto" w:fill="FFFFFF" w:themeFill="background1"/>
                </w:tcPr>
                <w:p w14:paraId="693C1806" w14:textId="77777777" w:rsidR="00FF5EC4" w:rsidRPr="00F03E61" w:rsidRDefault="00FF5EC4" w:rsidP="00F13B42">
                  <w:pPr>
                    <w:ind w:right="37"/>
                    <w:rPr>
                      <w:rFonts w:ascii="Tahoma" w:eastAsia="Calibri" w:hAnsi="Tahoma" w:cs="Tahoma"/>
                      <w:bCs/>
                      <w:sz w:val="18"/>
                      <w:szCs w:val="18"/>
                    </w:rPr>
                  </w:pPr>
                  <w:r w:rsidRPr="00F03E61">
                    <w:rPr>
                      <w:rFonts w:ascii="Tahoma" w:eastAsia="Calibri" w:hAnsi="Tahoma" w:cs="Tahoma"/>
                      <w:bCs/>
                      <w:sz w:val="18"/>
                      <w:szCs w:val="18"/>
                    </w:rPr>
                    <w:t>Gerencia de Control Regional Noreste</w:t>
                  </w:r>
                </w:p>
              </w:tc>
              <w:tc>
                <w:tcPr>
                  <w:tcW w:w="567" w:type="dxa"/>
                  <w:shd w:val="clear" w:color="auto" w:fill="auto"/>
                </w:tcPr>
                <w:p w14:paraId="4172873B" w14:textId="77777777" w:rsidR="00FF5EC4" w:rsidRPr="00F03E61" w:rsidRDefault="00FF5EC4" w:rsidP="00F13B42">
                  <w:pPr>
                    <w:rPr>
                      <w:rFonts w:ascii="Tahoma" w:eastAsia="Calibri" w:hAnsi="Tahoma" w:cs="Tahoma"/>
                      <w:sz w:val="18"/>
                      <w:szCs w:val="18"/>
                    </w:rPr>
                  </w:pPr>
                  <w:proofErr w:type="spellStart"/>
                  <w:r w:rsidRPr="00F03E61">
                    <w:rPr>
                      <w:rFonts w:ascii="Tahoma" w:eastAsia="Calibri" w:hAnsi="Tahoma" w:cs="Tahoma"/>
                      <w:sz w:val="18"/>
                      <w:szCs w:val="18"/>
                    </w:rPr>
                    <w:t>GCRNE</w:t>
                  </w:r>
                  <w:proofErr w:type="spellEnd"/>
                </w:p>
              </w:tc>
              <w:tc>
                <w:tcPr>
                  <w:tcW w:w="6095" w:type="dxa"/>
                  <w:shd w:val="clear" w:color="auto" w:fill="auto"/>
                </w:tcPr>
                <w:p w14:paraId="61BAAF3C" w14:textId="77777777" w:rsidR="00FF5EC4" w:rsidRPr="00F03E61" w:rsidRDefault="00FF5EC4" w:rsidP="00F13B42">
                  <w:pPr>
                    <w:rPr>
                      <w:rFonts w:ascii="Tahoma" w:hAnsi="Tahoma" w:cs="Tahoma"/>
                      <w:sz w:val="18"/>
                      <w:szCs w:val="18"/>
                    </w:rPr>
                  </w:pPr>
                  <w:r w:rsidRPr="00F03E61">
                    <w:rPr>
                      <w:rFonts w:ascii="Tahoma" w:hAnsi="Tahoma" w:cs="Tahoma"/>
                      <w:sz w:val="18"/>
                      <w:szCs w:val="18"/>
                    </w:rPr>
                    <w:t xml:space="preserve">Av. Estrellas 325, Colonia </w:t>
                  </w:r>
                  <w:proofErr w:type="spellStart"/>
                  <w:r w:rsidRPr="00F03E61">
                    <w:rPr>
                      <w:rFonts w:ascii="Tahoma" w:hAnsi="Tahoma" w:cs="Tahoma"/>
                      <w:sz w:val="18"/>
                      <w:szCs w:val="18"/>
                    </w:rPr>
                    <w:t>Contry</w:t>
                  </w:r>
                  <w:proofErr w:type="spellEnd"/>
                  <w:r w:rsidRPr="00F03E61">
                    <w:rPr>
                      <w:rFonts w:ascii="Tahoma" w:hAnsi="Tahoma" w:cs="Tahoma"/>
                      <w:sz w:val="18"/>
                      <w:szCs w:val="18"/>
                    </w:rPr>
                    <w:t xml:space="preserve">, C.P. 64860, Monterrey, </w:t>
                  </w:r>
                  <w:proofErr w:type="spellStart"/>
                  <w:r w:rsidRPr="00F03E61">
                    <w:rPr>
                      <w:rFonts w:ascii="Tahoma" w:hAnsi="Tahoma" w:cs="Tahoma"/>
                      <w:sz w:val="18"/>
                      <w:szCs w:val="18"/>
                    </w:rPr>
                    <w:t>N.L</w:t>
                  </w:r>
                  <w:proofErr w:type="spellEnd"/>
                  <w:r w:rsidRPr="00F03E61">
                    <w:rPr>
                      <w:rFonts w:ascii="Tahoma" w:hAnsi="Tahoma" w:cs="Tahoma"/>
                      <w:sz w:val="18"/>
                      <w:szCs w:val="18"/>
                    </w:rPr>
                    <w:t>.</w:t>
                  </w:r>
                </w:p>
              </w:tc>
            </w:tr>
            <w:tr w:rsidR="00FF5EC4" w:rsidRPr="00F03E61" w14:paraId="604BB034" w14:textId="77777777" w:rsidTr="00097FD1">
              <w:trPr>
                <w:trHeight w:val="164"/>
              </w:trPr>
              <w:tc>
                <w:tcPr>
                  <w:tcW w:w="562" w:type="dxa"/>
                  <w:shd w:val="clear" w:color="auto" w:fill="FFFFFF" w:themeFill="background1"/>
                </w:tcPr>
                <w:p w14:paraId="50D014DC" w14:textId="77777777" w:rsidR="00FF5EC4" w:rsidRPr="00F03E61" w:rsidRDefault="00FF5EC4" w:rsidP="00F13B42">
                  <w:pPr>
                    <w:rPr>
                      <w:rFonts w:ascii="Tahoma" w:eastAsia="Calibri" w:hAnsi="Tahoma" w:cs="Tahoma"/>
                      <w:bCs/>
                      <w:sz w:val="18"/>
                      <w:szCs w:val="18"/>
                    </w:rPr>
                  </w:pPr>
                  <w:r w:rsidRPr="00F03E61">
                    <w:rPr>
                      <w:rFonts w:ascii="Tahoma" w:eastAsia="Calibri" w:hAnsi="Tahoma" w:cs="Tahoma"/>
                      <w:bCs/>
                      <w:sz w:val="18"/>
                      <w:szCs w:val="18"/>
                    </w:rPr>
                    <w:t>Partida 2</w:t>
                  </w:r>
                </w:p>
              </w:tc>
              <w:tc>
                <w:tcPr>
                  <w:tcW w:w="2552" w:type="dxa"/>
                  <w:shd w:val="clear" w:color="auto" w:fill="FFFFFF" w:themeFill="background1"/>
                </w:tcPr>
                <w:p w14:paraId="59BD15AF" w14:textId="77777777" w:rsidR="00FF5EC4" w:rsidRPr="00F03E61" w:rsidRDefault="00FF5EC4" w:rsidP="00F13B42">
                  <w:pPr>
                    <w:ind w:right="37"/>
                    <w:rPr>
                      <w:rFonts w:ascii="Tahoma" w:eastAsia="Calibri" w:hAnsi="Tahoma" w:cs="Tahoma"/>
                      <w:bCs/>
                      <w:sz w:val="18"/>
                      <w:szCs w:val="18"/>
                    </w:rPr>
                  </w:pPr>
                  <w:r w:rsidRPr="00F03E61">
                    <w:rPr>
                      <w:rFonts w:ascii="Tahoma" w:eastAsia="Calibri" w:hAnsi="Tahoma" w:cs="Tahoma"/>
                      <w:bCs/>
                      <w:sz w:val="18"/>
                      <w:szCs w:val="18"/>
                    </w:rPr>
                    <w:t>Gerencia de control Regional Peninsular</w:t>
                  </w:r>
                </w:p>
              </w:tc>
              <w:tc>
                <w:tcPr>
                  <w:tcW w:w="567" w:type="dxa"/>
                  <w:shd w:val="clear" w:color="auto" w:fill="auto"/>
                </w:tcPr>
                <w:p w14:paraId="45F5CBA4" w14:textId="77777777" w:rsidR="00FF5EC4" w:rsidRPr="00F03E61" w:rsidRDefault="00FF5EC4" w:rsidP="00F13B42">
                  <w:pPr>
                    <w:rPr>
                      <w:rFonts w:ascii="Tahoma" w:eastAsia="Calibri" w:hAnsi="Tahoma" w:cs="Tahoma"/>
                      <w:sz w:val="18"/>
                      <w:szCs w:val="18"/>
                    </w:rPr>
                  </w:pPr>
                  <w:proofErr w:type="spellStart"/>
                  <w:r w:rsidRPr="00F03E61">
                    <w:rPr>
                      <w:rFonts w:ascii="Tahoma" w:eastAsia="Calibri" w:hAnsi="Tahoma" w:cs="Tahoma"/>
                      <w:sz w:val="18"/>
                      <w:szCs w:val="18"/>
                    </w:rPr>
                    <w:t>GCRPE</w:t>
                  </w:r>
                  <w:proofErr w:type="spellEnd"/>
                </w:p>
              </w:tc>
              <w:tc>
                <w:tcPr>
                  <w:tcW w:w="6095" w:type="dxa"/>
                  <w:shd w:val="clear" w:color="auto" w:fill="auto"/>
                </w:tcPr>
                <w:p w14:paraId="01923018" w14:textId="77777777" w:rsidR="00FF5EC4" w:rsidRPr="00F03E61" w:rsidRDefault="00FF5EC4" w:rsidP="00F13B42">
                  <w:pPr>
                    <w:rPr>
                      <w:rFonts w:ascii="Tahoma" w:hAnsi="Tahoma" w:cs="Tahoma"/>
                      <w:sz w:val="18"/>
                      <w:szCs w:val="18"/>
                    </w:rPr>
                  </w:pPr>
                  <w:r w:rsidRPr="00F03E61">
                    <w:rPr>
                      <w:rFonts w:ascii="Tahoma" w:hAnsi="Tahoma" w:cs="Tahoma"/>
                      <w:sz w:val="18"/>
                      <w:szCs w:val="18"/>
                    </w:rPr>
                    <w:t>Calle 10 número 312 A entre 1 y 1 bis, Colonia Gonzalo Guerrero, C.P. 97115, Mérida, Yucatán.</w:t>
                  </w:r>
                </w:p>
              </w:tc>
            </w:tr>
          </w:tbl>
          <w:p w14:paraId="52B3B087" w14:textId="77777777" w:rsidR="00FF5EC4" w:rsidRPr="00F03E61" w:rsidRDefault="00FF5EC4" w:rsidP="00F13B42">
            <w:pPr>
              <w:contextualSpacing/>
              <w:rPr>
                <w:rFonts w:ascii="Tahoma" w:eastAsia="Calibri" w:hAnsi="Tahoma" w:cs="Tahoma"/>
                <w:b/>
                <w:sz w:val="18"/>
                <w:szCs w:val="18"/>
              </w:rPr>
            </w:pPr>
          </w:p>
        </w:tc>
      </w:tr>
      <w:tr w:rsidR="00FF5EC4" w:rsidRPr="00F03E61" w14:paraId="64D8A784" w14:textId="77777777" w:rsidTr="00F03E61">
        <w:trPr>
          <w:trHeight w:val="769"/>
        </w:trPr>
        <w:tc>
          <w:tcPr>
            <w:tcW w:w="418" w:type="pct"/>
            <w:shd w:val="clear" w:color="auto" w:fill="D9D9D9" w:themeFill="background1" w:themeFillShade="D9"/>
            <w:vAlign w:val="center"/>
          </w:tcPr>
          <w:p w14:paraId="49EAA459" w14:textId="77777777" w:rsidR="00FF5EC4" w:rsidRPr="00F03E61" w:rsidRDefault="00FF5EC4" w:rsidP="00F13B42">
            <w:pPr>
              <w:rPr>
                <w:rFonts w:ascii="Tahoma" w:hAnsi="Tahoma" w:cs="Tahoma"/>
                <w:bCs/>
                <w:sz w:val="18"/>
                <w:szCs w:val="18"/>
              </w:rPr>
            </w:pPr>
            <w:r w:rsidRPr="00F03E61">
              <w:rPr>
                <w:rFonts w:ascii="Tahoma" w:hAnsi="Tahoma" w:cs="Tahoma"/>
                <w:bCs/>
                <w:sz w:val="18"/>
                <w:szCs w:val="18"/>
              </w:rPr>
              <w:t>Condiciones</w:t>
            </w:r>
          </w:p>
          <w:p w14:paraId="49AFBFC0" w14:textId="77777777" w:rsidR="00FF5EC4" w:rsidRPr="00F03E61" w:rsidRDefault="00FF5EC4" w:rsidP="00F13B42">
            <w:pPr>
              <w:rPr>
                <w:rFonts w:ascii="Tahoma" w:hAnsi="Tahoma" w:cs="Tahoma"/>
                <w:bCs/>
                <w:sz w:val="18"/>
                <w:szCs w:val="18"/>
              </w:rPr>
            </w:pPr>
            <w:r w:rsidRPr="00F03E61">
              <w:rPr>
                <w:rFonts w:ascii="Tahoma" w:hAnsi="Tahoma" w:cs="Tahoma"/>
                <w:bCs/>
                <w:sz w:val="18"/>
                <w:szCs w:val="18"/>
              </w:rPr>
              <w:t>de</w:t>
            </w:r>
          </w:p>
          <w:p w14:paraId="765C0549" w14:textId="77777777" w:rsidR="00FF5EC4" w:rsidRPr="00F03E61" w:rsidRDefault="00FF5EC4" w:rsidP="00F13B42">
            <w:pPr>
              <w:rPr>
                <w:rFonts w:ascii="Tahoma" w:hAnsi="Tahoma" w:cs="Tahoma"/>
                <w:bCs/>
                <w:sz w:val="18"/>
                <w:szCs w:val="18"/>
              </w:rPr>
            </w:pPr>
            <w:r w:rsidRPr="00F03E61">
              <w:rPr>
                <w:rFonts w:ascii="Tahoma" w:hAnsi="Tahoma" w:cs="Tahoma"/>
                <w:bCs/>
                <w:sz w:val="18"/>
                <w:szCs w:val="18"/>
              </w:rPr>
              <w:t>entrega</w:t>
            </w:r>
          </w:p>
        </w:tc>
        <w:tc>
          <w:tcPr>
            <w:tcW w:w="4582" w:type="pct"/>
            <w:shd w:val="clear" w:color="auto" w:fill="auto"/>
          </w:tcPr>
          <w:p w14:paraId="4343A7DF" w14:textId="77777777" w:rsidR="00FF5EC4" w:rsidRPr="00F03E61" w:rsidRDefault="00FF5EC4" w:rsidP="00FF5EC4">
            <w:pPr>
              <w:pStyle w:val="Prrafodelista"/>
              <w:numPr>
                <w:ilvl w:val="0"/>
                <w:numId w:val="130"/>
              </w:numPr>
              <w:spacing w:after="0" w:line="240" w:lineRule="auto"/>
              <w:rPr>
                <w:rFonts w:ascii="Tahoma" w:eastAsia="Calibri" w:hAnsi="Tahoma" w:cs="Tahoma"/>
                <w:b/>
                <w:sz w:val="18"/>
                <w:szCs w:val="18"/>
              </w:rPr>
            </w:pPr>
            <w:bookmarkStart w:id="191" w:name="_Hlk511388335"/>
            <w:r w:rsidRPr="00F03E61">
              <w:rPr>
                <w:rFonts w:ascii="Tahoma" w:eastAsia="Calibri" w:hAnsi="Tahoma" w:cs="Tahoma"/>
                <w:b/>
                <w:sz w:val="18"/>
                <w:szCs w:val="18"/>
              </w:rPr>
              <w:t>Condiciones para la realización de los trabajos</w:t>
            </w:r>
          </w:p>
          <w:p w14:paraId="158BF4A6" w14:textId="77777777" w:rsidR="00FF5EC4" w:rsidRPr="00F03E61" w:rsidRDefault="00FF5EC4" w:rsidP="00FF5EC4">
            <w:pPr>
              <w:pStyle w:val="Prrafodelista"/>
              <w:numPr>
                <w:ilvl w:val="1"/>
                <w:numId w:val="130"/>
              </w:numPr>
              <w:spacing w:after="0" w:line="240" w:lineRule="auto"/>
              <w:ind w:left="428"/>
              <w:rPr>
                <w:rFonts w:ascii="Tahoma" w:eastAsia="Calibri" w:hAnsi="Tahoma" w:cs="Tahoma"/>
                <w:sz w:val="18"/>
                <w:szCs w:val="18"/>
              </w:rPr>
            </w:pPr>
            <w:r w:rsidRPr="00F03E61">
              <w:rPr>
                <w:rFonts w:ascii="Tahoma" w:eastAsia="Calibri" w:hAnsi="Tahoma" w:cs="Tahoma"/>
                <w:b/>
                <w:sz w:val="18"/>
                <w:szCs w:val="18"/>
              </w:rPr>
              <w:t>“EL PROVEEDOR”</w:t>
            </w:r>
            <w:r w:rsidRPr="00F03E61">
              <w:rPr>
                <w:rFonts w:ascii="Tahoma" w:eastAsia="Calibri" w:hAnsi="Tahoma" w:cs="Tahoma"/>
                <w:sz w:val="18"/>
                <w:szCs w:val="18"/>
              </w:rPr>
              <w:t xml:space="preserve"> deberá designar a un Coordinador General y un Coordinador por sitio, indicando el nombre completo de cada persona designada, cargo, números telefónicos de localización y correo electrónico; serán responsables de: coordinar las actividades; verificar la correcta instalación y entrega de informes al  </w:t>
            </w:r>
            <w:r w:rsidRPr="00F03E61">
              <w:rPr>
                <w:rFonts w:ascii="Tahoma" w:eastAsia="Calibri" w:hAnsi="Tahoma" w:cs="Tahoma"/>
                <w:b/>
                <w:sz w:val="18"/>
                <w:szCs w:val="18"/>
              </w:rPr>
              <w:t>“ÁREA TÉCNICA”</w:t>
            </w:r>
            <w:r w:rsidRPr="00F03E61">
              <w:rPr>
                <w:rFonts w:ascii="Tahoma" w:eastAsia="Calibri" w:hAnsi="Tahoma" w:cs="Tahoma"/>
                <w:sz w:val="18"/>
                <w:szCs w:val="18"/>
              </w:rPr>
              <w:t xml:space="preserve">; informar de manera inmediata al </w:t>
            </w:r>
            <w:r w:rsidRPr="00F03E61">
              <w:rPr>
                <w:rFonts w:ascii="Tahoma" w:eastAsia="Calibri" w:hAnsi="Tahoma" w:cs="Tahoma"/>
                <w:b/>
                <w:sz w:val="18"/>
                <w:szCs w:val="18"/>
              </w:rPr>
              <w:t>“ÁREA TÉCNICA”</w:t>
            </w:r>
            <w:r w:rsidRPr="00F03E61">
              <w:rPr>
                <w:rFonts w:ascii="Tahoma" w:eastAsia="Calibri" w:hAnsi="Tahoma" w:cs="Tahoma"/>
                <w:sz w:val="18"/>
                <w:szCs w:val="18"/>
              </w:rPr>
              <w:t xml:space="preserve"> de cualquier eventualidad que afecte el cumplimiento oportuno; y atender las controversias que se susciten en la puesta en servicio.</w:t>
            </w:r>
          </w:p>
          <w:p w14:paraId="35354797" w14:textId="77777777" w:rsidR="00FF5EC4" w:rsidRPr="00F03E61" w:rsidRDefault="00FF5EC4" w:rsidP="00FF5EC4">
            <w:pPr>
              <w:pStyle w:val="Prrafodelista"/>
              <w:numPr>
                <w:ilvl w:val="1"/>
                <w:numId w:val="130"/>
              </w:numPr>
              <w:spacing w:after="0" w:line="240" w:lineRule="auto"/>
              <w:ind w:left="428"/>
              <w:rPr>
                <w:rFonts w:ascii="Tahoma" w:eastAsia="Calibri" w:hAnsi="Tahoma" w:cs="Tahoma"/>
                <w:sz w:val="18"/>
                <w:szCs w:val="18"/>
              </w:rPr>
            </w:pPr>
            <w:r w:rsidRPr="00F03E61">
              <w:rPr>
                <w:rFonts w:ascii="Tahoma" w:eastAsia="Calibri" w:hAnsi="Tahoma" w:cs="Tahoma"/>
                <w:sz w:val="18"/>
                <w:szCs w:val="18"/>
              </w:rPr>
              <w:t xml:space="preserve">En caso de cambio del Coordinador General y/o Coordinador por sitio, se deberá notificar mediante correo electrónico al </w:t>
            </w:r>
            <w:r w:rsidRPr="00F03E61">
              <w:rPr>
                <w:rFonts w:ascii="Tahoma" w:eastAsia="Calibri" w:hAnsi="Tahoma" w:cs="Tahoma"/>
                <w:b/>
                <w:sz w:val="18"/>
                <w:szCs w:val="18"/>
              </w:rPr>
              <w:t>“ADMINISTRADOR DEL CONTRATO”</w:t>
            </w:r>
            <w:r w:rsidRPr="00F03E61">
              <w:rPr>
                <w:rFonts w:ascii="Tahoma" w:eastAsia="Calibri" w:hAnsi="Tahoma" w:cs="Tahoma"/>
                <w:sz w:val="18"/>
                <w:szCs w:val="18"/>
              </w:rPr>
              <w:t>. Cabe hacer mención que el nuevo Coordinador General y/o Coordinador por sitio deberá cumplir con las funciones previamente descritas.</w:t>
            </w:r>
          </w:p>
          <w:p w14:paraId="58084A0A" w14:textId="77777777" w:rsidR="00FF5EC4" w:rsidRPr="00F03E61" w:rsidRDefault="00FF5EC4" w:rsidP="00FF5EC4">
            <w:pPr>
              <w:pStyle w:val="Prrafodelista"/>
              <w:numPr>
                <w:ilvl w:val="1"/>
                <w:numId w:val="130"/>
              </w:numPr>
              <w:spacing w:after="0" w:line="240" w:lineRule="auto"/>
              <w:ind w:left="428"/>
              <w:rPr>
                <w:rFonts w:ascii="Tahoma" w:eastAsia="Calibri" w:hAnsi="Tahoma" w:cs="Tahoma"/>
                <w:sz w:val="18"/>
                <w:szCs w:val="18"/>
              </w:rPr>
            </w:pPr>
            <w:r w:rsidRPr="00F03E61">
              <w:rPr>
                <w:rFonts w:ascii="Tahoma" w:eastAsia="Calibri" w:hAnsi="Tahoma" w:cs="Tahoma"/>
                <w:sz w:val="18"/>
                <w:szCs w:val="18"/>
              </w:rPr>
              <w:t xml:space="preserve">El Coordinador por sitio y el </w:t>
            </w:r>
            <w:r w:rsidRPr="00F03E61">
              <w:rPr>
                <w:rFonts w:ascii="Tahoma" w:eastAsia="Calibri" w:hAnsi="Tahoma" w:cs="Tahoma"/>
                <w:b/>
                <w:sz w:val="18"/>
                <w:szCs w:val="18"/>
              </w:rPr>
              <w:t xml:space="preserve">“ÁREA TÉCNICA” </w:t>
            </w:r>
            <w:r w:rsidRPr="00F03E61">
              <w:rPr>
                <w:rFonts w:ascii="Tahoma" w:eastAsia="Calibri" w:hAnsi="Tahoma" w:cs="Tahoma"/>
                <w:sz w:val="18"/>
                <w:szCs w:val="18"/>
              </w:rPr>
              <w:t>deben llevar una bitácora de puesta en servicio durante el periodo de instalación y entrega de los bienes.</w:t>
            </w:r>
          </w:p>
          <w:p w14:paraId="510D47D6" w14:textId="77777777" w:rsidR="00FF5EC4" w:rsidRPr="00F03E61" w:rsidRDefault="00FF5EC4" w:rsidP="00FF5EC4">
            <w:pPr>
              <w:pStyle w:val="Prrafodelista"/>
              <w:numPr>
                <w:ilvl w:val="1"/>
                <w:numId w:val="130"/>
              </w:numPr>
              <w:spacing w:after="0" w:line="240" w:lineRule="auto"/>
              <w:ind w:left="428"/>
              <w:rPr>
                <w:rFonts w:ascii="Tahoma" w:eastAsia="Calibri" w:hAnsi="Tahoma" w:cs="Tahoma"/>
                <w:sz w:val="18"/>
                <w:szCs w:val="18"/>
              </w:rPr>
            </w:pPr>
            <w:r w:rsidRPr="00F03E61">
              <w:rPr>
                <w:rFonts w:ascii="Tahoma" w:eastAsia="Calibri" w:hAnsi="Tahoma" w:cs="Tahoma"/>
                <w:sz w:val="18"/>
                <w:szCs w:val="18"/>
              </w:rPr>
              <w:t xml:space="preserve">El Coordinador por sitio en acuerdo con el </w:t>
            </w:r>
            <w:r w:rsidRPr="00F03E61">
              <w:rPr>
                <w:rFonts w:ascii="Tahoma" w:eastAsia="Calibri" w:hAnsi="Tahoma" w:cs="Tahoma"/>
                <w:b/>
                <w:sz w:val="18"/>
                <w:szCs w:val="18"/>
              </w:rPr>
              <w:t>“ÁREA TÉCNICA”</w:t>
            </w:r>
            <w:r w:rsidRPr="00F03E61">
              <w:rPr>
                <w:rFonts w:ascii="Tahoma" w:eastAsia="Calibri" w:hAnsi="Tahoma" w:cs="Tahoma"/>
                <w:sz w:val="18"/>
                <w:szCs w:val="18"/>
              </w:rPr>
              <w:t xml:space="preserve"> definirán los horarios de trabajo, deben cumplir con los siguientes lineamientos de conducta del sitio: respetar las medidas de seguridad y de protección civil que apliquen, en caso de cualquier tipo de siniestro deberá acatar las indicaciones del personal de protección civil. También debe de abstenerse de tomar objetos que no sean de su propiedad, la persona que sea sorprendida en dichos actos será remitida a las autoridades correspondientes y en este supuesto, los daños y perjuicios serán imputables a </w:t>
            </w:r>
            <w:r w:rsidRPr="00F03E61">
              <w:rPr>
                <w:rFonts w:ascii="Tahoma" w:eastAsia="Calibri" w:hAnsi="Tahoma" w:cs="Tahoma"/>
                <w:b/>
                <w:sz w:val="18"/>
                <w:szCs w:val="18"/>
              </w:rPr>
              <w:t>“EL PROVEEDOR”</w:t>
            </w:r>
            <w:r w:rsidRPr="00F03E61">
              <w:rPr>
                <w:rFonts w:ascii="Tahoma" w:eastAsia="Calibri" w:hAnsi="Tahoma" w:cs="Tahoma"/>
                <w:sz w:val="18"/>
                <w:szCs w:val="18"/>
              </w:rPr>
              <w:t>.</w:t>
            </w:r>
          </w:p>
          <w:bookmarkEnd w:id="191"/>
          <w:p w14:paraId="0589AD4B" w14:textId="77777777" w:rsidR="00FF5EC4" w:rsidRPr="00F03E61" w:rsidRDefault="00FF5EC4" w:rsidP="00FF5EC4">
            <w:pPr>
              <w:pStyle w:val="Prrafodelista"/>
              <w:numPr>
                <w:ilvl w:val="1"/>
                <w:numId w:val="130"/>
              </w:numPr>
              <w:spacing w:after="0" w:line="240" w:lineRule="auto"/>
              <w:ind w:left="428"/>
              <w:rPr>
                <w:rFonts w:ascii="Tahoma" w:eastAsia="Calibri" w:hAnsi="Tahoma" w:cs="Tahoma"/>
                <w:sz w:val="18"/>
                <w:szCs w:val="18"/>
              </w:rPr>
            </w:pPr>
            <w:r w:rsidRPr="00F03E61">
              <w:rPr>
                <w:rFonts w:ascii="Tahoma" w:eastAsia="Calibri" w:hAnsi="Tahoma" w:cs="Tahoma"/>
                <w:sz w:val="18"/>
                <w:szCs w:val="18"/>
              </w:rPr>
              <w:t xml:space="preserve">El personal que </w:t>
            </w:r>
            <w:r w:rsidRPr="00F03E61">
              <w:rPr>
                <w:rFonts w:ascii="Tahoma" w:eastAsia="Calibri" w:hAnsi="Tahoma" w:cs="Tahoma"/>
                <w:b/>
                <w:sz w:val="18"/>
                <w:szCs w:val="18"/>
              </w:rPr>
              <w:t>“EL PROVEEDOR”</w:t>
            </w:r>
            <w:r w:rsidRPr="00F03E61">
              <w:rPr>
                <w:rFonts w:ascii="Tahoma" w:eastAsia="Calibri" w:hAnsi="Tahoma" w:cs="Tahoma"/>
                <w:sz w:val="18"/>
                <w:szCs w:val="18"/>
              </w:rPr>
              <w:t xml:space="preserve"> destine para los trabajos en sitio, deberán ser mayores de edad y portar en un lugar visible un gafete de identificación expedido por el mismo, así como portar el equipo de seguridad personal necesario para la realización de las actividades que realice. </w:t>
            </w:r>
          </w:p>
          <w:p w14:paraId="0DC9D3D7" w14:textId="77777777" w:rsidR="00FF5EC4" w:rsidRPr="00F03E61" w:rsidRDefault="00FF5EC4" w:rsidP="00FF5EC4">
            <w:pPr>
              <w:pStyle w:val="Prrafodelista"/>
              <w:numPr>
                <w:ilvl w:val="0"/>
                <w:numId w:val="130"/>
              </w:numPr>
              <w:spacing w:after="0" w:line="240" w:lineRule="auto"/>
              <w:rPr>
                <w:rFonts w:ascii="Tahoma" w:eastAsia="Calibri" w:hAnsi="Tahoma" w:cs="Tahoma"/>
                <w:b/>
                <w:sz w:val="18"/>
                <w:szCs w:val="18"/>
              </w:rPr>
            </w:pPr>
            <w:r w:rsidRPr="00F03E61">
              <w:rPr>
                <w:rFonts w:ascii="Tahoma" w:eastAsia="Calibri" w:hAnsi="Tahoma" w:cs="Tahoma"/>
                <w:b/>
                <w:sz w:val="18"/>
                <w:szCs w:val="18"/>
              </w:rPr>
              <w:t>Condiciones de la puesta en servicio de los bienes</w:t>
            </w:r>
          </w:p>
          <w:p w14:paraId="12D09E6C" w14:textId="77777777" w:rsidR="00FF5EC4" w:rsidRPr="00F03E61" w:rsidRDefault="00FF5EC4" w:rsidP="00FF5EC4">
            <w:pPr>
              <w:pStyle w:val="Prrafodelista"/>
              <w:numPr>
                <w:ilvl w:val="1"/>
                <w:numId w:val="130"/>
              </w:numPr>
              <w:spacing w:after="0" w:line="240" w:lineRule="auto"/>
              <w:ind w:left="423"/>
              <w:rPr>
                <w:rFonts w:ascii="Tahoma" w:eastAsia="Calibri" w:hAnsi="Tahoma" w:cs="Tahoma"/>
                <w:b/>
                <w:sz w:val="18"/>
                <w:szCs w:val="18"/>
              </w:rPr>
            </w:pPr>
            <w:bookmarkStart w:id="192" w:name="_Hlk511645751"/>
            <w:r w:rsidRPr="00F03E61">
              <w:rPr>
                <w:rFonts w:ascii="Tahoma" w:eastAsia="Calibri" w:hAnsi="Tahoma" w:cs="Tahoma"/>
                <w:b/>
                <w:sz w:val="18"/>
                <w:szCs w:val="18"/>
              </w:rPr>
              <w:t>De la desinstalación e instalación física:</w:t>
            </w:r>
          </w:p>
          <w:p w14:paraId="685A5B5D"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bCs/>
                <w:sz w:val="18"/>
                <w:szCs w:val="18"/>
              </w:rPr>
            </w:pPr>
            <w:r w:rsidRPr="00F03E61">
              <w:rPr>
                <w:rFonts w:ascii="Tahoma" w:eastAsia="Calibri" w:hAnsi="Tahoma" w:cs="Tahoma"/>
                <w:bCs/>
                <w:sz w:val="18"/>
                <w:szCs w:val="18"/>
              </w:rPr>
              <w:t xml:space="preserve">Todas las maniobras, arrastres, fletes, grúas requeridas para el traslado, la desinstalación o instalación de los equipos hasta su ubicación final serán por cuenta de </w:t>
            </w:r>
            <w:r w:rsidRPr="00F03E61">
              <w:rPr>
                <w:rFonts w:ascii="Tahoma" w:eastAsia="Calibri" w:hAnsi="Tahoma" w:cs="Tahoma"/>
                <w:b/>
                <w:bCs/>
                <w:sz w:val="18"/>
                <w:szCs w:val="18"/>
              </w:rPr>
              <w:t>“EL PROVEEDOR”</w:t>
            </w:r>
            <w:r w:rsidRPr="00F03E61">
              <w:rPr>
                <w:rFonts w:ascii="Tahoma" w:eastAsia="Calibri" w:hAnsi="Tahoma" w:cs="Tahoma"/>
                <w:bCs/>
                <w:sz w:val="18"/>
                <w:szCs w:val="18"/>
              </w:rPr>
              <w:t xml:space="preserve">. </w:t>
            </w:r>
          </w:p>
          <w:p w14:paraId="6D6FFF96"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bCs/>
                <w:sz w:val="18"/>
                <w:szCs w:val="18"/>
              </w:rPr>
            </w:pPr>
            <w:r w:rsidRPr="00F03E61">
              <w:rPr>
                <w:rFonts w:ascii="Tahoma" w:eastAsia="Calibri" w:hAnsi="Tahoma" w:cs="Tahoma"/>
                <w:b/>
                <w:bCs/>
                <w:sz w:val="18"/>
                <w:szCs w:val="18"/>
              </w:rPr>
              <w:t>“EL PROVEEDOR”</w:t>
            </w:r>
            <w:r w:rsidRPr="00F03E61">
              <w:rPr>
                <w:rFonts w:ascii="Tahoma" w:eastAsia="Calibri" w:hAnsi="Tahoma" w:cs="Tahoma"/>
                <w:bCs/>
                <w:sz w:val="18"/>
                <w:szCs w:val="18"/>
              </w:rPr>
              <w:t xml:space="preserve"> será responsable de la desinstalación de los equipos que apliquen, estos serán identificados y almacenados en donde el </w:t>
            </w:r>
            <w:r w:rsidRPr="00F03E61">
              <w:rPr>
                <w:rFonts w:ascii="Tahoma" w:eastAsia="Calibri" w:hAnsi="Tahoma" w:cs="Tahoma"/>
                <w:b/>
                <w:bCs/>
                <w:sz w:val="18"/>
                <w:szCs w:val="18"/>
              </w:rPr>
              <w:t>“ADMINISTRADOR DEL CONTRATO”</w:t>
            </w:r>
            <w:r w:rsidRPr="00F03E61">
              <w:rPr>
                <w:rFonts w:ascii="Tahoma" w:eastAsia="Calibri" w:hAnsi="Tahoma" w:cs="Tahoma"/>
                <w:bCs/>
                <w:sz w:val="18"/>
                <w:szCs w:val="18"/>
              </w:rPr>
              <w:t xml:space="preserve"> lo indique dentro del mismo predio.</w:t>
            </w:r>
          </w:p>
          <w:p w14:paraId="7CAD008B"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bCs/>
                <w:sz w:val="18"/>
                <w:szCs w:val="18"/>
              </w:rPr>
            </w:pPr>
            <w:r w:rsidRPr="00F03E61">
              <w:rPr>
                <w:rFonts w:ascii="Tahoma" w:eastAsia="Calibri" w:hAnsi="Tahoma" w:cs="Tahoma"/>
                <w:b/>
                <w:bCs/>
                <w:sz w:val="18"/>
                <w:szCs w:val="18"/>
              </w:rPr>
              <w:t>“EL PROVEEDOR”</w:t>
            </w:r>
            <w:r w:rsidRPr="00F03E61">
              <w:rPr>
                <w:rFonts w:ascii="Tahoma" w:eastAsia="Calibri" w:hAnsi="Tahoma" w:cs="Tahoma"/>
                <w:bCs/>
                <w:sz w:val="18"/>
                <w:szCs w:val="18"/>
              </w:rPr>
              <w:t xml:space="preserve"> será responsable de proteger el mobiliario y los equipos de oficina mediante el suministro, colocación y retiro del material que sea requerido para cubrir muebles y equipos de oficina existentes alrededor y en zona de desinstalación e instalación.</w:t>
            </w:r>
          </w:p>
          <w:p w14:paraId="13FAD9CC"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bCs/>
                <w:sz w:val="18"/>
                <w:szCs w:val="18"/>
              </w:rPr>
            </w:pPr>
            <w:r w:rsidRPr="00F03E61">
              <w:rPr>
                <w:rFonts w:ascii="Tahoma" w:eastAsia="Calibri" w:hAnsi="Tahoma" w:cs="Tahoma"/>
                <w:b/>
                <w:bCs/>
                <w:sz w:val="18"/>
                <w:szCs w:val="18"/>
              </w:rPr>
              <w:t>“EL PROVEEDOR”</w:t>
            </w:r>
            <w:r w:rsidRPr="00F03E61">
              <w:rPr>
                <w:rFonts w:ascii="Tahoma" w:eastAsia="Calibri" w:hAnsi="Tahoma" w:cs="Tahoma"/>
                <w:bCs/>
                <w:sz w:val="18"/>
                <w:szCs w:val="18"/>
              </w:rPr>
              <w:t xml:space="preserve"> debe realizar y ejecutar la ingeniería requerida para dar cumplimiento a las NOM descritas en el apartado normas aplicables a la contratación, se tomará como mejor práctica la norma ICREA-Std-131-2015 Sección “420 INSTALACIONES </w:t>
            </w:r>
            <w:proofErr w:type="spellStart"/>
            <w:r w:rsidRPr="00F03E61">
              <w:rPr>
                <w:rFonts w:ascii="Tahoma" w:eastAsia="Calibri" w:hAnsi="Tahoma" w:cs="Tahoma"/>
                <w:bCs/>
                <w:sz w:val="18"/>
                <w:szCs w:val="18"/>
              </w:rPr>
              <w:t>ELECTRICAS</w:t>
            </w:r>
            <w:proofErr w:type="spellEnd"/>
            <w:r w:rsidRPr="00F03E61">
              <w:rPr>
                <w:rFonts w:ascii="Tahoma" w:eastAsia="Calibri" w:hAnsi="Tahoma" w:cs="Tahoma"/>
                <w:bCs/>
                <w:sz w:val="18"/>
                <w:szCs w:val="18"/>
              </w:rPr>
              <w:t xml:space="preserve">”. </w:t>
            </w:r>
          </w:p>
          <w:p w14:paraId="19821FFC"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bCs/>
                <w:sz w:val="18"/>
                <w:szCs w:val="18"/>
              </w:rPr>
            </w:pPr>
            <w:r w:rsidRPr="00F03E61">
              <w:rPr>
                <w:rFonts w:ascii="Tahoma" w:eastAsia="Calibri" w:hAnsi="Tahoma" w:cs="Tahoma"/>
                <w:b/>
                <w:bCs/>
                <w:sz w:val="18"/>
                <w:szCs w:val="18"/>
              </w:rPr>
              <w:t>“EL PROVEEDOR”</w:t>
            </w:r>
            <w:r w:rsidRPr="00F03E61">
              <w:rPr>
                <w:rFonts w:ascii="Tahoma" w:eastAsia="Calibri" w:hAnsi="Tahoma" w:cs="Tahoma"/>
                <w:bCs/>
                <w:sz w:val="18"/>
                <w:szCs w:val="18"/>
              </w:rPr>
              <w:t xml:space="preserve"> será responsable que todo el equipo, material y demás accesorios suministrados deberán ser nuevos, compatibles entre sí y aprobados. No se aceptarán equipos remanufacturados o usados o adaptaciones que modifiquen el diseño original de los equipos.</w:t>
            </w:r>
          </w:p>
          <w:p w14:paraId="3011B4DB"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bCs/>
                <w:sz w:val="18"/>
                <w:szCs w:val="18"/>
              </w:rPr>
            </w:pPr>
            <w:r w:rsidRPr="00F03E61">
              <w:rPr>
                <w:rFonts w:ascii="Tahoma" w:eastAsia="Calibri" w:hAnsi="Tahoma" w:cs="Tahoma"/>
                <w:b/>
                <w:bCs/>
                <w:sz w:val="18"/>
                <w:szCs w:val="18"/>
              </w:rPr>
              <w:t>“EL PROVEEDOR”</w:t>
            </w:r>
            <w:r w:rsidRPr="00F03E61">
              <w:rPr>
                <w:rFonts w:ascii="Tahoma" w:eastAsia="Calibri" w:hAnsi="Tahoma" w:cs="Tahoma"/>
                <w:bCs/>
                <w:sz w:val="18"/>
                <w:szCs w:val="18"/>
              </w:rPr>
              <w:t xml:space="preserve"> debe suministrar todos los accesorios, aditamentos material eléctrico, material de comunicaciones, fibra óptica, cables, conectores, canalizaciones y organizadores requeridos para las instalación y configuración de todos los equipos para su correcto funcionamiento.</w:t>
            </w:r>
          </w:p>
          <w:p w14:paraId="3253F2C7"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bCs/>
                <w:sz w:val="18"/>
                <w:szCs w:val="18"/>
              </w:rPr>
            </w:pPr>
            <w:r w:rsidRPr="00F03E61">
              <w:rPr>
                <w:rFonts w:ascii="Tahoma" w:eastAsia="Calibri" w:hAnsi="Tahoma" w:cs="Tahoma"/>
                <w:b/>
                <w:bCs/>
                <w:sz w:val="18"/>
                <w:szCs w:val="18"/>
              </w:rPr>
              <w:t>“EL PROVEEDOR”</w:t>
            </w:r>
            <w:r w:rsidRPr="00F03E61">
              <w:rPr>
                <w:rFonts w:ascii="Tahoma" w:eastAsia="Calibri" w:hAnsi="Tahoma" w:cs="Tahoma"/>
                <w:bCs/>
                <w:sz w:val="18"/>
                <w:szCs w:val="18"/>
              </w:rPr>
              <w:t xml:space="preserve"> debe entregar durante la vigencia de la "Garantía por Defectos o Vicios Ocultos ", los consumibles necesarios para garantizar la operación de los equipos.</w:t>
            </w:r>
          </w:p>
          <w:p w14:paraId="59957F21"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bCs/>
                <w:sz w:val="18"/>
                <w:szCs w:val="18"/>
              </w:rPr>
            </w:pPr>
            <w:r w:rsidRPr="00F03E61">
              <w:rPr>
                <w:rFonts w:ascii="Tahoma" w:eastAsia="Calibri" w:hAnsi="Tahoma" w:cs="Tahoma"/>
                <w:b/>
                <w:bCs/>
                <w:sz w:val="18"/>
                <w:szCs w:val="18"/>
              </w:rPr>
              <w:lastRenderedPageBreak/>
              <w:t>“EL PROVEEDOR”</w:t>
            </w:r>
            <w:r w:rsidRPr="00F03E61">
              <w:rPr>
                <w:rFonts w:ascii="Tahoma" w:eastAsia="Calibri" w:hAnsi="Tahoma" w:cs="Tahoma"/>
                <w:bCs/>
                <w:sz w:val="18"/>
                <w:szCs w:val="18"/>
              </w:rPr>
              <w:t xml:space="preserve"> será responsable de realizar todas las adecuaciones necesarias para completar la instalación de los equipos.</w:t>
            </w:r>
          </w:p>
          <w:p w14:paraId="573AEFBA"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bCs/>
                <w:sz w:val="18"/>
                <w:szCs w:val="18"/>
              </w:rPr>
            </w:pPr>
            <w:r w:rsidRPr="00F03E61">
              <w:rPr>
                <w:rFonts w:ascii="Tahoma" w:eastAsia="Calibri" w:hAnsi="Tahoma" w:cs="Tahoma"/>
                <w:b/>
                <w:bCs/>
                <w:sz w:val="18"/>
                <w:szCs w:val="18"/>
              </w:rPr>
              <w:t>“EL PROVEEDOR”</w:t>
            </w:r>
            <w:r w:rsidRPr="00F03E61">
              <w:rPr>
                <w:rFonts w:ascii="Tahoma" w:eastAsia="Calibri" w:hAnsi="Tahoma" w:cs="Tahoma"/>
                <w:bCs/>
                <w:sz w:val="18"/>
                <w:szCs w:val="18"/>
              </w:rPr>
              <w:t xml:space="preserve"> debe ser responsable de la reparación de paredes y techos, reemplazo de plafones, piezas de piso falso (dañados o necesarios para el objetivo funcional), resane y sellado de barrenos y demás afectaciones ocurridas durante las actividades de desinstalación e instalación de los equipos, tuberías, </w:t>
            </w:r>
            <w:proofErr w:type="spellStart"/>
            <w:r w:rsidRPr="00F03E61">
              <w:rPr>
                <w:rFonts w:ascii="Tahoma" w:eastAsia="Calibri" w:hAnsi="Tahoma" w:cs="Tahoma"/>
                <w:bCs/>
                <w:sz w:val="18"/>
                <w:szCs w:val="18"/>
              </w:rPr>
              <w:t>ductería</w:t>
            </w:r>
            <w:proofErr w:type="spellEnd"/>
            <w:r w:rsidRPr="00F03E61">
              <w:rPr>
                <w:rFonts w:ascii="Tahoma" w:eastAsia="Calibri" w:hAnsi="Tahoma" w:cs="Tahoma"/>
                <w:bCs/>
                <w:sz w:val="18"/>
                <w:szCs w:val="18"/>
              </w:rPr>
              <w:t>, cableado y accesorios.</w:t>
            </w:r>
          </w:p>
          <w:p w14:paraId="0B0B8B24"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bCs/>
                <w:sz w:val="18"/>
                <w:szCs w:val="18"/>
              </w:rPr>
            </w:pPr>
            <w:r w:rsidRPr="00F03E61">
              <w:rPr>
                <w:rFonts w:ascii="Tahoma" w:eastAsia="Calibri" w:hAnsi="Tahoma" w:cs="Tahoma"/>
                <w:b/>
                <w:bCs/>
                <w:sz w:val="18"/>
                <w:szCs w:val="18"/>
              </w:rPr>
              <w:t>“EL PROVEEDOR”</w:t>
            </w:r>
            <w:r w:rsidRPr="00F03E61">
              <w:rPr>
                <w:rFonts w:ascii="Tahoma" w:eastAsia="Calibri" w:hAnsi="Tahoma" w:cs="Tahoma"/>
                <w:bCs/>
                <w:sz w:val="18"/>
                <w:szCs w:val="18"/>
              </w:rPr>
              <w:t xml:space="preserve"> debe reparar daño causado en caso de afectar físicamente las instalaciones sin costo alguno para </w:t>
            </w:r>
            <w:r w:rsidRPr="00F03E61">
              <w:rPr>
                <w:rFonts w:ascii="Tahoma" w:eastAsia="Calibri" w:hAnsi="Tahoma" w:cs="Tahoma"/>
                <w:b/>
                <w:bCs/>
                <w:sz w:val="18"/>
                <w:szCs w:val="18"/>
              </w:rPr>
              <w:t>“EL CENACE”</w:t>
            </w:r>
            <w:r w:rsidRPr="00F03E61">
              <w:rPr>
                <w:rFonts w:ascii="Tahoma" w:eastAsia="Calibri" w:hAnsi="Tahoma" w:cs="Tahoma"/>
                <w:bCs/>
                <w:sz w:val="18"/>
                <w:szCs w:val="18"/>
              </w:rPr>
              <w:t xml:space="preserve"> siendo esta reparación llevada a cabo dentro de los tiempos del contrato dejando las instalaciones en las mismas condiciones (incluyendo acabados), en las que se encontraba previo a los trabajos realizados por </w:t>
            </w:r>
            <w:r w:rsidRPr="00F03E61">
              <w:rPr>
                <w:rFonts w:ascii="Tahoma" w:eastAsia="Calibri" w:hAnsi="Tahoma" w:cs="Tahoma"/>
                <w:b/>
                <w:bCs/>
                <w:sz w:val="18"/>
                <w:szCs w:val="18"/>
              </w:rPr>
              <w:t>“EL PROVEEDOR”</w:t>
            </w:r>
            <w:r w:rsidRPr="00F03E61">
              <w:rPr>
                <w:rFonts w:ascii="Tahoma" w:eastAsia="Calibri" w:hAnsi="Tahoma" w:cs="Tahoma"/>
                <w:bCs/>
                <w:sz w:val="18"/>
                <w:szCs w:val="18"/>
              </w:rPr>
              <w:t xml:space="preserve">. Si durante los trabajos se presentara algún incidente que afecte la operación de </w:t>
            </w:r>
            <w:r w:rsidRPr="00F03E61">
              <w:rPr>
                <w:rFonts w:ascii="Tahoma" w:eastAsia="Calibri" w:hAnsi="Tahoma" w:cs="Tahoma"/>
                <w:b/>
                <w:bCs/>
                <w:sz w:val="18"/>
                <w:szCs w:val="18"/>
              </w:rPr>
              <w:t>“EL CENACE”</w:t>
            </w:r>
            <w:r w:rsidRPr="00F03E61">
              <w:rPr>
                <w:rFonts w:ascii="Tahoma" w:eastAsia="Calibri" w:hAnsi="Tahoma" w:cs="Tahoma"/>
                <w:bCs/>
                <w:sz w:val="18"/>
                <w:szCs w:val="18"/>
              </w:rPr>
              <w:t xml:space="preserve">, </w:t>
            </w:r>
            <w:r w:rsidRPr="00F03E61">
              <w:rPr>
                <w:rFonts w:ascii="Tahoma" w:eastAsia="Calibri" w:hAnsi="Tahoma" w:cs="Tahoma"/>
                <w:b/>
                <w:bCs/>
                <w:sz w:val="18"/>
                <w:szCs w:val="18"/>
              </w:rPr>
              <w:t>“EL PROVEEDOR”</w:t>
            </w:r>
            <w:r w:rsidRPr="00F03E61">
              <w:rPr>
                <w:rFonts w:ascii="Tahoma" w:eastAsia="Calibri" w:hAnsi="Tahoma" w:cs="Tahoma"/>
                <w:bCs/>
                <w:sz w:val="18"/>
                <w:szCs w:val="18"/>
              </w:rPr>
              <w:t xml:space="preserve"> deberá tomar inmediatamente las medidas necesarias para corregir el incidente.</w:t>
            </w:r>
          </w:p>
          <w:p w14:paraId="54E58C04"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bCs/>
                <w:sz w:val="18"/>
                <w:szCs w:val="18"/>
              </w:rPr>
            </w:pPr>
            <w:r w:rsidRPr="00F03E61">
              <w:rPr>
                <w:rFonts w:ascii="Tahoma" w:eastAsia="Calibri" w:hAnsi="Tahoma" w:cs="Tahoma"/>
                <w:bCs/>
                <w:sz w:val="18"/>
                <w:szCs w:val="18"/>
              </w:rPr>
              <w:t xml:space="preserve">Es responsabilidad de </w:t>
            </w:r>
            <w:r w:rsidRPr="00F03E61">
              <w:rPr>
                <w:rFonts w:ascii="Tahoma" w:eastAsia="Calibri" w:hAnsi="Tahoma" w:cs="Tahoma"/>
                <w:b/>
                <w:bCs/>
                <w:sz w:val="18"/>
                <w:szCs w:val="18"/>
              </w:rPr>
              <w:t>“EL PROVEEDOR”</w:t>
            </w:r>
            <w:r w:rsidRPr="00F03E61">
              <w:rPr>
                <w:rFonts w:ascii="Tahoma" w:eastAsia="Calibri" w:hAnsi="Tahoma" w:cs="Tahoma"/>
                <w:bCs/>
                <w:sz w:val="18"/>
                <w:szCs w:val="18"/>
              </w:rPr>
              <w:t xml:space="preserve"> verificar las medidas de los cuartos y edificios, así como cuantificar el material requerido para cualquier tipo de implementación (eléctrica, datos) en cada uno de los sitios en que se instalarán los equipos.</w:t>
            </w:r>
          </w:p>
          <w:p w14:paraId="0539482E"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bCs/>
                <w:sz w:val="18"/>
                <w:szCs w:val="18"/>
              </w:rPr>
            </w:pPr>
            <w:r w:rsidRPr="00F03E61">
              <w:rPr>
                <w:rFonts w:ascii="Tahoma" w:eastAsia="Calibri" w:hAnsi="Tahoma" w:cs="Tahoma"/>
                <w:bCs/>
                <w:sz w:val="18"/>
                <w:szCs w:val="18"/>
              </w:rPr>
              <w:t xml:space="preserve">Es responsabilidad de </w:t>
            </w:r>
            <w:r w:rsidRPr="00F03E61">
              <w:rPr>
                <w:rFonts w:ascii="Tahoma" w:eastAsia="Calibri" w:hAnsi="Tahoma" w:cs="Tahoma"/>
                <w:b/>
                <w:bCs/>
                <w:sz w:val="18"/>
                <w:szCs w:val="18"/>
              </w:rPr>
              <w:t>“EL PROVEEDOR”</w:t>
            </w:r>
            <w:r w:rsidRPr="00F03E61">
              <w:rPr>
                <w:rFonts w:ascii="Tahoma" w:eastAsia="Calibri" w:hAnsi="Tahoma" w:cs="Tahoma"/>
                <w:bCs/>
                <w:sz w:val="18"/>
                <w:szCs w:val="18"/>
              </w:rPr>
              <w:t xml:space="preserve"> que, para la instalación eléctrica, canalizaciones entre otros, sean fijados firmemente a la estructura del edificio utilizando el anclaje adecuado.</w:t>
            </w:r>
          </w:p>
          <w:p w14:paraId="0192AE35"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bCs/>
                <w:sz w:val="18"/>
                <w:szCs w:val="18"/>
              </w:rPr>
            </w:pPr>
            <w:r w:rsidRPr="00F03E61">
              <w:rPr>
                <w:rFonts w:ascii="Tahoma" w:eastAsia="Calibri" w:hAnsi="Tahoma" w:cs="Tahoma"/>
                <w:b/>
                <w:bCs/>
                <w:sz w:val="18"/>
                <w:szCs w:val="18"/>
              </w:rPr>
              <w:t>“EL PROVEEDOR”</w:t>
            </w:r>
            <w:r w:rsidRPr="00F03E61">
              <w:rPr>
                <w:rFonts w:ascii="Tahoma" w:eastAsia="Calibri" w:hAnsi="Tahoma" w:cs="Tahoma"/>
                <w:bCs/>
                <w:sz w:val="18"/>
                <w:szCs w:val="18"/>
              </w:rPr>
              <w:t xml:space="preserve"> debe realizar la limpieza requerida a las instalaciones de </w:t>
            </w:r>
            <w:r w:rsidRPr="00F03E61">
              <w:rPr>
                <w:rFonts w:ascii="Tahoma" w:eastAsia="Calibri" w:hAnsi="Tahoma" w:cs="Tahoma"/>
                <w:b/>
                <w:bCs/>
                <w:sz w:val="18"/>
                <w:szCs w:val="18"/>
              </w:rPr>
              <w:t>“EL CENACE”</w:t>
            </w:r>
            <w:r w:rsidRPr="00F03E61">
              <w:rPr>
                <w:rFonts w:ascii="Tahoma" w:eastAsia="Calibri" w:hAnsi="Tahoma" w:cs="Tahoma"/>
                <w:bCs/>
                <w:sz w:val="18"/>
                <w:szCs w:val="18"/>
              </w:rPr>
              <w:t xml:space="preserve"> posterior a la puesta en servicio de </w:t>
            </w:r>
            <w:r w:rsidRPr="00F03E61">
              <w:rPr>
                <w:rFonts w:ascii="Tahoma" w:eastAsia="Calibri" w:hAnsi="Tahoma" w:cs="Tahoma"/>
                <w:b/>
                <w:bCs/>
                <w:sz w:val="18"/>
                <w:szCs w:val="18"/>
              </w:rPr>
              <w:t>“LOS BIENES”</w:t>
            </w:r>
            <w:r w:rsidRPr="00F03E61">
              <w:rPr>
                <w:rFonts w:ascii="Tahoma" w:eastAsia="Calibri" w:hAnsi="Tahoma" w:cs="Tahoma"/>
                <w:bCs/>
                <w:sz w:val="18"/>
                <w:szCs w:val="18"/>
              </w:rPr>
              <w:t xml:space="preserve"> y hacer el retiro correspondiente de los materiales de desecho y/o excedentes que se produzcan por los trabajos realizados tanto en desinstalación como en instalación de equipos.</w:t>
            </w:r>
          </w:p>
          <w:p w14:paraId="7331E225" w14:textId="77777777" w:rsidR="00FF5EC4" w:rsidRPr="00F03E61" w:rsidRDefault="00FF5EC4" w:rsidP="00FF5EC4">
            <w:pPr>
              <w:pStyle w:val="Prrafodelista"/>
              <w:numPr>
                <w:ilvl w:val="1"/>
                <w:numId w:val="130"/>
              </w:numPr>
              <w:spacing w:after="0" w:line="240" w:lineRule="auto"/>
              <w:ind w:left="423"/>
              <w:rPr>
                <w:rFonts w:ascii="Tahoma" w:eastAsia="Calibri" w:hAnsi="Tahoma" w:cs="Tahoma"/>
                <w:bCs/>
                <w:sz w:val="18"/>
                <w:szCs w:val="18"/>
              </w:rPr>
            </w:pPr>
            <w:r w:rsidRPr="00F03E61">
              <w:rPr>
                <w:rFonts w:ascii="Tahoma" w:eastAsia="Calibri" w:hAnsi="Tahoma" w:cs="Tahoma"/>
                <w:b/>
                <w:bCs/>
                <w:sz w:val="18"/>
                <w:szCs w:val="18"/>
                <w:u w:val="single"/>
              </w:rPr>
              <w:t>De la instalación eléctrica</w:t>
            </w:r>
            <w:r w:rsidRPr="00F03E61">
              <w:rPr>
                <w:rFonts w:ascii="Tahoma" w:eastAsia="Calibri" w:hAnsi="Tahoma" w:cs="Tahoma"/>
                <w:b/>
                <w:bCs/>
                <w:sz w:val="18"/>
                <w:szCs w:val="18"/>
              </w:rPr>
              <w:t>:</w:t>
            </w:r>
          </w:p>
          <w:p w14:paraId="5BBD9CCD"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b/>
                <w:sz w:val="18"/>
                <w:szCs w:val="18"/>
              </w:rPr>
              <w:t>“EL PROVEEDOR”</w:t>
            </w:r>
            <w:r w:rsidRPr="00F03E61">
              <w:rPr>
                <w:rFonts w:ascii="Tahoma" w:eastAsia="Calibri" w:hAnsi="Tahoma" w:cs="Tahoma"/>
                <w:sz w:val="18"/>
                <w:szCs w:val="18"/>
              </w:rPr>
              <w:t xml:space="preserve"> debe realizar un levantamiento eléctrico, para recabar información técnica actualizada, para actualizar el diagrama unifilar del sistema de tierra física.</w:t>
            </w:r>
          </w:p>
          <w:p w14:paraId="1435577E"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hAnsi="Tahoma" w:cs="Tahoma"/>
                <w:b/>
                <w:sz w:val="18"/>
                <w:szCs w:val="18"/>
              </w:rPr>
              <w:t>“EL PROVEEDOR”</w:t>
            </w:r>
            <w:r w:rsidRPr="00F03E61">
              <w:rPr>
                <w:rFonts w:ascii="Tahoma" w:hAnsi="Tahoma" w:cs="Tahoma"/>
                <w:sz w:val="18"/>
                <w:szCs w:val="18"/>
              </w:rPr>
              <w:t xml:space="preserve"> debe revisar el estado que guardan los componentes instalados de acuerdo con los requerimientos de cada partida ofertada.</w:t>
            </w:r>
          </w:p>
          <w:p w14:paraId="5D6A2948"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sz w:val="18"/>
                <w:szCs w:val="18"/>
              </w:rPr>
              <w:t>Para el diseño final del Sistema de puesta a tierra</w:t>
            </w:r>
            <w:r w:rsidRPr="00F03E61">
              <w:rPr>
                <w:rFonts w:ascii="Tahoma" w:eastAsia="Calibri" w:hAnsi="Tahoma" w:cs="Tahoma"/>
                <w:b/>
                <w:sz w:val="18"/>
                <w:szCs w:val="18"/>
              </w:rPr>
              <w:t xml:space="preserve"> “EL PROVEEDOR”</w:t>
            </w:r>
            <w:r w:rsidRPr="00F03E61">
              <w:rPr>
                <w:rFonts w:ascii="Tahoma" w:eastAsia="Calibri" w:hAnsi="Tahoma" w:cs="Tahoma"/>
                <w:sz w:val="18"/>
                <w:szCs w:val="18"/>
              </w:rPr>
              <w:t xml:space="preserve"> debe </w:t>
            </w:r>
            <w:r w:rsidRPr="00F03E61">
              <w:rPr>
                <w:rFonts w:ascii="Tahoma" w:hAnsi="Tahoma" w:cs="Tahoma"/>
                <w:sz w:val="18"/>
                <w:szCs w:val="18"/>
              </w:rPr>
              <w:t xml:space="preserve">realizar el estudio de resistividad del terreno </w:t>
            </w:r>
            <w:r w:rsidRPr="00F03E61">
              <w:rPr>
                <w:rFonts w:ascii="Tahoma" w:eastAsia="Calibri" w:hAnsi="Tahoma" w:cs="Tahoma"/>
                <w:sz w:val="18"/>
                <w:szCs w:val="18"/>
              </w:rPr>
              <w:t>para así, poder determinar la impedancia del Sistema de puesta a tierra considerando el estrato del terreno con menor resistividad y seleccionando la ubicación, profundidad y cantidad de los electrodos para cada sistema de tierra física.</w:t>
            </w:r>
          </w:p>
          <w:p w14:paraId="4CBE84F3"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b/>
                <w:sz w:val="18"/>
                <w:szCs w:val="18"/>
              </w:rPr>
              <w:t>“EL CENACE”</w:t>
            </w:r>
            <w:r w:rsidRPr="00F03E61">
              <w:rPr>
                <w:rFonts w:ascii="Tahoma" w:eastAsia="Calibri" w:hAnsi="Tahoma" w:cs="Tahoma"/>
                <w:sz w:val="18"/>
                <w:szCs w:val="18"/>
              </w:rPr>
              <w:t xml:space="preserve"> opera tensión eléctrica trifásica, monofásica o bifásica a través de los tableros existentes de 220 V de CA, por lo que </w:t>
            </w:r>
            <w:r w:rsidRPr="00F03E61">
              <w:rPr>
                <w:rFonts w:ascii="Tahoma" w:eastAsia="Calibri" w:hAnsi="Tahoma" w:cs="Tahoma"/>
                <w:b/>
                <w:sz w:val="18"/>
                <w:szCs w:val="18"/>
              </w:rPr>
              <w:t>“EL PROVEEDOR”</w:t>
            </w:r>
            <w:r w:rsidRPr="00F03E61">
              <w:rPr>
                <w:rFonts w:ascii="Tahoma" w:eastAsia="Calibri" w:hAnsi="Tahoma" w:cs="Tahoma"/>
                <w:sz w:val="18"/>
                <w:szCs w:val="18"/>
              </w:rPr>
              <w:t xml:space="preserve"> debe de realizar las adecuaciones de instalación eléctrica conforme a las fases o niveles de tensión que requiere el equipo. cumpliendo con lo especificado en las NOM-001-SEDE-2012, NOM-029-STPS-2011.</w:t>
            </w:r>
          </w:p>
          <w:p w14:paraId="43FF374B"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sz w:val="18"/>
                <w:szCs w:val="18"/>
              </w:rPr>
              <w:t xml:space="preserve">Todas las canalizaciones, soportes, conductores, aislamientos, accesorios o aditamentos requeridos serán provistos e instaladas por </w:t>
            </w:r>
            <w:r w:rsidRPr="00F03E61">
              <w:rPr>
                <w:rFonts w:ascii="Tahoma" w:eastAsia="Calibri" w:hAnsi="Tahoma" w:cs="Tahoma"/>
                <w:b/>
                <w:sz w:val="18"/>
                <w:szCs w:val="18"/>
              </w:rPr>
              <w:t>“EL PROVEEDOR”</w:t>
            </w:r>
            <w:r w:rsidRPr="00F03E61">
              <w:rPr>
                <w:rFonts w:ascii="Tahoma" w:eastAsia="Calibri" w:hAnsi="Tahoma" w:cs="Tahoma"/>
                <w:sz w:val="18"/>
                <w:szCs w:val="18"/>
              </w:rPr>
              <w:t>.</w:t>
            </w:r>
          </w:p>
          <w:p w14:paraId="30F909FE"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b/>
                <w:sz w:val="18"/>
                <w:szCs w:val="18"/>
              </w:rPr>
              <w:t>“EL PROVEEDOR”</w:t>
            </w:r>
            <w:r w:rsidRPr="00F03E61">
              <w:rPr>
                <w:rFonts w:ascii="Tahoma" w:eastAsia="Calibri" w:hAnsi="Tahoma" w:cs="Tahoma"/>
                <w:sz w:val="18"/>
                <w:szCs w:val="18"/>
              </w:rPr>
              <w:t xml:space="preserve"> debe realizar los cálculos de protecciones </w:t>
            </w:r>
            <w:proofErr w:type="spellStart"/>
            <w:r w:rsidRPr="00F03E61">
              <w:rPr>
                <w:rFonts w:ascii="Tahoma" w:eastAsia="Calibri" w:hAnsi="Tahoma" w:cs="Tahoma"/>
                <w:sz w:val="18"/>
                <w:szCs w:val="18"/>
              </w:rPr>
              <w:t>SPD</w:t>
            </w:r>
            <w:proofErr w:type="spellEnd"/>
            <w:r w:rsidRPr="00F03E61">
              <w:rPr>
                <w:rFonts w:ascii="Tahoma" w:eastAsia="Calibri" w:hAnsi="Tahoma" w:cs="Tahoma"/>
                <w:sz w:val="18"/>
                <w:szCs w:val="18"/>
              </w:rPr>
              <w:t xml:space="preserve"> y calibres de conductor para los equipos a instalar correspondientes, así como el de su interruptor en tablero conforme a las Normas Aplicables a la Instalación.</w:t>
            </w:r>
          </w:p>
          <w:p w14:paraId="5D0135A1"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sz w:val="18"/>
                <w:szCs w:val="18"/>
              </w:rPr>
              <w:t>Los circuitos deberán quedar identificados en ambos extremos, tanto a la salida del tablero eléctrico derivado y en el punto de conexión del equipo; en forma claramente visible. La identificación deberá ser hecha a base de etiquetas de material no inflamable y permanente.</w:t>
            </w:r>
          </w:p>
          <w:p w14:paraId="127351F5"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sz w:val="18"/>
                <w:szCs w:val="18"/>
              </w:rPr>
              <w:t>Se debe asegurar que no se formen lazos cerrados, garantizando la referencia de tierra cercana y con una trayectoria lo más corta posible.</w:t>
            </w:r>
          </w:p>
          <w:p w14:paraId="6D1BF021"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sz w:val="18"/>
                <w:szCs w:val="18"/>
              </w:rPr>
              <w:t>Garantizar una trayectoria de baja impedancia desde el sistema de puesta a tierra hacia la tierra o suelo.</w:t>
            </w:r>
          </w:p>
          <w:p w14:paraId="63D810CE"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sz w:val="18"/>
                <w:szCs w:val="18"/>
              </w:rPr>
              <w:t>Garantizar una trayectoria de alta impedancia desde el suelo hacia el sistema de puesta a tierra, evitando corrientes de retorno inducidas por tierra y manteniendo la estabilidad del voltaje de referencia.</w:t>
            </w:r>
          </w:p>
          <w:p w14:paraId="7309A18C"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sz w:val="18"/>
                <w:szCs w:val="18"/>
              </w:rPr>
              <w:t>Utilizar en todas las conexiones mecánicas y de compresión especialmente en conexiones con diferentes metales compuesto inhibidor de la corrosión fabricado o diseñado específicamente para tal fin, de tal forma que se asegure la alta conductividad y evite la formación de óxidos.</w:t>
            </w:r>
          </w:p>
          <w:p w14:paraId="53877B95"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sz w:val="18"/>
                <w:szCs w:val="18"/>
              </w:rPr>
              <w:t>Utilizar “Soldadura Exotérmica” de tal forma que se garanticen la mejor resistencia mecánica, conductividad eléctrica y resistencia a la corrosión.</w:t>
            </w:r>
          </w:p>
          <w:p w14:paraId="0F9CE98F"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sz w:val="18"/>
                <w:szCs w:val="18"/>
              </w:rPr>
              <w:t>Utilizar en toda la instalación electrodos de puesta a tierra fabricados o diseñados específicamente para tal fin, no se aceptarán varillas recubiertas de cobre, debido a su corta vida útil y a que no ofrecen una eficaz protección contra el flujo de corrientes.</w:t>
            </w:r>
          </w:p>
          <w:p w14:paraId="11B8D20B"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sz w:val="18"/>
                <w:szCs w:val="18"/>
              </w:rPr>
              <w:t>Se podrá utilizar aditivos para la disminución de la impedancia a tierra de los electrodos.</w:t>
            </w:r>
          </w:p>
          <w:p w14:paraId="7A5EA139"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sz w:val="18"/>
                <w:szCs w:val="18"/>
              </w:rPr>
              <w:lastRenderedPageBreak/>
              <w:t>Utilizar en toda la instalación equipos Supresores de Transitorios (</w:t>
            </w:r>
            <w:proofErr w:type="spellStart"/>
            <w:r w:rsidRPr="00F03E61">
              <w:rPr>
                <w:rFonts w:ascii="Tahoma" w:eastAsia="Calibri" w:hAnsi="Tahoma" w:cs="Tahoma"/>
                <w:sz w:val="18"/>
                <w:szCs w:val="18"/>
              </w:rPr>
              <w:t>SPD</w:t>
            </w:r>
            <w:proofErr w:type="spellEnd"/>
            <w:r w:rsidRPr="00F03E61">
              <w:rPr>
                <w:rFonts w:ascii="Tahoma" w:eastAsia="Calibri" w:hAnsi="Tahoma" w:cs="Tahoma"/>
                <w:sz w:val="18"/>
                <w:szCs w:val="18"/>
              </w:rPr>
              <w:t>) fabricados o diseñados específicamente para tal fin.</w:t>
            </w:r>
          </w:p>
          <w:p w14:paraId="1B5BEE83"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sz w:val="18"/>
                <w:szCs w:val="18"/>
              </w:rPr>
              <w:t>Utilizar en toda la instalación alambre o cable de cobre de alta pureza, alta calidad y conductividad, conforme a las normas de referencia.</w:t>
            </w:r>
          </w:p>
          <w:p w14:paraId="30D9D329"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sz w:val="18"/>
                <w:szCs w:val="18"/>
              </w:rPr>
              <w:t>Utilizar barra de cobre electrolítico de alta pureza, alta calidad y conductividad adecuada para Aplicaciones del Sistema de Tierra Física conforme a las normas de referencia.</w:t>
            </w:r>
          </w:p>
          <w:p w14:paraId="2F868EE2"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sz w:val="18"/>
                <w:szCs w:val="18"/>
              </w:rPr>
              <w:t>En los tramos en los que el cable deba enterrarse se debe utilizar alambre o cable de cobre desnudo embebido en compuesto químico mejorador de la resistencia a tierra específicamente fabricado o diseñado para tal fin.</w:t>
            </w:r>
          </w:p>
          <w:p w14:paraId="58243669"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sz w:val="18"/>
                <w:szCs w:val="18"/>
              </w:rPr>
              <w:t xml:space="preserve">Todo nuevo registro eléctrico necesario para la instalación de electrodos y </w:t>
            </w:r>
            <w:proofErr w:type="spellStart"/>
            <w:r w:rsidRPr="00F03E61">
              <w:rPr>
                <w:rFonts w:ascii="Tahoma" w:eastAsia="Calibri" w:hAnsi="Tahoma" w:cs="Tahoma"/>
                <w:sz w:val="18"/>
                <w:szCs w:val="18"/>
              </w:rPr>
              <w:t>contra-antenas</w:t>
            </w:r>
            <w:proofErr w:type="spellEnd"/>
            <w:r w:rsidRPr="00F03E61">
              <w:rPr>
                <w:rFonts w:ascii="Tahoma" w:eastAsia="Calibri" w:hAnsi="Tahoma" w:cs="Tahoma"/>
                <w:sz w:val="18"/>
                <w:szCs w:val="18"/>
              </w:rPr>
              <w:t xml:space="preserve"> será acorde a las necesidades de cada partida.</w:t>
            </w:r>
          </w:p>
          <w:p w14:paraId="004850D6"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sz w:val="18"/>
                <w:szCs w:val="18"/>
              </w:rPr>
              <w:t>No se permitirán empalmes, soldadura o conexiones intermedias entre electrodo y barra de tierras.</w:t>
            </w:r>
          </w:p>
          <w:p w14:paraId="7151CA6D"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sz w:val="18"/>
                <w:szCs w:val="18"/>
              </w:rPr>
              <w:t>Realizar las reconexiones de puesto a tierra necesarias de todos los equipos existentes en las Zonas descritas en este anexo, incluyendo, racks, equipos de comunicaciones, charolas o escalerilla, ductos y tuberías metálicas y en general todo aquello que deba estar puesto a tierra de tal forma que el sistema quede operando conforme a la Normatividad requerida.</w:t>
            </w:r>
          </w:p>
          <w:p w14:paraId="69CFA9A3"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sz w:val="18"/>
                <w:szCs w:val="18"/>
              </w:rPr>
              <w:t>Retirar todo el cableado eléctrico existente que ya no se requiera para la puesta a tierra de los equipos y entregarlo de forma organizada al “CENACE”.</w:t>
            </w:r>
          </w:p>
          <w:p w14:paraId="5EABCBF9"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sz w:val="18"/>
                <w:szCs w:val="18"/>
              </w:rPr>
              <w:t>Los cables deben conectarse a los centros de carga y equipos mediante zapatas y abrazaderas de presión, apegándose a lo establecido las normas de referencia NOM-001-SEDE-2012 e ICREA-Std-131-2015, no se aceptarán empalmes en los conductores no aprobados por la normatividad requerida.</w:t>
            </w:r>
          </w:p>
          <w:p w14:paraId="7FBCEFA9"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sz w:val="18"/>
                <w:szCs w:val="18"/>
              </w:rPr>
              <w:t xml:space="preserve">Suministrar todos los elementos, accesorios y consumibles que se requieran para realizar los trabajos y dejar en correcto funcionamiento todas las Aplicaciones del Sistema de Tierra Física conforme a la norma NOM-001-SEDE-2012 y Normas de Referencia, tales como: canalización, gabinetes, herrería, cables con calibre de acuerdo con lo especificado en la ingeniería realizada por </w:t>
            </w:r>
            <w:r w:rsidRPr="00F03E61">
              <w:rPr>
                <w:rFonts w:ascii="Tahoma" w:eastAsia="Calibri" w:hAnsi="Tahoma" w:cs="Tahoma"/>
                <w:b/>
                <w:sz w:val="18"/>
                <w:szCs w:val="18"/>
              </w:rPr>
              <w:t>“EL PROVEEDOR”</w:t>
            </w:r>
            <w:r w:rsidRPr="00F03E61">
              <w:rPr>
                <w:rFonts w:ascii="Tahoma" w:eastAsia="Calibri" w:hAnsi="Tahoma" w:cs="Tahoma"/>
                <w:sz w:val="18"/>
                <w:szCs w:val="18"/>
              </w:rPr>
              <w:t>, zapatas y material eléctrico en general, estos deberán ser nuevos, compatibles entre sí. No se aceptará material o accesorios remanufacturados, usados o adaptaciones que modifiquen el diseño original de dichos componentes.</w:t>
            </w:r>
          </w:p>
          <w:p w14:paraId="0E432F4B"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sz w:val="18"/>
                <w:szCs w:val="18"/>
              </w:rPr>
              <w:t>Transportar todo el material, herramientas, suministros, equipo de medición y pruebas, equipo de protección personal, accesorios, refacciones y demás materiales que sean necesarios para la ejecución de los trabajos, hacia las instalaciones del CENACE, así como, el traslado de los desechos fuera de las instalaciones del CENACE.</w:t>
            </w:r>
          </w:p>
          <w:p w14:paraId="4279FE54"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sz w:val="18"/>
                <w:szCs w:val="18"/>
              </w:rPr>
              <w:t>Verificar las medidas de las Zonas indicadas en este ANEXO TÉCNICO, así como cuantificar el material requerido para cualquier tipo de implementación en cada uno de los sitios. Todas las medidas mostradas en este ANEXO TÉCNICO son exclusivamente de referencia.</w:t>
            </w:r>
          </w:p>
          <w:p w14:paraId="5D1EAB30"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sz w:val="18"/>
                <w:szCs w:val="18"/>
              </w:rPr>
              <w:t>Mantener en todo momento la limpieza y acordonamiento adecuado del área de trabajo.</w:t>
            </w:r>
          </w:p>
          <w:p w14:paraId="7C9A45FF"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sz w:val="18"/>
                <w:szCs w:val="18"/>
              </w:rPr>
              <w:t>No dejar marcas, logotipos, códigos o alguna referencia dentro o fuera de los equipos, registros, canalizaciones, tableros y demás accesorios, que permita identificarle como el que llevó a cabo los trabajos.</w:t>
            </w:r>
          </w:p>
          <w:p w14:paraId="457C479D"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sz w:val="18"/>
                <w:szCs w:val="18"/>
              </w:rPr>
              <w:t>Utilizar todo el tiempo el equipo de protección personal adecuado para la realización de los trabajos.</w:t>
            </w:r>
          </w:p>
          <w:p w14:paraId="4BD4352A"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sz w:val="18"/>
                <w:szCs w:val="18"/>
              </w:rPr>
              <w:t>No se aceptarán instalaciones provisionales, adecuaciones que impliquen la modificación del diseño original de los equipos o que repercutan en el decremento de su calidad, rendimiento o seguridad en su operación.</w:t>
            </w:r>
          </w:p>
          <w:p w14:paraId="27087203"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sz w:val="18"/>
                <w:szCs w:val="18"/>
              </w:rPr>
              <w:t>Para la identificación de los conductores de puesta a tierra, deberá considerar las disposiciones de identificación mediante el código de colores aplicado al aislamiento de estos mismos, de acuerdo con la NOM-001-SEDE-2012 e ICREA-std-131-2015, de tal forma que sea distinguible a simple vista a cuál “Aplicación del Sistema de Tierra Física” pertenecen.</w:t>
            </w:r>
          </w:p>
          <w:p w14:paraId="0A0AAA32"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sz w:val="18"/>
                <w:szCs w:val="18"/>
              </w:rPr>
              <w:t>Todos los conductores deberán estar identificados mediante etiquetas impresas en ambos extremos con un mismo número que indique el origen y destino del conductor, así como un número que lo haga único y diferente a cualquier otro. Esta identificación mediante etiquetas será en fondo amarillo y letras negras acorde a las disposiciones de la norma ICREA.</w:t>
            </w:r>
          </w:p>
          <w:p w14:paraId="562FF01E"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sz w:val="18"/>
                <w:szCs w:val="18"/>
              </w:rPr>
              <w:t>Todos los interruptores requeridos para la instalación de los “</w:t>
            </w:r>
            <w:proofErr w:type="spellStart"/>
            <w:r w:rsidRPr="00F03E61">
              <w:rPr>
                <w:rFonts w:ascii="Tahoma" w:eastAsia="Calibri" w:hAnsi="Tahoma" w:cs="Tahoma"/>
                <w:sz w:val="18"/>
                <w:szCs w:val="18"/>
              </w:rPr>
              <w:t>SPD</w:t>
            </w:r>
            <w:proofErr w:type="spellEnd"/>
            <w:r w:rsidRPr="00F03E61">
              <w:rPr>
                <w:rFonts w:ascii="Tahoma" w:eastAsia="Calibri" w:hAnsi="Tahoma" w:cs="Tahoma"/>
                <w:sz w:val="18"/>
                <w:szCs w:val="18"/>
              </w:rPr>
              <w:t>” deberán quedar identificados mediante etiquetas indicando el número de circuito al que sirve y que equipo se encuentra conectado a él.</w:t>
            </w:r>
          </w:p>
          <w:p w14:paraId="081B9255"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sz w:val="18"/>
                <w:szCs w:val="18"/>
              </w:rPr>
              <w:t>Todos los gabinetes para la instalación de las barras de Aplicaciones de Tierra Física deberán quedar identificados claramente mediante etiquetas con el número de gabinete que le corresponda y deberán incluir el tipo de servicio que proveen.</w:t>
            </w:r>
          </w:p>
          <w:p w14:paraId="24C97BC8"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sz w:val="18"/>
                <w:szCs w:val="18"/>
              </w:rPr>
              <w:t>Toda canalización nueva deberá quedar identificada claramente mediante etiquetas impresas estableciendo en ellas el tipo de servicio que proveen.</w:t>
            </w:r>
          </w:p>
          <w:p w14:paraId="609E6446"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sz w:val="18"/>
                <w:szCs w:val="18"/>
              </w:rPr>
              <w:t xml:space="preserve">Todas las etiquetas utilizadas para identificación de gabinetes, canalizaciones, conductores, terminales y demás materiales suministrados y/o reubicados, deberán corresponder con la “Documentación” que serán entregados </w:t>
            </w:r>
            <w:r w:rsidRPr="00F03E61">
              <w:rPr>
                <w:rFonts w:ascii="Tahoma" w:eastAsia="Calibri" w:hAnsi="Tahoma" w:cs="Tahoma"/>
                <w:sz w:val="18"/>
                <w:szCs w:val="18"/>
              </w:rPr>
              <w:lastRenderedPageBreak/>
              <w:t>como parte de la “Memoria Técnica” al final de los trabajos acorde a las disposiciones de la norma ICREA-std-131-2015.</w:t>
            </w:r>
          </w:p>
          <w:p w14:paraId="3779A93F"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sz w:val="18"/>
                <w:szCs w:val="18"/>
              </w:rPr>
              <w:t>Asegurar el correcto manejo y cuidado de los equipos y materiales, así como, la correcta instalación de los sistemas y el cumplimiento de las normas especificadas para el óptimo funcionamiento del sistema.</w:t>
            </w:r>
          </w:p>
          <w:p w14:paraId="515EAB3B"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b/>
                <w:sz w:val="18"/>
                <w:szCs w:val="18"/>
              </w:rPr>
              <w:t>"EL PROVEEDOR”</w:t>
            </w:r>
            <w:r w:rsidRPr="00F03E61">
              <w:rPr>
                <w:rFonts w:ascii="Tahoma" w:eastAsia="Calibri" w:hAnsi="Tahoma" w:cs="Tahoma"/>
                <w:sz w:val="18"/>
                <w:szCs w:val="18"/>
              </w:rPr>
              <w:t xml:space="preserve"> debe entregar un dictamen favorable por parte de la </w:t>
            </w:r>
            <w:proofErr w:type="spellStart"/>
            <w:r w:rsidRPr="00F03E61">
              <w:rPr>
                <w:rFonts w:ascii="Tahoma" w:eastAsia="Calibri" w:hAnsi="Tahoma" w:cs="Tahoma"/>
                <w:sz w:val="18"/>
                <w:szCs w:val="18"/>
              </w:rPr>
              <w:t>UVIE</w:t>
            </w:r>
            <w:proofErr w:type="spellEnd"/>
            <w:r w:rsidRPr="00F03E61">
              <w:rPr>
                <w:rFonts w:ascii="Tahoma" w:eastAsia="Calibri" w:hAnsi="Tahoma" w:cs="Tahoma"/>
                <w:sz w:val="18"/>
                <w:szCs w:val="18"/>
              </w:rPr>
              <w:t xml:space="preserve"> de todas las instalaciones eléctricas nuevas, debe considerar tomar inmediatamente las medidas necesarias para corregir las observaciones realizadas con el fin de entregar dicho dictamen favorable dentro de los tiempos del contrato, sin costo adicional para “EL CENACE”.</w:t>
            </w:r>
          </w:p>
          <w:p w14:paraId="37DBCC01" w14:textId="77777777" w:rsidR="00FF5EC4" w:rsidRPr="00F03E61" w:rsidRDefault="00FF5EC4" w:rsidP="00FF5EC4">
            <w:pPr>
              <w:pStyle w:val="Prrafodelista"/>
              <w:numPr>
                <w:ilvl w:val="1"/>
                <w:numId w:val="130"/>
              </w:numPr>
              <w:spacing w:after="0" w:line="240" w:lineRule="auto"/>
              <w:ind w:left="423"/>
              <w:rPr>
                <w:rFonts w:ascii="Tahoma" w:eastAsia="Calibri" w:hAnsi="Tahoma" w:cs="Tahoma"/>
                <w:b/>
                <w:sz w:val="18"/>
                <w:szCs w:val="18"/>
              </w:rPr>
            </w:pPr>
            <w:r w:rsidRPr="00F03E61">
              <w:rPr>
                <w:rFonts w:ascii="Tahoma" w:eastAsia="Calibri" w:hAnsi="Tahoma" w:cs="Tahoma"/>
                <w:b/>
                <w:sz w:val="18"/>
                <w:szCs w:val="18"/>
              </w:rPr>
              <w:t>De la instalación de red para supervisión y control</w:t>
            </w:r>
          </w:p>
          <w:p w14:paraId="062E067A" w14:textId="77777777" w:rsidR="00FF5EC4" w:rsidRPr="00F03E61" w:rsidRDefault="00FF5EC4" w:rsidP="00F13B42">
            <w:pPr>
              <w:contextualSpacing/>
              <w:rPr>
                <w:rFonts w:ascii="Tahoma" w:eastAsia="Calibri" w:hAnsi="Tahoma" w:cs="Tahoma"/>
                <w:sz w:val="18"/>
                <w:szCs w:val="18"/>
              </w:rPr>
            </w:pPr>
            <w:r w:rsidRPr="00F03E61">
              <w:rPr>
                <w:rFonts w:ascii="Tahoma" w:eastAsia="Calibri" w:hAnsi="Tahoma" w:cs="Tahoma"/>
                <w:b/>
                <w:sz w:val="18"/>
                <w:szCs w:val="18"/>
              </w:rPr>
              <w:t>“EL PROVEEDOR”</w:t>
            </w:r>
            <w:r w:rsidRPr="00F03E61">
              <w:rPr>
                <w:rFonts w:ascii="Tahoma" w:eastAsia="Calibri" w:hAnsi="Tahoma" w:cs="Tahoma"/>
                <w:sz w:val="18"/>
                <w:szCs w:val="18"/>
              </w:rPr>
              <w:t xml:space="preserve"> debe:</w:t>
            </w:r>
          </w:p>
          <w:p w14:paraId="2EBB2E11"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sz w:val="18"/>
                <w:szCs w:val="18"/>
              </w:rPr>
              <w:t xml:space="preserve">Proporcionar los equipos o sus tarjetas de control, y deberán contar con conexión Ethernet (integrado o como accesorio) para su interconexión a la red de </w:t>
            </w:r>
            <w:r w:rsidRPr="00F03E61">
              <w:rPr>
                <w:rFonts w:ascii="Tahoma" w:eastAsia="Calibri" w:hAnsi="Tahoma" w:cs="Tahoma"/>
                <w:b/>
                <w:sz w:val="18"/>
                <w:szCs w:val="18"/>
              </w:rPr>
              <w:t>“EL CENACE”</w:t>
            </w:r>
            <w:r w:rsidRPr="00F03E61">
              <w:rPr>
                <w:rFonts w:ascii="Tahoma" w:eastAsia="Calibri" w:hAnsi="Tahoma" w:cs="Tahoma"/>
                <w:sz w:val="18"/>
                <w:szCs w:val="18"/>
              </w:rPr>
              <w:t xml:space="preserve"> para control y monitoreo de los equipos.</w:t>
            </w:r>
          </w:p>
          <w:p w14:paraId="5DE32168"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sz w:val="18"/>
                <w:szCs w:val="18"/>
              </w:rPr>
              <w:t xml:space="preserve">Realizar la instalación conexión de datos necesaria mediante cable UTP o Fibra óptica a la red de </w:t>
            </w:r>
            <w:r w:rsidRPr="00F03E61">
              <w:rPr>
                <w:rFonts w:ascii="Tahoma" w:eastAsia="Calibri" w:hAnsi="Tahoma" w:cs="Tahoma"/>
                <w:b/>
                <w:sz w:val="18"/>
                <w:szCs w:val="18"/>
              </w:rPr>
              <w:t>“EL CENACE”</w:t>
            </w:r>
            <w:r w:rsidRPr="00F03E61">
              <w:rPr>
                <w:rFonts w:ascii="Tahoma" w:eastAsia="Calibri" w:hAnsi="Tahoma" w:cs="Tahoma"/>
                <w:sz w:val="18"/>
                <w:szCs w:val="18"/>
              </w:rPr>
              <w:t>; cada gerencia de control indicará el puerto (Un puerto) de conexión para integrarse a la red de datos.</w:t>
            </w:r>
          </w:p>
          <w:p w14:paraId="6D858DD0"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sz w:val="18"/>
                <w:szCs w:val="18"/>
              </w:rPr>
              <w:t xml:space="preserve">La instalación del cableado desde el equipo de medición hacia el puerto o </w:t>
            </w:r>
            <w:proofErr w:type="spellStart"/>
            <w:r w:rsidRPr="00F03E61">
              <w:rPr>
                <w:rFonts w:ascii="Tahoma" w:eastAsia="Calibri" w:hAnsi="Tahoma" w:cs="Tahoma"/>
                <w:sz w:val="18"/>
                <w:szCs w:val="18"/>
              </w:rPr>
              <w:t>UTR</w:t>
            </w:r>
            <w:proofErr w:type="spellEnd"/>
            <w:r w:rsidRPr="00F03E61">
              <w:rPr>
                <w:rFonts w:ascii="Tahoma" w:eastAsia="Calibri" w:hAnsi="Tahoma" w:cs="Tahoma"/>
                <w:sz w:val="18"/>
                <w:szCs w:val="18"/>
              </w:rPr>
              <w:t xml:space="preserve"> asignado por </w:t>
            </w:r>
            <w:r w:rsidRPr="00F03E61">
              <w:rPr>
                <w:rFonts w:ascii="Tahoma" w:eastAsia="Calibri" w:hAnsi="Tahoma" w:cs="Tahoma"/>
                <w:b/>
                <w:sz w:val="18"/>
                <w:szCs w:val="18"/>
              </w:rPr>
              <w:t>“EL CENACE”</w:t>
            </w:r>
            <w:r w:rsidRPr="00F03E61">
              <w:rPr>
                <w:rFonts w:ascii="Tahoma" w:eastAsia="Calibri" w:hAnsi="Tahoma" w:cs="Tahoma"/>
                <w:sz w:val="18"/>
                <w:szCs w:val="18"/>
              </w:rPr>
              <w:t xml:space="preserve">, así como la instalación de charolas o tuberías, y el tendido de este en las mismas o en trincheras o en donde sea necesaria la canalización será responsabilidad de </w:t>
            </w:r>
            <w:r w:rsidRPr="00F03E61">
              <w:rPr>
                <w:rFonts w:ascii="Tahoma" w:eastAsia="Calibri" w:hAnsi="Tahoma" w:cs="Tahoma"/>
                <w:b/>
                <w:sz w:val="18"/>
                <w:szCs w:val="18"/>
              </w:rPr>
              <w:t>“EL PROVEEDOR”</w:t>
            </w:r>
            <w:r w:rsidRPr="00F03E61">
              <w:rPr>
                <w:rFonts w:ascii="Tahoma" w:eastAsia="Calibri" w:hAnsi="Tahoma" w:cs="Tahoma"/>
                <w:sz w:val="18"/>
                <w:szCs w:val="18"/>
              </w:rPr>
              <w:t>.</w:t>
            </w:r>
          </w:p>
          <w:p w14:paraId="379E4825"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sz w:val="18"/>
                <w:szCs w:val="18"/>
              </w:rPr>
              <w:t xml:space="preserve">Configurará el envío de alarmas vía </w:t>
            </w:r>
            <w:proofErr w:type="spellStart"/>
            <w:r w:rsidRPr="00F03E61">
              <w:rPr>
                <w:rFonts w:ascii="Tahoma" w:eastAsia="Calibri" w:hAnsi="Tahoma" w:cs="Tahoma"/>
                <w:sz w:val="18"/>
                <w:szCs w:val="18"/>
              </w:rPr>
              <w:t>SMTP</w:t>
            </w:r>
            <w:proofErr w:type="spellEnd"/>
            <w:r w:rsidRPr="00F03E61">
              <w:rPr>
                <w:rFonts w:ascii="Tahoma" w:eastAsia="Calibri" w:hAnsi="Tahoma" w:cs="Tahoma"/>
                <w:sz w:val="18"/>
                <w:szCs w:val="18"/>
              </w:rPr>
              <w:t xml:space="preserve"> y/o </w:t>
            </w:r>
            <w:proofErr w:type="spellStart"/>
            <w:r w:rsidRPr="00F03E61">
              <w:rPr>
                <w:rFonts w:ascii="Tahoma" w:eastAsia="Calibri" w:hAnsi="Tahoma" w:cs="Tahoma"/>
                <w:sz w:val="18"/>
                <w:szCs w:val="18"/>
              </w:rPr>
              <w:t>SNMP</w:t>
            </w:r>
            <w:proofErr w:type="spellEnd"/>
            <w:r w:rsidRPr="00F03E61">
              <w:rPr>
                <w:rFonts w:ascii="Tahoma" w:eastAsia="Calibri" w:hAnsi="Tahoma" w:cs="Tahoma"/>
                <w:sz w:val="18"/>
                <w:szCs w:val="18"/>
              </w:rPr>
              <w:t>.</w:t>
            </w:r>
          </w:p>
          <w:p w14:paraId="4E42765A"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sz w:val="18"/>
                <w:szCs w:val="18"/>
              </w:rPr>
              <w:t xml:space="preserve">Proporcionar al personal de </w:t>
            </w:r>
            <w:r w:rsidRPr="00F03E61">
              <w:rPr>
                <w:rFonts w:ascii="Tahoma" w:eastAsia="Calibri" w:hAnsi="Tahoma" w:cs="Tahoma"/>
                <w:b/>
                <w:sz w:val="18"/>
                <w:szCs w:val="18"/>
              </w:rPr>
              <w:t>“EL CENACE”</w:t>
            </w:r>
            <w:r w:rsidRPr="00F03E61">
              <w:rPr>
                <w:rFonts w:ascii="Tahoma" w:eastAsia="Calibri" w:hAnsi="Tahoma" w:cs="Tahoma"/>
                <w:sz w:val="18"/>
                <w:szCs w:val="18"/>
              </w:rPr>
              <w:t xml:space="preserve"> el usuario y clave que permita configurar los ajustes y alarmas.</w:t>
            </w:r>
          </w:p>
          <w:bookmarkEnd w:id="192"/>
          <w:p w14:paraId="66C33C66" w14:textId="77777777" w:rsidR="00FF5EC4" w:rsidRPr="00F03E61" w:rsidRDefault="00FF5EC4" w:rsidP="00FF5EC4">
            <w:pPr>
              <w:pStyle w:val="Prrafodelista"/>
              <w:numPr>
                <w:ilvl w:val="1"/>
                <w:numId w:val="130"/>
              </w:numPr>
              <w:spacing w:after="0" w:line="240" w:lineRule="auto"/>
              <w:ind w:left="423"/>
              <w:rPr>
                <w:rFonts w:ascii="Tahoma" w:eastAsia="Calibri" w:hAnsi="Tahoma" w:cs="Tahoma"/>
                <w:b/>
                <w:bCs/>
                <w:sz w:val="18"/>
                <w:szCs w:val="18"/>
                <w:u w:val="single"/>
              </w:rPr>
            </w:pPr>
            <w:r w:rsidRPr="00F03E61">
              <w:rPr>
                <w:rFonts w:ascii="Tahoma" w:eastAsia="Calibri" w:hAnsi="Tahoma" w:cs="Tahoma"/>
                <w:b/>
                <w:bCs/>
                <w:sz w:val="18"/>
                <w:szCs w:val="18"/>
                <w:u w:val="single"/>
              </w:rPr>
              <w:t>De las verificaciones finales antes de la entrega</w:t>
            </w:r>
          </w:p>
          <w:p w14:paraId="6AF10FDC"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sz w:val="18"/>
                <w:szCs w:val="18"/>
              </w:rPr>
              <w:t xml:space="preserve">Realizar la comprobación y verificación de </w:t>
            </w:r>
            <w:r w:rsidRPr="00F03E61">
              <w:rPr>
                <w:rFonts w:ascii="Tahoma" w:eastAsia="Calibri" w:hAnsi="Tahoma" w:cs="Tahoma"/>
                <w:b/>
                <w:sz w:val="18"/>
                <w:szCs w:val="18"/>
              </w:rPr>
              <w:t>“LOS BIENES”</w:t>
            </w:r>
            <w:r w:rsidRPr="00F03E61">
              <w:rPr>
                <w:rFonts w:ascii="Tahoma" w:eastAsia="Calibri" w:hAnsi="Tahoma" w:cs="Tahoma"/>
                <w:sz w:val="18"/>
                <w:szCs w:val="18"/>
              </w:rPr>
              <w:t xml:space="preserve">, por lo que si estos o su instalación, no cumplen con las especificaciones y alcances establecidos, </w:t>
            </w:r>
            <w:r w:rsidRPr="00F03E61">
              <w:rPr>
                <w:rFonts w:ascii="Tahoma" w:eastAsia="Calibri" w:hAnsi="Tahoma" w:cs="Tahoma"/>
                <w:b/>
                <w:sz w:val="18"/>
                <w:szCs w:val="18"/>
              </w:rPr>
              <w:t>“EL PROVEEDOR”</w:t>
            </w:r>
            <w:r w:rsidRPr="00F03E61">
              <w:rPr>
                <w:rFonts w:ascii="Tahoma" w:eastAsia="Calibri" w:hAnsi="Tahoma" w:cs="Tahoma"/>
                <w:sz w:val="18"/>
                <w:szCs w:val="18"/>
              </w:rPr>
              <w:t xml:space="preserve"> se obliga a realizar los ajustes correspondientes bajo su exclusiva responsabilidad sin costo adicional para el CENACE. Para dicha verificación se debe realizar inventario con detalle y registrar marca, modelo y número de serie de los equipos. </w:t>
            </w:r>
          </w:p>
          <w:p w14:paraId="3CFA5FF6"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b/>
                <w:sz w:val="18"/>
                <w:szCs w:val="18"/>
              </w:rPr>
              <w:t>“EL PROVEEDOR”</w:t>
            </w:r>
            <w:r w:rsidRPr="00F03E61">
              <w:rPr>
                <w:rFonts w:ascii="Tahoma" w:eastAsia="Calibri" w:hAnsi="Tahoma" w:cs="Tahoma"/>
                <w:sz w:val="18"/>
                <w:szCs w:val="18"/>
              </w:rPr>
              <w:t xml:space="preserve"> debe realizar el protocolo de pruebas indicada por el fabricante (en caso de que aplique).</w:t>
            </w:r>
          </w:p>
          <w:p w14:paraId="6C402FB7"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sz w:val="18"/>
                <w:szCs w:val="18"/>
              </w:rPr>
              <w:t>Comprobación y Medición de la continuidad eléctrica de los conductores de puesto a tierra desde los electrodos de puesta a tierra hacia todas las barras principales y secundarias del Sistema de Tierra y hacia todos los equipos, tales como, Transformadores, UPS, Planta de Emergencia, Tableros Principales y Secundarios, Gabinetes,  Mallas, Barras de puesta a tierra principales y secundarias, del puesto a tierra de los equipos en todos los Sites, Racks, Servidores, STS, ATS y demás equipos de Telecomunicaciones, de la conexión del Sistema de Pararrayos, Charolas o escalerilla metálica, ductos y tuberías metálicas y en general todo aquello que deba estar puesto a tierra conforme a las normas de referencia.</w:t>
            </w:r>
          </w:p>
          <w:p w14:paraId="75736707"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sz w:val="18"/>
                <w:szCs w:val="18"/>
              </w:rPr>
              <w:t>Comprobación y Medición de la continuidad eléctrica de los conductores entre los electrodos.</w:t>
            </w:r>
          </w:p>
          <w:p w14:paraId="674478F1"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sz w:val="18"/>
                <w:szCs w:val="18"/>
              </w:rPr>
              <w:t>Medición de la Impedancia de la puesta a tierra de cada electrodo de puesta a tierra.</w:t>
            </w:r>
          </w:p>
          <w:p w14:paraId="48E0AA10"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sz w:val="18"/>
                <w:szCs w:val="18"/>
              </w:rPr>
              <w:t>Comprobación de la conexión del conductor Neutro con el Sistema de Puesta a Tierra en el punto de referencia cero de ambas acometidas, transformadores, edificios, tableros de distribución y alumbrado y demás elementos de la infraestructura eléctrica de las Zonas descritas en este Anexo Técnico.</w:t>
            </w:r>
          </w:p>
          <w:p w14:paraId="6DE912F5"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sz w:val="18"/>
                <w:szCs w:val="18"/>
              </w:rPr>
              <w:t>El óhmetro, el voltímetro o multímetros, así como, el medidor de resistencia de puesta a tierra utilizados para las comprobaciones, deberán contar con certificado de calibración vigente no mayor a un año, en los términos de lo determinado por la Ley Federal sobre Metrología y Normalización.</w:t>
            </w:r>
          </w:p>
          <w:p w14:paraId="21893778" w14:textId="77777777" w:rsidR="00FF5EC4" w:rsidRPr="00F03E61" w:rsidRDefault="00FF5EC4" w:rsidP="00FF5EC4">
            <w:pPr>
              <w:pStyle w:val="Prrafodelista"/>
              <w:numPr>
                <w:ilvl w:val="1"/>
                <w:numId w:val="130"/>
              </w:numPr>
              <w:spacing w:after="0" w:line="240" w:lineRule="auto"/>
              <w:ind w:left="423"/>
              <w:rPr>
                <w:rFonts w:ascii="Tahoma" w:eastAsia="Calibri" w:hAnsi="Tahoma" w:cs="Tahoma"/>
                <w:b/>
                <w:bCs/>
                <w:sz w:val="18"/>
                <w:szCs w:val="18"/>
                <w:u w:val="single"/>
              </w:rPr>
            </w:pPr>
            <w:r w:rsidRPr="00F03E61">
              <w:rPr>
                <w:rFonts w:ascii="Tahoma" w:eastAsia="Calibri" w:hAnsi="Tahoma" w:cs="Tahoma"/>
                <w:b/>
                <w:bCs/>
                <w:sz w:val="18"/>
                <w:szCs w:val="18"/>
                <w:u w:val="single"/>
              </w:rPr>
              <w:t>De la Transferencia de Conocimiento</w:t>
            </w:r>
          </w:p>
          <w:p w14:paraId="2821B0D1"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sz w:val="18"/>
                <w:szCs w:val="18"/>
              </w:rPr>
              <w:t xml:space="preserve">Se debe realizar durante la puesta en servicio la transferencia de conocimiento explicándole al personal de </w:t>
            </w:r>
            <w:r w:rsidRPr="00F03E61">
              <w:rPr>
                <w:rFonts w:ascii="Tahoma" w:eastAsia="Calibri" w:hAnsi="Tahoma" w:cs="Tahoma"/>
                <w:b/>
                <w:sz w:val="18"/>
                <w:szCs w:val="18"/>
              </w:rPr>
              <w:t>“EL CENACE”</w:t>
            </w:r>
            <w:r w:rsidRPr="00F03E61">
              <w:rPr>
                <w:rFonts w:ascii="Tahoma" w:eastAsia="Calibri" w:hAnsi="Tahoma" w:cs="Tahoma"/>
                <w:sz w:val="18"/>
                <w:szCs w:val="18"/>
              </w:rPr>
              <w:t xml:space="preserve"> que designen los responsables de Administrar y Supervisar el Contrato, el tiempo que se considere necesario para describir la operación, posibles fallas y mantenimiento básico del Sistema de Puesta a Tierra. Que incluya por lo menos los siguientes temas:</w:t>
            </w:r>
          </w:p>
          <w:p w14:paraId="2F88FA93" w14:textId="77777777" w:rsidR="00FF5EC4" w:rsidRPr="00F03E61" w:rsidRDefault="00FF5EC4" w:rsidP="00FF5EC4">
            <w:pPr>
              <w:pStyle w:val="Prrafodelista"/>
              <w:numPr>
                <w:ilvl w:val="3"/>
                <w:numId w:val="130"/>
              </w:numPr>
              <w:spacing w:after="0" w:line="240" w:lineRule="auto"/>
              <w:rPr>
                <w:rFonts w:ascii="Tahoma" w:eastAsia="Calibri" w:hAnsi="Tahoma" w:cs="Tahoma"/>
                <w:sz w:val="18"/>
                <w:szCs w:val="18"/>
              </w:rPr>
            </w:pPr>
            <w:r w:rsidRPr="00F03E61">
              <w:rPr>
                <w:rFonts w:ascii="Tahoma" w:eastAsia="Calibri" w:hAnsi="Tahoma" w:cs="Tahoma"/>
                <w:sz w:val="18"/>
                <w:szCs w:val="18"/>
              </w:rPr>
              <w:t>Que es un Sistema de Puesta a Tierra y para qué sirve.</w:t>
            </w:r>
          </w:p>
          <w:p w14:paraId="3501992B" w14:textId="77777777" w:rsidR="00FF5EC4" w:rsidRPr="00F03E61" w:rsidRDefault="00FF5EC4" w:rsidP="00FF5EC4">
            <w:pPr>
              <w:pStyle w:val="Prrafodelista"/>
              <w:numPr>
                <w:ilvl w:val="3"/>
                <w:numId w:val="130"/>
              </w:numPr>
              <w:spacing w:after="0" w:line="240" w:lineRule="auto"/>
              <w:rPr>
                <w:rFonts w:ascii="Tahoma" w:eastAsia="Calibri" w:hAnsi="Tahoma" w:cs="Tahoma"/>
                <w:sz w:val="18"/>
                <w:szCs w:val="18"/>
              </w:rPr>
            </w:pPr>
            <w:r w:rsidRPr="00F03E61">
              <w:rPr>
                <w:rFonts w:ascii="Tahoma" w:eastAsia="Calibri" w:hAnsi="Tahoma" w:cs="Tahoma"/>
                <w:sz w:val="18"/>
                <w:szCs w:val="18"/>
              </w:rPr>
              <w:t>Normatividad de los Sistemas de Puesta a Tierra para Ambientes de Tecnologías de la Información.</w:t>
            </w:r>
          </w:p>
          <w:p w14:paraId="195DD034" w14:textId="77777777" w:rsidR="00FF5EC4" w:rsidRPr="00F03E61" w:rsidRDefault="00FF5EC4" w:rsidP="00FF5EC4">
            <w:pPr>
              <w:pStyle w:val="Prrafodelista"/>
              <w:numPr>
                <w:ilvl w:val="3"/>
                <w:numId w:val="130"/>
              </w:numPr>
              <w:spacing w:after="0" w:line="240" w:lineRule="auto"/>
              <w:rPr>
                <w:rFonts w:ascii="Tahoma" w:eastAsia="Calibri" w:hAnsi="Tahoma" w:cs="Tahoma"/>
                <w:sz w:val="18"/>
                <w:szCs w:val="18"/>
              </w:rPr>
            </w:pPr>
            <w:r w:rsidRPr="00F03E61">
              <w:rPr>
                <w:rFonts w:ascii="Tahoma" w:eastAsia="Calibri" w:hAnsi="Tahoma" w:cs="Tahoma"/>
                <w:sz w:val="18"/>
                <w:szCs w:val="18"/>
              </w:rPr>
              <w:t>Funcionamiento del Sistema de Puesta a Tierra enfocado a Centros de Datos.</w:t>
            </w:r>
          </w:p>
          <w:p w14:paraId="3F091C9A" w14:textId="77777777" w:rsidR="00FF5EC4" w:rsidRPr="00F03E61" w:rsidRDefault="00FF5EC4" w:rsidP="00FF5EC4">
            <w:pPr>
              <w:pStyle w:val="Prrafodelista"/>
              <w:numPr>
                <w:ilvl w:val="3"/>
                <w:numId w:val="130"/>
              </w:numPr>
              <w:spacing w:after="0" w:line="240" w:lineRule="auto"/>
              <w:rPr>
                <w:rFonts w:ascii="Tahoma" w:eastAsia="Calibri" w:hAnsi="Tahoma" w:cs="Tahoma"/>
                <w:sz w:val="18"/>
                <w:szCs w:val="18"/>
              </w:rPr>
            </w:pPr>
            <w:r w:rsidRPr="00F03E61">
              <w:rPr>
                <w:rFonts w:ascii="Tahoma" w:eastAsia="Calibri" w:hAnsi="Tahoma" w:cs="Tahoma"/>
                <w:sz w:val="18"/>
                <w:szCs w:val="18"/>
              </w:rPr>
              <w:t>Descripción funcional del Sistema de puesta a tierra.</w:t>
            </w:r>
          </w:p>
          <w:p w14:paraId="5B9B253F" w14:textId="77777777" w:rsidR="00FF5EC4" w:rsidRPr="00F03E61" w:rsidRDefault="00FF5EC4" w:rsidP="00FF5EC4">
            <w:pPr>
              <w:pStyle w:val="Prrafodelista"/>
              <w:numPr>
                <w:ilvl w:val="3"/>
                <w:numId w:val="130"/>
              </w:numPr>
              <w:spacing w:after="0" w:line="240" w:lineRule="auto"/>
              <w:rPr>
                <w:rFonts w:ascii="Tahoma" w:eastAsia="Calibri" w:hAnsi="Tahoma" w:cs="Tahoma"/>
                <w:sz w:val="18"/>
                <w:szCs w:val="18"/>
              </w:rPr>
            </w:pPr>
            <w:r w:rsidRPr="00F03E61">
              <w:rPr>
                <w:rFonts w:ascii="Tahoma" w:eastAsia="Calibri" w:hAnsi="Tahoma" w:cs="Tahoma"/>
                <w:sz w:val="18"/>
                <w:szCs w:val="18"/>
              </w:rPr>
              <w:t>Atención básica ante una falla.</w:t>
            </w:r>
          </w:p>
          <w:p w14:paraId="69F0D1E7" w14:textId="77777777" w:rsidR="00FF5EC4" w:rsidRPr="00F03E61" w:rsidRDefault="00FF5EC4" w:rsidP="00FF5EC4">
            <w:pPr>
              <w:pStyle w:val="Prrafodelista"/>
              <w:numPr>
                <w:ilvl w:val="3"/>
                <w:numId w:val="130"/>
              </w:numPr>
              <w:spacing w:after="0" w:line="240" w:lineRule="auto"/>
              <w:rPr>
                <w:rFonts w:ascii="Tahoma" w:eastAsia="Calibri" w:hAnsi="Tahoma" w:cs="Tahoma"/>
                <w:sz w:val="18"/>
                <w:szCs w:val="18"/>
              </w:rPr>
            </w:pPr>
            <w:r w:rsidRPr="00F03E61">
              <w:rPr>
                <w:rFonts w:ascii="Tahoma" w:eastAsia="Calibri" w:hAnsi="Tahoma" w:cs="Tahoma"/>
                <w:sz w:val="18"/>
                <w:szCs w:val="18"/>
              </w:rPr>
              <w:t>Mantenimiento preventivo y correctivo.</w:t>
            </w:r>
          </w:p>
          <w:p w14:paraId="71A0B38C" w14:textId="77777777" w:rsidR="00FF5EC4" w:rsidRPr="00F03E61" w:rsidRDefault="00FF5EC4" w:rsidP="00FF5EC4">
            <w:pPr>
              <w:pStyle w:val="Prrafodelista"/>
              <w:numPr>
                <w:ilvl w:val="1"/>
                <w:numId w:val="130"/>
              </w:numPr>
              <w:spacing w:after="0" w:line="240" w:lineRule="auto"/>
              <w:ind w:left="423"/>
              <w:rPr>
                <w:rFonts w:ascii="Tahoma" w:eastAsia="Calibri" w:hAnsi="Tahoma" w:cs="Tahoma"/>
                <w:b/>
                <w:bCs/>
                <w:sz w:val="18"/>
                <w:szCs w:val="18"/>
                <w:u w:val="single"/>
              </w:rPr>
            </w:pPr>
            <w:r w:rsidRPr="00F03E61">
              <w:rPr>
                <w:rFonts w:ascii="Tahoma" w:eastAsia="Calibri" w:hAnsi="Tahoma" w:cs="Tahoma"/>
                <w:b/>
                <w:bCs/>
                <w:sz w:val="18"/>
                <w:szCs w:val="18"/>
                <w:u w:val="single"/>
              </w:rPr>
              <w:t>De los documentos</w:t>
            </w:r>
          </w:p>
          <w:p w14:paraId="3D14F241" w14:textId="77777777" w:rsidR="00FF5EC4" w:rsidRPr="00F03E61" w:rsidRDefault="00FF5EC4" w:rsidP="00FF5EC4">
            <w:pPr>
              <w:pStyle w:val="Prrafodelista"/>
              <w:numPr>
                <w:ilvl w:val="2"/>
                <w:numId w:val="130"/>
              </w:numPr>
              <w:spacing w:after="0" w:line="240" w:lineRule="auto"/>
              <w:ind w:left="565"/>
              <w:jc w:val="both"/>
              <w:rPr>
                <w:rFonts w:ascii="Tahoma" w:eastAsia="Calibri" w:hAnsi="Tahoma" w:cs="Tahoma"/>
                <w:sz w:val="18"/>
                <w:szCs w:val="18"/>
              </w:rPr>
            </w:pPr>
            <w:r w:rsidRPr="00F03E61">
              <w:rPr>
                <w:rFonts w:ascii="Tahoma" w:eastAsia="Calibri" w:hAnsi="Tahoma" w:cs="Tahoma"/>
                <w:sz w:val="18"/>
                <w:szCs w:val="18"/>
              </w:rPr>
              <w:t xml:space="preserve">La siguiente tabla describe una lista de documentos que </w:t>
            </w:r>
            <w:r w:rsidRPr="00F03E61">
              <w:rPr>
                <w:rFonts w:ascii="Tahoma" w:eastAsia="Calibri" w:hAnsi="Tahoma" w:cs="Tahoma"/>
                <w:b/>
                <w:bCs/>
                <w:sz w:val="18"/>
                <w:szCs w:val="18"/>
              </w:rPr>
              <w:t xml:space="preserve">“EL PROVEEDOR” </w:t>
            </w:r>
            <w:r w:rsidRPr="00F03E61">
              <w:rPr>
                <w:rFonts w:ascii="Tahoma" w:eastAsia="Calibri" w:hAnsi="Tahoma" w:cs="Tahoma"/>
                <w:sz w:val="18"/>
                <w:szCs w:val="18"/>
              </w:rPr>
              <w:t xml:space="preserve">debe entregar previo a la conclusión de la vigencia del contrato. El contenido de los documentos es solo una referencia y este podrá ser acordado con el </w:t>
            </w:r>
            <w:r w:rsidRPr="00F03E61">
              <w:rPr>
                <w:rFonts w:ascii="Tahoma" w:eastAsia="Calibri" w:hAnsi="Tahoma" w:cs="Tahoma"/>
                <w:b/>
                <w:sz w:val="18"/>
                <w:szCs w:val="18"/>
              </w:rPr>
              <w:lastRenderedPageBreak/>
              <w:t>“Área Técnica”</w:t>
            </w:r>
            <w:r w:rsidRPr="00F03E61">
              <w:rPr>
                <w:rFonts w:ascii="Tahoma" w:eastAsia="Calibri" w:hAnsi="Tahoma" w:cs="Tahoma"/>
                <w:sz w:val="18"/>
                <w:szCs w:val="18"/>
              </w:rPr>
              <w:t xml:space="preserve">. Los documentos pueden ser físicos o electrónicos (en formato PDF) a conformidad del </w:t>
            </w:r>
            <w:r w:rsidRPr="00F03E61">
              <w:rPr>
                <w:rFonts w:ascii="Tahoma" w:eastAsia="Calibri" w:hAnsi="Tahoma" w:cs="Tahoma"/>
                <w:b/>
                <w:sz w:val="18"/>
                <w:szCs w:val="18"/>
              </w:rPr>
              <w:t>“Área Técnica”</w:t>
            </w:r>
          </w:p>
          <w:tbl>
            <w:tblPr>
              <w:tblStyle w:val="Tablaconcuadrcula60"/>
              <w:tblW w:w="5000" w:type="pct"/>
              <w:jc w:val="center"/>
              <w:tblLook w:val="04A0" w:firstRow="1" w:lastRow="0" w:firstColumn="1" w:lastColumn="0" w:noHBand="0" w:noVBand="1"/>
            </w:tblPr>
            <w:tblGrid>
              <w:gridCol w:w="1254"/>
              <w:gridCol w:w="440"/>
              <w:gridCol w:w="8082"/>
            </w:tblGrid>
            <w:tr w:rsidR="00FF5EC4" w:rsidRPr="00F03E61" w14:paraId="45BDEAE7" w14:textId="77777777" w:rsidTr="00097FD1">
              <w:trPr>
                <w:jc w:val="center"/>
              </w:trPr>
              <w:tc>
                <w:tcPr>
                  <w:tcW w:w="532" w:type="pct"/>
                  <w:vAlign w:val="center"/>
                </w:tcPr>
                <w:p w14:paraId="679E6CC5" w14:textId="77777777" w:rsidR="00FF5EC4" w:rsidRPr="00F03E61" w:rsidRDefault="00FF5EC4" w:rsidP="00F13B42">
                  <w:pPr>
                    <w:rPr>
                      <w:rFonts w:ascii="Tahoma" w:hAnsi="Tahoma" w:cs="Tahoma"/>
                      <w:b/>
                      <w:color w:val="000000"/>
                      <w:sz w:val="18"/>
                      <w:szCs w:val="18"/>
                    </w:rPr>
                  </w:pPr>
                  <w:r w:rsidRPr="00F03E61">
                    <w:rPr>
                      <w:rFonts w:ascii="Tahoma" w:hAnsi="Tahoma" w:cs="Tahoma"/>
                      <w:b/>
                      <w:color w:val="000000"/>
                      <w:sz w:val="18"/>
                      <w:szCs w:val="18"/>
                    </w:rPr>
                    <w:t>Documento</w:t>
                  </w:r>
                </w:p>
              </w:tc>
              <w:tc>
                <w:tcPr>
                  <w:tcW w:w="219" w:type="pct"/>
                </w:tcPr>
                <w:p w14:paraId="43BFB482" w14:textId="77777777" w:rsidR="00FF5EC4" w:rsidRPr="00F03E61" w:rsidRDefault="00FF5EC4" w:rsidP="00F13B42">
                  <w:pPr>
                    <w:jc w:val="center"/>
                    <w:rPr>
                      <w:rFonts w:ascii="Tahoma" w:hAnsi="Tahoma" w:cs="Tahoma"/>
                      <w:b/>
                      <w:color w:val="000000"/>
                      <w:sz w:val="18"/>
                      <w:szCs w:val="18"/>
                    </w:rPr>
                  </w:pPr>
                  <w:r w:rsidRPr="00F03E61">
                    <w:rPr>
                      <w:rFonts w:ascii="Tahoma" w:hAnsi="Tahoma" w:cs="Tahoma"/>
                      <w:b/>
                      <w:color w:val="000000"/>
                      <w:sz w:val="18"/>
                      <w:szCs w:val="18"/>
                    </w:rPr>
                    <w:t>ID</w:t>
                  </w:r>
                </w:p>
              </w:tc>
              <w:tc>
                <w:tcPr>
                  <w:tcW w:w="4249" w:type="pct"/>
                  <w:vAlign w:val="center"/>
                </w:tcPr>
                <w:p w14:paraId="2C7CAB21" w14:textId="77777777" w:rsidR="00FF5EC4" w:rsidRPr="00F03E61" w:rsidRDefault="00FF5EC4" w:rsidP="00F13B42">
                  <w:pPr>
                    <w:rPr>
                      <w:rFonts w:ascii="Tahoma" w:hAnsi="Tahoma" w:cs="Tahoma"/>
                      <w:b/>
                      <w:color w:val="000000"/>
                      <w:sz w:val="18"/>
                      <w:szCs w:val="18"/>
                    </w:rPr>
                  </w:pPr>
                  <w:r w:rsidRPr="00F03E61">
                    <w:rPr>
                      <w:rFonts w:ascii="Tahoma" w:hAnsi="Tahoma" w:cs="Tahoma"/>
                      <w:b/>
                      <w:color w:val="000000"/>
                      <w:sz w:val="18"/>
                      <w:szCs w:val="18"/>
                    </w:rPr>
                    <w:t>Contenido</w:t>
                  </w:r>
                </w:p>
              </w:tc>
            </w:tr>
            <w:tr w:rsidR="00FF5EC4" w:rsidRPr="00F03E61" w14:paraId="3563F71B" w14:textId="77777777" w:rsidTr="00097FD1">
              <w:trPr>
                <w:jc w:val="center"/>
              </w:trPr>
              <w:tc>
                <w:tcPr>
                  <w:tcW w:w="532" w:type="pct"/>
                  <w:vAlign w:val="center"/>
                </w:tcPr>
                <w:p w14:paraId="21E9788F" w14:textId="77777777" w:rsidR="00FF5EC4" w:rsidRPr="00F03E61" w:rsidRDefault="00FF5EC4" w:rsidP="00F13B42">
                  <w:pPr>
                    <w:rPr>
                      <w:rFonts w:ascii="Tahoma" w:hAnsi="Tahoma" w:cs="Tahoma"/>
                      <w:color w:val="000000"/>
                      <w:sz w:val="18"/>
                      <w:szCs w:val="18"/>
                    </w:rPr>
                  </w:pPr>
                  <w:r w:rsidRPr="00F03E61">
                    <w:rPr>
                      <w:rFonts w:ascii="Tahoma" w:hAnsi="Tahoma" w:cs="Tahoma"/>
                      <w:color w:val="000000"/>
                      <w:sz w:val="18"/>
                      <w:szCs w:val="18"/>
                    </w:rPr>
                    <w:t>Memoria técnica</w:t>
                  </w:r>
                </w:p>
                <w:p w14:paraId="14C2DB38" w14:textId="77777777" w:rsidR="00FF5EC4" w:rsidRPr="00F03E61" w:rsidRDefault="00FF5EC4" w:rsidP="00F13B42">
                  <w:pPr>
                    <w:rPr>
                      <w:rFonts w:ascii="Tahoma" w:hAnsi="Tahoma" w:cs="Tahoma"/>
                      <w:color w:val="000000"/>
                      <w:sz w:val="18"/>
                      <w:szCs w:val="18"/>
                    </w:rPr>
                  </w:pPr>
                  <w:r w:rsidRPr="00F03E61">
                    <w:rPr>
                      <w:rFonts w:ascii="Tahoma" w:hAnsi="Tahoma" w:cs="Tahoma"/>
                      <w:color w:val="000000"/>
                      <w:sz w:val="18"/>
                      <w:szCs w:val="18"/>
                    </w:rPr>
                    <w:t>Parte 1</w:t>
                  </w:r>
                </w:p>
              </w:tc>
              <w:tc>
                <w:tcPr>
                  <w:tcW w:w="219" w:type="pct"/>
                  <w:vAlign w:val="center"/>
                </w:tcPr>
                <w:p w14:paraId="1260C1F2" w14:textId="77777777" w:rsidR="00FF5EC4" w:rsidRPr="00F03E61" w:rsidRDefault="00FF5EC4" w:rsidP="00F13B42">
                  <w:pPr>
                    <w:spacing w:line="276" w:lineRule="auto"/>
                    <w:rPr>
                      <w:rFonts w:ascii="Tahoma" w:hAnsi="Tahoma" w:cs="Tahoma"/>
                      <w:bCs/>
                      <w:iCs/>
                      <w:sz w:val="18"/>
                      <w:szCs w:val="18"/>
                      <w:lang w:val="es-ES"/>
                    </w:rPr>
                  </w:pPr>
                  <w:r w:rsidRPr="00F03E61">
                    <w:rPr>
                      <w:rFonts w:ascii="Tahoma" w:hAnsi="Tahoma" w:cs="Tahoma"/>
                      <w:bCs/>
                      <w:iCs/>
                      <w:sz w:val="18"/>
                      <w:szCs w:val="18"/>
                      <w:lang w:val="es-ES"/>
                    </w:rPr>
                    <w:t>D1</w:t>
                  </w:r>
                </w:p>
              </w:tc>
              <w:tc>
                <w:tcPr>
                  <w:tcW w:w="4249" w:type="pct"/>
                  <w:vAlign w:val="center"/>
                </w:tcPr>
                <w:p w14:paraId="24FD2926" w14:textId="77777777" w:rsidR="00FF5EC4" w:rsidRPr="00F03E61" w:rsidRDefault="00FF5EC4" w:rsidP="00F13B42">
                  <w:pPr>
                    <w:spacing w:line="276" w:lineRule="auto"/>
                    <w:rPr>
                      <w:rFonts w:ascii="Tahoma" w:hAnsi="Tahoma" w:cs="Tahoma"/>
                      <w:bCs/>
                      <w:iCs/>
                      <w:sz w:val="18"/>
                      <w:szCs w:val="18"/>
                      <w:lang w:val="es-ES"/>
                    </w:rPr>
                  </w:pPr>
                  <w:r w:rsidRPr="00F03E61">
                    <w:rPr>
                      <w:rFonts w:ascii="Tahoma" w:hAnsi="Tahoma" w:cs="Tahoma"/>
                      <w:bCs/>
                      <w:iCs/>
                      <w:sz w:val="18"/>
                      <w:szCs w:val="18"/>
                      <w:lang w:val="es-ES"/>
                    </w:rPr>
                    <w:t>1.- Designación del coordinador general y Coordinador por sitio.</w:t>
                  </w:r>
                </w:p>
                <w:p w14:paraId="1F204E2E" w14:textId="77777777" w:rsidR="00FF5EC4" w:rsidRPr="00F03E61" w:rsidRDefault="00FF5EC4" w:rsidP="00F13B42">
                  <w:pPr>
                    <w:spacing w:line="276" w:lineRule="auto"/>
                    <w:rPr>
                      <w:rFonts w:ascii="Tahoma" w:hAnsi="Tahoma" w:cs="Tahoma"/>
                      <w:bCs/>
                      <w:iCs/>
                      <w:sz w:val="18"/>
                      <w:szCs w:val="18"/>
                      <w:lang w:val="es-ES"/>
                    </w:rPr>
                  </w:pPr>
                  <w:r w:rsidRPr="00F03E61">
                    <w:rPr>
                      <w:rFonts w:ascii="Tahoma" w:hAnsi="Tahoma" w:cs="Tahoma"/>
                      <w:bCs/>
                      <w:iCs/>
                      <w:sz w:val="18"/>
                      <w:szCs w:val="18"/>
                      <w:lang w:val="es-ES"/>
                    </w:rPr>
                    <w:t>2.- Plan de actividades.</w:t>
                  </w:r>
                </w:p>
              </w:tc>
            </w:tr>
            <w:tr w:rsidR="00FF5EC4" w:rsidRPr="00F03E61" w14:paraId="18F87199" w14:textId="77777777" w:rsidTr="00097FD1">
              <w:trPr>
                <w:jc w:val="center"/>
              </w:trPr>
              <w:tc>
                <w:tcPr>
                  <w:tcW w:w="532" w:type="pct"/>
                  <w:vAlign w:val="center"/>
                </w:tcPr>
                <w:p w14:paraId="570B89B8" w14:textId="77777777" w:rsidR="00FF5EC4" w:rsidRPr="00F03E61" w:rsidRDefault="00FF5EC4" w:rsidP="00F13B42">
                  <w:pPr>
                    <w:rPr>
                      <w:rFonts w:ascii="Tahoma" w:hAnsi="Tahoma" w:cs="Tahoma"/>
                      <w:color w:val="000000"/>
                      <w:sz w:val="18"/>
                      <w:szCs w:val="18"/>
                    </w:rPr>
                  </w:pPr>
                  <w:r w:rsidRPr="00F03E61">
                    <w:rPr>
                      <w:rFonts w:ascii="Tahoma" w:hAnsi="Tahoma" w:cs="Tahoma"/>
                      <w:color w:val="000000"/>
                      <w:sz w:val="18"/>
                      <w:szCs w:val="18"/>
                    </w:rPr>
                    <w:t>Memoria técnica</w:t>
                  </w:r>
                </w:p>
                <w:p w14:paraId="70AF398C" w14:textId="77777777" w:rsidR="00FF5EC4" w:rsidRPr="00F03E61" w:rsidRDefault="00FF5EC4" w:rsidP="00F13B42">
                  <w:pPr>
                    <w:rPr>
                      <w:rFonts w:ascii="Tahoma" w:hAnsi="Tahoma" w:cs="Tahoma"/>
                      <w:color w:val="000000"/>
                      <w:sz w:val="18"/>
                      <w:szCs w:val="18"/>
                    </w:rPr>
                  </w:pPr>
                  <w:r w:rsidRPr="00F03E61">
                    <w:rPr>
                      <w:rFonts w:ascii="Tahoma" w:hAnsi="Tahoma" w:cs="Tahoma"/>
                      <w:color w:val="000000"/>
                      <w:sz w:val="18"/>
                      <w:szCs w:val="18"/>
                    </w:rPr>
                    <w:t>Parte 2</w:t>
                  </w:r>
                </w:p>
              </w:tc>
              <w:tc>
                <w:tcPr>
                  <w:tcW w:w="219" w:type="pct"/>
                  <w:vAlign w:val="center"/>
                </w:tcPr>
                <w:p w14:paraId="0D3FAAAC" w14:textId="77777777" w:rsidR="00FF5EC4" w:rsidRPr="00F03E61" w:rsidRDefault="00FF5EC4" w:rsidP="00F13B42">
                  <w:pPr>
                    <w:spacing w:line="276" w:lineRule="auto"/>
                    <w:rPr>
                      <w:rFonts w:ascii="Tahoma" w:hAnsi="Tahoma" w:cs="Tahoma"/>
                      <w:bCs/>
                      <w:iCs/>
                      <w:sz w:val="18"/>
                      <w:szCs w:val="18"/>
                      <w:lang w:val="es-ES"/>
                    </w:rPr>
                  </w:pPr>
                  <w:r w:rsidRPr="00F03E61">
                    <w:rPr>
                      <w:rFonts w:ascii="Tahoma" w:hAnsi="Tahoma" w:cs="Tahoma"/>
                      <w:bCs/>
                      <w:iCs/>
                      <w:sz w:val="18"/>
                      <w:szCs w:val="18"/>
                      <w:lang w:val="es-ES"/>
                    </w:rPr>
                    <w:t>D2</w:t>
                  </w:r>
                </w:p>
              </w:tc>
              <w:tc>
                <w:tcPr>
                  <w:tcW w:w="4249" w:type="pct"/>
                  <w:vAlign w:val="center"/>
                </w:tcPr>
                <w:p w14:paraId="5E8330DF" w14:textId="77777777" w:rsidR="00FF5EC4" w:rsidRPr="00F03E61" w:rsidRDefault="00FF5EC4" w:rsidP="00F13B42">
                  <w:pPr>
                    <w:spacing w:line="276" w:lineRule="auto"/>
                    <w:rPr>
                      <w:rFonts w:ascii="Tahoma" w:hAnsi="Tahoma" w:cs="Tahoma"/>
                      <w:bCs/>
                      <w:iCs/>
                      <w:sz w:val="18"/>
                      <w:szCs w:val="18"/>
                      <w:lang w:val="es-ES"/>
                    </w:rPr>
                  </w:pPr>
                  <w:r w:rsidRPr="00F03E61">
                    <w:rPr>
                      <w:rFonts w:ascii="Tahoma" w:hAnsi="Tahoma" w:cs="Tahoma"/>
                      <w:bCs/>
                      <w:iCs/>
                      <w:sz w:val="18"/>
                      <w:szCs w:val="18"/>
                      <w:lang w:val="es-ES"/>
                    </w:rPr>
                    <w:t>3.- Bitácora de puesta en servicio.</w:t>
                  </w:r>
                </w:p>
                <w:p w14:paraId="69F6B12D" w14:textId="77777777" w:rsidR="00FF5EC4" w:rsidRPr="00F03E61" w:rsidRDefault="00FF5EC4" w:rsidP="00F13B42">
                  <w:pPr>
                    <w:spacing w:line="276" w:lineRule="auto"/>
                    <w:rPr>
                      <w:rFonts w:ascii="Tahoma" w:hAnsi="Tahoma" w:cs="Tahoma"/>
                      <w:bCs/>
                      <w:iCs/>
                      <w:sz w:val="18"/>
                      <w:szCs w:val="18"/>
                      <w:lang w:val="es-ES"/>
                    </w:rPr>
                  </w:pPr>
                  <w:r w:rsidRPr="00F03E61">
                    <w:rPr>
                      <w:rFonts w:ascii="Tahoma" w:hAnsi="Tahoma" w:cs="Tahoma"/>
                      <w:color w:val="000000"/>
                      <w:sz w:val="18"/>
                      <w:szCs w:val="18"/>
                    </w:rPr>
                    <w:t xml:space="preserve">4.- </w:t>
                  </w:r>
                  <w:r w:rsidRPr="00F03E61">
                    <w:rPr>
                      <w:rFonts w:ascii="Tahoma" w:hAnsi="Tahoma" w:cs="Tahoma"/>
                      <w:bCs/>
                      <w:iCs/>
                      <w:sz w:val="18"/>
                      <w:szCs w:val="18"/>
                      <w:lang w:val="es-ES"/>
                    </w:rPr>
                    <w:t>Resultado del protocolo de pruebas.</w:t>
                  </w:r>
                </w:p>
                <w:p w14:paraId="37F80734" w14:textId="77777777" w:rsidR="00FF5EC4" w:rsidRPr="00F03E61" w:rsidRDefault="00FF5EC4" w:rsidP="00F13B42">
                  <w:pPr>
                    <w:spacing w:line="276" w:lineRule="auto"/>
                    <w:rPr>
                      <w:rFonts w:ascii="Tahoma" w:hAnsi="Tahoma" w:cs="Tahoma"/>
                      <w:bCs/>
                      <w:iCs/>
                      <w:sz w:val="18"/>
                      <w:szCs w:val="18"/>
                      <w:lang w:val="es-ES"/>
                    </w:rPr>
                  </w:pPr>
                  <w:r w:rsidRPr="00F03E61">
                    <w:rPr>
                      <w:rFonts w:ascii="Tahoma" w:hAnsi="Tahoma" w:cs="Tahoma"/>
                      <w:bCs/>
                      <w:iCs/>
                      <w:sz w:val="18"/>
                      <w:szCs w:val="18"/>
                      <w:lang w:val="es-ES"/>
                    </w:rPr>
                    <w:t>5.- Manuales de operación del equipo (en inglés o español).</w:t>
                  </w:r>
                </w:p>
                <w:p w14:paraId="41393965" w14:textId="77777777" w:rsidR="00FF5EC4" w:rsidRPr="00F03E61" w:rsidRDefault="00FF5EC4" w:rsidP="00F13B42">
                  <w:pPr>
                    <w:spacing w:line="276" w:lineRule="auto"/>
                    <w:rPr>
                      <w:rFonts w:ascii="Tahoma" w:hAnsi="Tahoma" w:cs="Tahoma"/>
                      <w:bCs/>
                      <w:iCs/>
                      <w:sz w:val="18"/>
                      <w:szCs w:val="18"/>
                      <w:lang w:val="es-ES"/>
                    </w:rPr>
                  </w:pPr>
                  <w:r w:rsidRPr="00F03E61">
                    <w:rPr>
                      <w:rFonts w:ascii="Tahoma" w:hAnsi="Tahoma" w:cs="Tahoma"/>
                      <w:bCs/>
                      <w:iCs/>
                      <w:sz w:val="18"/>
                      <w:szCs w:val="18"/>
                      <w:lang w:val="es-ES"/>
                    </w:rPr>
                    <w:t>6.- Listado de asistencia de transferencia de conocimiento.</w:t>
                  </w:r>
                </w:p>
                <w:p w14:paraId="4B5BB9EC" w14:textId="77777777" w:rsidR="00FF5EC4" w:rsidRPr="00F03E61" w:rsidRDefault="00FF5EC4" w:rsidP="00F13B42">
                  <w:pPr>
                    <w:spacing w:line="276" w:lineRule="auto"/>
                    <w:rPr>
                      <w:rFonts w:ascii="Tahoma" w:hAnsi="Tahoma" w:cs="Tahoma"/>
                      <w:bCs/>
                      <w:iCs/>
                      <w:sz w:val="18"/>
                      <w:szCs w:val="18"/>
                      <w:lang w:val="es-ES"/>
                    </w:rPr>
                  </w:pPr>
                  <w:r w:rsidRPr="00F03E61">
                    <w:rPr>
                      <w:rFonts w:ascii="Tahoma" w:hAnsi="Tahoma" w:cs="Tahoma"/>
                      <w:bCs/>
                      <w:iCs/>
                      <w:sz w:val="18"/>
                      <w:szCs w:val="18"/>
                      <w:lang w:val="es-ES"/>
                    </w:rPr>
                    <w:t xml:space="preserve">7.-Comprobación y verificación de </w:t>
                  </w:r>
                  <w:r w:rsidRPr="00F03E61">
                    <w:rPr>
                      <w:rFonts w:ascii="Tahoma" w:hAnsi="Tahoma" w:cs="Tahoma"/>
                      <w:b/>
                      <w:bCs/>
                      <w:iCs/>
                      <w:sz w:val="18"/>
                      <w:szCs w:val="18"/>
                      <w:lang w:val="es-ES"/>
                    </w:rPr>
                    <w:t xml:space="preserve">“LOS BIENES” </w:t>
                  </w:r>
                  <w:r w:rsidRPr="00F03E61">
                    <w:rPr>
                      <w:rFonts w:ascii="Tahoma" w:hAnsi="Tahoma" w:cs="Tahoma"/>
                      <w:sz w:val="18"/>
                      <w:szCs w:val="18"/>
                      <w:lang w:val="es-ES"/>
                    </w:rPr>
                    <w:t>firmado y aceptado por el responsable de almacén.</w:t>
                  </w:r>
                </w:p>
              </w:tc>
            </w:tr>
            <w:tr w:rsidR="00FF5EC4" w:rsidRPr="00F03E61" w14:paraId="56CC756E" w14:textId="77777777" w:rsidTr="00097FD1">
              <w:trPr>
                <w:jc w:val="center"/>
              </w:trPr>
              <w:tc>
                <w:tcPr>
                  <w:tcW w:w="532" w:type="pct"/>
                  <w:vAlign w:val="center"/>
                </w:tcPr>
                <w:p w14:paraId="0E2AAC6A" w14:textId="77777777" w:rsidR="00FF5EC4" w:rsidRPr="00F03E61" w:rsidRDefault="00FF5EC4" w:rsidP="00F13B42">
                  <w:pPr>
                    <w:rPr>
                      <w:rFonts w:ascii="Tahoma" w:hAnsi="Tahoma" w:cs="Tahoma"/>
                      <w:color w:val="000000"/>
                      <w:sz w:val="18"/>
                      <w:szCs w:val="18"/>
                    </w:rPr>
                  </w:pPr>
                  <w:r w:rsidRPr="00F03E61">
                    <w:rPr>
                      <w:rFonts w:ascii="Tahoma" w:hAnsi="Tahoma" w:cs="Tahoma"/>
                      <w:color w:val="000000"/>
                      <w:sz w:val="18"/>
                      <w:szCs w:val="18"/>
                    </w:rPr>
                    <w:t>Garantía</w:t>
                  </w:r>
                </w:p>
              </w:tc>
              <w:tc>
                <w:tcPr>
                  <w:tcW w:w="219" w:type="pct"/>
                  <w:vAlign w:val="center"/>
                </w:tcPr>
                <w:p w14:paraId="162509F8" w14:textId="77777777" w:rsidR="00FF5EC4" w:rsidRPr="00F03E61" w:rsidRDefault="00FF5EC4" w:rsidP="00F13B42">
                  <w:pPr>
                    <w:spacing w:line="276" w:lineRule="auto"/>
                    <w:rPr>
                      <w:rFonts w:ascii="Tahoma" w:hAnsi="Tahoma" w:cs="Tahoma"/>
                      <w:bCs/>
                      <w:iCs/>
                      <w:sz w:val="18"/>
                      <w:szCs w:val="18"/>
                      <w:lang w:val="es-ES"/>
                    </w:rPr>
                  </w:pPr>
                  <w:r w:rsidRPr="00F03E61">
                    <w:rPr>
                      <w:rFonts w:ascii="Tahoma" w:hAnsi="Tahoma" w:cs="Tahoma"/>
                      <w:bCs/>
                      <w:iCs/>
                      <w:sz w:val="18"/>
                      <w:szCs w:val="18"/>
                      <w:lang w:val="es-ES"/>
                    </w:rPr>
                    <w:t>D3</w:t>
                  </w:r>
                </w:p>
              </w:tc>
              <w:tc>
                <w:tcPr>
                  <w:tcW w:w="4249" w:type="pct"/>
                  <w:vAlign w:val="center"/>
                </w:tcPr>
                <w:p w14:paraId="25FC300F" w14:textId="2464B2E4" w:rsidR="00FF5EC4" w:rsidRPr="00F03E61" w:rsidRDefault="00FF5EC4" w:rsidP="00F13B42">
                  <w:pPr>
                    <w:spacing w:line="276" w:lineRule="auto"/>
                    <w:rPr>
                      <w:rFonts w:ascii="Tahoma" w:hAnsi="Tahoma" w:cs="Tahoma"/>
                      <w:bCs/>
                      <w:iCs/>
                      <w:sz w:val="18"/>
                      <w:szCs w:val="18"/>
                      <w:lang w:val="es-ES"/>
                    </w:rPr>
                  </w:pPr>
                  <w:r w:rsidRPr="00F03E61">
                    <w:rPr>
                      <w:rFonts w:ascii="Tahoma" w:hAnsi="Tahoma" w:cs="Tahoma"/>
                      <w:bCs/>
                      <w:iCs/>
                      <w:sz w:val="18"/>
                      <w:szCs w:val="18"/>
                      <w:lang w:val="es-ES"/>
                    </w:rPr>
                    <w:t xml:space="preserve">1.- </w:t>
                  </w:r>
                  <w:r w:rsidR="00DA4F11" w:rsidRPr="00F03E61">
                    <w:rPr>
                      <w:rFonts w:ascii="Tahoma" w:hAnsi="Tahoma" w:cs="Tahoma"/>
                      <w:bCs/>
                      <w:iCs/>
                      <w:sz w:val="18"/>
                      <w:szCs w:val="18"/>
                      <w:lang w:val="es-ES"/>
                    </w:rPr>
                    <w:t>Carta de Garantía firmada por el representante legal en papel membretado de la empresa</w:t>
                  </w:r>
                  <w:r w:rsidRPr="00F03E61">
                    <w:rPr>
                      <w:rFonts w:ascii="Tahoma" w:hAnsi="Tahoma" w:cs="Tahoma"/>
                      <w:bCs/>
                      <w:iCs/>
                      <w:sz w:val="18"/>
                      <w:szCs w:val="18"/>
                      <w:lang w:val="es-ES"/>
                    </w:rPr>
                    <w:t>.</w:t>
                  </w:r>
                </w:p>
              </w:tc>
            </w:tr>
          </w:tbl>
          <w:p w14:paraId="7CC1EFD3" w14:textId="77777777" w:rsidR="00FF5EC4" w:rsidRPr="00F03E61" w:rsidRDefault="00FF5EC4" w:rsidP="00F13B42">
            <w:pPr>
              <w:ind w:right="103"/>
              <w:rPr>
                <w:rFonts w:ascii="Tahoma" w:eastAsia="Calibri" w:hAnsi="Tahoma" w:cs="Tahoma"/>
                <w:sz w:val="18"/>
                <w:szCs w:val="18"/>
              </w:rPr>
            </w:pPr>
          </w:p>
          <w:p w14:paraId="371A5CF3" w14:textId="77777777" w:rsidR="00FF5EC4" w:rsidRPr="00F03E61" w:rsidRDefault="00FF5EC4" w:rsidP="00F13B42">
            <w:pPr>
              <w:contextualSpacing/>
              <w:rPr>
                <w:rFonts w:ascii="Tahoma" w:eastAsia="Calibri" w:hAnsi="Tahoma" w:cs="Tahoma"/>
                <w:b/>
                <w:bCs/>
                <w:sz w:val="18"/>
                <w:szCs w:val="18"/>
              </w:rPr>
            </w:pPr>
            <w:r w:rsidRPr="00F03E61">
              <w:rPr>
                <w:rFonts w:ascii="Tahoma" w:eastAsia="Calibri" w:hAnsi="Tahoma" w:cs="Tahoma"/>
                <w:b/>
                <w:bCs/>
                <w:sz w:val="18"/>
                <w:szCs w:val="18"/>
              </w:rPr>
              <w:t>Plan de actividades</w:t>
            </w:r>
          </w:p>
          <w:p w14:paraId="096CB451"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b/>
                <w:sz w:val="18"/>
                <w:szCs w:val="18"/>
              </w:rPr>
              <w:t>“EL PROVEEDOR”</w:t>
            </w:r>
            <w:r w:rsidRPr="00F03E61">
              <w:rPr>
                <w:rFonts w:ascii="Tahoma" w:eastAsia="Calibri" w:hAnsi="Tahoma" w:cs="Tahoma"/>
                <w:sz w:val="18"/>
                <w:szCs w:val="18"/>
              </w:rPr>
              <w:t xml:space="preserve"> debe considerar que por ningún motivo se afecte la carga crítica y los servicios de “Puesta a Tierra” y de “Puesto a Tierra” de dichos equipos, para asegurar en todo momento su debida protección y funcionamiento, así como, que no existan afectaciones de energía o la degradación de la seguridad que ofrecen los sistemas de tierra en funcionamiento a la carga existente durante el desarrollo de los trabajos.</w:t>
            </w:r>
          </w:p>
          <w:p w14:paraId="2A4E3954"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sz w:val="18"/>
                <w:szCs w:val="18"/>
              </w:rPr>
              <w:t xml:space="preserve">Todos los trabajos requeridos deberán programarse y ser aprobados por el </w:t>
            </w:r>
            <w:r w:rsidRPr="00F03E61">
              <w:rPr>
                <w:rFonts w:ascii="Tahoma" w:eastAsia="Calibri" w:hAnsi="Tahoma" w:cs="Tahoma"/>
                <w:b/>
                <w:sz w:val="18"/>
                <w:szCs w:val="18"/>
              </w:rPr>
              <w:t>“EL CENACE”</w:t>
            </w:r>
            <w:r w:rsidRPr="00F03E61">
              <w:rPr>
                <w:rFonts w:ascii="Tahoma" w:eastAsia="Calibri" w:hAnsi="Tahoma" w:cs="Tahoma"/>
                <w:sz w:val="18"/>
                <w:szCs w:val="18"/>
              </w:rPr>
              <w:t xml:space="preserve">, por lo que, </w:t>
            </w:r>
            <w:r w:rsidRPr="00F03E61">
              <w:rPr>
                <w:rFonts w:ascii="Tahoma" w:eastAsia="Calibri" w:hAnsi="Tahoma" w:cs="Tahoma"/>
                <w:b/>
                <w:sz w:val="18"/>
                <w:szCs w:val="18"/>
              </w:rPr>
              <w:t>“EL PROVEEDOR”</w:t>
            </w:r>
            <w:r w:rsidRPr="00F03E61">
              <w:rPr>
                <w:rFonts w:ascii="Tahoma" w:eastAsia="Calibri" w:hAnsi="Tahoma" w:cs="Tahoma"/>
                <w:sz w:val="18"/>
                <w:szCs w:val="18"/>
              </w:rPr>
              <w:t xml:space="preserve"> debe considerar lo siguiente para la elaboración de su propuesta de “Programa de Trabajo” y ejecución </w:t>
            </w:r>
            <w:proofErr w:type="gramStart"/>
            <w:r w:rsidRPr="00F03E61">
              <w:rPr>
                <w:rFonts w:ascii="Tahoma" w:eastAsia="Calibri" w:hAnsi="Tahoma" w:cs="Tahoma"/>
                <w:sz w:val="18"/>
                <w:szCs w:val="18"/>
              </w:rPr>
              <w:t>del mismo</w:t>
            </w:r>
            <w:proofErr w:type="gramEnd"/>
            <w:r w:rsidRPr="00F03E61">
              <w:rPr>
                <w:rFonts w:ascii="Tahoma" w:eastAsia="Calibri" w:hAnsi="Tahoma" w:cs="Tahoma"/>
                <w:sz w:val="18"/>
                <w:szCs w:val="18"/>
              </w:rPr>
              <w:t>:</w:t>
            </w:r>
          </w:p>
          <w:p w14:paraId="15FA244F"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sz w:val="18"/>
                <w:szCs w:val="18"/>
              </w:rPr>
              <w:t xml:space="preserve">Entregar al administrador del contrato como máximo a los cinco días hábiles siguientes a la emisión del fallo, su propuesta de “Plan de Trabajo” detallado en formato </w:t>
            </w:r>
            <w:proofErr w:type="spellStart"/>
            <w:r w:rsidRPr="00F03E61">
              <w:rPr>
                <w:rFonts w:ascii="Tahoma" w:eastAsia="Calibri" w:hAnsi="Tahoma" w:cs="Tahoma"/>
                <w:sz w:val="18"/>
                <w:szCs w:val="18"/>
              </w:rPr>
              <w:t>pdf</w:t>
            </w:r>
            <w:proofErr w:type="spellEnd"/>
            <w:r w:rsidRPr="00F03E61">
              <w:rPr>
                <w:rFonts w:ascii="Tahoma" w:eastAsia="Calibri" w:hAnsi="Tahoma" w:cs="Tahoma"/>
                <w:sz w:val="18"/>
                <w:szCs w:val="18"/>
              </w:rPr>
              <w:t xml:space="preserve"> y archivo fuente (xls, </w:t>
            </w:r>
            <w:proofErr w:type="spellStart"/>
            <w:r w:rsidRPr="00F03E61">
              <w:rPr>
                <w:rFonts w:ascii="Tahoma" w:eastAsia="Calibri" w:hAnsi="Tahoma" w:cs="Tahoma"/>
                <w:sz w:val="18"/>
                <w:szCs w:val="18"/>
              </w:rPr>
              <w:t>doc</w:t>
            </w:r>
            <w:proofErr w:type="spellEnd"/>
            <w:r w:rsidRPr="00F03E61">
              <w:rPr>
                <w:rFonts w:ascii="Tahoma" w:eastAsia="Calibri" w:hAnsi="Tahoma" w:cs="Tahoma"/>
                <w:sz w:val="18"/>
                <w:szCs w:val="18"/>
              </w:rPr>
              <w:t xml:space="preserve">, </w:t>
            </w:r>
            <w:proofErr w:type="spellStart"/>
            <w:r w:rsidRPr="00F03E61">
              <w:rPr>
                <w:rFonts w:ascii="Tahoma" w:eastAsia="Calibri" w:hAnsi="Tahoma" w:cs="Tahoma"/>
                <w:sz w:val="18"/>
                <w:szCs w:val="18"/>
              </w:rPr>
              <w:t>mpp</w:t>
            </w:r>
            <w:proofErr w:type="spellEnd"/>
            <w:r w:rsidRPr="00F03E61">
              <w:rPr>
                <w:rFonts w:ascii="Tahoma" w:eastAsia="Calibri" w:hAnsi="Tahoma" w:cs="Tahoma"/>
                <w:sz w:val="18"/>
                <w:szCs w:val="18"/>
              </w:rPr>
              <w:t>), que incluya la descripción de las actividades y tareas de ejecución, así como, los tiempos requeridos, incluyendo los trabajos descritos en la sección “Condiciones de aceptación de entregables” de tal forma que se dé cumplimiento a la fecha de entrega comprometida.</w:t>
            </w:r>
          </w:p>
          <w:p w14:paraId="384FA78B"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sz w:val="18"/>
                <w:szCs w:val="18"/>
              </w:rPr>
              <w:t xml:space="preserve">Adecuación del Plan de Trabajo propuesto en coordinación con </w:t>
            </w:r>
            <w:r w:rsidRPr="00F03E61">
              <w:rPr>
                <w:rFonts w:ascii="Tahoma" w:eastAsia="Calibri" w:hAnsi="Tahoma" w:cs="Tahoma"/>
                <w:b/>
                <w:sz w:val="18"/>
                <w:szCs w:val="18"/>
              </w:rPr>
              <w:t>“EL CENACE”</w:t>
            </w:r>
            <w:r w:rsidRPr="00F03E61">
              <w:rPr>
                <w:rFonts w:ascii="Tahoma" w:eastAsia="Calibri" w:hAnsi="Tahoma" w:cs="Tahoma"/>
                <w:sz w:val="18"/>
                <w:szCs w:val="18"/>
              </w:rPr>
              <w:t>, si este así lo considera, para dar cumplimiento al inciso 4.1.1 de esta sección, sin afectación a la fecha comprometida de entrega.</w:t>
            </w:r>
          </w:p>
          <w:p w14:paraId="62DB45DA"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sz w:val="18"/>
                <w:szCs w:val="18"/>
              </w:rPr>
              <w:t>El horario de trabajo será de 8:00 a 16:00 horas, con posibilidad de extenderse, si así lo ameritan las actividades para dar cumplimiento al inciso anterior de esta sección.</w:t>
            </w:r>
          </w:p>
          <w:p w14:paraId="1113AB8B"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sz w:val="18"/>
                <w:szCs w:val="18"/>
              </w:rPr>
              <w:t xml:space="preserve">Se requiere disponibilidad de tiempo por parte de </w:t>
            </w:r>
            <w:r w:rsidRPr="00F03E61">
              <w:rPr>
                <w:rFonts w:ascii="Tahoma" w:eastAsia="Calibri" w:hAnsi="Tahoma" w:cs="Tahoma"/>
                <w:b/>
                <w:sz w:val="18"/>
                <w:szCs w:val="18"/>
              </w:rPr>
              <w:t>“EL PROVEEDOR”</w:t>
            </w:r>
            <w:r w:rsidRPr="00F03E61">
              <w:rPr>
                <w:rFonts w:ascii="Tahoma" w:eastAsia="Calibri" w:hAnsi="Tahoma" w:cs="Tahoma"/>
                <w:sz w:val="18"/>
                <w:szCs w:val="18"/>
              </w:rPr>
              <w:t>.</w:t>
            </w:r>
          </w:p>
          <w:p w14:paraId="3AA8A3D3" w14:textId="77777777" w:rsidR="00FF5EC4" w:rsidRPr="00F03E61" w:rsidRDefault="00FF5EC4" w:rsidP="00F13B42">
            <w:pPr>
              <w:contextualSpacing/>
              <w:rPr>
                <w:rFonts w:ascii="Tahoma" w:eastAsia="Calibri" w:hAnsi="Tahoma" w:cs="Tahoma"/>
                <w:b/>
                <w:bCs/>
                <w:sz w:val="18"/>
                <w:szCs w:val="18"/>
              </w:rPr>
            </w:pPr>
            <w:r w:rsidRPr="00F03E61">
              <w:rPr>
                <w:rFonts w:ascii="Tahoma" w:eastAsia="Calibri" w:hAnsi="Tahoma" w:cs="Tahoma"/>
                <w:b/>
                <w:bCs/>
                <w:sz w:val="18"/>
                <w:szCs w:val="18"/>
              </w:rPr>
              <w:t>Memoria Técnica.</w:t>
            </w:r>
          </w:p>
          <w:p w14:paraId="72A1B58F"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sz w:val="18"/>
                <w:szCs w:val="18"/>
              </w:rPr>
              <w:t>Documentación y planos detallados de tal y como quedo operando el Sistema de Tierras en impreso y en formato electrónico incluyendo los formatos fuente utilizados (DOCX, XLSX, PDF, DWG, otros utilizados) que incluyan al menos:</w:t>
            </w:r>
          </w:p>
          <w:p w14:paraId="40BF1BF8"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sz w:val="18"/>
                <w:szCs w:val="18"/>
              </w:rPr>
              <w:t>Planos detallados de tal y como quedo operando  del “Sistema de Puesta a Tierra” en el cual se indiquen como mínimo las trayectorias de los conductores de puesta a tierra a tierra, ubicación de electrodos, ubicación de barras de tierras,  trayectorias y tipo de canalización de los conductores, mallas, anillos, barras de tierra principales y secundarias, trayectorias de conductores de puesto a tierra de equipos de Telecomunicaciones, Rack, Tableros Eléctricos, UPS y demás equipos, calibres de conductores, tipo de soldadura utilizada, registros, y demás elementos del Sistema de Puesta a Tierra.</w:t>
            </w:r>
          </w:p>
          <w:p w14:paraId="7EA0DE05"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sz w:val="18"/>
                <w:szCs w:val="18"/>
              </w:rPr>
              <w:t>Planos detallados de tal y como quedo operando del “Sistema de tierra de seguridad” con las trayectorias de los conductores de puesto a tierra, calibres de conductores, tipo de canalización, tipo de soldadura a emplear, tipo de conectores, tipo de zapatas, tipo barras de puesto a tierra y demás elementos que lo componen.</w:t>
            </w:r>
          </w:p>
          <w:p w14:paraId="7C72595A"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sz w:val="18"/>
                <w:szCs w:val="18"/>
              </w:rPr>
              <w:t>Planos detallados de tal y como quedo operando con la ubicación y conexiones del “Sistema de protección contra descargas atmosféricas” (pararrayos) con las trayectorias de los conductores, tipo de canalización, ubicación de electrodos, tipo de pararrayos, altura del pararrayos. conexiones, etc. así como, ubicación y tipo de los diversos elementos que lo componen.</w:t>
            </w:r>
          </w:p>
          <w:p w14:paraId="49DAD57E"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sz w:val="18"/>
                <w:szCs w:val="18"/>
              </w:rPr>
              <w:t>Planos detallados de tal y como quedo operando con la ubicación y conexiones del “Sistema de Cero Lógico”</w:t>
            </w:r>
          </w:p>
          <w:p w14:paraId="6B3D3017"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sz w:val="18"/>
                <w:szCs w:val="18"/>
              </w:rPr>
              <w:t>Planos detallados de tal y como quedo operando con la ubicación y conexiones del “Sistema de tierra aislada” con las trayectorias de los conductores, tipo de canalización, barras de tierras y demás elementos que lo componen.</w:t>
            </w:r>
          </w:p>
          <w:p w14:paraId="256AE316"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sz w:val="18"/>
                <w:szCs w:val="18"/>
              </w:rPr>
              <w:lastRenderedPageBreak/>
              <w:t xml:space="preserve">Planos detallados de tal y como quedo operando con la ubicación y conexiones de la “Maya de referencia de alta frecuencia” con las trayectorias de los conductores de puesto a tierra, tipo de canalización y ubicación de electrodos y elementos de los sistemas de tierras de la </w:t>
            </w:r>
            <w:proofErr w:type="spellStart"/>
            <w:r w:rsidRPr="00F03E61">
              <w:rPr>
                <w:rFonts w:ascii="Tahoma" w:eastAsia="Calibri" w:hAnsi="Tahoma" w:cs="Tahoma"/>
                <w:sz w:val="18"/>
                <w:szCs w:val="18"/>
              </w:rPr>
              <w:t>GCRPE</w:t>
            </w:r>
            <w:proofErr w:type="spellEnd"/>
            <w:r w:rsidRPr="00F03E61">
              <w:rPr>
                <w:rFonts w:ascii="Tahoma" w:eastAsia="Calibri" w:hAnsi="Tahoma" w:cs="Tahoma"/>
                <w:sz w:val="18"/>
                <w:szCs w:val="18"/>
              </w:rPr>
              <w:t>.</w:t>
            </w:r>
          </w:p>
          <w:p w14:paraId="109678DE"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sz w:val="18"/>
                <w:szCs w:val="18"/>
              </w:rPr>
              <w:t xml:space="preserve">Planos detallados de tal y como quedo operando con la ubicación y conexiones del “Sistema de Protección Contra Transitorios de Voltaje o </w:t>
            </w:r>
            <w:proofErr w:type="spellStart"/>
            <w:r w:rsidRPr="00F03E61">
              <w:rPr>
                <w:rFonts w:ascii="Tahoma" w:eastAsia="Calibri" w:hAnsi="Tahoma" w:cs="Tahoma"/>
                <w:sz w:val="18"/>
                <w:szCs w:val="18"/>
              </w:rPr>
              <w:t>SPD</w:t>
            </w:r>
            <w:proofErr w:type="spellEnd"/>
            <w:r w:rsidRPr="00F03E61">
              <w:rPr>
                <w:rFonts w:ascii="Tahoma" w:eastAsia="Calibri" w:hAnsi="Tahoma" w:cs="Tahoma"/>
                <w:sz w:val="18"/>
                <w:szCs w:val="18"/>
              </w:rPr>
              <w:t>”. Indicar marca, tipo, conexiones, gabinetes, etc. de los equipos nuevos y existentes.</w:t>
            </w:r>
          </w:p>
          <w:p w14:paraId="77A7A720"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sz w:val="18"/>
                <w:szCs w:val="18"/>
              </w:rPr>
              <w:t>Diagramas detallados de tal y como quedo operando del “Sistema de Puesta a Tierra”.</w:t>
            </w:r>
          </w:p>
          <w:p w14:paraId="75C36597"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sz w:val="18"/>
                <w:szCs w:val="18"/>
              </w:rPr>
              <w:t>Diagramas detallados de tal y como quedo operando del “Sistema de Tierra de Seguridad”.</w:t>
            </w:r>
          </w:p>
          <w:p w14:paraId="641D5281"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sz w:val="18"/>
                <w:szCs w:val="18"/>
              </w:rPr>
              <w:t>Diagramas detallados de tal y como quedo operando del “Sistema de Protección Contra Descargas Atmosféricas”.</w:t>
            </w:r>
          </w:p>
          <w:p w14:paraId="53F31A6B"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sz w:val="18"/>
                <w:szCs w:val="18"/>
              </w:rPr>
              <w:t xml:space="preserve">Diagramas detallados de tal y como quedo operando del “Sistema de Cero Lógico” </w:t>
            </w:r>
            <w:proofErr w:type="spellStart"/>
            <w:r w:rsidRPr="00F03E61">
              <w:rPr>
                <w:rFonts w:ascii="Tahoma" w:eastAsia="Calibri" w:hAnsi="Tahoma" w:cs="Tahoma"/>
                <w:sz w:val="18"/>
                <w:szCs w:val="18"/>
              </w:rPr>
              <w:t>ó</w:t>
            </w:r>
            <w:proofErr w:type="spellEnd"/>
            <w:r w:rsidRPr="00F03E61">
              <w:rPr>
                <w:rFonts w:ascii="Tahoma" w:eastAsia="Calibri" w:hAnsi="Tahoma" w:cs="Tahoma"/>
                <w:sz w:val="18"/>
                <w:szCs w:val="18"/>
              </w:rPr>
              <w:t xml:space="preserve"> “Sistema de Tierra de Referencia de Señal”.</w:t>
            </w:r>
          </w:p>
          <w:p w14:paraId="304968DE"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sz w:val="18"/>
                <w:szCs w:val="18"/>
              </w:rPr>
              <w:t>Diagramas detallados de tal y como quedo operando del “Sistema de tierra aislada”.</w:t>
            </w:r>
          </w:p>
          <w:p w14:paraId="0B48D901"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sz w:val="18"/>
                <w:szCs w:val="18"/>
              </w:rPr>
              <w:t>Diagramas detallados de tal y como quedo operando de la "Malla de referencia de alta frecuencia”.</w:t>
            </w:r>
          </w:p>
          <w:p w14:paraId="04B9B25D"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sz w:val="18"/>
                <w:szCs w:val="18"/>
              </w:rPr>
              <w:t>Diagramas detallados de tal y como quedo operando del “Sistema de protecciones contra transitorios de voltaje”.</w:t>
            </w:r>
          </w:p>
          <w:p w14:paraId="62FC59B2"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sz w:val="18"/>
                <w:szCs w:val="18"/>
              </w:rPr>
              <w:t>Entregar la totalidad de la documentación técnica, documentación general y manuales de los materiales suministrados en español o inglés.</w:t>
            </w:r>
          </w:p>
          <w:p w14:paraId="0609FF8C"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sz w:val="18"/>
                <w:szCs w:val="18"/>
              </w:rPr>
              <w:t>Entregar memorias técnicas de los cálculos de ingeniería.</w:t>
            </w:r>
          </w:p>
          <w:p w14:paraId="489D5754"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sz w:val="18"/>
                <w:szCs w:val="18"/>
              </w:rPr>
              <w:t>Entregar reporte de mediciones detalladas del “Sistema de Puesta a Tierra”.</w:t>
            </w:r>
          </w:p>
          <w:p w14:paraId="572C1791"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sz w:val="18"/>
                <w:szCs w:val="18"/>
              </w:rPr>
              <w:t>En todos los planos se deberán incluir detalles, tales como, el tipo de canalización utilizado, tipo de soldadura, conexiones utilizadas, ubicación de los diversos elementos que componen los sistemas de tierras, calibre de conductores, material de construcción de los conductores, tipo de aislamiento, modelos de equipos, marcas, núm. de parte y todos los detalles de construcción de los sistemas de tierras tal como quedaron instalados y funcionando.</w:t>
            </w:r>
          </w:p>
          <w:p w14:paraId="5190FEA6"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sz w:val="18"/>
                <w:szCs w:val="18"/>
              </w:rPr>
              <w:t>Informe de los resultados de las pruebas realizadas al Sistema de Tierras tal como quedo operando.</w:t>
            </w:r>
          </w:p>
          <w:p w14:paraId="42861280"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sz w:val="18"/>
                <w:szCs w:val="18"/>
              </w:rPr>
              <w:t>Reporte fotográfico donde se evidencien las condiciones antes y después de los trabajos realizados.</w:t>
            </w:r>
          </w:p>
          <w:p w14:paraId="2C809D6E"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sz w:val="18"/>
                <w:szCs w:val="18"/>
              </w:rPr>
              <w:t>Toda la información necesaria para el mantenimiento integral preventivo del Sistema de Puesta a Tierra.</w:t>
            </w:r>
          </w:p>
          <w:p w14:paraId="5D245223"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sz w:val="18"/>
                <w:szCs w:val="18"/>
              </w:rPr>
              <w:t>Observaciones y recomendaciones que contribuyan al buen funcionamiento de los Sistemas de Tierras.</w:t>
            </w:r>
          </w:p>
          <w:p w14:paraId="556FE600"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sz w:val="18"/>
                <w:szCs w:val="18"/>
              </w:rPr>
              <w:t xml:space="preserve">Todos los reportes deberán ser entregados impresos en hojas tamaño carta y en una carpeta adecuada para su conservación, igualmente, entregarlos en medio electrónico, no se aceptarán repositorios o almacenamientos temporales en la Nube (ej. OneDrive, Box, </w:t>
            </w:r>
            <w:proofErr w:type="spellStart"/>
            <w:r w:rsidRPr="00F03E61">
              <w:rPr>
                <w:rFonts w:ascii="Tahoma" w:eastAsia="Calibri" w:hAnsi="Tahoma" w:cs="Tahoma"/>
                <w:sz w:val="18"/>
                <w:szCs w:val="18"/>
              </w:rPr>
              <w:t>DropBox</w:t>
            </w:r>
            <w:proofErr w:type="spellEnd"/>
            <w:r w:rsidRPr="00F03E61">
              <w:rPr>
                <w:rFonts w:ascii="Tahoma" w:eastAsia="Calibri" w:hAnsi="Tahoma" w:cs="Tahoma"/>
                <w:sz w:val="18"/>
                <w:szCs w:val="18"/>
              </w:rPr>
              <w:t>) y demás similares formas de almacenamiento debido a su vulnerabilidad.</w:t>
            </w:r>
          </w:p>
          <w:p w14:paraId="40D76D4F" w14:textId="77777777" w:rsidR="00FF5EC4" w:rsidRPr="00F03E61" w:rsidRDefault="00FF5EC4" w:rsidP="00F13B42">
            <w:pPr>
              <w:contextualSpacing/>
              <w:rPr>
                <w:rFonts w:ascii="Tahoma" w:eastAsia="Calibri" w:hAnsi="Tahoma" w:cs="Tahoma"/>
                <w:b/>
                <w:bCs/>
                <w:sz w:val="18"/>
                <w:szCs w:val="18"/>
              </w:rPr>
            </w:pPr>
            <w:r w:rsidRPr="00F03E61">
              <w:rPr>
                <w:rFonts w:ascii="Tahoma" w:eastAsia="Calibri" w:hAnsi="Tahoma" w:cs="Tahoma"/>
                <w:b/>
                <w:bCs/>
                <w:sz w:val="18"/>
                <w:szCs w:val="18"/>
              </w:rPr>
              <w:t>Garantías</w:t>
            </w:r>
          </w:p>
          <w:p w14:paraId="23894B57"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sz w:val="18"/>
                <w:szCs w:val="18"/>
              </w:rPr>
              <w:t>La garantía debe ser en la instalación y en todos los componentes. Debe ser de mínimo 12 meses a partir de la fecha especificada en el acta de entrega-recepción.</w:t>
            </w:r>
          </w:p>
          <w:p w14:paraId="651C01B3"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sz w:val="18"/>
                <w:szCs w:val="18"/>
              </w:rPr>
              <w:t xml:space="preserve">Debe incluir mano de obra, traslados de técnicos, revisión (de acuerdo con especificación del fabricante), diagnósticos, refacciones, sin costo alguno para </w:t>
            </w:r>
            <w:r w:rsidRPr="00F03E61">
              <w:rPr>
                <w:rFonts w:ascii="Tahoma" w:eastAsia="Calibri" w:hAnsi="Tahoma" w:cs="Tahoma"/>
                <w:b/>
                <w:sz w:val="18"/>
                <w:szCs w:val="18"/>
              </w:rPr>
              <w:t>“EL CENACE”.</w:t>
            </w:r>
            <w:r w:rsidRPr="00F03E61">
              <w:rPr>
                <w:rFonts w:ascii="Tahoma" w:eastAsia="Calibri" w:hAnsi="Tahoma" w:cs="Tahoma"/>
                <w:sz w:val="18"/>
                <w:szCs w:val="18"/>
              </w:rPr>
              <w:t xml:space="preserve"> La garantía deberá ser soportada con carta de </w:t>
            </w:r>
            <w:r w:rsidRPr="00F03E61">
              <w:rPr>
                <w:rFonts w:ascii="Tahoma" w:eastAsia="Calibri" w:hAnsi="Tahoma" w:cs="Tahoma"/>
                <w:b/>
                <w:sz w:val="18"/>
                <w:szCs w:val="18"/>
              </w:rPr>
              <w:t>“EL PROVEEDOR”</w:t>
            </w:r>
            <w:r w:rsidRPr="00F03E61">
              <w:rPr>
                <w:rFonts w:ascii="Tahoma" w:eastAsia="Calibri" w:hAnsi="Tahoma" w:cs="Tahoma"/>
                <w:sz w:val="18"/>
                <w:szCs w:val="18"/>
              </w:rPr>
              <w:t>, en original, dirigida a la presente licitación y firmada por el representante legal en papel membretado.</w:t>
            </w:r>
          </w:p>
          <w:p w14:paraId="7E7A1999"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b/>
                <w:sz w:val="18"/>
                <w:szCs w:val="18"/>
              </w:rPr>
            </w:pPr>
            <w:r w:rsidRPr="00F03E61">
              <w:rPr>
                <w:rFonts w:ascii="Tahoma" w:eastAsia="Calibri" w:hAnsi="Tahoma" w:cs="Tahoma"/>
                <w:b/>
                <w:sz w:val="18"/>
                <w:szCs w:val="18"/>
              </w:rPr>
              <w:t xml:space="preserve">“EL PROVEEDOR” debe indicar los años de vida útil de los </w:t>
            </w:r>
            <w:proofErr w:type="spellStart"/>
            <w:r w:rsidRPr="00F03E61">
              <w:rPr>
                <w:rFonts w:ascii="Tahoma" w:eastAsia="Calibri" w:hAnsi="Tahoma" w:cs="Tahoma"/>
                <w:b/>
                <w:sz w:val="18"/>
                <w:szCs w:val="18"/>
              </w:rPr>
              <w:t>SPD</w:t>
            </w:r>
            <w:proofErr w:type="spellEnd"/>
            <w:r w:rsidRPr="00F03E61">
              <w:rPr>
                <w:rFonts w:ascii="Tahoma" w:eastAsia="Calibri" w:hAnsi="Tahoma" w:cs="Tahoma"/>
                <w:b/>
                <w:sz w:val="18"/>
                <w:szCs w:val="18"/>
              </w:rPr>
              <w:t xml:space="preserve"> (Surge </w:t>
            </w:r>
            <w:proofErr w:type="spellStart"/>
            <w:r w:rsidRPr="00F03E61">
              <w:rPr>
                <w:rFonts w:ascii="Tahoma" w:eastAsia="Calibri" w:hAnsi="Tahoma" w:cs="Tahoma"/>
                <w:b/>
                <w:sz w:val="18"/>
                <w:szCs w:val="18"/>
              </w:rPr>
              <w:t>Protective</w:t>
            </w:r>
            <w:proofErr w:type="spellEnd"/>
            <w:r w:rsidRPr="00F03E61">
              <w:rPr>
                <w:rFonts w:ascii="Tahoma" w:eastAsia="Calibri" w:hAnsi="Tahoma" w:cs="Tahoma"/>
                <w:b/>
                <w:sz w:val="18"/>
                <w:szCs w:val="18"/>
              </w:rPr>
              <w:t xml:space="preserve"> </w:t>
            </w:r>
            <w:proofErr w:type="spellStart"/>
            <w:r w:rsidRPr="00F03E61">
              <w:rPr>
                <w:rFonts w:ascii="Tahoma" w:eastAsia="Calibri" w:hAnsi="Tahoma" w:cs="Tahoma"/>
                <w:b/>
                <w:sz w:val="18"/>
                <w:szCs w:val="18"/>
              </w:rPr>
              <w:t>Device</w:t>
            </w:r>
            <w:proofErr w:type="spellEnd"/>
            <w:r w:rsidRPr="00F03E61">
              <w:rPr>
                <w:rFonts w:ascii="Tahoma" w:eastAsia="Calibri" w:hAnsi="Tahoma" w:cs="Tahoma"/>
                <w:b/>
                <w:sz w:val="18"/>
                <w:szCs w:val="18"/>
              </w:rPr>
              <w:t>) así como la garantía por parte del fabricante.</w:t>
            </w:r>
          </w:p>
          <w:p w14:paraId="2D35002A"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bCs/>
                <w:sz w:val="18"/>
                <w:szCs w:val="18"/>
              </w:rPr>
            </w:pPr>
            <w:r w:rsidRPr="00F03E61">
              <w:rPr>
                <w:rFonts w:ascii="Tahoma" w:eastAsia="Calibri" w:hAnsi="Tahoma" w:cs="Tahoma"/>
                <w:b/>
                <w:sz w:val="18"/>
                <w:szCs w:val="18"/>
              </w:rPr>
              <w:t xml:space="preserve">“EL PROVEEDOR” debe indicar los años de vida útil de los Electrodos </w:t>
            </w:r>
            <w:r w:rsidRPr="00F03E61">
              <w:rPr>
                <w:rFonts w:ascii="Tahoma" w:eastAsia="Calibri" w:hAnsi="Tahoma" w:cs="Tahoma"/>
                <w:bCs/>
                <w:sz w:val="18"/>
                <w:szCs w:val="18"/>
              </w:rPr>
              <w:t>garantizando un tiempo no menor a 10 años por parte del fabricante.</w:t>
            </w:r>
          </w:p>
          <w:p w14:paraId="65540F37" w14:textId="77777777" w:rsidR="00FF5EC4" w:rsidRPr="00F03E61" w:rsidRDefault="00FF5EC4" w:rsidP="00FF5EC4">
            <w:pPr>
              <w:pStyle w:val="Prrafodelista"/>
              <w:numPr>
                <w:ilvl w:val="2"/>
                <w:numId w:val="130"/>
              </w:numPr>
              <w:spacing w:after="0" w:line="240" w:lineRule="auto"/>
              <w:ind w:left="565"/>
              <w:rPr>
                <w:rFonts w:ascii="Tahoma" w:eastAsia="Calibri" w:hAnsi="Tahoma" w:cs="Tahoma"/>
                <w:sz w:val="18"/>
                <w:szCs w:val="18"/>
              </w:rPr>
            </w:pPr>
            <w:r w:rsidRPr="00F03E61">
              <w:rPr>
                <w:rFonts w:ascii="Tahoma" w:eastAsia="Calibri" w:hAnsi="Tahoma" w:cs="Tahoma"/>
                <w:b/>
                <w:sz w:val="18"/>
                <w:szCs w:val="18"/>
              </w:rPr>
              <w:t xml:space="preserve">“EL PROVEEDOR” </w:t>
            </w:r>
            <w:r w:rsidRPr="00F03E61">
              <w:rPr>
                <w:rFonts w:ascii="Tahoma" w:eastAsia="Calibri" w:hAnsi="Tahoma" w:cs="Tahoma"/>
                <w:bCs/>
                <w:sz w:val="18"/>
                <w:szCs w:val="18"/>
              </w:rPr>
              <w:t>debe garantizar el funcionamiento y la baja impedancia de la instalación y equipos por un periodo no menor a 10 años (independiente de la garantía del contrato) en cumplimiento con las normas especificadas.</w:t>
            </w:r>
          </w:p>
        </w:tc>
      </w:tr>
    </w:tbl>
    <w:p w14:paraId="32BDEE44" w14:textId="3EA21F62" w:rsidR="00784C16" w:rsidRPr="00F03E61" w:rsidRDefault="00784C16" w:rsidP="00FF5EC4">
      <w:pPr>
        <w:spacing w:after="0"/>
        <w:rPr>
          <w:rFonts w:ascii="Tahoma" w:hAnsi="Tahoma" w:cs="Tahoma"/>
          <w:sz w:val="18"/>
          <w:szCs w:val="18"/>
        </w:rPr>
      </w:pPr>
    </w:p>
    <w:tbl>
      <w:tblPr>
        <w:tblStyle w:val="Tablaconcuadrcula60"/>
        <w:tblW w:w="10485" w:type="dxa"/>
        <w:tblLook w:val="04A0" w:firstRow="1" w:lastRow="0" w:firstColumn="1" w:lastColumn="0" w:noHBand="0" w:noVBand="1"/>
      </w:tblPr>
      <w:tblGrid>
        <w:gridCol w:w="3600"/>
        <w:gridCol w:w="3601"/>
        <w:gridCol w:w="3284"/>
      </w:tblGrid>
      <w:tr w:rsidR="00FF5EC4" w:rsidRPr="00F03E61" w14:paraId="29C55913" w14:textId="77777777" w:rsidTr="00FF5EC4">
        <w:tc>
          <w:tcPr>
            <w:tcW w:w="5000" w:type="pct"/>
            <w:gridSpan w:val="3"/>
            <w:shd w:val="clear" w:color="auto" w:fill="D9D9D9"/>
            <w:vAlign w:val="center"/>
          </w:tcPr>
          <w:p w14:paraId="4906ED2B" w14:textId="77777777" w:rsidR="00FF5EC4" w:rsidRPr="00F03E61" w:rsidRDefault="00FF5EC4" w:rsidP="00F13B42">
            <w:pPr>
              <w:jc w:val="center"/>
              <w:rPr>
                <w:rFonts w:ascii="Tahoma" w:hAnsi="Tahoma" w:cs="Tahoma"/>
                <w:sz w:val="18"/>
                <w:szCs w:val="18"/>
              </w:rPr>
            </w:pPr>
            <w:r w:rsidRPr="00F03E61">
              <w:rPr>
                <w:rFonts w:ascii="Tahoma" w:hAnsi="Tahoma" w:cs="Tahoma"/>
                <w:b/>
                <w:sz w:val="18"/>
                <w:szCs w:val="18"/>
              </w:rPr>
              <w:t>Tipo de Contrato</w:t>
            </w:r>
          </w:p>
        </w:tc>
      </w:tr>
      <w:tr w:rsidR="00FF5EC4" w:rsidRPr="00F03E61" w14:paraId="1026ECF3" w14:textId="77777777" w:rsidTr="00FF5EC4">
        <w:trPr>
          <w:trHeight w:val="183"/>
        </w:trPr>
        <w:tc>
          <w:tcPr>
            <w:tcW w:w="1717" w:type="pct"/>
            <w:shd w:val="clear" w:color="auto" w:fill="D9D9D9" w:themeFill="background1" w:themeFillShade="D9"/>
          </w:tcPr>
          <w:p w14:paraId="12F6E833" w14:textId="77777777" w:rsidR="00FF5EC4" w:rsidRPr="00F03E61" w:rsidRDefault="00FF5EC4" w:rsidP="00F13B42">
            <w:pPr>
              <w:jc w:val="center"/>
              <w:rPr>
                <w:rFonts w:ascii="Tahoma" w:hAnsi="Tahoma" w:cs="Tahoma"/>
                <w:sz w:val="18"/>
                <w:szCs w:val="18"/>
                <w:lang w:eastAsia="es-ES"/>
              </w:rPr>
            </w:pPr>
            <w:r w:rsidRPr="00F03E61">
              <w:rPr>
                <w:rFonts w:ascii="Tahoma" w:hAnsi="Tahoma" w:cs="Tahoma"/>
                <w:sz w:val="18"/>
                <w:szCs w:val="18"/>
                <w:lang w:eastAsia="es-ES"/>
              </w:rPr>
              <w:t>Unidad de Medida</w:t>
            </w:r>
          </w:p>
        </w:tc>
        <w:tc>
          <w:tcPr>
            <w:tcW w:w="1717" w:type="pct"/>
            <w:shd w:val="clear" w:color="auto" w:fill="D9D9D9" w:themeFill="background1" w:themeFillShade="D9"/>
          </w:tcPr>
          <w:p w14:paraId="2536AC25" w14:textId="77777777" w:rsidR="00FF5EC4" w:rsidRPr="00F03E61" w:rsidRDefault="00FF5EC4" w:rsidP="00F13B42">
            <w:pPr>
              <w:tabs>
                <w:tab w:val="left" w:pos="720"/>
              </w:tabs>
              <w:rPr>
                <w:rFonts w:ascii="Tahoma" w:hAnsi="Tahoma" w:cs="Tahoma"/>
                <w:sz w:val="18"/>
                <w:szCs w:val="18"/>
                <w:lang w:eastAsia="es-ES"/>
              </w:rPr>
            </w:pPr>
            <w:r w:rsidRPr="00F03E61">
              <w:rPr>
                <w:rFonts w:ascii="Tahoma" w:hAnsi="Tahoma" w:cs="Tahoma"/>
                <w:sz w:val="18"/>
                <w:szCs w:val="18"/>
                <w:lang w:eastAsia="es-ES"/>
              </w:rPr>
              <w:t>Cantidad determinada</w:t>
            </w:r>
          </w:p>
        </w:tc>
        <w:tc>
          <w:tcPr>
            <w:tcW w:w="1566" w:type="pct"/>
            <w:shd w:val="clear" w:color="auto" w:fill="D9D9D9" w:themeFill="background1" w:themeFillShade="D9"/>
          </w:tcPr>
          <w:p w14:paraId="3D76C316" w14:textId="77777777" w:rsidR="00FF5EC4" w:rsidRPr="00F03E61" w:rsidRDefault="00FF5EC4" w:rsidP="00F13B42">
            <w:pPr>
              <w:tabs>
                <w:tab w:val="left" w:pos="720"/>
              </w:tabs>
              <w:jc w:val="center"/>
              <w:rPr>
                <w:rFonts w:ascii="Tahoma" w:hAnsi="Tahoma" w:cs="Tahoma"/>
                <w:sz w:val="18"/>
                <w:szCs w:val="18"/>
                <w:lang w:eastAsia="es-ES"/>
              </w:rPr>
            </w:pPr>
            <w:r w:rsidRPr="00F03E61">
              <w:rPr>
                <w:rFonts w:ascii="Tahoma" w:hAnsi="Tahoma" w:cs="Tahoma"/>
                <w:sz w:val="18"/>
                <w:szCs w:val="18"/>
                <w:lang w:eastAsia="es-ES"/>
              </w:rPr>
              <w:t>Contrato Abierto (Art. 47 de la LAASSP)</w:t>
            </w:r>
          </w:p>
        </w:tc>
      </w:tr>
      <w:tr w:rsidR="00FF5EC4" w:rsidRPr="00F03E61" w14:paraId="7FD0115D" w14:textId="77777777" w:rsidTr="00FF5EC4">
        <w:trPr>
          <w:trHeight w:val="217"/>
        </w:trPr>
        <w:tc>
          <w:tcPr>
            <w:tcW w:w="1717" w:type="pct"/>
          </w:tcPr>
          <w:p w14:paraId="405CE478" w14:textId="77777777" w:rsidR="00FF5EC4" w:rsidRPr="00F03E61" w:rsidRDefault="00FF5EC4" w:rsidP="00F13B42">
            <w:pPr>
              <w:tabs>
                <w:tab w:val="left" w:pos="720"/>
              </w:tabs>
              <w:jc w:val="center"/>
              <w:rPr>
                <w:rFonts w:ascii="Tahoma" w:hAnsi="Tahoma" w:cs="Tahoma"/>
                <w:sz w:val="18"/>
                <w:szCs w:val="18"/>
                <w:lang w:eastAsia="es-ES"/>
              </w:rPr>
            </w:pPr>
          </w:p>
        </w:tc>
        <w:tc>
          <w:tcPr>
            <w:tcW w:w="1717" w:type="pct"/>
          </w:tcPr>
          <w:p w14:paraId="46B5A04B" w14:textId="77777777" w:rsidR="00FF5EC4" w:rsidRPr="00F03E61" w:rsidRDefault="00FF5EC4" w:rsidP="00F13B42">
            <w:pPr>
              <w:tabs>
                <w:tab w:val="left" w:pos="720"/>
              </w:tabs>
              <w:jc w:val="center"/>
              <w:rPr>
                <w:rFonts w:ascii="Tahoma" w:hAnsi="Tahoma" w:cs="Tahoma"/>
                <w:b/>
                <w:sz w:val="18"/>
                <w:szCs w:val="18"/>
                <w:lang w:eastAsia="es-ES"/>
              </w:rPr>
            </w:pPr>
            <w:r w:rsidRPr="00F03E61">
              <w:rPr>
                <w:rFonts w:ascii="Tahoma" w:hAnsi="Tahoma" w:cs="Tahoma"/>
                <w:b/>
                <w:sz w:val="18"/>
                <w:szCs w:val="18"/>
                <w:lang w:eastAsia="es-ES"/>
              </w:rPr>
              <w:t>X</w:t>
            </w:r>
          </w:p>
        </w:tc>
        <w:tc>
          <w:tcPr>
            <w:tcW w:w="1566" w:type="pct"/>
          </w:tcPr>
          <w:p w14:paraId="40D328C6" w14:textId="77777777" w:rsidR="00FF5EC4" w:rsidRPr="00F03E61" w:rsidRDefault="00FF5EC4" w:rsidP="00F13B42">
            <w:pPr>
              <w:tabs>
                <w:tab w:val="left" w:pos="720"/>
              </w:tabs>
              <w:jc w:val="right"/>
              <w:rPr>
                <w:rFonts w:ascii="Tahoma" w:hAnsi="Tahoma" w:cs="Tahoma"/>
                <w:sz w:val="18"/>
                <w:szCs w:val="18"/>
                <w:lang w:eastAsia="es-ES"/>
              </w:rPr>
            </w:pPr>
          </w:p>
        </w:tc>
      </w:tr>
    </w:tbl>
    <w:p w14:paraId="6C9ACA1E" w14:textId="7D3AC353" w:rsidR="00FF5EC4" w:rsidRPr="00F03E61" w:rsidRDefault="00FF5EC4" w:rsidP="00FF5EC4">
      <w:pPr>
        <w:spacing w:after="0"/>
        <w:rPr>
          <w:rFonts w:ascii="Tahoma" w:hAnsi="Tahoma" w:cs="Tahoma"/>
          <w:sz w:val="18"/>
          <w:szCs w:val="18"/>
        </w:rPr>
      </w:pPr>
    </w:p>
    <w:tbl>
      <w:tblPr>
        <w:tblStyle w:val="Tablaconcuadrcula60"/>
        <w:tblW w:w="10485" w:type="dxa"/>
        <w:tblLook w:val="04A0" w:firstRow="1" w:lastRow="0" w:firstColumn="1" w:lastColumn="0" w:noHBand="0" w:noVBand="1"/>
      </w:tblPr>
      <w:tblGrid>
        <w:gridCol w:w="1855"/>
        <w:gridCol w:w="1854"/>
        <w:gridCol w:w="1854"/>
        <w:gridCol w:w="1747"/>
        <w:gridCol w:w="1854"/>
        <w:gridCol w:w="1321"/>
      </w:tblGrid>
      <w:tr w:rsidR="00FF5EC4" w:rsidRPr="00F03E61" w14:paraId="5E18FCF9" w14:textId="77777777" w:rsidTr="00FF5EC4">
        <w:tc>
          <w:tcPr>
            <w:tcW w:w="5000" w:type="pct"/>
            <w:gridSpan w:val="6"/>
            <w:shd w:val="clear" w:color="auto" w:fill="D9D9D9"/>
            <w:vAlign w:val="center"/>
          </w:tcPr>
          <w:p w14:paraId="6B6007D2" w14:textId="77777777" w:rsidR="00FF5EC4" w:rsidRPr="00F03E61" w:rsidRDefault="00FF5EC4" w:rsidP="00F13B42">
            <w:pPr>
              <w:jc w:val="center"/>
              <w:rPr>
                <w:rFonts w:ascii="Tahoma" w:hAnsi="Tahoma" w:cs="Tahoma"/>
                <w:sz w:val="18"/>
                <w:szCs w:val="18"/>
              </w:rPr>
            </w:pPr>
            <w:r w:rsidRPr="00F03E61">
              <w:rPr>
                <w:rFonts w:ascii="Tahoma" w:hAnsi="Tahoma" w:cs="Tahoma"/>
                <w:b/>
                <w:sz w:val="18"/>
                <w:szCs w:val="18"/>
              </w:rPr>
              <w:t>Solo en caso de contratos abiertos</w:t>
            </w:r>
          </w:p>
        </w:tc>
      </w:tr>
      <w:tr w:rsidR="00FF5EC4" w:rsidRPr="00F03E61" w14:paraId="7884CF92" w14:textId="77777777" w:rsidTr="00FF5EC4">
        <w:trPr>
          <w:trHeight w:val="137"/>
        </w:trPr>
        <w:tc>
          <w:tcPr>
            <w:tcW w:w="885" w:type="pct"/>
            <w:vMerge w:val="restart"/>
            <w:shd w:val="clear" w:color="auto" w:fill="D9D9D9" w:themeFill="background1" w:themeFillShade="D9"/>
            <w:vAlign w:val="center"/>
          </w:tcPr>
          <w:p w14:paraId="7FADB5B1" w14:textId="77777777" w:rsidR="00FF5EC4" w:rsidRPr="00F03E61" w:rsidRDefault="00FF5EC4" w:rsidP="00F13B42">
            <w:pPr>
              <w:tabs>
                <w:tab w:val="left" w:pos="720"/>
              </w:tabs>
              <w:jc w:val="center"/>
              <w:rPr>
                <w:rFonts w:ascii="Tahoma" w:hAnsi="Tahoma" w:cs="Tahoma"/>
                <w:sz w:val="18"/>
                <w:szCs w:val="18"/>
                <w:lang w:eastAsia="es-ES"/>
              </w:rPr>
            </w:pPr>
            <w:r w:rsidRPr="00F03E61">
              <w:rPr>
                <w:rFonts w:ascii="Tahoma" w:hAnsi="Tahoma" w:cs="Tahoma"/>
                <w:sz w:val="18"/>
                <w:szCs w:val="18"/>
                <w:lang w:eastAsia="es-ES"/>
              </w:rPr>
              <w:t>Unidad de Medida</w:t>
            </w:r>
          </w:p>
        </w:tc>
        <w:tc>
          <w:tcPr>
            <w:tcW w:w="884" w:type="pct"/>
            <w:vMerge w:val="restart"/>
            <w:shd w:val="clear" w:color="auto" w:fill="D9D9D9" w:themeFill="background1" w:themeFillShade="D9"/>
            <w:vAlign w:val="center"/>
          </w:tcPr>
          <w:p w14:paraId="46205451" w14:textId="77777777" w:rsidR="00FF5EC4" w:rsidRPr="00F03E61" w:rsidRDefault="00FF5EC4" w:rsidP="00F13B42">
            <w:pPr>
              <w:tabs>
                <w:tab w:val="left" w:pos="720"/>
              </w:tabs>
              <w:jc w:val="center"/>
              <w:rPr>
                <w:rFonts w:ascii="Tahoma" w:hAnsi="Tahoma" w:cs="Tahoma"/>
                <w:sz w:val="18"/>
                <w:szCs w:val="18"/>
                <w:lang w:eastAsia="es-ES"/>
              </w:rPr>
            </w:pPr>
            <w:r w:rsidRPr="00F03E61">
              <w:rPr>
                <w:rFonts w:ascii="Tahoma" w:hAnsi="Tahoma" w:cs="Tahoma"/>
                <w:sz w:val="18"/>
                <w:szCs w:val="18"/>
                <w:lang w:eastAsia="es-ES"/>
              </w:rPr>
              <w:t>Precio Unitario</w:t>
            </w:r>
          </w:p>
        </w:tc>
        <w:tc>
          <w:tcPr>
            <w:tcW w:w="1717" w:type="pct"/>
            <w:gridSpan w:val="2"/>
            <w:shd w:val="clear" w:color="auto" w:fill="D9D9D9" w:themeFill="background1" w:themeFillShade="D9"/>
            <w:vAlign w:val="center"/>
          </w:tcPr>
          <w:p w14:paraId="614F7B92" w14:textId="77777777" w:rsidR="00FF5EC4" w:rsidRPr="00F03E61" w:rsidRDefault="00FF5EC4" w:rsidP="00F13B42">
            <w:pPr>
              <w:tabs>
                <w:tab w:val="left" w:pos="720"/>
              </w:tabs>
              <w:jc w:val="center"/>
              <w:rPr>
                <w:rFonts w:ascii="Tahoma" w:hAnsi="Tahoma" w:cs="Tahoma"/>
                <w:sz w:val="18"/>
                <w:szCs w:val="18"/>
                <w:lang w:eastAsia="es-ES"/>
              </w:rPr>
            </w:pPr>
            <w:r w:rsidRPr="00F03E61">
              <w:rPr>
                <w:rFonts w:ascii="Tahoma" w:hAnsi="Tahoma" w:cs="Tahoma"/>
                <w:sz w:val="18"/>
                <w:szCs w:val="18"/>
                <w:lang w:eastAsia="es-ES"/>
              </w:rPr>
              <w:t>Cantidad o Volúmenes Requeridos</w:t>
            </w:r>
          </w:p>
        </w:tc>
        <w:tc>
          <w:tcPr>
            <w:tcW w:w="1514" w:type="pct"/>
            <w:gridSpan w:val="2"/>
            <w:shd w:val="clear" w:color="auto" w:fill="D9D9D9" w:themeFill="background1" w:themeFillShade="D9"/>
            <w:vAlign w:val="center"/>
          </w:tcPr>
          <w:p w14:paraId="41446934" w14:textId="77777777" w:rsidR="00FF5EC4" w:rsidRPr="00F03E61" w:rsidRDefault="00FF5EC4" w:rsidP="00F13B42">
            <w:pPr>
              <w:tabs>
                <w:tab w:val="left" w:pos="720"/>
              </w:tabs>
              <w:jc w:val="center"/>
              <w:rPr>
                <w:rFonts w:ascii="Tahoma" w:hAnsi="Tahoma" w:cs="Tahoma"/>
                <w:sz w:val="18"/>
                <w:szCs w:val="18"/>
                <w:lang w:eastAsia="es-ES"/>
              </w:rPr>
            </w:pPr>
            <w:r w:rsidRPr="00F03E61">
              <w:rPr>
                <w:rFonts w:ascii="Tahoma" w:hAnsi="Tahoma" w:cs="Tahoma"/>
                <w:sz w:val="18"/>
                <w:szCs w:val="18"/>
                <w:lang w:eastAsia="es-ES"/>
              </w:rPr>
              <w:t>Importe</w:t>
            </w:r>
          </w:p>
        </w:tc>
      </w:tr>
      <w:tr w:rsidR="00FF5EC4" w:rsidRPr="00F03E61" w14:paraId="54A288A3" w14:textId="77777777" w:rsidTr="00FF5EC4">
        <w:trPr>
          <w:trHeight w:val="197"/>
        </w:trPr>
        <w:tc>
          <w:tcPr>
            <w:tcW w:w="885" w:type="pct"/>
            <w:vMerge/>
            <w:shd w:val="clear" w:color="auto" w:fill="D9D9D9" w:themeFill="background1" w:themeFillShade="D9"/>
          </w:tcPr>
          <w:p w14:paraId="1A1C1285" w14:textId="77777777" w:rsidR="00FF5EC4" w:rsidRPr="00F03E61" w:rsidRDefault="00FF5EC4" w:rsidP="00F13B42">
            <w:pPr>
              <w:tabs>
                <w:tab w:val="left" w:pos="720"/>
              </w:tabs>
              <w:jc w:val="center"/>
              <w:rPr>
                <w:rFonts w:ascii="Tahoma" w:hAnsi="Tahoma" w:cs="Tahoma"/>
                <w:sz w:val="18"/>
                <w:szCs w:val="18"/>
                <w:lang w:eastAsia="es-ES"/>
              </w:rPr>
            </w:pPr>
          </w:p>
        </w:tc>
        <w:tc>
          <w:tcPr>
            <w:tcW w:w="884" w:type="pct"/>
            <w:vMerge/>
            <w:shd w:val="clear" w:color="auto" w:fill="D9D9D9" w:themeFill="background1" w:themeFillShade="D9"/>
          </w:tcPr>
          <w:p w14:paraId="41FF432C" w14:textId="77777777" w:rsidR="00FF5EC4" w:rsidRPr="00F03E61" w:rsidRDefault="00FF5EC4" w:rsidP="00F13B42">
            <w:pPr>
              <w:tabs>
                <w:tab w:val="left" w:pos="720"/>
              </w:tabs>
              <w:jc w:val="center"/>
              <w:rPr>
                <w:rFonts w:ascii="Tahoma" w:hAnsi="Tahoma" w:cs="Tahoma"/>
                <w:sz w:val="18"/>
                <w:szCs w:val="18"/>
                <w:lang w:eastAsia="es-ES"/>
              </w:rPr>
            </w:pPr>
          </w:p>
        </w:tc>
        <w:tc>
          <w:tcPr>
            <w:tcW w:w="884" w:type="pct"/>
            <w:shd w:val="clear" w:color="auto" w:fill="D9D9D9" w:themeFill="background1" w:themeFillShade="D9"/>
            <w:vAlign w:val="center"/>
          </w:tcPr>
          <w:p w14:paraId="78C0B411" w14:textId="77777777" w:rsidR="00FF5EC4" w:rsidRPr="00F03E61" w:rsidRDefault="00FF5EC4" w:rsidP="00F13B42">
            <w:pPr>
              <w:tabs>
                <w:tab w:val="left" w:pos="720"/>
              </w:tabs>
              <w:jc w:val="center"/>
              <w:rPr>
                <w:rFonts w:ascii="Tahoma" w:hAnsi="Tahoma" w:cs="Tahoma"/>
                <w:sz w:val="18"/>
                <w:szCs w:val="18"/>
                <w:lang w:eastAsia="es-ES"/>
              </w:rPr>
            </w:pPr>
            <w:r w:rsidRPr="00F03E61">
              <w:rPr>
                <w:rFonts w:ascii="Tahoma" w:hAnsi="Tahoma" w:cs="Tahoma"/>
                <w:sz w:val="18"/>
                <w:szCs w:val="18"/>
                <w:lang w:eastAsia="es-ES"/>
              </w:rPr>
              <w:t>Mínimo</w:t>
            </w:r>
          </w:p>
        </w:tc>
        <w:tc>
          <w:tcPr>
            <w:tcW w:w="833" w:type="pct"/>
            <w:shd w:val="clear" w:color="auto" w:fill="D9D9D9" w:themeFill="background1" w:themeFillShade="D9"/>
            <w:vAlign w:val="center"/>
          </w:tcPr>
          <w:p w14:paraId="13C8DC27" w14:textId="77777777" w:rsidR="00FF5EC4" w:rsidRPr="00F03E61" w:rsidRDefault="00FF5EC4" w:rsidP="00F13B42">
            <w:pPr>
              <w:tabs>
                <w:tab w:val="left" w:pos="720"/>
              </w:tabs>
              <w:jc w:val="center"/>
              <w:rPr>
                <w:rFonts w:ascii="Tahoma" w:hAnsi="Tahoma" w:cs="Tahoma"/>
                <w:sz w:val="18"/>
                <w:szCs w:val="18"/>
                <w:lang w:eastAsia="es-ES"/>
              </w:rPr>
            </w:pPr>
            <w:r w:rsidRPr="00F03E61">
              <w:rPr>
                <w:rFonts w:ascii="Tahoma" w:hAnsi="Tahoma" w:cs="Tahoma"/>
                <w:sz w:val="18"/>
                <w:szCs w:val="18"/>
                <w:lang w:eastAsia="es-ES"/>
              </w:rPr>
              <w:t>Máximo</w:t>
            </w:r>
          </w:p>
        </w:tc>
        <w:tc>
          <w:tcPr>
            <w:tcW w:w="884" w:type="pct"/>
            <w:shd w:val="clear" w:color="auto" w:fill="D9D9D9" w:themeFill="background1" w:themeFillShade="D9"/>
            <w:vAlign w:val="center"/>
          </w:tcPr>
          <w:p w14:paraId="1BB26DE8" w14:textId="77777777" w:rsidR="00FF5EC4" w:rsidRPr="00F03E61" w:rsidRDefault="00FF5EC4" w:rsidP="00F13B42">
            <w:pPr>
              <w:tabs>
                <w:tab w:val="left" w:pos="720"/>
              </w:tabs>
              <w:jc w:val="center"/>
              <w:rPr>
                <w:rFonts w:ascii="Tahoma" w:hAnsi="Tahoma" w:cs="Tahoma"/>
                <w:sz w:val="18"/>
                <w:szCs w:val="18"/>
                <w:lang w:eastAsia="es-ES"/>
              </w:rPr>
            </w:pPr>
            <w:r w:rsidRPr="00F03E61">
              <w:rPr>
                <w:rFonts w:ascii="Tahoma" w:hAnsi="Tahoma" w:cs="Tahoma"/>
                <w:sz w:val="18"/>
                <w:szCs w:val="18"/>
                <w:lang w:eastAsia="es-ES"/>
              </w:rPr>
              <w:t>Mínimo</w:t>
            </w:r>
          </w:p>
        </w:tc>
        <w:tc>
          <w:tcPr>
            <w:tcW w:w="630" w:type="pct"/>
            <w:shd w:val="clear" w:color="auto" w:fill="D9D9D9" w:themeFill="background1" w:themeFillShade="D9"/>
            <w:vAlign w:val="center"/>
          </w:tcPr>
          <w:p w14:paraId="272F176D" w14:textId="77777777" w:rsidR="00FF5EC4" w:rsidRPr="00F03E61" w:rsidRDefault="00FF5EC4" w:rsidP="00F13B42">
            <w:pPr>
              <w:tabs>
                <w:tab w:val="left" w:pos="720"/>
              </w:tabs>
              <w:jc w:val="center"/>
              <w:rPr>
                <w:rFonts w:ascii="Tahoma" w:hAnsi="Tahoma" w:cs="Tahoma"/>
                <w:sz w:val="18"/>
                <w:szCs w:val="18"/>
                <w:lang w:eastAsia="es-ES"/>
              </w:rPr>
            </w:pPr>
            <w:r w:rsidRPr="00F03E61">
              <w:rPr>
                <w:rFonts w:ascii="Tahoma" w:hAnsi="Tahoma" w:cs="Tahoma"/>
                <w:sz w:val="18"/>
                <w:szCs w:val="18"/>
                <w:lang w:eastAsia="es-ES"/>
              </w:rPr>
              <w:t>Máximo</w:t>
            </w:r>
          </w:p>
        </w:tc>
      </w:tr>
      <w:tr w:rsidR="00FF5EC4" w:rsidRPr="00F03E61" w14:paraId="1C730A03" w14:textId="77777777" w:rsidTr="00FF5EC4">
        <w:trPr>
          <w:trHeight w:val="153"/>
        </w:trPr>
        <w:tc>
          <w:tcPr>
            <w:tcW w:w="885" w:type="pct"/>
          </w:tcPr>
          <w:p w14:paraId="7A60BF76" w14:textId="77777777" w:rsidR="00FF5EC4" w:rsidRPr="00F03E61" w:rsidRDefault="00FF5EC4" w:rsidP="00F13B42">
            <w:pPr>
              <w:tabs>
                <w:tab w:val="left" w:pos="720"/>
              </w:tabs>
              <w:jc w:val="center"/>
              <w:rPr>
                <w:rFonts w:ascii="Tahoma" w:hAnsi="Tahoma" w:cs="Tahoma"/>
                <w:sz w:val="18"/>
                <w:szCs w:val="18"/>
                <w:lang w:eastAsia="es-ES"/>
              </w:rPr>
            </w:pPr>
            <w:r w:rsidRPr="00F03E61">
              <w:rPr>
                <w:rFonts w:ascii="Tahoma" w:hAnsi="Tahoma" w:cs="Tahoma"/>
                <w:sz w:val="18"/>
                <w:szCs w:val="18"/>
                <w:lang w:eastAsia="es-ES"/>
              </w:rPr>
              <w:t>No aplica</w:t>
            </w:r>
          </w:p>
        </w:tc>
        <w:tc>
          <w:tcPr>
            <w:tcW w:w="884" w:type="pct"/>
          </w:tcPr>
          <w:p w14:paraId="6C9E016F" w14:textId="77777777" w:rsidR="00FF5EC4" w:rsidRPr="00F03E61" w:rsidRDefault="00FF5EC4" w:rsidP="00F13B42">
            <w:pPr>
              <w:tabs>
                <w:tab w:val="left" w:pos="720"/>
              </w:tabs>
              <w:jc w:val="center"/>
              <w:rPr>
                <w:rFonts w:ascii="Tahoma" w:hAnsi="Tahoma" w:cs="Tahoma"/>
                <w:sz w:val="18"/>
                <w:szCs w:val="18"/>
                <w:lang w:eastAsia="es-ES"/>
              </w:rPr>
            </w:pPr>
            <w:r w:rsidRPr="00F03E61">
              <w:rPr>
                <w:rFonts w:ascii="Tahoma" w:hAnsi="Tahoma" w:cs="Tahoma"/>
                <w:sz w:val="18"/>
                <w:szCs w:val="18"/>
                <w:lang w:eastAsia="es-ES"/>
              </w:rPr>
              <w:t>No aplica</w:t>
            </w:r>
          </w:p>
        </w:tc>
        <w:tc>
          <w:tcPr>
            <w:tcW w:w="884" w:type="pct"/>
          </w:tcPr>
          <w:p w14:paraId="04A9EB00" w14:textId="77777777" w:rsidR="00FF5EC4" w:rsidRPr="00F03E61" w:rsidRDefault="00FF5EC4" w:rsidP="00F13B42">
            <w:pPr>
              <w:tabs>
                <w:tab w:val="left" w:pos="720"/>
              </w:tabs>
              <w:rPr>
                <w:rFonts w:ascii="Tahoma" w:hAnsi="Tahoma" w:cs="Tahoma"/>
                <w:sz w:val="18"/>
                <w:szCs w:val="18"/>
                <w:lang w:eastAsia="es-ES"/>
              </w:rPr>
            </w:pPr>
            <w:r w:rsidRPr="00F03E61">
              <w:rPr>
                <w:rFonts w:ascii="Tahoma" w:hAnsi="Tahoma" w:cs="Tahoma"/>
                <w:sz w:val="18"/>
                <w:szCs w:val="18"/>
                <w:lang w:eastAsia="es-ES"/>
              </w:rPr>
              <w:t>No aplica</w:t>
            </w:r>
          </w:p>
        </w:tc>
        <w:tc>
          <w:tcPr>
            <w:tcW w:w="833" w:type="pct"/>
          </w:tcPr>
          <w:p w14:paraId="05A9133B" w14:textId="77777777" w:rsidR="00FF5EC4" w:rsidRPr="00F03E61" w:rsidRDefault="00FF5EC4" w:rsidP="00F13B42">
            <w:pPr>
              <w:tabs>
                <w:tab w:val="left" w:pos="720"/>
              </w:tabs>
              <w:rPr>
                <w:rFonts w:ascii="Tahoma" w:hAnsi="Tahoma" w:cs="Tahoma"/>
                <w:sz w:val="18"/>
                <w:szCs w:val="18"/>
                <w:lang w:eastAsia="es-ES"/>
              </w:rPr>
            </w:pPr>
            <w:r w:rsidRPr="00F03E61">
              <w:rPr>
                <w:rFonts w:ascii="Tahoma" w:hAnsi="Tahoma" w:cs="Tahoma"/>
                <w:sz w:val="18"/>
                <w:szCs w:val="18"/>
                <w:lang w:eastAsia="es-ES"/>
              </w:rPr>
              <w:t>No aplica</w:t>
            </w:r>
          </w:p>
        </w:tc>
        <w:tc>
          <w:tcPr>
            <w:tcW w:w="884" w:type="pct"/>
          </w:tcPr>
          <w:p w14:paraId="425362B3" w14:textId="77777777" w:rsidR="00FF5EC4" w:rsidRPr="00F03E61" w:rsidRDefault="00FF5EC4" w:rsidP="00F13B42">
            <w:pPr>
              <w:tabs>
                <w:tab w:val="left" w:pos="720"/>
              </w:tabs>
              <w:rPr>
                <w:rFonts w:ascii="Tahoma" w:hAnsi="Tahoma" w:cs="Tahoma"/>
                <w:sz w:val="18"/>
                <w:szCs w:val="18"/>
                <w:lang w:eastAsia="es-ES"/>
              </w:rPr>
            </w:pPr>
            <w:r w:rsidRPr="00F03E61">
              <w:rPr>
                <w:rFonts w:ascii="Tahoma" w:hAnsi="Tahoma" w:cs="Tahoma"/>
                <w:sz w:val="18"/>
                <w:szCs w:val="18"/>
                <w:lang w:eastAsia="es-ES"/>
              </w:rPr>
              <w:t>No aplica</w:t>
            </w:r>
          </w:p>
        </w:tc>
        <w:tc>
          <w:tcPr>
            <w:tcW w:w="630" w:type="pct"/>
          </w:tcPr>
          <w:p w14:paraId="13FE4393" w14:textId="77777777" w:rsidR="00FF5EC4" w:rsidRPr="00F03E61" w:rsidRDefault="00FF5EC4" w:rsidP="00F13B42">
            <w:pPr>
              <w:tabs>
                <w:tab w:val="left" w:pos="720"/>
              </w:tabs>
              <w:rPr>
                <w:rFonts w:ascii="Tahoma" w:hAnsi="Tahoma" w:cs="Tahoma"/>
                <w:sz w:val="18"/>
                <w:szCs w:val="18"/>
                <w:lang w:eastAsia="es-ES"/>
              </w:rPr>
            </w:pPr>
            <w:r w:rsidRPr="00F03E61">
              <w:rPr>
                <w:rFonts w:ascii="Tahoma" w:hAnsi="Tahoma" w:cs="Tahoma"/>
                <w:sz w:val="18"/>
                <w:szCs w:val="18"/>
                <w:lang w:eastAsia="es-ES"/>
              </w:rPr>
              <w:t>No aplica</w:t>
            </w:r>
          </w:p>
        </w:tc>
      </w:tr>
    </w:tbl>
    <w:p w14:paraId="526442B5" w14:textId="09D37D1D" w:rsidR="00FF5EC4" w:rsidRPr="00F03E61" w:rsidRDefault="00FF5EC4" w:rsidP="00FF5EC4">
      <w:pPr>
        <w:spacing w:after="0"/>
        <w:rPr>
          <w:rFonts w:ascii="Tahoma" w:hAnsi="Tahoma" w:cs="Tahoma"/>
          <w:sz w:val="18"/>
          <w:szCs w:val="18"/>
        </w:rPr>
      </w:pPr>
    </w:p>
    <w:tbl>
      <w:tblPr>
        <w:tblW w:w="52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85"/>
      </w:tblGrid>
      <w:tr w:rsidR="00FF5EC4" w:rsidRPr="00F03E61" w14:paraId="56426463" w14:textId="77777777" w:rsidTr="00FF5EC4">
        <w:trPr>
          <w:trHeight w:val="185"/>
          <w:tblHeader/>
        </w:trPr>
        <w:tc>
          <w:tcPr>
            <w:tcW w:w="5000" w:type="pct"/>
            <w:shd w:val="clear" w:color="auto" w:fill="D9D9D9"/>
            <w:vAlign w:val="center"/>
          </w:tcPr>
          <w:p w14:paraId="15A78267" w14:textId="77777777" w:rsidR="00FF5EC4" w:rsidRPr="00F03E61" w:rsidRDefault="00FF5EC4" w:rsidP="00F13B42">
            <w:pPr>
              <w:jc w:val="center"/>
              <w:rPr>
                <w:rFonts w:ascii="Tahoma" w:eastAsia="Calibri" w:hAnsi="Tahoma" w:cs="Tahoma"/>
                <w:b/>
                <w:bCs/>
                <w:sz w:val="18"/>
                <w:szCs w:val="18"/>
              </w:rPr>
            </w:pPr>
            <w:r w:rsidRPr="00F03E61">
              <w:rPr>
                <w:rFonts w:ascii="Tahoma" w:eastAsia="Calibri" w:hAnsi="Tahoma" w:cs="Tahoma"/>
                <w:b/>
                <w:bCs/>
                <w:sz w:val="18"/>
                <w:szCs w:val="18"/>
              </w:rPr>
              <w:lastRenderedPageBreak/>
              <w:t>Vigencia del Contrato</w:t>
            </w:r>
          </w:p>
        </w:tc>
      </w:tr>
      <w:tr w:rsidR="00FF5EC4" w:rsidRPr="00F03E61" w14:paraId="69E0EABD" w14:textId="77777777" w:rsidTr="00FF5EC4">
        <w:trPr>
          <w:tblHeader/>
        </w:trPr>
        <w:tc>
          <w:tcPr>
            <w:tcW w:w="5000" w:type="pct"/>
            <w:shd w:val="clear" w:color="auto" w:fill="auto"/>
            <w:vAlign w:val="center"/>
          </w:tcPr>
          <w:p w14:paraId="4C1201EE" w14:textId="77777777" w:rsidR="00FF5EC4" w:rsidRPr="00F03E61" w:rsidRDefault="00FF5EC4" w:rsidP="00F13B42">
            <w:pPr>
              <w:jc w:val="center"/>
              <w:rPr>
                <w:rFonts w:ascii="Tahoma" w:eastAsia="Calibri" w:hAnsi="Tahoma" w:cs="Tahoma"/>
                <w:sz w:val="18"/>
                <w:szCs w:val="18"/>
              </w:rPr>
            </w:pPr>
            <w:r w:rsidRPr="00F03E61">
              <w:rPr>
                <w:rFonts w:ascii="Tahoma" w:eastAsia="Calibri" w:hAnsi="Tahoma" w:cs="Tahoma"/>
                <w:sz w:val="18"/>
                <w:szCs w:val="18"/>
              </w:rPr>
              <w:t xml:space="preserve">A partir del día hábil siguiente de la notificación del fallo y </w:t>
            </w:r>
            <w:r w:rsidRPr="00F03E61">
              <w:rPr>
                <w:rFonts w:ascii="Tahoma" w:eastAsia="Calibri" w:hAnsi="Tahoma" w:cs="Tahoma"/>
                <w:b/>
                <w:sz w:val="18"/>
                <w:szCs w:val="18"/>
              </w:rPr>
              <w:t>hasta 120 días</w:t>
            </w:r>
            <w:r w:rsidRPr="00F03E61">
              <w:rPr>
                <w:rFonts w:ascii="Tahoma" w:eastAsia="Calibri" w:hAnsi="Tahoma" w:cs="Tahoma"/>
                <w:sz w:val="18"/>
                <w:szCs w:val="18"/>
              </w:rPr>
              <w:t xml:space="preserve"> naturales.</w:t>
            </w:r>
          </w:p>
        </w:tc>
      </w:tr>
    </w:tbl>
    <w:p w14:paraId="117376F6" w14:textId="6272DBB2" w:rsidR="00FF5EC4" w:rsidRPr="00F03E61" w:rsidRDefault="00FF5EC4" w:rsidP="00FF5EC4">
      <w:pPr>
        <w:spacing w:after="0"/>
        <w:rPr>
          <w:rFonts w:ascii="Tahoma" w:hAnsi="Tahoma" w:cs="Tahoma"/>
          <w:sz w:val="12"/>
          <w:szCs w:val="12"/>
        </w:rPr>
      </w:pPr>
    </w:p>
    <w:tbl>
      <w:tblPr>
        <w:tblW w:w="52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92"/>
        <w:gridCol w:w="2489"/>
        <w:gridCol w:w="2489"/>
        <w:gridCol w:w="3015"/>
      </w:tblGrid>
      <w:tr w:rsidR="00FF5EC4" w:rsidRPr="00F03E61" w14:paraId="4326F3B7" w14:textId="77777777" w:rsidTr="00FF5EC4">
        <w:trPr>
          <w:tblHeader/>
        </w:trPr>
        <w:tc>
          <w:tcPr>
            <w:tcW w:w="2375" w:type="pct"/>
            <w:gridSpan w:val="2"/>
            <w:shd w:val="clear" w:color="auto" w:fill="D9D9D9"/>
            <w:vAlign w:val="center"/>
          </w:tcPr>
          <w:p w14:paraId="38407ACE" w14:textId="77777777" w:rsidR="00FF5EC4" w:rsidRPr="00F03E61" w:rsidRDefault="00FF5EC4" w:rsidP="00F13B42">
            <w:pPr>
              <w:jc w:val="center"/>
              <w:rPr>
                <w:rFonts w:ascii="Tahoma" w:eastAsia="Calibri" w:hAnsi="Tahoma" w:cs="Tahoma"/>
                <w:b/>
                <w:bCs/>
                <w:sz w:val="18"/>
                <w:szCs w:val="18"/>
              </w:rPr>
            </w:pPr>
            <w:r w:rsidRPr="00F03E61">
              <w:rPr>
                <w:rFonts w:ascii="Tahoma" w:eastAsia="Calibri" w:hAnsi="Tahoma" w:cs="Tahoma"/>
                <w:b/>
                <w:bCs/>
                <w:sz w:val="18"/>
                <w:szCs w:val="18"/>
              </w:rPr>
              <w:t>Ejercicio fiscal que abarca la contratación</w:t>
            </w:r>
          </w:p>
        </w:tc>
        <w:tc>
          <w:tcPr>
            <w:tcW w:w="2625" w:type="pct"/>
            <w:gridSpan w:val="2"/>
            <w:shd w:val="clear" w:color="auto" w:fill="D9D9D9"/>
            <w:vAlign w:val="center"/>
          </w:tcPr>
          <w:p w14:paraId="1CB41218" w14:textId="77777777" w:rsidR="00FF5EC4" w:rsidRPr="00F03E61" w:rsidRDefault="00FF5EC4" w:rsidP="00F13B42">
            <w:pPr>
              <w:jc w:val="center"/>
              <w:rPr>
                <w:rFonts w:ascii="Tahoma" w:eastAsia="Calibri" w:hAnsi="Tahoma" w:cs="Tahoma"/>
                <w:b/>
                <w:bCs/>
                <w:sz w:val="18"/>
                <w:szCs w:val="18"/>
              </w:rPr>
            </w:pPr>
            <w:r w:rsidRPr="00F03E61">
              <w:rPr>
                <w:rFonts w:ascii="Tahoma" w:eastAsia="Calibri" w:hAnsi="Tahoma" w:cs="Tahoma"/>
                <w:b/>
                <w:bCs/>
                <w:sz w:val="18"/>
                <w:szCs w:val="18"/>
              </w:rPr>
              <w:t>Anticipada conforme a lo establecido por el artículo 25 de la LAASSP</w:t>
            </w:r>
          </w:p>
        </w:tc>
      </w:tr>
      <w:tr w:rsidR="00FF5EC4" w:rsidRPr="00F03E61" w14:paraId="42FBF282" w14:textId="77777777" w:rsidTr="00FF5EC4">
        <w:trPr>
          <w:tblHeader/>
        </w:trPr>
        <w:tc>
          <w:tcPr>
            <w:tcW w:w="1188" w:type="pct"/>
            <w:shd w:val="clear" w:color="auto" w:fill="auto"/>
            <w:vAlign w:val="center"/>
          </w:tcPr>
          <w:p w14:paraId="48609AE2" w14:textId="77777777" w:rsidR="00FF5EC4" w:rsidRPr="00F03E61" w:rsidRDefault="00FF5EC4" w:rsidP="00F13B42">
            <w:pPr>
              <w:jc w:val="center"/>
              <w:rPr>
                <w:rFonts w:ascii="Tahoma" w:eastAsia="Calibri" w:hAnsi="Tahoma" w:cs="Tahoma"/>
                <w:b/>
                <w:bCs/>
                <w:sz w:val="18"/>
                <w:szCs w:val="18"/>
              </w:rPr>
            </w:pPr>
            <w:r w:rsidRPr="00F03E61">
              <w:rPr>
                <w:rFonts w:ascii="Tahoma" w:eastAsia="Calibri" w:hAnsi="Tahoma" w:cs="Tahoma"/>
                <w:b/>
                <w:bCs/>
                <w:sz w:val="18"/>
                <w:szCs w:val="18"/>
              </w:rPr>
              <w:t>Anual</w:t>
            </w:r>
          </w:p>
        </w:tc>
        <w:tc>
          <w:tcPr>
            <w:tcW w:w="1187" w:type="pct"/>
            <w:shd w:val="clear" w:color="auto" w:fill="auto"/>
            <w:vAlign w:val="center"/>
          </w:tcPr>
          <w:p w14:paraId="3D229D0E" w14:textId="77777777" w:rsidR="00FF5EC4" w:rsidRPr="00F03E61" w:rsidRDefault="00FF5EC4" w:rsidP="00F13B42">
            <w:pPr>
              <w:jc w:val="center"/>
              <w:rPr>
                <w:rFonts w:ascii="Tahoma" w:eastAsia="Calibri" w:hAnsi="Tahoma" w:cs="Tahoma"/>
                <w:b/>
                <w:bCs/>
                <w:sz w:val="18"/>
                <w:szCs w:val="18"/>
              </w:rPr>
            </w:pPr>
            <w:r w:rsidRPr="00F03E61">
              <w:rPr>
                <w:rFonts w:ascii="Tahoma" w:eastAsia="Calibri" w:hAnsi="Tahoma" w:cs="Tahoma"/>
                <w:b/>
                <w:bCs/>
                <w:sz w:val="18"/>
                <w:szCs w:val="18"/>
              </w:rPr>
              <w:t>Plurianual</w:t>
            </w:r>
          </w:p>
        </w:tc>
        <w:tc>
          <w:tcPr>
            <w:tcW w:w="1187" w:type="pct"/>
            <w:shd w:val="clear" w:color="auto" w:fill="auto"/>
            <w:vAlign w:val="center"/>
          </w:tcPr>
          <w:p w14:paraId="73EFEA77" w14:textId="77777777" w:rsidR="00FF5EC4" w:rsidRPr="00F03E61" w:rsidRDefault="00FF5EC4" w:rsidP="00F13B42">
            <w:pPr>
              <w:jc w:val="center"/>
              <w:rPr>
                <w:rFonts w:ascii="Tahoma" w:eastAsia="Calibri" w:hAnsi="Tahoma" w:cs="Tahoma"/>
                <w:b/>
                <w:bCs/>
                <w:sz w:val="18"/>
                <w:szCs w:val="18"/>
              </w:rPr>
            </w:pPr>
            <w:r w:rsidRPr="00F03E61">
              <w:rPr>
                <w:rFonts w:ascii="Tahoma" w:eastAsia="Calibri" w:hAnsi="Tahoma" w:cs="Tahoma"/>
                <w:b/>
                <w:bCs/>
                <w:sz w:val="18"/>
                <w:szCs w:val="18"/>
              </w:rPr>
              <w:t>Anual</w:t>
            </w:r>
          </w:p>
        </w:tc>
        <w:tc>
          <w:tcPr>
            <w:tcW w:w="1437" w:type="pct"/>
            <w:shd w:val="clear" w:color="auto" w:fill="auto"/>
            <w:vAlign w:val="center"/>
          </w:tcPr>
          <w:p w14:paraId="5602C2E7" w14:textId="77777777" w:rsidR="00FF5EC4" w:rsidRPr="00F03E61" w:rsidRDefault="00FF5EC4" w:rsidP="00F13B42">
            <w:pPr>
              <w:jc w:val="center"/>
              <w:rPr>
                <w:rFonts w:ascii="Tahoma" w:eastAsia="Calibri" w:hAnsi="Tahoma" w:cs="Tahoma"/>
                <w:b/>
                <w:bCs/>
                <w:sz w:val="18"/>
                <w:szCs w:val="18"/>
              </w:rPr>
            </w:pPr>
            <w:r w:rsidRPr="00F03E61">
              <w:rPr>
                <w:rFonts w:ascii="Tahoma" w:eastAsia="Calibri" w:hAnsi="Tahoma" w:cs="Tahoma"/>
                <w:b/>
                <w:bCs/>
                <w:sz w:val="18"/>
                <w:szCs w:val="18"/>
              </w:rPr>
              <w:t>Plurianual</w:t>
            </w:r>
          </w:p>
        </w:tc>
      </w:tr>
      <w:tr w:rsidR="00FF5EC4" w:rsidRPr="00F03E61" w14:paraId="4DFFDABF" w14:textId="77777777" w:rsidTr="00FF5EC4">
        <w:trPr>
          <w:tblHeader/>
        </w:trPr>
        <w:tc>
          <w:tcPr>
            <w:tcW w:w="1188" w:type="pct"/>
            <w:vMerge w:val="restart"/>
            <w:shd w:val="clear" w:color="auto" w:fill="auto"/>
            <w:vAlign w:val="center"/>
          </w:tcPr>
          <w:p w14:paraId="56932FDB" w14:textId="77777777" w:rsidR="00FF5EC4" w:rsidRPr="00F03E61" w:rsidRDefault="00FF5EC4" w:rsidP="00F13B42">
            <w:pPr>
              <w:jc w:val="center"/>
              <w:rPr>
                <w:rFonts w:ascii="Tahoma" w:eastAsia="Calibri" w:hAnsi="Tahoma" w:cs="Tahoma"/>
                <w:b/>
                <w:bCs/>
                <w:sz w:val="18"/>
                <w:szCs w:val="18"/>
              </w:rPr>
            </w:pPr>
            <w:r w:rsidRPr="00F03E61">
              <w:rPr>
                <w:rFonts w:ascii="Tahoma" w:eastAsia="Calibri" w:hAnsi="Tahoma" w:cs="Tahoma"/>
                <w:b/>
                <w:bCs/>
                <w:sz w:val="18"/>
                <w:szCs w:val="18"/>
              </w:rPr>
              <w:t>X</w:t>
            </w:r>
          </w:p>
        </w:tc>
        <w:tc>
          <w:tcPr>
            <w:tcW w:w="1187" w:type="pct"/>
            <w:shd w:val="clear" w:color="auto" w:fill="auto"/>
            <w:vAlign w:val="center"/>
          </w:tcPr>
          <w:p w14:paraId="679FBB19" w14:textId="77777777" w:rsidR="00FF5EC4" w:rsidRPr="00F03E61" w:rsidRDefault="00FF5EC4" w:rsidP="00F13B42">
            <w:pPr>
              <w:jc w:val="center"/>
              <w:rPr>
                <w:rFonts w:ascii="Tahoma" w:eastAsia="Calibri" w:hAnsi="Tahoma" w:cs="Tahoma"/>
                <w:b/>
                <w:bCs/>
                <w:sz w:val="18"/>
                <w:szCs w:val="18"/>
              </w:rPr>
            </w:pPr>
            <w:r w:rsidRPr="00F03E61">
              <w:rPr>
                <w:rFonts w:ascii="Tahoma" w:hAnsi="Tahoma" w:cs="Tahoma"/>
                <w:sz w:val="18"/>
                <w:szCs w:val="18"/>
                <w:lang w:eastAsia="es-ES"/>
              </w:rPr>
              <w:t>No aplica</w:t>
            </w:r>
          </w:p>
        </w:tc>
        <w:tc>
          <w:tcPr>
            <w:tcW w:w="1187" w:type="pct"/>
            <w:vMerge w:val="restart"/>
            <w:shd w:val="clear" w:color="auto" w:fill="auto"/>
            <w:vAlign w:val="center"/>
          </w:tcPr>
          <w:p w14:paraId="75D9A66A" w14:textId="77777777" w:rsidR="00FF5EC4" w:rsidRPr="00F03E61" w:rsidRDefault="00FF5EC4" w:rsidP="00F13B42">
            <w:pPr>
              <w:jc w:val="center"/>
              <w:rPr>
                <w:rFonts w:ascii="Tahoma" w:eastAsia="Calibri" w:hAnsi="Tahoma" w:cs="Tahoma"/>
                <w:b/>
                <w:bCs/>
                <w:sz w:val="18"/>
                <w:szCs w:val="18"/>
              </w:rPr>
            </w:pPr>
            <w:r w:rsidRPr="00F03E61">
              <w:rPr>
                <w:rFonts w:ascii="Tahoma" w:hAnsi="Tahoma" w:cs="Tahoma"/>
                <w:sz w:val="18"/>
                <w:szCs w:val="18"/>
                <w:lang w:eastAsia="es-ES"/>
              </w:rPr>
              <w:t>No aplica</w:t>
            </w:r>
          </w:p>
        </w:tc>
        <w:tc>
          <w:tcPr>
            <w:tcW w:w="1437" w:type="pct"/>
            <w:shd w:val="clear" w:color="auto" w:fill="auto"/>
            <w:vAlign w:val="center"/>
          </w:tcPr>
          <w:p w14:paraId="39D225C5" w14:textId="77777777" w:rsidR="00FF5EC4" w:rsidRPr="00F03E61" w:rsidRDefault="00FF5EC4" w:rsidP="00F13B42">
            <w:pPr>
              <w:jc w:val="center"/>
              <w:rPr>
                <w:rFonts w:ascii="Tahoma" w:eastAsia="Calibri" w:hAnsi="Tahoma" w:cs="Tahoma"/>
                <w:b/>
                <w:bCs/>
                <w:sz w:val="18"/>
                <w:szCs w:val="18"/>
              </w:rPr>
            </w:pPr>
            <w:r w:rsidRPr="00F03E61">
              <w:rPr>
                <w:rFonts w:ascii="Tahoma" w:hAnsi="Tahoma" w:cs="Tahoma"/>
                <w:sz w:val="18"/>
                <w:szCs w:val="18"/>
                <w:lang w:eastAsia="es-ES"/>
              </w:rPr>
              <w:t>No aplica</w:t>
            </w:r>
          </w:p>
        </w:tc>
      </w:tr>
      <w:tr w:rsidR="00FF5EC4" w:rsidRPr="00F03E61" w14:paraId="7452C043" w14:textId="77777777" w:rsidTr="00FF5EC4">
        <w:trPr>
          <w:trHeight w:val="244"/>
          <w:tblHeader/>
        </w:trPr>
        <w:tc>
          <w:tcPr>
            <w:tcW w:w="1188" w:type="pct"/>
            <w:vMerge/>
            <w:shd w:val="clear" w:color="auto" w:fill="auto"/>
            <w:vAlign w:val="center"/>
          </w:tcPr>
          <w:p w14:paraId="6B77A59B" w14:textId="77777777" w:rsidR="00FF5EC4" w:rsidRPr="00F03E61" w:rsidRDefault="00FF5EC4" w:rsidP="00F13B42">
            <w:pPr>
              <w:jc w:val="center"/>
              <w:rPr>
                <w:rFonts w:ascii="Tahoma" w:eastAsia="Calibri" w:hAnsi="Tahoma" w:cs="Tahoma"/>
                <w:b/>
                <w:bCs/>
                <w:sz w:val="18"/>
                <w:szCs w:val="18"/>
              </w:rPr>
            </w:pPr>
          </w:p>
        </w:tc>
        <w:tc>
          <w:tcPr>
            <w:tcW w:w="1187" w:type="pct"/>
            <w:shd w:val="clear" w:color="auto" w:fill="auto"/>
            <w:vAlign w:val="center"/>
          </w:tcPr>
          <w:p w14:paraId="68190B71" w14:textId="77777777" w:rsidR="00FF5EC4" w:rsidRPr="00F03E61" w:rsidRDefault="00FF5EC4" w:rsidP="00F13B42">
            <w:pPr>
              <w:jc w:val="center"/>
              <w:rPr>
                <w:rFonts w:ascii="Tahoma" w:eastAsia="Calibri" w:hAnsi="Tahoma" w:cs="Tahoma"/>
                <w:b/>
                <w:bCs/>
                <w:sz w:val="18"/>
                <w:szCs w:val="18"/>
              </w:rPr>
            </w:pPr>
            <w:r w:rsidRPr="00F03E61">
              <w:rPr>
                <w:rFonts w:ascii="Tahoma" w:hAnsi="Tahoma" w:cs="Tahoma"/>
                <w:sz w:val="18"/>
                <w:szCs w:val="18"/>
                <w:lang w:eastAsia="es-ES"/>
              </w:rPr>
              <w:t>No aplica</w:t>
            </w:r>
          </w:p>
        </w:tc>
        <w:tc>
          <w:tcPr>
            <w:tcW w:w="1187" w:type="pct"/>
            <w:vMerge/>
            <w:shd w:val="clear" w:color="auto" w:fill="auto"/>
            <w:vAlign w:val="center"/>
          </w:tcPr>
          <w:p w14:paraId="23D8C9B1" w14:textId="77777777" w:rsidR="00FF5EC4" w:rsidRPr="00F03E61" w:rsidRDefault="00FF5EC4" w:rsidP="00F13B42">
            <w:pPr>
              <w:jc w:val="center"/>
              <w:rPr>
                <w:rFonts w:ascii="Tahoma" w:eastAsia="Calibri" w:hAnsi="Tahoma" w:cs="Tahoma"/>
                <w:b/>
                <w:bCs/>
                <w:sz w:val="18"/>
                <w:szCs w:val="18"/>
              </w:rPr>
            </w:pPr>
          </w:p>
        </w:tc>
        <w:tc>
          <w:tcPr>
            <w:tcW w:w="1437" w:type="pct"/>
            <w:shd w:val="clear" w:color="auto" w:fill="auto"/>
            <w:vAlign w:val="center"/>
          </w:tcPr>
          <w:p w14:paraId="4EBE4465" w14:textId="77777777" w:rsidR="00FF5EC4" w:rsidRPr="00F03E61" w:rsidRDefault="00FF5EC4" w:rsidP="00F13B42">
            <w:pPr>
              <w:jc w:val="center"/>
              <w:rPr>
                <w:rFonts w:ascii="Tahoma" w:eastAsia="Calibri" w:hAnsi="Tahoma" w:cs="Tahoma"/>
                <w:b/>
                <w:bCs/>
                <w:sz w:val="18"/>
                <w:szCs w:val="18"/>
              </w:rPr>
            </w:pPr>
            <w:r w:rsidRPr="00F03E61">
              <w:rPr>
                <w:rFonts w:ascii="Tahoma" w:hAnsi="Tahoma" w:cs="Tahoma"/>
                <w:sz w:val="18"/>
                <w:szCs w:val="18"/>
                <w:lang w:eastAsia="es-ES"/>
              </w:rPr>
              <w:t>No aplica</w:t>
            </w:r>
          </w:p>
        </w:tc>
      </w:tr>
    </w:tbl>
    <w:p w14:paraId="6B63399E" w14:textId="6B17720C" w:rsidR="00FF5EC4" w:rsidRPr="00F03E61" w:rsidRDefault="00FF5EC4" w:rsidP="00FF5EC4">
      <w:pPr>
        <w:spacing w:after="0"/>
        <w:rPr>
          <w:rFonts w:ascii="Tahoma" w:hAnsi="Tahoma" w:cs="Tahoma"/>
          <w:sz w:val="12"/>
          <w:szCs w:val="12"/>
        </w:rPr>
      </w:pPr>
    </w:p>
    <w:tbl>
      <w:tblPr>
        <w:tblW w:w="52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54"/>
        <w:gridCol w:w="3193"/>
        <w:gridCol w:w="4238"/>
      </w:tblGrid>
      <w:tr w:rsidR="00FF5EC4" w:rsidRPr="00F03E61" w14:paraId="2EA0B613" w14:textId="77777777" w:rsidTr="00FF5EC4">
        <w:tc>
          <w:tcPr>
            <w:tcW w:w="1456" w:type="pct"/>
            <w:shd w:val="clear" w:color="auto" w:fill="D9D9D9" w:themeFill="background1" w:themeFillShade="D9"/>
          </w:tcPr>
          <w:p w14:paraId="47F548FA" w14:textId="77777777" w:rsidR="00FF5EC4" w:rsidRPr="00F03E61" w:rsidRDefault="00FF5EC4" w:rsidP="00F13B42">
            <w:pPr>
              <w:jc w:val="center"/>
              <w:rPr>
                <w:rFonts w:ascii="Tahoma" w:eastAsia="Calibri" w:hAnsi="Tahoma" w:cs="Tahoma"/>
                <w:b/>
                <w:bCs/>
                <w:sz w:val="18"/>
                <w:szCs w:val="18"/>
              </w:rPr>
            </w:pPr>
            <w:r w:rsidRPr="00F03E61">
              <w:rPr>
                <w:rFonts w:ascii="Tahoma" w:eastAsia="Calibri" w:hAnsi="Tahoma" w:cs="Tahoma"/>
                <w:b/>
                <w:bCs/>
                <w:sz w:val="18"/>
                <w:szCs w:val="18"/>
              </w:rPr>
              <w:t>Nombre</w:t>
            </w:r>
          </w:p>
        </w:tc>
        <w:tc>
          <w:tcPr>
            <w:tcW w:w="1522" w:type="pct"/>
            <w:shd w:val="clear" w:color="auto" w:fill="D9D9D9" w:themeFill="background1" w:themeFillShade="D9"/>
          </w:tcPr>
          <w:p w14:paraId="27FD8972" w14:textId="77777777" w:rsidR="00FF5EC4" w:rsidRPr="00F03E61" w:rsidRDefault="00FF5EC4" w:rsidP="00F13B42">
            <w:pPr>
              <w:jc w:val="center"/>
              <w:rPr>
                <w:rFonts w:ascii="Tahoma" w:eastAsia="Calibri" w:hAnsi="Tahoma" w:cs="Tahoma"/>
                <w:b/>
                <w:bCs/>
                <w:sz w:val="18"/>
                <w:szCs w:val="18"/>
              </w:rPr>
            </w:pPr>
            <w:r w:rsidRPr="00F03E61">
              <w:rPr>
                <w:rFonts w:ascii="Tahoma" w:eastAsia="Calibri" w:hAnsi="Tahoma" w:cs="Tahoma"/>
                <w:b/>
                <w:bCs/>
                <w:sz w:val="18"/>
                <w:szCs w:val="18"/>
              </w:rPr>
              <w:t>Sitio y Cargo</w:t>
            </w:r>
          </w:p>
        </w:tc>
        <w:tc>
          <w:tcPr>
            <w:tcW w:w="2021" w:type="pct"/>
            <w:shd w:val="clear" w:color="auto" w:fill="D9D9D9" w:themeFill="background1" w:themeFillShade="D9"/>
          </w:tcPr>
          <w:p w14:paraId="448EA019" w14:textId="77777777" w:rsidR="00FF5EC4" w:rsidRPr="00F03E61" w:rsidRDefault="00FF5EC4" w:rsidP="00F13B42">
            <w:pPr>
              <w:jc w:val="center"/>
              <w:rPr>
                <w:rFonts w:ascii="Tahoma" w:eastAsia="Calibri" w:hAnsi="Tahoma" w:cs="Tahoma"/>
                <w:b/>
                <w:bCs/>
                <w:sz w:val="18"/>
                <w:szCs w:val="18"/>
              </w:rPr>
            </w:pPr>
            <w:r w:rsidRPr="00F03E61">
              <w:rPr>
                <w:rFonts w:ascii="Tahoma" w:eastAsia="Calibri" w:hAnsi="Tahoma" w:cs="Tahoma"/>
                <w:b/>
                <w:bCs/>
                <w:sz w:val="18"/>
                <w:szCs w:val="18"/>
              </w:rPr>
              <w:t>Actividad</w:t>
            </w:r>
          </w:p>
        </w:tc>
      </w:tr>
      <w:tr w:rsidR="00FF5EC4" w:rsidRPr="00F03E61" w14:paraId="1392435A" w14:textId="77777777" w:rsidTr="00FF5EC4">
        <w:trPr>
          <w:trHeight w:val="151"/>
        </w:trPr>
        <w:tc>
          <w:tcPr>
            <w:tcW w:w="1456" w:type="pct"/>
            <w:vAlign w:val="center"/>
          </w:tcPr>
          <w:p w14:paraId="6675CC52" w14:textId="77777777" w:rsidR="00FF5EC4" w:rsidRPr="00F03E61" w:rsidRDefault="00FF5EC4" w:rsidP="00F13B42">
            <w:pPr>
              <w:spacing w:line="276" w:lineRule="auto"/>
              <w:rPr>
                <w:rFonts w:ascii="Tahoma" w:eastAsia="Calibri" w:hAnsi="Tahoma" w:cs="Tahoma"/>
                <w:sz w:val="18"/>
                <w:szCs w:val="18"/>
              </w:rPr>
            </w:pPr>
            <w:r w:rsidRPr="00F03E61">
              <w:rPr>
                <w:rFonts w:ascii="Tahoma" w:eastAsia="Calibri" w:hAnsi="Tahoma" w:cs="Tahoma"/>
                <w:sz w:val="18"/>
                <w:szCs w:val="18"/>
              </w:rPr>
              <w:t>Leopoldo de la Garza Bernal</w:t>
            </w:r>
          </w:p>
        </w:tc>
        <w:tc>
          <w:tcPr>
            <w:tcW w:w="1522" w:type="pct"/>
            <w:vAlign w:val="center"/>
          </w:tcPr>
          <w:p w14:paraId="502C4253" w14:textId="77777777" w:rsidR="00FF5EC4" w:rsidRPr="00F03E61" w:rsidRDefault="00FF5EC4" w:rsidP="00F13B42">
            <w:pPr>
              <w:rPr>
                <w:rFonts w:ascii="Tahoma" w:eastAsia="Calibri" w:hAnsi="Tahoma" w:cs="Tahoma"/>
                <w:sz w:val="18"/>
                <w:szCs w:val="18"/>
              </w:rPr>
            </w:pPr>
            <w:proofErr w:type="spellStart"/>
            <w:r w:rsidRPr="00F03E61">
              <w:rPr>
                <w:rFonts w:ascii="Tahoma" w:eastAsia="Calibri" w:hAnsi="Tahoma" w:cs="Tahoma"/>
                <w:sz w:val="18"/>
                <w:szCs w:val="18"/>
              </w:rPr>
              <w:t>GCRNE</w:t>
            </w:r>
            <w:proofErr w:type="spellEnd"/>
            <w:r w:rsidRPr="00F03E61">
              <w:rPr>
                <w:rFonts w:ascii="Tahoma" w:eastAsia="Calibri" w:hAnsi="Tahoma" w:cs="Tahoma"/>
                <w:sz w:val="18"/>
                <w:szCs w:val="18"/>
              </w:rPr>
              <w:t xml:space="preserve"> – </w:t>
            </w:r>
            <w:proofErr w:type="gramStart"/>
            <w:r w:rsidRPr="00F03E61">
              <w:rPr>
                <w:rFonts w:ascii="Tahoma" w:eastAsia="Calibri" w:hAnsi="Tahoma" w:cs="Tahoma"/>
                <w:sz w:val="18"/>
                <w:szCs w:val="18"/>
              </w:rPr>
              <w:t>Jefe</w:t>
            </w:r>
            <w:proofErr w:type="gramEnd"/>
            <w:r w:rsidRPr="00F03E61">
              <w:rPr>
                <w:rFonts w:ascii="Tahoma" w:eastAsia="Calibri" w:hAnsi="Tahoma" w:cs="Tahoma"/>
                <w:sz w:val="18"/>
                <w:szCs w:val="18"/>
              </w:rPr>
              <w:t xml:space="preserve"> de Comunicaciones y SI</w:t>
            </w:r>
          </w:p>
        </w:tc>
        <w:tc>
          <w:tcPr>
            <w:tcW w:w="2021" w:type="pct"/>
            <w:vAlign w:val="center"/>
          </w:tcPr>
          <w:p w14:paraId="4CF95081" w14:textId="77777777" w:rsidR="00FF5EC4" w:rsidRPr="00F03E61" w:rsidRDefault="00FF5EC4" w:rsidP="00F13B42">
            <w:pPr>
              <w:rPr>
                <w:rFonts w:ascii="Tahoma" w:eastAsia="Calibri" w:hAnsi="Tahoma" w:cs="Tahoma"/>
                <w:sz w:val="18"/>
                <w:szCs w:val="18"/>
              </w:rPr>
            </w:pPr>
            <w:r w:rsidRPr="00F03E61">
              <w:rPr>
                <w:rFonts w:ascii="Tahoma" w:eastAsia="Calibri" w:hAnsi="Tahoma" w:cs="Tahoma"/>
                <w:sz w:val="18"/>
                <w:szCs w:val="18"/>
              </w:rPr>
              <w:t xml:space="preserve">Administrador de contrato </w:t>
            </w:r>
            <w:proofErr w:type="spellStart"/>
            <w:r w:rsidRPr="00F03E61">
              <w:rPr>
                <w:rFonts w:ascii="Tahoma" w:eastAsia="Calibri" w:hAnsi="Tahoma" w:cs="Tahoma"/>
                <w:sz w:val="18"/>
                <w:szCs w:val="18"/>
              </w:rPr>
              <w:t>GCRNE</w:t>
            </w:r>
            <w:proofErr w:type="spellEnd"/>
          </w:p>
        </w:tc>
      </w:tr>
      <w:tr w:rsidR="00FF5EC4" w:rsidRPr="00F03E61" w14:paraId="1D6AF467" w14:textId="77777777" w:rsidTr="00FF5EC4">
        <w:trPr>
          <w:trHeight w:val="151"/>
        </w:trPr>
        <w:tc>
          <w:tcPr>
            <w:tcW w:w="1456" w:type="pct"/>
            <w:vAlign w:val="center"/>
          </w:tcPr>
          <w:p w14:paraId="6D2E890B" w14:textId="5EC3B5B9" w:rsidR="00FF5EC4" w:rsidRPr="00F03E61" w:rsidRDefault="00F03E61" w:rsidP="00F13B42">
            <w:pPr>
              <w:spacing w:line="276" w:lineRule="auto"/>
              <w:rPr>
                <w:rFonts w:ascii="Tahoma" w:eastAsia="Calibri" w:hAnsi="Tahoma" w:cs="Tahoma"/>
                <w:bCs/>
                <w:sz w:val="18"/>
                <w:szCs w:val="18"/>
              </w:rPr>
            </w:pPr>
            <w:r w:rsidRPr="00F03E61">
              <w:rPr>
                <w:rFonts w:ascii="Tahoma" w:eastAsia="Calibri" w:hAnsi="Tahoma" w:cs="Tahoma"/>
                <w:bCs/>
                <w:sz w:val="18"/>
                <w:szCs w:val="18"/>
              </w:rPr>
              <w:t>Néstor</w:t>
            </w:r>
            <w:r w:rsidR="00FF5EC4" w:rsidRPr="00F03E61">
              <w:rPr>
                <w:rFonts w:ascii="Tahoma" w:eastAsia="Calibri" w:hAnsi="Tahoma" w:cs="Tahoma"/>
                <w:bCs/>
                <w:sz w:val="18"/>
                <w:szCs w:val="18"/>
              </w:rPr>
              <w:t xml:space="preserve"> Humberto Ramos Vadillo</w:t>
            </w:r>
          </w:p>
        </w:tc>
        <w:tc>
          <w:tcPr>
            <w:tcW w:w="1522" w:type="pct"/>
            <w:vAlign w:val="center"/>
          </w:tcPr>
          <w:p w14:paraId="2D4C516D" w14:textId="77777777" w:rsidR="00FF5EC4" w:rsidRPr="00F03E61" w:rsidRDefault="00FF5EC4" w:rsidP="00F13B42">
            <w:pPr>
              <w:rPr>
                <w:rFonts w:ascii="Tahoma" w:eastAsia="Calibri" w:hAnsi="Tahoma" w:cs="Tahoma"/>
                <w:bCs/>
                <w:sz w:val="18"/>
                <w:szCs w:val="18"/>
              </w:rPr>
            </w:pPr>
            <w:proofErr w:type="spellStart"/>
            <w:r w:rsidRPr="00F03E61">
              <w:rPr>
                <w:rFonts w:ascii="Tahoma" w:eastAsia="Calibri" w:hAnsi="Tahoma" w:cs="Tahoma"/>
                <w:bCs/>
                <w:sz w:val="18"/>
                <w:szCs w:val="18"/>
              </w:rPr>
              <w:t>GCRPE</w:t>
            </w:r>
            <w:proofErr w:type="spellEnd"/>
            <w:r w:rsidRPr="00F03E61">
              <w:rPr>
                <w:rFonts w:ascii="Tahoma" w:eastAsia="Calibri" w:hAnsi="Tahoma" w:cs="Tahoma"/>
                <w:bCs/>
                <w:sz w:val="18"/>
                <w:szCs w:val="18"/>
              </w:rPr>
              <w:t xml:space="preserve"> – Subgerente de TIC</w:t>
            </w:r>
          </w:p>
        </w:tc>
        <w:tc>
          <w:tcPr>
            <w:tcW w:w="2021" w:type="pct"/>
            <w:vAlign w:val="center"/>
          </w:tcPr>
          <w:p w14:paraId="63DC81C3" w14:textId="77777777" w:rsidR="00FF5EC4" w:rsidRPr="00F03E61" w:rsidRDefault="00FF5EC4" w:rsidP="00F13B42">
            <w:pPr>
              <w:rPr>
                <w:rFonts w:ascii="Tahoma" w:eastAsia="Calibri" w:hAnsi="Tahoma" w:cs="Tahoma"/>
                <w:sz w:val="18"/>
                <w:szCs w:val="18"/>
              </w:rPr>
            </w:pPr>
            <w:r w:rsidRPr="00F03E61">
              <w:rPr>
                <w:rFonts w:ascii="Tahoma" w:eastAsia="Calibri" w:hAnsi="Tahoma" w:cs="Tahoma"/>
                <w:sz w:val="18"/>
                <w:szCs w:val="18"/>
              </w:rPr>
              <w:t xml:space="preserve">Administrador de contrato </w:t>
            </w:r>
            <w:proofErr w:type="spellStart"/>
            <w:r w:rsidRPr="00F03E61">
              <w:rPr>
                <w:rFonts w:ascii="Tahoma" w:eastAsia="Calibri" w:hAnsi="Tahoma" w:cs="Tahoma"/>
                <w:sz w:val="18"/>
                <w:szCs w:val="18"/>
              </w:rPr>
              <w:t>GCRPE</w:t>
            </w:r>
            <w:proofErr w:type="spellEnd"/>
          </w:p>
        </w:tc>
      </w:tr>
    </w:tbl>
    <w:p w14:paraId="2B2ECFBD" w14:textId="77777777" w:rsidR="00FF5EC4" w:rsidRPr="00F03E61" w:rsidRDefault="00FF5EC4" w:rsidP="00FF5EC4">
      <w:pPr>
        <w:tabs>
          <w:tab w:val="left" w:pos="3450"/>
        </w:tabs>
        <w:spacing w:after="0"/>
        <w:rPr>
          <w:rFonts w:ascii="Tahoma" w:eastAsia="Calibri" w:hAnsi="Tahoma" w:cs="Tahoma"/>
          <w:sz w:val="12"/>
          <w:szCs w:val="12"/>
        </w:rPr>
      </w:pPr>
    </w:p>
    <w:tbl>
      <w:tblPr>
        <w:tblW w:w="52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0"/>
        <w:gridCol w:w="908"/>
        <w:gridCol w:w="2479"/>
        <w:gridCol w:w="2481"/>
        <w:gridCol w:w="3047"/>
      </w:tblGrid>
      <w:tr w:rsidR="00FF5EC4" w:rsidRPr="00F03E61" w14:paraId="78B596C5" w14:textId="77777777" w:rsidTr="00FF5EC4">
        <w:trPr>
          <w:trHeight w:val="205"/>
          <w:tblHeader/>
        </w:trPr>
        <w:tc>
          <w:tcPr>
            <w:tcW w:w="5000" w:type="pct"/>
            <w:gridSpan w:val="5"/>
            <w:shd w:val="clear" w:color="auto" w:fill="D9D9D9"/>
          </w:tcPr>
          <w:p w14:paraId="3DE4419A" w14:textId="77777777" w:rsidR="00FF5EC4" w:rsidRPr="00F03E61" w:rsidRDefault="00FF5EC4" w:rsidP="00F13B42">
            <w:pPr>
              <w:jc w:val="center"/>
              <w:rPr>
                <w:rFonts w:ascii="Tahoma" w:eastAsia="Calibri" w:hAnsi="Tahoma" w:cs="Tahoma"/>
                <w:b/>
                <w:bCs/>
                <w:sz w:val="18"/>
                <w:szCs w:val="18"/>
              </w:rPr>
            </w:pPr>
            <w:r w:rsidRPr="00F03E61">
              <w:rPr>
                <w:rFonts w:ascii="Tahoma" w:eastAsia="Calibri" w:hAnsi="Tahoma" w:cs="Tahoma"/>
                <w:b/>
                <w:bCs/>
                <w:sz w:val="18"/>
                <w:szCs w:val="18"/>
              </w:rPr>
              <w:t>Disponibilidad Presupuestaria</w:t>
            </w:r>
          </w:p>
        </w:tc>
      </w:tr>
      <w:tr w:rsidR="00FF5EC4" w:rsidRPr="00F03E61" w14:paraId="08CE185A" w14:textId="77777777" w:rsidTr="00FF5EC4">
        <w:trPr>
          <w:trHeight w:val="278"/>
        </w:trPr>
        <w:tc>
          <w:tcPr>
            <w:tcW w:w="5000" w:type="pct"/>
            <w:gridSpan w:val="5"/>
          </w:tcPr>
          <w:p w14:paraId="6965FDFF" w14:textId="77777777" w:rsidR="00FF5EC4" w:rsidRPr="00F03E61" w:rsidRDefault="00FF5EC4" w:rsidP="00F13B42">
            <w:pPr>
              <w:rPr>
                <w:rFonts w:ascii="Tahoma" w:eastAsia="Calibri" w:hAnsi="Tahoma" w:cs="Tahoma"/>
                <w:bCs/>
                <w:sz w:val="18"/>
                <w:szCs w:val="18"/>
              </w:rPr>
            </w:pPr>
            <w:r w:rsidRPr="00F03E61">
              <w:rPr>
                <w:rFonts w:ascii="Tahoma" w:eastAsia="Calibri" w:hAnsi="Tahoma" w:cs="Tahoma"/>
                <w:bCs/>
                <w:sz w:val="18"/>
                <w:szCs w:val="18"/>
              </w:rPr>
              <w:t xml:space="preserve">De conformidad con lo establecido en el artículo 25 de la Ley de Adquisiciones, Arrendamientos y Servicios del Sector Público, </w:t>
            </w:r>
            <w:r w:rsidRPr="00F03E61">
              <w:rPr>
                <w:rFonts w:ascii="Tahoma" w:eastAsia="Calibri" w:hAnsi="Tahoma" w:cs="Tahoma"/>
                <w:b/>
                <w:sz w:val="18"/>
                <w:szCs w:val="18"/>
              </w:rPr>
              <w:t>“EL CENACE”</w:t>
            </w:r>
            <w:r w:rsidRPr="00F03E61">
              <w:rPr>
                <w:rFonts w:ascii="Tahoma" w:eastAsia="Calibri" w:hAnsi="Tahoma" w:cs="Tahoma"/>
                <w:bCs/>
                <w:sz w:val="18"/>
                <w:szCs w:val="18"/>
              </w:rPr>
              <w:t xml:space="preserve"> cuenta con disponibilidad presupuestaria.</w:t>
            </w:r>
          </w:p>
        </w:tc>
      </w:tr>
      <w:tr w:rsidR="00FF5EC4" w:rsidRPr="00F03E61" w14:paraId="13797E87" w14:textId="77777777" w:rsidTr="00FF5EC4">
        <w:tc>
          <w:tcPr>
            <w:tcW w:w="749" w:type="pct"/>
            <w:shd w:val="clear" w:color="auto" w:fill="D9D9D9"/>
            <w:vAlign w:val="center"/>
          </w:tcPr>
          <w:p w14:paraId="6588D9B5" w14:textId="77777777" w:rsidR="00FF5EC4" w:rsidRPr="00F03E61" w:rsidRDefault="00FF5EC4" w:rsidP="00F13B42">
            <w:pPr>
              <w:jc w:val="center"/>
              <w:rPr>
                <w:rFonts w:ascii="Tahoma" w:eastAsia="Calibri" w:hAnsi="Tahoma" w:cs="Tahoma"/>
                <w:b/>
                <w:bCs/>
                <w:sz w:val="18"/>
                <w:szCs w:val="18"/>
              </w:rPr>
            </w:pPr>
            <w:r w:rsidRPr="00F03E61">
              <w:rPr>
                <w:rFonts w:ascii="Tahoma" w:eastAsia="Calibri" w:hAnsi="Tahoma" w:cs="Tahoma"/>
                <w:b/>
                <w:bCs/>
                <w:sz w:val="18"/>
                <w:szCs w:val="18"/>
              </w:rPr>
              <w:t>Partida Presupuestal</w:t>
            </w:r>
          </w:p>
        </w:tc>
        <w:tc>
          <w:tcPr>
            <w:tcW w:w="4251" w:type="pct"/>
            <w:gridSpan w:val="4"/>
            <w:shd w:val="clear" w:color="auto" w:fill="D9D9D9"/>
            <w:vAlign w:val="center"/>
          </w:tcPr>
          <w:p w14:paraId="4E14EA9E" w14:textId="77777777" w:rsidR="00FF5EC4" w:rsidRPr="00F03E61" w:rsidRDefault="00FF5EC4" w:rsidP="00F13B42">
            <w:pPr>
              <w:rPr>
                <w:rFonts w:ascii="Tahoma" w:eastAsia="Calibri" w:hAnsi="Tahoma" w:cs="Tahoma"/>
                <w:b/>
                <w:bCs/>
                <w:sz w:val="18"/>
                <w:szCs w:val="18"/>
              </w:rPr>
            </w:pPr>
            <w:r w:rsidRPr="00F03E61">
              <w:rPr>
                <w:rFonts w:ascii="Tahoma" w:eastAsia="Calibri" w:hAnsi="Tahoma" w:cs="Tahoma"/>
                <w:b/>
                <w:bCs/>
                <w:sz w:val="18"/>
                <w:szCs w:val="18"/>
              </w:rPr>
              <w:t>Denominación de la Partida Presupuestal conforme al Clasificador por Objeto del Gasto</w:t>
            </w:r>
          </w:p>
        </w:tc>
      </w:tr>
      <w:tr w:rsidR="00FF5EC4" w:rsidRPr="00F03E61" w14:paraId="4C6AC4CC" w14:textId="77777777" w:rsidTr="00FF5EC4">
        <w:tc>
          <w:tcPr>
            <w:tcW w:w="749" w:type="pct"/>
            <w:vAlign w:val="center"/>
          </w:tcPr>
          <w:p w14:paraId="36F7AD54" w14:textId="77777777" w:rsidR="00FF5EC4" w:rsidRPr="00F03E61" w:rsidRDefault="00FF5EC4" w:rsidP="00F13B42">
            <w:pPr>
              <w:jc w:val="center"/>
              <w:rPr>
                <w:rFonts w:ascii="Tahoma" w:eastAsia="Calibri" w:hAnsi="Tahoma" w:cs="Tahoma"/>
                <w:bCs/>
                <w:sz w:val="18"/>
                <w:szCs w:val="18"/>
              </w:rPr>
            </w:pPr>
            <w:r w:rsidRPr="00F03E61">
              <w:rPr>
                <w:rFonts w:ascii="Tahoma" w:eastAsia="Calibri" w:hAnsi="Tahoma" w:cs="Tahoma"/>
                <w:b/>
                <w:bCs/>
                <w:sz w:val="18"/>
                <w:szCs w:val="18"/>
              </w:rPr>
              <w:t>56601</w:t>
            </w:r>
          </w:p>
        </w:tc>
        <w:tc>
          <w:tcPr>
            <w:tcW w:w="4251" w:type="pct"/>
            <w:gridSpan w:val="4"/>
          </w:tcPr>
          <w:p w14:paraId="56C13067" w14:textId="77777777" w:rsidR="00FF5EC4" w:rsidRPr="00F03E61" w:rsidRDefault="00FF5EC4" w:rsidP="00F13B42">
            <w:pPr>
              <w:rPr>
                <w:rFonts w:ascii="Tahoma" w:eastAsia="Calibri" w:hAnsi="Tahoma" w:cs="Tahoma"/>
                <w:sz w:val="18"/>
                <w:szCs w:val="18"/>
              </w:rPr>
            </w:pPr>
            <w:r w:rsidRPr="00F03E61">
              <w:rPr>
                <w:rFonts w:ascii="Tahoma" w:eastAsia="Calibri" w:hAnsi="Tahoma" w:cs="Tahoma"/>
                <w:sz w:val="18"/>
                <w:szCs w:val="18"/>
              </w:rPr>
              <w:t>Maquinaria y equipo eléctrico y electrónico</w:t>
            </w:r>
          </w:p>
        </w:tc>
      </w:tr>
      <w:tr w:rsidR="00FF5EC4" w:rsidRPr="00F03E61" w14:paraId="78FF6EDA" w14:textId="77777777" w:rsidTr="00FF5EC4">
        <w:trPr>
          <w:tblHeader/>
        </w:trPr>
        <w:tc>
          <w:tcPr>
            <w:tcW w:w="5000" w:type="pct"/>
            <w:gridSpan w:val="5"/>
            <w:shd w:val="clear" w:color="auto" w:fill="D9D9D9"/>
          </w:tcPr>
          <w:p w14:paraId="370C96BC" w14:textId="77777777" w:rsidR="00FF5EC4" w:rsidRPr="00F03E61" w:rsidRDefault="00FF5EC4" w:rsidP="00F13B42">
            <w:pPr>
              <w:jc w:val="center"/>
              <w:rPr>
                <w:rFonts w:ascii="Tahoma" w:eastAsia="Calibri" w:hAnsi="Tahoma" w:cs="Tahoma"/>
                <w:b/>
                <w:bCs/>
                <w:sz w:val="18"/>
                <w:szCs w:val="18"/>
              </w:rPr>
            </w:pPr>
            <w:r w:rsidRPr="00F03E61">
              <w:rPr>
                <w:rFonts w:ascii="Tahoma" w:eastAsia="Calibri" w:hAnsi="Tahoma" w:cs="Tahoma"/>
                <w:b/>
                <w:bCs/>
                <w:sz w:val="18"/>
                <w:szCs w:val="18"/>
              </w:rPr>
              <w:t>Naturaleza de los Recursos</w:t>
            </w:r>
          </w:p>
        </w:tc>
      </w:tr>
      <w:tr w:rsidR="00FF5EC4" w:rsidRPr="00F03E61" w14:paraId="5D29CE46" w14:textId="77777777" w:rsidTr="00FF5EC4">
        <w:trPr>
          <w:trHeight w:val="60"/>
        </w:trPr>
        <w:tc>
          <w:tcPr>
            <w:tcW w:w="1182" w:type="pct"/>
            <w:gridSpan w:val="2"/>
            <w:vAlign w:val="center"/>
          </w:tcPr>
          <w:p w14:paraId="7A4CA91D" w14:textId="77777777" w:rsidR="00FF5EC4" w:rsidRPr="00F03E61" w:rsidRDefault="00FF5EC4" w:rsidP="00F13B42">
            <w:pPr>
              <w:jc w:val="center"/>
              <w:rPr>
                <w:rFonts w:ascii="Tahoma" w:eastAsia="Calibri" w:hAnsi="Tahoma" w:cs="Tahoma"/>
                <w:b/>
                <w:bCs/>
                <w:sz w:val="18"/>
                <w:szCs w:val="18"/>
              </w:rPr>
            </w:pPr>
            <w:r w:rsidRPr="00F03E61">
              <w:rPr>
                <w:rFonts w:ascii="Tahoma" w:eastAsia="Calibri" w:hAnsi="Tahoma" w:cs="Tahoma"/>
                <w:b/>
                <w:bCs/>
                <w:sz w:val="18"/>
                <w:szCs w:val="18"/>
              </w:rPr>
              <w:t>Propios</w:t>
            </w:r>
          </w:p>
        </w:tc>
        <w:tc>
          <w:tcPr>
            <w:tcW w:w="1182" w:type="pct"/>
          </w:tcPr>
          <w:p w14:paraId="6A00AA8E" w14:textId="77777777" w:rsidR="00FF5EC4" w:rsidRPr="00F03E61" w:rsidRDefault="00FF5EC4" w:rsidP="00F13B42">
            <w:pPr>
              <w:jc w:val="center"/>
              <w:rPr>
                <w:rFonts w:ascii="Tahoma" w:eastAsia="Calibri" w:hAnsi="Tahoma" w:cs="Tahoma"/>
                <w:b/>
                <w:bCs/>
                <w:sz w:val="18"/>
                <w:szCs w:val="18"/>
              </w:rPr>
            </w:pPr>
            <w:r w:rsidRPr="00F03E61">
              <w:rPr>
                <w:rFonts w:ascii="Tahoma" w:eastAsia="Calibri" w:hAnsi="Tahoma" w:cs="Tahoma"/>
                <w:b/>
                <w:bCs/>
                <w:sz w:val="18"/>
                <w:szCs w:val="18"/>
              </w:rPr>
              <w:t>Fiscales</w:t>
            </w:r>
          </w:p>
        </w:tc>
        <w:tc>
          <w:tcPr>
            <w:tcW w:w="1183" w:type="pct"/>
            <w:vAlign w:val="center"/>
          </w:tcPr>
          <w:p w14:paraId="369BEE84" w14:textId="77777777" w:rsidR="00FF5EC4" w:rsidRPr="00F03E61" w:rsidRDefault="00FF5EC4" w:rsidP="00F13B42">
            <w:pPr>
              <w:jc w:val="center"/>
              <w:rPr>
                <w:rFonts w:ascii="Tahoma" w:eastAsia="Calibri" w:hAnsi="Tahoma" w:cs="Tahoma"/>
                <w:b/>
                <w:bCs/>
                <w:sz w:val="18"/>
                <w:szCs w:val="18"/>
              </w:rPr>
            </w:pPr>
            <w:r w:rsidRPr="00F03E61">
              <w:rPr>
                <w:rFonts w:ascii="Tahoma" w:eastAsia="Calibri" w:hAnsi="Tahoma" w:cs="Tahoma"/>
                <w:b/>
                <w:bCs/>
                <w:sz w:val="18"/>
                <w:szCs w:val="18"/>
              </w:rPr>
              <w:t>Créditos Externos</w:t>
            </w:r>
          </w:p>
        </w:tc>
        <w:tc>
          <w:tcPr>
            <w:tcW w:w="1454" w:type="pct"/>
            <w:vAlign w:val="center"/>
          </w:tcPr>
          <w:p w14:paraId="171A0B22" w14:textId="77777777" w:rsidR="00FF5EC4" w:rsidRPr="00F03E61" w:rsidRDefault="00FF5EC4" w:rsidP="00F13B42">
            <w:pPr>
              <w:jc w:val="center"/>
              <w:rPr>
                <w:rFonts w:ascii="Tahoma" w:eastAsia="Calibri" w:hAnsi="Tahoma" w:cs="Tahoma"/>
                <w:b/>
                <w:bCs/>
                <w:sz w:val="18"/>
                <w:szCs w:val="18"/>
              </w:rPr>
            </w:pPr>
            <w:r w:rsidRPr="00F03E61">
              <w:rPr>
                <w:rFonts w:ascii="Tahoma" w:eastAsia="Calibri" w:hAnsi="Tahoma" w:cs="Tahoma"/>
                <w:b/>
                <w:bCs/>
                <w:sz w:val="18"/>
                <w:szCs w:val="18"/>
              </w:rPr>
              <w:t>Recursos de Terceros</w:t>
            </w:r>
          </w:p>
        </w:tc>
      </w:tr>
      <w:tr w:rsidR="00FF5EC4" w:rsidRPr="00F03E61" w14:paraId="007870F9" w14:textId="77777777" w:rsidTr="00FF5EC4">
        <w:trPr>
          <w:trHeight w:val="60"/>
        </w:trPr>
        <w:tc>
          <w:tcPr>
            <w:tcW w:w="1182" w:type="pct"/>
            <w:gridSpan w:val="2"/>
            <w:vAlign w:val="center"/>
          </w:tcPr>
          <w:p w14:paraId="27DB32BE" w14:textId="77777777" w:rsidR="00FF5EC4" w:rsidRPr="00F03E61" w:rsidRDefault="00FF5EC4" w:rsidP="00F13B42">
            <w:pPr>
              <w:jc w:val="center"/>
              <w:rPr>
                <w:rFonts w:ascii="Tahoma" w:eastAsia="Calibri" w:hAnsi="Tahoma" w:cs="Tahoma"/>
                <w:b/>
                <w:bCs/>
                <w:sz w:val="18"/>
                <w:szCs w:val="18"/>
              </w:rPr>
            </w:pPr>
            <w:r w:rsidRPr="00F03E61">
              <w:rPr>
                <w:rFonts w:ascii="Tahoma" w:eastAsia="Calibri" w:hAnsi="Tahoma" w:cs="Tahoma"/>
                <w:b/>
                <w:bCs/>
                <w:sz w:val="18"/>
                <w:szCs w:val="18"/>
              </w:rPr>
              <w:t>X</w:t>
            </w:r>
          </w:p>
        </w:tc>
        <w:tc>
          <w:tcPr>
            <w:tcW w:w="1182" w:type="pct"/>
          </w:tcPr>
          <w:p w14:paraId="1F36584D" w14:textId="77777777" w:rsidR="00FF5EC4" w:rsidRPr="00F03E61" w:rsidRDefault="00FF5EC4" w:rsidP="00F13B42">
            <w:pPr>
              <w:rPr>
                <w:rFonts w:ascii="Tahoma" w:eastAsia="Calibri" w:hAnsi="Tahoma" w:cs="Tahoma"/>
                <w:bCs/>
                <w:sz w:val="18"/>
                <w:szCs w:val="18"/>
              </w:rPr>
            </w:pPr>
          </w:p>
        </w:tc>
        <w:tc>
          <w:tcPr>
            <w:tcW w:w="1183" w:type="pct"/>
            <w:vAlign w:val="center"/>
          </w:tcPr>
          <w:p w14:paraId="02E63B12" w14:textId="77777777" w:rsidR="00FF5EC4" w:rsidRPr="00F03E61" w:rsidRDefault="00FF5EC4" w:rsidP="00F13B42">
            <w:pPr>
              <w:jc w:val="center"/>
              <w:rPr>
                <w:rFonts w:ascii="Tahoma" w:eastAsia="Calibri" w:hAnsi="Tahoma" w:cs="Tahoma"/>
                <w:bCs/>
                <w:sz w:val="18"/>
                <w:szCs w:val="18"/>
              </w:rPr>
            </w:pPr>
            <w:r w:rsidRPr="00F03E61">
              <w:rPr>
                <w:rFonts w:ascii="Tahoma" w:eastAsia="Calibri" w:hAnsi="Tahoma" w:cs="Tahoma"/>
                <w:bCs/>
                <w:sz w:val="18"/>
                <w:szCs w:val="18"/>
              </w:rPr>
              <w:t>No aplica</w:t>
            </w:r>
          </w:p>
        </w:tc>
        <w:tc>
          <w:tcPr>
            <w:tcW w:w="1454" w:type="pct"/>
            <w:vAlign w:val="center"/>
          </w:tcPr>
          <w:p w14:paraId="5574E4C0" w14:textId="77777777" w:rsidR="00FF5EC4" w:rsidRPr="00F03E61" w:rsidRDefault="00FF5EC4" w:rsidP="00F13B42">
            <w:pPr>
              <w:jc w:val="center"/>
              <w:rPr>
                <w:rFonts w:ascii="Tahoma" w:eastAsia="Calibri" w:hAnsi="Tahoma" w:cs="Tahoma"/>
                <w:bCs/>
                <w:sz w:val="18"/>
                <w:szCs w:val="18"/>
              </w:rPr>
            </w:pPr>
            <w:r w:rsidRPr="00F03E61">
              <w:rPr>
                <w:rFonts w:ascii="Tahoma" w:eastAsia="Calibri" w:hAnsi="Tahoma" w:cs="Tahoma"/>
                <w:bCs/>
                <w:sz w:val="18"/>
                <w:szCs w:val="18"/>
              </w:rPr>
              <w:t>No aplica</w:t>
            </w:r>
          </w:p>
        </w:tc>
      </w:tr>
    </w:tbl>
    <w:p w14:paraId="2792B50F" w14:textId="77777777" w:rsidR="00FF5EC4" w:rsidRPr="00F03E61" w:rsidRDefault="00FF5EC4" w:rsidP="00FF5EC4">
      <w:pPr>
        <w:tabs>
          <w:tab w:val="left" w:pos="3450"/>
        </w:tabs>
        <w:spacing w:after="0"/>
        <w:rPr>
          <w:rFonts w:ascii="Tahoma" w:eastAsia="Calibri" w:hAnsi="Tahoma" w:cs="Tahoma"/>
          <w:sz w:val="12"/>
          <w:szCs w:val="12"/>
        </w:rPr>
      </w:pPr>
    </w:p>
    <w:tbl>
      <w:tblPr>
        <w:tblW w:w="52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7"/>
        <w:gridCol w:w="2626"/>
        <w:gridCol w:w="3208"/>
        <w:gridCol w:w="1025"/>
        <w:gridCol w:w="1025"/>
        <w:gridCol w:w="1554"/>
      </w:tblGrid>
      <w:tr w:rsidR="00FF5EC4" w:rsidRPr="00F03E61" w14:paraId="174C8664" w14:textId="77777777" w:rsidTr="00FF5EC4">
        <w:trPr>
          <w:trHeight w:val="285"/>
          <w:tblHeader/>
        </w:trPr>
        <w:tc>
          <w:tcPr>
            <w:tcW w:w="5000" w:type="pct"/>
            <w:gridSpan w:val="6"/>
            <w:shd w:val="clear" w:color="auto" w:fill="D9D9D9"/>
            <w:vAlign w:val="center"/>
          </w:tcPr>
          <w:p w14:paraId="4238C78F" w14:textId="77777777" w:rsidR="00FF5EC4" w:rsidRPr="00F03E61" w:rsidRDefault="00FF5EC4" w:rsidP="00F13B42">
            <w:pPr>
              <w:jc w:val="center"/>
              <w:rPr>
                <w:rFonts w:ascii="Tahoma" w:eastAsia="Calibri" w:hAnsi="Tahoma" w:cs="Tahoma"/>
                <w:b/>
                <w:bCs/>
                <w:sz w:val="18"/>
                <w:szCs w:val="18"/>
              </w:rPr>
            </w:pPr>
            <w:r w:rsidRPr="00F03E61">
              <w:rPr>
                <w:rFonts w:ascii="Tahoma" w:eastAsia="Calibri" w:hAnsi="Tahoma" w:cs="Tahoma"/>
                <w:b/>
                <w:bCs/>
                <w:sz w:val="18"/>
                <w:szCs w:val="18"/>
              </w:rPr>
              <w:t>Forma de Adjudicación</w:t>
            </w:r>
          </w:p>
        </w:tc>
      </w:tr>
      <w:tr w:rsidR="00FF5EC4" w:rsidRPr="00F03E61" w14:paraId="1888E7D1" w14:textId="77777777" w:rsidTr="00FF5EC4">
        <w:trPr>
          <w:tblHeader/>
        </w:trPr>
        <w:tc>
          <w:tcPr>
            <w:tcW w:w="499" w:type="pct"/>
            <w:shd w:val="clear" w:color="auto" w:fill="D9D9D9"/>
            <w:vAlign w:val="center"/>
          </w:tcPr>
          <w:p w14:paraId="6DCC666B" w14:textId="77777777" w:rsidR="00FF5EC4" w:rsidRPr="00F03E61" w:rsidRDefault="00FF5EC4" w:rsidP="00F13B42">
            <w:pPr>
              <w:rPr>
                <w:rFonts w:ascii="Tahoma" w:eastAsia="Calibri" w:hAnsi="Tahoma" w:cs="Tahoma"/>
                <w:b/>
                <w:bCs/>
                <w:sz w:val="18"/>
                <w:szCs w:val="18"/>
              </w:rPr>
            </w:pPr>
            <w:r w:rsidRPr="00F03E61">
              <w:rPr>
                <w:rFonts w:ascii="Tahoma" w:eastAsia="Calibri" w:hAnsi="Tahoma" w:cs="Tahoma"/>
                <w:b/>
                <w:bCs/>
                <w:sz w:val="18"/>
                <w:szCs w:val="18"/>
              </w:rPr>
              <w:t>Por Partida</w:t>
            </w:r>
          </w:p>
        </w:tc>
        <w:tc>
          <w:tcPr>
            <w:tcW w:w="1252" w:type="pct"/>
            <w:shd w:val="clear" w:color="auto" w:fill="D9D9D9"/>
            <w:vAlign w:val="center"/>
          </w:tcPr>
          <w:p w14:paraId="55820AA2" w14:textId="77777777" w:rsidR="00FF5EC4" w:rsidRPr="00F03E61" w:rsidRDefault="00FF5EC4" w:rsidP="00F13B42">
            <w:pPr>
              <w:rPr>
                <w:rFonts w:ascii="Tahoma" w:eastAsia="Calibri" w:hAnsi="Tahoma" w:cs="Tahoma"/>
                <w:b/>
                <w:bCs/>
                <w:sz w:val="18"/>
                <w:szCs w:val="18"/>
              </w:rPr>
            </w:pPr>
            <w:r w:rsidRPr="00F03E61">
              <w:rPr>
                <w:rFonts w:ascii="Tahoma" w:eastAsia="Calibri" w:hAnsi="Tahoma" w:cs="Tahoma"/>
                <w:b/>
                <w:bCs/>
                <w:sz w:val="18"/>
                <w:szCs w:val="18"/>
              </w:rPr>
              <w:t>Todas las partidas a un sólo Licitante</w:t>
            </w:r>
          </w:p>
        </w:tc>
        <w:tc>
          <w:tcPr>
            <w:tcW w:w="3249" w:type="pct"/>
            <w:gridSpan w:val="4"/>
            <w:shd w:val="clear" w:color="auto" w:fill="D9D9D9"/>
            <w:vAlign w:val="center"/>
          </w:tcPr>
          <w:p w14:paraId="78DEDB1D" w14:textId="77777777" w:rsidR="00FF5EC4" w:rsidRPr="00F03E61" w:rsidRDefault="00FF5EC4" w:rsidP="00F13B42">
            <w:pPr>
              <w:rPr>
                <w:rFonts w:ascii="Tahoma" w:eastAsia="Calibri" w:hAnsi="Tahoma" w:cs="Tahoma"/>
                <w:b/>
                <w:bCs/>
                <w:sz w:val="18"/>
                <w:szCs w:val="18"/>
              </w:rPr>
            </w:pPr>
            <w:r w:rsidRPr="00F03E61">
              <w:rPr>
                <w:rFonts w:ascii="Tahoma" w:eastAsia="Calibri" w:hAnsi="Tahoma" w:cs="Tahoma"/>
                <w:b/>
                <w:bCs/>
                <w:sz w:val="18"/>
                <w:szCs w:val="18"/>
              </w:rPr>
              <w:t>Por Abastecimiento Simultáneo</w:t>
            </w:r>
          </w:p>
        </w:tc>
      </w:tr>
      <w:tr w:rsidR="00FF5EC4" w:rsidRPr="00F03E61" w14:paraId="66258DE2" w14:textId="77777777" w:rsidTr="00FF5EC4">
        <w:trPr>
          <w:trHeight w:val="193"/>
        </w:trPr>
        <w:tc>
          <w:tcPr>
            <w:tcW w:w="499" w:type="pct"/>
            <w:vAlign w:val="center"/>
          </w:tcPr>
          <w:p w14:paraId="5731EF34" w14:textId="77777777" w:rsidR="00FF5EC4" w:rsidRPr="00F03E61" w:rsidRDefault="00FF5EC4" w:rsidP="00F13B42">
            <w:pPr>
              <w:jc w:val="center"/>
              <w:rPr>
                <w:rFonts w:ascii="Tahoma" w:eastAsia="Calibri" w:hAnsi="Tahoma" w:cs="Tahoma"/>
                <w:bCs/>
                <w:sz w:val="18"/>
                <w:szCs w:val="18"/>
              </w:rPr>
            </w:pPr>
            <w:r w:rsidRPr="00F03E61">
              <w:rPr>
                <w:rFonts w:ascii="Tahoma" w:eastAsia="Calibri" w:hAnsi="Tahoma" w:cs="Tahoma"/>
                <w:bCs/>
                <w:sz w:val="18"/>
                <w:szCs w:val="18"/>
              </w:rPr>
              <w:t>X</w:t>
            </w:r>
          </w:p>
        </w:tc>
        <w:tc>
          <w:tcPr>
            <w:tcW w:w="1252" w:type="pct"/>
            <w:vAlign w:val="center"/>
          </w:tcPr>
          <w:p w14:paraId="31B27329" w14:textId="77777777" w:rsidR="00FF5EC4" w:rsidRPr="00F03E61" w:rsidRDefault="00FF5EC4" w:rsidP="00F13B42">
            <w:pPr>
              <w:jc w:val="center"/>
              <w:rPr>
                <w:rFonts w:ascii="Tahoma" w:eastAsia="Calibri" w:hAnsi="Tahoma" w:cs="Tahoma"/>
                <w:bCs/>
                <w:sz w:val="18"/>
                <w:szCs w:val="18"/>
              </w:rPr>
            </w:pPr>
          </w:p>
        </w:tc>
        <w:tc>
          <w:tcPr>
            <w:tcW w:w="1530" w:type="pct"/>
            <w:vAlign w:val="center"/>
          </w:tcPr>
          <w:p w14:paraId="25F8BA7F" w14:textId="77777777" w:rsidR="00FF5EC4" w:rsidRPr="00F03E61" w:rsidRDefault="00FF5EC4" w:rsidP="00F13B42">
            <w:pPr>
              <w:rPr>
                <w:rFonts w:ascii="Tahoma" w:eastAsia="Calibri" w:hAnsi="Tahoma" w:cs="Tahoma"/>
                <w:bCs/>
                <w:sz w:val="18"/>
                <w:szCs w:val="18"/>
              </w:rPr>
            </w:pPr>
            <w:r w:rsidRPr="00F03E61">
              <w:rPr>
                <w:rFonts w:ascii="Tahoma" w:eastAsia="Calibri" w:hAnsi="Tahoma" w:cs="Tahoma"/>
                <w:bCs/>
                <w:sz w:val="18"/>
                <w:szCs w:val="18"/>
              </w:rPr>
              <w:t>Número de Fuentes de Abastecimiento</w:t>
            </w:r>
          </w:p>
        </w:tc>
        <w:tc>
          <w:tcPr>
            <w:tcW w:w="1719" w:type="pct"/>
            <w:gridSpan w:val="3"/>
            <w:vAlign w:val="center"/>
          </w:tcPr>
          <w:p w14:paraId="5217625E" w14:textId="77777777" w:rsidR="00FF5EC4" w:rsidRPr="00F03E61" w:rsidRDefault="00FF5EC4" w:rsidP="00F13B42">
            <w:pPr>
              <w:rPr>
                <w:rFonts w:ascii="Tahoma" w:eastAsia="Calibri" w:hAnsi="Tahoma" w:cs="Tahoma"/>
                <w:bCs/>
                <w:sz w:val="18"/>
                <w:szCs w:val="18"/>
              </w:rPr>
            </w:pPr>
            <w:r w:rsidRPr="00F03E61">
              <w:rPr>
                <w:rFonts w:ascii="Tahoma" w:eastAsia="Calibri" w:hAnsi="Tahoma" w:cs="Tahoma"/>
                <w:bCs/>
                <w:sz w:val="18"/>
                <w:szCs w:val="18"/>
              </w:rPr>
              <w:t>No Aplica</w:t>
            </w:r>
          </w:p>
        </w:tc>
      </w:tr>
      <w:tr w:rsidR="00FF5EC4" w:rsidRPr="00F03E61" w14:paraId="7245F9ED" w14:textId="77777777" w:rsidTr="00FF5EC4">
        <w:trPr>
          <w:trHeight w:val="141"/>
        </w:trPr>
        <w:tc>
          <w:tcPr>
            <w:tcW w:w="1751" w:type="pct"/>
            <w:gridSpan w:val="2"/>
            <w:vMerge w:val="restart"/>
            <w:tcBorders>
              <w:left w:val="nil"/>
              <w:bottom w:val="nil"/>
            </w:tcBorders>
            <w:vAlign w:val="center"/>
          </w:tcPr>
          <w:p w14:paraId="49C0F9DB" w14:textId="77777777" w:rsidR="00FF5EC4" w:rsidRPr="00F03E61" w:rsidRDefault="00FF5EC4" w:rsidP="00F13B42">
            <w:pPr>
              <w:rPr>
                <w:rFonts w:ascii="Tahoma" w:eastAsia="Calibri" w:hAnsi="Tahoma" w:cs="Tahoma"/>
                <w:bCs/>
                <w:sz w:val="18"/>
                <w:szCs w:val="18"/>
              </w:rPr>
            </w:pPr>
          </w:p>
        </w:tc>
        <w:tc>
          <w:tcPr>
            <w:tcW w:w="1530" w:type="pct"/>
            <w:vMerge w:val="restart"/>
            <w:vAlign w:val="center"/>
          </w:tcPr>
          <w:p w14:paraId="0B3E2FD6" w14:textId="77777777" w:rsidR="00FF5EC4" w:rsidRPr="00F03E61" w:rsidRDefault="00FF5EC4" w:rsidP="00F13B42">
            <w:pPr>
              <w:rPr>
                <w:rFonts w:ascii="Tahoma" w:eastAsia="Calibri" w:hAnsi="Tahoma" w:cs="Tahoma"/>
                <w:bCs/>
                <w:sz w:val="18"/>
                <w:szCs w:val="18"/>
              </w:rPr>
            </w:pPr>
            <w:r w:rsidRPr="00F03E61">
              <w:rPr>
                <w:rFonts w:ascii="Tahoma" w:eastAsia="Calibri" w:hAnsi="Tahoma" w:cs="Tahoma"/>
                <w:bCs/>
                <w:sz w:val="18"/>
                <w:szCs w:val="18"/>
              </w:rPr>
              <w:t>Porcentajes asignados a cada una de ellas</w:t>
            </w:r>
          </w:p>
        </w:tc>
        <w:tc>
          <w:tcPr>
            <w:tcW w:w="489" w:type="pct"/>
            <w:vAlign w:val="center"/>
          </w:tcPr>
          <w:p w14:paraId="6BBDE015" w14:textId="77777777" w:rsidR="00FF5EC4" w:rsidRPr="00F03E61" w:rsidRDefault="00FF5EC4" w:rsidP="00F13B42">
            <w:pPr>
              <w:rPr>
                <w:rFonts w:ascii="Tahoma" w:eastAsia="Calibri" w:hAnsi="Tahoma" w:cs="Tahoma"/>
                <w:b/>
                <w:bCs/>
                <w:sz w:val="18"/>
                <w:szCs w:val="18"/>
              </w:rPr>
            </w:pPr>
            <w:r w:rsidRPr="00F03E61">
              <w:rPr>
                <w:rFonts w:ascii="Tahoma" w:eastAsia="Calibri" w:hAnsi="Tahoma" w:cs="Tahoma"/>
                <w:b/>
                <w:bCs/>
                <w:sz w:val="18"/>
                <w:szCs w:val="18"/>
              </w:rPr>
              <w:t>Fuente 1</w:t>
            </w:r>
          </w:p>
        </w:tc>
        <w:tc>
          <w:tcPr>
            <w:tcW w:w="489" w:type="pct"/>
            <w:vAlign w:val="center"/>
          </w:tcPr>
          <w:p w14:paraId="6E4A806F" w14:textId="77777777" w:rsidR="00FF5EC4" w:rsidRPr="00F03E61" w:rsidRDefault="00FF5EC4" w:rsidP="00F13B42">
            <w:pPr>
              <w:rPr>
                <w:rFonts w:ascii="Tahoma" w:eastAsia="Calibri" w:hAnsi="Tahoma" w:cs="Tahoma"/>
                <w:b/>
                <w:bCs/>
                <w:sz w:val="18"/>
                <w:szCs w:val="18"/>
              </w:rPr>
            </w:pPr>
            <w:r w:rsidRPr="00F03E61">
              <w:rPr>
                <w:rFonts w:ascii="Tahoma" w:eastAsia="Calibri" w:hAnsi="Tahoma" w:cs="Tahoma"/>
                <w:b/>
                <w:bCs/>
                <w:sz w:val="18"/>
                <w:szCs w:val="18"/>
              </w:rPr>
              <w:t>Fuente 2</w:t>
            </w:r>
          </w:p>
        </w:tc>
        <w:tc>
          <w:tcPr>
            <w:tcW w:w="740" w:type="pct"/>
            <w:vAlign w:val="center"/>
          </w:tcPr>
          <w:p w14:paraId="3B2E1770" w14:textId="77777777" w:rsidR="00FF5EC4" w:rsidRPr="00F03E61" w:rsidRDefault="00FF5EC4" w:rsidP="00F13B42">
            <w:pPr>
              <w:rPr>
                <w:rFonts w:ascii="Tahoma" w:eastAsia="Calibri" w:hAnsi="Tahoma" w:cs="Tahoma"/>
                <w:b/>
                <w:bCs/>
                <w:sz w:val="18"/>
                <w:szCs w:val="18"/>
              </w:rPr>
            </w:pPr>
            <w:r w:rsidRPr="00F03E61">
              <w:rPr>
                <w:rFonts w:ascii="Tahoma" w:eastAsia="Calibri" w:hAnsi="Tahoma" w:cs="Tahoma"/>
                <w:b/>
                <w:bCs/>
                <w:sz w:val="18"/>
                <w:szCs w:val="18"/>
              </w:rPr>
              <w:t>Fuente N</w:t>
            </w:r>
          </w:p>
        </w:tc>
      </w:tr>
      <w:tr w:rsidR="00FF5EC4" w:rsidRPr="00F03E61" w14:paraId="5F422AC4" w14:textId="77777777" w:rsidTr="00FF5EC4">
        <w:trPr>
          <w:trHeight w:val="134"/>
        </w:trPr>
        <w:tc>
          <w:tcPr>
            <w:tcW w:w="1751" w:type="pct"/>
            <w:gridSpan w:val="2"/>
            <w:vMerge/>
            <w:tcBorders>
              <w:top w:val="nil"/>
              <w:left w:val="nil"/>
              <w:bottom w:val="nil"/>
            </w:tcBorders>
            <w:vAlign w:val="center"/>
          </w:tcPr>
          <w:p w14:paraId="0191FBED" w14:textId="77777777" w:rsidR="00FF5EC4" w:rsidRPr="00F03E61" w:rsidRDefault="00FF5EC4" w:rsidP="00F13B42">
            <w:pPr>
              <w:rPr>
                <w:rFonts w:ascii="Tahoma" w:eastAsia="Calibri" w:hAnsi="Tahoma" w:cs="Tahoma"/>
                <w:bCs/>
                <w:sz w:val="18"/>
                <w:szCs w:val="18"/>
              </w:rPr>
            </w:pPr>
          </w:p>
        </w:tc>
        <w:tc>
          <w:tcPr>
            <w:tcW w:w="1530" w:type="pct"/>
            <w:vMerge/>
            <w:vAlign w:val="center"/>
          </w:tcPr>
          <w:p w14:paraId="587A6C44" w14:textId="77777777" w:rsidR="00FF5EC4" w:rsidRPr="00F03E61" w:rsidRDefault="00FF5EC4" w:rsidP="00F13B42">
            <w:pPr>
              <w:rPr>
                <w:rFonts w:ascii="Tahoma" w:eastAsia="Calibri" w:hAnsi="Tahoma" w:cs="Tahoma"/>
                <w:bCs/>
                <w:sz w:val="18"/>
                <w:szCs w:val="18"/>
              </w:rPr>
            </w:pPr>
          </w:p>
        </w:tc>
        <w:tc>
          <w:tcPr>
            <w:tcW w:w="489" w:type="pct"/>
            <w:vAlign w:val="center"/>
          </w:tcPr>
          <w:p w14:paraId="6B985D3F" w14:textId="77777777" w:rsidR="00FF5EC4" w:rsidRPr="00F03E61" w:rsidRDefault="00FF5EC4" w:rsidP="00F13B42">
            <w:pPr>
              <w:rPr>
                <w:rFonts w:ascii="Tahoma" w:eastAsia="Calibri" w:hAnsi="Tahoma" w:cs="Tahoma"/>
                <w:bCs/>
                <w:sz w:val="18"/>
                <w:szCs w:val="18"/>
              </w:rPr>
            </w:pPr>
          </w:p>
        </w:tc>
        <w:tc>
          <w:tcPr>
            <w:tcW w:w="489" w:type="pct"/>
            <w:vAlign w:val="center"/>
          </w:tcPr>
          <w:p w14:paraId="4F3E1872" w14:textId="77777777" w:rsidR="00FF5EC4" w:rsidRPr="00F03E61" w:rsidRDefault="00FF5EC4" w:rsidP="00F13B42">
            <w:pPr>
              <w:rPr>
                <w:rFonts w:ascii="Tahoma" w:eastAsia="Calibri" w:hAnsi="Tahoma" w:cs="Tahoma"/>
                <w:bCs/>
                <w:sz w:val="18"/>
                <w:szCs w:val="18"/>
              </w:rPr>
            </w:pPr>
          </w:p>
        </w:tc>
        <w:tc>
          <w:tcPr>
            <w:tcW w:w="740" w:type="pct"/>
            <w:vAlign w:val="center"/>
          </w:tcPr>
          <w:p w14:paraId="1C3CB03F" w14:textId="77777777" w:rsidR="00FF5EC4" w:rsidRPr="00F03E61" w:rsidRDefault="00FF5EC4" w:rsidP="00F13B42">
            <w:pPr>
              <w:rPr>
                <w:rFonts w:ascii="Tahoma" w:eastAsia="Calibri" w:hAnsi="Tahoma" w:cs="Tahoma"/>
                <w:bCs/>
                <w:sz w:val="18"/>
                <w:szCs w:val="18"/>
              </w:rPr>
            </w:pPr>
          </w:p>
        </w:tc>
      </w:tr>
      <w:tr w:rsidR="00FF5EC4" w:rsidRPr="00F03E61" w14:paraId="2B73E4F4" w14:textId="77777777" w:rsidTr="00FF5EC4">
        <w:trPr>
          <w:trHeight w:val="66"/>
        </w:trPr>
        <w:tc>
          <w:tcPr>
            <w:tcW w:w="1751" w:type="pct"/>
            <w:gridSpan w:val="2"/>
            <w:tcBorders>
              <w:top w:val="nil"/>
              <w:left w:val="nil"/>
              <w:bottom w:val="nil"/>
            </w:tcBorders>
            <w:vAlign w:val="center"/>
          </w:tcPr>
          <w:p w14:paraId="086F7ECB" w14:textId="77777777" w:rsidR="00FF5EC4" w:rsidRPr="00F03E61" w:rsidRDefault="00FF5EC4" w:rsidP="00F13B42">
            <w:pPr>
              <w:rPr>
                <w:rFonts w:ascii="Tahoma" w:eastAsia="Calibri" w:hAnsi="Tahoma" w:cs="Tahoma"/>
                <w:bCs/>
                <w:sz w:val="18"/>
                <w:szCs w:val="18"/>
              </w:rPr>
            </w:pPr>
          </w:p>
        </w:tc>
        <w:tc>
          <w:tcPr>
            <w:tcW w:w="1530" w:type="pct"/>
            <w:vAlign w:val="center"/>
          </w:tcPr>
          <w:p w14:paraId="385FE034" w14:textId="77777777" w:rsidR="00FF5EC4" w:rsidRPr="00F03E61" w:rsidRDefault="00FF5EC4" w:rsidP="00F13B42">
            <w:pPr>
              <w:rPr>
                <w:rFonts w:ascii="Tahoma" w:eastAsia="Calibri" w:hAnsi="Tahoma" w:cs="Tahoma"/>
                <w:bCs/>
                <w:sz w:val="18"/>
                <w:szCs w:val="18"/>
              </w:rPr>
            </w:pPr>
            <w:r w:rsidRPr="00F03E61">
              <w:rPr>
                <w:rFonts w:ascii="Tahoma" w:eastAsia="Calibri" w:hAnsi="Tahoma" w:cs="Tahoma"/>
                <w:bCs/>
                <w:sz w:val="18"/>
                <w:szCs w:val="18"/>
              </w:rPr>
              <w:t>Porcentaje diferencial en precio</w:t>
            </w:r>
          </w:p>
        </w:tc>
        <w:tc>
          <w:tcPr>
            <w:tcW w:w="1719" w:type="pct"/>
            <w:gridSpan w:val="3"/>
            <w:vAlign w:val="center"/>
          </w:tcPr>
          <w:p w14:paraId="5128F60B" w14:textId="77777777" w:rsidR="00FF5EC4" w:rsidRPr="00F03E61" w:rsidRDefault="00FF5EC4" w:rsidP="00F13B42">
            <w:pPr>
              <w:rPr>
                <w:rFonts w:ascii="Tahoma" w:eastAsia="Calibri" w:hAnsi="Tahoma" w:cs="Tahoma"/>
                <w:bCs/>
                <w:sz w:val="18"/>
                <w:szCs w:val="18"/>
              </w:rPr>
            </w:pPr>
            <w:r w:rsidRPr="00F03E61">
              <w:rPr>
                <w:rFonts w:ascii="Tahoma" w:eastAsia="Calibri" w:hAnsi="Tahoma" w:cs="Tahoma"/>
                <w:bCs/>
                <w:sz w:val="18"/>
                <w:szCs w:val="18"/>
              </w:rPr>
              <w:t>No aplica</w:t>
            </w:r>
          </w:p>
        </w:tc>
      </w:tr>
    </w:tbl>
    <w:p w14:paraId="18234021" w14:textId="77777777" w:rsidR="00FF5EC4" w:rsidRPr="00F03E61" w:rsidRDefault="00FF5EC4" w:rsidP="00FF5EC4">
      <w:pPr>
        <w:tabs>
          <w:tab w:val="left" w:pos="3450"/>
        </w:tabs>
        <w:spacing w:after="0"/>
        <w:rPr>
          <w:rFonts w:ascii="Tahoma" w:eastAsia="Calibri" w:hAnsi="Tahoma" w:cs="Tahoma"/>
          <w:sz w:val="18"/>
          <w:szCs w:val="18"/>
        </w:rPr>
      </w:pPr>
    </w:p>
    <w:tbl>
      <w:tblPr>
        <w:tblW w:w="52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7"/>
        <w:gridCol w:w="1015"/>
        <w:gridCol w:w="8633"/>
      </w:tblGrid>
      <w:tr w:rsidR="00FF5EC4" w:rsidRPr="00F03E61" w14:paraId="4D73840B" w14:textId="77777777" w:rsidTr="00FF5EC4">
        <w:trPr>
          <w:trHeight w:val="35"/>
          <w:tblHeader/>
        </w:trPr>
        <w:tc>
          <w:tcPr>
            <w:tcW w:w="5000" w:type="pct"/>
            <w:gridSpan w:val="3"/>
            <w:shd w:val="clear" w:color="auto" w:fill="D9D9D9"/>
            <w:vAlign w:val="center"/>
          </w:tcPr>
          <w:p w14:paraId="1B600383" w14:textId="77777777" w:rsidR="00FF5EC4" w:rsidRPr="00F03E61" w:rsidRDefault="00FF5EC4" w:rsidP="00F13B42">
            <w:pPr>
              <w:jc w:val="center"/>
              <w:rPr>
                <w:rFonts w:ascii="Tahoma" w:eastAsia="Calibri" w:hAnsi="Tahoma" w:cs="Tahoma"/>
                <w:b/>
                <w:bCs/>
                <w:sz w:val="18"/>
                <w:szCs w:val="18"/>
              </w:rPr>
            </w:pPr>
            <w:r w:rsidRPr="00F03E61">
              <w:rPr>
                <w:rFonts w:ascii="Tahoma" w:eastAsia="Calibri" w:hAnsi="Tahoma" w:cs="Tahoma"/>
                <w:b/>
                <w:bCs/>
                <w:sz w:val="18"/>
                <w:szCs w:val="18"/>
              </w:rPr>
              <w:lastRenderedPageBreak/>
              <w:t>Se requiere que “EL PROVEEDOR” proporcione equipo en Comodato</w:t>
            </w:r>
          </w:p>
        </w:tc>
      </w:tr>
      <w:tr w:rsidR="00FF5EC4" w:rsidRPr="00F03E61" w14:paraId="0342E0D2" w14:textId="77777777" w:rsidTr="00FF5EC4">
        <w:trPr>
          <w:trHeight w:val="151"/>
          <w:tblHeader/>
        </w:trPr>
        <w:tc>
          <w:tcPr>
            <w:tcW w:w="883" w:type="pct"/>
            <w:gridSpan w:val="2"/>
            <w:shd w:val="clear" w:color="auto" w:fill="D9D9D9"/>
            <w:vAlign w:val="center"/>
          </w:tcPr>
          <w:p w14:paraId="639D7076" w14:textId="77777777" w:rsidR="00FF5EC4" w:rsidRPr="00F03E61" w:rsidRDefault="00FF5EC4" w:rsidP="00F13B42">
            <w:pPr>
              <w:jc w:val="center"/>
              <w:rPr>
                <w:rFonts w:ascii="Tahoma" w:eastAsia="Calibri" w:hAnsi="Tahoma" w:cs="Tahoma"/>
                <w:b/>
                <w:bCs/>
                <w:sz w:val="18"/>
                <w:szCs w:val="18"/>
                <w:u w:val="single"/>
              </w:rPr>
            </w:pPr>
            <w:r w:rsidRPr="00F03E61">
              <w:rPr>
                <w:rFonts w:ascii="Tahoma" w:eastAsia="Calibri" w:hAnsi="Tahoma" w:cs="Tahoma"/>
                <w:b/>
                <w:bCs/>
                <w:sz w:val="18"/>
                <w:szCs w:val="18"/>
              </w:rPr>
              <w:t>Aplica</w:t>
            </w:r>
          </w:p>
        </w:tc>
        <w:tc>
          <w:tcPr>
            <w:tcW w:w="4117" w:type="pct"/>
            <w:vMerge w:val="restart"/>
            <w:shd w:val="clear" w:color="auto" w:fill="D9D9D9"/>
            <w:vAlign w:val="center"/>
          </w:tcPr>
          <w:p w14:paraId="29F0503C" w14:textId="77777777" w:rsidR="00FF5EC4" w:rsidRPr="00F03E61" w:rsidRDefault="00FF5EC4" w:rsidP="00F03E61">
            <w:pPr>
              <w:spacing w:after="0"/>
              <w:jc w:val="center"/>
              <w:rPr>
                <w:rFonts w:ascii="Tahoma" w:eastAsia="Calibri" w:hAnsi="Tahoma" w:cs="Tahoma"/>
                <w:b/>
                <w:bCs/>
                <w:sz w:val="18"/>
                <w:szCs w:val="18"/>
              </w:rPr>
            </w:pPr>
            <w:r w:rsidRPr="00F03E61">
              <w:rPr>
                <w:rFonts w:ascii="Tahoma" w:eastAsia="Calibri" w:hAnsi="Tahoma" w:cs="Tahoma"/>
                <w:b/>
                <w:bCs/>
                <w:sz w:val="18"/>
                <w:szCs w:val="18"/>
              </w:rPr>
              <w:t>Equipo Requerido</w:t>
            </w:r>
          </w:p>
        </w:tc>
      </w:tr>
      <w:tr w:rsidR="00FF5EC4" w:rsidRPr="00F03E61" w14:paraId="6B4BE97D" w14:textId="77777777" w:rsidTr="00F03E61">
        <w:trPr>
          <w:trHeight w:val="175"/>
          <w:tblHeader/>
        </w:trPr>
        <w:tc>
          <w:tcPr>
            <w:tcW w:w="399" w:type="pct"/>
            <w:shd w:val="clear" w:color="auto" w:fill="D9D9D9"/>
            <w:vAlign w:val="center"/>
          </w:tcPr>
          <w:p w14:paraId="37B795A8" w14:textId="77777777" w:rsidR="00FF5EC4" w:rsidRPr="00F03E61" w:rsidRDefault="00FF5EC4" w:rsidP="00F13B42">
            <w:pPr>
              <w:jc w:val="center"/>
              <w:rPr>
                <w:rFonts w:ascii="Tahoma" w:eastAsia="Calibri" w:hAnsi="Tahoma" w:cs="Tahoma"/>
                <w:b/>
                <w:bCs/>
                <w:sz w:val="18"/>
                <w:szCs w:val="18"/>
              </w:rPr>
            </w:pPr>
            <w:r w:rsidRPr="00F03E61">
              <w:rPr>
                <w:rFonts w:ascii="Tahoma" w:eastAsia="Calibri" w:hAnsi="Tahoma" w:cs="Tahoma"/>
                <w:b/>
                <w:bCs/>
                <w:sz w:val="18"/>
                <w:szCs w:val="18"/>
              </w:rPr>
              <w:t>Si</w:t>
            </w:r>
          </w:p>
        </w:tc>
        <w:tc>
          <w:tcPr>
            <w:tcW w:w="484" w:type="pct"/>
            <w:shd w:val="clear" w:color="auto" w:fill="D9D9D9"/>
            <w:vAlign w:val="center"/>
          </w:tcPr>
          <w:p w14:paraId="18F51ECF" w14:textId="77777777" w:rsidR="00FF5EC4" w:rsidRPr="00F03E61" w:rsidRDefault="00FF5EC4" w:rsidP="00F13B42">
            <w:pPr>
              <w:jc w:val="center"/>
              <w:rPr>
                <w:rFonts w:ascii="Tahoma" w:eastAsia="Calibri" w:hAnsi="Tahoma" w:cs="Tahoma"/>
                <w:b/>
                <w:bCs/>
                <w:sz w:val="18"/>
                <w:szCs w:val="18"/>
              </w:rPr>
            </w:pPr>
            <w:r w:rsidRPr="00F03E61">
              <w:rPr>
                <w:rFonts w:ascii="Tahoma" w:eastAsia="Calibri" w:hAnsi="Tahoma" w:cs="Tahoma"/>
                <w:b/>
                <w:bCs/>
                <w:sz w:val="18"/>
                <w:szCs w:val="18"/>
              </w:rPr>
              <w:t>No</w:t>
            </w:r>
          </w:p>
        </w:tc>
        <w:tc>
          <w:tcPr>
            <w:tcW w:w="4117" w:type="pct"/>
            <w:vMerge/>
            <w:shd w:val="clear" w:color="auto" w:fill="7F7F7F"/>
            <w:vAlign w:val="center"/>
          </w:tcPr>
          <w:p w14:paraId="0EABAE57" w14:textId="77777777" w:rsidR="00FF5EC4" w:rsidRPr="00F03E61" w:rsidRDefault="00FF5EC4" w:rsidP="00F13B42">
            <w:pPr>
              <w:rPr>
                <w:rFonts w:ascii="Tahoma" w:eastAsia="Calibri" w:hAnsi="Tahoma" w:cs="Tahoma"/>
                <w:b/>
                <w:bCs/>
                <w:sz w:val="18"/>
                <w:szCs w:val="18"/>
                <w:u w:val="single"/>
              </w:rPr>
            </w:pPr>
          </w:p>
        </w:tc>
      </w:tr>
      <w:tr w:rsidR="00FF5EC4" w:rsidRPr="00F03E61" w14:paraId="39645A65" w14:textId="77777777" w:rsidTr="00FF5EC4">
        <w:trPr>
          <w:trHeight w:val="27"/>
        </w:trPr>
        <w:tc>
          <w:tcPr>
            <w:tcW w:w="399" w:type="pct"/>
            <w:vAlign w:val="center"/>
          </w:tcPr>
          <w:p w14:paraId="5A494EDA" w14:textId="77777777" w:rsidR="00FF5EC4" w:rsidRPr="00F03E61" w:rsidRDefault="00FF5EC4" w:rsidP="00F13B42">
            <w:pPr>
              <w:jc w:val="center"/>
              <w:rPr>
                <w:rFonts w:ascii="Tahoma" w:eastAsia="Calibri" w:hAnsi="Tahoma" w:cs="Tahoma"/>
                <w:b/>
                <w:bCs/>
                <w:sz w:val="18"/>
                <w:szCs w:val="18"/>
              </w:rPr>
            </w:pPr>
          </w:p>
        </w:tc>
        <w:tc>
          <w:tcPr>
            <w:tcW w:w="484" w:type="pct"/>
            <w:vAlign w:val="center"/>
          </w:tcPr>
          <w:p w14:paraId="4962F782" w14:textId="77777777" w:rsidR="00FF5EC4" w:rsidRPr="00F03E61" w:rsidRDefault="00FF5EC4" w:rsidP="00F13B42">
            <w:pPr>
              <w:jc w:val="center"/>
              <w:rPr>
                <w:rFonts w:ascii="Tahoma" w:eastAsia="Calibri" w:hAnsi="Tahoma" w:cs="Tahoma"/>
                <w:b/>
                <w:bCs/>
                <w:sz w:val="18"/>
                <w:szCs w:val="18"/>
              </w:rPr>
            </w:pPr>
            <w:r w:rsidRPr="00F03E61">
              <w:rPr>
                <w:rFonts w:ascii="Tahoma" w:eastAsia="Calibri" w:hAnsi="Tahoma" w:cs="Tahoma"/>
                <w:b/>
                <w:bCs/>
                <w:sz w:val="18"/>
                <w:szCs w:val="18"/>
              </w:rPr>
              <w:t>X</w:t>
            </w:r>
          </w:p>
        </w:tc>
        <w:tc>
          <w:tcPr>
            <w:tcW w:w="4117" w:type="pct"/>
            <w:vAlign w:val="center"/>
          </w:tcPr>
          <w:p w14:paraId="74BE08CB" w14:textId="77777777" w:rsidR="00FF5EC4" w:rsidRPr="00F03E61" w:rsidRDefault="00FF5EC4" w:rsidP="00F13B42">
            <w:pPr>
              <w:rPr>
                <w:rFonts w:ascii="Tahoma" w:eastAsia="Calibri" w:hAnsi="Tahoma" w:cs="Tahoma"/>
                <w:sz w:val="18"/>
                <w:szCs w:val="18"/>
              </w:rPr>
            </w:pPr>
            <w:r w:rsidRPr="00F03E61">
              <w:rPr>
                <w:rFonts w:ascii="Tahoma" w:eastAsia="Calibri" w:hAnsi="Tahoma" w:cs="Tahoma"/>
                <w:bCs/>
                <w:sz w:val="18"/>
                <w:szCs w:val="18"/>
              </w:rPr>
              <w:t>No aplica</w:t>
            </w:r>
          </w:p>
        </w:tc>
      </w:tr>
    </w:tbl>
    <w:p w14:paraId="648C5022" w14:textId="77777777" w:rsidR="00FF5EC4" w:rsidRPr="00F03E61" w:rsidRDefault="00FF5EC4" w:rsidP="00241EDF">
      <w:pPr>
        <w:tabs>
          <w:tab w:val="left" w:pos="3450"/>
        </w:tabs>
        <w:spacing w:after="0"/>
        <w:rPr>
          <w:rFonts w:ascii="Tahoma" w:eastAsia="Calibri" w:hAnsi="Tahoma" w:cs="Tahoma"/>
          <w:sz w:val="12"/>
          <w:szCs w:val="12"/>
        </w:rPr>
      </w:pPr>
    </w:p>
    <w:tbl>
      <w:tblPr>
        <w:tblW w:w="526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58"/>
        <w:gridCol w:w="6379"/>
        <w:gridCol w:w="2248"/>
      </w:tblGrid>
      <w:tr w:rsidR="00FF5EC4" w:rsidRPr="00F03E61" w14:paraId="56384705" w14:textId="77777777" w:rsidTr="00241EDF">
        <w:trPr>
          <w:trHeight w:val="173"/>
          <w:tblHeader/>
        </w:trPr>
        <w:tc>
          <w:tcPr>
            <w:tcW w:w="5000" w:type="pct"/>
            <w:gridSpan w:val="3"/>
            <w:shd w:val="clear" w:color="auto" w:fill="D9D9D9"/>
            <w:vAlign w:val="center"/>
          </w:tcPr>
          <w:p w14:paraId="75EB12AC" w14:textId="77777777" w:rsidR="00FF5EC4" w:rsidRPr="00F03E61" w:rsidRDefault="00FF5EC4" w:rsidP="00F13B42">
            <w:pPr>
              <w:jc w:val="center"/>
              <w:rPr>
                <w:rFonts w:ascii="Tahoma" w:eastAsia="Calibri" w:hAnsi="Tahoma" w:cs="Tahoma"/>
                <w:b/>
                <w:bCs/>
                <w:sz w:val="18"/>
                <w:szCs w:val="18"/>
              </w:rPr>
            </w:pPr>
            <w:r w:rsidRPr="00F03E61">
              <w:rPr>
                <w:rFonts w:ascii="Tahoma" w:eastAsia="Calibri" w:hAnsi="Tahoma" w:cs="Tahoma"/>
                <w:b/>
                <w:bCs/>
                <w:sz w:val="18"/>
                <w:szCs w:val="18"/>
              </w:rPr>
              <w:t>Normas Aplicables a la Contratación</w:t>
            </w:r>
          </w:p>
        </w:tc>
      </w:tr>
      <w:tr w:rsidR="00FF5EC4" w:rsidRPr="00F03E61" w14:paraId="4A511831" w14:textId="77777777" w:rsidTr="00241EDF">
        <w:trPr>
          <w:trHeight w:val="91"/>
          <w:tblHeader/>
        </w:trPr>
        <w:tc>
          <w:tcPr>
            <w:tcW w:w="886" w:type="pct"/>
            <w:shd w:val="clear" w:color="auto" w:fill="D9D9D9"/>
            <w:vAlign w:val="center"/>
          </w:tcPr>
          <w:p w14:paraId="48097271" w14:textId="77777777" w:rsidR="00FF5EC4" w:rsidRPr="00F03E61" w:rsidRDefault="00FF5EC4" w:rsidP="00F13B42">
            <w:pPr>
              <w:rPr>
                <w:rFonts w:ascii="Tahoma" w:eastAsia="Calibri" w:hAnsi="Tahoma" w:cs="Tahoma"/>
                <w:b/>
                <w:bCs/>
                <w:sz w:val="18"/>
                <w:szCs w:val="18"/>
              </w:rPr>
            </w:pPr>
            <w:r w:rsidRPr="00F03E61">
              <w:rPr>
                <w:rFonts w:ascii="Tahoma" w:eastAsia="Calibri" w:hAnsi="Tahoma" w:cs="Tahoma"/>
                <w:b/>
                <w:bCs/>
                <w:sz w:val="18"/>
                <w:szCs w:val="18"/>
              </w:rPr>
              <w:t>Norma Número</w:t>
            </w:r>
          </w:p>
        </w:tc>
        <w:tc>
          <w:tcPr>
            <w:tcW w:w="3042" w:type="pct"/>
            <w:shd w:val="clear" w:color="auto" w:fill="D9D9D9"/>
            <w:vAlign w:val="center"/>
          </w:tcPr>
          <w:p w14:paraId="2D783AE9" w14:textId="77777777" w:rsidR="00FF5EC4" w:rsidRPr="00F03E61" w:rsidRDefault="00FF5EC4" w:rsidP="00F13B42">
            <w:pPr>
              <w:rPr>
                <w:rFonts w:ascii="Tahoma" w:eastAsia="Calibri" w:hAnsi="Tahoma" w:cs="Tahoma"/>
                <w:b/>
                <w:bCs/>
                <w:sz w:val="18"/>
                <w:szCs w:val="18"/>
              </w:rPr>
            </w:pPr>
            <w:r w:rsidRPr="00F03E61">
              <w:rPr>
                <w:rFonts w:ascii="Tahoma" w:eastAsia="Calibri" w:hAnsi="Tahoma" w:cs="Tahoma"/>
                <w:b/>
                <w:bCs/>
                <w:sz w:val="18"/>
                <w:szCs w:val="18"/>
              </w:rPr>
              <w:t>Denominación</w:t>
            </w:r>
          </w:p>
        </w:tc>
        <w:tc>
          <w:tcPr>
            <w:tcW w:w="1072" w:type="pct"/>
            <w:shd w:val="clear" w:color="auto" w:fill="D9D9D9"/>
            <w:vAlign w:val="center"/>
          </w:tcPr>
          <w:p w14:paraId="7878B8A9" w14:textId="77777777" w:rsidR="00FF5EC4" w:rsidRPr="00F03E61" w:rsidRDefault="00FF5EC4" w:rsidP="00F13B42">
            <w:pPr>
              <w:rPr>
                <w:rFonts w:ascii="Tahoma" w:eastAsia="Calibri" w:hAnsi="Tahoma" w:cs="Tahoma"/>
                <w:b/>
                <w:bCs/>
                <w:sz w:val="18"/>
                <w:szCs w:val="18"/>
              </w:rPr>
            </w:pPr>
            <w:r w:rsidRPr="00F03E61">
              <w:rPr>
                <w:rFonts w:ascii="Tahoma" w:eastAsia="Calibri" w:hAnsi="Tahoma" w:cs="Tahoma"/>
                <w:b/>
                <w:bCs/>
                <w:sz w:val="18"/>
                <w:szCs w:val="18"/>
              </w:rPr>
              <w:t>Partida a la que Aplica</w:t>
            </w:r>
          </w:p>
        </w:tc>
      </w:tr>
      <w:tr w:rsidR="00FF5EC4" w:rsidRPr="00F03E61" w14:paraId="58099109" w14:textId="77777777" w:rsidTr="00241EDF">
        <w:trPr>
          <w:trHeight w:val="165"/>
        </w:trPr>
        <w:tc>
          <w:tcPr>
            <w:tcW w:w="886" w:type="pct"/>
            <w:vAlign w:val="center"/>
          </w:tcPr>
          <w:p w14:paraId="2419DFC0" w14:textId="77777777" w:rsidR="00FF5EC4" w:rsidRPr="00F03E61" w:rsidRDefault="00FF5EC4" w:rsidP="00F13B42">
            <w:pPr>
              <w:rPr>
                <w:rFonts w:ascii="Tahoma" w:eastAsia="Calibri" w:hAnsi="Tahoma" w:cs="Tahoma"/>
                <w:bCs/>
                <w:sz w:val="18"/>
                <w:szCs w:val="18"/>
              </w:rPr>
            </w:pPr>
            <w:r w:rsidRPr="00F03E61">
              <w:rPr>
                <w:rFonts w:ascii="Tahoma" w:eastAsia="Calibri" w:hAnsi="Tahoma" w:cs="Tahoma"/>
                <w:bCs/>
                <w:sz w:val="18"/>
                <w:szCs w:val="18"/>
              </w:rPr>
              <w:t>NOM-001-SEDE-2012</w:t>
            </w:r>
          </w:p>
        </w:tc>
        <w:tc>
          <w:tcPr>
            <w:tcW w:w="3042" w:type="pct"/>
            <w:shd w:val="clear" w:color="auto" w:fill="auto"/>
            <w:vAlign w:val="center"/>
          </w:tcPr>
          <w:p w14:paraId="0FA99B53" w14:textId="77777777" w:rsidR="00FF5EC4" w:rsidRPr="00F03E61" w:rsidRDefault="00FF5EC4" w:rsidP="00F13B42">
            <w:pPr>
              <w:rPr>
                <w:rFonts w:ascii="Tahoma" w:eastAsia="Calibri" w:hAnsi="Tahoma" w:cs="Tahoma"/>
                <w:bCs/>
                <w:sz w:val="18"/>
                <w:szCs w:val="18"/>
              </w:rPr>
            </w:pPr>
            <w:r w:rsidRPr="00F03E61">
              <w:rPr>
                <w:rFonts w:ascii="Tahoma" w:eastAsia="Calibri" w:hAnsi="Tahoma" w:cs="Tahoma"/>
                <w:bCs/>
                <w:sz w:val="18"/>
                <w:szCs w:val="18"/>
              </w:rPr>
              <w:t>Instalaciones Eléctricas (utilización)</w:t>
            </w:r>
          </w:p>
        </w:tc>
        <w:tc>
          <w:tcPr>
            <w:tcW w:w="1072" w:type="pct"/>
            <w:vAlign w:val="center"/>
          </w:tcPr>
          <w:p w14:paraId="78B87912" w14:textId="77777777" w:rsidR="00FF5EC4" w:rsidRPr="00F03E61" w:rsidRDefault="00FF5EC4" w:rsidP="00F13B42">
            <w:pPr>
              <w:rPr>
                <w:rFonts w:ascii="Tahoma" w:eastAsia="Calibri" w:hAnsi="Tahoma" w:cs="Tahoma"/>
                <w:bCs/>
                <w:sz w:val="18"/>
                <w:szCs w:val="18"/>
              </w:rPr>
            </w:pPr>
            <w:r w:rsidRPr="00F03E61">
              <w:rPr>
                <w:rFonts w:ascii="Tahoma" w:eastAsia="Calibri" w:hAnsi="Tahoma" w:cs="Tahoma"/>
                <w:bCs/>
                <w:sz w:val="18"/>
                <w:szCs w:val="18"/>
              </w:rPr>
              <w:t>TODAS</w:t>
            </w:r>
          </w:p>
        </w:tc>
      </w:tr>
      <w:tr w:rsidR="00FF5EC4" w:rsidRPr="00F03E61" w14:paraId="3114E103" w14:textId="77777777" w:rsidTr="00241EDF">
        <w:trPr>
          <w:trHeight w:val="165"/>
        </w:trPr>
        <w:tc>
          <w:tcPr>
            <w:tcW w:w="886" w:type="pct"/>
            <w:vAlign w:val="center"/>
          </w:tcPr>
          <w:p w14:paraId="020DFCE3" w14:textId="77777777" w:rsidR="00FF5EC4" w:rsidRPr="00F03E61" w:rsidRDefault="00FF5EC4" w:rsidP="00F13B42">
            <w:pPr>
              <w:rPr>
                <w:rFonts w:ascii="Tahoma" w:eastAsia="Calibri" w:hAnsi="Tahoma" w:cs="Tahoma"/>
                <w:bCs/>
                <w:sz w:val="18"/>
                <w:szCs w:val="18"/>
              </w:rPr>
            </w:pPr>
            <w:r w:rsidRPr="00F03E61">
              <w:rPr>
                <w:rFonts w:ascii="Tahoma" w:eastAsia="Calibri" w:hAnsi="Tahoma" w:cs="Tahoma"/>
                <w:sz w:val="18"/>
                <w:szCs w:val="18"/>
              </w:rPr>
              <w:t>ICREA Std-131-2015</w:t>
            </w:r>
          </w:p>
        </w:tc>
        <w:tc>
          <w:tcPr>
            <w:tcW w:w="3042" w:type="pct"/>
            <w:shd w:val="clear" w:color="auto" w:fill="auto"/>
            <w:vAlign w:val="center"/>
          </w:tcPr>
          <w:p w14:paraId="6DAB322E" w14:textId="77777777" w:rsidR="00FF5EC4" w:rsidRPr="00F03E61" w:rsidRDefault="00FF5EC4" w:rsidP="00F13B42">
            <w:pPr>
              <w:rPr>
                <w:rFonts w:ascii="Tahoma" w:eastAsia="Calibri" w:hAnsi="Tahoma" w:cs="Tahoma"/>
                <w:bCs/>
                <w:sz w:val="18"/>
                <w:szCs w:val="18"/>
              </w:rPr>
            </w:pPr>
            <w:r w:rsidRPr="00F03E61">
              <w:rPr>
                <w:rFonts w:ascii="Tahoma" w:eastAsia="Calibri" w:hAnsi="Tahoma" w:cs="Tahoma"/>
                <w:bCs/>
                <w:sz w:val="18"/>
                <w:szCs w:val="18"/>
              </w:rPr>
              <w:t>Métodos y procedimientos para instalaciones destinadas a procesamiento de datos</w:t>
            </w:r>
          </w:p>
        </w:tc>
        <w:tc>
          <w:tcPr>
            <w:tcW w:w="1072" w:type="pct"/>
            <w:vAlign w:val="center"/>
          </w:tcPr>
          <w:p w14:paraId="5BB104E0" w14:textId="77777777" w:rsidR="00FF5EC4" w:rsidRPr="00F03E61" w:rsidRDefault="00FF5EC4" w:rsidP="00F13B42">
            <w:pPr>
              <w:rPr>
                <w:rFonts w:ascii="Tahoma" w:eastAsia="Calibri" w:hAnsi="Tahoma" w:cs="Tahoma"/>
                <w:bCs/>
                <w:sz w:val="18"/>
                <w:szCs w:val="18"/>
              </w:rPr>
            </w:pPr>
            <w:r w:rsidRPr="00F03E61">
              <w:rPr>
                <w:rFonts w:ascii="Tahoma" w:eastAsia="Calibri" w:hAnsi="Tahoma" w:cs="Tahoma"/>
                <w:bCs/>
                <w:sz w:val="18"/>
                <w:szCs w:val="18"/>
              </w:rPr>
              <w:t>TODAS</w:t>
            </w:r>
          </w:p>
        </w:tc>
      </w:tr>
      <w:tr w:rsidR="00FF5EC4" w:rsidRPr="00F03E61" w14:paraId="61A1DC74" w14:textId="77777777" w:rsidTr="00241EDF">
        <w:trPr>
          <w:trHeight w:val="165"/>
        </w:trPr>
        <w:tc>
          <w:tcPr>
            <w:tcW w:w="886" w:type="pct"/>
            <w:vAlign w:val="center"/>
          </w:tcPr>
          <w:p w14:paraId="09090F8D" w14:textId="77777777" w:rsidR="00FF5EC4" w:rsidRPr="00F03E61" w:rsidRDefault="00FF5EC4" w:rsidP="00F13B42">
            <w:pPr>
              <w:rPr>
                <w:rFonts w:ascii="Tahoma" w:eastAsia="Calibri" w:hAnsi="Tahoma" w:cs="Tahoma"/>
                <w:bCs/>
                <w:sz w:val="18"/>
                <w:szCs w:val="18"/>
              </w:rPr>
            </w:pPr>
            <w:r w:rsidRPr="00F03E61">
              <w:rPr>
                <w:rFonts w:ascii="Tahoma" w:eastAsia="Calibri" w:hAnsi="Tahoma" w:cs="Tahoma"/>
                <w:sz w:val="18"/>
                <w:szCs w:val="18"/>
              </w:rPr>
              <w:t>NMX-J-549-ANCE-2005:</w:t>
            </w:r>
          </w:p>
        </w:tc>
        <w:tc>
          <w:tcPr>
            <w:tcW w:w="3042" w:type="pct"/>
            <w:shd w:val="clear" w:color="auto" w:fill="auto"/>
            <w:vAlign w:val="center"/>
          </w:tcPr>
          <w:p w14:paraId="3BA6576F" w14:textId="77777777" w:rsidR="00FF5EC4" w:rsidRPr="00F03E61" w:rsidRDefault="00FF5EC4" w:rsidP="00F13B42">
            <w:pPr>
              <w:rPr>
                <w:rFonts w:ascii="Tahoma" w:eastAsia="Calibri" w:hAnsi="Tahoma" w:cs="Tahoma"/>
                <w:bCs/>
                <w:sz w:val="18"/>
                <w:szCs w:val="18"/>
              </w:rPr>
            </w:pPr>
            <w:r w:rsidRPr="00F03E61">
              <w:rPr>
                <w:rFonts w:ascii="Tahoma" w:eastAsia="Calibri" w:hAnsi="Tahoma" w:cs="Tahoma"/>
                <w:bCs/>
                <w:sz w:val="18"/>
                <w:szCs w:val="18"/>
              </w:rPr>
              <w:t>Sistema de protección contra tormentas eléctricas – Especificaciones, Materiales y métodos de medición.</w:t>
            </w:r>
          </w:p>
        </w:tc>
        <w:tc>
          <w:tcPr>
            <w:tcW w:w="1072" w:type="pct"/>
            <w:vAlign w:val="center"/>
          </w:tcPr>
          <w:p w14:paraId="7775148A" w14:textId="77777777" w:rsidR="00FF5EC4" w:rsidRPr="00F03E61" w:rsidRDefault="00FF5EC4" w:rsidP="00F13B42">
            <w:pPr>
              <w:rPr>
                <w:rFonts w:ascii="Tahoma" w:eastAsia="Calibri" w:hAnsi="Tahoma" w:cs="Tahoma"/>
                <w:bCs/>
                <w:sz w:val="18"/>
                <w:szCs w:val="18"/>
              </w:rPr>
            </w:pPr>
            <w:r w:rsidRPr="00F03E61">
              <w:rPr>
                <w:rFonts w:ascii="Tahoma" w:eastAsia="Calibri" w:hAnsi="Tahoma" w:cs="Tahoma"/>
                <w:bCs/>
                <w:sz w:val="18"/>
                <w:szCs w:val="18"/>
              </w:rPr>
              <w:t>TODAS</w:t>
            </w:r>
          </w:p>
        </w:tc>
      </w:tr>
      <w:tr w:rsidR="00FF5EC4" w:rsidRPr="00F03E61" w14:paraId="77A2695D" w14:textId="77777777" w:rsidTr="00241EDF">
        <w:trPr>
          <w:trHeight w:val="115"/>
        </w:trPr>
        <w:tc>
          <w:tcPr>
            <w:tcW w:w="886" w:type="pct"/>
            <w:vAlign w:val="center"/>
          </w:tcPr>
          <w:p w14:paraId="199344C1" w14:textId="77777777" w:rsidR="00FF5EC4" w:rsidRPr="00F03E61" w:rsidRDefault="00FF5EC4" w:rsidP="00F13B42">
            <w:pPr>
              <w:rPr>
                <w:rFonts w:ascii="Tahoma" w:eastAsia="Calibri" w:hAnsi="Tahoma" w:cs="Tahoma"/>
                <w:sz w:val="18"/>
                <w:szCs w:val="18"/>
              </w:rPr>
            </w:pPr>
            <w:r w:rsidRPr="00F03E61">
              <w:rPr>
                <w:rFonts w:ascii="Tahoma" w:eastAsia="Calibri" w:hAnsi="Tahoma" w:cs="Tahoma"/>
                <w:sz w:val="18"/>
                <w:szCs w:val="18"/>
              </w:rPr>
              <w:t>NOM-011-STPS-2001</w:t>
            </w:r>
          </w:p>
        </w:tc>
        <w:tc>
          <w:tcPr>
            <w:tcW w:w="3042" w:type="pct"/>
            <w:shd w:val="clear" w:color="auto" w:fill="auto"/>
            <w:vAlign w:val="center"/>
          </w:tcPr>
          <w:p w14:paraId="41C16832" w14:textId="77777777" w:rsidR="00FF5EC4" w:rsidRPr="00F03E61" w:rsidRDefault="00FF5EC4" w:rsidP="00F13B42">
            <w:pPr>
              <w:rPr>
                <w:rFonts w:ascii="Tahoma" w:eastAsia="Calibri" w:hAnsi="Tahoma" w:cs="Tahoma"/>
                <w:bCs/>
                <w:sz w:val="18"/>
                <w:szCs w:val="18"/>
              </w:rPr>
            </w:pPr>
            <w:r w:rsidRPr="00F03E61">
              <w:rPr>
                <w:rFonts w:ascii="Tahoma" w:eastAsia="Calibri" w:hAnsi="Tahoma" w:cs="Tahoma"/>
                <w:bCs/>
                <w:sz w:val="18"/>
                <w:szCs w:val="18"/>
              </w:rPr>
              <w:t>Condiciones de seguridad e higiene en los centros de trabajo donde se genere ruido.</w:t>
            </w:r>
          </w:p>
        </w:tc>
        <w:tc>
          <w:tcPr>
            <w:tcW w:w="1072" w:type="pct"/>
          </w:tcPr>
          <w:p w14:paraId="33C715F7" w14:textId="77777777" w:rsidR="00FF5EC4" w:rsidRPr="00F03E61" w:rsidRDefault="00FF5EC4" w:rsidP="00F13B42">
            <w:pPr>
              <w:rPr>
                <w:rFonts w:ascii="Tahoma" w:hAnsi="Tahoma" w:cs="Tahoma"/>
                <w:sz w:val="18"/>
                <w:szCs w:val="18"/>
              </w:rPr>
            </w:pPr>
            <w:r w:rsidRPr="00F03E61">
              <w:rPr>
                <w:rFonts w:ascii="Tahoma" w:eastAsia="Calibri" w:hAnsi="Tahoma" w:cs="Tahoma"/>
                <w:bCs/>
                <w:sz w:val="18"/>
                <w:szCs w:val="18"/>
              </w:rPr>
              <w:t>TODAS</w:t>
            </w:r>
          </w:p>
        </w:tc>
      </w:tr>
      <w:tr w:rsidR="00FF5EC4" w:rsidRPr="00F03E61" w14:paraId="12A2B65C" w14:textId="77777777" w:rsidTr="00241EDF">
        <w:trPr>
          <w:trHeight w:val="128"/>
        </w:trPr>
        <w:tc>
          <w:tcPr>
            <w:tcW w:w="886" w:type="pct"/>
            <w:vAlign w:val="center"/>
          </w:tcPr>
          <w:p w14:paraId="2CB0FD50" w14:textId="77777777" w:rsidR="00FF5EC4" w:rsidRPr="00F03E61" w:rsidRDefault="00FF5EC4" w:rsidP="00F13B42">
            <w:pPr>
              <w:rPr>
                <w:rFonts w:ascii="Tahoma" w:eastAsia="Calibri" w:hAnsi="Tahoma" w:cs="Tahoma"/>
                <w:sz w:val="18"/>
                <w:szCs w:val="18"/>
              </w:rPr>
            </w:pPr>
            <w:r w:rsidRPr="00F03E61">
              <w:rPr>
                <w:rFonts w:ascii="Tahoma" w:eastAsia="Calibri" w:hAnsi="Tahoma" w:cs="Tahoma"/>
                <w:sz w:val="18"/>
                <w:szCs w:val="18"/>
              </w:rPr>
              <w:t>NOM-029-STPS-2011</w:t>
            </w:r>
          </w:p>
        </w:tc>
        <w:tc>
          <w:tcPr>
            <w:tcW w:w="3042" w:type="pct"/>
            <w:shd w:val="clear" w:color="auto" w:fill="auto"/>
            <w:vAlign w:val="center"/>
          </w:tcPr>
          <w:p w14:paraId="1CF2A887" w14:textId="77777777" w:rsidR="00FF5EC4" w:rsidRPr="00F03E61" w:rsidRDefault="00FF5EC4" w:rsidP="00F13B42">
            <w:pPr>
              <w:rPr>
                <w:rFonts w:ascii="Tahoma" w:eastAsia="Calibri" w:hAnsi="Tahoma" w:cs="Tahoma"/>
                <w:bCs/>
                <w:sz w:val="18"/>
                <w:szCs w:val="18"/>
              </w:rPr>
            </w:pPr>
            <w:r w:rsidRPr="00F03E61">
              <w:rPr>
                <w:rFonts w:ascii="Tahoma" w:eastAsia="Calibri" w:hAnsi="Tahoma" w:cs="Tahoma"/>
                <w:bCs/>
                <w:sz w:val="18"/>
                <w:szCs w:val="18"/>
              </w:rPr>
              <w:t>Mantenimiento de las instalaciones eléctricas en los centros de trabajo-Condiciones de seguridad.</w:t>
            </w:r>
          </w:p>
        </w:tc>
        <w:tc>
          <w:tcPr>
            <w:tcW w:w="1072" w:type="pct"/>
          </w:tcPr>
          <w:p w14:paraId="2437FAF1" w14:textId="77777777" w:rsidR="00FF5EC4" w:rsidRPr="00F03E61" w:rsidRDefault="00FF5EC4" w:rsidP="00F13B42">
            <w:pPr>
              <w:rPr>
                <w:rFonts w:ascii="Tahoma" w:eastAsia="Calibri" w:hAnsi="Tahoma" w:cs="Tahoma"/>
                <w:bCs/>
                <w:sz w:val="18"/>
                <w:szCs w:val="18"/>
              </w:rPr>
            </w:pPr>
            <w:r w:rsidRPr="00F03E61">
              <w:rPr>
                <w:rFonts w:ascii="Tahoma" w:eastAsia="Calibri" w:hAnsi="Tahoma" w:cs="Tahoma"/>
                <w:bCs/>
                <w:sz w:val="18"/>
                <w:szCs w:val="18"/>
              </w:rPr>
              <w:t>TODAS</w:t>
            </w:r>
          </w:p>
        </w:tc>
      </w:tr>
    </w:tbl>
    <w:p w14:paraId="073AB3DA" w14:textId="77777777" w:rsidR="00FF5EC4" w:rsidRPr="00F03E61" w:rsidRDefault="00FF5EC4" w:rsidP="00241EDF">
      <w:pPr>
        <w:tabs>
          <w:tab w:val="left" w:pos="3450"/>
        </w:tabs>
        <w:spacing w:after="0"/>
        <w:rPr>
          <w:rFonts w:ascii="Tahoma" w:eastAsia="Calibri" w:hAnsi="Tahoma" w:cs="Tahoma"/>
          <w:sz w:val="12"/>
          <w:szCs w:val="12"/>
        </w:rPr>
      </w:pPr>
    </w:p>
    <w:tbl>
      <w:tblPr>
        <w:tblW w:w="52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7"/>
        <w:gridCol w:w="2967"/>
        <w:gridCol w:w="2835"/>
        <w:gridCol w:w="2416"/>
      </w:tblGrid>
      <w:tr w:rsidR="00FF5EC4" w:rsidRPr="00F03E61" w14:paraId="4865B70D" w14:textId="77777777" w:rsidTr="00241EDF">
        <w:trPr>
          <w:trHeight w:val="123"/>
          <w:tblHeader/>
        </w:trPr>
        <w:tc>
          <w:tcPr>
            <w:tcW w:w="5000" w:type="pct"/>
            <w:gridSpan w:val="4"/>
            <w:tcBorders>
              <w:top w:val="single" w:sz="4" w:space="0" w:color="auto"/>
              <w:left w:val="single" w:sz="4" w:space="0" w:color="auto"/>
              <w:bottom w:val="single" w:sz="4" w:space="0" w:color="auto"/>
              <w:right w:val="single" w:sz="4" w:space="0" w:color="auto"/>
            </w:tcBorders>
            <w:shd w:val="clear" w:color="auto" w:fill="D9D9D9"/>
          </w:tcPr>
          <w:p w14:paraId="72127029" w14:textId="77777777" w:rsidR="00FF5EC4" w:rsidRPr="00F03E61" w:rsidRDefault="00FF5EC4" w:rsidP="00F13B42">
            <w:pPr>
              <w:jc w:val="center"/>
              <w:rPr>
                <w:rFonts w:ascii="Tahoma" w:eastAsia="Calibri" w:hAnsi="Tahoma" w:cs="Tahoma"/>
                <w:b/>
                <w:bCs/>
                <w:sz w:val="18"/>
                <w:szCs w:val="18"/>
              </w:rPr>
            </w:pPr>
            <w:r w:rsidRPr="00F03E61">
              <w:rPr>
                <w:rFonts w:ascii="Tahoma" w:eastAsia="Calibri" w:hAnsi="Tahoma" w:cs="Tahoma"/>
                <w:b/>
                <w:bCs/>
                <w:sz w:val="18"/>
                <w:szCs w:val="18"/>
              </w:rPr>
              <w:t>Método de Prueba e Institución Pública o Privada que realizará la evaluación del cumplimiento de Normas</w:t>
            </w:r>
          </w:p>
        </w:tc>
      </w:tr>
      <w:tr w:rsidR="00FF5EC4" w:rsidRPr="00F03E61" w14:paraId="02EAB685" w14:textId="77777777" w:rsidTr="00241EDF">
        <w:tc>
          <w:tcPr>
            <w:tcW w:w="1081" w:type="pct"/>
            <w:shd w:val="clear" w:color="auto" w:fill="D9D9D9"/>
          </w:tcPr>
          <w:p w14:paraId="012C45C4" w14:textId="77777777" w:rsidR="00FF5EC4" w:rsidRPr="00F03E61" w:rsidRDefault="00FF5EC4" w:rsidP="00F13B42">
            <w:pPr>
              <w:jc w:val="center"/>
              <w:rPr>
                <w:rFonts w:ascii="Tahoma" w:eastAsia="Calibri" w:hAnsi="Tahoma" w:cs="Tahoma"/>
                <w:b/>
                <w:bCs/>
                <w:sz w:val="18"/>
                <w:szCs w:val="18"/>
              </w:rPr>
            </w:pPr>
            <w:r w:rsidRPr="00F03E61">
              <w:rPr>
                <w:rFonts w:ascii="Tahoma" w:eastAsia="Calibri" w:hAnsi="Tahoma" w:cs="Tahoma"/>
                <w:b/>
                <w:bCs/>
                <w:sz w:val="18"/>
                <w:szCs w:val="18"/>
              </w:rPr>
              <w:t>Aplica</w:t>
            </w:r>
          </w:p>
        </w:tc>
        <w:tc>
          <w:tcPr>
            <w:tcW w:w="1415" w:type="pct"/>
            <w:shd w:val="clear" w:color="auto" w:fill="D9D9D9"/>
          </w:tcPr>
          <w:p w14:paraId="1A7D3417" w14:textId="77777777" w:rsidR="00FF5EC4" w:rsidRPr="00F03E61" w:rsidRDefault="00FF5EC4" w:rsidP="00F13B42">
            <w:pPr>
              <w:jc w:val="center"/>
              <w:rPr>
                <w:rFonts w:ascii="Tahoma" w:eastAsia="Calibri" w:hAnsi="Tahoma" w:cs="Tahoma"/>
                <w:b/>
                <w:bCs/>
                <w:sz w:val="18"/>
                <w:szCs w:val="18"/>
              </w:rPr>
            </w:pPr>
            <w:r w:rsidRPr="00F03E61">
              <w:rPr>
                <w:rFonts w:ascii="Tahoma" w:eastAsia="Calibri" w:hAnsi="Tahoma" w:cs="Tahoma"/>
                <w:b/>
                <w:bCs/>
                <w:sz w:val="18"/>
                <w:szCs w:val="18"/>
              </w:rPr>
              <w:t>Método</w:t>
            </w:r>
          </w:p>
        </w:tc>
        <w:tc>
          <w:tcPr>
            <w:tcW w:w="1352" w:type="pct"/>
            <w:shd w:val="clear" w:color="auto" w:fill="D9D9D9"/>
          </w:tcPr>
          <w:p w14:paraId="50441F90" w14:textId="77777777" w:rsidR="00FF5EC4" w:rsidRPr="00F03E61" w:rsidRDefault="00FF5EC4" w:rsidP="00F13B42">
            <w:pPr>
              <w:jc w:val="center"/>
              <w:rPr>
                <w:rFonts w:ascii="Tahoma" w:eastAsia="Calibri" w:hAnsi="Tahoma" w:cs="Tahoma"/>
                <w:b/>
                <w:bCs/>
                <w:sz w:val="18"/>
                <w:szCs w:val="18"/>
              </w:rPr>
            </w:pPr>
            <w:r w:rsidRPr="00F03E61">
              <w:rPr>
                <w:rFonts w:ascii="Tahoma" w:eastAsia="Calibri" w:hAnsi="Tahoma" w:cs="Tahoma"/>
                <w:b/>
                <w:bCs/>
                <w:sz w:val="18"/>
                <w:szCs w:val="18"/>
              </w:rPr>
              <w:t>Unidad de Medida para la determinación</w:t>
            </w:r>
          </w:p>
        </w:tc>
        <w:tc>
          <w:tcPr>
            <w:tcW w:w="1152" w:type="pct"/>
            <w:shd w:val="clear" w:color="auto" w:fill="D9D9D9"/>
          </w:tcPr>
          <w:p w14:paraId="607BA80C" w14:textId="77777777" w:rsidR="00FF5EC4" w:rsidRPr="00F03E61" w:rsidRDefault="00FF5EC4" w:rsidP="00F13B42">
            <w:pPr>
              <w:jc w:val="center"/>
              <w:rPr>
                <w:rFonts w:ascii="Tahoma" w:eastAsia="Calibri" w:hAnsi="Tahoma" w:cs="Tahoma"/>
                <w:b/>
                <w:bCs/>
                <w:sz w:val="18"/>
                <w:szCs w:val="18"/>
              </w:rPr>
            </w:pPr>
            <w:r w:rsidRPr="00F03E61">
              <w:rPr>
                <w:rFonts w:ascii="Tahoma" w:eastAsia="Calibri" w:hAnsi="Tahoma" w:cs="Tahoma"/>
                <w:b/>
                <w:bCs/>
                <w:sz w:val="18"/>
                <w:szCs w:val="18"/>
              </w:rPr>
              <w:t>Instituto que lo realizará</w:t>
            </w:r>
          </w:p>
        </w:tc>
      </w:tr>
      <w:tr w:rsidR="00FF5EC4" w:rsidRPr="00F03E61" w14:paraId="5C608086" w14:textId="77777777" w:rsidTr="00241EDF">
        <w:trPr>
          <w:trHeight w:val="85"/>
        </w:trPr>
        <w:tc>
          <w:tcPr>
            <w:tcW w:w="1081" w:type="pct"/>
            <w:vAlign w:val="center"/>
          </w:tcPr>
          <w:p w14:paraId="0168BDD9" w14:textId="77777777" w:rsidR="00FF5EC4" w:rsidRPr="00F03E61" w:rsidRDefault="00FF5EC4" w:rsidP="00F13B42">
            <w:pPr>
              <w:spacing w:line="276" w:lineRule="auto"/>
              <w:jc w:val="center"/>
              <w:rPr>
                <w:rFonts w:ascii="Tahoma" w:eastAsia="Calibri" w:hAnsi="Tahoma" w:cs="Tahoma"/>
                <w:b/>
                <w:bCs/>
                <w:sz w:val="18"/>
                <w:szCs w:val="18"/>
              </w:rPr>
            </w:pPr>
            <w:r w:rsidRPr="00F03E61">
              <w:rPr>
                <w:rFonts w:ascii="Tahoma" w:eastAsia="Calibri" w:hAnsi="Tahoma" w:cs="Tahoma"/>
                <w:bCs/>
                <w:sz w:val="18"/>
                <w:szCs w:val="18"/>
              </w:rPr>
              <w:t>No aplica</w:t>
            </w:r>
          </w:p>
        </w:tc>
        <w:tc>
          <w:tcPr>
            <w:tcW w:w="1415" w:type="pct"/>
            <w:vAlign w:val="center"/>
          </w:tcPr>
          <w:p w14:paraId="2A47E3C9" w14:textId="77777777" w:rsidR="00FF5EC4" w:rsidRPr="00F03E61" w:rsidRDefault="00FF5EC4" w:rsidP="00F13B42">
            <w:pPr>
              <w:rPr>
                <w:rFonts w:ascii="Tahoma" w:eastAsia="Calibri" w:hAnsi="Tahoma" w:cs="Tahoma"/>
                <w:bCs/>
                <w:sz w:val="18"/>
                <w:szCs w:val="18"/>
              </w:rPr>
            </w:pPr>
            <w:r w:rsidRPr="00F03E61">
              <w:rPr>
                <w:rFonts w:ascii="Tahoma" w:eastAsia="Calibri" w:hAnsi="Tahoma" w:cs="Tahoma"/>
                <w:bCs/>
                <w:sz w:val="18"/>
                <w:szCs w:val="18"/>
              </w:rPr>
              <w:t>No aplica</w:t>
            </w:r>
          </w:p>
        </w:tc>
        <w:tc>
          <w:tcPr>
            <w:tcW w:w="1352" w:type="pct"/>
            <w:vAlign w:val="center"/>
          </w:tcPr>
          <w:p w14:paraId="22FA581A" w14:textId="77777777" w:rsidR="00FF5EC4" w:rsidRPr="00F03E61" w:rsidRDefault="00FF5EC4" w:rsidP="00F13B42">
            <w:pPr>
              <w:jc w:val="center"/>
              <w:rPr>
                <w:rFonts w:ascii="Tahoma" w:eastAsia="Calibri" w:hAnsi="Tahoma" w:cs="Tahoma"/>
                <w:sz w:val="18"/>
                <w:szCs w:val="18"/>
                <w:lang w:val="en-US"/>
              </w:rPr>
            </w:pPr>
            <w:r w:rsidRPr="00F03E61">
              <w:rPr>
                <w:rFonts w:ascii="Tahoma" w:eastAsia="Calibri" w:hAnsi="Tahoma" w:cs="Tahoma"/>
                <w:bCs/>
                <w:sz w:val="18"/>
                <w:szCs w:val="18"/>
              </w:rPr>
              <w:t>No aplica</w:t>
            </w:r>
          </w:p>
        </w:tc>
        <w:tc>
          <w:tcPr>
            <w:tcW w:w="1152" w:type="pct"/>
            <w:vAlign w:val="center"/>
          </w:tcPr>
          <w:p w14:paraId="7912AC14" w14:textId="77777777" w:rsidR="00FF5EC4" w:rsidRPr="00F03E61" w:rsidRDefault="00FF5EC4" w:rsidP="00F13B42">
            <w:pPr>
              <w:jc w:val="center"/>
              <w:rPr>
                <w:rFonts w:ascii="Tahoma" w:eastAsia="Calibri" w:hAnsi="Tahoma" w:cs="Tahoma"/>
                <w:bCs/>
                <w:sz w:val="18"/>
                <w:szCs w:val="18"/>
              </w:rPr>
            </w:pPr>
            <w:r w:rsidRPr="00F03E61">
              <w:rPr>
                <w:rFonts w:ascii="Tahoma" w:eastAsia="Calibri" w:hAnsi="Tahoma" w:cs="Tahoma"/>
                <w:bCs/>
                <w:sz w:val="18"/>
                <w:szCs w:val="18"/>
              </w:rPr>
              <w:t>No aplica</w:t>
            </w:r>
          </w:p>
        </w:tc>
      </w:tr>
    </w:tbl>
    <w:p w14:paraId="7D2F83A5" w14:textId="77777777" w:rsidR="00FF5EC4" w:rsidRPr="00F03E61" w:rsidRDefault="00FF5EC4" w:rsidP="00FF5EC4">
      <w:pPr>
        <w:contextualSpacing/>
        <w:rPr>
          <w:rFonts w:ascii="Tahoma" w:hAnsi="Tahoma" w:cs="Tahoma"/>
          <w:b/>
          <w:sz w:val="12"/>
          <w:szCs w:val="12"/>
          <w:lang w:val="es-ES"/>
        </w:rPr>
      </w:pPr>
    </w:p>
    <w:tbl>
      <w:tblPr>
        <w:tblW w:w="51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8"/>
        <w:gridCol w:w="499"/>
        <w:gridCol w:w="9347"/>
      </w:tblGrid>
      <w:tr w:rsidR="00FF5EC4" w:rsidRPr="00F03E61" w14:paraId="3B7AA5C0" w14:textId="77777777" w:rsidTr="00F03E61">
        <w:trPr>
          <w:trHeight w:val="276"/>
          <w:tblHeader/>
        </w:trPr>
        <w:tc>
          <w:tcPr>
            <w:tcW w:w="482" w:type="pct"/>
            <w:gridSpan w:val="2"/>
            <w:shd w:val="clear" w:color="auto" w:fill="D9D9D9"/>
            <w:vAlign w:val="center"/>
          </w:tcPr>
          <w:p w14:paraId="4C21A561" w14:textId="77777777" w:rsidR="00FF5EC4" w:rsidRPr="00F03E61" w:rsidRDefault="00FF5EC4" w:rsidP="00F13B42">
            <w:pPr>
              <w:rPr>
                <w:rFonts w:ascii="Tahoma" w:eastAsia="Calibri" w:hAnsi="Tahoma" w:cs="Tahoma"/>
                <w:b/>
                <w:bCs/>
                <w:sz w:val="18"/>
                <w:szCs w:val="18"/>
                <w:u w:val="single"/>
              </w:rPr>
            </w:pPr>
            <w:r w:rsidRPr="00F03E61">
              <w:rPr>
                <w:rFonts w:ascii="Tahoma" w:eastAsia="Calibri" w:hAnsi="Tahoma" w:cs="Tahoma"/>
                <w:b/>
                <w:bCs/>
                <w:sz w:val="18"/>
                <w:szCs w:val="18"/>
              </w:rPr>
              <w:t>Aplica</w:t>
            </w:r>
          </w:p>
        </w:tc>
        <w:tc>
          <w:tcPr>
            <w:tcW w:w="4518" w:type="pct"/>
            <w:vMerge w:val="restart"/>
            <w:shd w:val="clear" w:color="auto" w:fill="D9D9D9"/>
            <w:vAlign w:val="center"/>
          </w:tcPr>
          <w:p w14:paraId="41D24A56" w14:textId="77777777" w:rsidR="00FF5EC4" w:rsidRPr="00F03E61" w:rsidRDefault="00FF5EC4" w:rsidP="00F13B42">
            <w:pPr>
              <w:jc w:val="center"/>
              <w:rPr>
                <w:rFonts w:ascii="Tahoma" w:eastAsia="Calibri" w:hAnsi="Tahoma" w:cs="Tahoma"/>
                <w:b/>
                <w:bCs/>
                <w:sz w:val="18"/>
                <w:szCs w:val="18"/>
              </w:rPr>
            </w:pPr>
            <w:r w:rsidRPr="00F03E61">
              <w:rPr>
                <w:rFonts w:ascii="Tahoma" w:eastAsia="Calibri" w:hAnsi="Tahoma" w:cs="Tahoma"/>
                <w:b/>
                <w:bCs/>
                <w:sz w:val="18"/>
                <w:szCs w:val="18"/>
              </w:rPr>
              <w:t>Garantía de Cumplimiento</w:t>
            </w:r>
          </w:p>
        </w:tc>
      </w:tr>
      <w:tr w:rsidR="00FF5EC4" w:rsidRPr="00F03E61" w14:paraId="3882416D" w14:textId="77777777" w:rsidTr="00F03E61">
        <w:trPr>
          <w:trHeight w:val="276"/>
          <w:tblHeader/>
        </w:trPr>
        <w:tc>
          <w:tcPr>
            <w:tcW w:w="241" w:type="pct"/>
            <w:shd w:val="clear" w:color="auto" w:fill="D9D9D9"/>
            <w:vAlign w:val="center"/>
          </w:tcPr>
          <w:p w14:paraId="6B358ECA" w14:textId="77777777" w:rsidR="00FF5EC4" w:rsidRPr="00F03E61" w:rsidRDefault="00FF5EC4" w:rsidP="00F13B42">
            <w:pPr>
              <w:jc w:val="center"/>
              <w:rPr>
                <w:rFonts w:ascii="Tahoma" w:eastAsia="Calibri" w:hAnsi="Tahoma" w:cs="Tahoma"/>
                <w:b/>
                <w:bCs/>
                <w:sz w:val="18"/>
                <w:szCs w:val="18"/>
              </w:rPr>
            </w:pPr>
            <w:r w:rsidRPr="00F03E61">
              <w:rPr>
                <w:rFonts w:ascii="Tahoma" w:eastAsia="Calibri" w:hAnsi="Tahoma" w:cs="Tahoma"/>
                <w:b/>
                <w:bCs/>
                <w:sz w:val="18"/>
                <w:szCs w:val="18"/>
              </w:rPr>
              <w:t>Si</w:t>
            </w:r>
          </w:p>
        </w:tc>
        <w:tc>
          <w:tcPr>
            <w:tcW w:w="241" w:type="pct"/>
            <w:shd w:val="clear" w:color="auto" w:fill="D9D9D9"/>
            <w:vAlign w:val="center"/>
          </w:tcPr>
          <w:p w14:paraId="00B3C5A3" w14:textId="77777777" w:rsidR="00FF5EC4" w:rsidRPr="00F03E61" w:rsidRDefault="00FF5EC4" w:rsidP="00F13B42">
            <w:pPr>
              <w:jc w:val="center"/>
              <w:rPr>
                <w:rFonts w:ascii="Tahoma" w:eastAsia="Calibri" w:hAnsi="Tahoma" w:cs="Tahoma"/>
                <w:b/>
                <w:bCs/>
                <w:sz w:val="18"/>
                <w:szCs w:val="18"/>
              </w:rPr>
            </w:pPr>
            <w:r w:rsidRPr="00F03E61">
              <w:rPr>
                <w:rFonts w:ascii="Tahoma" w:eastAsia="Calibri" w:hAnsi="Tahoma" w:cs="Tahoma"/>
                <w:b/>
                <w:bCs/>
                <w:sz w:val="18"/>
                <w:szCs w:val="18"/>
              </w:rPr>
              <w:t>No</w:t>
            </w:r>
          </w:p>
        </w:tc>
        <w:tc>
          <w:tcPr>
            <w:tcW w:w="4518" w:type="pct"/>
            <w:vMerge/>
            <w:shd w:val="clear" w:color="auto" w:fill="7F7F7F"/>
            <w:vAlign w:val="center"/>
          </w:tcPr>
          <w:p w14:paraId="0BB1A136" w14:textId="77777777" w:rsidR="00FF5EC4" w:rsidRPr="00F03E61" w:rsidRDefault="00FF5EC4" w:rsidP="00F13B42">
            <w:pPr>
              <w:rPr>
                <w:rFonts w:ascii="Tahoma" w:eastAsia="Calibri" w:hAnsi="Tahoma" w:cs="Tahoma"/>
                <w:b/>
                <w:bCs/>
                <w:sz w:val="18"/>
                <w:szCs w:val="18"/>
                <w:u w:val="single"/>
              </w:rPr>
            </w:pPr>
          </w:p>
        </w:tc>
      </w:tr>
      <w:tr w:rsidR="00FF5EC4" w:rsidRPr="00F03E61" w14:paraId="6D90BA61" w14:textId="77777777" w:rsidTr="00F03E61">
        <w:tc>
          <w:tcPr>
            <w:tcW w:w="241" w:type="pct"/>
            <w:vAlign w:val="center"/>
          </w:tcPr>
          <w:p w14:paraId="7814C966" w14:textId="77777777" w:rsidR="00FF5EC4" w:rsidRPr="00F03E61" w:rsidRDefault="00FF5EC4" w:rsidP="00F13B42">
            <w:pPr>
              <w:jc w:val="center"/>
              <w:rPr>
                <w:rFonts w:ascii="Tahoma" w:eastAsia="Calibri" w:hAnsi="Tahoma" w:cs="Tahoma"/>
                <w:b/>
                <w:bCs/>
                <w:sz w:val="18"/>
                <w:szCs w:val="18"/>
              </w:rPr>
            </w:pPr>
            <w:r w:rsidRPr="00F03E61">
              <w:rPr>
                <w:rFonts w:ascii="Tahoma" w:eastAsia="Calibri" w:hAnsi="Tahoma" w:cs="Tahoma"/>
                <w:b/>
                <w:bCs/>
                <w:sz w:val="18"/>
                <w:szCs w:val="18"/>
              </w:rPr>
              <w:t>X</w:t>
            </w:r>
          </w:p>
        </w:tc>
        <w:tc>
          <w:tcPr>
            <w:tcW w:w="241" w:type="pct"/>
            <w:vAlign w:val="center"/>
          </w:tcPr>
          <w:p w14:paraId="507F4BA2" w14:textId="77777777" w:rsidR="00FF5EC4" w:rsidRPr="00F03E61" w:rsidRDefault="00FF5EC4" w:rsidP="00F13B42">
            <w:pPr>
              <w:rPr>
                <w:rFonts w:ascii="Tahoma" w:eastAsia="Calibri" w:hAnsi="Tahoma" w:cs="Tahoma"/>
                <w:b/>
                <w:bCs/>
                <w:sz w:val="18"/>
                <w:szCs w:val="18"/>
              </w:rPr>
            </w:pPr>
          </w:p>
        </w:tc>
        <w:tc>
          <w:tcPr>
            <w:tcW w:w="4518" w:type="pct"/>
            <w:shd w:val="clear" w:color="auto" w:fill="auto"/>
            <w:vAlign w:val="center"/>
          </w:tcPr>
          <w:p w14:paraId="3E85702D" w14:textId="77777777" w:rsidR="00FF5EC4" w:rsidRPr="00F03E61" w:rsidRDefault="00FF5EC4" w:rsidP="00F13B42">
            <w:pPr>
              <w:rPr>
                <w:rFonts w:ascii="Tahoma" w:eastAsia="Calibri" w:hAnsi="Tahoma" w:cs="Tahoma"/>
                <w:bCs/>
                <w:sz w:val="18"/>
                <w:szCs w:val="18"/>
              </w:rPr>
            </w:pPr>
            <w:r w:rsidRPr="00F03E61">
              <w:rPr>
                <w:rFonts w:ascii="Tahoma" w:eastAsia="Calibri" w:hAnsi="Tahoma" w:cs="Tahoma"/>
                <w:bCs/>
                <w:sz w:val="18"/>
                <w:szCs w:val="18"/>
              </w:rPr>
              <w:t xml:space="preserve">Para garantizar a </w:t>
            </w:r>
            <w:r w:rsidRPr="00F03E61">
              <w:rPr>
                <w:rFonts w:ascii="Tahoma" w:eastAsia="Calibri" w:hAnsi="Tahoma" w:cs="Tahoma"/>
                <w:b/>
                <w:sz w:val="18"/>
                <w:szCs w:val="18"/>
              </w:rPr>
              <w:t>“ EL CENACE”</w:t>
            </w:r>
            <w:r w:rsidRPr="00F03E61">
              <w:rPr>
                <w:rFonts w:ascii="Tahoma" w:eastAsia="Calibri" w:hAnsi="Tahoma" w:cs="Tahoma"/>
                <w:bCs/>
                <w:sz w:val="18"/>
                <w:szCs w:val="18"/>
              </w:rPr>
              <w:t xml:space="preserve">, el exacto cumplimiento de las obligaciones que </w:t>
            </w:r>
            <w:r w:rsidRPr="00F03E61">
              <w:rPr>
                <w:rFonts w:ascii="Tahoma" w:eastAsia="Calibri" w:hAnsi="Tahoma" w:cs="Tahoma"/>
                <w:b/>
                <w:sz w:val="18"/>
                <w:szCs w:val="18"/>
              </w:rPr>
              <w:t>“EL PROVEEDOR”</w:t>
            </w:r>
            <w:r w:rsidRPr="00F03E61">
              <w:rPr>
                <w:rFonts w:ascii="Tahoma" w:eastAsia="Calibri" w:hAnsi="Tahoma" w:cs="Tahoma"/>
                <w:bCs/>
                <w:sz w:val="18"/>
                <w:szCs w:val="18"/>
              </w:rPr>
              <w:t xml:space="preserve"> contraiga en virtud del instrumento contractual que se derive del procedimiento de contratación, se obliga a otorgar fianza expedida por institución legalmente autorizada, a favor del Centro Nacional de Control de Energía equivalente al 10% (diez por ciento) del monto total del CONTRATO, sin incluir el Impuesto al Valor Agregado, la cual deberá entregar dentro de los 10 (diez) días naturales siguientes a la firma del CONTRATO.</w:t>
            </w:r>
          </w:p>
          <w:p w14:paraId="202D3E86" w14:textId="77777777" w:rsidR="00FF5EC4" w:rsidRPr="00F03E61" w:rsidRDefault="00FF5EC4" w:rsidP="00F13B42">
            <w:pPr>
              <w:rPr>
                <w:rFonts w:ascii="Tahoma" w:eastAsia="Calibri" w:hAnsi="Tahoma" w:cs="Tahoma"/>
                <w:bCs/>
                <w:sz w:val="18"/>
                <w:szCs w:val="18"/>
              </w:rPr>
            </w:pPr>
            <w:r w:rsidRPr="00F03E61">
              <w:rPr>
                <w:rFonts w:ascii="Tahoma" w:eastAsia="Calibri" w:hAnsi="Tahoma" w:cs="Tahoma"/>
                <w:bCs/>
                <w:sz w:val="18"/>
                <w:szCs w:val="18"/>
              </w:rPr>
              <w:t>Las modificaciones en monto, plazo o vigencia del CONTRATO conllevarán el respectivo ajuste a la garantía de cumplimiento cuando dicho incremento no se encuentre cubierto por la garantía originalmente otorgada, para lo cual deberá estipularse en el convenio modificatorio respectivo el plazo para entregar la ampliación de garantía, el cual no deberá exceder de diez días naturales siguientes a la firma de dicho convenio, así como la fecha de suministro de bienes para las cantidades adicionales.</w:t>
            </w:r>
          </w:p>
          <w:p w14:paraId="02C45BCC" w14:textId="77777777" w:rsidR="00FF5EC4" w:rsidRPr="00F03E61" w:rsidRDefault="00FF5EC4" w:rsidP="00F13B42">
            <w:pPr>
              <w:rPr>
                <w:rFonts w:ascii="Tahoma" w:eastAsia="Calibri" w:hAnsi="Tahoma" w:cs="Tahoma"/>
                <w:bCs/>
                <w:sz w:val="18"/>
                <w:szCs w:val="18"/>
              </w:rPr>
            </w:pPr>
            <w:r w:rsidRPr="00F03E61">
              <w:rPr>
                <w:rFonts w:ascii="Tahoma" w:eastAsia="Calibri" w:hAnsi="Tahoma" w:cs="Tahoma"/>
                <w:bCs/>
                <w:sz w:val="18"/>
                <w:szCs w:val="18"/>
              </w:rPr>
              <w:t>El periodo de vigencia de la fianza que respalde la garantía de cumplimiento debe ser desde la firma del contrato y hasta la recepción satisfactoria de los bienes (Acta aceptación de bienes).</w:t>
            </w:r>
          </w:p>
          <w:p w14:paraId="42024EAA" w14:textId="77777777" w:rsidR="00FF5EC4" w:rsidRPr="00F03E61" w:rsidRDefault="00FF5EC4" w:rsidP="00F13B42">
            <w:pPr>
              <w:rPr>
                <w:rFonts w:ascii="Tahoma" w:eastAsia="Calibri" w:hAnsi="Tahoma" w:cs="Tahoma"/>
                <w:bCs/>
                <w:sz w:val="18"/>
                <w:szCs w:val="18"/>
              </w:rPr>
            </w:pPr>
            <w:r w:rsidRPr="00F03E61">
              <w:rPr>
                <w:rFonts w:ascii="Tahoma" w:eastAsia="Calibri" w:hAnsi="Tahoma" w:cs="Tahoma"/>
                <w:b/>
                <w:sz w:val="18"/>
                <w:szCs w:val="18"/>
              </w:rPr>
              <w:t>No se liberará la fianza en tanto permanezca en vigor “EL CONTRATO”</w:t>
            </w:r>
            <w:r w:rsidRPr="00F03E61">
              <w:rPr>
                <w:rFonts w:ascii="Tahoma" w:eastAsia="Calibri" w:hAnsi="Tahoma" w:cs="Tahoma"/>
                <w:bCs/>
                <w:sz w:val="18"/>
                <w:szCs w:val="18"/>
              </w:rPr>
              <w:t xml:space="preserve">, y en su caso durante la substanciación de juicios o recursos legales hasta su resolución definitiva, salvo que las partes se otorguen el </w:t>
            </w:r>
            <w:r w:rsidRPr="00F03E61">
              <w:rPr>
                <w:rFonts w:ascii="Tahoma" w:eastAsia="Calibri" w:hAnsi="Tahoma" w:cs="Tahoma"/>
                <w:bCs/>
                <w:sz w:val="18"/>
                <w:szCs w:val="18"/>
              </w:rPr>
              <w:lastRenderedPageBreak/>
              <w:t xml:space="preserve">finiquito; y hasta quince días hábiles posteriores a la fecha en el que el mismo haya vencido o de aquellas en que </w:t>
            </w:r>
            <w:r w:rsidRPr="00F03E61">
              <w:rPr>
                <w:rFonts w:ascii="Tahoma" w:eastAsia="Calibri" w:hAnsi="Tahoma" w:cs="Tahoma"/>
                <w:b/>
                <w:sz w:val="18"/>
                <w:szCs w:val="18"/>
              </w:rPr>
              <w:t xml:space="preserve">“EL CENACE” </w:t>
            </w:r>
            <w:r w:rsidRPr="00F03E61">
              <w:rPr>
                <w:rFonts w:ascii="Tahoma" w:eastAsia="Calibri" w:hAnsi="Tahoma" w:cs="Tahoma"/>
                <w:bCs/>
                <w:sz w:val="18"/>
                <w:szCs w:val="18"/>
              </w:rPr>
              <w:t>hubiese comunicado su terminación anticipada, en la inteligencia de que solo podrá ser liberada mediante autorización expresa y por escrito de</w:t>
            </w:r>
            <w:r w:rsidRPr="00F03E61">
              <w:rPr>
                <w:rFonts w:ascii="Tahoma" w:eastAsia="Calibri" w:hAnsi="Tahoma" w:cs="Tahoma"/>
                <w:b/>
                <w:sz w:val="18"/>
                <w:szCs w:val="18"/>
              </w:rPr>
              <w:t xml:space="preserve"> “EL CENACE”.</w:t>
            </w:r>
          </w:p>
        </w:tc>
      </w:tr>
    </w:tbl>
    <w:p w14:paraId="644B1E49" w14:textId="77777777" w:rsidR="00FF5EC4" w:rsidRPr="00F03E61" w:rsidRDefault="00FF5EC4" w:rsidP="00241EDF">
      <w:pPr>
        <w:spacing w:after="0"/>
        <w:rPr>
          <w:rFonts w:ascii="Tahoma" w:eastAsia="Calibri" w:hAnsi="Tahoma" w:cs="Tahoma"/>
          <w:sz w:val="12"/>
          <w:szCs w:val="12"/>
        </w:rPr>
      </w:pPr>
    </w:p>
    <w:tbl>
      <w:tblPr>
        <w:tblW w:w="51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9"/>
        <w:gridCol w:w="499"/>
        <w:gridCol w:w="6974"/>
        <w:gridCol w:w="1096"/>
        <w:gridCol w:w="1276"/>
      </w:tblGrid>
      <w:tr w:rsidR="00FF5EC4" w:rsidRPr="00F03E61" w14:paraId="777C752C" w14:textId="77777777" w:rsidTr="00241EDF">
        <w:trPr>
          <w:tblHeader/>
        </w:trPr>
        <w:tc>
          <w:tcPr>
            <w:tcW w:w="482" w:type="pct"/>
            <w:gridSpan w:val="2"/>
            <w:shd w:val="clear" w:color="auto" w:fill="D9D9D9"/>
            <w:vAlign w:val="center"/>
          </w:tcPr>
          <w:p w14:paraId="30D5CAE2" w14:textId="77777777" w:rsidR="00FF5EC4" w:rsidRPr="00F03E61" w:rsidRDefault="00FF5EC4" w:rsidP="00F13B42">
            <w:pPr>
              <w:spacing w:before="40" w:after="40"/>
              <w:jc w:val="center"/>
              <w:rPr>
                <w:rFonts w:ascii="Tahoma" w:eastAsia="Calibri" w:hAnsi="Tahoma" w:cs="Tahoma"/>
                <w:b/>
                <w:bCs/>
                <w:sz w:val="18"/>
                <w:szCs w:val="18"/>
                <w:u w:val="single"/>
              </w:rPr>
            </w:pPr>
            <w:r w:rsidRPr="00F03E61">
              <w:rPr>
                <w:rFonts w:ascii="Tahoma" w:eastAsia="Calibri" w:hAnsi="Tahoma" w:cs="Tahoma"/>
                <w:b/>
                <w:bCs/>
                <w:sz w:val="18"/>
                <w:szCs w:val="18"/>
              </w:rPr>
              <w:t>Aplica</w:t>
            </w:r>
          </w:p>
        </w:tc>
        <w:tc>
          <w:tcPr>
            <w:tcW w:w="3371" w:type="pct"/>
            <w:vMerge w:val="restart"/>
            <w:shd w:val="clear" w:color="auto" w:fill="D9D9D9"/>
            <w:vAlign w:val="center"/>
          </w:tcPr>
          <w:p w14:paraId="14D51D51" w14:textId="77777777" w:rsidR="00FF5EC4" w:rsidRPr="00F03E61" w:rsidRDefault="00FF5EC4" w:rsidP="00F13B42">
            <w:pPr>
              <w:spacing w:before="40" w:after="40"/>
              <w:rPr>
                <w:rFonts w:ascii="Tahoma" w:eastAsia="Calibri" w:hAnsi="Tahoma" w:cs="Tahoma"/>
                <w:b/>
                <w:bCs/>
                <w:sz w:val="18"/>
                <w:szCs w:val="18"/>
              </w:rPr>
            </w:pPr>
            <w:r w:rsidRPr="00F03E61">
              <w:rPr>
                <w:rFonts w:ascii="Tahoma" w:eastAsia="Calibri" w:hAnsi="Tahoma" w:cs="Tahoma"/>
                <w:b/>
                <w:bCs/>
                <w:sz w:val="18"/>
                <w:szCs w:val="18"/>
              </w:rPr>
              <w:t>Criterio de Divisibilidad o Indivisibilidad de la Garantía de Cumplimiento</w:t>
            </w:r>
          </w:p>
        </w:tc>
        <w:tc>
          <w:tcPr>
            <w:tcW w:w="1147" w:type="pct"/>
            <w:gridSpan w:val="2"/>
            <w:shd w:val="clear" w:color="auto" w:fill="D9D9D9"/>
            <w:vAlign w:val="center"/>
          </w:tcPr>
          <w:p w14:paraId="4ED25E67" w14:textId="77777777" w:rsidR="00FF5EC4" w:rsidRPr="00F03E61" w:rsidRDefault="00FF5EC4" w:rsidP="00F13B42">
            <w:pPr>
              <w:spacing w:before="40" w:after="40"/>
              <w:jc w:val="center"/>
              <w:rPr>
                <w:rFonts w:ascii="Tahoma" w:eastAsia="Calibri" w:hAnsi="Tahoma" w:cs="Tahoma"/>
                <w:b/>
                <w:bCs/>
                <w:sz w:val="18"/>
                <w:szCs w:val="18"/>
              </w:rPr>
            </w:pPr>
            <w:r w:rsidRPr="00F03E61">
              <w:rPr>
                <w:rFonts w:ascii="Tahoma" w:eastAsia="Calibri" w:hAnsi="Tahoma" w:cs="Tahoma"/>
                <w:b/>
                <w:bCs/>
                <w:sz w:val="18"/>
                <w:szCs w:val="18"/>
              </w:rPr>
              <w:t>Criterio</w:t>
            </w:r>
          </w:p>
        </w:tc>
      </w:tr>
      <w:tr w:rsidR="00FF5EC4" w:rsidRPr="00F03E61" w14:paraId="5BFDF98A" w14:textId="77777777" w:rsidTr="0017253B">
        <w:trPr>
          <w:tblHeader/>
        </w:trPr>
        <w:tc>
          <w:tcPr>
            <w:tcW w:w="241" w:type="pct"/>
            <w:shd w:val="clear" w:color="auto" w:fill="D9D9D9"/>
            <w:vAlign w:val="center"/>
          </w:tcPr>
          <w:p w14:paraId="7CA81E6E" w14:textId="77777777" w:rsidR="00FF5EC4" w:rsidRPr="00F03E61" w:rsidRDefault="00FF5EC4" w:rsidP="00F13B42">
            <w:pPr>
              <w:spacing w:before="40" w:after="40"/>
              <w:rPr>
                <w:rFonts w:ascii="Tahoma" w:eastAsia="Calibri" w:hAnsi="Tahoma" w:cs="Tahoma"/>
                <w:b/>
                <w:bCs/>
                <w:sz w:val="18"/>
                <w:szCs w:val="18"/>
              </w:rPr>
            </w:pPr>
            <w:r w:rsidRPr="00F03E61">
              <w:rPr>
                <w:rFonts w:ascii="Tahoma" w:eastAsia="Calibri" w:hAnsi="Tahoma" w:cs="Tahoma"/>
                <w:b/>
                <w:bCs/>
                <w:sz w:val="18"/>
                <w:szCs w:val="18"/>
              </w:rPr>
              <w:t>Si</w:t>
            </w:r>
          </w:p>
        </w:tc>
        <w:tc>
          <w:tcPr>
            <w:tcW w:w="241" w:type="pct"/>
            <w:shd w:val="clear" w:color="auto" w:fill="D9D9D9"/>
            <w:vAlign w:val="center"/>
          </w:tcPr>
          <w:p w14:paraId="58A44F21" w14:textId="77777777" w:rsidR="00FF5EC4" w:rsidRPr="00F03E61" w:rsidRDefault="00FF5EC4" w:rsidP="00F13B42">
            <w:pPr>
              <w:spacing w:before="40" w:after="40"/>
              <w:rPr>
                <w:rFonts w:ascii="Tahoma" w:eastAsia="Calibri" w:hAnsi="Tahoma" w:cs="Tahoma"/>
                <w:b/>
                <w:bCs/>
                <w:sz w:val="18"/>
                <w:szCs w:val="18"/>
              </w:rPr>
            </w:pPr>
            <w:r w:rsidRPr="00F03E61">
              <w:rPr>
                <w:rFonts w:ascii="Tahoma" w:eastAsia="Calibri" w:hAnsi="Tahoma" w:cs="Tahoma"/>
                <w:b/>
                <w:bCs/>
                <w:sz w:val="18"/>
                <w:szCs w:val="18"/>
              </w:rPr>
              <w:t>No</w:t>
            </w:r>
          </w:p>
        </w:tc>
        <w:tc>
          <w:tcPr>
            <w:tcW w:w="3371" w:type="pct"/>
            <w:vMerge/>
            <w:shd w:val="clear" w:color="auto" w:fill="7F7F7F"/>
            <w:vAlign w:val="center"/>
          </w:tcPr>
          <w:p w14:paraId="327C97DB" w14:textId="77777777" w:rsidR="00FF5EC4" w:rsidRPr="00F03E61" w:rsidRDefault="00FF5EC4" w:rsidP="00F13B42">
            <w:pPr>
              <w:spacing w:before="40" w:after="40"/>
              <w:rPr>
                <w:rFonts w:ascii="Tahoma" w:eastAsia="Calibri" w:hAnsi="Tahoma" w:cs="Tahoma"/>
                <w:b/>
                <w:bCs/>
                <w:sz w:val="18"/>
                <w:szCs w:val="18"/>
                <w:u w:val="single"/>
              </w:rPr>
            </w:pPr>
          </w:p>
        </w:tc>
        <w:tc>
          <w:tcPr>
            <w:tcW w:w="530" w:type="pct"/>
            <w:shd w:val="clear" w:color="auto" w:fill="D9D9D9"/>
            <w:vAlign w:val="center"/>
          </w:tcPr>
          <w:p w14:paraId="70DA717D" w14:textId="77777777" w:rsidR="00FF5EC4" w:rsidRPr="00F03E61" w:rsidRDefault="00FF5EC4" w:rsidP="00F13B42">
            <w:pPr>
              <w:spacing w:before="40" w:after="40"/>
              <w:rPr>
                <w:rFonts w:ascii="Tahoma" w:eastAsia="Calibri" w:hAnsi="Tahoma" w:cs="Tahoma"/>
                <w:b/>
                <w:bCs/>
                <w:sz w:val="18"/>
                <w:szCs w:val="18"/>
              </w:rPr>
            </w:pPr>
            <w:r w:rsidRPr="00F03E61">
              <w:rPr>
                <w:rFonts w:ascii="Tahoma" w:eastAsia="Calibri" w:hAnsi="Tahoma" w:cs="Tahoma"/>
                <w:b/>
                <w:bCs/>
                <w:sz w:val="18"/>
                <w:szCs w:val="18"/>
              </w:rPr>
              <w:t>Divisible</w:t>
            </w:r>
          </w:p>
        </w:tc>
        <w:tc>
          <w:tcPr>
            <w:tcW w:w="617" w:type="pct"/>
            <w:shd w:val="clear" w:color="auto" w:fill="D9D9D9"/>
            <w:vAlign w:val="center"/>
          </w:tcPr>
          <w:p w14:paraId="0740CCD0" w14:textId="77777777" w:rsidR="00FF5EC4" w:rsidRPr="00F03E61" w:rsidRDefault="00FF5EC4" w:rsidP="00F13B42">
            <w:pPr>
              <w:spacing w:before="40" w:after="40"/>
              <w:rPr>
                <w:rFonts w:ascii="Tahoma" w:eastAsia="Calibri" w:hAnsi="Tahoma" w:cs="Tahoma"/>
                <w:b/>
                <w:bCs/>
                <w:sz w:val="18"/>
                <w:szCs w:val="18"/>
              </w:rPr>
            </w:pPr>
            <w:r w:rsidRPr="00F03E61">
              <w:rPr>
                <w:rFonts w:ascii="Tahoma" w:eastAsia="Calibri" w:hAnsi="Tahoma" w:cs="Tahoma"/>
                <w:b/>
                <w:bCs/>
                <w:sz w:val="18"/>
                <w:szCs w:val="18"/>
              </w:rPr>
              <w:t>Indivisible</w:t>
            </w:r>
          </w:p>
        </w:tc>
      </w:tr>
      <w:tr w:rsidR="00FF5EC4" w:rsidRPr="00F03E61" w14:paraId="4A2BA922" w14:textId="77777777" w:rsidTr="0017253B">
        <w:tc>
          <w:tcPr>
            <w:tcW w:w="241" w:type="pct"/>
            <w:vAlign w:val="center"/>
          </w:tcPr>
          <w:p w14:paraId="395B02E4" w14:textId="77777777" w:rsidR="00FF5EC4" w:rsidRPr="00F03E61" w:rsidRDefault="00FF5EC4" w:rsidP="00F13B42">
            <w:pPr>
              <w:jc w:val="center"/>
              <w:rPr>
                <w:rFonts w:ascii="Tahoma" w:eastAsia="Calibri" w:hAnsi="Tahoma" w:cs="Tahoma"/>
                <w:b/>
                <w:bCs/>
                <w:sz w:val="18"/>
                <w:szCs w:val="18"/>
              </w:rPr>
            </w:pPr>
            <w:r w:rsidRPr="00F03E61">
              <w:rPr>
                <w:rFonts w:ascii="Tahoma" w:eastAsia="Calibri" w:hAnsi="Tahoma" w:cs="Tahoma"/>
                <w:b/>
                <w:bCs/>
                <w:sz w:val="18"/>
                <w:szCs w:val="18"/>
              </w:rPr>
              <w:t>X</w:t>
            </w:r>
          </w:p>
        </w:tc>
        <w:tc>
          <w:tcPr>
            <w:tcW w:w="241" w:type="pct"/>
            <w:vAlign w:val="center"/>
          </w:tcPr>
          <w:p w14:paraId="738AC3E9" w14:textId="77777777" w:rsidR="00FF5EC4" w:rsidRPr="00F03E61" w:rsidRDefault="00FF5EC4" w:rsidP="00F13B42">
            <w:pPr>
              <w:rPr>
                <w:rFonts w:ascii="Tahoma" w:eastAsia="Calibri" w:hAnsi="Tahoma" w:cs="Tahoma"/>
                <w:b/>
                <w:bCs/>
                <w:sz w:val="18"/>
                <w:szCs w:val="18"/>
              </w:rPr>
            </w:pPr>
          </w:p>
        </w:tc>
        <w:tc>
          <w:tcPr>
            <w:tcW w:w="3371" w:type="pct"/>
            <w:shd w:val="clear" w:color="auto" w:fill="auto"/>
            <w:vAlign w:val="center"/>
          </w:tcPr>
          <w:p w14:paraId="2D8AAEBE" w14:textId="77777777" w:rsidR="00FF5EC4" w:rsidRPr="00F03E61" w:rsidRDefault="00FF5EC4" w:rsidP="00F13B42">
            <w:pPr>
              <w:rPr>
                <w:rFonts w:ascii="Tahoma" w:eastAsia="Calibri" w:hAnsi="Tahoma" w:cs="Tahoma"/>
                <w:bCs/>
                <w:sz w:val="18"/>
                <w:szCs w:val="18"/>
              </w:rPr>
            </w:pPr>
            <w:r w:rsidRPr="00F03E61">
              <w:rPr>
                <w:rFonts w:ascii="Tahoma" w:eastAsia="Calibri" w:hAnsi="Tahoma" w:cs="Tahoma"/>
                <w:bCs/>
                <w:sz w:val="18"/>
                <w:szCs w:val="18"/>
              </w:rPr>
              <w:t xml:space="preserve">Para efectos de este procedimiento de contratación y conforme al criterio de divisibilidad o indivisibilidad de las obligaciones contractuales y aplicación total de la garantía de cumplimiento de los contratos sujetos a la Ley de Adquisiciones, Arrendamientos y Servicios del Sector Público, para efectos de hacer efectiva la garantía de cumplimiento objeto del </w:t>
            </w:r>
            <w:r w:rsidRPr="00F03E61">
              <w:rPr>
                <w:rFonts w:ascii="Tahoma" w:eastAsia="Calibri" w:hAnsi="Tahoma" w:cs="Tahoma"/>
                <w:b/>
                <w:bCs/>
                <w:sz w:val="18"/>
                <w:szCs w:val="18"/>
              </w:rPr>
              <w:t>CONTRATO</w:t>
            </w:r>
            <w:r w:rsidRPr="00F03E61">
              <w:rPr>
                <w:rFonts w:ascii="Tahoma" w:eastAsia="Calibri" w:hAnsi="Tahoma" w:cs="Tahoma"/>
                <w:bCs/>
                <w:sz w:val="18"/>
                <w:szCs w:val="18"/>
              </w:rPr>
              <w:t>, se considera que la obligación contractual es: Proporcional conforme al monto de cada partida. No aplicara la proporcionalidad a cada componente de la partida.</w:t>
            </w:r>
          </w:p>
        </w:tc>
        <w:tc>
          <w:tcPr>
            <w:tcW w:w="530" w:type="pct"/>
            <w:vAlign w:val="center"/>
          </w:tcPr>
          <w:p w14:paraId="3C5E747C" w14:textId="77777777" w:rsidR="00FF5EC4" w:rsidRPr="00F03E61" w:rsidRDefault="00FF5EC4" w:rsidP="00F13B42">
            <w:pPr>
              <w:jc w:val="center"/>
              <w:rPr>
                <w:rFonts w:ascii="Tahoma" w:eastAsia="Calibri" w:hAnsi="Tahoma" w:cs="Tahoma"/>
                <w:b/>
                <w:bCs/>
                <w:sz w:val="18"/>
                <w:szCs w:val="18"/>
              </w:rPr>
            </w:pPr>
            <w:r w:rsidRPr="00F03E61">
              <w:rPr>
                <w:rFonts w:ascii="Tahoma" w:eastAsia="Calibri" w:hAnsi="Tahoma" w:cs="Tahoma"/>
                <w:b/>
                <w:bCs/>
                <w:sz w:val="18"/>
                <w:szCs w:val="18"/>
              </w:rPr>
              <w:t>X</w:t>
            </w:r>
          </w:p>
        </w:tc>
        <w:tc>
          <w:tcPr>
            <w:tcW w:w="617" w:type="pct"/>
            <w:vAlign w:val="center"/>
          </w:tcPr>
          <w:p w14:paraId="0EA77B23" w14:textId="77777777" w:rsidR="00FF5EC4" w:rsidRPr="00F03E61" w:rsidRDefault="00FF5EC4" w:rsidP="00F13B42">
            <w:pPr>
              <w:rPr>
                <w:rFonts w:ascii="Tahoma" w:eastAsia="Calibri" w:hAnsi="Tahoma" w:cs="Tahoma"/>
                <w:b/>
                <w:bCs/>
                <w:sz w:val="18"/>
                <w:szCs w:val="18"/>
              </w:rPr>
            </w:pPr>
          </w:p>
        </w:tc>
      </w:tr>
    </w:tbl>
    <w:p w14:paraId="080458C5" w14:textId="77777777" w:rsidR="00FF5EC4" w:rsidRPr="0017253B" w:rsidRDefault="00FF5EC4" w:rsidP="00241EDF">
      <w:pPr>
        <w:spacing w:after="0"/>
        <w:rPr>
          <w:rFonts w:ascii="Tahoma" w:eastAsia="Calibri" w:hAnsi="Tahoma" w:cs="Tahoma"/>
          <w:sz w:val="12"/>
          <w:szCs w:val="12"/>
        </w:rPr>
      </w:pPr>
    </w:p>
    <w:tbl>
      <w:tblPr>
        <w:tblW w:w="51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1"/>
        <w:gridCol w:w="561"/>
        <w:gridCol w:w="4471"/>
        <w:gridCol w:w="4851"/>
      </w:tblGrid>
      <w:tr w:rsidR="00FF5EC4" w:rsidRPr="00F03E61" w14:paraId="5106CBD1" w14:textId="77777777" w:rsidTr="00241EDF">
        <w:trPr>
          <w:trHeight w:val="276"/>
          <w:tblHeader/>
        </w:trPr>
        <w:tc>
          <w:tcPr>
            <w:tcW w:w="494" w:type="pct"/>
            <w:gridSpan w:val="2"/>
            <w:shd w:val="clear" w:color="auto" w:fill="D9D9D9"/>
            <w:vAlign w:val="center"/>
          </w:tcPr>
          <w:p w14:paraId="29CE21C2" w14:textId="77777777" w:rsidR="00FF5EC4" w:rsidRPr="00F03E61" w:rsidRDefault="00FF5EC4" w:rsidP="0017253B">
            <w:pPr>
              <w:spacing w:after="0"/>
              <w:rPr>
                <w:rFonts w:ascii="Tahoma" w:eastAsia="Calibri" w:hAnsi="Tahoma" w:cs="Tahoma"/>
                <w:b/>
                <w:bCs/>
                <w:sz w:val="18"/>
                <w:szCs w:val="18"/>
              </w:rPr>
            </w:pPr>
            <w:r w:rsidRPr="00F03E61">
              <w:rPr>
                <w:rFonts w:ascii="Tahoma" w:eastAsia="Calibri" w:hAnsi="Tahoma" w:cs="Tahoma"/>
                <w:b/>
                <w:bCs/>
                <w:sz w:val="18"/>
                <w:szCs w:val="18"/>
              </w:rPr>
              <w:t>Aplica</w:t>
            </w:r>
          </w:p>
        </w:tc>
        <w:tc>
          <w:tcPr>
            <w:tcW w:w="4506" w:type="pct"/>
            <w:gridSpan w:val="2"/>
            <w:vMerge w:val="restart"/>
            <w:shd w:val="clear" w:color="auto" w:fill="D9D9D9"/>
            <w:vAlign w:val="center"/>
          </w:tcPr>
          <w:p w14:paraId="63F1DF0C" w14:textId="77777777" w:rsidR="00FF5EC4" w:rsidRPr="00F03E61" w:rsidRDefault="00FF5EC4" w:rsidP="0017253B">
            <w:pPr>
              <w:spacing w:after="0"/>
              <w:jc w:val="center"/>
              <w:rPr>
                <w:rFonts w:ascii="Tahoma" w:eastAsia="Calibri" w:hAnsi="Tahoma" w:cs="Tahoma"/>
                <w:b/>
                <w:bCs/>
                <w:sz w:val="18"/>
                <w:szCs w:val="18"/>
              </w:rPr>
            </w:pPr>
            <w:r w:rsidRPr="00F03E61">
              <w:rPr>
                <w:rFonts w:ascii="Tahoma" w:eastAsia="Calibri" w:hAnsi="Tahoma" w:cs="Tahoma"/>
                <w:b/>
                <w:bCs/>
                <w:sz w:val="18"/>
                <w:szCs w:val="18"/>
              </w:rPr>
              <w:t>Garantía por Defectos o Vicios Ocultos o Póliza de Responsabilidad Civil</w:t>
            </w:r>
          </w:p>
        </w:tc>
      </w:tr>
      <w:tr w:rsidR="00FF5EC4" w:rsidRPr="00F03E61" w14:paraId="72FCA2CF" w14:textId="77777777" w:rsidTr="00241EDF">
        <w:trPr>
          <w:trHeight w:val="276"/>
          <w:tblHeader/>
        </w:trPr>
        <w:tc>
          <w:tcPr>
            <w:tcW w:w="223" w:type="pct"/>
            <w:shd w:val="clear" w:color="auto" w:fill="D9D9D9"/>
            <w:vAlign w:val="center"/>
          </w:tcPr>
          <w:p w14:paraId="0CC5DF74" w14:textId="77777777" w:rsidR="00FF5EC4" w:rsidRPr="00F03E61" w:rsidRDefault="00FF5EC4" w:rsidP="0017253B">
            <w:pPr>
              <w:spacing w:after="0"/>
              <w:rPr>
                <w:rFonts w:ascii="Tahoma" w:eastAsia="Calibri" w:hAnsi="Tahoma" w:cs="Tahoma"/>
                <w:b/>
                <w:bCs/>
                <w:sz w:val="18"/>
                <w:szCs w:val="18"/>
              </w:rPr>
            </w:pPr>
            <w:r w:rsidRPr="00F03E61">
              <w:rPr>
                <w:rFonts w:ascii="Tahoma" w:eastAsia="Calibri" w:hAnsi="Tahoma" w:cs="Tahoma"/>
                <w:b/>
                <w:bCs/>
                <w:sz w:val="18"/>
                <w:szCs w:val="18"/>
              </w:rPr>
              <w:t>Si</w:t>
            </w:r>
          </w:p>
        </w:tc>
        <w:tc>
          <w:tcPr>
            <w:tcW w:w="271" w:type="pct"/>
            <w:shd w:val="clear" w:color="auto" w:fill="D9D9D9"/>
            <w:vAlign w:val="center"/>
          </w:tcPr>
          <w:p w14:paraId="1E1A2668" w14:textId="77777777" w:rsidR="00FF5EC4" w:rsidRPr="00F03E61" w:rsidRDefault="00FF5EC4" w:rsidP="0017253B">
            <w:pPr>
              <w:spacing w:after="0"/>
              <w:rPr>
                <w:rFonts w:ascii="Tahoma" w:eastAsia="Calibri" w:hAnsi="Tahoma" w:cs="Tahoma"/>
                <w:b/>
                <w:bCs/>
                <w:sz w:val="18"/>
                <w:szCs w:val="18"/>
              </w:rPr>
            </w:pPr>
            <w:r w:rsidRPr="00F03E61">
              <w:rPr>
                <w:rFonts w:ascii="Tahoma" w:eastAsia="Calibri" w:hAnsi="Tahoma" w:cs="Tahoma"/>
                <w:b/>
                <w:bCs/>
                <w:sz w:val="18"/>
                <w:szCs w:val="18"/>
              </w:rPr>
              <w:t>No</w:t>
            </w:r>
          </w:p>
        </w:tc>
        <w:tc>
          <w:tcPr>
            <w:tcW w:w="4506" w:type="pct"/>
            <w:gridSpan w:val="2"/>
            <w:vMerge/>
            <w:shd w:val="clear" w:color="auto" w:fill="D9D9D9"/>
            <w:vAlign w:val="center"/>
          </w:tcPr>
          <w:p w14:paraId="6C401F46" w14:textId="77777777" w:rsidR="00FF5EC4" w:rsidRPr="00F03E61" w:rsidRDefault="00FF5EC4" w:rsidP="0017253B">
            <w:pPr>
              <w:spacing w:after="0"/>
              <w:rPr>
                <w:rFonts w:ascii="Tahoma" w:eastAsia="Calibri" w:hAnsi="Tahoma" w:cs="Tahoma"/>
                <w:b/>
                <w:bCs/>
                <w:sz w:val="18"/>
                <w:szCs w:val="18"/>
                <w:u w:val="single"/>
              </w:rPr>
            </w:pPr>
          </w:p>
        </w:tc>
      </w:tr>
      <w:tr w:rsidR="00FF5EC4" w:rsidRPr="00F03E61" w14:paraId="6AF2A630" w14:textId="77777777" w:rsidTr="00241EDF">
        <w:trPr>
          <w:trHeight w:val="785"/>
        </w:trPr>
        <w:tc>
          <w:tcPr>
            <w:tcW w:w="223" w:type="pct"/>
            <w:vMerge w:val="restart"/>
            <w:vAlign w:val="center"/>
          </w:tcPr>
          <w:p w14:paraId="60FECC11" w14:textId="77777777" w:rsidR="00FF5EC4" w:rsidRPr="00F03E61" w:rsidRDefault="00FF5EC4" w:rsidP="0017253B">
            <w:pPr>
              <w:spacing w:before="60" w:after="0"/>
              <w:jc w:val="center"/>
              <w:rPr>
                <w:rFonts w:ascii="Tahoma" w:eastAsia="Calibri" w:hAnsi="Tahoma" w:cs="Tahoma"/>
                <w:b/>
                <w:bCs/>
                <w:sz w:val="18"/>
                <w:szCs w:val="18"/>
              </w:rPr>
            </w:pPr>
            <w:r w:rsidRPr="00F03E61">
              <w:rPr>
                <w:rFonts w:ascii="Tahoma" w:eastAsia="Calibri" w:hAnsi="Tahoma" w:cs="Tahoma"/>
                <w:b/>
                <w:bCs/>
                <w:sz w:val="18"/>
                <w:szCs w:val="18"/>
              </w:rPr>
              <w:t>X</w:t>
            </w:r>
          </w:p>
        </w:tc>
        <w:tc>
          <w:tcPr>
            <w:tcW w:w="271" w:type="pct"/>
            <w:vMerge w:val="restart"/>
            <w:vAlign w:val="center"/>
          </w:tcPr>
          <w:p w14:paraId="29E7A588" w14:textId="77777777" w:rsidR="00FF5EC4" w:rsidRPr="00F03E61" w:rsidRDefault="00FF5EC4" w:rsidP="0017253B">
            <w:pPr>
              <w:spacing w:before="60" w:after="0"/>
              <w:jc w:val="center"/>
              <w:rPr>
                <w:rFonts w:ascii="Tahoma" w:eastAsia="Calibri" w:hAnsi="Tahoma" w:cs="Tahoma"/>
                <w:b/>
                <w:bCs/>
                <w:sz w:val="18"/>
                <w:szCs w:val="18"/>
              </w:rPr>
            </w:pPr>
          </w:p>
        </w:tc>
        <w:tc>
          <w:tcPr>
            <w:tcW w:w="4506" w:type="pct"/>
            <w:gridSpan w:val="2"/>
          </w:tcPr>
          <w:p w14:paraId="36C627D3" w14:textId="77777777" w:rsidR="00FF5EC4" w:rsidRPr="00F03E61" w:rsidRDefault="00FF5EC4" w:rsidP="0017253B">
            <w:pPr>
              <w:spacing w:before="60" w:after="0"/>
              <w:rPr>
                <w:rFonts w:ascii="Tahoma" w:eastAsia="Calibri" w:hAnsi="Tahoma" w:cs="Tahoma"/>
                <w:bCs/>
                <w:sz w:val="18"/>
                <w:szCs w:val="18"/>
              </w:rPr>
            </w:pPr>
            <w:r w:rsidRPr="00F03E61">
              <w:rPr>
                <w:rFonts w:ascii="Tahoma" w:eastAsia="Calibri" w:hAnsi="Tahoma" w:cs="Tahoma"/>
                <w:b/>
                <w:sz w:val="18"/>
                <w:szCs w:val="18"/>
              </w:rPr>
              <w:t>“EL PROVEEDOR”</w:t>
            </w:r>
            <w:r w:rsidRPr="00F03E61">
              <w:rPr>
                <w:rFonts w:ascii="Tahoma" w:eastAsia="Calibri" w:hAnsi="Tahoma" w:cs="Tahoma"/>
                <w:bCs/>
                <w:sz w:val="18"/>
                <w:szCs w:val="18"/>
              </w:rPr>
              <w:t xml:space="preserve"> queda obligado ante </w:t>
            </w:r>
            <w:r w:rsidRPr="00F03E61">
              <w:rPr>
                <w:rFonts w:ascii="Tahoma" w:eastAsia="Calibri" w:hAnsi="Tahoma" w:cs="Tahoma"/>
                <w:b/>
                <w:sz w:val="18"/>
                <w:szCs w:val="18"/>
              </w:rPr>
              <w:t>“EL CENACE”</w:t>
            </w:r>
            <w:r w:rsidRPr="00F03E61">
              <w:rPr>
                <w:rFonts w:ascii="Tahoma" w:eastAsia="Calibri" w:hAnsi="Tahoma" w:cs="Tahoma"/>
                <w:bCs/>
                <w:sz w:val="18"/>
                <w:szCs w:val="18"/>
              </w:rPr>
              <w:t xml:space="preserve"> a responder en caso de negligencia, mala fe, impericia y dolo, de la respuesta inmediata en la atención, prestación y/o sustitución de partes dañadas, así como cualquier otra responsabilidad en que hubiere incurrido, en los términos señalados en el “CONTRATO” y en el presente "ANEXO TÉCNICO", lo anterior de conformidad con lo establecido en el artículo 53 párrafo segundo de la Ley de Adquisiciones, Arrendamientos y Servicios del Sector Público.</w:t>
            </w:r>
          </w:p>
        </w:tc>
      </w:tr>
      <w:tr w:rsidR="00FF5EC4" w:rsidRPr="00F03E61" w14:paraId="50F24B95" w14:textId="77777777" w:rsidTr="00241EDF">
        <w:trPr>
          <w:trHeight w:val="60"/>
        </w:trPr>
        <w:tc>
          <w:tcPr>
            <w:tcW w:w="223" w:type="pct"/>
            <w:vMerge/>
            <w:vAlign w:val="center"/>
          </w:tcPr>
          <w:p w14:paraId="79DE65C9" w14:textId="77777777" w:rsidR="00FF5EC4" w:rsidRPr="00F03E61" w:rsidRDefault="00FF5EC4" w:rsidP="0017253B">
            <w:pPr>
              <w:spacing w:before="60" w:after="0"/>
              <w:rPr>
                <w:rFonts w:ascii="Tahoma" w:eastAsia="Calibri" w:hAnsi="Tahoma" w:cs="Tahoma"/>
                <w:b/>
                <w:bCs/>
                <w:sz w:val="18"/>
                <w:szCs w:val="18"/>
              </w:rPr>
            </w:pPr>
          </w:p>
        </w:tc>
        <w:tc>
          <w:tcPr>
            <w:tcW w:w="271" w:type="pct"/>
            <w:vMerge/>
            <w:vAlign w:val="center"/>
          </w:tcPr>
          <w:p w14:paraId="63F3D504" w14:textId="77777777" w:rsidR="00FF5EC4" w:rsidRPr="00F03E61" w:rsidRDefault="00FF5EC4" w:rsidP="0017253B">
            <w:pPr>
              <w:spacing w:before="60" w:after="0"/>
              <w:rPr>
                <w:rFonts w:ascii="Tahoma" w:eastAsia="Calibri" w:hAnsi="Tahoma" w:cs="Tahoma"/>
                <w:b/>
                <w:bCs/>
                <w:sz w:val="18"/>
                <w:szCs w:val="18"/>
              </w:rPr>
            </w:pPr>
          </w:p>
        </w:tc>
        <w:tc>
          <w:tcPr>
            <w:tcW w:w="2161" w:type="pct"/>
            <w:shd w:val="clear" w:color="auto" w:fill="D9D9D9"/>
          </w:tcPr>
          <w:p w14:paraId="1C3FE42E" w14:textId="77777777" w:rsidR="00FF5EC4" w:rsidRPr="00F03E61" w:rsidRDefault="00FF5EC4" w:rsidP="0017253B">
            <w:pPr>
              <w:spacing w:before="60" w:after="0"/>
              <w:rPr>
                <w:rFonts w:ascii="Tahoma" w:eastAsia="Calibri" w:hAnsi="Tahoma" w:cs="Tahoma"/>
                <w:b/>
                <w:bCs/>
                <w:sz w:val="18"/>
                <w:szCs w:val="18"/>
              </w:rPr>
            </w:pPr>
            <w:r w:rsidRPr="00F03E61">
              <w:rPr>
                <w:rFonts w:ascii="Tahoma" w:eastAsia="Calibri" w:hAnsi="Tahoma" w:cs="Tahoma"/>
                <w:b/>
                <w:bCs/>
                <w:sz w:val="18"/>
                <w:szCs w:val="18"/>
              </w:rPr>
              <w:t>Garantía por Defectos o Vicios Ocultos</w:t>
            </w:r>
          </w:p>
        </w:tc>
        <w:tc>
          <w:tcPr>
            <w:tcW w:w="2346" w:type="pct"/>
            <w:shd w:val="clear" w:color="auto" w:fill="D9D9D9"/>
          </w:tcPr>
          <w:p w14:paraId="5A217780" w14:textId="77777777" w:rsidR="00FF5EC4" w:rsidRPr="00F03E61" w:rsidRDefault="00FF5EC4" w:rsidP="0017253B">
            <w:pPr>
              <w:spacing w:before="60" w:after="0"/>
              <w:rPr>
                <w:rFonts w:ascii="Tahoma" w:eastAsia="Calibri" w:hAnsi="Tahoma" w:cs="Tahoma"/>
                <w:b/>
                <w:bCs/>
                <w:sz w:val="18"/>
                <w:szCs w:val="18"/>
              </w:rPr>
            </w:pPr>
            <w:r w:rsidRPr="00F03E61">
              <w:rPr>
                <w:rFonts w:ascii="Tahoma" w:eastAsia="Calibri" w:hAnsi="Tahoma" w:cs="Tahoma"/>
                <w:b/>
                <w:bCs/>
                <w:sz w:val="18"/>
                <w:szCs w:val="18"/>
              </w:rPr>
              <w:t>Póliza de Responsabilidad Civil</w:t>
            </w:r>
          </w:p>
        </w:tc>
      </w:tr>
      <w:tr w:rsidR="00FF5EC4" w:rsidRPr="00F03E61" w14:paraId="1D715A26" w14:textId="77777777" w:rsidTr="00241EDF">
        <w:trPr>
          <w:trHeight w:val="259"/>
        </w:trPr>
        <w:tc>
          <w:tcPr>
            <w:tcW w:w="223" w:type="pct"/>
            <w:vMerge/>
            <w:vAlign w:val="center"/>
          </w:tcPr>
          <w:p w14:paraId="7A4A640C" w14:textId="77777777" w:rsidR="00FF5EC4" w:rsidRPr="00F03E61" w:rsidRDefault="00FF5EC4" w:rsidP="0017253B">
            <w:pPr>
              <w:spacing w:before="60" w:after="0"/>
              <w:rPr>
                <w:rFonts w:ascii="Tahoma" w:eastAsia="Calibri" w:hAnsi="Tahoma" w:cs="Tahoma"/>
                <w:b/>
                <w:bCs/>
                <w:sz w:val="18"/>
                <w:szCs w:val="18"/>
              </w:rPr>
            </w:pPr>
          </w:p>
        </w:tc>
        <w:tc>
          <w:tcPr>
            <w:tcW w:w="271" w:type="pct"/>
            <w:vMerge/>
            <w:vAlign w:val="center"/>
          </w:tcPr>
          <w:p w14:paraId="12ED2729" w14:textId="77777777" w:rsidR="00FF5EC4" w:rsidRPr="00F03E61" w:rsidRDefault="00FF5EC4" w:rsidP="0017253B">
            <w:pPr>
              <w:spacing w:before="60" w:after="0"/>
              <w:rPr>
                <w:rFonts w:ascii="Tahoma" w:eastAsia="Calibri" w:hAnsi="Tahoma" w:cs="Tahoma"/>
                <w:b/>
                <w:bCs/>
                <w:sz w:val="18"/>
                <w:szCs w:val="18"/>
              </w:rPr>
            </w:pPr>
          </w:p>
        </w:tc>
        <w:tc>
          <w:tcPr>
            <w:tcW w:w="2161" w:type="pct"/>
          </w:tcPr>
          <w:p w14:paraId="2F03FAAE" w14:textId="77777777" w:rsidR="00FF5EC4" w:rsidRPr="00F03E61" w:rsidRDefault="00FF5EC4" w:rsidP="0017253B">
            <w:pPr>
              <w:spacing w:after="0"/>
              <w:rPr>
                <w:rFonts w:ascii="Tahoma" w:eastAsia="Calibri" w:hAnsi="Tahoma" w:cs="Tahoma"/>
                <w:bCs/>
                <w:sz w:val="18"/>
                <w:szCs w:val="18"/>
              </w:rPr>
            </w:pPr>
            <w:r w:rsidRPr="00F03E61">
              <w:rPr>
                <w:rFonts w:ascii="Tahoma" w:eastAsia="Calibri" w:hAnsi="Tahoma" w:cs="Tahoma"/>
                <w:bCs/>
                <w:sz w:val="18"/>
                <w:szCs w:val="18"/>
              </w:rPr>
              <w:t>Aplica</w:t>
            </w:r>
          </w:p>
        </w:tc>
        <w:tc>
          <w:tcPr>
            <w:tcW w:w="2346" w:type="pct"/>
          </w:tcPr>
          <w:p w14:paraId="46B4B42F" w14:textId="77777777" w:rsidR="00FF5EC4" w:rsidRPr="00F03E61" w:rsidRDefault="00FF5EC4" w:rsidP="0017253B">
            <w:pPr>
              <w:spacing w:after="0"/>
              <w:rPr>
                <w:rFonts w:ascii="Tahoma" w:eastAsia="Calibri" w:hAnsi="Tahoma" w:cs="Tahoma"/>
                <w:bCs/>
                <w:sz w:val="18"/>
                <w:szCs w:val="18"/>
              </w:rPr>
            </w:pPr>
            <w:r w:rsidRPr="00F03E61">
              <w:rPr>
                <w:rFonts w:ascii="Tahoma" w:eastAsia="Calibri" w:hAnsi="Tahoma" w:cs="Tahoma"/>
                <w:bCs/>
                <w:sz w:val="18"/>
                <w:szCs w:val="18"/>
              </w:rPr>
              <w:t>Aplica</w:t>
            </w:r>
          </w:p>
        </w:tc>
      </w:tr>
      <w:tr w:rsidR="00FF5EC4" w:rsidRPr="00F03E61" w14:paraId="6D8E6A4B" w14:textId="77777777" w:rsidTr="00241EDF">
        <w:trPr>
          <w:trHeight w:val="3002"/>
        </w:trPr>
        <w:tc>
          <w:tcPr>
            <w:tcW w:w="223" w:type="pct"/>
            <w:vMerge/>
            <w:vAlign w:val="center"/>
          </w:tcPr>
          <w:p w14:paraId="209C2CF0" w14:textId="77777777" w:rsidR="00FF5EC4" w:rsidRPr="00F03E61" w:rsidRDefault="00FF5EC4" w:rsidP="0017253B">
            <w:pPr>
              <w:spacing w:before="60" w:after="0"/>
              <w:rPr>
                <w:rFonts w:ascii="Tahoma" w:eastAsia="Calibri" w:hAnsi="Tahoma" w:cs="Tahoma"/>
                <w:b/>
                <w:bCs/>
                <w:sz w:val="18"/>
                <w:szCs w:val="18"/>
              </w:rPr>
            </w:pPr>
          </w:p>
        </w:tc>
        <w:tc>
          <w:tcPr>
            <w:tcW w:w="271" w:type="pct"/>
            <w:vMerge/>
            <w:vAlign w:val="center"/>
          </w:tcPr>
          <w:p w14:paraId="2274B174" w14:textId="77777777" w:rsidR="00FF5EC4" w:rsidRPr="00F03E61" w:rsidRDefault="00FF5EC4" w:rsidP="0017253B">
            <w:pPr>
              <w:spacing w:before="60" w:after="0"/>
              <w:rPr>
                <w:rFonts w:ascii="Tahoma" w:eastAsia="Calibri" w:hAnsi="Tahoma" w:cs="Tahoma"/>
                <w:b/>
                <w:bCs/>
                <w:sz w:val="18"/>
                <w:szCs w:val="18"/>
              </w:rPr>
            </w:pPr>
          </w:p>
        </w:tc>
        <w:tc>
          <w:tcPr>
            <w:tcW w:w="2161" w:type="pct"/>
          </w:tcPr>
          <w:p w14:paraId="71C886CE" w14:textId="77777777" w:rsidR="00FF5EC4" w:rsidRPr="00F03E61" w:rsidRDefault="00FF5EC4" w:rsidP="0017253B">
            <w:pPr>
              <w:spacing w:before="60" w:after="0"/>
              <w:rPr>
                <w:rFonts w:ascii="Tahoma" w:eastAsia="Calibri" w:hAnsi="Tahoma" w:cs="Tahoma"/>
                <w:bCs/>
                <w:sz w:val="18"/>
                <w:szCs w:val="18"/>
              </w:rPr>
            </w:pPr>
            <w:r w:rsidRPr="00F03E61">
              <w:rPr>
                <w:rFonts w:ascii="Tahoma" w:eastAsia="Calibri" w:hAnsi="Tahoma" w:cs="Tahoma"/>
                <w:bCs/>
                <w:sz w:val="18"/>
                <w:szCs w:val="18"/>
              </w:rPr>
              <w:t xml:space="preserve">Para garantizar la reparación y/o sustitución de partes dañadas sin que implique un costo adicional a </w:t>
            </w:r>
            <w:r w:rsidRPr="00F03E61">
              <w:rPr>
                <w:rFonts w:ascii="Tahoma" w:eastAsia="Calibri" w:hAnsi="Tahoma" w:cs="Tahoma"/>
                <w:b/>
                <w:bCs/>
                <w:sz w:val="18"/>
                <w:szCs w:val="18"/>
              </w:rPr>
              <w:t>“EL CENACE”</w:t>
            </w:r>
            <w:r w:rsidRPr="00F03E61">
              <w:rPr>
                <w:rFonts w:ascii="Tahoma" w:eastAsia="Calibri" w:hAnsi="Tahoma" w:cs="Tahoma"/>
                <w:bCs/>
                <w:sz w:val="18"/>
                <w:szCs w:val="18"/>
              </w:rPr>
              <w:t xml:space="preserve">, </w:t>
            </w:r>
            <w:r w:rsidRPr="00F03E61">
              <w:rPr>
                <w:rFonts w:ascii="Tahoma" w:eastAsia="Calibri" w:hAnsi="Tahoma" w:cs="Tahoma"/>
                <w:b/>
                <w:sz w:val="18"/>
                <w:szCs w:val="18"/>
              </w:rPr>
              <w:t xml:space="preserve">“EL PROVEEDOR” </w:t>
            </w:r>
            <w:r w:rsidRPr="00F03E61">
              <w:rPr>
                <w:rFonts w:ascii="Tahoma" w:eastAsia="Calibri" w:hAnsi="Tahoma" w:cs="Tahoma"/>
                <w:bCs/>
                <w:sz w:val="18"/>
                <w:szCs w:val="18"/>
              </w:rPr>
              <w:t xml:space="preserve">se obliga a otorgar fianza expedida por institución legalmente autorizada, a favor del Centro Nacional de Control de Energía equivalente al </w:t>
            </w:r>
            <w:r w:rsidRPr="00F03E61">
              <w:rPr>
                <w:rFonts w:ascii="Tahoma" w:eastAsia="Calibri" w:hAnsi="Tahoma" w:cs="Tahoma"/>
                <w:sz w:val="18"/>
                <w:szCs w:val="18"/>
              </w:rPr>
              <w:t>10% (diez por ciento)</w:t>
            </w:r>
            <w:r w:rsidRPr="00F03E61">
              <w:rPr>
                <w:rFonts w:ascii="Tahoma" w:eastAsia="Calibri" w:hAnsi="Tahoma" w:cs="Tahoma"/>
                <w:bCs/>
                <w:sz w:val="18"/>
                <w:szCs w:val="18"/>
              </w:rPr>
              <w:t xml:space="preserve"> del monto total del CONTRATO, sin incluir el Impuesto al Valor Agregado, la cual deberá entregar </w:t>
            </w:r>
            <w:r w:rsidRPr="00F03E61">
              <w:rPr>
                <w:rFonts w:ascii="Tahoma" w:eastAsia="Calibri" w:hAnsi="Tahoma" w:cs="Tahoma"/>
                <w:sz w:val="18"/>
                <w:szCs w:val="18"/>
              </w:rPr>
              <w:t>dentro de los 10 (DIEZ) días naturales siguientes a la</w:t>
            </w:r>
            <w:r w:rsidRPr="00F03E61">
              <w:rPr>
                <w:rFonts w:ascii="Tahoma" w:eastAsia="Calibri" w:hAnsi="Tahoma" w:cs="Tahoma"/>
                <w:b/>
                <w:sz w:val="18"/>
                <w:szCs w:val="18"/>
              </w:rPr>
              <w:t xml:space="preserve"> </w:t>
            </w:r>
            <w:r w:rsidRPr="00F03E61">
              <w:rPr>
                <w:rFonts w:ascii="Tahoma" w:eastAsia="Calibri" w:hAnsi="Tahoma" w:cs="Tahoma"/>
                <w:sz w:val="18"/>
                <w:szCs w:val="18"/>
              </w:rPr>
              <w:t xml:space="preserve">recepción de </w:t>
            </w:r>
            <w:r w:rsidRPr="00F03E61">
              <w:rPr>
                <w:rFonts w:ascii="Tahoma" w:eastAsia="Calibri" w:hAnsi="Tahoma" w:cs="Tahoma"/>
                <w:b/>
                <w:sz w:val="18"/>
                <w:szCs w:val="18"/>
              </w:rPr>
              <w:t>“LOS BIENES”.</w:t>
            </w:r>
            <w:r w:rsidRPr="00F03E61">
              <w:rPr>
                <w:rFonts w:ascii="Tahoma" w:eastAsia="Calibri" w:hAnsi="Tahoma" w:cs="Tahoma"/>
                <w:bCs/>
                <w:sz w:val="18"/>
                <w:szCs w:val="18"/>
              </w:rPr>
              <w:t xml:space="preserve"> </w:t>
            </w:r>
            <w:r w:rsidRPr="00F03E61">
              <w:rPr>
                <w:rFonts w:ascii="Tahoma" w:eastAsia="Calibri" w:hAnsi="Tahoma" w:cs="Tahoma"/>
                <w:b/>
                <w:sz w:val="18"/>
                <w:szCs w:val="18"/>
              </w:rPr>
              <w:t>“EL PROVEEDOR”,</w:t>
            </w:r>
            <w:r w:rsidRPr="00F03E61">
              <w:rPr>
                <w:rFonts w:ascii="Tahoma" w:eastAsia="Calibri" w:hAnsi="Tahoma" w:cs="Tahoma"/>
                <w:bCs/>
                <w:sz w:val="18"/>
                <w:szCs w:val="18"/>
              </w:rPr>
              <w:t xml:space="preserve"> quedará obligado ante </w:t>
            </w:r>
            <w:r w:rsidRPr="00F03E61">
              <w:rPr>
                <w:rFonts w:ascii="Tahoma" w:eastAsia="Calibri" w:hAnsi="Tahoma" w:cs="Tahoma"/>
                <w:b/>
                <w:bCs/>
                <w:sz w:val="18"/>
                <w:szCs w:val="18"/>
              </w:rPr>
              <w:t>“EL CENACE”</w:t>
            </w:r>
            <w:r w:rsidRPr="00F03E61">
              <w:rPr>
                <w:rFonts w:ascii="Tahoma" w:eastAsia="Calibri" w:hAnsi="Tahoma" w:cs="Tahoma"/>
                <w:bCs/>
                <w:sz w:val="18"/>
                <w:szCs w:val="18"/>
              </w:rPr>
              <w:t xml:space="preserve">, a responder de los defectos y vicios ocultos en la calidad de </w:t>
            </w:r>
            <w:r w:rsidRPr="00F03E61">
              <w:rPr>
                <w:rFonts w:ascii="Tahoma" w:eastAsia="Calibri" w:hAnsi="Tahoma" w:cs="Tahoma"/>
                <w:b/>
                <w:bCs/>
                <w:sz w:val="18"/>
                <w:szCs w:val="18"/>
              </w:rPr>
              <w:t>“LOS BIENES”</w:t>
            </w:r>
            <w:r w:rsidRPr="00F03E61">
              <w:rPr>
                <w:rFonts w:ascii="Tahoma" w:eastAsia="Calibri" w:hAnsi="Tahoma" w:cs="Tahoma"/>
                <w:bCs/>
                <w:sz w:val="18"/>
                <w:szCs w:val="18"/>
              </w:rPr>
              <w:t>, así como de cualquier otra responsabilidad en que hubiere incurrido, en los términos señalados en el presente Contrato y/o en la legislación aplicable.</w:t>
            </w:r>
          </w:p>
          <w:p w14:paraId="34E87A9B" w14:textId="77777777" w:rsidR="00FF5EC4" w:rsidRPr="00F03E61" w:rsidRDefault="00FF5EC4" w:rsidP="0017253B">
            <w:pPr>
              <w:spacing w:before="60" w:after="0"/>
              <w:rPr>
                <w:rFonts w:ascii="Tahoma" w:eastAsia="Calibri" w:hAnsi="Tahoma" w:cs="Tahoma"/>
                <w:sz w:val="18"/>
                <w:szCs w:val="18"/>
              </w:rPr>
            </w:pPr>
            <w:r w:rsidRPr="00F03E61">
              <w:rPr>
                <w:rFonts w:ascii="Tahoma" w:eastAsia="Calibri" w:hAnsi="Tahoma" w:cs="Tahoma"/>
                <w:sz w:val="18"/>
                <w:szCs w:val="18"/>
              </w:rPr>
              <w:t xml:space="preserve">La </w:t>
            </w:r>
            <w:r w:rsidRPr="00F03E61">
              <w:rPr>
                <w:rFonts w:ascii="Tahoma" w:eastAsia="Calibri" w:hAnsi="Tahoma" w:cs="Tahoma"/>
                <w:b/>
                <w:sz w:val="18"/>
                <w:szCs w:val="18"/>
              </w:rPr>
              <w:t>vigencia</w:t>
            </w:r>
            <w:r w:rsidRPr="00F03E61">
              <w:rPr>
                <w:rFonts w:ascii="Tahoma" w:eastAsia="Calibri" w:hAnsi="Tahoma" w:cs="Tahoma"/>
                <w:sz w:val="18"/>
                <w:szCs w:val="18"/>
              </w:rPr>
              <w:t xml:space="preserve"> de la Garantía por Defectos o Vicios Ocultos será considerada por </w:t>
            </w:r>
            <w:r w:rsidRPr="00F03E61">
              <w:rPr>
                <w:rFonts w:ascii="Tahoma" w:eastAsia="Calibri" w:hAnsi="Tahoma" w:cs="Tahoma"/>
                <w:b/>
                <w:sz w:val="18"/>
                <w:szCs w:val="18"/>
              </w:rPr>
              <w:t>18 meses a partir del día natural siguiente a la recepción</w:t>
            </w:r>
            <w:r w:rsidRPr="00F03E61">
              <w:rPr>
                <w:rFonts w:ascii="Tahoma" w:eastAsia="Calibri" w:hAnsi="Tahoma" w:cs="Tahoma"/>
                <w:sz w:val="18"/>
                <w:szCs w:val="18"/>
              </w:rPr>
              <w:t xml:space="preserve"> de </w:t>
            </w:r>
            <w:r w:rsidRPr="00F03E61">
              <w:rPr>
                <w:rFonts w:ascii="Tahoma" w:eastAsia="Calibri" w:hAnsi="Tahoma" w:cs="Tahoma"/>
                <w:b/>
                <w:sz w:val="18"/>
                <w:szCs w:val="18"/>
              </w:rPr>
              <w:t xml:space="preserve">“LOS BIENES” </w:t>
            </w:r>
            <w:r w:rsidRPr="00F03E61">
              <w:rPr>
                <w:rFonts w:ascii="Tahoma" w:eastAsia="Calibri" w:hAnsi="Tahoma" w:cs="Tahoma"/>
                <w:sz w:val="18"/>
                <w:szCs w:val="18"/>
              </w:rPr>
              <w:t xml:space="preserve">por parte del </w:t>
            </w:r>
            <w:r w:rsidRPr="00F03E61">
              <w:rPr>
                <w:rFonts w:ascii="Tahoma" w:eastAsia="Calibri" w:hAnsi="Tahoma" w:cs="Tahoma"/>
                <w:b/>
                <w:sz w:val="18"/>
                <w:szCs w:val="18"/>
              </w:rPr>
              <w:t>“ADMINISTRADOR DEL CONTRATO”</w:t>
            </w:r>
            <w:r w:rsidRPr="00F03E61">
              <w:rPr>
                <w:rFonts w:ascii="Tahoma" w:eastAsia="Calibri" w:hAnsi="Tahoma" w:cs="Tahoma"/>
                <w:sz w:val="18"/>
                <w:szCs w:val="18"/>
              </w:rPr>
              <w:t>.</w:t>
            </w:r>
          </w:p>
          <w:p w14:paraId="55B46A31" w14:textId="77777777" w:rsidR="00FF5EC4" w:rsidRPr="00F03E61" w:rsidRDefault="00FF5EC4" w:rsidP="0017253B">
            <w:pPr>
              <w:spacing w:before="60" w:after="0"/>
              <w:rPr>
                <w:rFonts w:ascii="Tahoma" w:eastAsia="Calibri" w:hAnsi="Tahoma" w:cs="Tahoma"/>
                <w:sz w:val="18"/>
                <w:szCs w:val="18"/>
              </w:rPr>
            </w:pPr>
            <w:r w:rsidRPr="00F03E61">
              <w:rPr>
                <w:rFonts w:ascii="Tahoma" w:eastAsia="Calibri" w:hAnsi="Tahoma" w:cs="Tahoma"/>
                <w:sz w:val="18"/>
                <w:szCs w:val="18"/>
              </w:rPr>
              <w:lastRenderedPageBreak/>
              <w:t xml:space="preserve">La </w:t>
            </w:r>
            <w:r w:rsidRPr="00F03E61">
              <w:rPr>
                <w:rFonts w:ascii="Tahoma" w:eastAsia="Calibri" w:hAnsi="Tahoma" w:cs="Tahoma"/>
                <w:b/>
                <w:sz w:val="18"/>
                <w:szCs w:val="18"/>
              </w:rPr>
              <w:t>fianza se aplicará</w:t>
            </w:r>
            <w:r w:rsidRPr="00F03E61">
              <w:rPr>
                <w:rFonts w:ascii="Tahoma" w:eastAsia="Calibri" w:hAnsi="Tahoma" w:cs="Tahoma"/>
                <w:sz w:val="18"/>
                <w:szCs w:val="18"/>
              </w:rPr>
              <w:t xml:space="preserve"> si el tiempo en la atención para la eliminación del defecto o vicio oculto </w:t>
            </w:r>
            <w:r w:rsidRPr="00F03E61">
              <w:rPr>
                <w:rFonts w:ascii="Tahoma" w:eastAsia="Calibri" w:hAnsi="Tahoma" w:cs="Tahoma"/>
                <w:b/>
                <w:sz w:val="18"/>
                <w:szCs w:val="18"/>
              </w:rPr>
              <w:t>excede de 10 días naturales</w:t>
            </w:r>
            <w:r w:rsidRPr="00F03E61">
              <w:rPr>
                <w:rFonts w:ascii="Tahoma" w:eastAsia="Calibri" w:hAnsi="Tahoma" w:cs="Tahoma"/>
                <w:sz w:val="18"/>
                <w:szCs w:val="18"/>
              </w:rPr>
              <w:t xml:space="preserve"> a partir del reporte emitido por parte del </w:t>
            </w:r>
            <w:r w:rsidRPr="00F03E61">
              <w:rPr>
                <w:rFonts w:ascii="Tahoma" w:eastAsia="Calibri" w:hAnsi="Tahoma" w:cs="Tahoma"/>
                <w:b/>
                <w:sz w:val="18"/>
                <w:szCs w:val="18"/>
              </w:rPr>
              <w:t>“ADMINISTRADOR DEL CONTRATO”</w:t>
            </w:r>
            <w:r w:rsidRPr="00F03E61">
              <w:rPr>
                <w:rFonts w:ascii="Tahoma" w:eastAsia="Calibri" w:hAnsi="Tahoma" w:cs="Tahoma"/>
                <w:sz w:val="18"/>
                <w:szCs w:val="18"/>
              </w:rPr>
              <w:t xml:space="preserve">. </w:t>
            </w:r>
          </w:p>
          <w:p w14:paraId="055ACA7F" w14:textId="77777777" w:rsidR="00FF5EC4" w:rsidRPr="00F03E61" w:rsidRDefault="00FF5EC4" w:rsidP="0017253B">
            <w:pPr>
              <w:spacing w:before="60" w:after="0"/>
              <w:rPr>
                <w:rFonts w:ascii="Tahoma" w:eastAsia="Calibri" w:hAnsi="Tahoma" w:cs="Tahoma"/>
                <w:bCs/>
                <w:sz w:val="18"/>
                <w:szCs w:val="18"/>
              </w:rPr>
            </w:pPr>
            <w:r w:rsidRPr="00F03E61">
              <w:rPr>
                <w:rFonts w:ascii="Tahoma" w:eastAsia="Calibri" w:hAnsi="Tahoma" w:cs="Tahoma"/>
                <w:b/>
                <w:sz w:val="18"/>
                <w:szCs w:val="18"/>
              </w:rPr>
              <w:t>No se</w:t>
            </w:r>
            <w:r w:rsidRPr="00F03E61">
              <w:rPr>
                <w:rFonts w:ascii="Tahoma" w:eastAsia="Calibri" w:hAnsi="Tahoma" w:cs="Tahoma"/>
                <w:sz w:val="18"/>
                <w:szCs w:val="18"/>
              </w:rPr>
              <w:t xml:space="preserve"> </w:t>
            </w:r>
            <w:r w:rsidRPr="00F03E61">
              <w:rPr>
                <w:rFonts w:ascii="Tahoma" w:eastAsia="Calibri" w:hAnsi="Tahoma" w:cs="Tahoma"/>
                <w:b/>
                <w:sz w:val="18"/>
                <w:szCs w:val="18"/>
              </w:rPr>
              <w:t>liberará la fianza en tanto permanezca en vigor “La Garantía por Defectos o Vicios Ocultos”</w:t>
            </w:r>
            <w:r w:rsidRPr="00F03E61">
              <w:rPr>
                <w:rFonts w:ascii="Tahoma" w:eastAsia="Calibri" w:hAnsi="Tahoma" w:cs="Tahoma"/>
                <w:sz w:val="18"/>
                <w:szCs w:val="18"/>
              </w:rPr>
              <w:t xml:space="preserve">, y en su caso durante la substanciación de juicios o recursos legales hasta su resolución definitiva, salvo que las partes se otorguen el finiquito; y hasta quince días hábiles posteriores a la fecha en el que el mismo haya vencido o de aquellas en que </w:t>
            </w:r>
            <w:r w:rsidRPr="00F03E61">
              <w:rPr>
                <w:rFonts w:ascii="Tahoma" w:eastAsia="Calibri" w:hAnsi="Tahoma" w:cs="Tahoma"/>
                <w:b/>
                <w:sz w:val="18"/>
                <w:szCs w:val="18"/>
              </w:rPr>
              <w:t>“EL CENACE”</w:t>
            </w:r>
            <w:r w:rsidRPr="00F03E61">
              <w:rPr>
                <w:rFonts w:ascii="Tahoma" w:eastAsia="Calibri" w:hAnsi="Tahoma" w:cs="Tahoma"/>
                <w:sz w:val="18"/>
                <w:szCs w:val="18"/>
              </w:rPr>
              <w:t xml:space="preserve"> hubiese comunicado su terminación anticipada, en la inteligencia de que solo podrá ser liberada mediante autorización expresa y por escrito de </w:t>
            </w:r>
            <w:r w:rsidRPr="00F03E61">
              <w:rPr>
                <w:rFonts w:ascii="Tahoma" w:eastAsia="Calibri" w:hAnsi="Tahoma" w:cs="Tahoma"/>
                <w:b/>
                <w:sz w:val="18"/>
                <w:szCs w:val="18"/>
              </w:rPr>
              <w:t>“EL CENACE”</w:t>
            </w:r>
          </w:p>
        </w:tc>
        <w:tc>
          <w:tcPr>
            <w:tcW w:w="2346" w:type="pct"/>
          </w:tcPr>
          <w:p w14:paraId="071724CF" w14:textId="77777777" w:rsidR="00FF5EC4" w:rsidRPr="00F03E61" w:rsidRDefault="00FF5EC4" w:rsidP="0017253B">
            <w:pPr>
              <w:spacing w:before="60" w:after="0"/>
              <w:rPr>
                <w:rFonts w:ascii="Tahoma" w:eastAsia="Calibri" w:hAnsi="Tahoma" w:cs="Tahoma"/>
                <w:bCs/>
                <w:sz w:val="18"/>
                <w:szCs w:val="18"/>
              </w:rPr>
            </w:pPr>
            <w:r w:rsidRPr="00F03E61">
              <w:rPr>
                <w:rFonts w:ascii="Tahoma" w:eastAsia="Calibri" w:hAnsi="Tahoma" w:cs="Tahoma"/>
                <w:bCs/>
                <w:sz w:val="18"/>
                <w:szCs w:val="18"/>
              </w:rPr>
              <w:lastRenderedPageBreak/>
              <w:t xml:space="preserve">Para garantizar a </w:t>
            </w:r>
            <w:r w:rsidRPr="00F03E61">
              <w:rPr>
                <w:rFonts w:ascii="Tahoma" w:eastAsia="Calibri" w:hAnsi="Tahoma" w:cs="Tahoma"/>
                <w:b/>
                <w:sz w:val="18"/>
                <w:szCs w:val="18"/>
              </w:rPr>
              <w:t>“EL CENACE”</w:t>
            </w:r>
            <w:r w:rsidRPr="00F03E61">
              <w:rPr>
                <w:rFonts w:ascii="Tahoma" w:eastAsia="Calibri" w:hAnsi="Tahoma" w:cs="Tahoma"/>
                <w:bCs/>
                <w:sz w:val="18"/>
                <w:szCs w:val="18"/>
              </w:rPr>
              <w:t xml:space="preserve"> que se cubrirán: los gastos de daños inferidos a personas o infraestructura ya sea de </w:t>
            </w:r>
            <w:r w:rsidRPr="00F03E61">
              <w:rPr>
                <w:rFonts w:ascii="Tahoma" w:eastAsia="Calibri" w:hAnsi="Tahoma" w:cs="Tahoma"/>
                <w:b/>
                <w:sz w:val="18"/>
                <w:szCs w:val="18"/>
              </w:rPr>
              <w:t xml:space="preserve">“EL CENACE” </w:t>
            </w:r>
            <w:r w:rsidRPr="00F03E61">
              <w:rPr>
                <w:rFonts w:ascii="Tahoma" w:eastAsia="Calibri" w:hAnsi="Tahoma" w:cs="Tahoma"/>
                <w:bCs/>
                <w:sz w:val="18"/>
                <w:szCs w:val="18"/>
              </w:rPr>
              <w:t xml:space="preserve">o de terceros; Indemnizaciones y gastos de defensa, </w:t>
            </w:r>
            <w:r w:rsidRPr="00F03E61">
              <w:rPr>
                <w:rFonts w:ascii="Tahoma" w:eastAsia="Calibri" w:hAnsi="Tahoma" w:cs="Tahoma"/>
                <w:b/>
                <w:sz w:val="18"/>
                <w:szCs w:val="18"/>
              </w:rPr>
              <w:t>“EL PROVEEDOR”,</w:t>
            </w:r>
            <w:r w:rsidRPr="00F03E61">
              <w:rPr>
                <w:rFonts w:ascii="Tahoma" w:eastAsia="Calibri" w:hAnsi="Tahoma" w:cs="Tahoma"/>
                <w:bCs/>
                <w:sz w:val="18"/>
                <w:szCs w:val="18"/>
              </w:rPr>
              <w:t xml:space="preserve"> se obliga a otorgar Póliza de Responsabilidad Civil expedida por institución legalmente autorizada, a favor del Centro Nacional de Control de Energía equivalente al </w:t>
            </w:r>
            <w:r w:rsidRPr="00F03E61">
              <w:rPr>
                <w:rFonts w:ascii="Tahoma" w:eastAsia="Calibri" w:hAnsi="Tahoma" w:cs="Tahoma"/>
                <w:sz w:val="18"/>
                <w:szCs w:val="18"/>
              </w:rPr>
              <w:t>5% (cinco por ciento)</w:t>
            </w:r>
            <w:r w:rsidRPr="00F03E61">
              <w:rPr>
                <w:rFonts w:ascii="Tahoma" w:eastAsia="Calibri" w:hAnsi="Tahoma" w:cs="Tahoma"/>
                <w:bCs/>
                <w:sz w:val="18"/>
                <w:szCs w:val="18"/>
              </w:rPr>
              <w:t xml:space="preserve"> del monto total del CONTRATO, sin incluir el Impuesto al Valor Agregado, la cual deberá entregar </w:t>
            </w:r>
            <w:r w:rsidRPr="00F03E61">
              <w:rPr>
                <w:rFonts w:ascii="Tahoma" w:eastAsia="Calibri" w:hAnsi="Tahoma" w:cs="Tahoma"/>
                <w:sz w:val="18"/>
                <w:szCs w:val="18"/>
              </w:rPr>
              <w:t>dentro de los 10 (DIEZ) días naturales siguientes a la firma del CONTRATO</w:t>
            </w:r>
            <w:r w:rsidRPr="00F03E61">
              <w:rPr>
                <w:rFonts w:ascii="Tahoma" w:eastAsia="Calibri" w:hAnsi="Tahoma" w:cs="Tahoma"/>
                <w:bCs/>
                <w:sz w:val="18"/>
                <w:szCs w:val="18"/>
              </w:rPr>
              <w:t xml:space="preserve">. </w:t>
            </w:r>
          </w:p>
          <w:p w14:paraId="1DEBD54B" w14:textId="77777777" w:rsidR="00FF5EC4" w:rsidRPr="00F03E61" w:rsidRDefault="00FF5EC4" w:rsidP="0017253B">
            <w:pPr>
              <w:spacing w:before="60" w:after="0"/>
              <w:rPr>
                <w:rFonts w:ascii="Tahoma" w:eastAsia="Calibri" w:hAnsi="Tahoma" w:cs="Tahoma"/>
                <w:sz w:val="18"/>
                <w:szCs w:val="18"/>
              </w:rPr>
            </w:pPr>
            <w:r w:rsidRPr="00F03E61">
              <w:rPr>
                <w:rFonts w:ascii="Tahoma" w:eastAsia="Calibri" w:hAnsi="Tahoma" w:cs="Tahoma"/>
                <w:sz w:val="18"/>
                <w:szCs w:val="18"/>
              </w:rPr>
              <w:t xml:space="preserve">La </w:t>
            </w:r>
            <w:r w:rsidRPr="00F03E61">
              <w:rPr>
                <w:rFonts w:ascii="Tahoma" w:eastAsia="Calibri" w:hAnsi="Tahoma" w:cs="Tahoma"/>
                <w:b/>
                <w:sz w:val="18"/>
                <w:szCs w:val="18"/>
              </w:rPr>
              <w:t xml:space="preserve">vigencia </w:t>
            </w:r>
            <w:r w:rsidRPr="00F03E61">
              <w:rPr>
                <w:rFonts w:ascii="Tahoma" w:eastAsia="Calibri" w:hAnsi="Tahoma" w:cs="Tahoma"/>
                <w:sz w:val="18"/>
                <w:szCs w:val="18"/>
              </w:rPr>
              <w:t xml:space="preserve">de la póliza de Responsabilidad Civil será considerada a partir del </w:t>
            </w:r>
            <w:r w:rsidRPr="00F03E61">
              <w:rPr>
                <w:rFonts w:ascii="Tahoma" w:eastAsia="Calibri" w:hAnsi="Tahoma" w:cs="Tahoma"/>
                <w:b/>
                <w:sz w:val="18"/>
                <w:szCs w:val="18"/>
              </w:rPr>
              <w:t>inicio de los trabajos de puesta en servicio</w:t>
            </w:r>
            <w:r w:rsidRPr="00F03E61">
              <w:rPr>
                <w:rFonts w:ascii="Tahoma" w:eastAsia="Calibri" w:hAnsi="Tahoma" w:cs="Tahoma"/>
                <w:sz w:val="18"/>
                <w:szCs w:val="18"/>
              </w:rPr>
              <w:t xml:space="preserve"> y hasta la </w:t>
            </w:r>
            <w:r w:rsidRPr="00F03E61">
              <w:rPr>
                <w:rFonts w:ascii="Tahoma" w:eastAsia="Calibri" w:hAnsi="Tahoma" w:cs="Tahoma"/>
                <w:b/>
                <w:sz w:val="18"/>
                <w:szCs w:val="18"/>
              </w:rPr>
              <w:t>recepción</w:t>
            </w:r>
            <w:r w:rsidRPr="00F03E61">
              <w:rPr>
                <w:rFonts w:ascii="Tahoma" w:eastAsia="Calibri" w:hAnsi="Tahoma" w:cs="Tahoma"/>
                <w:sz w:val="18"/>
                <w:szCs w:val="18"/>
              </w:rPr>
              <w:t xml:space="preserve"> de </w:t>
            </w:r>
            <w:r w:rsidRPr="00F03E61">
              <w:rPr>
                <w:rFonts w:ascii="Tahoma" w:eastAsia="Calibri" w:hAnsi="Tahoma" w:cs="Tahoma"/>
                <w:b/>
                <w:sz w:val="18"/>
                <w:szCs w:val="18"/>
              </w:rPr>
              <w:t>“LOS BIENES”</w:t>
            </w:r>
            <w:r w:rsidRPr="00F03E61">
              <w:rPr>
                <w:rFonts w:ascii="Tahoma" w:eastAsia="Calibri" w:hAnsi="Tahoma" w:cs="Tahoma"/>
                <w:sz w:val="18"/>
                <w:szCs w:val="18"/>
              </w:rPr>
              <w:t xml:space="preserve"> por parte del </w:t>
            </w:r>
            <w:r w:rsidRPr="00F03E61">
              <w:rPr>
                <w:rFonts w:ascii="Tahoma" w:eastAsia="Calibri" w:hAnsi="Tahoma" w:cs="Tahoma"/>
                <w:b/>
                <w:sz w:val="18"/>
                <w:szCs w:val="18"/>
              </w:rPr>
              <w:t>“ADMINISTRADOR DEL CONTRATO”</w:t>
            </w:r>
            <w:r w:rsidRPr="00F03E61">
              <w:rPr>
                <w:rFonts w:ascii="Tahoma" w:eastAsia="Calibri" w:hAnsi="Tahoma" w:cs="Tahoma"/>
                <w:sz w:val="18"/>
                <w:szCs w:val="18"/>
              </w:rPr>
              <w:t>.</w:t>
            </w:r>
          </w:p>
          <w:p w14:paraId="7B626BA5" w14:textId="77777777" w:rsidR="00FF5EC4" w:rsidRPr="00F03E61" w:rsidRDefault="00FF5EC4" w:rsidP="0017253B">
            <w:pPr>
              <w:spacing w:before="60" w:after="0"/>
              <w:rPr>
                <w:rFonts w:ascii="Tahoma" w:eastAsia="Calibri" w:hAnsi="Tahoma" w:cs="Tahoma"/>
                <w:sz w:val="18"/>
                <w:szCs w:val="18"/>
              </w:rPr>
            </w:pPr>
            <w:r w:rsidRPr="00F03E61">
              <w:rPr>
                <w:rFonts w:ascii="Tahoma" w:eastAsia="Calibri" w:hAnsi="Tahoma" w:cs="Tahoma"/>
                <w:sz w:val="18"/>
                <w:szCs w:val="18"/>
              </w:rPr>
              <w:t xml:space="preserve">La póliza se aplicará si el </w:t>
            </w:r>
            <w:r w:rsidRPr="00F03E61">
              <w:rPr>
                <w:rFonts w:ascii="Tahoma" w:eastAsia="Calibri" w:hAnsi="Tahoma" w:cs="Tahoma"/>
                <w:b/>
                <w:sz w:val="18"/>
                <w:szCs w:val="18"/>
              </w:rPr>
              <w:t>tiempo en la atención</w:t>
            </w:r>
            <w:r w:rsidRPr="00F03E61">
              <w:rPr>
                <w:rFonts w:ascii="Tahoma" w:eastAsia="Calibri" w:hAnsi="Tahoma" w:cs="Tahoma"/>
                <w:sz w:val="18"/>
                <w:szCs w:val="18"/>
              </w:rPr>
              <w:t xml:space="preserve"> al siniestro </w:t>
            </w:r>
            <w:r w:rsidRPr="00F03E61">
              <w:rPr>
                <w:rFonts w:ascii="Tahoma" w:eastAsia="Calibri" w:hAnsi="Tahoma" w:cs="Tahoma"/>
                <w:b/>
                <w:sz w:val="18"/>
                <w:szCs w:val="18"/>
              </w:rPr>
              <w:t>excede de 10 días naturales</w:t>
            </w:r>
            <w:r w:rsidRPr="00F03E61">
              <w:rPr>
                <w:rFonts w:ascii="Tahoma" w:eastAsia="Calibri" w:hAnsi="Tahoma" w:cs="Tahoma"/>
                <w:sz w:val="18"/>
                <w:szCs w:val="18"/>
              </w:rPr>
              <w:t xml:space="preserve"> a partir del reporte emitido por parte del </w:t>
            </w:r>
            <w:r w:rsidRPr="00F03E61">
              <w:rPr>
                <w:rFonts w:ascii="Tahoma" w:eastAsia="Calibri" w:hAnsi="Tahoma" w:cs="Tahoma"/>
                <w:b/>
                <w:sz w:val="18"/>
                <w:szCs w:val="18"/>
              </w:rPr>
              <w:t>“ADMINISTRADOR DEL CONTRATO”</w:t>
            </w:r>
            <w:r w:rsidRPr="00F03E61">
              <w:rPr>
                <w:rFonts w:ascii="Tahoma" w:eastAsia="Calibri" w:hAnsi="Tahoma" w:cs="Tahoma"/>
                <w:sz w:val="18"/>
                <w:szCs w:val="18"/>
              </w:rPr>
              <w:t xml:space="preserve">. </w:t>
            </w:r>
          </w:p>
          <w:p w14:paraId="09C88B23" w14:textId="77777777" w:rsidR="00FF5EC4" w:rsidRPr="00F03E61" w:rsidRDefault="00FF5EC4" w:rsidP="0017253B">
            <w:pPr>
              <w:spacing w:before="60" w:after="0"/>
              <w:rPr>
                <w:rFonts w:ascii="Tahoma" w:eastAsia="Calibri" w:hAnsi="Tahoma" w:cs="Tahoma"/>
                <w:bCs/>
                <w:sz w:val="18"/>
                <w:szCs w:val="18"/>
              </w:rPr>
            </w:pPr>
            <w:r w:rsidRPr="00F03E61">
              <w:rPr>
                <w:rFonts w:ascii="Tahoma" w:eastAsia="Calibri" w:hAnsi="Tahoma" w:cs="Tahoma"/>
                <w:sz w:val="18"/>
                <w:szCs w:val="18"/>
              </w:rPr>
              <w:t xml:space="preserve">Si el proveedor cuenta con una </w:t>
            </w:r>
            <w:r w:rsidRPr="00F03E61">
              <w:rPr>
                <w:rFonts w:ascii="Tahoma" w:eastAsia="Calibri" w:hAnsi="Tahoma" w:cs="Tahoma"/>
                <w:b/>
                <w:sz w:val="18"/>
                <w:szCs w:val="18"/>
              </w:rPr>
              <w:t>póliza de responsabilidad civil global</w:t>
            </w:r>
            <w:r w:rsidRPr="00F03E61">
              <w:rPr>
                <w:rFonts w:ascii="Tahoma" w:eastAsia="Calibri" w:hAnsi="Tahoma" w:cs="Tahoma"/>
                <w:sz w:val="18"/>
                <w:szCs w:val="18"/>
              </w:rPr>
              <w:t xml:space="preserve">, podrá entregar al Área </w:t>
            </w:r>
            <w:r w:rsidRPr="00F03E61">
              <w:rPr>
                <w:rFonts w:ascii="Tahoma" w:eastAsia="Calibri" w:hAnsi="Tahoma" w:cs="Tahoma"/>
                <w:sz w:val="18"/>
                <w:szCs w:val="18"/>
              </w:rPr>
              <w:lastRenderedPageBreak/>
              <w:t xml:space="preserve">Contratante el endoso que garantice el contrato o convenio que celebre con </w:t>
            </w:r>
            <w:r w:rsidRPr="00F03E61">
              <w:rPr>
                <w:rFonts w:ascii="Tahoma" w:eastAsia="Calibri" w:hAnsi="Tahoma" w:cs="Tahoma"/>
                <w:b/>
                <w:sz w:val="18"/>
                <w:szCs w:val="18"/>
              </w:rPr>
              <w:t xml:space="preserve">“EL CENACE”, </w:t>
            </w:r>
            <w:r w:rsidRPr="00F03E61">
              <w:rPr>
                <w:rFonts w:ascii="Tahoma" w:eastAsia="Calibri" w:hAnsi="Tahoma" w:cs="Tahoma"/>
                <w:sz w:val="18"/>
                <w:szCs w:val="18"/>
              </w:rPr>
              <w:t>por el monto o porcentaje que se haya establecido, sin que sea necesario exigirle la presentación, exhibición o entrega de la póliza original</w:t>
            </w:r>
          </w:p>
        </w:tc>
      </w:tr>
    </w:tbl>
    <w:p w14:paraId="0B90C260" w14:textId="77777777" w:rsidR="00FF5EC4" w:rsidRPr="0017253B" w:rsidRDefault="00FF5EC4" w:rsidP="00241EDF">
      <w:pPr>
        <w:spacing w:after="0"/>
        <w:rPr>
          <w:rFonts w:ascii="Tahoma" w:eastAsia="Calibri" w:hAnsi="Tahoma" w:cs="Tahoma"/>
          <w:sz w:val="12"/>
          <w:szCs w:val="12"/>
        </w:rPr>
      </w:pPr>
      <w:bookmarkStart w:id="193" w:name="_Hlk535555215"/>
    </w:p>
    <w:tbl>
      <w:tblPr>
        <w:tblW w:w="10345" w:type="dxa"/>
        <w:tblBorders>
          <w:top w:val="single" w:sz="2" w:space="0" w:color="404040"/>
          <w:left w:val="single" w:sz="2" w:space="0" w:color="404040"/>
          <w:bottom w:val="single" w:sz="2" w:space="0" w:color="404040"/>
          <w:right w:val="single" w:sz="2" w:space="0" w:color="404040"/>
          <w:insideH w:val="single" w:sz="2" w:space="0" w:color="404040"/>
          <w:insideV w:val="single" w:sz="2" w:space="0" w:color="404040"/>
        </w:tblBorders>
        <w:tblLayout w:type="fixed"/>
        <w:tblLook w:val="01E0" w:firstRow="1" w:lastRow="1" w:firstColumn="1" w:lastColumn="1" w:noHBand="0" w:noVBand="0"/>
      </w:tblPr>
      <w:tblGrid>
        <w:gridCol w:w="1698"/>
        <w:gridCol w:w="8647"/>
      </w:tblGrid>
      <w:tr w:rsidR="00FF5EC4" w:rsidRPr="00F03E61" w14:paraId="3288DC89" w14:textId="77777777" w:rsidTr="00241EDF">
        <w:trPr>
          <w:cantSplit/>
          <w:trHeight w:val="164"/>
          <w:tblHeader/>
        </w:trPr>
        <w:tc>
          <w:tcPr>
            <w:tcW w:w="10345" w:type="dxa"/>
            <w:gridSpan w:val="2"/>
            <w:shd w:val="clear" w:color="auto" w:fill="BFBFBF"/>
            <w:vAlign w:val="center"/>
          </w:tcPr>
          <w:p w14:paraId="2A5FA6A5" w14:textId="77777777" w:rsidR="00FF5EC4" w:rsidRPr="00F03E61" w:rsidRDefault="00FF5EC4" w:rsidP="00F13B42">
            <w:pPr>
              <w:jc w:val="center"/>
              <w:rPr>
                <w:rFonts w:ascii="Tahoma" w:eastAsia="Calibri" w:hAnsi="Tahoma" w:cs="Tahoma"/>
                <w:b/>
                <w:bCs/>
                <w:sz w:val="18"/>
                <w:szCs w:val="18"/>
              </w:rPr>
            </w:pPr>
            <w:r w:rsidRPr="00F03E61">
              <w:rPr>
                <w:rFonts w:ascii="Tahoma" w:eastAsia="Calibri" w:hAnsi="Tahoma" w:cs="Tahoma"/>
                <w:b/>
                <w:bCs/>
                <w:sz w:val="18"/>
                <w:szCs w:val="18"/>
              </w:rPr>
              <w:t>Forma y Datos de Facturación</w:t>
            </w:r>
          </w:p>
        </w:tc>
      </w:tr>
      <w:tr w:rsidR="00FF5EC4" w:rsidRPr="00F03E61" w14:paraId="5437F650" w14:textId="77777777" w:rsidTr="0017253B">
        <w:trPr>
          <w:trHeight w:val="207"/>
        </w:trPr>
        <w:tc>
          <w:tcPr>
            <w:tcW w:w="1698" w:type="dxa"/>
            <w:shd w:val="clear" w:color="auto" w:fill="D0CECE"/>
            <w:tcMar>
              <w:left w:w="28" w:type="dxa"/>
              <w:right w:w="28" w:type="dxa"/>
            </w:tcMar>
            <w:vAlign w:val="center"/>
          </w:tcPr>
          <w:p w14:paraId="47815061" w14:textId="77777777" w:rsidR="00FF5EC4" w:rsidRPr="00F03E61" w:rsidRDefault="00FF5EC4" w:rsidP="00F13B42">
            <w:pPr>
              <w:rPr>
                <w:rFonts w:ascii="Tahoma" w:eastAsia="Calibri" w:hAnsi="Tahoma" w:cs="Tahoma"/>
                <w:bCs/>
                <w:sz w:val="18"/>
                <w:szCs w:val="18"/>
              </w:rPr>
            </w:pPr>
            <w:r w:rsidRPr="00F03E61">
              <w:rPr>
                <w:rFonts w:ascii="Tahoma" w:eastAsia="Calibri" w:hAnsi="Tahoma" w:cs="Tahoma"/>
                <w:bCs/>
                <w:sz w:val="18"/>
                <w:szCs w:val="18"/>
              </w:rPr>
              <w:t>Razón Social:</w:t>
            </w:r>
          </w:p>
        </w:tc>
        <w:tc>
          <w:tcPr>
            <w:tcW w:w="8647" w:type="dxa"/>
            <w:vAlign w:val="center"/>
          </w:tcPr>
          <w:p w14:paraId="46F5868F" w14:textId="77777777" w:rsidR="00FF5EC4" w:rsidRPr="00F03E61" w:rsidRDefault="00FF5EC4" w:rsidP="00F13B42">
            <w:pPr>
              <w:rPr>
                <w:rFonts w:ascii="Tahoma" w:eastAsia="Calibri" w:hAnsi="Tahoma" w:cs="Tahoma"/>
                <w:bCs/>
                <w:sz w:val="18"/>
                <w:szCs w:val="18"/>
              </w:rPr>
            </w:pPr>
            <w:r w:rsidRPr="00F03E61">
              <w:rPr>
                <w:rFonts w:ascii="Tahoma" w:eastAsia="Calibri" w:hAnsi="Tahoma" w:cs="Tahoma"/>
                <w:bCs/>
                <w:sz w:val="18"/>
                <w:szCs w:val="18"/>
              </w:rPr>
              <w:t>Centro Nacional de Control de Energía</w:t>
            </w:r>
          </w:p>
        </w:tc>
      </w:tr>
      <w:tr w:rsidR="00FF5EC4" w:rsidRPr="00F03E61" w14:paraId="57DF09F7" w14:textId="77777777" w:rsidTr="0017253B">
        <w:trPr>
          <w:trHeight w:val="111"/>
        </w:trPr>
        <w:tc>
          <w:tcPr>
            <w:tcW w:w="1698" w:type="dxa"/>
            <w:shd w:val="clear" w:color="auto" w:fill="D0CECE"/>
            <w:tcMar>
              <w:left w:w="28" w:type="dxa"/>
              <w:right w:w="28" w:type="dxa"/>
            </w:tcMar>
            <w:vAlign w:val="center"/>
          </w:tcPr>
          <w:p w14:paraId="01F13727" w14:textId="77777777" w:rsidR="00FF5EC4" w:rsidRPr="00F03E61" w:rsidRDefault="00FF5EC4" w:rsidP="00F13B42">
            <w:pPr>
              <w:rPr>
                <w:rFonts w:ascii="Tahoma" w:eastAsia="Calibri" w:hAnsi="Tahoma" w:cs="Tahoma"/>
                <w:bCs/>
                <w:sz w:val="18"/>
                <w:szCs w:val="18"/>
                <w:lang w:val="fr-FR"/>
              </w:rPr>
            </w:pPr>
            <w:proofErr w:type="spellStart"/>
            <w:r w:rsidRPr="00F03E61">
              <w:rPr>
                <w:rFonts w:ascii="Tahoma" w:eastAsia="Calibri" w:hAnsi="Tahoma" w:cs="Tahoma"/>
                <w:bCs/>
                <w:sz w:val="18"/>
                <w:szCs w:val="18"/>
                <w:lang w:val="fr-FR"/>
              </w:rPr>
              <w:t>R.F.C</w:t>
            </w:r>
            <w:proofErr w:type="spellEnd"/>
            <w:r w:rsidRPr="00F03E61">
              <w:rPr>
                <w:rFonts w:ascii="Tahoma" w:eastAsia="Calibri" w:hAnsi="Tahoma" w:cs="Tahoma"/>
                <w:bCs/>
                <w:sz w:val="18"/>
                <w:szCs w:val="18"/>
                <w:lang w:val="fr-FR"/>
              </w:rPr>
              <w:t>.</w:t>
            </w:r>
          </w:p>
        </w:tc>
        <w:tc>
          <w:tcPr>
            <w:tcW w:w="8647" w:type="dxa"/>
            <w:vAlign w:val="center"/>
          </w:tcPr>
          <w:p w14:paraId="1DDD8FB6" w14:textId="77777777" w:rsidR="00FF5EC4" w:rsidRPr="00F03E61" w:rsidRDefault="00FF5EC4" w:rsidP="00F13B42">
            <w:pPr>
              <w:rPr>
                <w:rFonts w:ascii="Tahoma" w:eastAsia="Calibri" w:hAnsi="Tahoma" w:cs="Tahoma"/>
                <w:bCs/>
                <w:sz w:val="18"/>
                <w:szCs w:val="18"/>
                <w:lang w:val="fr-FR"/>
              </w:rPr>
            </w:pPr>
            <w:r w:rsidRPr="00F03E61">
              <w:rPr>
                <w:rFonts w:ascii="Tahoma" w:eastAsia="Calibri" w:hAnsi="Tahoma" w:cs="Tahoma"/>
                <w:bCs/>
                <w:sz w:val="18"/>
                <w:szCs w:val="18"/>
                <w:lang w:val="fr-FR"/>
              </w:rPr>
              <w:t>CNC140828PQ4</w:t>
            </w:r>
          </w:p>
        </w:tc>
      </w:tr>
      <w:tr w:rsidR="00FF5EC4" w:rsidRPr="00F03E61" w14:paraId="22F2667D" w14:textId="77777777" w:rsidTr="0017253B">
        <w:trPr>
          <w:trHeight w:val="185"/>
        </w:trPr>
        <w:tc>
          <w:tcPr>
            <w:tcW w:w="1698" w:type="dxa"/>
            <w:shd w:val="clear" w:color="auto" w:fill="D0CECE"/>
            <w:tcMar>
              <w:left w:w="28" w:type="dxa"/>
              <w:right w:w="28" w:type="dxa"/>
            </w:tcMar>
            <w:vAlign w:val="center"/>
          </w:tcPr>
          <w:p w14:paraId="228E3933" w14:textId="77777777" w:rsidR="00FF5EC4" w:rsidRPr="00F03E61" w:rsidRDefault="00FF5EC4" w:rsidP="00F13B42">
            <w:pPr>
              <w:rPr>
                <w:rFonts w:ascii="Tahoma" w:eastAsia="Calibri" w:hAnsi="Tahoma" w:cs="Tahoma"/>
                <w:bCs/>
                <w:sz w:val="18"/>
                <w:szCs w:val="18"/>
              </w:rPr>
            </w:pPr>
            <w:r w:rsidRPr="00F03E61">
              <w:rPr>
                <w:rFonts w:ascii="Tahoma" w:eastAsia="Calibri" w:hAnsi="Tahoma" w:cs="Tahoma"/>
                <w:bCs/>
                <w:sz w:val="18"/>
                <w:szCs w:val="18"/>
              </w:rPr>
              <w:t>Domicilio Fiscal:</w:t>
            </w:r>
          </w:p>
        </w:tc>
        <w:tc>
          <w:tcPr>
            <w:tcW w:w="8647" w:type="dxa"/>
            <w:vAlign w:val="center"/>
          </w:tcPr>
          <w:p w14:paraId="453525A8" w14:textId="77777777" w:rsidR="00FF5EC4" w:rsidRPr="00F03E61" w:rsidRDefault="00FF5EC4" w:rsidP="00F13B42">
            <w:pPr>
              <w:rPr>
                <w:rFonts w:ascii="Tahoma" w:eastAsia="Calibri" w:hAnsi="Tahoma" w:cs="Tahoma"/>
                <w:bCs/>
                <w:sz w:val="18"/>
                <w:szCs w:val="18"/>
              </w:rPr>
            </w:pPr>
            <w:r w:rsidRPr="00F03E61">
              <w:rPr>
                <w:rFonts w:ascii="Tahoma" w:eastAsia="Calibri" w:hAnsi="Tahoma" w:cs="Tahoma"/>
                <w:bCs/>
                <w:sz w:val="18"/>
                <w:szCs w:val="18"/>
              </w:rPr>
              <w:t>Boulevard Adolfo López Mateos No. 2157, Colonia Los Alpes, Alcaldía Álvaro Obregón, Código Postal 01010, Ciudad de México.</w:t>
            </w:r>
          </w:p>
        </w:tc>
      </w:tr>
      <w:tr w:rsidR="00FF5EC4" w:rsidRPr="00F03E61" w14:paraId="23455755" w14:textId="77777777" w:rsidTr="00241EDF">
        <w:trPr>
          <w:trHeight w:val="809"/>
        </w:trPr>
        <w:tc>
          <w:tcPr>
            <w:tcW w:w="10345" w:type="dxa"/>
            <w:gridSpan w:val="2"/>
            <w:shd w:val="clear" w:color="auto" w:fill="FFFFFF"/>
            <w:tcMar>
              <w:left w:w="28" w:type="dxa"/>
              <w:right w:w="28" w:type="dxa"/>
            </w:tcMar>
            <w:vAlign w:val="center"/>
          </w:tcPr>
          <w:p w14:paraId="485295B0" w14:textId="77777777" w:rsidR="00FF5EC4" w:rsidRPr="00F03E61" w:rsidRDefault="00FF5EC4" w:rsidP="00F13B42">
            <w:pPr>
              <w:rPr>
                <w:rFonts w:ascii="Tahoma" w:eastAsia="Calibri" w:hAnsi="Tahoma" w:cs="Tahoma"/>
                <w:bCs/>
                <w:sz w:val="18"/>
                <w:szCs w:val="18"/>
              </w:rPr>
            </w:pPr>
            <w:r w:rsidRPr="00F03E61">
              <w:rPr>
                <w:rFonts w:ascii="Tahoma" w:eastAsia="Calibri" w:hAnsi="Tahoma" w:cs="Tahoma"/>
                <w:bCs/>
                <w:sz w:val="18"/>
                <w:szCs w:val="18"/>
              </w:rPr>
              <w:t>La documentación para trámite de pago junto con el CFDI correspondiente deberá presentarse en días hábiles de lunes a martes en horario de 09:00 a 14:00 horas, en la Gerencia de Control Regional correspondiente. El pago será dentro de los 20 días naturales posteriores a la aceptación de la(s) factura(s), siendo los días de pago lunes y/o viernes. Si la compra se realizó en dólares, el pago será moneda nacional al tipo de cambio para solventar obligaciones publicado por el Banco de México para el día en que se realice el pago.</w:t>
            </w:r>
          </w:p>
        </w:tc>
      </w:tr>
      <w:tr w:rsidR="00FF5EC4" w:rsidRPr="00F03E61" w14:paraId="2B1D1D8A" w14:textId="77777777" w:rsidTr="0017253B">
        <w:trPr>
          <w:trHeight w:val="607"/>
        </w:trPr>
        <w:tc>
          <w:tcPr>
            <w:tcW w:w="1698" w:type="dxa"/>
            <w:shd w:val="clear" w:color="auto" w:fill="D0CECE"/>
            <w:tcMar>
              <w:left w:w="28" w:type="dxa"/>
              <w:right w:w="28" w:type="dxa"/>
            </w:tcMar>
            <w:vAlign w:val="center"/>
          </w:tcPr>
          <w:p w14:paraId="36341BEA" w14:textId="77777777" w:rsidR="00FF5EC4" w:rsidRPr="00F03E61" w:rsidRDefault="00FF5EC4" w:rsidP="00F13B42">
            <w:pPr>
              <w:rPr>
                <w:rFonts w:ascii="Tahoma" w:eastAsia="Calibri" w:hAnsi="Tahoma" w:cs="Tahoma"/>
                <w:bCs/>
                <w:sz w:val="18"/>
                <w:szCs w:val="18"/>
              </w:rPr>
            </w:pPr>
            <w:r w:rsidRPr="00F03E61">
              <w:rPr>
                <w:rFonts w:ascii="Tahoma" w:eastAsia="Calibri" w:hAnsi="Tahoma" w:cs="Tahoma"/>
                <w:bCs/>
                <w:sz w:val="18"/>
                <w:szCs w:val="18"/>
              </w:rPr>
              <w:t>Documentación por presentar</w:t>
            </w:r>
          </w:p>
        </w:tc>
        <w:tc>
          <w:tcPr>
            <w:tcW w:w="8647" w:type="dxa"/>
            <w:vAlign w:val="center"/>
          </w:tcPr>
          <w:p w14:paraId="081FB727" w14:textId="77777777" w:rsidR="00FF5EC4" w:rsidRPr="00F03E61" w:rsidRDefault="00FF5EC4" w:rsidP="00F13B42">
            <w:pPr>
              <w:ind w:left="-111"/>
              <w:contextualSpacing/>
              <w:rPr>
                <w:rFonts w:ascii="Tahoma" w:eastAsia="Calibri" w:hAnsi="Tahoma" w:cs="Tahoma"/>
                <w:sz w:val="18"/>
                <w:szCs w:val="18"/>
              </w:rPr>
            </w:pPr>
            <w:r w:rsidRPr="00F03E61">
              <w:rPr>
                <w:rFonts w:ascii="Tahoma" w:eastAsia="Calibri" w:hAnsi="Tahoma" w:cs="Tahoma"/>
                <w:sz w:val="18"/>
                <w:szCs w:val="18"/>
              </w:rPr>
              <w:t>CFDI original y copia</w:t>
            </w:r>
          </w:p>
          <w:p w14:paraId="43C21029" w14:textId="77777777" w:rsidR="00FF5EC4" w:rsidRPr="00F03E61" w:rsidRDefault="00FF5EC4" w:rsidP="00F13B42">
            <w:pPr>
              <w:ind w:left="-111"/>
              <w:contextualSpacing/>
              <w:rPr>
                <w:rFonts w:ascii="Tahoma" w:eastAsia="Calibri" w:hAnsi="Tahoma" w:cs="Tahoma"/>
                <w:sz w:val="18"/>
                <w:szCs w:val="18"/>
              </w:rPr>
            </w:pPr>
            <w:r w:rsidRPr="00F03E61">
              <w:rPr>
                <w:rFonts w:ascii="Tahoma" w:eastAsia="Calibri" w:hAnsi="Tahoma" w:cs="Tahoma"/>
                <w:sz w:val="18"/>
                <w:szCs w:val="18"/>
              </w:rPr>
              <w:t xml:space="preserve">CFDI (Archivos </w:t>
            </w:r>
            <w:proofErr w:type="spellStart"/>
            <w:r w:rsidRPr="00F03E61">
              <w:rPr>
                <w:rFonts w:ascii="Tahoma" w:eastAsia="Calibri" w:hAnsi="Tahoma" w:cs="Tahoma"/>
                <w:sz w:val="18"/>
                <w:szCs w:val="18"/>
              </w:rPr>
              <w:t>pfd</w:t>
            </w:r>
            <w:proofErr w:type="spellEnd"/>
            <w:r w:rsidRPr="00F03E61">
              <w:rPr>
                <w:rFonts w:ascii="Tahoma" w:eastAsia="Calibri" w:hAnsi="Tahoma" w:cs="Tahoma"/>
                <w:sz w:val="18"/>
                <w:szCs w:val="18"/>
              </w:rPr>
              <w:t xml:space="preserve"> y </w:t>
            </w:r>
            <w:proofErr w:type="spellStart"/>
            <w:r w:rsidRPr="00F03E61">
              <w:rPr>
                <w:rFonts w:ascii="Tahoma" w:eastAsia="Calibri" w:hAnsi="Tahoma" w:cs="Tahoma"/>
                <w:sz w:val="18"/>
                <w:szCs w:val="18"/>
              </w:rPr>
              <w:t>xml</w:t>
            </w:r>
            <w:proofErr w:type="spellEnd"/>
            <w:r w:rsidRPr="00F03E61">
              <w:rPr>
                <w:rFonts w:ascii="Tahoma" w:eastAsia="Calibri" w:hAnsi="Tahoma" w:cs="Tahoma"/>
                <w:sz w:val="18"/>
                <w:szCs w:val="18"/>
              </w:rPr>
              <w:t>).</w:t>
            </w:r>
          </w:p>
          <w:p w14:paraId="06F2C931" w14:textId="77777777" w:rsidR="00FF5EC4" w:rsidRPr="00F03E61" w:rsidRDefault="00FF5EC4" w:rsidP="00F13B42">
            <w:pPr>
              <w:ind w:left="-111"/>
              <w:contextualSpacing/>
              <w:rPr>
                <w:rFonts w:ascii="Tahoma" w:eastAsia="Calibri" w:hAnsi="Tahoma" w:cs="Tahoma"/>
                <w:bCs/>
                <w:sz w:val="18"/>
                <w:szCs w:val="18"/>
              </w:rPr>
            </w:pPr>
            <w:r w:rsidRPr="00F03E61">
              <w:rPr>
                <w:rFonts w:ascii="Tahoma" w:eastAsia="Calibri" w:hAnsi="Tahoma" w:cs="Tahoma"/>
                <w:sz w:val="18"/>
                <w:szCs w:val="18"/>
              </w:rPr>
              <w:t xml:space="preserve">Documento en que conste la debida entrega de </w:t>
            </w:r>
            <w:r w:rsidRPr="00F03E61">
              <w:rPr>
                <w:rFonts w:ascii="Tahoma" w:eastAsia="Calibri" w:hAnsi="Tahoma" w:cs="Tahoma"/>
                <w:b/>
                <w:sz w:val="18"/>
                <w:szCs w:val="18"/>
              </w:rPr>
              <w:t>“LOS BIENES”</w:t>
            </w:r>
            <w:r w:rsidRPr="00F03E61">
              <w:rPr>
                <w:rFonts w:ascii="Tahoma" w:eastAsia="Calibri" w:hAnsi="Tahoma" w:cs="Tahoma"/>
                <w:sz w:val="18"/>
                <w:szCs w:val="18"/>
              </w:rPr>
              <w:t>.</w:t>
            </w:r>
          </w:p>
        </w:tc>
      </w:tr>
    </w:tbl>
    <w:p w14:paraId="17030E94" w14:textId="77777777" w:rsidR="00FF5EC4" w:rsidRPr="0017253B" w:rsidRDefault="00FF5EC4" w:rsidP="00241EDF">
      <w:pPr>
        <w:spacing w:after="0"/>
        <w:rPr>
          <w:rFonts w:ascii="Tahoma" w:eastAsia="Calibri" w:hAnsi="Tahoma" w:cs="Tahoma"/>
          <w:sz w:val="12"/>
          <w:szCs w:val="12"/>
        </w:rPr>
      </w:pPr>
    </w:p>
    <w:tbl>
      <w:tblPr>
        <w:tblW w:w="5192" w:type="pct"/>
        <w:tblInd w:w="-3" w:type="dxa"/>
        <w:tblBorders>
          <w:top w:val="single" w:sz="2" w:space="0" w:color="404040"/>
          <w:left w:val="single" w:sz="2" w:space="0" w:color="404040"/>
          <w:bottom w:val="single" w:sz="2" w:space="0" w:color="404040"/>
          <w:right w:val="single" w:sz="2" w:space="0" w:color="404040"/>
          <w:insideH w:val="single" w:sz="2" w:space="0" w:color="404040"/>
          <w:insideV w:val="single" w:sz="2" w:space="0" w:color="404040"/>
        </w:tblBorders>
        <w:tblLook w:val="01E0" w:firstRow="1" w:lastRow="1" w:firstColumn="1" w:lastColumn="1" w:noHBand="0" w:noVBand="0"/>
      </w:tblPr>
      <w:tblGrid>
        <w:gridCol w:w="10348"/>
      </w:tblGrid>
      <w:tr w:rsidR="00FF5EC4" w:rsidRPr="00F03E61" w14:paraId="68BE78E0" w14:textId="77777777" w:rsidTr="00241EDF">
        <w:trPr>
          <w:cantSplit/>
          <w:trHeight w:val="104"/>
          <w:tblHeader/>
        </w:trPr>
        <w:tc>
          <w:tcPr>
            <w:tcW w:w="5000" w:type="pct"/>
            <w:shd w:val="clear" w:color="auto" w:fill="D9D9D9"/>
            <w:vAlign w:val="center"/>
          </w:tcPr>
          <w:bookmarkEnd w:id="193"/>
          <w:p w14:paraId="6B52F644" w14:textId="77777777" w:rsidR="00FF5EC4" w:rsidRPr="00F03E61" w:rsidRDefault="00FF5EC4" w:rsidP="00F13B42">
            <w:pPr>
              <w:jc w:val="center"/>
              <w:rPr>
                <w:rFonts w:ascii="Tahoma" w:eastAsia="Calibri" w:hAnsi="Tahoma" w:cs="Tahoma"/>
                <w:b/>
                <w:bCs/>
                <w:sz w:val="18"/>
                <w:szCs w:val="18"/>
              </w:rPr>
            </w:pPr>
            <w:r w:rsidRPr="00F03E61">
              <w:rPr>
                <w:rFonts w:ascii="Tahoma" w:eastAsia="Calibri" w:hAnsi="Tahoma" w:cs="Tahoma"/>
                <w:b/>
                <w:bCs/>
                <w:sz w:val="18"/>
                <w:szCs w:val="18"/>
              </w:rPr>
              <w:t>Forma de Pago</w:t>
            </w:r>
          </w:p>
        </w:tc>
      </w:tr>
      <w:tr w:rsidR="00FF5EC4" w:rsidRPr="00F03E61" w14:paraId="3198A2AA" w14:textId="77777777" w:rsidTr="00241EDF">
        <w:trPr>
          <w:cantSplit/>
          <w:trHeight w:val="1842"/>
        </w:trPr>
        <w:tc>
          <w:tcPr>
            <w:tcW w:w="5000" w:type="pct"/>
            <w:vAlign w:val="center"/>
          </w:tcPr>
          <w:p w14:paraId="6E30120C" w14:textId="77777777" w:rsidR="00FF5EC4" w:rsidRPr="00F03E61" w:rsidRDefault="00FF5EC4" w:rsidP="00F13B42">
            <w:pPr>
              <w:rPr>
                <w:rFonts w:ascii="Tahoma" w:eastAsia="Calibri" w:hAnsi="Tahoma" w:cs="Tahoma"/>
                <w:bCs/>
                <w:sz w:val="18"/>
                <w:szCs w:val="18"/>
              </w:rPr>
            </w:pPr>
            <w:r w:rsidRPr="00F03E61">
              <w:rPr>
                <w:rFonts w:ascii="Tahoma" w:eastAsia="Calibri" w:hAnsi="Tahoma" w:cs="Tahoma"/>
                <w:bCs/>
                <w:sz w:val="18"/>
                <w:szCs w:val="18"/>
              </w:rPr>
              <w:t xml:space="preserve">El pago por el suministro de bienes se realizará en moneda nacional, mediante transferencia de fondos o cheque dentro de los </w:t>
            </w:r>
            <w:r w:rsidRPr="00F03E61">
              <w:rPr>
                <w:rFonts w:ascii="Tahoma" w:eastAsia="Calibri" w:hAnsi="Tahoma" w:cs="Tahoma"/>
                <w:b/>
                <w:bCs/>
                <w:sz w:val="18"/>
                <w:szCs w:val="18"/>
              </w:rPr>
              <w:t>20</w:t>
            </w:r>
            <w:r w:rsidRPr="00F03E61">
              <w:rPr>
                <w:rFonts w:ascii="Tahoma" w:eastAsia="Calibri" w:hAnsi="Tahoma" w:cs="Tahoma"/>
                <w:bCs/>
                <w:sz w:val="18"/>
                <w:szCs w:val="18"/>
              </w:rPr>
              <w:t xml:space="preserve"> (veinte) días naturales contados a partir de la entrega y aceptación de la factura correspondiente previa entrega del acta recepción de bienes, así como los documentos en que conste la debida recepción de </w:t>
            </w:r>
            <w:r w:rsidRPr="00F03E61">
              <w:rPr>
                <w:rFonts w:ascii="Tahoma" w:eastAsia="Calibri" w:hAnsi="Tahoma" w:cs="Tahoma"/>
                <w:b/>
                <w:sz w:val="18"/>
                <w:szCs w:val="18"/>
              </w:rPr>
              <w:t xml:space="preserve">“LOS BIENES” </w:t>
            </w:r>
            <w:r w:rsidRPr="00F03E61">
              <w:rPr>
                <w:rFonts w:ascii="Tahoma" w:eastAsia="Calibri" w:hAnsi="Tahoma" w:cs="Tahoma"/>
                <w:bCs/>
                <w:sz w:val="18"/>
                <w:szCs w:val="18"/>
              </w:rPr>
              <w:t>a entera satisfacción del CENTRO NACIONAL DE CONTROL DE ENERGÍA. Lo anterior, de conformidad con lo establecido en el artículo 51 de la Ley de Adquisiciones, Arrendamientos y Servicios del Sector Público.</w:t>
            </w:r>
          </w:p>
          <w:p w14:paraId="45314D0C" w14:textId="77777777" w:rsidR="00FF5EC4" w:rsidRPr="00F03E61" w:rsidRDefault="00FF5EC4" w:rsidP="00F13B42">
            <w:pPr>
              <w:rPr>
                <w:rFonts w:ascii="Tahoma" w:eastAsia="Calibri" w:hAnsi="Tahoma" w:cs="Tahoma"/>
                <w:bCs/>
                <w:sz w:val="18"/>
                <w:szCs w:val="18"/>
              </w:rPr>
            </w:pPr>
            <w:r w:rsidRPr="00F03E61">
              <w:rPr>
                <w:rFonts w:ascii="Tahoma" w:eastAsia="Calibri" w:hAnsi="Tahoma" w:cs="Tahoma"/>
                <w:bCs/>
                <w:sz w:val="18"/>
                <w:szCs w:val="18"/>
              </w:rPr>
              <w:t xml:space="preserve">El pago de </w:t>
            </w:r>
            <w:r w:rsidRPr="00F03E61">
              <w:rPr>
                <w:rFonts w:ascii="Tahoma" w:eastAsia="Calibri" w:hAnsi="Tahoma" w:cs="Tahoma"/>
                <w:b/>
                <w:bCs/>
                <w:sz w:val="18"/>
                <w:szCs w:val="18"/>
              </w:rPr>
              <w:t>“LOS BIENES”</w:t>
            </w:r>
            <w:r w:rsidRPr="00F03E61">
              <w:rPr>
                <w:rFonts w:ascii="Tahoma" w:eastAsia="Calibri" w:hAnsi="Tahoma" w:cs="Tahoma"/>
                <w:bCs/>
                <w:sz w:val="18"/>
                <w:szCs w:val="18"/>
              </w:rPr>
              <w:t xml:space="preserve"> contratados, quedará condicionado proporcionalmente al pago que </w:t>
            </w:r>
            <w:r w:rsidRPr="00F03E61">
              <w:rPr>
                <w:rFonts w:ascii="Tahoma" w:eastAsia="Calibri" w:hAnsi="Tahoma" w:cs="Tahoma"/>
                <w:b/>
                <w:sz w:val="18"/>
                <w:szCs w:val="18"/>
              </w:rPr>
              <w:t>“EL PROVEEDOR”</w:t>
            </w:r>
            <w:r w:rsidRPr="00F03E61">
              <w:rPr>
                <w:rFonts w:ascii="Tahoma" w:eastAsia="Calibri" w:hAnsi="Tahoma" w:cs="Tahoma"/>
                <w:bCs/>
                <w:sz w:val="18"/>
                <w:szCs w:val="18"/>
              </w:rPr>
              <w:t xml:space="preserve"> deba efectuar por concepto de las penas convencionales a que, en su caso, haya sido acreedor.</w:t>
            </w:r>
          </w:p>
          <w:p w14:paraId="0F659469" w14:textId="77777777" w:rsidR="00FF5EC4" w:rsidRPr="00F03E61" w:rsidRDefault="00FF5EC4" w:rsidP="00F13B42">
            <w:pPr>
              <w:rPr>
                <w:rFonts w:ascii="Tahoma" w:eastAsia="Calibri" w:hAnsi="Tahoma" w:cs="Tahoma"/>
                <w:bCs/>
                <w:sz w:val="18"/>
                <w:szCs w:val="18"/>
              </w:rPr>
            </w:pPr>
            <w:r w:rsidRPr="00F03E61">
              <w:rPr>
                <w:rFonts w:ascii="Tahoma" w:eastAsia="Calibri" w:hAnsi="Tahoma" w:cs="Tahoma"/>
                <w:b/>
                <w:sz w:val="18"/>
                <w:szCs w:val="18"/>
              </w:rPr>
              <w:t>"EL CENACE"</w:t>
            </w:r>
            <w:r w:rsidRPr="00F03E61">
              <w:rPr>
                <w:rFonts w:ascii="Tahoma" w:eastAsia="Calibri" w:hAnsi="Tahoma" w:cs="Tahoma"/>
                <w:bCs/>
                <w:sz w:val="18"/>
                <w:szCs w:val="18"/>
              </w:rPr>
              <w:t xml:space="preserve"> no otorgará anticipos para el suministro de bienes.</w:t>
            </w:r>
          </w:p>
          <w:p w14:paraId="46FB4BD2" w14:textId="77777777" w:rsidR="00FF5EC4" w:rsidRPr="00F03E61" w:rsidRDefault="00FF5EC4" w:rsidP="00F13B42">
            <w:pPr>
              <w:rPr>
                <w:rFonts w:ascii="Tahoma" w:eastAsia="Calibri" w:hAnsi="Tahoma" w:cs="Tahoma"/>
                <w:bCs/>
                <w:sz w:val="18"/>
                <w:szCs w:val="18"/>
              </w:rPr>
            </w:pPr>
            <w:r w:rsidRPr="00F03E61">
              <w:rPr>
                <w:rFonts w:ascii="Tahoma" w:eastAsia="Calibri" w:hAnsi="Tahoma" w:cs="Tahoma"/>
                <w:b/>
                <w:sz w:val="18"/>
                <w:szCs w:val="18"/>
              </w:rPr>
              <w:t>“EL PROVEEDOR”</w:t>
            </w:r>
            <w:r w:rsidRPr="00F03E61">
              <w:rPr>
                <w:rFonts w:ascii="Tahoma" w:eastAsia="Calibri" w:hAnsi="Tahoma" w:cs="Tahoma"/>
                <w:bCs/>
                <w:sz w:val="18"/>
                <w:szCs w:val="18"/>
              </w:rPr>
              <w:t xml:space="preserve"> deberá expedir la factura correspondiente con el Impuesto al Valor Agregado, debidamente desglosado.</w:t>
            </w:r>
          </w:p>
        </w:tc>
      </w:tr>
    </w:tbl>
    <w:p w14:paraId="47A51266" w14:textId="77777777" w:rsidR="00FF5EC4" w:rsidRPr="0017253B" w:rsidRDefault="00FF5EC4" w:rsidP="00241EDF">
      <w:pPr>
        <w:spacing w:after="0"/>
        <w:rPr>
          <w:rFonts w:ascii="Tahoma" w:eastAsia="Calibri" w:hAnsi="Tahoma" w:cs="Tahoma"/>
          <w:sz w:val="12"/>
          <w:szCs w:val="12"/>
        </w:rPr>
      </w:pPr>
    </w:p>
    <w:tbl>
      <w:tblPr>
        <w:tblW w:w="5192" w:type="pct"/>
        <w:tblLayout w:type="fixed"/>
        <w:tblCellMar>
          <w:left w:w="70" w:type="dxa"/>
          <w:right w:w="70" w:type="dxa"/>
        </w:tblCellMar>
        <w:tblLook w:val="0000" w:firstRow="0" w:lastRow="0" w:firstColumn="0" w:lastColumn="0" w:noHBand="0" w:noVBand="0"/>
      </w:tblPr>
      <w:tblGrid>
        <w:gridCol w:w="363"/>
        <w:gridCol w:w="484"/>
        <w:gridCol w:w="1274"/>
        <w:gridCol w:w="6376"/>
        <w:gridCol w:w="1847"/>
      </w:tblGrid>
      <w:tr w:rsidR="00FF5EC4" w:rsidRPr="00F03E61" w14:paraId="2D7E28B2" w14:textId="77777777" w:rsidTr="00241EDF">
        <w:trPr>
          <w:trHeight w:val="204"/>
          <w:tblHeader/>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D9D9D9"/>
            <w:vAlign w:val="center"/>
          </w:tcPr>
          <w:p w14:paraId="22BFA734" w14:textId="77777777" w:rsidR="00FF5EC4" w:rsidRPr="00F03E61" w:rsidRDefault="00FF5EC4" w:rsidP="00F13B42">
            <w:pPr>
              <w:jc w:val="center"/>
              <w:rPr>
                <w:rFonts w:ascii="Tahoma" w:eastAsia="Calibri" w:hAnsi="Tahoma" w:cs="Tahoma"/>
                <w:b/>
                <w:bCs/>
                <w:sz w:val="18"/>
                <w:szCs w:val="18"/>
              </w:rPr>
            </w:pPr>
            <w:r w:rsidRPr="00F03E61">
              <w:rPr>
                <w:rFonts w:ascii="Tahoma" w:eastAsia="Calibri" w:hAnsi="Tahoma" w:cs="Tahoma"/>
                <w:b/>
                <w:bCs/>
                <w:sz w:val="18"/>
                <w:szCs w:val="18"/>
              </w:rPr>
              <w:lastRenderedPageBreak/>
              <w:t>Penas Convencionales</w:t>
            </w:r>
          </w:p>
        </w:tc>
      </w:tr>
      <w:tr w:rsidR="0017253B" w:rsidRPr="00F03E61" w14:paraId="11D4EEE0" w14:textId="77777777" w:rsidTr="0017253B">
        <w:trPr>
          <w:trHeight w:val="136"/>
          <w:tblHeader/>
        </w:trPr>
        <w:tc>
          <w:tcPr>
            <w:tcW w:w="409"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5BEBEDFC" w14:textId="77777777" w:rsidR="00FF5EC4" w:rsidRPr="00F03E61" w:rsidRDefault="00FF5EC4" w:rsidP="00F13B42">
            <w:pPr>
              <w:rPr>
                <w:rFonts w:ascii="Tahoma" w:eastAsia="Calibri" w:hAnsi="Tahoma" w:cs="Tahoma"/>
                <w:b/>
                <w:bCs/>
                <w:sz w:val="18"/>
                <w:szCs w:val="18"/>
              </w:rPr>
            </w:pPr>
            <w:r w:rsidRPr="00F03E61">
              <w:rPr>
                <w:rFonts w:ascii="Tahoma" w:eastAsia="Calibri" w:hAnsi="Tahoma" w:cs="Tahoma"/>
                <w:b/>
                <w:bCs/>
                <w:sz w:val="18"/>
                <w:szCs w:val="18"/>
              </w:rPr>
              <w:t>Aplica</w:t>
            </w:r>
          </w:p>
        </w:tc>
        <w:tc>
          <w:tcPr>
            <w:tcW w:w="616" w:type="pct"/>
            <w:vMerge w:val="restart"/>
            <w:tcBorders>
              <w:top w:val="single" w:sz="4" w:space="0" w:color="000000"/>
              <w:left w:val="single" w:sz="4" w:space="0" w:color="000000"/>
            </w:tcBorders>
            <w:shd w:val="clear" w:color="auto" w:fill="D9D9D9"/>
            <w:vAlign w:val="center"/>
          </w:tcPr>
          <w:p w14:paraId="0515B4AB" w14:textId="77777777" w:rsidR="00FF5EC4" w:rsidRPr="00F03E61" w:rsidRDefault="00FF5EC4" w:rsidP="00F13B42">
            <w:pPr>
              <w:rPr>
                <w:rFonts w:ascii="Tahoma" w:eastAsia="Calibri" w:hAnsi="Tahoma" w:cs="Tahoma"/>
                <w:b/>
                <w:bCs/>
                <w:sz w:val="18"/>
                <w:szCs w:val="18"/>
              </w:rPr>
            </w:pPr>
            <w:r w:rsidRPr="00F03E61">
              <w:rPr>
                <w:rFonts w:ascii="Tahoma" w:eastAsia="Calibri" w:hAnsi="Tahoma" w:cs="Tahoma"/>
                <w:b/>
                <w:bCs/>
                <w:sz w:val="18"/>
                <w:szCs w:val="18"/>
              </w:rPr>
              <w:t>Porcentaje (%)</w:t>
            </w:r>
          </w:p>
        </w:tc>
        <w:tc>
          <w:tcPr>
            <w:tcW w:w="3082" w:type="pct"/>
            <w:vMerge w:val="restart"/>
            <w:tcBorders>
              <w:top w:val="single" w:sz="4" w:space="0" w:color="000000"/>
              <w:left w:val="single" w:sz="4" w:space="0" w:color="000000"/>
              <w:right w:val="single" w:sz="4" w:space="0" w:color="000000"/>
            </w:tcBorders>
            <w:shd w:val="clear" w:color="auto" w:fill="D9D9D9"/>
            <w:vAlign w:val="center"/>
          </w:tcPr>
          <w:p w14:paraId="2CC0A89D" w14:textId="77777777" w:rsidR="00FF5EC4" w:rsidRPr="00F03E61" w:rsidRDefault="00FF5EC4" w:rsidP="00F13B42">
            <w:pPr>
              <w:rPr>
                <w:rFonts w:ascii="Tahoma" w:eastAsia="Calibri" w:hAnsi="Tahoma" w:cs="Tahoma"/>
                <w:b/>
                <w:bCs/>
                <w:sz w:val="18"/>
                <w:szCs w:val="18"/>
              </w:rPr>
            </w:pPr>
            <w:r w:rsidRPr="00F03E61">
              <w:rPr>
                <w:rFonts w:ascii="Tahoma" w:eastAsia="Calibri" w:hAnsi="Tahoma" w:cs="Tahoma"/>
                <w:b/>
                <w:bCs/>
                <w:sz w:val="18"/>
                <w:szCs w:val="18"/>
              </w:rPr>
              <w:t>Forma</w:t>
            </w:r>
          </w:p>
        </w:tc>
        <w:tc>
          <w:tcPr>
            <w:tcW w:w="893" w:type="pct"/>
            <w:vMerge w:val="restart"/>
            <w:tcBorders>
              <w:top w:val="single" w:sz="4" w:space="0" w:color="000000"/>
              <w:left w:val="single" w:sz="4" w:space="0" w:color="000000"/>
              <w:right w:val="single" w:sz="4" w:space="0" w:color="000000"/>
            </w:tcBorders>
            <w:shd w:val="clear" w:color="auto" w:fill="D9D9D9"/>
            <w:vAlign w:val="center"/>
          </w:tcPr>
          <w:p w14:paraId="7611541E" w14:textId="77777777" w:rsidR="00FF5EC4" w:rsidRPr="00F03E61" w:rsidRDefault="00FF5EC4" w:rsidP="00F13B42">
            <w:pPr>
              <w:rPr>
                <w:rFonts w:ascii="Tahoma" w:eastAsia="Calibri" w:hAnsi="Tahoma" w:cs="Tahoma"/>
                <w:b/>
                <w:bCs/>
                <w:sz w:val="18"/>
                <w:szCs w:val="18"/>
              </w:rPr>
            </w:pPr>
            <w:r w:rsidRPr="00F03E61">
              <w:rPr>
                <w:rFonts w:ascii="Tahoma" w:eastAsia="Calibri" w:hAnsi="Tahoma" w:cs="Tahoma"/>
                <w:b/>
                <w:bCs/>
                <w:sz w:val="18"/>
                <w:szCs w:val="18"/>
              </w:rPr>
              <w:t>Responsable de aplicar las penas</w:t>
            </w:r>
          </w:p>
        </w:tc>
      </w:tr>
      <w:tr w:rsidR="0017253B" w:rsidRPr="00F03E61" w14:paraId="492B0EFD" w14:textId="77777777" w:rsidTr="0017253B">
        <w:trPr>
          <w:tblHeader/>
        </w:trPr>
        <w:tc>
          <w:tcPr>
            <w:tcW w:w="175"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30DCB11C" w14:textId="77777777" w:rsidR="00FF5EC4" w:rsidRPr="00F03E61" w:rsidRDefault="00FF5EC4" w:rsidP="00F13B42">
            <w:pPr>
              <w:rPr>
                <w:rFonts w:ascii="Tahoma" w:eastAsia="Calibri" w:hAnsi="Tahoma" w:cs="Tahoma"/>
                <w:b/>
                <w:bCs/>
                <w:sz w:val="18"/>
                <w:szCs w:val="18"/>
              </w:rPr>
            </w:pPr>
            <w:r w:rsidRPr="00F03E61">
              <w:rPr>
                <w:rFonts w:ascii="Tahoma" w:eastAsia="Calibri" w:hAnsi="Tahoma" w:cs="Tahoma"/>
                <w:b/>
                <w:bCs/>
                <w:sz w:val="18"/>
                <w:szCs w:val="18"/>
              </w:rPr>
              <w:t>SI</w:t>
            </w:r>
          </w:p>
        </w:tc>
        <w:tc>
          <w:tcPr>
            <w:tcW w:w="233"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1D835FAF" w14:textId="77777777" w:rsidR="00FF5EC4" w:rsidRPr="00F03E61" w:rsidRDefault="00FF5EC4" w:rsidP="00F13B42">
            <w:pPr>
              <w:rPr>
                <w:rFonts w:ascii="Tahoma" w:eastAsia="Calibri" w:hAnsi="Tahoma" w:cs="Tahoma"/>
                <w:b/>
                <w:bCs/>
                <w:sz w:val="18"/>
                <w:szCs w:val="18"/>
              </w:rPr>
            </w:pPr>
            <w:r w:rsidRPr="00F03E61">
              <w:rPr>
                <w:rFonts w:ascii="Tahoma" w:eastAsia="Calibri" w:hAnsi="Tahoma" w:cs="Tahoma"/>
                <w:b/>
                <w:bCs/>
                <w:sz w:val="18"/>
                <w:szCs w:val="18"/>
              </w:rPr>
              <w:t>NO</w:t>
            </w:r>
          </w:p>
        </w:tc>
        <w:tc>
          <w:tcPr>
            <w:tcW w:w="616" w:type="pct"/>
            <w:vMerge/>
            <w:tcBorders>
              <w:left w:val="single" w:sz="4" w:space="0" w:color="000000"/>
              <w:bottom w:val="single" w:sz="4" w:space="0" w:color="000000"/>
            </w:tcBorders>
            <w:vAlign w:val="center"/>
          </w:tcPr>
          <w:p w14:paraId="53FA6E40" w14:textId="77777777" w:rsidR="00FF5EC4" w:rsidRPr="00F03E61" w:rsidRDefault="00FF5EC4" w:rsidP="00F13B42">
            <w:pPr>
              <w:rPr>
                <w:rFonts w:ascii="Tahoma" w:eastAsia="Calibri" w:hAnsi="Tahoma" w:cs="Tahoma"/>
                <w:bCs/>
                <w:sz w:val="18"/>
                <w:szCs w:val="18"/>
              </w:rPr>
            </w:pPr>
          </w:p>
        </w:tc>
        <w:tc>
          <w:tcPr>
            <w:tcW w:w="3082" w:type="pct"/>
            <w:vMerge/>
            <w:tcBorders>
              <w:left w:val="single" w:sz="4" w:space="0" w:color="000000"/>
              <w:bottom w:val="single" w:sz="4" w:space="0" w:color="000000"/>
              <w:right w:val="single" w:sz="4" w:space="0" w:color="000000"/>
            </w:tcBorders>
            <w:vAlign w:val="center"/>
          </w:tcPr>
          <w:p w14:paraId="49647780" w14:textId="77777777" w:rsidR="00FF5EC4" w:rsidRPr="00F03E61" w:rsidRDefault="00FF5EC4" w:rsidP="00F13B42">
            <w:pPr>
              <w:rPr>
                <w:rFonts w:ascii="Tahoma" w:eastAsia="Calibri" w:hAnsi="Tahoma" w:cs="Tahoma"/>
                <w:bCs/>
                <w:sz w:val="18"/>
                <w:szCs w:val="18"/>
              </w:rPr>
            </w:pPr>
          </w:p>
        </w:tc>
        <w:tc>
          <w:tcPr>
            <w:tcW w:w="893" w:type="pct"/>
            <w:vMerge/>
            <w:tcBorders>
              <w:left w:val="single" w:sz="4" w:space="0" w:color="000000"/>
              <w:bottom w:val="single" w:sz="4" w:space="0" w:color="000000"/>
              <w:right w:val="single" w:sz="4" w:space="0" w:color="000000"/>
            </w:tcBorders>
          </w:tcPr>
          <w:p w14:paraId="2E4932B5" w14:textId="77777777" w:rsidR="00FF5EC4" w:rsidRPr="00F03E61" w:rsidRDefault="00FF5EC4" w:rsidP="00F13B42">
            <w:pPr>
              <w:rPr>
                <w:rFonts w:ascii="Tahoma" w:eastAsia="Calibri" w:hAnsi="Tahoma" w:cs="Tahoma"/>
                <w:bCs/>
                <w:sz w:val="18"/>
                <w:szCs w:val="18"/>
              </w:rPr>
            </w:pPr>
          </w:p>
        </w:tc>
      </w:tr>
      <w:tr w:rsidR="0017253B" w:rsidRPr="00F03E61" w14:paraId="11BC4F29" w14:textId="77777777" w:rsidTr="0017253B">
        <w:trPr>
          <w:trHeight w:val="217"/>
        </w:trPr>
        <w:tc>
          <w:tcPr>
            <w:tcW w:w="175" w:type="pct"/>
            <w:tcBorders>
              <w:top w:val="single" w:sz="4" w:space="0" w:color="000000"/>
              <w:left w:val="single" w:sz="4" w:space="0" w:color="000000"/>
              <w:bottom w:val="single" w:sz="4" w:space="0" w:color="000000"/>
              <w:right w:val="single" w:sz="4" w:space="0" w:color="000000"/>
            </w:tcBorders>
            <w:vAlign w:val="center"/>
          </w:tcPr>
          <w:p w14:paraId="13EAD375" w14:textId="77777777" w:rsidR="00FF5EC4" w:rsidRPr="00F03E61" w:rsidRDefault="00FF5EC4" w:rsidP="00F13B42">
            <w:pPr>
              <w:jc w:val="center"/>
              <w:rPr>
                <w:rFonts w:ascii="Tahoma" w:eastAsia="Calibri" w:hAnsi="Tahoma" w:cs="Tahoma"/>
                <w:b/>
                <w:bCs/>
                <w:sz w:val="18"/>
                <w:szCs w:val="18"/>
              </w:rPr>
            </w:pPr>
            <w:r w:rsidRPr="00F03E61">
              <w:rPr>
                <w:rFonts w:ascii="Tahoma" w:eastAsia="Calibri" w:hAnsi="Tahoma" w:cs="Tahoma"/>
                <w:b/>
                <w:bCs/>
                <w:sz w:val="18"/>
                <w:szCs w:val="18"/>
              </w:rPr>
              <w:t>X</w:t>
            </w:r>
          </w:p>
        </w:tc>
        <w:tc>
          <w:tcPr>
            <w:tcW w:w="233" w:type="pct"/>
            <w:tcBorders>
              <w:top w:val="single" w:sz="4" w:space="0" w:color="000000"/>
              <w:left w:val="single" w:sz="4" w:space="0" w:color="000000"/>
              <w:bottom w:val="single" w:sz="4" w:space="0" w:color="000000"/>
              <w:right w:val="single" w:sz="4" w:space="0" w:color="000000"/>
            </w:tcBorders>
            <w:vAlign w:val="center"/>
          </w:tcPr>
          <w:p w14:paraId="32BEF749" w14:textId="77777777" w:rsidR="00FF5EC4" w:rsidRPr="00F03E61" w:rsidRDefault="00FF5EC4" w:rsidP="00F13B42">
            <w:pPr>
              <w:rPr>
                <w:rFonts w:ascii="Tahoma" w:eastAsia="Calibri" w:hAnsi="Tahoma" w:cs="Tahoma"/>
                <w:b/>
                <w:bCs/>
                <w:sz w:val="18"/>
                <w:szCs w:val="18"/>
              </w:rPr>
            </w:pPr>
          </w:p>
        </w:tc>
        <w:tc>
          <w:tcPr>
            <w:tcW w:w="616" w:type="pct"/>
            <w:tcBorders>
              <w:top w:val="single" w:sz="4" w:space="0" w:color="000000"/>
              <w:left w:val="single" w:sz="4" w:space="0" w:color="000000"/>
              <w:bottom w:val="single" w:sz="4" w:space="0" w:color="000000"/>
            </w:tcBorders>
            <w:vAlign w:val="center"/>
          </w:tcPr>
          <w:p w14:paraId="632185CE" w14:textId="77777777" w:rsidR="00FF5EC4" w:rsidRPr="00F03E61" w:rsidRDefault="00FF5EC4" w:rsidP="00F13B42">
            <w:pPr>
              <w:rPr>
                <w:rFonts w:ascii="Tahoma" w:eastAsia="Calibri" w:hAnsi="Tahoma" w:cs="Tahoma"/>
                <w:b/>
                <w:bCs/>
                <w:sz w:val="18"/>
                <w:szCs w:val="18"/>
              </w:rPr>
            </w:pPr>
            <w:r w:rsidRPr="00F03E61">
              <w:rPr>
                <w:rFonts w:ascii="Tahoma" w:eastAsia="Calibri" w:hAnsi="Tahoma" w:cs="Tahoma"/>
                <w:b/>
                <w:bCs/>
                <w:sz w:val="18"/>
                <w:szCs w:val="18"/>
              </w:rPr>
              <w:t xml:space="preserve">0.5% </w:t>
            </w:r>
          </w:p>
        </w:tc>
        <w:tc>
          <w:tcPr>
            <w:tcW w:w="3082" w:type="pct"/>
            <w:tcBorders>
              <w:top w:val="single" w:sz="4" w:space="0" w:color="000000"/>
              <w:left w:val="single" w:sz="4" w:space="0" w:color="000000"/>
              <w:bottom w:val="single" w:sz="4" w:space="0" w:color="000000"/>
              <w:right w:val="single" w:sz="4" w:space="0" w:color="000000"/>
            </w:tcBorders>
          </w:tcPr>
          <w:p w14:paraId="18172B52" w14:textId="77777777" w:rsidR="00FF5EC4" w:rsidRPr="00F03E61" w:rsidRDefault="00FF5EC4" w:rsidP="00F13B42">
            <w:pPr>
              <w:rPr>
                <w:rFonts w:ascii="Tahoma" w:eastAsia="Calibri" w:hAnsi="Tahoma" w:cs="Tahoma"/>
                <w:bCs/>
                <w:sz w:val="18"/>
                <w:szCs w:val="18"/>
              </w:rPr>
            </w:pPr>
            <w:r w:rsidRPr="00F03E61">
              <w:rPr>
                <w:rFonts w:ascii="Tahoma" w:eastAsia="Calibri" w:hAnsi="Tahoma" w:cs="Tahoma"/>
                <w:b/>
                <w:sz w:val="18"/>
                <w:szCs w:val="18"/>
              </w:rPr>
              <w:t>“EL PROVEEDOR”</w:t>
            </w:r>
            <w:r w:rsidRPr="00F03E61">
              <w:rPr>
                <w:rFonts w:ascii="Tahoma" w:eastAsia="Calibri" w:hAnsi="Tahoma" w:cs="Tahoma"/>
                <w:sz w:val="18"/>
                <w:szCs w:val="18"/>
              </w:rPr>
              <w:t xml:space="preserve"> se obliga a pagar a </w:t>
            </w:r>
            <w:r w:rsidRPr="00F03E61">
              <w:rPr>
                <w:rFonts w:ascii="Tahoma" w:eastAsia="Calibri" w:hAnsi="Tahoma" w:cs="Tahoma"/>
                <w:b/>
                <w:sz w:val="18"/>
                <w:szCs w:val="18"/>
              </w:rPr>
              <w:t>“EL CENACE”</w:t>
            </w:r>
            <w:r w:rsidRPr="00F03E61">
              <w:rPr>
                <w:rFonts w:ascii="Tahoma" w:eastAsia="Calibri" w:hAnsi="Tahoma" w:cs="Tahoma"/>
                <w:sz w:val="18"/>
                <w:szCs w:val="18"/>
              </w:rPr>
              <w:t xml:space="preserve"> una pena convencional equivalente al </w:t>
            </w:r>
            <w:r w:rsidRPr="00F03E61">
              <w:rPr>
                <w:rFonts w:ascii="Tahoma" w:eastAsia="Calibri" w:hAnsi="Tahoma" w:cs="Tahoma"/>
                <w:b/>
                <w:sz w:val="18"/>
                <w:szCs w:val="18"/>
              </w:rPr>
              <w:t>0.5%</w:t>
            </w:r>
            <w:r w:rsidRPr="00F03E61">
              <w:rPr>
                <w:rFonts w:ascii="Tahoma" w:eastAsia="Calibri" w:hAnsi="Tahoma" w:cs="Tahoma"/>
                <w:sz w:val="18"/>
                <w:szCs w:val="18"/>
              </w:rPr>
              <w:t xml:space="preserve"> (CERO PUNTO</w:t>
            </w:r>
            <w:r w:rsidRPr="00F03E61">
              <w:rPr>
                <w:rFonts w:ascii="Tahoma" w:eastAsia="Calibri" w:hAnsi="Tahoma" w:cs="Tahoma"/>
                <w:bCs/>
                <w:sz w:val="18"/>
                <w:szCs w:val="18"/>
              </w:rPr>
              <w:t xml:space="preserve"> CINCO POR CIENTO) </w:t>
            </w:r>
            <w:r w:rsidRPr="00F03E61">
              <w:rPr>
                <w:rFonts w:ascii="Tahoma" w:eastAsia="Calibri" w:hAnsi="Tahoma" w:cs="Tahoma"/>
                <w:b/>
                <w:sz w:val="18"/>
                <w:szCs w:val="18"/>
              </w:rPr>
              <w:t>por cada día natural de atraso</w:t>
            </w:r>
            <w:r w:rsidRPr="00F03E61">
              <w:rPr>
                <w:rFonts w:ascii="Tahoma" w:eastAsia="Calibri" w:hAnsi="Tahoma" w:cs="Tahoma"/>
                <w:sz w:val="18"/>
                <w:szCs w:val="18"/>
              </w:rPr>
              <w:t xml:space="preserve"> </w:t>
            </w:r>
            <w:r w:rsidRPr="00F03E61">
              <w:rPr>
                <w:rFonts w:ascii="Tahoma" w:eastAsia="Calibri" w:hAnsi="Tahoma" w:cs="Tahoma"/>
                <w:bCs/>
                <w:sz w:val="18"/>
                <w:szCs w:val="18"/>
              </w:rPr>
              <w:t>sobre el importe de "LOS BIENES" no recibidos oportunamente. Lo anterior, de conformidad con lo establecido en el artículo 53 de la Ley de Adquisiciones, Arrendamientos y Servicios del Sector Público.</w:t>
            </w:r>
          </w:p>
          <w:p w14:paraId="4BE5A974" w14:textId="77777777" w:rsidR="00FF5EC4" w:rsidRPr="00F03E61" w:rsidRDefault="00FF5EC4" w:rsidP="00F13B42">
            <w:pPr>
              <w:rPr>
                <w:rFonts w:ascii="Tahoma" w:eastAsia="Calibri" w:hAnsi="Tahoma" w:cs="Tahoma"/>
                <w:bCs/>
                <w:sz w:val="18"/>
                <w:szCs w:val="18"/>
              </w:rPr>
            </w:pPr>
            <w:r w:rsidRPr="00F03E61">
              <w:rPr>
                <w:rFonts w:ascii="Tahoma" w:eastAsia="Calibri" w:hAnsi="Tahoma" w:cs="Tahoma"/>
                <w:bCs/>
                <w:sz w:val="18"/>
                <w:szCs w:val="18"/>
              </w:rPr>
              <w:t xml:space="preserve">Las penas convencionales serán documentadas y calculadas por el </w:t>
            </w:r>
            <w:r w:rsidRPr="00F03E61">
              <w:rPr>
                <w:rFonts w:ascii="Tahoma" w:eastAsia="Calibri" w:hAnsi="Tahoma" w:cs="Tahoma"/>
                <w:b/>
                <w:bCs/>
                <w:sz w:val="18"/>
                <w:szCs w:val="18"/>
              </w:rPr>
              <w:t>“ADMINISTRADOR DEL CONTRATO”</w:t>
            </w:r>
            <w:r w:rsidRPr="00F03E61">
              <w:rPr>
                <w:rFonts w:ascii="Tahoma" w:eastAsia="Calibri" w:hAnsi="Tahoma" w:cs="Tahoma"/>
                <w:bCs/>
                <w:sz w:val="18"/>
                <w:szCs w:val="18"/>
              </w:rPr>
              <w:t xml:space="preserve">. </w:t>
            </w:r>
          </w:p>
          <w:p w14:paraId="44A2979D" w14:textId="77777777" w:rsidR="00FF5EC4" w:rsidRPr="00F03E61" w:rsidRDefault="00FF5EC4" w:rsidP="00F13B42">
            <w:pPr>
              <w:rPr>
                <w:rFonts w:ascii="Tahoma" w:eastAsia="Calibri" w:hAnsi="Tahoma" w:cs="Tahoma"/>
                <w:bCs/>
                <w:sz w:val="18"/>
                <w:szCs w:val="18"/>
              </w:rPr>
            </w:pPr>
            <w:r w:rsidRPr="00F03E61">
              <w:rPr>
                <w:rFonts w:ascii="Tahoma" w:eastAsia="Calibri" w:hAnsi="Tahoma" w:cs="Tahoma"/>
                <w:bCs/>
                <w:sz w:val="18"/>
                <w:szCs w:val="18"/>
              </w:rPr>
              <w:t xml:space="preserve">La suma de dichas </w:t>
            </w:r>
            <w:r w:rsidRPr="00F03E61">
              <w:rPr>
                <w:rFonts w:ascii="Tahoma" w:eastAsia="Calibri" w:hAnsi="Tahoma" w:cs="Tahoma"/>
                <w:sz w:val="18"/>
                <w:szCs w:val="18"/>
              </w:rPr>
              <w:t xml:space="preserve">penalizaciones no excederá del 10% </w:t>
            </w:r>
            <w:r w:rsidRPr="00F03E61">
              <w:rPr>
                <w:rFonts w:ascii="Tahoma" w:eastAsia="Calibri" w:hAnsi="Tahoma" w:cs="Tahoma"/>
                <w:bCs/>
                <w:sz w:val="18"/>
                <w:szCs w:val="18"/>
              </w:rPr>
              <w:t xml:space="preserve">(DIEZ POR CIENTO) del monto del CONTRATO; en caso de que la suma de las penas convencionales rebase este monto, </w:t>
            </w:r>
            <w:r w:rsidRPr="00F03E61">
              <w:rPr>
                <w:rFonts w:ascii="Tahoma" w:eastAsia="Calibri" w:hAnsi="Tahoma" w:cs="Tahoma"/>
                <w:b/>
                <w:sz w:val="18"/>
                <w:szCs w:val="18"/>
              </w:rPr>
              <w:t>“EL CENACE”</w:t>
            </w:r>
            <w:r w:rsidRPr="00F03E61">
              <w:rPr>
                <w:rFonts w:ascii="Tahoma" w:eastAsia="Calibri" w:hAnsi="Tahoma" w:cs="Tahoma"/>
                <w:bCs/>
                <w:sz w:val="18"/>
                <w:szCs w:val="18"/>
              </w:rPr>
              <w:t xml:space="preserve"> podrá optar entre exigir el cumplimiento del CONTRATO o rescindirlo en los términos del artículo 54 de la Ley de Adquisiciones, Arrendamientos y Servicios del Sector Público.</w:t>
            </w:r>
          </w:p>
          <w:p w14:paraId="2C9F3F06" w14:textId="77777777" w:rsidR="00FF5EC4" w:rsidRPr="00F03E61" w:rsidRDefault="00FF5EC4" w:rsidP="00F13B42">
            <w:pPr>
              <w:rPr>
                <w:rFonts w:ascii="Tahoma" w:eastAsia="Calibri" w:hAnsi="Tahoma" w:cs="Tahoma"/>
                <w:bCs/>
                <w:sz w:val="18"/>
                <w:szCs w:val="18"/>
              </w:rPr>
            </w:pPr>
            <w:r w:rsidRPr="00F03E61">
              <w:rPr>
                <w:rFonts w:ascii="Tahoma" w:eastAsia="Calibri" w:hAnsi="Tahoma" w:cs="Tahoma"/>
                <w:b/>
                <w:sz w:val="18"/>
                <w:szCs w:val="18"/>
              </w:rPr>
              <w:t>“EL PROVEEDOR”</w:t>
            </w:r>
            <w:r w:rsidRPr="00F03E61">
              <w:rPr>
                <w:rFonts w:ascii="Tahoma" w:eastAsia="Calibri" w:hAnsi="Tahoma" w:cs="Tahoma"/>
                <w:bCs/>
                <w:sz w:val="18"/>
                <w:szCs w:val="18"/>
              </w:rPr>
              <w:t xml:space="preserve"> acepta en forma expresa, que </w:t>
            </w:r>
            <w:r w:rsidRPr="00F03E61">
              <w:rPr>
                <w:rFonts w:ascii="Tahoma" w:eastAsia="Calibri" w:hAnsi="Tahoma" w:cs="Tahoma"/>
                <w:b/>
                <w:sz w:val="18"/>
                <w:szCs w:val="18"/>
              </w:rPr>
              <w:t>“EL CENACE”</w:t>
            </w:r>
            <w:r w:rsidRPr="00F03E61">
              <w:rPr>
                <w:rFonts w:ascii="Tahoma" w:eastAsia="Calibri" w:hAnsi="Tahoma" w:cs="Tahoma"/>
                <w:bCs/>
                <w:sz w:val="18"/>
                <w:szCs w:val="18"/>
              </w:rPr>
              <w:t xml:space="preserve"> descuente el importe de las penas convencionales que en su caso se haya hecho acreedor de la facturación que presente para cobro.</w:t>
            </w:r>
          </w:p>
        </w:tc>
        <w:tc>
          <w:tcPr>
            <w:tcW w:w="893" w:type="pct"/>
            <w:tcBorders>
              <w:top w:val="single" w:sz="4" w:space="0" w:color="000000"/>
              <w:left w:val="single" w:sz="4" w:space="0" w:color="000000"/>
              <w:bottom w:val="single" w:sz="4" w:space="0" w:color="000000"/>
              <w:right w:val="single" w:sz="4" w:space="0" w:color="000000"/>
            </w:tcBorders>
            <w:vAlign w:val="center"/>
          </w:tcPr>
          <w:p w14:paraId="74418C9D" w14:textId="77777777" w:rsidR="00FF5EC4" w:rsidRPr="00F03E61" w:rsidRDefault="00FF5EC4" w:rsidP="00F13B42">
            <w:pPr>
              <w:rPr>
                <w:rFonts w:ascii="Tahoma" w:eastAsia="Calibri" w:hAnsi="Tahoma" w:cs="Tahoma"/>
                <w:bCs/>
                <w:sz w:val="18"/>
                <w:szCs w:val="18"/>
              </w:rPr>
            </w:pPr>
            <w:r w:rsidRPr="00F03E61">
              <w:rPr>
                <w:rFonts w:ascii="Tahoma" w:eastAsia="Calibri" w:hAnsi="Tahoma" w:cs="Tahoma"/>
                <w:bCs/>
                <w:sz w:val="18"/>
                <w:szCs w:val="18"/>
              </w:rPr>
              <w:t>Departamento de Finanzas</w:t>
            </w:r>
          </w:p>
        </w:tc>
      </w:tr>
    </w:tbl>
    <w:p w14:paraId="00358F92" w14:textId="77777777" w:rsidR="00FF5EC4" w:rsidRPr="0017253B" w:rsidRDefault="00FF5EC4" w:rsidP="00241EDF">
      <w:pPr>
        <w:spacing w:after="0"/>
        <w:rPr>
          <w:rFonts w:ascii="Tahoma" w:eastAsia="Calibri" w:hAnsi="Tahoma" w:cs="Tahoma"/>
          <w:sz w:val="12"/>
          <w:szCs w:val="12"/>
        </w:rPr>
      </w:pPr>
    </w:p>
    <w:tbl>
      <w:tblPr>
        <w:tblW w:w="5192" w:type="pct"/>
        <w:tblCellMar>
          <w:left w:w="70" w:type="dxa"/>
          <w:right w:w="70" w:type="dxa"/>
        </w:tblCellMar>
        <w:tblLook w:val="0000" w:firstRow="0" w:lastRow="0" w:firstColumn="0" w:lastColumn="0" w:noHBand="0" w:noVBand="0"/>
      </w:tblPr>
      <w:tblGrid>
        <w:gridCol w:w="489"/>
        <w:gridCol w:w="573"/>
        <w:gridCol w:w="3920"/>
        <w:gridCol w:w="1659"/>
        <w:gridCol w:w="1661"/>
        <w:gridCol w:w="2042"/>
      </w:tblGrid>
      <w:tr w:rsidR="00FF5EC4" w:rsidRPr="00F03E61" w14:paraId="7E0C4757" w14:textId="77777777" w:rsidTr="00241EDF">
        <w:trPr>
          <w:tblHeader/>
        </w:trPr>
        <w:tc>
          <w:tcPr>
            <w:tcW w:w="5000" w:type="pct"/>
            <w:gridSpan w:val="6"/>
            <w:tcBorders>
              <w:top w:val="single" w:sz="4" w:space="0" w:color="000000"/>
              <w:left w:val="single" w:sz="4" w:space="0" w:color="000000"/>
              <w:bottom w:val="single" w:sz="4" w:space="0" w:color="000000"/>
              <w:right w:val="single" w:sz="4" w:space="0" w:color="000000"/>
            </w:tcBorders>
            <w:shd w:val="clear" w:color="auto" w:fill="D9D9D9"/>
          </w:tcPr>
          <w:p w14:paraId="21D185F2" w14:textId="77777777" w:rsidR="00FF5EC4" w:rsidRPr="00F03E61" w:rsidRDefault="00FF5EC4" w:rsidP="00F13B42">
            <w:pPr>
              <w:contextualSpacing/>
              <w:jc w:val="center"/>
              <w:rPr>
                <w:rFonts w:ascii="Tahoma" w:hAnsi="Tahoma" w:cs="Tahoma"/>
                <w:b/>
                <w:sz w:val="18"/>
                <w:szCs w:val="18"/>
                <w:lang w:eastAsia="es-ES"/>
              </w:rPr>
            </w:pPr>
            <w:r w:rsidRPr="00F03E61">
              <w:rPr>
                <w:rFonts w:ascii="Tahoma" w:hAnsi="Tahoma" w:cs="Tahoma"/>
                <w:b/>
                <w:sz w:val="18"/>
                <w:szCs w:val="18"/>
                <w:lang w:eastAsia="es-ES"/>
              </w:rPr>
              <w:t>Deducciones</w:t>
            </w:r>
          </w:p>
        </w:tc>
      </w:tr>
      <w:tr w:rsidR="00FF5EC4" w:rsidRPr="00F03E61" w14:paraId="535B05E2" w14:textId="77777777" w:rsidTr="00241EDF">
        <w:trPr>
          <w:tblHeader/>
        </w:trPr>
        <w:tc>
          <w:tcPr>
            <w:tcW w:w="513" w:type="pct"/>
            <w:gridSpan w:val="2"/>
            <w:tcBorders>
              <w:top w:val="single" w:sz="4" w:space="0" w:color="000000"/>
              <w:left w:val="single" w:sz="4" w:space="0" w:color="000000"/>
              <w:bottom w:val="single" w:sz="4" w:space="0" w:color="000000"/>
              <w:right w:val="single" w:sz="4" w:space="0" w:color="000000"/>
            </w:tcBorders>
            <w:shd w:val="clear" w:color="auto" w:fill="D9D9D9"/>
          </w:tcPr>
          <w:p w14:paraId="3819C633" w14:textId="77777777" w:rsidR="00FF5EC4" w:rsidRPr="00F03E61" w:rsidRDefault="00FF5EC4" w:rsidP="00F13B42">
            <w:pPr>
              <w:contextualSpacing/>
              <w:rPr>
                <w:rFonts w:ascii="Tahoma" w:hAnsi="Tahoma" w:cs="Tahoma"/>
                <w:b/>
                <w:sz w:val="18"/>
                <w:szCs w:val="18"/>
                <w:lang w:eastAsia="es-ES"/>
              </w:rPr>
            </w:pPr>
            <w:r w:rsidRPr="00F03E61">
              <w:rPr>
                <w:rFonts w:ascii="Tahoma" w:hAnsi="Tahoma" w:cs="Tahoma"/>
                <w:b/>
                <w:sz w:val="18"/>
                <w:szCs w:val="18"/>
                <w:lang w:eastAsia="es-ES"/>
              </w:rPr>
              <w:t>Aplica</w:t>
            </w:r>
          </w:p>
        </w:tc>
        <w:tc>
          <w:tcPr>
            <w:tcW w:w="4487" w:type="pct"/>
            <w:gridSpan w:val="4"/>
            <w:vMerge w:val="restart"/>
            <w:tcBorders>
              <w:top w:val="single" w:sz="4" w:space="0" w:color="000000"/>
              <w:left w:val="single" w:sz="4" w:space="0" w:color="000000"/>
              <w:right w:val="single" w:sz="4" w:space="0" w:color="000000"/>
            </w:tcBorders>
            <w:shd w:val="clear" w:color="auto" w:fill="auto"/>
          </w:tcPr>
          <w:p w14:paraId="4FD55417" w14:textId="77777777" w:rsidR="00FF5EC4" w:rsidRPr="00F03E61" w:rsidRDefault="00FF5EC4" w:rsidP="00F13B42">
            <w:pPr>
              <w:contextualSpacing/>
              <w:rPr>
                <w:rFonts w:ascii="Tahoma" w:hAnsi="Tahoma" w:cs="Tahoma"/>
                <w:sz w:val="18"/>
                <w:szCs w:val="18"/>
                <w:lang w:eastAsia="es-ES"/>
              </w:rPr>
            </w:pPr>
            <w:r w:rsidRPr="00F03E61">
              <w:rPr>
                <w:rFonts w:ascii="Tahoma" w:hAnsi="Tahoma" w:cs="Tahoma"/>
                <w:b/>
                <w:sz w:val="18"/>
                <w:szCs w:val="18"/>
                <w:lang w:eastAsia="es-ES"/>
              </w:rPr>
              <w:t>“EL CENACE”</w:t>
            </w:r>
            <w:r w:rsidRPr="00F03E61">
              <w:rPr>
                <w:rFonts w:ascii="Tahoma" w:hAnsi="Tahoma" w:cs="Tahoma"/>
                <w:sz w:val="18"/>
                <w:szCs w:val="18"/>
                <w:lang w:eastAsia="es-ES"/>
              </w:rPr>
              <w:t xml:space="preserve"> aplicará a </w:t>
            </w:r>
            <w:r w:rsidRPr="00F03E61">
              <w:rPr>
                <w:rFonts w:ascii="Tahoma" w:hAnsi="Tahoma" w:cs="Tahoma"/>
                <w:b/>
                <w:sz w:val="18"/>
                <w:szCs w:val="18"/>
                <w:lang w:eastAsia="es-ES"/>
              </w:rPr>
              <w:t xml:space="preserve">“EL PROVEEDOR” </w:t>
            </w:r>
            <w:r w:rsidRPr="00F03E61">
              <w:rPr>
                <w:rFonts w:ascii="Tahoma" w:hAnsi="Tahoma" w:cs="Tahoma"/>
                <w:sz w:val="18"/>
                <w:szCs w:val="18"/>
                <w:lang w:eastAsia="es-ES"/>
              </w:rPr>
              <w:t xml:space="preserve">deducciones al pago de </w:t>
            </w:r>
            <w:r w:rsidRPr="00F03E61">
              <w:rPr>
                <w:rFonts w:ascii="Tahoma" w:hAnsi="Tahoma" w:cs="Tahoma"/>
                <w:b/>
                <w:sz w:val="18"/>
                <w:szCs w:val="18"/>
                <w:lang w:eastAsia="es-ES"/>
              </w:rPr>
              <w:t xml:space="preserve">"LOS BIENES" </w:t>
            </w:r>
            <w:r w:rsidRPr="00F03E61">
              <w:rPr>
                <w:rFonts w:ascii="Tahoma" w:hAnsi="Tahoma" w:cs="Tahoma"/>
                <w:sz w:val="18"/>
                <w:szCs w:val="18"/>
                <w:lang w:eastAsia="es-ES"/>
              </w:rPr>
              <w:t>con motivo del incumplimiento parcial o deficiente en que haya incurrido respecto a los conceptos que integran el CONTRATO. Lo anterior, de conformidad con lo establecido en el artículo 53 Bis de la Ley de Adquisiciones, Arrendamientos y Servicios del Sector Público.</w:t>
            </w:r>
          </w:p>
          <w:p w14:paraId="4607CDB9" w14:textId="77777777" w:rsidR="00FF5EC4" w:rsidRPr="00F03E61" w:rsidRDefault="00FF5EC4" w:rsidP="00F13B42">
            <w:pPr>
              <w:contextualSpacing/>
              <w:rPr>
                <w:rFonts w:ascii="Tahoma" w:eastAsia="Calibri" w:hAnsi="Tahoma" w:cs="Tahoma"/>
                <w:sz w:val="18"/>
                <w:szCs w:val="18"/>
              </w:rPr>
            </w:pPr>
            <w:r w:rsidRPr="00F03E61">
              <w:rPr>
                <w:rFonts w:ascii="Tahoma" w:hAnsi="Tahoma" w:cs="Tahoma"/>
                <w:sz w:val="18"/>
                <w:szCs w:val="18"/>
                <w:lang w:eastAsia="es-ES"/>
              </w:rPr>
              <w:t xml:space="preserve">Las deducciones serán documentadas y calculadas por el </w:t>
            </w:r>
            <w:r w:rsidRPr="00F03E61">
              <w:rPr>
                <w:rFonts w:ascii="Tahoma" w:hAnsi="Tahoma" w:cs="Tahoma"/>
                <w:b/>
                <w:sz w:val="18"/>
                <w:szCs w:val="18"/>
                <w:lang w:eastAsia="es-ES"/>
              </w:rPr>
              <w:t>“ADMINISTRADOR DEL CONTRATO”</w:t>
            </w:r>
            <w:r w:rsidRPr="00F03E61">
              <w:rPr>
                <w:rFonts w:ascii="Tahoma" w:hAnsi="Tahoma" w:cs="Tahoma"/>
                <w:sz w:val="18"/>
                <w:szCs w:val="18"/>
                <w:lang w:eastAsia="es-ES"/>
              </w:rPr>
              <w:t>.</w:t>
            </w:r>
          </w:p>
          <w:p w14:paraId="346C041B" w14:textId="77777777" w:rsidR="00FF5EC4" w:rsidRPr="00F03E61" w:rsidRDefault="00FF5EC4" w:rsidP="00F13B42">
            <w:pPr>
              <w:contextualSpacing/>
              <w:rPr>
                <w:rFonts w:ascii="Tahoma" w:hAnsi="Tahoma" w:cs="Tahoma"/>
                <w:sz w:val="18"/>
                <w:szCs w:val="18"/>
                <w:lang w:eastAsia="es-ES"/>
              </w:rPr>
            </w:pPr>
            <w:r w:rsidRPr="00F03E61">
              <w:rPr>
                <w:rFonts w:ascii="Tahoma" w:hAnsi="Tahoma" w:cs="Tahoma"/>
                <w:sz w:val="18"/>
                <w:szCs w:val="18"/>
                <w:lang w:eastAsia="es-ES"/>
              </w:rPr>
              <w:t>La suma de dichas deducciones no excederá del 10% (DIEZ POR CIENTO) del monto del CONTRATO; en caso de que la suma de deductivas rebase este monto</w:t>
            </w:r>
            <w:r w:rsidRPr="00F03E61">
              <w:rPr>
                <w:rFonts w:ascii="Tahoma" w:hAnsi="Tahoma" w:cs="Tahoma"/>
                <w:b/>
                <w:sz w:val="18"/>
                <w:szCs w:val="18"/>
                <w:lang w:eastAsia="es-ES"/>
              </w:rPr>
              <w:t>, “EL CENACE”</w:t>
            </w:r>
            <w:r w:rsidRPr="00F03E61">
              <w:rPr>
                <w:rFonts w:ascii="Tahoma" w:hAnsi="Tahoma" w:cs="Tahoma"/>
                <w:sz w:val="18"/>
                <w:szCs w:val="18"/>
                <w:lang w:eastAsia="es-ES"/>
              </w:rPr>
              <w:t xml:space="preserve"> podrá optar entre exigir el cumplimiento del CONTRATO o rescindirlo en los términos del artículo 54 de la Ley de Adquisiciones, Arrendamientos y Servicios del Sector Público.</w:t>
            </w:r>
          </w:p>
          <w:p w14:paraId="2EE647BE" w14:textId="77777777" w:rsidR="00FF5EC4" w:rsidRPr="00F03E61" w:rsidRDefault="00FF5EC4" w:rsidP="00F13B42">
            <w:pPr>
              <w:contextualSpacing/>
              <w:rPr>
                <w:rFonts w:ascii="Tahoma" w:hAnsi="Tahoma" w:cs="Tahoma"/>
                <w:sz w:val="18"/>
                <w:szCs w:val="18"/>
                <w:lang w:eastAsia="es-ES"/>
              </w:rPr>
            </w:pPr>
            <w:r w:rsidRPr="00F03E61">
              <w:rPr>
                <w:rFonts w:ascii="Tahoma" w:hAnsi="Tahoma" w:cs="Tahoma"/>
                <w:b/>
                <w:sz w:val="18"/>
                <w:szCs w:val="18"/>
                <w:lang w:eastAsia="es-ES"/>
              </w:rPr>
              <w:t>“EL PROVEEDOR”</w:t>
            </w:r>
            <w:r w:rsidRPr="00F03E61">
              <w:rPr>
                <w:rFonts w:ascii="Tahoma" w:hAnsi="Tahoma" w:cs="Tahoma"/>
                <w:sz w:val="18"/>
                <w:szCs w:val="18"/>
                <w:lang w:eastAsia="es-ES"/>
              </w:rPr>
              <w:t xml:space="preserve"> acepta en forma expresa, que </w:t>
            </w:r>
            <w:r w:rsidRPr="00F03E61">
              <w:rPr>
                <w:rFonts w:ascii="Tahoma" w:hAnsi="Tahoma" w:cs="Tahoma"/>
                <w:b/>
                <w:sz w:val="18"/>
                <w:szCs w:val="18"/>
                <w:lang w:eastAsia="es-ES"/>
              </w:rPr>
              <w:t>“EL CENACE”</w:t>
            </w:r>
            <w:r w:rsidRPr="00F03E61">
              <w:rPr>
                <w:rFonts w:ascii="Tahoma" w:hAnsi="Tahoma" w:cs="Tahoma"/>
                <w:sz w:val="18"/>
                <w:szCs w:val="18"/>
                <w:lang w:eastAsia="es-ES"/>
              </w:rPr>
              <w:t xml:space="preserve"> descuente el importe de las deductivas que en su caso se haya hecho acreedor de la facturación que presente para cobro.</w:t>
            </w:r>
          </w:p>
        </w:tc>
      </w:tr>
      <w:tr w:rsidR="00FF5EC4" w:rsidRPr="00F03E61" w14:paraId="6FCE650B" w14:textId="77777777" w:rsidTr="00241EDF">
        <w:trPr>
          <w:tblHeader/>
        </w:trPr>
        <w:tc>
          <w:tcPr>
            <w:tcW w:w="236"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65FDA257" w14:textId="77777777" w:rsidR="00FF5EC4" w:rsidRPr="00F03E61" w:rsidRDefault="00FF5EC4" w:rsidP="00F13B42">
            <w:pPr>
              <w:contextualSpacing/>
              <w:rPr>
                <w:rFonts w:ascii="Tahoma" w:hAnsi="Tahoma" w:cs="Tahoma"/>
                <w:b/>
                <w:sz w:val="18"/>
                <w:szCs w:val="18"/>
                <w:lang w:eastAsia="es-ES"/>
              </w:rPr>
            </w:pPr>
            <w:r w:rsidRPr="00F03E61">
              <w:rPr>
                <w:rFonts w:ascii="Tahoma" w:hAnsi="Tahoma" w:cs="Tahoma"/>
                <w:b/>
                <w:sz w:val="18"/>
                <w:szCs w:val="18"/>
                <w:lang w:eastAsia="es-ES"/>
              </w:rPr>
              <w:t>SI</w:t>
            </w:r>
          </w:p>
        </w:tc>
        <w:tc>
          <w:tcPr>
            <w:tcW w:w="277"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4E49CB61" w14:textId="77777777" w:rsidR="00FF5EC4" w:rsidRPr="00F03E61" w:rsidRDefault="00FF5EC4" w:rsidP="00F13B42">
            <w:pPr>
              <w:contextualSpacing/>
              <w:rPr>
                <w:rFonts w:ascii="Tahoma" w:hAnsi="Tahoma" w:cs="Tahoma"/>
                <w:b/>
                <w:sz w:val="18"/>
                <w:szCs w:val="18"/>
                <w:lang w:eastAsia="es-ES"/>
              </w:rPr>
            </w:pPr>
            <w:r w:rsidRPr="00F03E61">
              <w:rPr>
                <w:rFonts w:ascii="Tahoma" w:hAnsi="Tahoma" w:cs="Tahoma"/>
                <w:b/>
                <w:sz w:val="18"/>
                <w:szCs w:val="18"/>
                <w:lang w:eastAsia="es-ES"/>
              </w:rPr>
              <w:t>NO</w:t>
            </w:r>
          </w:p>
        </w:tc>
        <w:tc>
          <w:tcPr>
            <w:tcW w:w="4487" w:type="pct"/>
            <w:gridSpan w:val="4"/>
            <w:vMerge/>
            <w:tcBorders>
              <w:left w:val="single" w:sz="4" w:space="0" w:color="000000"/>
              <w:right w:val="single" w:sz="4" w:space="0" w:color="000000"/>
            </w:tcBorders>
            <w:shd w:val="clear" w:color="auto" w:fill="auto"/>
            <w:vAlign w:val="center"/>
          </w:tcPr>
          <w:p w14:paraId="000C3809" w14:textId="77777777" w:rsidR="00FF5EC4" w:rsidRPr="00F03E61" w:rsidRDefault="00FF5EC4" w:rsidP="00F13B42">
            <w:pPr>
              <w:contextualSpacing/>
              <w:rPr>
                <w:rFonts w:ascii="Tahoma" w:hAnsi="Tahoma" w:cs="Tahoma"/>
                <w:bCs/>
                <w:sz w:val="18"/>
                <w:szCs w:val="18"/>
              </w:rPr>
            </w:pPr>
          </w:p>
        </w:tc>
      </w:tr>
      <w:tr w:rsidR="00FF5EC4" w:rsidRPr="00F03E61" w14:paraId="2EDCE0FE" w14:textId="77777777" w:rsidTr="00241EDF">
        <w:trPr>
          <w:trHeight w:val="423"/>
        </w:trPr>
        <w:tc>
          <w:tcPr>
            <w:tcW w:w="236" w:type="pct"/>
            <w:tcBorders>
              <w:top w:val="single" w:sz="4" w:space="0" w:color="000000"/>
              <w:left w:val="single" w:sz="4" w:space="0" w:color="000000"/>
              <w:right w:val="single" w:sz="4" w:space="0" w:color="000000"/>
            </w:tcBorders>
            <w:shd w:val="clear" w:color="auto" w:fill="auto"/>
            <w:vAlign w:val="center"/>
          </w:tcPr>
          <w:p w14:paraId="5C07448B" w14:textId="77777777" w:rsidR="00FF5EC4" w:rsidRPr="00F03E61" w:rsidRDefault="00FF5EC4" w:rsidP="00F13B42">
            <w:pPr>
              <w:contextualSpacing/>
              <w:rPr>
                <w:rFonts w:ascii="Tahoma" w:hAnsi="Tahoma" w:cs="Tahoma"/>
                <w:b/>
                <w:sz w:val="18"/>
                <w:szCs w:val="18"/>
                <w:lang w:eastAsia="es-ES"/>
              </w:rPr>
            </w:pPr>
          </w:p>
        </w:tc>
        <w:tc>
          <w:tcPr>
            <w:tcW w:w="277" w:type="pct"/>
            <w:tcBorders>
              <w:top w:val="single" w:sz="4" w:space="0" w:color="000000"/>
              <w:left w:val="single" w:sz="4" w:space="0" w:color="000000"/>
              <w:right w:val="single" w:sz="4" w:space="0" w:color="000000"/>
            </w:tcBorders>
            <w:shd w:val="clear" w:color="auto" w:fill="auto"/>
            <w:vAlign w:val="center"/>
          </w:tcPr>
          <w:p w14:paraId="1DDD5F31" w14:textId="77777777" w:rsidR="00FF5EC4" w:rsidRPr="00F03E61" w:rsidRDefault="00FF5EC4" w:rsidP="00F13B42">
            <w:pPr>
              <w:contextualSpacing/>
              <w:jc w:val="center"/>
              <w:rPr>
                <w:rFonts w:ascii="Tahoma" w:hAnsi="Tahoma" w:cs="Tahoma"/>
                <w:b/>
                <w:sz w:val="18"/>
                <w:szCs w:val="18"/>
                <w:lang w:eastAsia="es-ES"/>
              </w:rPr>
            </w:pPr>
            <w:r w:rsidRPr="00F03E61">
              <w:rPr>
                <w:rFonts w:ascii="Tahoma" w:hAnsi="Tahoma" w:cs="Tahoma"/>
                <w:b/>
                <w:sz w:val="18"/>
                <w:szCs w:val="18"/>
                <w:lang w:eastAsia="es-ES"/>
              </w:rPr>
              <w:t>X</w:t>
            </w:r>
          </w:p>
        </w:tc>
        <w:tc>
          <w:tcPr>
            <w:tcW w:w="4487" w:type="pct"/>
            <w:gridSpan w:val="4"/>
            <w:vMerge/>
            <w:tcBorders>
              <w:left w:val="single" w:sz="4" w:space="0" w:color="000000"/>
              <w:right w:val="single" w:sz="4" w:space="0" w:color="000000"/>
            </w:tcBorders>
            <w:shd w:val="clear" w:color="auto" w:fill="auto"/>
            <w:vAlign w:val="center"/>
          </w:tcPr>
          <w:p w14:paraId="50999458" w14:textId="77777777" w:rsidR="00FF5EC4" w:rsidRPr="00F03E61" w:rsidRDefault="00FF5EC4" w:rsidP="00F13B42">
            <w:pPr>
              <w:contextualSpacing/>
              <w:rPr>
                <w:rFonts w:ascii="Tahoma" w:hAnsi="Tahoma" w:cs="Tahoma"/>
                <w:sz w:val="18"/>
                <w:szCs w:val="18"/>
                <w:lang w:eastAsia="es-ES"/>
              </w:rPr>
            </w:pPr>
          </w:p>
        </w:tc>
      </w:tr>
      <w:tr w:rsidR="00FF5EC4" w:rsidRPr="00F03E61" w14:paraId="1BE67901" w14:textId="77777777" w:rsidTr="00241EDF">
        <w:trPr>
          <w:trHeight w:val="274"/>
        </w:trPr>
        <w:tc>
          <w:tcPr>
            <w:tcW w:w="513" w:type="pct"/>
            <w:gridSpan w:val="2"/>
            <w:tcBorders>
              <w:top w:val="single" w:sz="4" w:space="0" w:color="000000"/>
              <w:left w:val="single" w:sz="4" w:space="0" w:color="000000"/>
              <w:bottom w:val="single" w:sz="4" w:space="0" w:color="000000"/>
              <w:right w:val="single" w:sz="4" w:space="0" w:color="000000"/>
            </w:tcBorders>
            <w:shd w:val="clear" w:color="auto" w:fill="D0CECE"/>
            <w:vAlign w:val="center"/>
          </w:tcPr>
          <w:p w14:paraId="6AB02EC3" w14:textId="77777777" w:rsidR="00FF5EC4" w:rsidRPr="00F03E61" w:rsidRDefault="00FF5EC4" w:rsidP="00F13B42">
            <w:pPr>
              <w:contextualSpacing/>
              <w:rPr>
                <w:rFonts w:ascii="Tahoma" w:eastAsia="Calibri" w:hAnsi="Tahoma" w:cs="Tahoma"/>
                <w:b/>
                <w:bCs/>
                <w:sz w:val="18"/>
                <w:szCs w:val="18"/>
              </w:rPr>
            </w:pPr>
            <w:r w:rsidRPr="00F03E61">
              <w:rPr>
                <w:rFonts w:ascii="Tahoma" w:hAnsi="Tahoma" w:cs="Tahoma"/>
                <w:b/>
                <w:sz w:val="18"/>
                <w:szCs w:val="18"/>
                <w:lang w:eastAsia="es-ES"/>
              </w:rPr>
              <w:t>Aplica</w:t>
            </w:r>
          </w:p>
        </w:tc>
        <w:tc>
          <w:tcPr>
            <w:tcW w:w="1895" w:type="pct"/>
            <w:vMerge w:val="restart"/>
            <w:tcBorders>
              <w:top w:val="single" w:sz="4" w:space="0" w:color="000000"/>
              <w:left w:val="single" w:sz="4" w:space="0" w:color="000000"/>
              <w:right w:val="single" w:sz="4" w:space="0" w:color="000000"/>
            </w:tcBorders>
            <w:shd w:val="clear" w:color="auto" w:fill="D0CECE"/>
            <w:vAlign w:val="center"/>
          </w:tcPr>
          <w:p w14:paraId="03FEDB6A" w14:textId="77777777" w:rsidR="00FF5EC4" w:rsidRPr="00F03E61" w:rsidRDefault="00FF5EC4" w:rsidP="00F13B42">
            <w:pPr>
              <w:contextualSpacing/>
              <w:rPr>
                <w:rFonts w:ascii="Tahoma" w:eastAsia="Calibri" w:hAnsi="Tahoma" w:cs="Tahoma"/>
                <w:b/>
                <w:bCs/>
                <w:sz w:val="18"/>
                <w:szCs w:val="18"/>
              </w:rPr>
            </w:pPr>
            <w:r w:rsidRPr="00F03E61">
              <w:rPr>
                <w:rFonts w:ascii="Tahoma" w:eastAsia="Calibri" w:hAnsi="Tahoma" w:cs="Tahoma"/>
                <w:b/>
                <w:bCs/>
                <w:sz w:val="18"/>
                <w:szCs w:val="18"/>
              </w:rPr>
              <w:t>Porcentaje (%) o Importe</w:t>
            </w:r>
          </w:p>
        </w:tc>
        <w:tc>
          <w:tcPr>
            <w:tcW w:w="802" w:type="pct"/>
            <w:vMerge w:val="restart"/>
            <w:tcBorders>
              <w:top w:val="single" w:sz="4" w:space="0" w:color="000000"/>
              <w:left w:val="single" w:sz="4" w:space="0" w:color="000000"/>
              <w:right w:val="single" w:sz="4" w:space="0" w:color="000000"/>
            </w:tcBorders>
            <w:shd w:val="clear" w:color="auto" w:fill="D0CECE"/>
            <w:vAlign w:val="center"/>
          </w:tcPr>
          <w:p w14:paraId="63342C8D" w14:textId="77777777" w:rsidR="00FF5EC4" w:rsidRPr="00F03E61" w:rsidRDefault="00FF5EC4" w:rsidP="00F13B42">
            <w:pPr>
              <w:contextualSpacing/>
              <w:rPr>
                <w:rFonts w:ascii="Tahoma" w:eastAsia="Calibri" w:hAnsi="Tahoma" w:cs="Tahoma"/>
                <w:b/>
                <w:bCs/>
                <w:sz w:val="18"/>
                <w:szCs w:val="18"/>
              </w:rPr>
            </w:pPr>
            <w:r w:rsidRPr="00F03E61">
              <w:rPr>
                <w:rFonts w:ascii="Tahoma" w:eastAsia="Calibri" w:hAnsi="Tahoma" w:cs="Tahoma"/>
                <w:b/>
                <w:bCs/>
                <w:sz w:val="18"/>
                <w:szCs w:val="18"/>
              </w:rPr>
              <w:t>Forma</w:t>
            </w:r>
          </w:p>
        </w:tc>
        <w:tc>
          <w:tcPr>
            <w:tcW w:w="803" w:type="pct"/>
            <w:vMerge w:val="restart"/>
            <w:tcBorders>
              <w:top w:val="single" w:sz="4" w:space="0" w:color="000000"/>
              <w:left w:val="single" w:sz="4" w:space="0" w:color="000000"/>
              <w:right w:val="single" w:sz="4" w:space="0" w:color="000000"/>
            </w:tcBorders>
            <w:shd w:val="clear" w:color="auto" w:fill="D0CECE"/>
            <w:vAlign w:val="center"/>
          </w:tcPr>
          <w:p w14:paraId="639DFC28" w14:textId="77777777" w:rsidR="00FF5EC4" w:rsidRPr="00F03E61" w:rsidRDefault="00FF5EC4" w:rsidP="00F13B42">
            <w:pPr>
              <w:contextualSpacing/>
              <w:rPr>
                <w:rFonts w:ascii="Tahoma" w:eastAsia="Calibri" w:hAnsi="Tahoma" w:cs="Tahoma"/>
                <w:b/>
                <w:bCs/>
                <w:sz w:val="18"/>
                <w:szCs w:val="18"/>
              </w:rPr>
            </w:pPr>
            <w:r w:rsidRPr="00F03E61">
              <w:rPr>
                <w:rFonts w:ascii="Tahoma" w:eastAsia="Calibri" w:hAnsi="Tahoma" w:cs="Tahoma"/>
                <w:b/>
                <w:bCs/>
                <w:sz w:val="18"/>
                <w:szCs w:val="18"/>
              </w:rPr>
              <w:t>Concepto</w:t>
            </w:r>
          </w:p>
        </w:tc>
        <w:tc>
          <w:tcPr>
            <w:tcW w:w="986" w:type="pct"/>
            <w:vMerge w:val="restart"/>
            <w:tcBorders>
              <w:top w:val="single" w:sz="4" w:space="0" w:color="000000"/>
              <w:left w:val="single" w:sz="4" w:space="0" w:color="000000"/>
              <w:right w:val="single" w:sz="4" w:space="0" w:color="000000"/>
            </w:tcBorders>
            <w:shd w:val="clear" w:color="auto" w:fill="D0CECE"/>
            <w:vAlign w:val="center"/>
          </w:tcPr>
          <w:p w14:paraId="3EDF69B1" w14:textId="77777777" w:rsidR="00FF5EC4" w:rsidRPr="00F03E61" w:rsidRDefault="00FF5EC4" w:rsidP="00F13B42">
            <w:pPr>
              <w:contextualSpacing/>
              <w:rPr>
                <w:rFonts w:ascii="Tahoma" w:eastAsia="Calibri" w:hAnsi="Tahoma" w:cs="Tahoma"/>
                <w:b/>
                <w:bCs/>
                <w:sz w:val="18"/>
                <w:szCs w:val="18"/>
              </w:rPr>
            </w:pPr>
            <w:r w:rsidRPr="00F03E61">
              <w:rPr>
                <w:rFonts w:ascii="Tahoma" w:eastAsia="Calibri" w:hAnsi="Tahoma" w:cs="Tahoma"/>
                <w:b/>
                <w:bCs/>
                <w:sz w:val="18"/>
                <w:szCs w:val="18"/>
              </w:rPr>
              <w:t>Responsable de Aplicar las deductivas</w:t>
            </w:r>
          </w:p>
        </w:tc>
      </w:tr>
      <w:tr w:rsidR="00FF5EC4" w:rsidRPr="00F03E61" w14:paraId="23A49F30" w14:textId="77777777" w:rsidTr="00241EDF">
        <w:trPr>
          <w:trHeight w:val="272"/>
        </w:trPr>
        <w:tc>
          <w:tcPr>
            <w:tcW w:w="236" w:type="pct"/>
            <w:tcBorders>
              <w:top w:val="single" w:sz="4" w:space="0" w:color="000000"/>
              <w:left w:val="single" w:sz="4" w:space="0" w:color="000000"/>
              <w:bottom w:val="single" w:sz="4" w:space="0" w:color="000000"/>
              <w:right w:val="single" w:sz="4" w:space="0" w:color="000000"/>
            </w:tcBorders>
            <w:shd w:val="clear" w:color="auto" w:fill="D0CECE"/>
            <w:vAlign w:val="center"/>
          </w:tcPr>
          <w:p w14:paraId="73BCDCB3" w14:textId="77777777" w:rsidR="00FF5EC4" w:rsidRPr="00F03E61" w:rsidRDefault="00FF5EC4" w:rsidP="00F13B42">
            <w:pPr>
              <w:contextualSpacing/>
              <w:rPr>
                <w:rFonts w:ascii="Tahoma" w:hAnsi="Tahoma" w:cs="Tahoma"/>
                <w:b/>
                <w:sz w:val="18"/>
                <w:szCs w:val="18"/>
                <w:lang w:eastAsia="es-ES"/>
              </w:rPr>
            </w:pPr>
            <w:r w:rsidRPr="00F03E61">
              <w:rPr>
                <w:rFonts w:ascii="Tahoma" w:hAnsi="Tahoma" w:cs="Tahoma"/>
                <w:b/>
                <w:sz w:val="18"/>
                <w:szCs w:val="18"/>
                <w:lang w:eastAsia="es-ES"/>
              </w:rPr>
              <w:t>SI</w:t>
            </w:r>
          </w:p>
        </w:tc>
        <w:tc>
          <w:tcPr>
            <w:tcW w:w="277" w:type="pct"/>
            <w:tcBorders>
              <w:top w:val="single" w:sz="4" w:space="0" w:color="000000"/>
              <w:left w:val="single" w:sz="4" w:space="0" w:color="000000"/>
              <w:bottom w:val="single" w:sz="4" w:space="0" w:color="000000"/>
              <w:right w:val="single" w:sz="4" w:space="0" w:color="000000"/>
            </w:tcBorders>
            <w:shd w:val="clear" w:color="auto" w:fill="D0CECE"/>
            <w:vAlign w:val="center"/>
          </w:tcPr>
          <w:p w14:paraId="2F6BA7DA" w14:textId="77777777" w:rsidR="00FF5EC4" w:rsidRPr="00F03E61" w:rsidRDefault="00FF5EC4" w:rsidP="00F13B42">
            <w:pPr>
              <w:contextualSpacing/>
              <w:rPr>
                <w:rFonts w:ascii="Tahoma" w:hAnsi="Tahoma" w:cs="Tahoma"/>
                <w:b/>
                <w:sz w:val="18"/>
                <w:szCs w:val="18"/>
                <w:lang w:eastAsia="es-ES"/>
              </w:rPr>
            </w:pPr>
            <w:r w:rsidRPr="00F03E61">
              <w:rPr>
                <w:rFonts w:ascii="Tahoma" w:hAnsi="Tahoma" w:cs="Tahoma"/>
                <w:b/>
                <w:sz w:val="18"/>
                <w:szCs w:val="18"/>
                <w:lang w:eastAsia="es-ES"/>
              </w:rPr>
              <w:t>NO</w:t>
            </w:r>
          </w:p>
        </w:tc>
        <w:tc>
          <w:tcPr>
            <w:tcW w:w="1895" w:type="pct"/>
            <w:vMerge/>
            <w:tcBorders>
              <w:left w:val="single" w:sz="4" w:space="0" w:color="000000"/>
              <w:bottom w:val="single" w:sz="4" w:space="0" w:color="000000"/>
              <w:right w:val="single" w:sz="4" w:space="0" w:color="000000"/>
            </w:tcBorders>
            <w:vAlign w:val="center"/>
          </w:tcPr>
          <w:p w14:paraId="50133488" w14:textId="77777777" w:rsidR="00FF5EC4" w:rsidRPr="00F03E61" w:rsidRDefault="00FF5EC4" w:rsidP="00F13B42">
            <w:pPr>
              <w:contextualSpacing/>
              <w:rPr>
                <w:rFonts w:ascii="Tahoma" w:hAnsi="Tahoma" w:cs="Tahoma"/>
                <w:sz w:val="18"/>
                <w:szCs w:val="18"/>
                <w:lang w:eastAsia="es-ES"/>
              </w:rPr>
            </w:pPr>
          </w:p>
        </w:tc>
        <w:tc>
          <w:tcPr>
            <w:tcW w:w="802" w:type="pct"/>
            <w:vMerge/>
            <w:tcBorders>
              <w:left w:val="single" w:sz="4" w:space="0" w:color="000000"/>
              <w:bottom w:val="single" w:sz="4" w:space="0" w:color="000000"/>
              <w:right w:val="single" w:sz="4" w:space="0" w:color="000000"/>
            </w:tcBorders>
            <w:vAlign w:val="center"/>
          </w:tcPr>
          <w:p w14:paraId="0BD3132F" w14:textId="77777777" w:rsidR="00FF5EC4" w:rsidRPr="00F03E61" w:rsidRDefault="00FF5EC4" w:rsidP="00F13B42">
            <w:pPr>
              <w:contextualSpacing/>
              <w:rPr>
                <w:rFonts w:ascii="Tahoma" w:hAnsi="Tahoma" w:cs="Tahoma"/>
                <w:sz w:val="18"/>
                <w:szCs w:val="18"/>
                <w:lang w:eastAsia="es-ES"/>
              </w:rPr>
            </w:pPr>
          </w:p>
        </w:tc>
        <w:tc>
          <w:tcPr>
            <w:tcW w:w="803" w:type="pct"/>
            <w:vMerge/>
            <w:tcBorders>
              <w:left w:val="single" w:sz="4" w:space="0" w:color="000000"/>
              <w:bottom w:val="single" w:sz="4" w:space="0" w:color="000000"/>
              <w:right w:val="single" w:sz="4" w:space="0" w:color="000000"/>
            </w:tcBorders>
            <w:vAlign w:val="center"/>
          </w:tcPr>
          <w:p w14:paraId="3B93BA61" w14:textId="77777777" w:rsidR="00FF5EC4" w:rsidRPr="00F03E61" w:rsidRDefault="00FF5EC4" w:rsidP="00F13B42">
            <w:pPr>
              <w:contextualSpacing/>
              <w:rPr>
                <w:rFonts w:ascii="Tahoma" w:hAnsi="Tahoma" w:cs="Tahoma"/>
                <w:sz w:val="18"/>
                <w:szCs w:val="18"/>
                <w:lang w:eastAsia="es-ES"/>
              </w:rPr>
            </w:pPr>
          </w:p>
        </w:tc>
        <w:tc>
          <w:tcPr>
            <w:tcW w:w="986" w:type="pct"/>
            <w:vMerge/>
            <w:tcBorders>
              <w:left w:val="single" w:sz="4" w:space="0" w:color="000000"/>
              <w:bottom w:val="single" w:sz="4" w:space="0" w:color="000000"/>
              <w:right w:val="single" w:sz="4" w:space="0" w:color="000000"/>
            </w:tcBorders>
            <w:vAlign w:val="center"/>
          </w:tcPr>
          <w:p w14:paraId="2D61FFF2" w14:textId="77777777" w:rsidR="00FF5EC4" w:rsidRPr="00F03E61" w:rsidRDefault="00FF5EC4" w:rsidP="00F13B42">
            <w:pPr>
              <w:contextualSpacing/>
              <w:rPr>
                <w:rFonts w:ascii="Tahoma" w:hAnsi="Tahoma" w:cs="Tahoma"/>
                <w:sz w:val="18"/>
                <w:szCs w:val="18"/>
                <w:lang w:eastAsia="es-ES"/>
              </w:rPr>
            </w:pPr>
          </w:p>
        </w:tc>
      </w:tr>
      <w:tr w:rsidR="00FF5EC4" w:rsidRPr="00F03E61" w14:paraId="12A4A5EE" w14:textId="77777777" w:rsidTr="00241EDF">
        <w:trPr>
          <w:trHeight w:val="272"/>
        </w:trPr>
        <w:tc>
          <w:tcPr>
            <w:tcW w:w="236" w:type="pct"/>
            <w:tcBorders>
              <w:top w:val="single" w:sz="4" w:space="0" w:color="000000"/>
              <w:left w:val="single" w:sz="4" w:space="0" w:color="000000"/>
              <w:bottom w:val="single" w:sz="4" w:space="0" w:color="auto"/>
              <w:right w:val="single" w:sz="4" w:space="0" w:color="000000"/>
            </w:tcBorders>
            <w:vAlign w:val="center"/>
          </w:tcPr>
          <w:p w14:paraId="7D7BB7B8" w14:textId="77777777" w:rsidR="00FF5EC4" w:rsidRPr="00F03E61" w:rsidRDefault="00FF5EC4" w:rsidP="00F13B42">
            <w:pPr>
              <w:contextualSpacing/>
              <w:rPr>
                <w:rFonts w:ascii="Tahoma" w:hAnsi="Tahoma" w:cs="Tahoma"/>
                <w:sz w:val="18"/>
                <w:szCs w:val="18"/>
                <w:lang w:eastAsia="es-ES"/>
              </w:rPr>
            </w:pPr>
          </w:p>
        </w:tc>
        <w:tc>
          <w:tcPr>
            <w:tcW w:w="277" w:type="pct"/>
            <w:tcBorders>
              <w:top w:val="single" w:sz="4" w:space="0" w:color="000000"/>
              <w:left w:val="single" w:sz="4" w:space="0" w:color="000000"/>
              <w:bottom w:val="single" w:sz="4" w:space="0" w:color="auto"/>
              <w:right w:val="single" w:sz="4" w:space="0" w:color="000000"/>
            </w:tcBorders>
            <w:vAlign w:val="center"/>
          </w:tcPr>
          <w:p w14:paraId="0E441265" w14:textId="77777777" w:rsidR="00FF5EC4" w:rsidRPr="00F03E61" w:rsidRDefault="00FF5EC4" w:rsidP="00F13B42">
            <w:pPr>
              <w:contextualSpacing/>
              <w:jc w:val="center"/>
              <w:rPr>
                <w:rFonts w:ascii="Tahoma" w:hAnsi="Tahoma" w:cs="Tahoma"/>
                <w:b/>
                <w:sz w:val="18"/>
                <w:szCs w:val="18"/>
                <w:lang w:eastAsia="es-ES"/>
              </w:rPr>
            </w:pPr>
            <w:r w:rsidRPr="00F03E61">
              <w:rPr>
                <w:rFonts w:ascii="Tahoma" w:hAnsi="Tahoma" w:cs="Tahoma"/>
                <w:b/>
                <w:sz w:val="18"/>
                <w:szCs w:val="18"/>
                <w:lang w:eastAsia="es-ES"/>
              </w:rPr>
              <w:t>X</w:t>
            </w:r>
          </w:p>
        </w:tc>
        <w:tc>
          <w:tcPr>
            <w:tcW w:w="1895" w:type="pct"/>
            <w:tcBorders>
              <w:top w:val="single" w:sz="4" w:space="0" w:color="000000"/>
              <w:left w:val="single" w:sz="4" w:space="0" w:color="000000"/>
              <w:bottom w:val="single" w:sz="4" w:space="0" w:color="auto"/>
              <w:right w:val="single" w:sz="4" w:space="0" w:color="000000"/>
            </w:tcBorders>
            <w:vAlign w:val="center"/>
          </w:tcPr>
          <w:p w14:paraId="64826C9A" w14:textId="77777777" w:rsidR="00FF5EC4" w:rsidRPr="00F03E61" w:rsidRDefault="00FF5EC4" w:rsidP="00F13B42">
            <w:pPr>
              <w:contextualSpacing/>
              <w:rPr>
                <w:rFonts w:ascii="Tahoma" w:hAnsi="Tahoma" w:cs="Tahoma"/>
                <w:sz w:val="18"/>
                <w:szCs w:val="18"/>
                <w:lang w:eastAsia="es-ES"/>
              </w:rPr>
            </w:pPr>
            <w:r w:rsidRPr="00F03E61">
              <w:rPr>
                <w:rFonts w:ascii="Tahoma" w:hAnsi="Tahoma" w:cs="Tahoma"/>
                <w:sz w:val="18"/>
                <w:szCs w:val="18"/>
                <w:lang w:eastAsia="es-ES"/>
              </w:rPr>
              <w:t>No aplica</w:t>
            </w:r>
          </w:p>
        </w:tc>
        <w:tc>
          <w:tcPr>
            <w:tcW w:w="802" w:type="pct"/>
            <w:tcBorders>
              <w:top w:val="single" w:sz="4" w:space="0" w:color="000000"/>
              <w:left w:val="single" w:sz="4" w:space="0" w:color="000000"/>
              <w:bottom w:val="single" w:sz="4" w:space="0" w:color="auto"/>
              <w:right w:val="single" w:sz="4" w:space="0" w:color="000000"/>
            </w:tcBorders>
            <w:vAlign w:val="center"/>
          </w:tcPr>
          <w:p w14:paraId="7A8D4DD2" w14:textId="77777777" w:rsidR="00FF5EC4" w:rsidRPr="00F03E61" w:rsidRDefault="00FF5EC4" w:rsidP="00F13B42">
            <w:pPr>
              <w:contextualSpacing/>
              <w:rPr>
                <w:rFonts w:ascii="Tahoma" w:hAnsi="Tahoma" w:cs="Tahoma"/>
                <w:sz w:val="18"/>
                <w:szCs w:val="18"/>
                <w:lang w:eastAsia="es-ES"/>
              </w:rPr>
            </w:pPr>
            <w:r w:rsidRPr="00F03E61">
              <w:rPr>
                <w:rFonts w:ascii="Tahoma" w:hAnsi="Tahoma" w:cs="Tahoma"/>
                <w:sz w:val="18"/>
                <w:szCs w:val="18"/>
                <w:lang w:eastAsia="es-ES"/>
              </w:rPr>
              <w:t>No Aplica</w:t>
            </w:r>
          </w:p>
        </w:tc>
        <w:tc>
          <w:tcPr>
            <w:tcW w:w="803" w:type="pct"/>
            <w:tcBorders>
              <w:top w:val="single" w:sz="4" w:space="0" w:color="000000"/>
              <w:left w:val="single" w:sz="4" w:space="0" w:color="000000"/>
              <w:bottom w:val="single" w:sz="4" w:space="0" w:color="auto"/>
              <w:right w:val="single" w:sz="4" w:space="0" w:color="000000"/>
            </w:tcBorders>
            <w:vAlign w:val="center"/>
          </w:tcPr>
          <w:p w14:paraId="19EF777D" w14:textId="77777777" w:rsidR="00FF5EC4" w:rsidRPr="00F03E61" w:rsidRDefault="00FF5EC4" w:rsidP="00F13B42">
            <w:pPr>
              <w:contextualSpacing/>
              <w:rPr>
                <w:rFonts w:ascii="Tahoma" w:hAnsi="Tahoma" w:cs="Tahoma"/>
                <w:sz w:val="18"/>
                <w:szCs w:val="18"/>
                <w:lang w:eastAsia="es-ES"/>
              </w:rPr>
            </w:pPr>
            <w:r w:rsidRPr="00F03E61">
              <w:rPr>
                <w:rFonts w:ascii="Tahoma" w:hAnsi="Tahoma" w:cs="Tahoma"/>
                <w:sz w:val="18"/>
                <w:szCs w:val="18"/>
                <w:lang w:eastAsia="es-ES"/>
              </w:rPr>
              <w:t>No Aplica</w:t>
            </w:r>
          </w:p>
        </w:tc>
        <w:tc>
          <w:tcPr>
            <w:tcW w:w="986" w:type="pct"/>
            <w:tcBorders>
              <w:top w:val="single" w:sz="4" w:space="0" w:color="000000"/>
              <w:left w:val="single" w:sz="4" w:space="0" w:color="000000"/>
              <w:bottom w:val="single" w:sz="4" w:space="0" w:color="auto"/>
              <w:right w:val="single" w:sz="4" w:space="0" w:color="000000"/>
            </w:tcBorders>
            <w:vAlign w:val="center"/>
          </w:tcPr>
          <w:p w14:paraId="12C7B62D" w14:textId="77777777" w:rsidR="00FF5EC4" w:rsidRPr="00F03E61" w:rsidRDefault="00FF5EC4" w:rsidP="00F13B42">
            <w:pPr>
              <w:contextualSpacing/>
              <w:rPr>
                <w:rFonts w:ascii="Tahoma" w:hAnsi="Tahoma" w:cs="Tahoma"/>
                <w:sz w:val="18"/>
                <w:szCs w:val="18"/>
                <w:lang w:eastAsia="es-ES"/>
              </w:rPr>
            </w:pPr>
            <w:r w:rsidRPr="00F03E61">
              <w:rPr>
                <w:rFonts w:ascii="Tahoma" w:hAnsi="Tahoma" w:cs="Tahoma"/>
                <w:sz w:val="18"/>
                <w:szCs w:val="18"/>
                <w:lang w:eastAsia="es-ES"/>
              </w:rPr>
              <w:t>No Aplica</w:t>
            </w:r>
          </w:p>
        </w:tc>
      </w:tr>
    </w:tbl>
    <w:p w14:paraId="517E5D2C" w14:textId="77777777" w:rsidR="00FF5EC4" w:rsidRPr="0017253B" w:rsidRDefault="00FF5EC4" w:rsidP="00241EDF">
      <w:pPr>
        <w:spacing w:after="0"/>
        <w:rPr>
          <w:rFonts w:ascii="Tahoma" w:eastAsia="Calibri" w:hAnsi="Tahoma" w:cs="Tahoma"/>
          <w:sz w:val="12"/>
          <w:szCs w:val="12"/>
        </w:rPr>
      </w:pPr>
    </w:p>
    <w:tbl>
      <w:tblPr>
        <w:tblW w:w="51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8"/>
        <w:gridCol w:w="1016"/>
        <w:gridCol w:w="8490"/>
      </w:tblGrid>
      <w:tr w:rsidR="00FF5EC4" w:rsidRPr="00F03E61" w14:paraId="5DC3CCE3" w14:textId="77777777" w:rsidTr="00241EDF">
        <w:trPr>
          <w:tblHeader/>
        </w:trPr>
        <w:tc>
          <w:tcPr>
            <w:tcW w:w="896" w:type="pct"/>
            <w:gridSpan w:val="2"/>
            <w:shd w:val="clear" w:color="auto" w:fill="D9D9D9"/>
            <w:vAlign w:val="center"/>
          </w:tcPr>
          <w:p w14:paraId="77C94649" w14:textId="77777777" w:rsidR="00FF5EC4" w:rsidRPr="00F03E61" w:rsidRDefault="00FF5EC4" w:rsidP="00F13B42">
            <w:pPr>
              <w:jc w:val="center"/>
              <w:rPr>
                <w:rFonts w:ascii="Tahoma" w:eastAsia="Calibri" w:hAnsi="Tahoma" w:cs="Tahoma"/>
                <w:b/>
                <w:bCs/>
                <w:sz w:val="18"/>
                <w:szCs w:val="18"/>
                <w:u w:val="single"/>
              </w:rPr>
            </w:pPr>
            <w:r w:rsidRPr="00F03E61">
              <w:rPr>
                <w:rFonts w:ascii="Tahoma" w:eastAsia="Calibri" w:hAnsi="Tahoma" w:cs="Tahoma"/>
                <w:b/>
                <w:bCs/>
                <w:sz w:val="18"/>
                <w:szCs w:val="18"/>
              </w:rPr>
              <w:t>Aplica</w:t>
            </w:r>
          </w:p>
        </w:tc>
        <w:tc>
          <w:tcPr>
            <w:tcW w:w="4104" w:type="pct"/>
            <w:vMerge w:val="restart"/>
            <w:shd w:val="clear" w:color="auto" w:fill="D9D9D9"/>
            <w:vAlign w:val="center"/>
          </w:tcPr>
          <w:p w14:paraId="7F9A4E89" w14:textId="77777777" w:rsidR="00FF5EC4" w:rsidRPr="00F03E61" w:rsidRDefault="00FF5EC4" w:rsidP="00F13B42">
            <w:pPr>
              <w:jc w:val="center"/>
              <w:rPr>
                <w:rFonts w:ascii="Tahoma" w:eastAsia="Calibri" w:hAnsi="Tahoma" w:cs="Tahoma"/>
                <w:b/>
                <w:bCs/>
                <w:sz w:val="18"/>
                <w:szCs w:val="18"/>
              </w:rPr>
            </w:pPr>
            <w:r w:rsidRPr="00F03E61">
              <w:rPr>
                <w:rFonts w:ascii="Tahoma" w:eastAsia="Calibri" w:hAnsi="Tahoma" w:cs="Tahoma"/>
                <w:b/>
                <w:bCs/>
                <w:sz w:val="18"/>
                <w:szCs w:val="18"/>
              </w:rPr>
              <w:t>Prorrogas</w:t>
            </w:r>
          </w:p>
        </w:tc>
      </w:tr>
      <w:tr w:rsidR="00FF5EC4" w:rsidRPr="00F03E61" w14:paraId="2B38360E" w14:textId="77777777" w:rsidTr="00241EDF">
        <w:trPr>
          <w:tblHeader/>
        </w:trPr>
        <w:tc>
          <w:tcPr>
            <w:tcW w:w="405" w:type="pct"/>
            <w:shd w:val="clear" w:color="auto" w:fill="D9D9D9"/>
            <w:vAlign w:val="center"/>
          </w:tcPr>
          <w:p w14:paraId="3B9808B1" w14:textId="77777777" w:rsidR="00FF5EC4" w:rsidRPr="00F03E61" w:rsidRDefault="00FF5EC4" w:rsidP="00F13B42">
            <w:pPr>
              <w:jc w:val="center"/>
              <w:rPr>
                <w:rFonts w:ascii="Tahoma" w:eastAsia="Calibri" w:hAnsi="Tahoma" w:cs="Tahoma"/>
                <w:b/>
                <w:bCs/>
                <w:sz w:val="18"/>
                <w:szCs w:val="18"/>
              </w:rPr>
            </w:pPr>
            <w:r w:rsidRPr="00F03E61">
              <w:rPr>
                <w:rFonts w:ascii="Tahoma" w:eastAsia="Calibri" w:hAnsi="Tahoma" w:cs="Tahoma"/>
                <w:b/>
                <w:bCs/>
                <w:sz w:val="18"/>
                <w:szCs w:val="18"/>
              </w:rPr>
              <w:t>Si</w:t>
            </w:r>
          </w:p>
        </w:tc>
        <w:tc>
          <w:tcPr>
            <w:tcW w:w="491" w:type="pct"/>
            <w:shd w:val="clear" w:color="auto" w:fill="D9D9D9"/>
            <w:vAlign w:val="center"/>
          </w:tcPr>
          <w:p w14:paraId="52923B2D" w14:textId="77777777" w:rsidR="00FF5EC4" w:rsidRPr="00F03E61" w:rsidRDefault="00FF5EC4" w:rsidP="00F13B42">
            <w:pPr>
              <w:jc w:val="center"/>
              <w:rPr>
                <w:rFonts w:ascii="Tahoma" w:eastAsia="Calibri" w:hAnsi="Tahoma" w:cs="Tahoma"/>
                <w:b/>
                <w:bCs/>
                <w:sz w:val="18"/>
                <w:szCs w:val="18"/>
              </w:rPr>
            </w:pPr>
            <w:r w:rsidRPr="00F03E61">
              <w:rPr>
                <w:rFonts w:ascii="Tahoma" w:eastAsia="Calibri" w:hAnsi="Tahoma" w:cs="Tahoma"/>
                <w:b/>
                <w:bCs/>
                <w:sz w:val="18"/>
                <w:szCs w:val="18"/>
              </w:rPr>
              <w:t>No</w:t>
            </w:r>
          </w:p>
        </w:tc>
        <w:tc>
          <w:tcPr>
            <w:tcW w:w="4104" w:type="pct"/>
            <w:vMerge/>
            <w:shd w:val="clear" w:color="auto" w:fill="7F7F7F"/>
            <w:vAlign w:val="center"/>
          </w:tcPr>
          <w:p w14:paraId="4EF5151F" w14:textId="77777777" w:rsidR="00FF5EC4" w:rsidRPr="00F03E61" w:rsidRDefault="00FF5EC4" w:rsidP="00F13B42">
            <w:pPr>
              <w:rPr>
                <w:rFonts w:ascii="Tahoma" w:eastAsia="Calibri" w:hAnsi="Tahoma" w:cs="Tahoma"/>
                <w:b/>
                <w:bCs/>
                <w:sz w:val="18"/>
                <w:szCs w:val="18"/>
              </w:rPr>
            </w:pPr>
          </w:p>
        </w:tc>
      </w:tr>
      <w:tr w:rsidR="00FF5EC4" w:rsidRPr="00F03E61" w14:paraId="1467790B" w14:textId="77777777" w:rsidTr="00241EDF">
        <w:tc>
          <w:tcPr>
            <w:tcW w:w="405" w:type="pct"/>
            <w:vAlign w:val="center"/>
          </w:tcPr>
          <w:p w14:paraId="267E913A" w14:textId="77777777" w:rsidR="00FF5EC4" w:rsidRPr="00F03E61" w:rsidRDefault="00FF5EC4" w:rsidP="00F13B42">
            <w:pPr>
              <w:jc w:val="center"/>
              <w:rPr>
                <w:rFonts w:ascii="Tahoma" w:eastAsia="Calibri" w:hAnsi="Tahoma" w:cs="Tahoma"/>
                <w:b/>
                <w:bCs/>
                <w:sz w:val="18"/>
                <w:szCs w:val="18"/>
              </w:rPr>
            </w:pPr>
          </w:p>
        </w:tc>
        <w:tc>
          <w:tcPr>
            <w:tcW w:w="491" w:type="pct"/>
            <w:vAlign w:val="center"/>
          </w:tcPr>
          <w:p w14:paraId="60962540" w14:textId="77777777" w:rsidR="00FF5EC4" w:rsidRPr="00F03E61" w:rsidRDefault="00FF5EC4" w:rsidP="00F13B42">
            <w:pPr>
              <w:jc w:val="center"/>
              <w:rPr>
                <w:rFonts w:ascii="Tahoma" w:eastAsia="Calibri" w:hAnsi="Tahoma" w:cs="Tahoma"/>
                <w:b/>
                <w:bCs/>
                <w:sz w:val="18"/>
                <w:szCs w:val="18"/>
              </w:rPr>
            </w:pPr>
            <w:r w:rsidRPr="00F03E61">
              <w:rPr>
                <w:rFonts w:ascii="Tahoma" w:eastAsia="Calibri" w:hAnsi="Tahoma" w:cs="Tahoma"/>
                <w:b/>
                <w:bCs/>
                <w:sz w:val="18"/>
                <w:szCs w:val="18"/>
              </w:rPr>
              <w:t>X</w:t>
            </w:r>
          </w:p>
        </w:tc>
        <w:tc>
          <w:tcPr>
            <w:tcW w:w="4104" w:type="pct"/>
            <w:vAlign w:val="center"/>
          </w:tcPr>
          <w:p w14:paraId="7B1FF784" w14:textId="77777777" w:rsidR="00FF5EC4" w:rsidRPr="00F03E61" w:rsidRDefault="00FF5EC4" w:rsidP="00F13B42">
            <w:pPr>
              <w:rPr>
                <w:rFonts w:ascii="Tahoma" w:eastAsia="Calibri" w:hAnsi="Tahoma" w:cs="Tahoma"/>
                <w:b/>
                <w:bCs/>
                <w:sz w:val="18"/>
                <w:szCs w:val="18"/>
              </w:rPr>
            </w:pPr>
            <w:r w:rsidRPr="00F03E61">
              <w:rPr>
                <w:rFonts w:ascii="Tahoma" w:eastAsia="Calibri" w:hAnsi="Tahoma" w:cs="Tahoma"/>
                <w:b/>
                <w:bCs/>
                <w:sz w:val="18"/>
                <w:szCs w:val="18"/>
              </w:rPr>
              <w:t>No aplica</w:t>
            </w:r>
          </w:p>
        </w:tc>
      </w:tr>
    </w:tbl>
    <w:p w14:paraId="609B58A9" w14:textId="77777777" w:rsidR="00FF5EC4" w:rsidRPr="0017253B" w:rsidRDefault="00FF5EC4" w:rsidP="00241EDF">
      <w:pPr>
        <w:spacing w:after="0"/>
        <w:rPr>
          <w:rFonts w:ascii="Tahoma" w:eastAsia="Calibri" w:hAnsi="Tahoma" w:cs="Tahoma"/>
          <w:sz w:val="12"/>
          <w:szCs w:val="12"/>
        </w:rPr>
      </w:pPr>
    </w:p>
    <w:tbl>
      <w:tblPr>
        <w:tblW w:w="51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8"/>
        <w:gridCol w:w="1016"/>
        <w:gridCol w:w="8490"/>
      </w:tblGrid>
      <w:tr w:rsidR="00FF5EC4" w:rsidRPr="00F03E61" w14:paraId="28C9E78B" w14:textId="77777777" w:rsidTr="00241EDF">
        <w:trPr>
          <w:tblHeader/>
        </w:trPr>
        <w:tc>
          <w:tcPr>
            <w:tcW w:w="896" w:type="pct"/>
            <w:gridSpan w:val="2"/>
            <w:shd w:val="clear" w:color="auto" w:fill="D9D9D9"/>
            <w:vAlign w:val="center"/>
          </w:tcPr>
          <w:p w14:paraId="42A5380A" w14:textId="77777777" w:rsidR="00FF5EC4" w:rsidRPr="00F03E61" w:rsidRDefault="00FF5EC4" w:rsidP="00F13B42">
            <w:pPr>
              <w:jc w:val="center"/>
              <w:rPr>
                <w:rFonts w:ascii="Tahoma" w:eastAsia="Calibri" w:hAnsi="Tahoma" w:cs="Tahoma"/>
                <w:b/>
                <w:bCs/>
                <w:sz w:val="18"/>
                <w:szCs w:val="18"/>
                <w:u w:val="single"/>
              </w:rPr>
            </w:pPr>
            <w:r w:rsidRPr="00F03E61">
              <w:rPr>
                <w:rFonts w:ascii="Tahoma" w:eastAsia="Calibri" w:hAnsi="Tahoma" w:cs="Tahoma"/>
                <w:b/>
                <w:bCs/>
                <w:sz w:val="18"/>
                <w:szCs w:val="18"/>
              </w:rPr>
              <w:t>Aplica</w:t>
            </w:r>
          </w:p>
        </w:tc>
        <w:tc>
          <w:tcPr>
            <w:tcW w:w="4104" w:type="pct"/>
            <w:vMerge w:val="restart"/>
            <w:shd w:val="clear" w:color="auto" w:fill="D9D9D9"/>
            <w:vAlign w:val="center"/>
          </w:tcPr>
          <w:p w14:paraId="5763C002" w14:textId="77777777" w:rsidR="00FF5EC4" w:rsidRPr="00F03E61" w:rsidRDefault="00FF5EC4" w:rsidP="00F13B42">
            <w:pPr>
              <w:jc w:val="center"/>
              <w:rPr>
                <w:rFonts w:ascii="Tahoma" w:eastAsia="Calibri" w:hAnsi="Tahoma" w:cs="Tahoma"/>
                <w:b/>
                <w:bCs/>
                <w:sz w:val="18"/>
                <w:szCs w:val="18"/>
              </w:rPr>
            </w:pPr>
            <w:r w:rsidRPr="00F03E61">
              <w:rPr>
                <w:rFonts w:ascii="Tahoma" w:eastAsia="Calibri" w:hAnsi="Tahoma" w:cs="Tahoma"/>
                <w:b/>
                <w:bCs/>
                <w:sz w:val="18"/>
                <w:szCs w:val="18"/>
              </w:rPr>
              <w:t>Devoluciones</w:t>
            </w:r>
          </w:p>
        </w:tc>
      </w:tr>
      <w:tr w:rsidR="00FF5EC4" w:rsidRPr="00F03E61" w14:paraId="31B8D1E0" w14:textId="77777777" w:rsidTr="00241EDF">
        <w:trPr>
          <w:tblHeader/>
        </w:trPr>
        <w:tc>
          <w:tcPr>
            <w:tcW w:w="405" w:type="pct"/>
            <w:shd w:val="clear" w:color="auto" w:fill="D9D9D9"/>
            <w:vAlign w:val="center"/>
          </w:tcPr>
          <w:p w14:paraId="64C478AA" w14:textId="77777777" w:rsidR="00FF5EC4" w:rsidRPr="00F03E61" w:rsidRDefault="00FF5EC4" w:rsidP="00F13B42">
            <w:pPr>
              <w:jc w:val="center"/>
              <w:rPr>
                <w:rFonts w:ascii="Tahoma" w:eastAsia="Calibri" w:hAnsi="Tahoma" w:cs="Tahoma"/>
                <w:b/>
                <w:bCs/>
                <w:sz w:val="18"/>
                <w:szCs w:val="18"/>
              </w:rPr>
            </w:pPr>
            <w:r w:rsidRPr="00F03E61">
              <w:rPr>
                <w:rFonts w:ascii="Tahoma" w:eastAsia="Calibri" w:hAnsi="Tahoma" w:cs="Tahoma"/>
                <w:b/>
                <w:bCs/>
                <w:sz w:val="18"/>
                <w:szCs w:val="18"/>
              </w:rPr>
              <w:t>Si</w:t>
            </w:r>
          </w:p>
        </w:tc>
        <w:tc>
          <w:tcPr>
            <w:tcW w:w="491" w:type="pct"/>
            <w:shd w:val="clear" w:color="auto" w:fill="D9D9D9"/>
            <w:vAlign w:val="center"/>
          </w:tcPr>
          <w:p w14:paraId="6056024C" w14:textId="77777777" w:rsidR="00FF5EC4" w:rsidRPr="00F03E61" w:rsidRDefault="00FF5EC4" w:rsidP="00F13B42">
            <w:pPr>
              <w:jc w:val="center"/>
              <w:rPr>
                <w:rFonts w:ascii="Tahoma" w:eastAsia="Calibri" w:hAnsi="Tahoma" w:cs="Tahoma"/>
                <w:b/>
                <w:bCs/>
                <w:sz w:val="18"/>
                <w:szCs w:val="18"/>
              </w:rPr>
            </w:pPr>
            <w:r w:rsidRPr="00F03E61">
              <w:rPr>
                <w:rFonts w:ascii="Tahoma" w:eastAsia="Calibri" w:hAnsi="Tahoma" w:cs="Tahoma"/>
                <w:b/>
                <w:bCs/>
                <w:sz w:val="18"/>
                <w:szCs w:val="18"/>
              </w:rPr>
              <w:t>No</w:t>
            </w:r>
          </w:p>
        </w:tc>
        <w:tc>
          <w:tcPr>
            <w:tcW w:w="4104" w:type="pct"/>
            <w:vMerge/>
            <w:shd w:val="clear" w:color="auto" w:fill="7F7F7F"/>
            <w:vAlign w:val="center"/>
          </w:tcPr>
          <w:p w14:paraId="5EA31711" w14:textId="77777777" w:rsidR="00FF5EC4" w:rsidRPr="00F03E61" w:rsidRDefault="00FF5EC4" w:rsidP="00F13B42">
            <w:pPr>
              <w:rPr>
                <w:rFonts w:ascii="Tahoma" w:eastAsia="Calibri" w:hAnsi="Tahoma" w:cs="Tahoma"/>
                <w:b/>
                <w:bCs/>
                <w:sz w:val="18"/>
                <w:szCs w:val="18"/>
              </w:rPr>
            </w:pPr>
          </w:p>
        </w:tc>
      </w:tr>
      <w:tr w:rsidR="00FF5EC4" w:rsidRPr="00F03E61" w14:paraId="63AFC8FC" w14:textId="77777777" w:rsidTr="00241EDF">
        <w:tc>
          <w:tcPr>
            <w:tcW w:w="405" w:type="pct"/>
            <w:vAlign w:val="center"/>
          </w:tcPr>
          <w:p w14:paraId="1A584B07" w14:textId="77777777" w:rsidR="00FF5EC4" w:rsidRPr="00F03E61" w:rsidRDefault="00FF5EC4" w:rsidP="00F13B42">
            <w:pPr>
              <w:jc w:val="center"/>
              <w:rPr>
                <w:rFonts w:ascii="Tahoma" w:eastAsia="Calibri" w:hAnsi="Tahoma" w:cs="Tahoma"/>
                <w:b/>
                <w:bCs/>
                <w:sz w:val="18"/>
                <w:szCs w:val="18"/>
              </w:rPr>
            </w:pPr>
          </w:p>
        </w:tc>
        <w:tc>
          <w:tcPr>
            <w:tcW w:w="491" w:type="pct"/>
            <w:vAlign w:val="center"/>
          </w:tcPr>
          <w:p w14:paraId="48431E6A" w14:textId="77777777" w:rsidR="00FF5EC4" w:rsidRPr="00F03E61" w:rsidRDefault="00FF5EC4" w:rsidP="00F13B42">
            <w:pPr>
              <w:jc w:val="center"/>
              <w:rPr>
                <w:rFonts w:ascii="Tahoma" w:eastAsia="Calibri" w:hAnsi="Tahoma" w:cs="Tahoma"/>
                <w:b/>
                <w:bCs/>
                <w:sz w:val="18"/>
                <w:szCs w:val="18"/>
              </w:rPr>
            </w:pPr>
            <w:r w:rsidRPr="00F03E61">
              <w:rPr>
                <w:rFonts w:ascii="Tahoma" w:eastAsia="Calibri" w:hAnsi="Tahoma" w:cs="Tahoma"/>
                <w:b/>
                <w:bCs/>
                <w:sz w:val="18"/>
                <w:szCs w:val="18"/>
              </w:rPr>
              <w:t>X</w:t>
            </w:r>
          </w:p>
        </w:tc>
        <w:tc>
          <w:tcPr>
            <w:tcW w:w="4104" w:type="pct"/>
            <w:vAlign w:val="center"/>
          </w:tcPr>
          <w:p w14:paraId="51F29E4D" w14:textId="77777777" w:rsidR="00FF5EC4" w:rsidRPr="00F03E61" w:rsidRDefault="00FF5EC4" w:rsidP="00F13B42">
            <w:pPr>
              <w:rPr>
                <w:rFonts w:ascii="Tahoma" w:eastAsia="Calibri" w:hAnsi="Tahoma" w:cs="Tahoma"/>
                <w:b/>
                <w:bCs/>
                <w:sz w:val="18"/>
                <w:szCs w:val="18"/>
              </w:rPr>
            </w:pPr>
            <w:r w:rsidRPr="00F03E61">
              <w:rPr>
                <w:rFonts w:ascii="Tahoma" w:eastAsia="Calibri" w:hAnsi="Tahoma" w:cs="Tahoma"/>
                <w:b/>
                <w:bCs/>
                <w:sz w:val="18"/>
                <w:szCs w:val="18"/>
              </w:rPr>
              <w:t>No aplica</w:t>
            </w:r>
          </w:p>
        </w:tc>
      </w:tr>
    </w:tbl>
    <w:p w14:paraId="7D7F166A" w14:textId="77777777" w:rsidR="00FF5EC4" w:rsidRPr="00FF5EC4" w:rsidRDefault="00FF5EC4" w:rsidP="00F17637">
      <w:pPr>
        <w:rPr>
          <w:rFonts w:ascii="Tahoma" w:hAnsi="Tahoma" w:cs="Tahoma"/>
          <w:sz w:val="12"/>
          <w:szCs w:val="12"/>
        </w:rPr>
      </w:pPr>
    </w:p>
    <w:sectPr w:rsidR="00FF5EC4" w:rsidRPr="00FF5EC4" w:rsidSect="00B9567F">
      <w:pgSz w:w="12240" w:h="15840"/>
      <w:pgMar w:top="1843" w:right="1418" w:bottom="170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80C63" w14:textId="77777777" w:rsidR="00A74C23" w:rsidRDefault="00A74C23" w:rsidP="002631A7">
      <w:pPr>
        <w:spacing w:after="0" w:line="240" w:lineRule="auto"/>
      </w:pPr>
      <w:r>
        <w:separator/>
      </w:r>
    </w:p>
  </w:endnote>
  <w:endnote w:type="continuationSeparator" w:id="0">
    <w:p w14:paraId="6A96B6CE" w14:textId="77777777" w:rsidR="00A74C23" w:rsidRDefault="00A74C23" w:rsidP="002631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egrit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ITC Avant Garde Book">
    <w:altName w:val="Calibri"/>
    <w:charset w:val="00"/>
    <w:family w:val="swiss"/>
    <w:pitch w:val="variable"/>
    <w:sig w:usb0="00000007" w:usb1="00000000" w:usb2="00000000" w:usb3="00000000" w:csb0="00000093"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ntserrat">
    <w:charset w:val="00"/>
    <w:family w:val="auto"/>
    <w:pitch w:val="variable"/>
    <w:sig w:usb0="2000020F" w:usb1="00000003" w:usb2="00000000" w:usb3="00000000" w:csb0="00000197"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ヒラギノ角ゴ Pro W3">
    <w:altName w:val="Yu Gothic UI"/>
    <w:panose1 w:val="00000000000000000000"/>
    <w:charset w:val="80"/>
    <w:family w:val="auto"/>
    <w:notTrueType/>
    <w:pitch w:val="variable"/>
    <w:sig w:usb0="00000001" w:usb1="08070000" w:usb2="00000010" w:usb3="00000000" w:csb0="00020000" w:csb1="00000000"/>
  </w:font>
  <w:font w:name="OpenSymbol">
    <w:charset w:val="00"/>
    <w:family w:val="auto"/>
    <w:pitch w:val="variable"/>
    <w:sig w:usb0="800000AF" w:usb1="1001ECEA" w:usb2="00000000" w:usb3="00000000" w:csb0="00000001" w:csb1="00000000"/>
  </w:font>
  <w:font w:name="Lucida Grande">
    <w:altName w:val="Lucida Sans"/>
    <w:charset w:val="00"/>
    <w:family w:val="swiss"/>
    <w:pitch w:val="variable"/>
    <w:sig w:usb0="E1000AEF"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Lohit Devanagari">
    <w:panose1 w:val="00000000000000000000"/>
    <w:charset w:val="00"/>
    <w:family w:val="roman"/>
    <w:notTrueType/>
    <w:pitch w:val="default"/>
  </w:font>
  <w:font w:name="R Frutiger Roman">
    <w:altName w:val="Times New Roman"/>
    <w:charset w:val="00"/>
    <w:family w:val="auto"/>
    <w:pitch w:val="variable"/>
    <w:sig w:usb0="03000000" w:usb1="00000000" w:usb2="00000000" w:usb3="00000000" w:csb0="00000001" w:csb1="00000000"/>
  </w:font>
  <w:font w:name="Univers">
    <w:charset w:val="00"/>
    <w:family w:val="swiss"/>
    <w:pitch w:val="variable"/>
    <w:sig w:usb0="80000287" w:usb1="00000000" w:usb2="00000000" w:usb3="00000000" w:csb0="0000000F" w:csb1="00000000"/>
  </w:font>
  <w:font w:name="CG Times">
    <w:altName w:val="Times New Roman"/>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39AF1" w14:textId="77777777" w:rsidR="008A3BB8" w:rsidRPr="00D30F73" w:rsidRDefault="008A3BB8" w:rsidP="00D30F73">
    <w:pPr>
      <w:pStyle w:val="Piedepgina"/>
      <w:jc w:val="center"/>
      <w:rPr>
        <w:rFonts w:ascii="Tahoma" w:hAnsi="Tahoma" w:cs="Tahoma"/>
      </w:rPr>
    </w:pPr>
    <w:r w:rsidRPr="00D30F73">
      <w:rPr>
        <w:rFonts w:ascii="Tahoma" w:hAnsi="Tahoma" w:cs="Tahoma"/>
        <w:lang w:val="es-ES"/>
      </w:rPr>
      <w:t xml:space="preserve">Página </w:t>
    </w:r>
    <w:r w:rsidRPr="00D30F73">
      <w:rPr>
        <w:rFonts w:ascii="Tahoma" w:hAnsi="Tahoma" w:cs="Tahoma"/>
        <w:b/>
        <w:bCs/>
      </w:rPr>
      <w:fldChar w:fldCharType="begin"/>
    </w:r>
    <w:r w:rsidRPr="00D30F73">
      <w:rPr>
        <w:rFonts w:ascii="Tahoma" w:hAnsi="Tahoma" w:cs="Tahoma"/>
        <w:b/>
        <w:bCs/>
      </w:rPr>
      <w:instrText>PAGE  \* Arabic  \* MERGEFORMAT</w:instrText>
    </w:r>
    <w:r w:rsidRPr="00D30F73">
      <w:rPr>
        <w:rFonts w:ascii="Tahoma" w:hAnsi="Tahoma" w:cs="Tahoma"/>
        <w:b/>
        <w:bCs/>
      </w:rPr>
      <w:fldChar w:fldCharType="separate"/>
    </w:r>
    <w:r w:rsidRPr="00D30F73">
      <w:rPr>
        <w:rFonts w:ascii="Tahoma" w:hAnsi="Tahoma" w:cs="Tahoma"/>
        <w:b/>
        <w:bCs/>
        <w:lang w:val="es-ES"/>
      </w:rPr>
      <w:t>1</w:t>
    </w:r>
    <w:r w:rsidRPr="00D30F73">
      <w:rPr>
        <w:rFonts w:ascii="Tahoma" w:hAnsi="Tahoma" w:cs="Tahoma"/>
        <w:b/>
        <w:bCs/>
      </w:rPr>
      <w:fldChar w:fldCharType="end"/>
    </w:r>
    <w:r w:rsidRPr="00D30F73">
      <w:rPr>
        <w:rFonts w:ascii="Tahoma" w:hAnsi="Tahoma" w:cs="Tahoma"/>
        <w:lang w:val="es-ES"/>
      </w:rPr>
      <w:t xml:space="preserve"> de </w:t>
    </w:r>
    <w:r w:rsidRPr="00D30F73">
      <w:rPr>
        <w:rFonts w:ascii="Tahoma" w:hAnsi="Tahoma" w:cs="Tahoma"/>
        <w:b/>
        <w:bCs/>
      </w:rPr>
      <w:fldChar w:fldCharType="begin"/>
    </w:r>
    <w:r w:rsidRPr="00D30F73">
      <w:rPr>
        <w:rFonts w:ascii="Tahoma" w:hAnsi="Tahoma" w:cs="Tahoma"/>
        <w:b/>
        <w:bCs/>
      </w:rPr>
      <w:instrText>NUMPAGES  \* Arabic  \* MERGEFORMAT</w:instrText>
    </w:r>
    <w:r w:rsidRPr="00D30F73">
      <w:rPr>
        <w:rFonts w:ascii="Tahoma" w:hAnsi="Tahoma" w:cs="Tahoma"/>
        <w:b/>
        <w:bCs/>
      </w:rPr>
      <w:fldChar w:fldCharType="separate"/>
    </w:r>
    <w:r w:rsidRPr="00D30F73">
      <w:rPr>
        <w:rFonts w:ascii="Tahoma" w:hAnsi="Tahoma" w:cs="Tahoma"/>
        <w:b/>
        <w:bCs/>
        <w:lang w:val="es-ES"/>
      </w:rPr>
      <w:t>2</w:t>
    </w:r>
    <w:r w:rsidRPr="00D30F73">
      <w:rPr>
        <w:rFonts w:ascii="Tahoma" w:hAnsi="Tahoma" w:cs="Tahoma"/>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C4D6E" w14:textId="77777777" w:rsidR="00A74C23" w:rsidRDefault="00A74C23" w:rsidP="002631A7">
      <w:pPr>
        <w:spacing w:after="0" w:line="240" w:lineRule="auto"/>
      </w:pPr>
      <w:r>
        <w:separator/>
      </w:r>
    </w:p>
  </w:footnote>
  <w:footnote w:type="continuationSeparator" w:id="0">
    <w:p w14:paraId="77A549C9" w14:textId="77777777" w:rsidR="00A74C23" w:rsidRDefault="00A74C23" w:rsidP="002631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BECA9" w14:textId="4B52AC5C" w:rsidR="008A3BB8" w:rsidRPr="002631A7" w:rsidRDefault="008A3BB8" w:rsidP="00045266">
    <w:pPr>
      <w:pStyle w:val="Encabezado"/>
      <w:ind w:hanging="284"/>
      <w:jc w:val="both"/>
      <w:rPr>
        <w:rFonts w:ascii="Tahoma" w:hAnsi="Tahoma" w:cs="Tahoma"/>
        <w:sz w:val="20"/>
        <w:szCs w:val="20"/>
      </w:rPr>
    </w:pPr>
    <w:r>
      <w:rPr>
        <w:rFonts w:ascii="Tahoma" w:hAnsi="Tahoma" w:cs="Tahoma"/>
        <w:noProof/>
        <w:sz w:val="20"/>
        <w:szCs w:val="20"/>
      </w:rPr>
      <w:drawing>
        <wp:inline distT="0" distB="0" distL="0" distR="0" wp14:anchorId="63A6C2D9" wp14:editId="6B99AFD2">
          <wp:extent cx="2002790" cy="6477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23583" cy="654424"/>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2909514"/>
    <w:lvl w:ilvl="0">
      <w:start w:val="1"/>
      <w:numFmt w:val="decimal"/>
      <w:pStyle w:val="Listaconnmeros2"/>
      <w:lvlText w:val="%1."/>
      <w:lvlJc w:val="left"/>
      <w:pPr>
        <w:tabs>
          <w:tab w:val="num" w:pos="1210"/>
        </w:tabs>
        <w:ind w:left="1210" w:hanging="360"/>
      </w:pPr>
      <w:rPr>
        <w:lang w:val="es-MX"/>
      </w:rPr>
    </w:lvl>
  </w:abstractNum>
  <w:abstractNum w:abstractNumId="1" w15:restartNumberingAfterBreak="0">
    <w:nsid w:val="FFFFFF82"/>
    <w:multiLevelType w:val="singleLevel"/>
    <w:tmpl w:val="FAA2D990"/>
    <w:styleLink w:val="Personal13"/>
    <w:lvl w:ilvl="0">
      <w:start w:val="1"/>
      <w:numFmt w:val="bullet"/>
      <w:pStyle w:val="Listaconvietas3"/>
      <w:lvlText w:val=""/>
      <w:lvlJc w:val="left"/>
      <w:pPr>
        <w:tabs>
          <w:tab w:val="num" w:pos="926"/>
        </w:tabs>
        <w:ind w:left="926" w:hanging="360"/>
      </w:pPr>
      <w:rPr>
        <w:rFonts w:ascii="Symbol" w:hAnsi="Symbol" w:hint="default"/>
      </w:rPr>
    </w:lvl>
  </w:abstractNum>
  <w:abstractNum w:abstractNumId="2" w15:restartNumberingAfterBreak="0">
    <w:nsid w:val="FFFFFF83"/>
    <w:multiLevelType w:val="multilevel"/>
    <w:tmpl w:val="D1FE8084"/>
    <w:styleLink w:val="1111112"/>
    <w:lvl w:ilvl="0">
      <w:start w:val="1"/>
      <w:numFmt w:val="bullet"/>
      <w:pStyle w:val="Listaconvietas"/>
      <w:lvlText w:val=""/>
      <w:lvlJc w:val="left"/>
      <w:pPr>
        <w:tabs>
          <w:tab w:val="num" w:pos="643"/>
        </w:tabs>
        <w:ind w:left="643"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FFFFFF89"/>
    <w:multiLevelType w:val="hybridMultilevel"/>
    <w:tmpl w:val="071E8104"/>
    <w:lvl w:ilvl="0" w:tplc="83108F62">
      <w:start w:val="1"/>
      <w:numFmt w:val="bullet"/>
      <w:pStyle w:val="Listaconvietas2"/>
      <w:lvlText w:val=""/>
      <w:lvlJc w:val="left"/>
      <w:pPr>
        <w:tabs>
          <w:tab w:val="num" w:pos="360"/>
        </w:tabs>
        <w:ind w:left="360" w:hanging="360"/>
      </w:pPr>
      <w:rPr>
        <w:rFonts w:ascii="Symbol" w:hAnsi="Symbol" w:hint="default"/>
      </w:rPr>
    </w:lvl>
    <w:lvl w:ilvl="1" w:tplc="09849078">
      <w:numFmt w:val="decimal"/>
      <w:lvlText w:val=""/>
      <w:lvlJc w:val="left"/>
    </w:lvl>
    <w:lvl w:ilvl="2" w:tplc="E974B18C">
      <w:numFmt w:val="decimal"/>
      <w:lvlText w:val=""/>
      <w:lvlJc w:val="left"/>
    </w:lvl>
    <w:lvl w:ilvl="3" w:tplc="E1E4854E">
      <w:numFmt w:val="decimal"/>
      <w:lvlText w:val=""/>
      <w:lvlJc w:val="left"/>
    </w:lvl>
    <w:lvl w:ilvl="4" w:tplc="8A62549C">
      <w:numFmt w:val="decimal"/>
      <w:lvlText w:val=""/>
      <w:lvlJc w:val="left"/>
    </w:lvl>
    <w:lvl w:ilvl="5" w:tplc="40661AB8">
      <w:numFmt w:val="decimal"/>
      <w:lvlText w:val=""/>
      <w:lvlJc w:val="left"/>
    </w:lvl>
    <w:lvl w:ilvl="6" w:tplc="5A5E53DA">
      <w:numFmt w:val="decimal"/>
      <w:lvlText w:val=""/>
      <w:lvlJc w:val="left"/>
    </w:lvl>
    <w:lvl w:ilvl="7" w:tplc="409AE936">
      <w:numFmt w:val="decimal"/>
      <w:lvlText w:val=""/>
      <w:lvlJc w:val="left"/>
    </w:lvl>
    <w:lvl w:ilvl="8" w:tplc="3D6CD7DA">
      <w:numFmt w:val="decimal"/>
      <w:lvlText w:val=""/>
      <w:lvlJc w:val="left"/>
    </w:lvl>
  </w:abstractNum>
  <w:abstractNum w:abstractNumId="4" w15:restartNumberingAfterBreak="0">
    <w:nsid w:val="FFFFFFFB"/>
    <w:multiLevelType w:val="multilevel"/>
    <w:tmpl w:val="81D64DDE"/>
    <w:lvl w:ilvl="0">
      <w:start w:val="1"/>
      <w:numFmt w:val="decimal"/>
      <w:lvlText w:val="%1."/>
      <w:legacy w:legacy="1" w:legacySpace="144" w:legacyIndent="0"/>
      <w:lvlJc w:val="left"/>
      <w:pPr>
        <w:ind w:left="0" w:firstLine="0"/>
      </w:pPr>
    </w:lvl>
    <w:lvl w:ilvl="1">
      <w:start w:val="1"/>
      <w:numFmt w:val="decimal"/>
      <w:lvlText w:val="%1.%2"/>
      <w:legacy w:legacy="1" w:legacySpace="144" w:legacyIndent="0"/>
      <w:lvlJc w:val="left"/>
      <w:pPr>
        <w:ind w:left="0" w:firstLine="0"/>
      </w:pPr>
      <w:rPr>
        <w:rFonts w:ascii="Arial" w:hAnsi="Arial"/>
        <w:b/>
        <w:bCs/>
        <w:i w:val="0"/>
        <w:iCs w:val="0"/>
        <w:caps w:val="0"/>
        <w:smallCaps w:val="0"/>
        <w:strike w:val="0"/>
        <w:dstrike w:val="0"/>
        <w:color w:val="auto"/>
        <w:spacing w:val="0"/>
        <w:w w:val="100"/>
        <w:kern w:val="0"/>
        <w:position w:val="0"/>
        <w:sz w:val="20"/>
        <w:u w:val="none"/>
        <w:effect w:val="none"/>
        <w:bdr w:val="none" w:sz="0" w:space="0" w:color="auto" w:frame="1"/>
        <w:em w:val="none"/>
      </w:rPr>
    </w:lvl>
    <w:lvl w:ilvl="2">
      <w:start w:val="1"/>
      <w:numFmt w:val="decimal"/>
      <w:lvlText w:val="%1.%2.%3"/>
      <w:legacy w:legacy="1" w:legacySpace="144" w:legacyIndent="0"/>
      <w:lvlJc w:val="left"/>
      <w:pPr>
        <w:ind w:left="0" w:firstLine="0"/>
      </w:pPr>
    </w:lvl>
    <w:lvl w:ilvl="3">
      <w:start w:val="1"/>
      <w:numFmt w:val="decimal"/>
      <w:lvlText w:val="%1.%2.%3.%4"/>
      <w:legacy w:legacy="1" w:legacySpace="144" w:legacyIndent="0"/>
      <w:lvlJc w:val="left"/>
      <w:pPr>
        <w:ind w:left="0" w:firstLine="0"/>
      </w:pPr>
    </w:lvl>
    <w:lvl w:ilvl="4">
      <w:start w:val="1"/>
      <w:numFmt w:val="decimal"/>
      <w:pStyle w:val="Ttulo5"/>
      <w:lvlText w:val="%1.%2.%3.%4.%5"/>
      <w:legacy w:legacy="1" w:legacySpace="144" w:legacyIndent="0"/>
      <w:lvlJc w:val="left"/>
      <w:pPr>
        <w:ind w:left="0" w:firstLine="0"/>
      </w:pPr>
      <w:rPr>
        <w:color w:val="0000FF"/>
      </w:rPr>
    </w:lvl>
    <w:lvl w:ilvl="5">
      <w:start w:val="1"/>
      <w:numFmt w:val="decimal"/>
      <w:pStyle w:val="Ttulo6"/>
      <w:lvlText w:val="%1.%2.%3.%4.%5.%6"/>
      <w:legacy w:legacy="1" w:legacySpace="144" w:legacyIndent="0"/>
      <w:lvlJc w:val="left"/>
      <w:pPr>
        <w:ind w:left="0" w:firstLine="0"/>
      </w:pPr>
    </w:lvl>
    <w:lvl w:ilvl="6">
      <w:start w:val="1"/>
      <w:numFmt w:val="decimal"/>
      <w:pStyle w:val="Ttulo7"/>
      <w:lvlText w:val="%1.%2.%3.%4.%5.%6.%7"/>
      <w:legacy w:legacy="1" w:legacySpace="144" w:legacyIndent="0"/>
      <w:lvlJc w:val="left"/>
      <w:pPr>
        <w:ind w:left="0" w:firstLine="0"/>
      </w:pPr>
    </w:lvl>
    <w:lvl w:ilvl="7">
      <w:start w:val="1"/>
      <w:numFmt w:val="decimal"/>
      <w:pStyle w:val="Ttulo8"/>
      <w:lvlText w:val="%1.%2.%3.%4.%5.%6.%7.%8"/>
      <w:legacy w:legacy="1" w:legacySpace="144" w:legacyIndent="0"/>
      <w:lvlJc w:val="left"/>
      <w:pPr>
        <w:ind w:left="0" w:firstLine="0"/>
      </w:pPr>
    </w:lvl>
    <w:lvl w:ilvl="8">
      <w:start w:val="1"/>
      <w:numFmt w:val="decimal"/>
      <w:pStyle w:val="Ttulo9"/>
      <w:lvlText w:val="%1.%2.%3.%4.%5.%6.%7.%8.%9"/>
      <w:legacy w:legacy="1" w:legacySpace="144" w:legacyIndent="0"/>
      <w:lvlJc w:val="left"/>
      <w:pPr>
        <w:ind w:left="0" w:firstLine="0"/>
      </w:pPr>
    </w:lvl>
  </w:abstractNum>
  <w:abstractNum w:abstractNumId="5"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6" w15:restartNumberingAfterBreak="0">
    <w:nsid w:val="0000001A"/>
    <w:multiLevelType w:val="multilevel"/>
    <w:tmpl w:val="329A8890"/>
    <w:name w:val="WW8Num158"/>
    <w:styleLink w:val="Personal122"/>
    <w:lvl w:ilvl="0">
      <w:start w:val="1"/>
      <w:numFmt w:val="upperRoman"/>
      <w:lvlText w:val="%1."/>
      <w:lvlJc w:val="left"/>
      <w:pPr>
        <w:tabs>
          <w:tab w:val="num" w:pos="927"/>
        </w:tabs>
      </w:pPr>
      <w:rPr>
        <w:rFonts w:hint="default"/>
        <w:b w:val="0"/>
        <w:i w:val="0"/>
      </w:rPr>
    </w:lvl>
    <w:lvl w:ilvl="1">
      <w:start w:val="8"/>
      <w:numFmt w:val="bullet"/>
      <w:lvlText w:val="-"/>
      <w:lvlJc w:val="left"/>
      <w:pPr>
        <w:tabs>
          <w:tab w:val="num" w:pos="1590"/>
        </w:tabs>
      </w:pPr>
      <w:rPr>
        <w:rFonts w:ascii="Times New Roman" w:hAnsi="Times New Roman" w:cs="Times New Roman"/>
      </w:r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7" w15:restartNumberingAfterBreak="0">
    <w:nsid w:val="01C33E97"/>
    <w:multiLevelType w:val="multilevel"/>
    <w:tmpl w:val="94389166"/>
    <w:styleLink w:val="Estilo81"/>
    <w:lvl w:ilvl="0">
      <w:start w:val="1"/>
      <w:numFmt w:val="upperRoman"/>
      <w:lvlText w:val="%1."/>
      <w:lvlJc w:val="left"/>
      <w:pPr>
        <w:ind w:left="1418" w:hanging="1418"/>
      </w:pPr>
      <w:rPr>
        <w:rFonts w:cs="Times New Roman" w:hint="default"/>
        <w:b/>
        <w:i w:val="0"/>
        <w:color w:val="auto"/>
        <w:sz w:val="24"/>
      </w:rPr>
    </w:lvl>
    <w:lvl w:ilvl="1">
      <w:start w:val="7"/>
      <w:numFmt w:val="decimal"/>
      <w:lvlText w:val="%2."/>
      <w:lvlJc w:val="left"/>
      <w:pPr>
        <w:ind w:left="1440" w:hanging="360"/>
      </w:pPr>
      <w:rPr>
        <w:rFonts w:ascii="Arial" w:hAnsi="Arial" w:cs="Times New Roman" w:hint="default"/>
        <w:b/>
        <w:i w:val="0"/>
        <w:color w:val="auto"/>
        <w:sz w:val="24"/>
      </w:rPr>
    </w:lvl>
    <w:lvl w:ilvl="2">
      <w:start w:val="1"/>
      <w:numFmt w:val="decimal"/>
      <w:lvlText w:val="%2.%3."/>
      <w:lvlJc w:val="left"/>
      <w:pPr>
        <w:tabs>
          <w:tab w:val="num" w:pos="1701"/>
        </w:tabs>
        <w:ind w:left="1701" w:hanging="737"/>
      </w:pPr>
      <w:rPr>
        <w:rFonts w:ascii="Arial Negrita" w:hAnsi="Arial Negrita" w:cs="Times New Roman" w:hint="default"/>
        <w:b/>
        <w:i w:val="0"/>
        <w:sz w:val="24"/>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8" w15:restartNumberingAfterBreak="0">
    <w:nsid w:val="02DC639F"/>
    <w:multiLevelType w:val="hybridMultilevel"/>
    <w:tmpl w:val="90A453F4"/>
    <w:lvl w:ilvl="0" w:tplc="21F28962">
      <w:start w:val="3"/>
      <w:numFmt w:val="lowerLetter"/>
      <w:pStyle w:val="Listaconvietas21"/>
      <w:lvlText w:val="%1)"/>
      <w:lvlJc w:val="left"/>
      <w:pPr>
        <w:tabs>
          <w:tab w:val="num" w:pos="2136"/>
        </w:tabs>
        <w:ind w:left="2136" w:hanging="360"/>
      </w:pPr>
      <w:rPr>
        <w:rFonts w:cs="Times New Roman" w:hint="default"/>
        <w:b/>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0401592D"/>
    <w:multiLevelType w:val="multilevel"/>
    <w:tmpl w:val="BEFC4FAE"/>
    <w:styleLink w:val="Estilo1"/>
    <w:lvl w:ilvl="0">
      <w:start w:val="1"/>
      <w:numFmt w:val="decimal"/>
      <w:lvlText w:val="%1."/>
      <w:lvlJc w:val="left"/>
      <w:pPr>
        <w:ind w:left="819"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4DF7D62"/>
    <w:multiLevelType w:val="hybridMultilevel"/>
    <w:tmpl w:val="AA82C56A"/>
    <w:lvl w:ilvl="0" w:tplc="1AD49F9A">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05554A0B"/>
    <w:multiLevelType w:val="multilevel"/>
    <w:tmpl w:val="0C0A001D"/>
    <w:styleLink w:val="Estilo31"/>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2" w15:restartNumberingAfterBreak="0">
    <w:nsid w:val="05663FDA"/>
    <w:multiLevelType w:val="hybridMultilevel"/>
    <w:tmpl w:val="DA3CE88A"/>
    <w:lvl w:ilvl="0" w:tplc="9BC8F19A">
      <w:start w:val="1"/>
      <w:numFmt w:val="lowerLetter"/>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3" w15:restartNumberingAfterBreak="0">
    <w:nsid w:val="05873C6F"/>
    <w:multiLevelType w:val="hybridMultilevel"/>
    <w:tmpl w:val="61C4301E"/>
    <w:lvl w:ilvl="0" w:tplc="4ABEEAAA">
      <w:start w:val="1"/>
      <w:numFmt w:val="decimal"/>
      <w:lvlText w:val="%1."/>
      <w:lvlJc w:val="left"/>
      <w:pPr>
        <w:ind w:left="360" w:hanging="360"/>
      </w:pPr>
      <w:rPr>
        <w:rFonts w:ascii="Arial" w:hAnsi="Arial" w:hint="default"/>
        <w:sz w:val="16"/>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4" w15:restartNumberingAfterBreak="0">
    <w:nsid w:val="079C2260"/>
    <w:multiLevelType w:val="hybridMultilevel"/>
    <w:tmpl w:val="510E1D5C"/>
    <w:lvl w:ilvl="0" w:tplc="ED1A8CC6">
      <w:start w:val="1"/>
      <w:numFmt w:val="decimal"/>
      <w:lvlText w:val="%1."/>
      <w:lvlJc w:val="center"/>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5" w15:restartNumberingAfterBreak="0">
    <w:nsid w:val="082B0098"/>
    <w:multiLevelType w:val="hybridMultilevel"/>
    <w:tmpl w:val="510E1D5C"/>
    <w:lvl w:ilvl="0" w:tplc="ED1A8CC6">
      <w:start w:val="1"/>
      <w:numFmt w:val="decimal"/>
      <w:lvlText w:val="%1."/>
      <w:lvlJc w:val="center"/>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6" w15:restartNumberingAfterBreak="0">
    <w:nsid w:val="08485446"/>
    <w:multiLevelType w:val="multilevel"/>
    <w:tmpl w:val="8EA4980C"/>
    <w:lvl w:ilvl="0">
      <w:start w:val="2"/>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08525E5E"/>
    <w:multiLevelType w:val="hybridMultilevel"/>
    <w:tmpl w:val="68C6F414"/>
    <w:name w:val="WW8Num183222"/>
    <w:lvl w:ilvl="0" w:tplc="080A000B">
      <w:start w:val="1"/>
      <w:numFmt w:val="bullet"/>
      <w:lvlText w:val=""/>
      <w:lvlJc w:val="left"/>
      <w:pPr>
        <w:tabs>
          <w:tab w:val="num" w:pos="1010"/>
        </w:tabs>
        <w:ind w:left="1010" w:hanging="360"/>
      </w:pPr>
      <w:rPr>
        <w:rFonts w:ascii="Wingdings" w:hAnsi="Wingdings" w:hint="default"/>
      </w:rPr>
    </w:lvl>
    <w:lvl w:ilvl="1" w:tplc="080A0003" w:tentative="1">
      <w:start w:val="1"/>
      <w:numFmt w:val="bullet"/>
      <w:lvlText w:val="o"/>
      <w:lvlJc w:val="left"/>
      <w:pPr>
        <w:tabs>
          <w:tab w:val="num" w:pos="1730"/>
        </w:tabs>
        <w:ind w:left="1730" w:hanging="360"/>
      </w:pPr>
      <w:rPr>
        <w:rFonts w:ascii="Courier New" w:hAnsi="Courier New" w:cs="Courier New" w:hint="default"/>
      </w:rPr>
    </w:lvl>
    <w:lvl w:ilvl="2" w:tplc="080A0005" w:tentative="1">
      <w:start w:val="1"/>
      <w:numFmt w:val="bullet"/>
      <w:lvlText w:val=""/>
      <w:lvlJc w:val="left"/>
      <w:pPr>
        <w:tabs>
          <w:tab w:val="num" w:pos="2450"/>
        </w:tabs>
        <w:ind w:left="2450" w:hanging="360"/>
      </w:pPr>
      <w:rPr>
        <w:rFonts w:ascii="Wingdings" w:hAnsi="Wingdings" w:hint="default"/>
      </w:rPr>
    </w:lvl>
    <w:lvl w:ilvl="3" w:tplc="080A0001" w:tentative="1">
      <w:start w:val="1"/>
      <w:numFmt w:val="bullet"/>
      <w:lvlText w:val=""/>
      <w:lvlJc w:val="left"/>
      <w:pPr>
        <w:tabs>
          <w:tab w:val="num" w:pos="3170"/>
        </w:tabs>
        <w:ind w:left="3170" w:hanging="360"/>
      </w:pPr>
      <w:rPr>
        <w:rFonts w:ascii="Symbol" w:hAnsi="Symbol" w:hint="default"/>
      </w:rPr>
    </w:lvl>
    <w:lvl w:ilvl="4" w:tplc="080A0003" w:tentative="1">
      <w:start w:val="1"/>
      <w:numFmt w:val="bullet"/>
      <w:lvlText w:val="o"/>
      <w:lvlJc w:val="left"/>
      <w:pPr>
        <w:tabs>
          <w:tab w:val="num" w:pos="3890"/>
        </w:tabs>
        <w:ind w:left="3890" w:hanging="360"/>
      </w:pPr>
      <w:rPr>
        <w:rFonts w:ascii="Courier New" w:hAnsi="Courier New" w:cs="Courier New" w:hint="default"/>
      </w:rPr>
    </w:lvl>
    <w:lvl w:ilvl="5" w:tplc="080A0005" w:tentative="1">
      <w:start w:val="1"/>
      <w:numFmt w:val="bullet"/>
      <w:lvlText w:val=""/>
      <w:lvlJc w:val="left"/>
      <w:pPr>
        <w:tabs>
          <w:tab w:val="num" w:pos="4610"/>
        </w:tabs>
        <w:ind w:left="4610" w:hanging="360"/>
      </w:pPr>
      <w:rPr>
        <w:rFonts w:ascii="Wingdings" w:hAnsi="Wingdings" w:hint="default"/>
      </w:rPr>
    </w:lvl>
    <w:lvl w:ilvl="6" w:tplc="080A0001" w:tentative="1">
      <w:start w:val="1"/>
      <w:numFmt w:val="bullet"/>
      <w:lvlText w:val=""/>
      <w:lvlJc w:val="left"/>
      <w:pPr>
        <w:tabs>
          <w:tab w:val="num" w:pos="5330"/>
        </w:tabs>
        <w:ind w:left="5330" w:hanging="360"/>
      </w:pPr>
      <w:rPr>
        <w:rFonts w:ascii="Symbol" w:hAnsi="Symbol" w:hint="default"/>
      </w:rPr>
    </w:lvl>
    <w:lvl w:ilvl="7" w:tplc="080A0003" w:tentative="1">
      <w:start w:val="1"/>
      <w:numFmt w:val="bullet"/>
      <w:lvlText w:val="o"/>
      <w:lvlJc w:val="left"/>
      <w:pPr>
        <w:tabs>
          <w:tab w:val="num" w:pos="6050"/>
        </w:tabs>
        <w:ind w:left="6050" w:hanging="360"/>
      </w:pPr>
      <w:rPr>
        <w:rFonts w:ascii="Courier New" w:hAnsi="Courier New" w:cs="Courier New" w:hint="default"/>
      </w:rPr>
    </w:lvl>
    <w:lvl w:ilvl="8" w:tplc="080A0005" w:tentative="1">
      <w:start w:val="1"/>
      <w:numFmt w:val="bullet"/>
      <w:lvlText w:val=""/>
      <w:lvlJc w:val="left"/>
      <w:pPr>
        <w:tabs>
          <w:tab w:val="num" w:pos="6770"/>
        </w:tabs>
        <w:ind w:left="6770" w:hanging="360"/>
      </w:pPr>
      <w:rPr>
        <w:rFonts w:ascii="Wingdings" w:hAnsi="Wingdings" w:hint="default"/>
      </w:rPr>
    </w:lvl>
  </w:abstractNum>
  <w:abstractNum w:abstractNumId="18" w15:restartNumberingAfterBreak="0">
    <w:nsid w:val="0B1C5624"/>
    <w:multiLevelType w:val="hybridMultilevel"/>
    <w:tmpl w:val="F2F2F3E0"/>
    <w:lvl w:ilvl="0" w:tplc="61E02B8C">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0B7116D3"/>
    <w:multiLevelType w:val="multilevel"/>
    <w:tmpl w:val="120CAF1C"/>
    <w:lvl w:ilvl="0">
      <w:start w:val="1"/>
      <w:numFmt w:val="decimal"/>
      <w:lvlText w:val="%1."/>
      <w:lvlJc w:val="left"/>
      <w:pPr>
        <w:ind w:left="360" w:hanging="360"/>
      </w:pPr>
      <w:rPr>
        <w:rFonts w:hint="default"/>
        <w:b/>
      </w:rPr>
    </w:lvl>
    <w:lvl w:ilvl="1">
      <w:start w:val="1"/>
      <w:numFmt w:val="upperLetter"/>
      <w:pStyle w:val="Ip2"/>
      <w:lvlText w:val="%2."/>
      <w:lvlJc w:val="left"/>
      <w:pPr>
        <w:ind w:left="1000" w:hanging="432"/>
      </w:pPr>
      <w:rPr>
        <w:rFonts w:hint="default"/>
        <w:b/>
      </w:rPr>
    </w:lvl>
    <w:lvl w:ilvl="2">
      <w:start w:val="1"/>
      <w:numFmt w:val="lowerLetter"/>
      <w:pStyle w:val="Ip3"/>
      <w:lvlText w:val="%3)"/>
      <w:lvlJc w:val="left"/>
      <w:pPr>
        <w:ind w:left="1224" w:hanging="504"/>
      </w:pPr>
      <w:rPr>
        <w:rFonts w:hint="default"/>
      </w:rPr>
    </w:lvl>
    <w:lvl w:ilvl="3">
      <w:start w:val="1"/>
      <w:numFmt w:val="lowerLetter"/>
      <w:pStyle w:val="Ip4"/>
      <w:lvlText w:val="%4.1"/>
      <w:lvlJc w:val="left"/>
      <w:pPr>
        <w:ind w:left="1728" w:hanging="648"/>
      </w:pPr>
      <w:rPr>
        <w:rFonts w:hint="default"/>
      </w:rPr>
    </w:lvl>
    <w:lvl w:ilvl="4">
      <w:start w:val="1"/>
      <w:numFmt w:val="decimal"/>
      <w:lvlText w:val="%1.%2.%3.%4.%5."/>
      <w:lvlJc w:val="left"/>
      <w:pPr>
        <w:ind w:left="2232" w:hanging="792"/>
      </w:pPr>
      <w:rPr>
        <w:rFonts w:hint="default"/>
        <w:b/>
        <w:bCs/>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0BBA7EF8"/>
    <w:multiLevelType w:val="multilevel"/>
    <w:tmpl w:val="5DC84854"/>
    <w:styleLink w:val="Estilo231"/>
    <w:lvl w:ilvl="0">
      <w:start w:val="1"/>
      <w:numFmt w:val="upperRoman"/>
      <w:lvlText w:val="%1."/>
      <w:lvlJc w:val="left"/>
      <w:pPr>
        <w:ind w:left="1418" w:hanging="1418"/>
      </w:pPr>
      <w:rPr>
        <w:rFonts w:cs="Times New Roman" w:hint="default"/>
        <w:b/>
        <w:i w:val="0"/>
        <w:color w:val="auto"/>
        <w:sz w:val="24"/>
      </w:rPr>
    </w:lvl>
    <w:lvl w:ilvl="1">
      <w:start w:val="1"/>
      <w:numFmt w:val="decimal"/>
      <w:lvlText w:val="%2."/>
      <w:lvlJc w:val="left"/>
      <w:pPr>
        <w:ind w:left="1440" w:hanging="360"/>
      </w:pPr>
      <w:rPr>
        <w:rFonts w:ascii="Arial" w:hAnsi="Arial" w:cs="Times New Roman" w:hint="default"/>
        <w:b/>
        <w:i w:val="0"/>
        <w:color w:val="auto"/>
        <w:sz w:val="24"/>
      </w:rPr>
    </w:lvl>
    <w:lvl w:ilvl="2">
      <w:start w:val="1"/>
      <w:numFmt w:val="decimal"/>
      <w:lvlText w:val="%2.%3."/>
      <w:lvlJc w:val="left"/>
      <w:pPr>
        <w:tabs>
          <w:tab w:val="num" w:pos="1872"/>
        </w:tabs>
        <w:ind w:left="1872" w:hanging="737"/>
      </w:pPr>
      <w:rPr>
        <w:rFonts w:ascii="Arial Negrita" w:hAnsi="Arial Negrita" w:cs="Times New Roman" w:hint="default"/>
        <w:b/>
        <w:i w:val="0"/>
        <w:sz w:val="24"/>
      </w:rPr>
    </w:lvl>
    <w:lvl w:ilvl="3">
      <w:start w:val="1"/>
      <w:numFmt w:val="decimal"/>
      <w:lvlText w:val="%3.%4."/>
      <w:lvlJc w:val="left"/>
      <w:pPr>
        <w:ind w:left="2062" w:hanging="360"/>
      </w:pPr>
      <w:rPr>
        <w:rFonts w:cs="Times New Roman" w:hint="default"/>
        <w:b/>
        <w:i w:val="0"/>
        <w:sz w:val="24"/>
        <w:szCs w:val="24"/>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1" w15:restartNumberingAfterBreak="0">
    <w:nsid w:val="0C1C3B8E"/>
    <w:multiLevelType w:val="hybridMultilevel"/>
    <w:tmpl w:val="FF9CB1CC"/>
    <w:lvl w:ilvl="0" w:tplc="FA0C27DA">
      <w:numFmt w:val="bullet"/>
      <w:pStyle w:val="Vietas2"/>
      <w:lvlText w:val="−"/>
      <w:lvlJc w:val="left"/>
      <w:pPr>
        <w:ind w:left="720" w:hanging="360"/>
      </w:pPr>
      <w:rPr>
        <w:rFonts w:ascii="Arial" w:eastAsia="Times New Roman" w:hAnsi="Arial" w:cs="Arial" w:hint="default"/>
      </w:rPr>
    </w:lvl>
    <w:lvl w:ilvl="1" w:tplc="0C0A000D">
      <w:start w:val="1"/>
      <w:numFmt w:val="bullet"/>
      <w:lvlText w:val=""/>
      <w:lvlJc w:val="left"/>
      <w:pPr>
        <w:ind w:left="1004" w:hanging="360"/>
      </w:pPr>
      <w:rPr>
        <w:rFonts w:ascii="Wingdings" w:hAnsi="Wingdings"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Times New Roman"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Times New Roman" w:hint="default"/>
      </w:rPr>
    </w:lvl>
    <w:lvl w:ilvl="8" w:tplc="0C0A0005">
      <w:start w:val="1"/>
      <w:numFmt w:val="bullet"/>
      <w:lvlText w:val=""/>
      <w:lvlJc w:val="left"/>
      <w:pPr>
        <w:ind w:left="6480" w:hanging="360"/>
      </w:pPr>
      <w:rPr>
        <w:rFonts w:ascii="Wingdings" w:hAnsi="Wingdings" w:hint="default"/>
      </w:rPr>
    </w:lvl>
  </w:abstractNum>
  <w:abstractNum w:abstractNumId="22" w15:restartNumberingAfterBreak="0">
    <w:nsid w:val="0DB7456F"/>
    <w:multiLevelType w:val="hybridMultilevel"/>
    <w:tmpl w:val="A3A6C4BE"/>
    <w:lvl w:ilvl="0" w:tplc="440E1E56">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0DDC58E9"/>
    <w:multiLevelType w:val="multilevel"/>
    <w:tmpl w:val="11006FA6"/>
    <w:lvl w:ilvl="0">
      <w:start w:val="1"/>
      <w:numFmt w:val="decimal"/>
      <w:lvlText w:val="%1."/>
      <w:lvlJc w:val="left"/>
      <w:pPr>
        <w:ind w:left="360" w:hanging="360"/>
      </w:pPr>
      <w:rPr>
        <w:rFonts w:hint="default"/>
      </w:rPr>
    </w:lvl>
    <w:lvl w:ilvl="1">
      <w:start w:val="1"/>
      <w:numFmt w:val="decimal"/>
      <w:lvlText w:val="%1.%2."/>
      <w:lvlJc w:val="left"/>
      <w:pPr>
        <w:ind w:left="406" w:firstLine="2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0EDF222B"/>
    <w:multiLevelType w:val="multilevel"/>
    <w:tmpl w:val="3856BDC0"/>
    <w:styleLink w:val="Estilo221"/>
    <w:lvl w:ilvl="0">
      <w:start w:val="1"/>
      <w:numFmt w:val="upperRoman"/>
      <w:lvlText w:val="%1."/>
      <w:lvlJc w:val="left"/>
      <w:pPr>
        <w:ind w:left="1418" w:hanging="1418"/>
      </w:pPr>
      <w:rPr>
        <w:rFonts w:cs="Times New Roman" w:hint="default"/>
        <w:b/>
        <w:i w:val="0"/>
        <w:color w:val="auto"/>
        <w:sz w:val="24"/>
      </w:rPr>
    </w:lvl>
    <w:lvl w:ilvl="1">
      <w:start w:val="1"/>
      <w:numFmt w:val="decimal"/>
      <w:lvlText w:val="%2."/>
      <w:lvlJc w:val="left"/>
      <w:pPr>
        <w:ind w:left="1440" w:hanging="360"/>
      </w:pPr>
      <w:rPr>
        <w:rFonts w:ascii="Arial" w:hAnsi="Arial" w:cs="Times New Roman" w:hint="default"/>
        <w:b/>
        <w:i w:val="0"/>
        <w:color w:val="auto"/>
        <w:sz w:val="24"/>
      </w:rPr>
    </w:lvl>
    <w:lvl w:ilvl="2">
      <w:start w:val="1"/>
      <w:numFmt w:val="decimal"/>
      <w:lvlText w:val="%2.%3."/>
      <w:lvlJc w:val="left"/>
      <w:pPr>
        <w:tabs>
          <w:tab w:val="num" w:pos="1872"/>
        </w:tabs>
        <w:ind w:left="1872" w:hanging="737"/>
      </w:pPr>
      <w:rPr>
        <w:rFonts w:ascii="Arial Negrita" w:hAnsi="Arial Negrita" w:cs="Times New Roman" w:hint="default"/>
        <w:b/>
        <w:i w:val="0"/>
        <w:sz w:val="24"/>
      </w:rPr>
    </w:lvl>
    <w:lvl w:ilvl="3">
      <w:start w:val="1"/>
      <w:numFmt w:val="decimal"/>
      <w:lvlText w:val="%4."/>
      <w:lvlJc w:val="left"/>
      <w:pPr>
        <w:ind w:left="2062" w:hanging="360"/>
      </w:pPr>
      <w:rPr>
        <w:rFonts w:cs="Times New Roman" w:hint="default"/>
        <w:b/>
        <w:i w:val="0"/>
        <w:sz w:val="24"/>
        <w:szCs w:val="24"/>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5" w15:restartNumberingAfterBreak="0">
    <w:nsid w:val="100E212A"/>
    <w:multiLevelType w:val="multilevel"/>
    <w:tmpl w:val="098C91A8"/>
    <w:lvl w:ilvl="0">
      <w:start w:val="1"/>
      <w:numFmt w:val="decimal"/>
      <w:lvlText w:val="%1."/>
      <w:lvlJc w:val="left"/>
      <w:pPr>
        <w:ind w:left="512" w:hanging="201"/>
        <w:jc w:val="left"/>
      </w:pPr>
      <w:rPr>
        <w:rFonts w:ascii="Arial" w:eastAsia="Arial" w:hAnsi="Arial" w:cs="Arial" w:hint="default"/>
        <w:b w:val="0"/>
        <w:bCs w:val="0"/>
        <w:i w:val="0"/>
        <w:iCs w:val="0"/>
        <w:w w:val="100"/>
        <w:sz w:val="18"/>
        <w:szCs w:val="18"/>
        <w:lang w:val="es-ES" w:eastAsia="en-US" w:bidi="ar-SA"/>
      </w:rPr>
    </w:lvl>
    <w:lvl w:ilvl="1">
      <w:start w:val="1"/>
      <w:numFmt w:val="decimal"/>
      <w:lvlText w:val="%1.%2."/>
      <w:lvlJc w:val="left"/>
      <w:pPr>
        <w:ind w:left="461" w:hanging="364"/>
        <w:jc w:val="left"/>
      </w:pPr>
      <w:rPr>
        <w:rFonts w:ascii="Arial" w:eastAsia="Arial" w:hAnsi="Arial" w:cs="Arial" w:hint="default"/>
        <w:b w:val="0"/>
        <w:bCs w:val="0"/>
        <w:i w:val="0"/>
        <w:iCs w:val="0"/>
        <w:w w:val="100"/>
        <w:sz w:val="18"/>
        <w:szCs w:val="18"/>
        <w:lang w:val="es-ES" w:eastAsia="en-US" w:bidi="ar-SA"/>
      </w:rPr>
    </w:lvl>
    <w:lvl w:ilvl="2">
      <w:numFmt w:val="bullet"/>
      <w:lvlText w:val="•"/>
      <w:lvlJc w:val="left"/>
      <w:pPr>
        <w:ind w:left="1718" w:hanging="364"/>
      </w:pPr>
      <w:rPr>
        <w:rFonts w:hint="default"/>
        <w:lang w:val="es-ES" w:eastAsia="en-US" w:bidi="ar-SA"/>
      </w:rPr>
    </w:lvl>
    <w:lvl w:ilvl="3">
      <w:numFmt w:val="bullet"/>
      <w:lvlText w:val="•"/>
      <w:lvlJc w:val="left"/>
      <w:pPr>
        <w:ind w:left="2916" w:hanging="364"/>
      </w:pPr>
      <w:rPr>
        <w:rFonts w:hint="default"/>
        <w:lang w:val="es-ES" w:eastAsia="en-US" w:bidi="ar-SA"/>
      </w:rPr>
    </w:lvl>
    <w:lvl w:ilvl="4">
      <w:numFmt w:val="bullet"/>
      <w:lvlText w:val="•"/>
      <w:lvlJc w:val="left"/>
      <w:pPr>
        <w:ind w:left="4115" w:hanging="364"/>
      </w:pPr>
      <w:rPr>
        <w:rFonts w:hint="default"/>
        <w:lang w:val="es-ES" w:eastAsia="en-US" w:bidi="ar-SA"/>
      </w:rPr>
    </w:lvl>
    <w:lvl w:ilvl="5">
      <w:numFmt w:val="bullet"/>
      <w:lvlText w:val="•"/>
      <w:lvlJc w:val="left"/>
      <w:pPr>
        <w:ind w:left="5313" w:hanging="364"/>
      </w:pPr>
      <w:rPr>
        <w:rFonts w:hint="default"/>
        <w:lang w:val="es-ES" w:eastAsia="en-US" w:bidi="ar-SA"/>
      </w:rPr>
    </w:lvl>
    <w:lvl w:ilvl="6">
      <w:numFmt w:val="bullet"/>
      <w:lvlText w:val="•"/>
      <w:lvlJc w:val="left"/>
      <w:pPr>
        <w:ind w:left="6511" w:hanging="364"/>
      </w:pPr>
      <w:rPr>
        <w:rFonts w:hint="default"/>
        <w:lang w:val="es-ES" w:eastAsia="en-US" w:bidi="ar-SA"/>
      </w:rPr>
    </w:lvl>
    <w:lvl w:ilvl="7">
      <w:numFmt w:val="bullet"/>
      <w:lvlText w:val="•"/>
      <w:lvlJc w:val="left"/>
      <w:pPr>
        <w:ind w:left="7710" w:hanging="364"/>
      </w:pPr>
      <w:rPr>
        <w:rFonts w:hint="default"/>
        <w:lang w:val="es-ES" w:eastAsia="en-US" w:bidi="ar-SA"/>
      </w:rPr>
    </w:lvl>
    <w:lvl w:ilvl="8">
      <w:numFmt w:val="bullet"/>
      <w:lvlText w:val="•"/>
      <w:lvlJc w:val="left"/>
      <w:pPr>
        <w:ind w:left="8908" w:hanging="364"/>
      </w:pPr>
      <w:rPr>
        <w:rFonts w:hint="default"/>
        <w:lang w:val="es-ES" w:eastAsia="en-US" w:bidi="ar-SA"/>
      </w:rPr>
    </w:lvl>
  </w:abstractNum>
  <w:abstractNum w:abstractNumId="26" w15:restartNumberingAfterBreak="0">
    <w:nsid w:val="10B94DC3"/>
    <w:multiLevelType w:val="hybridMultilevel"/>
    <w:tmpl w:val="CDF83FE8"/>
    <w:lvl w:ilvl="0" w:tplc="E6366100">
      <w:start w:val="3"/>
      <w:numFmt w:val="bullet"/>
      <w:lvlText w:val="-"/>
      <w:lvlJc w:val="left"/>
      <w:pPr>
        <w:ind w:left="1428" w:hanging="360"/>
      </w:pPr>
      <w:rPr>
        <w:rFonts w:ascii="Calibri" w:eastAsiaTheme="minorHAnsi" w:hAnsi="Calibri" w:cstheme="minorBidi"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27" w15:restartNumberingAfterBreak="0">
    <w:nsid w:val="117D1448"/>
    <w:multiLevelType w:val="multilevel"/>
    <w:tmpl w:val="132E1B14"/>
    <w:styleLink w:val="Estilo71"/>
    <w:lvl w:ilvl="0">
      <w:start w:val="1"/>
      <w:numFmt w:val="upperRoman"/>
      <w:lvlText w:val="%1)"/>
      <w:lvlJc w:val="left"/>
      <w:pPr>
        <w:ind w:left="360" w:hanging="360"/>
      </w:pPr>
      <w:rPr>
        <w:rFonts w:ascii="Arial Negrita" w:hAnsi="Arial Negrita" w:cs="Times New Roman"/>
        <w:b/>
        <w:color w:val="auto"/>
        <w:sz w:val="24"/>
      </w:rPr>
    </w:lvl>
    <w:lvl w:ilvl="1">
      <w:start w:val="1"/>
      <w:numFmt w:val="decimal"/>
      <w:lvlText w:val="%2)"/>
      <w:lvlJc w:val="left"/>
      <w:pPr>
        <w:ind w:left="720" w:hanging="360"/>
      </w:pPr>
      <w:rPr>
        <w:rFonts w:ascii="Arial Negrita" w:hAnsi="Arial Negrita" w:cs="Times New Roman" w:hint="default"/>
        <w:b/>
        <w:i w:val="0"/>
        <w:color w:val="auto"/>
        <w:sz w:val="24"/>
      </w:rPr>
    </w:lvl>
    <w:lvl w:ilvl="2">
      <w:start w:val="1"/>
      <w:numFmt w:val="decimal"/>
      <w:lvlText w:val="%3."/>
      <w:lvlJc w:val="left"/>
      <w:pPr>
        <w:ind w:left="1080" w:hanging="360"/>
      </w:pPr>
      <w:rPr>
        <w:rFonts w:ascii="Arial" w:hAnsi="Arial" w:cs="Times New Roman" w:hint="default"/>
        <w:b/>
        <w:i w:val="0"/>
        <w:color w:val="auto"/>
        <w:sz w:val="24"/>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41.%7."/>
      <w:lvlJc w:val="left"/>
      <w:pPr>
        <w:ind w:left="928" w:hanging="360"/>
      </w:pPr>
      <w:rPr>
        <w:rFonts w:ascii="Arial Negrita" w:hAnsi="Arial Negrita" w:cs="Times New Roman" w:hint="default"/>
        <w:b/>
        <w:i w:val="0"/>
        <w:color w:val="auto"/>
        <w:sz w:val="24"/>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8" w15:restartNumberingAfterBreak="0">
    <w:nsid w:val="11801B59"/>
    <w:multiLevelType w:val="hybridMultilevel"/>
    <w:tmpl w:val="A1C23AC0"/>
    <w:styleLink w:val="111111"/>
    <w:lvl w:ilvl="0" w:tplc="59F202AC">
      <w:start w:val="1"/>
      <w:numFmt w:val="bullet"/>
      <w:lvlText w:val=""/>
      <w:lvlJc w:val="left"/>
      <w:pPr>
        <w:ind w:left="737" w:hanging="360"/>
      </w:pPr>
      <w:rPr>
        <w:rFonts w:ascii="Wingdings" w:hAnsi="Wingdings" w:hint="default"/>
      </w:rPr>
    </w:lvl>
    <w:lvl w:ilvl="1" w:tplc="080A0003">
      <w:start w:val="1"/>
      <w:numFmt w:val="bullet"/>
      <w:lvlText w:val="o"/>
      <w:lvlJc w:val="left"/>
      <w:pPr>
        <w:ind w:left="1457" w:hanging="360"/>
      </w:pPr>
      <w:rPr>
        <w:rFonts w:ascii="Courier New" w:hAnsi="Courier New" w:cs="Courier New" w:hint="default"/>
      </w:rPr>
    </w:lvl>
    <w:lvl w:ilvl="2" w:tplc="080A0005" w:tentative="1">
      <w:start w:val="1"/>
      <w:numFmt w:val="bullet"/>
      <w:lvlText w:val=""/>
      <w:lvlJc w:val="left"/>
      <w:pPr>
        <w:ind w:left="2177" w:hanging="360"/>
      </w:pPr>
      <w:rPr>
        <w:rFonts w:ascii="Wingdings" w:hAnsi="Wingdings" w:hint="default"/>
      </w:rPr>
    </w:lvl>
    <w:lvl w:ilvl="3" w:tplc="080A0001" w:tentative="1">
      <w:start w:val="1"/>
      <w:numFmt w:val="bullet"/>
      <w:lvlText w:val=""/>
      <w:lvlJc w:val="left"/>
      <w:pPr>
        <w:ind w:left="2897" w:hanging="360"/>
      </w:pPr>
      <w:rPr>
        <w:rFonts w:ascii="Symbol" w:hAnsi="Symbol" w:hint="default"/>
      </w:rPr>
    </w:lvl>
    <w:lvl w:ilvl="4" w:tplc="080A0003" w:tentative="1">
      <w:start w:val="1"/>
      <w:numFmt w:val="bullet"/>
      <w:lvlText w:val="o"/>
      <w:lvlJc w:val="left"/>
      <w:pPr>
        <w:ind w:left="3617" w:hanging="360"/>
      </w:pPr>
      <w:rPr>
        <w:rFonts w:ascii="Courier New" w:hAnsi="Courier New" w:cs="Courier New" w:hint="default"/>
      </w:rPr>
    </w:lvl>
    <w:lvl w:ilvl="5" w:tplc="080A0005" w:tentative="1">
      <w:start w:val="1"/>
      <w:numFmt w:val="bullet"/>
      <w:lvlText w:val=""/>
      <w:lvlJc w:val="left"/>
      <w:pPr>
        <w:ind w:left="4337" w:hanging="360"/>
      </w:pPr>
      <w:rPr>
        <w:rFonts w:ascii="Wingdings" w:hAnsi="Wingdings" w:hint="default"/>
      </w:rPr>
    </w:lvl>
    <w:lvl w:ilvl="6" w:tplc="080A0001" w:tentative="1">
      <w:start w:val="1"/>
      <w:numFmt w:val="bullet"/>
      <w:lvlText w:val=""/>
      <w:lvlJc w:val="left"/>
      <w:pPr>
        <w:ind w:left="5057" w:hanging="360"/>
      </w:pPr>
      <w:rPr>
        <w:rFonts w:ascii="Symbol" w:hAnsi="Symbol" w:hint="default"/>
      </w:rPr>
    </w:lvl>
    <w:lvl w:ilvl="7" w:tplc="080A0003" w:tentative="1">
      <w:start w:val="1"/>
      <w:numFmt w:val="bullet"/>
      <w:lvlText w:val="o"/>
      <w:lvlJc w:val="left"/>
      <w:pPr>
        <w:ind w:left="5777" w:hanging="360"/>
      </w:pPr>
      <w:rPr>
        <w:rFonts w:ascii="Courier New" w:hAnsi="Courier New" w:cs="Courier New" w:hint="default"/>
      </w:rPr>
    </w:lvl>
    <w:lvl w:ilvl="8" w:tplc="080A0005" w:tentative="1">
      <w:start w:val="1"/>
      <w:numFmt w:val="bullet"/>
      <w:lvlText w:val=""/>
      <w:lvlJc w:val="left"/>
      <w:pPr>
        <w:ind w:left="6497" w:hanging="360"/>
      </w:pPr>
      <w:rPr>
        <w:rFonts w:ascii="Wingdings" w:hAnsi="Wingdings" w:hint="default"/>
      </w:rPr>
    </w:lvl>
  </w:abstractNum>
  <w:abstractNum w:abstractNumId="29" w15:restartNumberingAfterBreak="0">
    <w:nsid w:val="120B61EC"/>
    <w:multiLevelType w:val="multilevel"/>
    <w:tmpl w:val="0C0A001D"/>
    <w:styleLink w:val="Estilo41"/>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0" w15:restartNumberingAfterBreak="0">
    <w:nsid w:val="135F56C6"/>
    <w:multiLevelType w:val="hybridMultilevel"/>
    <w:tmpl w:val="E4F8989C"/>
    <w:styleLink w:val="Estilo2711"/>
    <w:lvl w:ilvl="0" w:tplc="ED1A8CC6">
      <w:start w:val="1"/>
      <w:numFmt w:val="decimal"/>
      <w:lvlText w:val="%1."/>
      <w:lvlJc w:val="center"/>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1" w15:restartNumberingAfterBreak="0">
    <w:nsid w:val="159D620F"/>
    <w:multiLevelType w:val="hybridMultilevel"/>
    <w:tmpl w:val="BE3690D6"/>
    <w:lvl w:ilvl="0" w:tplc="E938B7F4">
      <w:start w:val="1"/>
      <w:numFmt w:val="lowerLetter"/>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2" w15:restartNumberingAfterBreak="0">
    <w:nsid w:val="188D1BCB"/>
    <w:multiLevelType w:val="multilevel"/>
    <w:tmpl w:val="0C0A001D"/>
    <w:styleLink w:val="Estilo121"/>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3" w15:restartNumberingAfterBreak="0">
    <w:nsid w:val="18D967D8"/>
    <w:multiLevelType w:val="hybridMultilevel"/>
    <w:tmpl w:val="510E1D5C"/>
    <w:lvl w:ilvl="0" w:tplc="ED1A8CC6">
      <w:start w:val="1"/>
      <w:numFmt w:val="decimal"/>
      <w:lvlText w:val="%1."/>
      <w:lvlJc w:val="center"/>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4" w15:restartNumberingAfterBreak="0">
    <w:nsid w:val="1B6826ED"/>
    <w:multiLevelType w:val="hybridMultilevel"/>
    <w:tmpl w:val="510E1D5C"/>
    <w:lvl w:ilvl="0" w:tplc="ED1A8CC6">
      <w:start w:val="1"/>
      <w:numFmt w:val="decimal"/>
      <w:lvlText w:val="%1."/>
      <w:lvlJc w:val="center"/>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5" w15:restartNumberingAfterBreak="0">
    <w:nsid w:val="1BD73DA5"/>
    <w:multiLevelType w:val="multilevel"/>
    <w:tmpl w:val="67AA79DA"/>
    <w:lvl w:ilvl="0">
      <w:start w:val="1"/>
      <w:numFmt w:val="decimal"/>
      <w:lvlText w:val="%1"/>
      <w:lvlJc w:val="left"/>
      <w:pPr>
        <w:ind w:left="360" w:hanging="360"/>
      </w:pPr>
      <w:rPr>
        <w:rFonts w:hint="default"/>
      </w:rPr>
    </w:lvl>
    <w:lvl w:ilvl="1">
      <w:start w:val="1"/>
      <w:numFmt w:val="decimal"/>
      <w:lvlText w:val="%1.%2"/>
      <w:lvlJc w:val="left"/>
      <w:pPr>
        <w:ind w:left="357" w:hanging="357"/>
      </w:pPr>
      <w:rPr>
        <w:rFonts w:hint="default"/>
      </w:rPr>
    </w:lvl>
    <w:lvl w:ilvl="2">
      <w:start w:val="1"/>
      <w:numFmt w:val="decimal"/>
      <w:lvlText w:val="%1.%2.%3"/>
      <w:lvlJc w:val="left"/>
      <w:pPr>
        <w:ind w:left="357" w:hanging="357"/>
      </w:pPr>
      <w:rPr>
        <w:rFonts w:hint="default"/>
        <w:b w:val="0"/>
        <w:bCs w:val="0"/>
      </w:rPr>
    </w:lvl>
    <w:lvl w:ilvl="3">
      <w:start w:val="1"/>
      <w:numFmt w:val="decimal"/>
      <w:lvlText w:val="%1.%2.%3.%4"/>
      <w:lvlJc w:val="left"/>
      <w:pPr>
        <w:ind w:left="357" w:hanging="35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1C634332"/>
    <w:multiLevelType w:val="hybridMultilevel"/>
    <w:tmpl w:val="305EFA7C"/>
    <w:lvl w:ilvl="0" w:tplc="2970216A">
      <w:start w:val="1"/>
      <w:numFmt w:val="decimal"/>
      <w:lvlText w:val="%1."/>
      <w:lvlJc w:val="left"/>
      <w:pPr>
        <w:ind w:left="326" w:hanging="402"/>
        <w:jc w:val="left"/>
      </w:pPr>
      <w:rPr>
        <w:rFonts w:ascii="Arial" w:eastAsia="Arial" w:hAnsi="Arial" w:cs="Arial" w:hint="default"/>
        <w:b w:val="0"/>
        <w:bCs w:val="0"/>
        <w:i w:val="0"/>
        <w:iCs w:val="0"/>
        <w:w w:val="100"/>
        <w:sz w:val="18"/>
        <w:szCs w:val="18"/>
        <w:lang w:val="es-ES" w:eastAsia="en-US" w:bidi="ar-SA"/>
      </w:rPr>
    </w:lvl>
    <w:lvl w:ilvl="1" w:tplc="2B0259DC">
      <w:numFmt w:val="bullet"/>
      <w:lvlText w:val="•"/>
      <w:lvlJc w:val="left"/>
      <w:pPr>
        <w:ind w:left="1418" w:hanging="402"/>
      </w:pPr>
      <w:rPr>
        <w:rFonts w:hint="default"/>
        <w:lang w:val="es-ES" w:eastAsia="en-US" w:bidi="ar-SA"/>
      </w:rPr>
    </w:lvl>
    <w:lvl w:ilvl="2" w:tplc="BABA1C62">
      <w:numFmt w:val="bullet"/>
      <w:lvlText w:val="•"/>
      <w:lvlJc w:val="left"/>
      <w:pPr>
        <w:ind w:left="2517" w:hanging="402"/>
      </w:pPr>
      <w:rPr>
        <w:rFonts w:hint="default"/>
        <w:lang w:val="es-ES" w:eastAsia="en-US" w:bidi="ar-SA"/>
      </w:rPr>
    </w:lvl>
    <w:lvl w:ilvl="3" w:tplc="2618B0C6">
      <w:numFmt w:val="bullet"/>
      <w:lvlText w:val="•"/>
      <w:lvlJc w:val="left"/>
      <w:pPr>
        <w:ind w:left="3615" w:hanging="402"/>
      </w:pPr>
      <w:rPr>
        <w:rFonts w:hint="default"/>
        <w:lang w:val="es-ES" w:eastAsia="en-US" w:bidi="ar-SA"/>
      </w:rPr>
    </w:lvl>
    <w:lvl w:ilvl="4" w:tplc="070E120A">
      <w:numFmt w:val="bullet"/>
      <w:lvlText w:val="•"/>
      <w:lvlJc w:val="left"/>
      <w:pPr>
        <w:ind w:left="4714" w:hanging="402"/>
      </w:pPr>
      <w:rPr>
        <w:rFonts w:hint="default"/>
        <w:lang w:val="es-ES" w:eastAsia="en-US" w:bidi="ar-SA"/>
      </w:rPr>
    </w:lvl>
    <w:lvl w:ilvl="5" w:tplc="4B567BBC">
      <w:numFmt w:val="bullet"/>
      <w:lvlText w:val="•"/>
      <w:lvlJc w:val="left"/>
      <w:pPr>
        <w:ind w:left="5812" w:hanging="402"/>
      </w:pPr>
      <w:rPr>
        <w:rFonts w:hint="default"/>
        <w:lang w:val="es-ES" w:eastAsia="en-US" w:bidi="ar-SA"/>
      </w:rPr>
    </w:lvl>
    <w:lvl w:ilvl="6" w:tplc="3E8E43FE">
      <w:numFmt w:val="bullet"/>
      <w:lvlText w:val="•"/>
      <w:lvlJc w:val="left"/>
      <w:pPr>
        <w:ind w:left="6911" w:hanging="402"/>
      </w:pPr>
      <w:rPr>
        <w:rFonts w:hint="default"/>
        <w:lang w:val="es-ES" w:eastAsia="en-US" w:bidi="ar-SA"/>
      </w:rPr>
    </w:lvl>
    <w:lvl w:ilvl="7" w:tplc="C6AA2560">
      <w:numFmt w:val="bullet"/>
      <w:lvlText w:val="•"/>
      <w:lvlJc w:val="left"/>
      <w:pPr>
        <w:ind w:left="8009" w:hanging="402"/>
      </w:pPr>
      <w:rPr>
        <w:rFonts w:hint="default"/>
        <w:lang w:val="es-ES" w:eastAsia="en-US" w:bidi="ar-SA"/>
      </w:rPr>
    </w:lvl>
    <w:lvl w:ilvl="8" w:tplc="5AD6544C">
      <w:numFmt w:val="bullet"/>
      <w:lvlText w:val="•"/>
      <w:lvlJc w:val="left"/>
      <w:pPr>
        <w:ind w:left="9108" w:hanging="402"/>
      </w:pPr>
      <w:rPr>
        <w:rFonts w:hint="default"/>
        <w:lang w:val="es-ES" w:eastAsia="en-US" w:bidi="ar-SA"/>
      </w:rPr>
    </w:lvl>
  </w:abstractNum>
  <w:abstractNum w:abstractNumId="37" w15:restartNumberingAfterBreak="0">
    <w:nsid w:val="1D810A80"/>
    <w:multiLevelType w:val="hybridMultilevel"/>
    <w:tmpl w:val="B8C87372"/>
    <w:styleLink w:val="Personal131"/>
    <w:lvl w:ilvl="0" w:tplc="4796DB42">
      <w:start w:val="1"/>
      <w:numFmt w:val="upperRoman"/>
      <w:lvlText w:val="%1."/>
      <w:lvlJc w:val="left"/>
      <w:pPr>
        <w:ind w:left="1440" w:hanging="720"/>
      </w:pPr>
      <w:rPr>
        <w:rFonts w:hint="default"/>
        <w:b/>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8" w15:restartNumberingAfterBreak="0">
    <w:nsid w:val="1D975590"/>
    <w:multiLevelType w:val="multilevel"/>
    <w:tmpl w:val="3514A78E"/>
    <w:styleLink w:val="Estilo101"/>
    <w:lvl w:ilvl="0">
      <w:start w:val="1"/>
      <w:numFmt w:val="upperRoman"/>
      <w:lvlText w:val="%1."/>
      <w:lvlJc w:val="left"/>
      <w:pPr>
        <w:ind w:left="1418" w:hanging="1418"/>
      </w:pPr>
      <w:rPr>
        <w:rFonts w:cs="Times New Roman" w:hint="default"/>
        <w:b/>
        <w:i w:val="0"/>
        <w:color w:val="auto"/>
        <w:sz w:val="24"/>
      </w:rPr>
    </w:lvl>
    <w:lvl w:ilvl="1">
      <w:start w:val="1"/>
      <w:numFmt w:val="decimal"/>
      <w:lvlText w:val="%2."/>
      <w:lvlJc w:val="left"/>
      <w:pPr>
        <w:ind w:left="1440" w:hanging="360"/>
      </w:pPr>
      <w:rPr>
        <w:rFonts w:ascii="Arial" w:hAnsi="Arial" w:cs="Times New Roman" w:hint="default"/>
        <w:b/>
        <w:i w:val="0"/>
        <w:color w:val="auto"/>
        <w:sz w:val="24"/>
      </w:rPr>
    </w:lvl>
    <w:lvl w:ilvl="2">
      <w:start w:val="1"/>
      <w:numFmt w:val="decimal"/>
      <w:lvlText w:val="%2.%3."/>
      <w:lvlJc w:val="left"/>
      <w:pPr>
        <w:tabs>
          <w:tab w:val="num" w:pos="1872"/>
        </w:tabs>
        <w:ind w:left="1872" w:hanging="737"/>
      </w:pPr>
      <w:rPr>
        <w:rFonts w:ascii="Arial Negrita" w:hAnsi="Arial Negrita" w:cs="Times New Roman" w:hint="default"/>
        <w:b/>
        <w:i w:val="0"/>
        <w:sz w:val="24"/>
      </w:rPr>
    </w:lvl>
    <w:lvl w:ilvl="3">
      <w:start w:val="1"/>
      <w:numFmt w:val="decimal"/>
      <w:lvlText w:val="1.1.%4."/>
      <w:lvlJc w:val="left"/>
      <w:pPr>
        <w:ind w:left="2062" w:hanging="360"/>
      </w:pPr>
      <w:rPr>
        <w:rFonts w:cs="Times New Roman" w:hint="default"/>
        <w:b/>
        <w:i w:val="0"/>
        <w:sz w:val="24"/>
        <w:szCs w:val="24"/>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39" w15:restartNumberingAfterBreak="0">
    <w:nsid w:val="1DF86B54"/>
    <w:multiLevelType w:val="hybridMultilevel"/>
    <w:tmpl w:val="8EBAEDC0"/>
    <w:lvl w:ilvl="0" w:tplc="ED1A8CC6">
      <w:start w:val="1"/>
      <w:numFmt w:val="decimal"/>
      <w:lvlText w:val="%1."/>
      <w:lvlJc w:val="center"/>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15:restartNumberingAfterBreak="0">
    <w:nsid w:val="1FE977C2"/>
    <w:multiLevelType w:val="hybridMultilevel"/>
    <w:tmpl w:val="30A476BE"/>
    <w:name w:val="WW8Num102222222"/>
    <w:lvl w:ilvl="0" w:tplc="FFFFFFFF">
      <w:start w:val="1"/>
      <w:numFmt w:val="bullet"/>
      <w:lvlText w:val=""/>
      <w:lvlJc w:val="left"/>
      <w:pPr>
        <w:tabs>
          <w:tab w:val="num" w:pos="1206"/>
        </w:tabs>
        <w:ind w:left="1206" w:hanging="226"/>
      </w:pPr>
      <w:rPr>
        <w:rFonts w:ascii="Symbol" w:hAnsi="Symbol" w:cs="Symbol" w:hint="default"/>
        <w:sz w:val="22"/>
        <w:szCs w:val="22"/>
      </w:rPr>
    </w:lvl>
    <w:lvl w:ilvl="1" w:tplc="FFFFFFFF" w:tentative="1">
      <w:start w:val="1"/>
      <w:numFmt w:val="bullet"/>
      <w:lvlText w:val="o"/>
      <w:lvlJc w:val="left"/>
      <w:pPr>
        <w:tabs>
          <w:tab w:val="num" w:pos="1910"/>
        </w:tabs>
        <w:ind w:left="1910" w:hanging="360"/>
      </w:pPr>
      <w:rPr>
        <w:rFonts w:ascii="Courier New" w:hAnsi="Courier New" w:cs="Courier New" w:hint="default"/>
      </w:rPr>
    </w:lvl>
    <w:lvl w:ilvl="2" w:tplc="FFFFFFFF" w:tentative="1">
      <w:start w:val="1"/>
      <w:numFmt w:val="bullet"/>
      <w:lvlText w:val=""/>
      <w:lvlJc w:val="left"/>
      <w:pPr>
        <w:tabs>
          <w:tab w:val="num" w:pos="2630"/>
        </w:tabs>
        <w:ind w:left="2630" w:hanging="360"/>
      </w:pPr>
      <w:rPr>
        <w:rFonts w:ascii="Wingdings" w:hAnsi="Wingdings" w:hint="default"/>
      </w:rPr>
    </w:lvl>
    <w:lvl w:ilvl="3" w:tplc="FFFFFFFF" w:tentative="1">
      <w:start w:val="1"/>
      <w:numFmt w:val="bullet"/>
      <w:lvlText w:val=""/>
      <w:lvlJc w:val="left"/>
      <w:pPr>
        <w:tabs>
          <w:tab w:val="num" w:pos="3350"/>
        </w:tabs>
        <w:ind w:left="3350" w:hanging="360"/>
      </w:pPr>
      <w:rPr>
        <w:rFonts w:ascii="Symbol" w:hAnsi="Symbol" w:hint="default"/>
      </w:rPr>
    </w:lvl>
    <w:lvl w:ilvl="4" w:tplc="FFFFFFFF" w:tentative="1">
      <w:start w:val="1"/>
      <w:numFmt w:val="bullet"/>
      <w:lvlText w:val="o"/>
      <w:lvlJc w:val="left"/>
      <w:pPr>
        <w:tabs>
          <w:tab w:val="num" w:pos="4070"/>
        </w:tabs>
        <w:ind w:left="4070" w:hanging="360"/>
      </w:pPr>
      <w:rPr>
        <w:rFonts w:ascii="Courier New" w:hAnsi="Courier New" w:cs="Courier New" w:hint="default"/>
      </w:rPr>
    </w:lvl>
    <w:lvl w:ilvl="5" w:tplc="FFFFFFFF" w:tentative="1">
      <w:start w:val="1"/>
      <w:numFmt w:val="bullet"/>
      <w:lvlText w:val=""/>
      <w:lvlJc w:val="left"/>
      <w:pPr>
        <w:tabs>
          <w:tab w:val="num" w:pos="4790"/>
        </w:tabs>
        <w:ind w:left="4790" w:hanging="360"/>
      </w:pPr>
      <w:rPr>
        <w:rFonts w:ascii="Wingdings" w:hAnsi="Wingdings" w:hint="default"/>
      </w:rPr>
    </w:lvl>
    <w:lvl w:ilvl="6" w:tplc="FFFFFFFF" w:tentative="1">
      <w:start w:val="1"/>
      <w:numFmt w:val="bullet"/>
      <w:lvlText w:val=""/>
      <w:lvlJc w:val="left"/>
      <w:pPr>
        <w:tabs>
          <w:tab w:val="num" w:pos="5510"/>
        </w:tabs>
        <w:ind w:left="5510" w:hanging="360"/>
      </w:pPr>
      <w:rPr>
        <w:rFonts w:ascii="Symbol" w:hAnsi="Symbol" w:hint="default"/>
      </w:rPr>
    </w:lvl>
    <w:lvl w:ilvl="7" w:tplc="FFFFFFFF" w:tentative="1">
      <w:start w:val="1"/>
      <w:numFmt w:val="bullet"/>
      <w:lvlText w:val="o"/>
      <w:lvlJc w:val="left"/>
      <w:pPr>
        <w:tabs>
          <w:tab w:val="num" w:pos="6230"/>
        </w:tabs>
        <w:ind w:left="6230" w:hanging="360"/>
      </w:pPr>
      <w:rPr>
        <w:rFonts w:ascii="Courier New" w:hAnsi="Courier New" w:cs="Courier New" w:hint="default"/>
      </w:rPr>
    </w:lvl>
    <w:lvl w:ilvl="8" w:tplc="FFFFFFFF" w:tentative="1">
      <w:start w:val="1"/>
      <w:numFmt w:val="bullet"/>
      <w:lvlText w:val=""/>
      <w:lvlJc w:val="left"/>
      <w:pPr>
        <w:tabs>
          <w:tab w:val="num" w:pos="6950"/>
        </w:tabs>
        <w:ind w:left="6950" w:hanging="360"/>
      </w:pPr>
      <w:rPr>
        <w:rFonts w:ascii="Wingdings" w:hAnsi="Wingdings" w:hint="default"/>
      </w:rPr>
    </w:lvl>
  </w:abstractNum>
  <w:abstractNum w:abstractNumId="41" w15:restartNumberingAfterBreak="0">
    <w:nsid w:val="21975CB1"/>
    <w:multiLevelType w:val="hybridMultilevel"/>
    <w:tmpl w:val="17A8DC66"/>
    <w:lvl w:ilvl="0" w:tplc="D70C9E54">
      <w:start w:val="1"/>
      <w:numFmt w:val="upperRoman"/>
      <w:lvlText w:val="%1."/>
      <w:lvlJc w:val="left"/>
      <w:pPr>
        <w:ind w:left="360" w:hanging="360"/>
      </w:pPr>
      <w:rPr>
        <w:rFonts w:ascii="Arial Narrow" w:eastAsia="Arial" w:hAnsi="Arial Narrow" w:cs="Arial" w:hint="default"/>
        <w:b/>
        <w:bCs/>
        <w:w w:val="100"/>
        <w:sz w:val="22"/>
        <w:szCs w:val="22"/>
        <w:lang w:val="es-MX" w:eastAsia="es-MX" w:bidi="es-MX"/>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2" w15:restartNumberingAfterBreak="0">
    <w:nsid w:val="228C016B"/>
    <w:multiLevelType w:val="hybridMultilevel"/>
    <w:tmpl w:val="510E1D5C"/>
    <w:lvl w:ilvl="0" w:tplc="ED1A8CC6">
      <w:start w:val="1"/>
      <w:numFmt w:val="decimal"/>
      <w:lvlText w:val="%1."/>
      <w:lvlJc w:val="center"/>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3" w15:restartNumberingAfterBreak="0">
    <w:nsid w:val="259F088F"/>
    <w:multiLevelType w:val="hybridMultilevel"/>
    <w:tmpl w:val="61C4301E"/>
    <w:lvl w:ilvl="0" w:tplc="4ABEEAAA">
      <w:start w:val="1"/>
      <w:numFmt w:val="decimal"/>
      <w:lvlText w:val="%1."/>
      <w:lvlJc w:val="left"/>
      <w:pPr>
        <w:ind w:left="360" w:hanging="360"/>
      </w:pPr>
      <w:rPr>
        <w:rFonts w:ascii="Arial" w:hAnsi="Arial" w:hint="default"/>
        <w:sz w:val="16"/>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4" w15:restartNumberingAfterBreak="0">
    <w:nsid w:val="27D85132"/>
    <w:multiLevelType w:val="hybridMultilevel"/>
    <w:tmpl w:val="6F1049DE"/>
    <w:lvl w:ilvl="0" w:tplc="262E0C2A">
      <w:start w:val="1"/>
      <w:numFmt w:val="decimal"/>
      <w:lvlText w:val="%1."/>
      <w:lvlJc w:val="left"/>
      <w:pPr>
        <w:ind w:left="527" w:hanging="201"/>
        <w:jc w:val="left"/>
      </w:pPr>
      <w:rPr>
        <w:rFonts w:ascii="Arial" w:eastAsia="Arial" w:hAnsi="Arial" w:cs="Arial" w:hint="default"/>
        <w:b w:val="0"/>
        <w:bCs w:val="0"/>
        <w:i w:val="0"/>
        <w:iCs w:val="0"/>
        <w:w w:val="100"/>
        <w:sz w:val="18"/>
        <w:szCs w:val="18"/>
        <w:lang w:val="es-ES" w:eastAsia="en-US" w:bidi="ar-SA"/>
      </w:rPr>
    </w:lvl>
    <w:lvl w:ilvl="1" w:tplc="2BBC125A">
      <w:numFmt w:val="bullet"/>
      <w:lvlText w:val="•"/>
      <w:lvlJc w:val="left"/>
      <w:pPr>
        <w:ind w:left="1598" w:hanging="201"/>
      </w:pPr>
      <w:rPr>
        <w:rFonts w:hint="default"/>
        <w:lang w:val="es-ES" w:eastAsia="en-US" w:bidi="ar-SA"/>
      </w:rPr>
    </w:lvl>
    <w:lvl w:ilvl="2" w:tplc="49F257CA">
      <w:numFmt w:val="bullet"/>
      <w:lvlText w:val="•"/>
      <w:lvlJc w:val="left"/>
      <w:pPr>
        <w:ind w:left="2677" w:hanging="201"/>
      </w:pPr>
      <w:rPr>
        <w:rFonts w:hint="default"/>
        <w:lang w:val="es-ES" w:eastAsia="en-US" w:bidi="ar-SA"/>
      </w:rPr>
    </w:lvl>
    <w:lvl w:ilvl="3" w:tplc="47A29662">
      <w:numFmt w:val="bullet"/>
      <w:lvlText w:val="•"/>
      <w:lvlJc w:val="left"/>
      <w:pPr>
        <w:ind w:left="3755" w:hanging="201"/>
      </w:pPr>
      <w:rPr>
        <w:rFonts w:hint="default"/>
        <w:lang w:val="es-ES" w:eastAsia="en-US" w:bidi="ar-SA"/>
      </w:rPr>
    </w:lvl>
    <w:lvl w:ilvl="4" w:tplc="C298C10E">
      <w:numFmt w:val="bullet"/>
      <w:lvlText w:val="•"/>
      <w:lvlJc w:val="left"/>
      <w:pPr>
        <w:ind w:left="4834" w:hanging="201"/>
      </w:pPr>
      <w:rPr>
        <w:rFonts w:hint="default"/>
        <w:lang w:val="es-ES" w:eastAsia="en-US" w:bidi="ar-SA"/>
      </w:rPr>
    </w:lvl>
    <w:lvl w:ilvl="5" w:tplc="D6D0A77A">
      <w:numFmt w:val="bullet"/>
      <w:lvlText w:val="•"/>
      <w:lvlJc w:val="left"/>
      <w:pPr>
        <w:ind w:left="5912" w:hanging="201"/>
      </w:pPr>
      <w:rPr>
        <w:rFonts w:hint="default"/>
        <w:lang w:val="es-ES" w:eastAsia="en-US" w:bidi="ar-SA"/>
      </w:rPr>
    </w:lvl>
    <w:lvl w:ilvl="6" w:tplc="8D0A3548">
      <w:numFmt w:val="bullet"/>
      <w:lvlText w:val="•"/>
      <w:lvlJc w:val="left"/>
      <w:pPr>
        <w:ind w:left="6991" w:hanging="201"/>
      </w:pPr>
      <w:rPr>
        <w:rFonts w:hint="default"/>
        <w:lang w:val="es-ES" w:eastAsia="en-US" w:bidi="ar-SA"/>
      </w:rPr>
    </w:lvl>
    <w:lvl w:ilvl="7" w:tplc="7004DB7A">
      <w:numFmt w:val="bullet"/>
      <w:lvlText w:val="•"/>
      <w:lvlJc w:val="left"/>
      <w:pPr>
        <w:ind w:left="8069" w:hanging="201"/>
      </w:pPr>
      <w:rPr>
        <w:rFonts w:hint="default"/>
        <w:lang w:val="es-ES" w:eastAsia="en-US" w:bidi="ar-SA"/>
      </w:rPr>
    </w:lvl>
    <w:lvl w:ilvl="8" w:tplc="574C8294">
      <w:numFmt w:val="bullet"/>
      <w:lvlText w:val="•"/>
      <w:lvlJc w:val="left"/>
      <w:pPr>
        <w:ind w:left="9148" w:hanging="201"/>
      </w:pPr>
      <w:rPr>
        <w:rFonts w:hint="default"/>
        <w:lang w:val="es-ES" w:eastAsia="en-US" w:bidi="ar-SA"/>
      </w:rPr>
    </w:lvl>
  </w:abstractNum>
  <w:abstractNum w:abstractNumId="45" w15:restartNumberingAfterBreak="0">
    <w:nsid w:val="284B01B1"/>
    <w:multiLevelType w:val="hybridMultilevel"/>
    <w:tmpl w:val="C0BA1A16"/>
    <w:lvl w:ilvl="0" w:tplc="080A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6" w15:restartNumberingAfterBreak="0">
    <w:nsid w:val="28CC612F"/>
    <w:multiLevelType w:val="hybridMultilevel"/>
    <w:tmpl w:val="493AC82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7" w15:restartNumberingAfterBreak="0">
    <w:nsid w:val="2BA22F0C"/>
    <w:multiLevelType w:val="multilevel"/>
    <w:tmpl w:val="BD52A402"/>
    <w:styleLink w:val="Estilo29"/>
    <w:lvl w:ilvl="0">
      <w:start w:val="1"/>
      <w:numFmt w:val="upperRoman"/>
      <w:lvlText w:val="%1."/>
      <w:lvlJc w:val="left"/>
      <w:pPr>
        <w:ind w:left="1800" w:hanging="360"/>
      </w:pPr>
      <w:rPr>
        <w:rFonts w:cs="Times New Roman" w:hint="default"/>
        <w:b/>
        <w:i w:val="0"/>
        <w:color w:val="auto"/>
        <w:sz w:val="24"/>
      </w:rPr>
    </w:lvl>
    <w:lvl w:ilvl="1">
      <w:start w:val="1"/>
      <w:numFmt w:val="lowerLetter"/>
      <w:lvlText w:val="%2."/>
      <w:lvlJc w:val="left"/>
      <w:pPr>
        <w:ind w:left="1440" w:hanging="360"/>
      </w:pPr>
      <w:rPr>
        <w:rFonts w:ascii="Arial" w:hAnsi="Arial" w:cs="Times New Roman" w:hint="default"/>
        <w:b/>
        <w:i w:val="0"/>
        <w:sz w:val="24"/>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48" w15:restartNumberingAfterBreak="0">
    <w:nsid w:val="2BEB2238"/>
    <w:multiLevelType w:val="hybridMultilevel"/>
    <w:tmpl w:val="510E1D5C"/>
    <w:lvl w:ilvl="0" w:tplc="ED1A8CC6">
      <w:start w:val="1"/>
      <w:numFmt w:val="decimal"/>
      <w:lvlText w:val="%1."/>
      <w:lvlJc w:val="center"/>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9" w15:restartNumberingAfterBreak="0">
    <w:nsid w:val="2C0F7D80"/>
    <w:multiLevelType w:val="multilevel"/>
    <w:tmpl w:val="FD706B5C"/>
    <w:styleLink w:val="Estilo51"/>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b/>
        <w:color w:val="auto"/>
      </w:rPr>
    </w:lvl>
    <w:lvl w:ilvl="2">
      <w:start w:val="1"/>
      <w:numFmt w:val="decimal"/>
      <w:lvlText w:val="%3."/>
      <w:lvlJc w:val="left"/>
      <w:pPr>
        <w:ind w:left="1080" w:hanging="360"/>
      </w:pPr>
      <w:rPr>
        <w:rFonts w:ascii="Arial" w:hAnsi="Arial" w:cs="Times New Roman" w:hint="default"/>
        <w:b/>
        <w:i w:val="0"/>
        <w:color w:val="auto"/>
        <w:sz w:val="24"/>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b/>
        <w:i w:val="0"/>
        <w:color w:val="auto"/>
        <w:sz w:val="24"/>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0" w15:restartNumberingAfterBreak="0">
    <w:nsid w:val="2CAD35E7"/>
    <w:multiLevelType w:val="hybridMultilevel"/>
    <w:tmpl w:val="4F84FF76"/>
    <w:styleLink w:val="Estilo12"/>
    <w:lvl w:ilvl="0" w:tplc="E3C0F5F6">
      <w:start w:val="1"/>
      <w:numFmt w:val="decimal"/>
      <w:lvlText w:val="%1."/>
      <w:lvlJc w:val="left"/>
      <w:pPr>
        <w:ind w:left="717" w:hanging="360"/>
      </w:pPr>
      <w:rPr>
        <w:rFonts w:hint="default"/>
        <w:b/>
      </w:rPr>
    </w:lvl>
    <w:lvl w:ilvl="1" w:tplc="080A0019" w:tentative="1">
      <w:start w:val="1"/>
      <w:numFmt w:val="lowerLetter"/>
      <w:lvlText w:val="%2."/>
      <w:lvlJc w:val="left"/>
      <w:pPr>
        <w:ind w:left="1437" w:hanging="360"/>
      </w:pPr>
    </w:lvl>
    <w:lvl w:ilvl="2" w:tplc="080A001B" w:tentative="1">
      <w:start w:val="1"/>
      <w:numFmt w:val="lowerRoman"/>
      <w:lvlText w:val="%3."/>
      <w:lvlJc w:val="right"/>
      <w:pPr>
        <w:ind w:left="2157" w:hanging="180"/>
      </w:pPr>
    </w:lvl>
    <w:lvl w:ilvl="3" w:tplc="080A000F" w:tentative="1">
      <w:start w:val="1"/>
      <w:numFmt w:val="decimal"/>
      <w:lvlText w:val="%4."/>
      <w:lvlJc w:val="left"/>
      <w:pPr>
        <w:ind w:left="2877" w:hanging="360"/>
      </w:pPr>
    </w:lvl>
    <w:lvl w:ilvl="4" w:tplc="080A0019" w:tentative="1">
      <w:start w:val="1"/>
      <w:numFmt w:val="lowerLetter"/>
      <w:lvlText w:val="%5."/>
      <w:lvlJc w:val="left"/>
      <w:pPr>
        <w:ind w:left="3597" w:hanging="360"/>
      </w:pPr>
    </w:lvl>
    <w:lvl w:ilvl="5" w:tplc="080A001B" w:tentative="1">
      <w:start w:val="1"/>
      <w:numFmt w:val="lowerRoman"/>
      <w:lvlText w:val="%6."/>
      <w:lvlJc w:val="right"/>
      <w:pPr>
        <w:ind w:left="4317" w:hanging="180"/>
      </w:pPr>
    </w:lvl>
    <w:lvl w:ilvl="6" w:tplc="080A000F" w:tentative="1">
      <w:start w:val="1"/>
      <w:numFmt w:val="decimal"/>
      <w:lvlText w:val="%7."/>
      <w:lvlJc w:val="left"/>
      <w:pPr>
        <w:ind w:left="5037" w:hanging="360"/>
      </w:pPr>
    </w:lvl>
    <w:lvl w:ilvl="7" w:tplc="080A0019" w:tentative="1">
      <w:start w:val="1"/>
      <w:numFmt w:val="lowerLetter"/>
      <w:lvlText w:val="%8."/>
      <w:lvlJc w:val="left"/>
      <w:pPr>
        <w:ind w:left="5757" w:hanging="360"/>
      </w:pPr>
    </w:lvl>
    <w:lvl w:ilvl="8" w:tplc="080A001B" w:tentative="1">
      <w:start w:val="1"/>
      <w:numFmt w:val="lowerRoman"/>
      <w:lvlText w:val="%9."/>
      <w:lvlJc w:val="right"/>
      <w:pPr>
        <w:ind w:left="6477" w:hanging="180"/>
      </w:pPr>
    </w:lvl>
  </w:abstractNum>
  <w:abstractNum w:abstractNumId="51" w15:restartNumberingAfterBreak="0">
    <w:nsid w:val="2DD62BAD"/>
    <w:multiLevelType w:val="multilevel"/>
    <w:tmpl w:val="B7C6CDF4"/>
    <w:styleLink w:val="Estilo211"/>
    <w:lvl w:ilvl="0">
      <w:start w:val="1"/>
      <w:numFmt w:val="upperRoman"/>
      <w:lvlText w:val="%1."/>
      <w:lvlJc w:val="left"/>
      <w:pPr>
        <w:ind w:left="1418" w:hanging="1418"/>
      </w:pPr>
      <w:rPr>
        <w:rFonts w:cs="Times New Roman" w:hint="default"/>
        <w:b/>
        <w:i w:val="0"/>
        <w:color w:val="auto"/>
        <w:sz w:val="24"/>
      </w:rPr>
    </w:lvl>
    <w:lvl w:ilvl="1">
      <w:start w:val="1"/>
      <w:numFmt w:val="decimal"/>
      <w:lvlText w:val="%2."/>
      <w:lvlJc w:val="left"/>
      <w:pPr>
        <w:ind w:left="1440" w:hanging="360"/>
      </w:pPr>
      <w:rPr>
        <w:rFonts w:ascii="Arial" w:hAnsi="Arial" w:cs="Times New Roman" w:hint="default"/>
        <w:b/>
        <w:i w:val="0"/>
        <w:color w:val="auto"/>
        <w:sz w:val="24"/>
      </w:rPr>
    </w:lvl>
    <w:lvl w:ilvl="2">
      <w:start w:val="1"/>
      <w:numFmt w:val="decimal"/>
      <w:lvlText w:val="%2.%3."/>
      <w:lvlJc w:val="left"/>
      <w:pPr>
        <w:tabs>
          <w:tab w:val="num" w:pos="1872"/>
        </w:tabs>
        <w:ind w:left="1872" w:hanging="737"/>
      </w:pPr>
      <w:rPr>
        <w:rFonts w:ascii="Arial Negrita" w:hAnsi="Arial Negrita" w:cs="Times New Roman" w:hint="default"/>
        <w:b/>
        <w:i w:val="0"/>
        <w:sz w:val="24"/>
      </w:rPr>
    </w:lvl>
    <w:lvl w:ilvl="3">
      <w:start w:val="1"/>
      <w:numFmt w:val="decimal"/>
      <w:lvlRestart w:val="0"/>
      <w:lvlText w:val="16.2.%4."/>
      <w:lvlJc w:val="left"/>
      <w:pPr>
        <w:ind w:left="2062" w:hanging="360"/>
      </w:pPr>
      <w:rPr>
        <w:rFonts w:cs="Times New Roman" w:hint="default"/>
        <w:b/>
        <w:i w:val="0"/>
        <w:sz w:val="24"/>
        <w:szCs w:val="24"/>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52" w15:restartNumberingAfterBreak="0">
    <w:nsid w:val="2F743961"/>
    <w:multiLevelType w:val="multilevel"/>
    <w:tmpl w:val="BE36BB70"/>
    <w:styleLink w:val="Estilo191"/>
    <w:lvl w:ilvl="0">
      <w:start w:val="1"/>
      <w:numFmt w:val="upperRoman"/>
      <w:lvlText w:val="%1."/>
      <w:lvlJc w:val="left"/>
      <w:pPr>
        <w:ind w:left="1418" w:hanging="1418"/>
      </w:pPr>
      <w:rPr>
        <w:rFonts w:cs="Times New Roman" w:hint="default"/>
        <w:b/>
        <w:i w:val="0"/>
        <w:color w:val="auto"/>
        <w:sz w:val="24"/>
      </w:rPr>
    </w:lvl>
    <w:lvl w:ilvl="1">
      <w:start w:val="1"/>
      <w:numFmt w:val="decimal"/>
      <w:lvlText w:val="%2."/>
      <w:lvlJc w:val="left"/>
      <w:pPr>
        <w:ind w:left="1440" w:hanging="360"/>
      </w:pPr>
      <w:rPr>
        <w:rFonts w:ascii="Arial" w:hAnsi="Arial" w:cs="Times New Roman" w:hint="default"/>
        <w:b/>
        <w:i w:val="0"/>
        <w:color w:val="auto"/>
        <w:sz w:val="24"/>
      </w:rPr>
    </w:lvl>
    <w:lvl w:ilvl="2">
      <w:start w:val="1"/>
      <w:numFmt w:val="decimal"/>
      <w:lvlText w:val="%2.%3."/>
      <w:lvlJc w:val="left"/>
      <w:pPr>
        <w:tabs>
          <w:tab w:val="num" w:pos="1872"/>
        </w:tabs>
        <w:ind w:left="1872" w:hanging="737"/>
      </w:pPr>
      <w:rPr>
        <w:rFonts w:ascii="Arial Negrita" w:hAnsi="Arial Negrita" w:cs="Times New Roman" w:hint="default"/>
        <w:b/>
        <w:i w:val="0"/>
        <w:sz w:val="24"/>
      </w:rPr>
    </w:lvl>
    <w:lvl w:ilvl="3">
      <w:start w:val="1"/>
      <w:numFmt w:val="decimal"/>
      <w:lvlText w:val="%4."/>
      <w:lvlJc w:val="left"/>
      <w:pPr>
        <w:ind w:left="2062" w:hanging="360"/>
      </w:pPr>
      <w:rPr>
        <w:rFonts w:cs="Times New Roman" w:hint="default"/>
        <w:b/>
        <w:i w:val="0"/>
        <w:sz w:val="24"/>
        <w:szCs w:val="24"/>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53" w15:restartNumberingAfterBreak="0">
    <w:nsid w:val="314A1B0E"/>
    <w:multiLevelType w:val="multilevel"/>
    <w:tmpl w:val="D8364F26"/>
    <w:lvl w:ilvl="0">
      <w:start w:val="3"/>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4" w15:restartNumberingAfterBreak="0">
    <w:nsid w:val="334F0D33"/>
    <w:multiLevelType w:val="hybridMultilevel"/>
    <w:tmpl w:val="44EA1946"/>
    <w:lvl w:ilvl="0" w:tplc="080A000B">
      <w:start w:val="1"/>
      <w:numFmt w:val="bullet"/>
      <w:lvlText w:val=""/>
      <w:lvlJc w:val="left"/>
      <w:pPr>
        <w:ind w:left="360" w:hanging="360"/>
      </w:pPr>
      <w:rPr>
        <w:rFonts w:ascii="Wingdings" w:hAnsi="Wingdings"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55" w15:restartNumberingAfterBreak="0">
    <w:nsid w:val="35286EDC"/>
    <w:multiLevelType w:val="hybridMultilevel"/>
    <w:tmpl w:val="404643D6"/>
    <w:lvl w:ilvl="0" w:tplc="61E02B8C">
      <w:start w:val="1"/>
      <w:numFmt w:val="decimal"/>
      <w:lvlText w:val="%1)"/>
      <w:lvlJc w:val="left"/>
      <w:pPr>
        <w:ind w:left="720" w:hanging="360"/>
      </w:pPr>
      <w:rPr>
        <w:rFonts w:hint="default"/>
        <w:b/>
      </w:rPr>
    </w:lvl>
    <w:lvl w:ilvl="1" w:tplc="C0E4A492">
      <w:start w:val="1"/>
      <w:numFmt w:val="lowerLetter"/>
      <w:lvlText w:val="%2."/>
      <w:lvlJc w:val="left"/>
      <w:pPr>
        <w:ind w:left="1440" w:hanging="360"/>
      </w:pPr>
      <w:rPr>
        <w:b/>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6" w15:restartNumberingAfterBreak="0">
    <w:nsid w:val="360941A4"/>
    <w:multiLevelType w:val="hybridMultilevel"/>
    <w:tmpl w:val="510E1D5C"/>
    <w:lvl w:ilvl="0" w:tplc="ED1A8CC6">
      <w:start w:val="1"/>
      <w:numFmt w:val="decimal"/>
      <w:lvlText w:val="%1."/>
      <w:lvlJc w:val="center"/>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7" w15:restartNumberingAfterBreak="0">
    <w:nsid w:val="369D7042"/>
    <w:multiLevelType w:val="hybridMultilevel"/>
    <w:tmpl w:val="82021C60"/>
    <w:lvl w:ilvl="0" w:tplc="B742F6F4">
      <w:start w:val="3"/>
      <w:numFmt w:val="decimal"/>
      <w:lvlText w:val="%1."/>
      <w:lvlJc w:val="left"/>
      <w:pPr>
        <w:ind w:left="1211" w:hanging="360"/>
      </w:pPr>
      <w:rPr>
        <w:rFonts w:hint="default"/>
      </w:r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58" w15:restartNumberingAfterBreak="0">
    <w:nsid w:val="36FA6516"/>
    <w:multiLevelType w:val="hybridMultilevel"/>
    <w:tmpl w:val="04BA9ACC"/>
    <w:lvl w:ilvl="0" w:tplc="18746BF0">
      <w:start w:val="1"/>
      <w:numFmt w:val="upperRoman"/>
      <w:lvlText w:val="%1."/>
      <w:lvlJc w:val="left"/>
      <w:pPr>
        <w:ind w:left="1931" w:hanging="720"/>
      </w:pPr>
      <w:rPr>
        <w:rFonts w:hint="default"/>
        <w:b/>
      </w:r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59" w15:restartNumberingAfterBreak="0">
    <w:nsid w:val="37BC6928"/>
    <w:multiLevelType w:val="hybridMultilevel"/>
    <w:tmpl w:val="EBDE685C"/>
    <w:lvl w:ilvl="0" w:tplc="21C0205A">
      <w:start w:val="1"/>
      <w:numFmt w:val="decimal"/>
      <w:lvlText w:val="%1."/>
      <w:lvlJc w:val="left"/>
      <w:pPr>
        <w:ind w:left="478" w:hanging="152"/>
        <w:jc w:val="left"/>
      </w:pPr>
      <w:rPr>
        <w:rFonts w:ascii="Arial" w:eastAsia="Arial" w:hAnsi="Arial" w:cs="Arial" w:hint="default"/>
        <w:b w:val="0"/>
        <w:bCs w:val="0"/>
        <w:i w:val="0"/>
        <w:iCs w:val="0"/>
        <w:w w:val="100"/>
        <w:sz w:val="16"/>
        <w:szCs w:val="16"/>
        <w:lang w:val="es-ES" w:eastAsia="en-US" w:bidi="ar-SA"/>
      </w:rPr>
    </w:lvl>
    <w:lvl w:ilvl="1" w:tplc="9C026530">
      <w:numFmt w:val="bullet"/>
      <w:lvlText w:val="•"/>
      <w:lvlJc w:val="left"/>
      <w:pPr>
        <w:ind w:left="1562" w:hanging="152"/>
      </w:pPr>
      <w:rPr>
        <w:rFonts w:hint="default"/>
        <w:lang w:val="es-ES" w:eastAsia="en-US" w:bidi="ar-SA"/>
      </w:rPr>
    </w:lvl>
    <w:lvl w:ilvl="2" w:tplc="45A2EDB0">
      <w:numFmt w:val="bullet"/>
      <w:lvlText w:val="•"/>
      <w:lvlJc w:val="left"/>
      <w:pPr>
        <w:ind w:left="2645" w:hanging="152"/>
      </w:pPr>
      <w:rPr>
        <w:rFonts w:hint="default"/>
        <w:lang w:val="es-ES" w:eastAsia="en-US" w:bidi="ar-SA"/>
      </w:rPr>
    </w:lvl>
    <w:lvl w:ilvl="3" w:tplc="100635E4">
      <w:numFmt w:val="bullet"/>
      <w:lvlText w:val="•"/>
      <w:lvlJc w:val="left"/>
      <w:pPr>
        <w:ind w:left="3727" w:hanging="152"/>
      </w:pPr>
      <w:rPr>
        <w:rFonts w:hint="default"/>
        <w:lang w:val="es-ES" w:eastAsia="en-US" w:bidi="ar-SA"/>
      </w:rPr>
    </w:lvl>
    <w:lvl w:ilvl="4" w:tplc="C48EFEDC">
      <w:numFmt w:val="bullet"/>
      <w:lvlText w:val="•"/>
      <w:lvlJc w:val="left"/>
      <w:pPr>
        <w:ind w:left="4810" w:hanging="152"/>
      </w:pPr>
      <w:rPr>
        <w:rFonts w:hint="default"/>
        <w:lang w:val="es-ES" w:eastAsia="en-US" w:bidi="ar-SA"/>
      </w:rPr>
    </w:lvl>
    <w:lvl w:ilvl="5" w:tplc="DEB2DBBA">
      <w:numFmt w:val="bullet"/>
      <w:lvlText w:val="•"/>
      <w:lvlJc w:val="left"/>
      <w:pPr>
        <w:ind w:left="5892" w:hanging="152"/>
      </w:pPr>
      <w:rPr>
        <w:rFonts w:hint="default"/>
        <w:lang w:val="es-ES" w:eastAsia="en-US" w:bidi="ar-SA"/>
      </w:rPr>
    </w:lvl>
    <w:lvl w:ilvl="6" w:tplc="E84A1B10">
      <w:numFmt w:val="bullet"/>
      <w:lvlText w:val="•"/>
      <w:lvlJc w:val="left"/>
      <w:pPr>
        <w:ind w:left="6975" w:hanging="152"/>
      </w:pPr>
      <w:rPr>
        <w:rFonts w:hint="default"/>
        <w:lang w:val="es-ES" w:eastAsia="en-US" w:bidi="ar-SA"/>
      </w:rPr>
    </w:lvl>
    <w:lvl w:ilvl="7" w:tplc="9984E24E">
      <w:numFmt w:val="bullet"/>
      <w:lvlText w:val="•"/>
      <w:lvlJc w:val="left"/>
      <w:pPr>
        <w:ind w:left="8057" w:hanging="152"/>
      </w:pPr>
      <w:rPr>
        <w:rFonts w:hint="default"/>
        <w:lang w:val="es-ES" w:eastAsia="en-US" w:bidi="ar-SA"/>
      </w:rPr>
    </w:lvl>
    <w:lvl w:ilvl="8" w:tplc="88105F3C">
      <w:numFmt w:val="bullet"/>
      <w:lvlText w:val="•"/>
      <w:lvlJc w:val="left"/>
      <w:pPr>
        <w:ind w:left="9140" w:hanging="152"/>
      </w:pPr>
      <w:rPr>
        <w:rFonts w:hint="default"/>
        <w:lang w:val="es-ES" w:eastAsia="en-US" w:bidi="ar-SA"/>
      </w:rPr>
    </w:lvl>
  </w:abstractNum>
  <w:abstractNum w:abstractNumId="60" w15:restartNumberingAfterBreak="0">
    <w:nsid w:val="37C11E36"/>
    <w:multiLevelType w:val="hybridMultilevel"/>
    <w:tmpl w:val="510E1D5C"/>
    <w:lvl w:ilvl="0" w:tplc="ED1A8CC6">
      <w:start w:val="1"/>
      <w:numFmt w:val="decimal"/>
      <w:lvlText w:val="%1."/>
      <w:lvlJc w:val="center"/>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61" w15:restartNumberingAfterBreak="0">
    <w:nsid w:val="39175777"/>
    <w:multiLevelType w:val="hybridMultilevel"/>
    <w:tmpl w:val="876A569E"/>
    <w:lvl w:ilvl="0" w:tplc="43CAEAE0">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2" w15:restartNumberingAfterBreak="0">
    <w:nsid w:val="391E7817"/>
    <w:multiLevelType w:val="multilevel"/>
    <w:tmpl w:val="B7C6CDF4"/>
    <w:styleLink w:val="Estilo201"/>
    <w:lvl w:ilvl="0">
      <w:start w:val="1"/>
      <w:numFmt w:val="upperRoman"/>
      <w:lvlText w:val="%1."/>
      <w:lvlJc w:val="left"/>
      <w:pPr>
        <w:ind w:left="1418" w:hanging="1418"/>
      </w:pPr>
      <w:rPr>
        <w:rFonts w:cs="Times New Roman" w:hint="default"/>
        <w:b/>
        <w:i w:val="0"/>
        <w:color w:val="auto"/>
        <w:sz w:val="24"/>
      </w:rPr>
    </w:lvl>
    <w:lvl w:ilvl="1">
      <w:start w:val="1"/>
      <w:numFmt w:val="decimal"/>
      <w:lvlText w:val="%2."/>
      <w:lvlJc w:val="left"/>
      <w:pPr>
        <w:ind w:left="1440" w:hanging="360"/>
      </w:pPr>
      <w:rPr>
        <w:rFonts w:ascii="Arial" w:hAnsi="Arial" w:cs="Times New Roman" w:hint="default"/>
        <w:b/>
        <w:i w:val="0"/>
        <w:color w:val="auto"/>
        <w:sz w:val="24"/>
      </w:rPr>
    </w:lvl>
    <w:lvl w:ilvl="2">
      <w:start w:val="1"/>
      <w:numFmt w:val="decimal"/>
      <w:lvlText w:val="%2.%3."/>
      <w:lvlJc w:val="left"/>
      <w:pPr>
        <w:tabs>
          <w:tab w:val="num" w:pos="1872"/>
        </w:tabs>
        <w:ind w:left="1872" w:hanging="737"/>
      </w:pPr>
      <w:rPr>
        <w:rFonts w:ascii="Arial Negrita" w:hAnsi="Arial Negrita" w:cs="Times New Roman" w:hint="default"/>
        <w:b/>
        <w:i w:val="0"/>
        <w:sz w:val="24"/>
      </w:rPr>
    </w:lvl>
    <w:lvl w:ilvl="3">
      <w:start w:val="1"/>
      <w:numFmt w:val="decimal"/>
      <w:lvlRestart w:val="0"/>
      <w:lvlText w:val="16.2.%4."/>
      <w:lvlJc w:val="left"/>
      <w:pPr>
        <w:ind w:left="2487" w:hanging="360"/>
      </w:pPr>
      <w:rPr>
        <w:rFonts w:cs="Times New Roman" w:hint="default"/>
        <w:b/>
        <w:i w:val="0"/>
        <w:sz w:val="24"/>
        <w:szCs w:val="24"/>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63" w15:restartNumberingAfterBreak="0">
    <w:nsid w:val="3A2A10D6"/>
    <w:multiLevelType w:val="hybridMultilevel"/>
    <w:tmpl w:val="DF44E284"/>
    <w:lvl w:ilvl="0" w:tplc="785CD832">
      <w:start w:val="1"/>
      <w:numFmt w:val="decimal"/>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64" w15:restartNumberingAfterBreak="0">
    <w:nsid w:val="3BB07E47"/>
    <w:multiLevelType w:val="hybridMultilevel"/>
    <w:tmpl w:val="9A620A94"/>
    <w:lvl w:ilvl="0" w:tplc="080A0001">
      <w:start w:val="1"/>
      <w:numFmt w:val="bullet"/>
      <w:lvlText w:val=""/>
      <w:lvlJc w:val="left"/>
      <w:pPr>
        <w:ind w:left="1788" w:hanging="360"/>
      </w:pPr>
      <w:rPr>
        <w:rFonts w:ascii="Symbol" w:hAnsi="Symbol" w:hint="default"/>
      </w:rPr>
    </w:lvl>
    <w:lvl w:ilvl="1" w:tplc="080A0003" w:tentative="1">
      <w:start w:val="1"/>
      <w:numFmt w:val="bullet"/>
      <w:lvlText w:val="o"/>
      <w:lvlJc w:val="left"/>
      <w:pPr>
        <w:ind w:left="2508" w:hanging="360"/>
      </w:pPr>
      <w:rPr>
        <w:rFonts w:ascii="Courier New" w:hAnsi="Courier New" w:cs="Courier New" w:hint="default"/>
      </w:rPr>
    </w:lvl>
    <w:lvl w:ilvl="2" w:tplc="080A0005" w:tentative="1">
      <w:start w:val="1"/>
      <w:numFmt w:val="bullet"/>
      <w:lvlText w:val=""/>
      <w:lvlJc w:val="left"/>
      <w:pPr>
        <w:ind w:left="3228" w:hanging="360"/>
      </w:pPr>
      <w:rPr>
        <w:rFonts w:ascii="Wingdings" w:hAnsi="Wingdings" w:hint="default"/>
      </w:rPr>
    </w:lvl>
    <w:lvl w:ilvl="3" w:tplc="080A0001" w:tentative="1">
      <w:start w:val="1"/>
      <w:numFmt w:val="bullet"/>
      <w:lvlText w:val=""/>
      <w:lvlJc w:val="left"/>
      <w:pPr>
        <w:ind w:left="3948" w:hanging="360"/>
      </w:pPr>
      <w:rPr>
        <w:rFonts w:ascii="Symbol" w:hAnsi="Symbol" w:hint="default"/>
      </w:rPr>
    </w:lvl>
    <w:lvl w:ilvl="4" w:tplc="080A0003" w:tentative="1">
      <w:start w:val="1"/>
      <w:numFmt w:val="bullet"/>
      <w:lvlText w:val="o"/>
      <w:lvlJc w:val="left"/>
      <w:pPr>
        <w:ind w:left="4668" w:hanging="360"/>
      </w:pPr>
      <w:rPr>
        <w:rFonts w:ascii="Courier New" w:hAnsi="Courier New" w:cs="Courier New" w:hint="default"/>
      </w:rPr>
    </w:lvl>
    <w:lvl w:ilvl="5" w:tplc="080A0005" w:tentative="1">
      <w:start w:val="1"/>
      <w:numFmt w:val="bullet"/>
      <w:lvlText w:val=""/>
      <w:lvlJc w:val="left"/>
      <w:pPr>
        <w:ind w:left="5388" w:hanging="360"/>
      </w:pPr>
      <w:rPr>
        <w:rFonts w:ascii="Wingdings" w:hAnsi="Wingdings" w:hint="default"/>
      </w:rPr>
    </w:lvl>
    <w:lvl w:ilvl="6" w:tplc="080A0001" w:tentative="1">
      <w:start w:val="1"/>
      <w:numFmt w:val="bullet"/>
      <w:lvlText w:val=""/>
      <w:lvlJc w:val="left"/>
      <w:pPr>
        <w:ind w:left="6108" w:hanging="360"/>
      </w:pPr>
      <w:rPr>
        <w:rFonts w:ascii="Symbol" w:hAnsi="Symbol" w:hint="default"/>
      </w:rPr>
    </w:lvl>
    <w:lvl w:ilvl="7" w:tplc="080A0003" w:tentative="1">
      <w:start w:val="1"/>
      <w:numFmt w:val="bullet"/>
      <w:lvlText w:val="o"/>
      <w:lvlJc w:val="left"/>
      <w:pPr>
        <w:ind w:left="6828" w:hanging="360"/>
      </w:pPr>
      <w:rPr>
        <w:rFonts w:ascii="Courier New" w:hAnsi="Courier New" w:cs="Courier New" w:hint="default"/>
      </w:rPr>
    </w:lvl>
    <w:lvl w:ilvl="8" w:tplc="080A0005" w:tentative="1">
      <w:start w:val="1"/>
      <w:numFmt w:val="bullet"/>
      <w:lvlText w:val=""/>
      <w:lvlJc w:val="left"/>
      <w:pPr>
        <w:ind w:left="7548" w:hanging="360"/>
      </w:pPr>
      <w:rPr>
        <w:rFonts w:ascii="Wingdings" w:hAnsi="Wingdings" w:hint="default"/>
      </w:rPr>
    </w:lvl>
  </w:abstractNum>
  <w:abstractNum w:abstractNumId="65" w15:restartNumberingAfterBreak="0">
    <w:nsid w:val="3BC7136E"/>
    <w:multiLevelType w:val="hybridMultilevel"/>
    <w:tmpl w:val="3D78A018"/>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66" w15:restartNumberingAfterBreak="0">
    <w:nsid w:val="3CFF5652"/>
    <w:multiLevelType w:val="hybridMultilevel"/>
    <w:tmpl w:val="910A9ADE"/>
    <w:lvl w:ilvl="0" w:tplc="080A0003">
      <w:start w:val="1"/>
      <w:numFmt w:val="bullet"/>
      <w:pStyle w:val="Listado1"/>
      <w:lvlText w:val="o"/>
      <w:lvlJc w:val="left"/>
      <w:pPr>
        <w:ind w:left="360" w:hanging="360"/>
      </w:pPr>
      <w:rPr>
        <w:rFonts w:ascii="Courier New" w:hAnsi="Courier New" w:cs="Courier New" w:hint="default"/>
      </w:rPr>
    </w:lvl>
    <w:lvl w:ilvl="1" w:tplc="080A0003">
      <w:start w:val="1"/>
      <w:numFmt w:val="bullet"/>
      <w:lvlText w:val="o"/>
      <w:lvlJc w:val="left"/>
      <w:pPr>
        <w:ind w:left="1080" w:hanging="360"/>
      </w:pPr>
      <w:rPr>
        <w:rFonts w:ascii="Courier New" w:hAnsi="Courier New" w:cs="Courier New" w:hint="default"/>
      </w:rPr>
    </w:lvl>
    <w:lvl w:ilvl="2" w:tplc="080A0003">
      <w:start w:val="1"/>
      <w:numFmt w:val="bullet"/>
      <w:lvlText w:val="o"/>
      <w:lvlJc w:val="left"/>
      <w:pPr>
        <w:ind w:left="1800" w:hanging="360"/>
      </w:pPr>
      <w:rPr>
        <w:rFonts w:ascii="Courier New" w:hAnsi="Courier New" w:cs="Courier New"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67" w15:restartNumberingAfterBreak="0">
    <w:nsid w:val="3D6E68FA"/>
    <w:multiLevelType w:val="hybridMultilevel"/>
    <w:tmpl w:val="493AC82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8" w15:restartNumberingAfterBreak="0">
    <w:nsid w:val="40151CB1"/>
    <w:multiLevelType w:val="hybridMultilevel"/>
    <w:tmpl w:val="876A569E"/>
    <w:lvl w:ilvl="0" w:tplc="43CAEAE0">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9" w15:restartNumberingAfterBreak="0">
    <w:nsid w:val="41B15C4C"/>
    <w:multiLevelType w:val="multilevel"/>
    <w:tmpl w:val="C33EB736"/>
    <w:styleLink w:val="Estilo171"/>
    <w:lvl w:ilvl="0">
      <w:start w:val="1"/>
      <w:numFmt w:val="upperRoman"/>
      <w:lvlText w:val="%1."/>
      <w:lvlJc w:val="left"/>
      <w:pPr>
        <w:ind w:left="3120" w:hanging="1418"/>
      </w:pPr>
      <w:rPr>
        <w:rFonts w:cs="Times New Roman" w:hint="default"/>
        <w:b/>
        <w:i w:val="0"/>
        <w:color w:val="auto"/>
        <w:sz w:val="24"/>
      </w:rPr>
    </w:lvl>
    <w:lvl w:ilvl="1">
      <w:start w:val="1"/>
      <w:numFmt w:val="decimal"/>
      <w:lvlText w:val="%2."/>
      <w:lvlJc w:val="left"/>
      <w:pPr>
        <w:ind w:left="3142" w:hanging="360"/>
      </w:pPr>
      <w:rPr>
        <w:rFonts w:ascii="Arial" w:hAnsi="Arial" w:cs="Times New Roman" w:hint="default"/>
        <w:b/>
        <w:i w:val="0"/>
        <w:color w:val="auto"/>
        <w:sz w:val="24"/>
      </w:rPr>
    </w:lvl>
    <w:lvl w:ilvl="2">
      <w:start w:val="1"/>
      <w:numFmt w:val="decimal"/>
      <w:lvlText w:val="%2.%3."/>
      <w:lvlJc w:val="left"/>
      <w:pPr>
        <w:tabs>
          <w:tab w:val="num" w:pos="3574"/>
        </w:tabs>
        <w:ind w:left="3574" w:hanging="737"/>
      </w:pPr>
      <w:rPr>
        <w:rFonts w:ascii="Arial Negrita" w:hAnsi="Arial Negrita" w:cs="Times New Roman" w:hint="default"/>
        <w:b/>
        <w:i w:val="0"/>
        <w:sz w:val="24"/>
      </w:rPr>
    </w:lvl>
    <w:lvl w:ilvl="3">
      <w:start w:val="1"/>
      <w:numFmt w:val="decimal"/>
      <w:lvlRestart w:val="0"/>
      <w:lvlText w:val="1.1.%4."/>
      <w:lvlJc w:val="left"/>
      <w:pPr>
        <w:ind w:left="3764" w:hanging="360"/>
      </w:pPr>
      <w:rPr>
        <w:rFonts w:cs="Times New Roman" w:hint="default"/>
        <w:b/>
        <w:i w:val="0"/>
        <w:sz w:val="24"/>
        <w:szCs w:val="24"/>
      </w:rPr>
    </w:lvl>
    <w:lvl w:ilvl="4">
      <w:start w:val="1"/>
      <w:numFmt w:val="lowerLetter"/>
      <w:lvlText w:val="%5."/>
      <w:lvlJc w:val="left"/>
      <w:pPr>
        <w:ind w:left="5302" w:hanging="360"/>
      </w:pPr>
      <w:rPr>
        <w:rFonts w:cs="Times New Roman" w:hint="default"/>
      </w:rPr>
    </w:lvl>
    <w:lvl w:ilvl="5">
      <w:start w:val="1"/>
      <w:numFmt w:val="lowerRoman"/>
      <w:lvlText w:val="%6."/>
      <w:lvlJc w:val="right"/>
      <w:pPr>
        <w:ind w:left="6022" w:hanging="180"/>
      </w:pPr>
      <w:rPr>
        <w:rFonts w:cs="Times New Roman" w:hint="default"/>
      </w:rPr>
    </w:lvl>
    <w:lvl w:ilvl="6">
      <w:start w:val="1"/>
      <w:numFmt w:val="decimal"/>
      <w:lvlText w:val="%7."/>
      <w:lvlJc w:val="left"/>
      <w:pPr>
        <w:ind w:left="6742" w:hanging="360"/>
      </w:pPr>
      <w:rPr>
        <w:rFonts w:cs="Times New Roman" w:hint="default"/>
      </w:rPr>
    </w:lvl>
    <w:lvl w:ilvl="7">
      <w:start w:val="1"/>
      <w:numFmt w:val="lowerLetter"/>
      <w:lvlText w:val="%8."/>
      <w:lvlJc w:val="left"/>
      <w:pPr>
        <w:ind w:left="7462" w:hanging="360"/>
      </w:pPr>
      <w:rPr>
        <w:rFonts w:cs="Times New Roman" w:hint="default"/>
      </w:rPr>
    </w:lvl>
    <w:lvl w:ilvl="8">
      <w:start w:val="1"/>
      <w:numFmt w:val="lowerRoman"/>
      <w:lvlText w:val="%9."/>
      <w:lvlJc w:val="right"/>
      <w:pPr>
        <w:ind w:left="8182" w:hanging="180"/>
      </w:pPr>
      <w:rPr>
        <w:rFonts w:cs="Times New Roman" w:hint="default"/>
      </w:rPr>
    </w:lvl>
  </w:abstractNum>
  <w:abstractNum w:abstractNumId="70" w15:restartNumberingAfterBreak="0">
    <w:nsid w:val="41C029D3"/>
    <w:multiLevelType w:val="hybridMultilevel"/>
    <w:tmpl w:val="6B18F064"/>
    <w:styleLink w:val="Personal14"/>
    <w:lvl w:ilvl="0" w:tplc="080A000B">
      <w:start w:val="1"/>
      <w:numFmt w:val="bullet"/>
      <w:lvlText w:val=""/>
      <w:lvlJc w:val="left"/>
      <w:pPr>
        <w:ind w:left="1145" w:hanging="360"/>
      </w:pPr>
      <w:rPr>
        <w:rFonts w:ascii="Wingdings" w:hAnsi="Wingdings" w:hint="default"/>
      </w:rPr>
    </w:lvl>
    <w:lvl w:ilvl="1" w:tplc="080A0003" w:tentative="1">
      <w:start w:val="1"/>
      <w:numFmt w:val="bullet"/>
      <w:lvlText w:val="o"/>
      <w:lvlJc w:val="left"/>
      <w:pPr>
        <w:ind w:left="1865" w:hanging="360"/>
      </w:pPr>
      <w:rPr>
        <w:rFonts w:ascii="Courier New" w:hAnsi="Courier New" w:cs="Courier New" w:hint="default"/>
      </w:rPr>
    </w:lvl>
    <w:lvl w:ilvl="2" w:tplc="080A0005" w:tentative="1">
      <w:start w:val="1"/>
      <w:numFmt w:val="bullet"/>
      <w:lvlText w:val=""/>
      <w:lvlJc w:val="left"/>
      <w:pPr>
        <w:ind w:left="2585" w:hanging="360"/>
      </w:pPr>
      <w:rPr>
        <w:rFonts w:ascii="Wingdings" w:hAnsi="Wingdings" w:hint="default"/>
      </w:rPr>
    </w:lvl>
    <w:lvl w:ilvl="3" w:tplc="080A0001" w:tentative="1">
      <w:start w:val="1"/>
      <w:numFmt w:val="bullet"/>
      <w:lvlText w:val=""/>
      <w:lvlJc w:val="left"/>
      <w:pPr>
        <w:ind w:left="3305" w:hanging="360"/>
      </w:pPr>
      <w:rPr>
        <w:rFonts w:ascii="Symbol" w:hAnsi="Symbol" w:hint="default"/>
      </w:rPr>
    </w:lvl>
    <w:lvl w:ilvl="4" w:tplc="080A0003" w:tentative="1">
      <w:start w:val="1"/>
      <w:numFmt w:val="bullet"/>
      <w:lvlText w:val="o"/>
      <w:lvlJc w:val="left"/>
      <w:pPr>
        <w:ind w:left="4025" w:hanging="360"/>
      </w:pPr>
      <w:rPr>
        <w:rFonts w:ascii="Courier New" w:hAnsi="Courier New" w:cs="Courier New" w:hint="default"/>
      </w:rPr>
    </w:lvl>
    <w:lvl w:ilvl="5" w:tplc="080A0005" w:tentative="1">
      <w:start w:val="1"/>
      <w:numFmt w:val="bullet"/>
      <w:lvlText w:val=""/>
      <w:lvlJc w:val="left"/>
      <w:pPr>
        <w:ind w:left="4745" w:hanging="360"/>
      </w:pPr>
      <w:rPr>
        <w:rFonts w:ascii="Wingdings" w:hAnsi="Wingdings" w:hint="default"/>
      </w:rPr>
    </w:lvl>
    <w:lvl w:ilvl="6" w:tplc="080A0001" w:tentative="1">
      <w:start w:val="1"/>
      <w:numFmt w:val="bullet"/>
      <w:lvlText w:val=""/>
      <w:lvlJc w:val="left"/>
      <w:pPr>
        <w:ind w:left="5465" w:hanging="360"/>
      </w:pPr>
      <w:rPr>
        <w:rFonts w:ascii="Symbol" w:hAnsi="Symbol" w:hint="default"/>
      </w:rPr>
    </w:lvl>
    <w:lvl w:ilvl="7" w:tplc="080A0003" w:tentative="1">
      <w:start w:val="1"/>
      <w:numFmt w:val="bullet"/>
      <w:lvlText w:val="o"/>
      <w:lvlJc w:val="left"/>
      <w:pPr>
        <w:ind w:left="6185" w:hanging="360"/>
      </w:pPr>
      <w:rPr>
        <w:rFonts w:ascii="Courier New" w:hAnsi="Courier New" w:cs="Courier New" w:hint="default"/>
      </w:rPr>
    </w:lvl>
    <w:lvl w:ilvl="8" w:tplc="080A0005" w:tentative="1">
      <w:start w:val="1"/>
      <w:numFmt w:val="bullet"/>
      <w:lvlText w:val=""/>
      <w:lvlJc w:val="left"/>
      <w:pPr>
        <w:ind w:left="6905" w:hanging="360"/>
      </w:pPr>
      <w:rPr>
        <w:rFonts w:ascii="Wingdings" w:hAnsi="Wingdings" w:hint="default"/>
      </w:rPr>
    </w:lvl>
  </w:abstractNum>
  <w:abstractNum w:abstractNumId="71" w15:restartNumberingAfterBreak="0">
    <w:nsid w:val="41FC2E6C"/>
    <w:multiLevelType w:val="hybridMultilevel"/>
    <w:tmpl w:val="4C54C422"/>
    <w:lvl w:ilvl="0" w:tplc="080A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72" w15:restartNumberingAfterBreak="0">
    <w:nsid w:val="425A34F4"/>
    <w:multiLevelType w:val="multilevel"/>
    <w:tmpl w:val="B7C6CDF4"/>
    <w:styleLink w:val="Estilo181"/>
    <w:lvl w:ilvl="0">
      <w:start w:val="1"/>
      <w:numFmt w:val="upperRoman"/>
      <w:lvlText w:val="%1."/>
      <w:lvlJc w:val="left"/>
      <w:pPr>
        <w:ind w:left="1418" w:hanging="1418"/>
      </w:pPr>
      <w:rPr>
        <w:rFonts w:cs="Times New Roman" w:hint="default"/>
        <w:b/>
        <w:i w:val="0"/>
        <w:color w:val="auto"/>
        <w:sz w:val="24"/>
      </w:rPr>
    </w:lvl>
    <w:lvl w:ilvl="1">
      <w:start w:val="1"/>
      <w:numFmt w:val="decimal"/>
      <w:lvlText w:val="%2."/>
      <w:lvlJc w:val="left"/>
      <w:pPr>
        <w:ind w:left="1440" w:hanging="360"/>
      </w:pPr>
      <w:rPr>
        <w:rFonts w:ascii="Arial" w:hAnsi="Arial" w:cs="Times New Roman" w:hint="default"/>
        <w:b/>
        <w:i w:val="0"/>
        <w:color w:val="auto"/>
        <w:sz w:val="24"/>
      </w:rPr>
    </w:lvl>
    <w:lvl w:ilvl="2">
      <w:start w:val="1"/>
      <w:numFmt w:val="decimal"/>
      <w:lvlText w:val="%2.%3."/>
      <w:lvlJc w:val="left"/>
      <w:pPr>
        <w:tabs>
          <w:tab w:val="num" w:pos="1872"/>
        </w:tabs>
        <w:ind w:left="1872" w:hanging="737"/>
      </w:pPr>
      <w:rPr>
        <w:rFonts w:ascii="Arial Negrita" w:hAnsi="Arial Negrita" w:cs="Times New Roman" w:hint="default"/>
        <w:b/>
        <w:i w:val="0"/>
        <w:sz w:val="24"/>
      </w:rPr>
    </w:lvl>
    <w:lvl w:ilvl="3">
      <w:start w:val="1"/>
      <w:numFmt w:val="decimal"/>
      <w:lvlRestart w:val="0"/>
      <w:lvlText w:val="16.2.%4."/>
      <w:lvlJc w:val="left"/>
      <w:pPr>
        <w:ind w:left="2062" w:hanging="360"/>
      </w:pPr>
      <w:rPr>
        <w:rFonts w:cs="Times New Roman" w:hint="default"/>
        <w:b/>
        <w:i w:val="0"/>
        <w:sz w:val="24"/>
        <w:szCs w:val="24"/>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73" w15:restartNumberingAfterBreak="0">
    <w:nsid w:val="44B81996"/>
    <w:multiLevelType w:val="hybridMultilevel"/>
    <w:tmpl w:val="90A0BA64"/>
    <w:lvl w:ilvl="0" w:tplc="080A000B">
      <w:start w:val="1"/>
      <w:numFmt w:val="bullet"/>
      <w:lvlText w:val=""/>
      <w:lvlJc w:val="left"/>
      <w:pPr>
        <w:ind w:left="360" w:hanging="360"/>
      </w:pPr>
      <w:rPr>
        <w:rFonts w:ascii="Wingdings" w:hAnsi="Wingdings"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74" w15:restartNumberingAfterBreak="0">
    <w:nsid w:val="45837F39"/>
    <w:multiLevelType w:val="hybridMultilevel"/>
    <w:tmpl w:val="CCF2E0FA"/>
    <w:lvl w:ilvl="0" w:tplc="911A25B4">
      <w:start w:val="1"/>
      <w:numFmt w:val="decimal"/>
      <w:lvlText w:val="%1."/>
      <w:lvlJc w:val="left"/>
      <w:pPr>
        <w:ind w:left="717" w:hanging="360"/>
      </w:pPr>
      <w:rPr>
        <w:rFonts w:hint="default"/>
        <w:b/>
      </w:rPr>
    </w:lvl>
    <w:lvl w:ilvl="1" w:tplc="080A0019" w:tentative="1">
      <w:start w:val="1"/>
      <w:numFmt w:val="lowerLetter"/>
      <w:lvlText w:val="%2."/>
      <w:lvlJc w:val="left"/>
      <w:pPr>
        <w:ind w:left="1437" w:hanging="360"/>
      </w:pPr>
    </w:lvl>
    <w:lvl w:ilvl="2" w:tplc="080A001B" w:tentative="1">
      <w:start w:val="1"/>
      <w:numFmt w:val="lowerRoman"/>
      <w:lvlText w:val="%3."/>
      <w:lvlJc w:val="right"/>
      <w:pPr>
        <w:ind w:left="2157" w:hanging="180"/>
      </w:pPr>
    </w:lvl>
    <w:lvl w:ilvl="3" w:tplc="080A000F" w:tentative="1">
      <w:start w:val="1"/>
      <w:numFmt w:val="decimal"/>
      <w:lvlText w:val="%4."/>
      <w:lvlJc w:val="left"/>
      <w:pPr>
        <w:ind w:left="2877" w:hanging="360"/>
      </w:pPr>
    </w:lvl>
    <w:lvl w:ilvl="4" w:tplc="080A0019" w:tentative="1">
      <w:start w:val="1"/>
      <w:numFmt w:val="lowerLetter"/>
      <w:lvlText w:val="%5."/>
      <w:lvlJc w:val="left"/>
      <w:pPr>
        <w:ind w:left="3597" w:hanging="360"/>
      </w:pPr>
    </w:lvl>
    <w:lvl w:ilvl="5" w:tplc="080A001B" w:tentative="1">
      <w:start w:val="1"/>
      <w:numFmt w:val="lowerRoman"/>
      <w:lvlText w:val="%6."/>
      <w:lvlJc w:val="right"/>
      <w:pPr>
        <w:ind w:left="4317" w:hanging="180"/>
      </w:pPr>
    </w:lvl>
    <w:lvl w:ilvl="6" w:tplc="080A000F" w:tentative="1">
      <w:start w:val="1"/>
      <w:numFmt w:val="decimal"/>
      <w:lvlText w:val="%7."/>
      <w:lvlJc w:val="left"/>
      <w:pPr>
        <w:ind w:left="5037" w:hanging="360"/>
      </w:pPr>
    </w:lvl>
    <w:lvl w:ilvl="7" w:tplc="080A0019" w:tentative="1">
      <w:start w:val="1"/>
      <w:numFmt w:val="lowerLetter"/>
      <w:lvlText w:val="%8."/>
      <w:lvlJc w:val="left"/>
      <w:pPr>
        <w:ind w:left="5757" w:hanging="360"/>
      </w:pPr>
    </w:lvl>
    <w:lvl w:ilvl="8" w:tplc="080A001B" w:tentative="1">
      <w:start w:val="1"/>
      <w:numFmt w:val="lowerRoman"/>
      <w:lvlText w:val="%9."/>
      <w:lvlJc w:val="right"/>
      <w:pPr>
        <w:ind w:left="6477" w:hanging="180"/>
      </w:pPr>
    </w:lvl>
  </w:abstractNum>
  <w:abstractNum w:abstractNumId="75" w15:restartNumberingAfterBreak="0">
    <w:nsid w:val="46E802B0"/>
    <w:multiLevelType w:val="multilevel"/>
    <w:tmpl w:val="42623EEE"/>
    <w:styleLink w:val="Estilo281"/>
    <w:lvl w:ilvl="0">
      <w:start w:val="1"/>
      <w:numFmt w:val="upperRoman"/>
      <w:lvlText w:val="%1."/>
      <w:lvlJc w:val="left"/>
      <w:pPr>
        <w:ind w:left="1418" w:hanging="1418"/>
      </w:pPr>
      <w:rPr>
        <w:rFonts w:cs="Times New Roman" w:hint="default"/>
        <w:b/>
        <w:i w:val="0"/>
        <w:color w:val="auto"/>
        <w:sz w:val="24"/>
      </w:rPr>
    </w:lvl>
    <w:lvl w:ilvl="1">
      <w:start w:val="1"/>
      <w:numFmt w:val="decimal"/>
      <w:lvlText w:val="%2."/>
      <w:lvlJc w:val="left"/>
      <w:pPr>
        <w:ind w:left="1070" w:hanging="360"/>
      </w:pPr>
      <w:rPr>
        <w:rFonts w:ascii="Arial" w:hAnsi="Arial" w:cs="Times New Roman" w:hint="default"/>
        <w:b/>
        <w:i w:val="0"/>
        <w:color w:val="auto"/>
        <w:sz w:val="24"/>
      </w:rPr>
    </w:lvl>
    <w:lvl w:ilvl="2">
      <w:start w:val="1"/>
      <w:numFmt w:val="decimal"/>
      <w:lvlText w:val="%2.%3."/>
      <w:lvlJc w:val="left"/>
      <w:pPr>
        <w:tabs>
          <w:tab w:val="num" w:pos="1701"/>
        </w:tabs>
        <w:ind w:left="1701" w:hanging="737"/>
      </w:pPr>
      <w:rPr>
        <w:rFonts w:ascii="Arial Negrita" w:hAnsi="Arial Negrita" w:cs="Times New Roman" w:hint="default"/>
        <w:b/>
        <w:i w:val="0"/>
        <w:sz w:val="24"/>
      </w:rPr>
    </w:lvl>
    <w:lvl w:ilvl="3">
      <w:start w:val="1"/>
      <w:numFmt w:val="decimal"/>
      <w:lvlText w:val="%2.%3.%4"/>
      <w:lvlJc w:val="left"/>
      <w:pPr>
        <w:tabs>
          <w:tab w:val="num" w:pos="2665"/>
        </w:tabs>
        <w:ind w:left="2665" w:hanging="964"/>
      </w:pPr>
      <w:rPr>
        <w:rFonts w:ascii="Arial" w:hAnsi="Arial" w:cs="Times New Roman" w:hint="default"/>
        <w:b/>
        <w:i w:val="0"/>
        <w:sz w:val="24"/>
        <w:szCs w:val="24"/>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76" w15:restartNumberingAfterBreak="0">
    <w:nsid w:val="473C0A9D"/>
    <w:multiLevelType w:val="hybridMultilevel"/>
    <w:tmpl w:val="3432D170"/>
    <w:lvl w:ilvl="0" w:tplc="2B84D266">
      <w:start w:val="1"/>
      <w:numFmt w:val="upperRoman"/>
      <w:lvlText w:val="%1."/>
      <w:lvlJc w:val="left"/>
      <w:pPr>
        <w:ind w:left="360" w:hanging="360"/>
      </w:pPr>
      <w:rPr>
        <w:rFonts w:hint="default"/>
        <w:b/>
      </w:rPr>
    </w:lvl>
    <w:lvl w:ilvl="1" w:tplc="2B526018">
      <w:start w:val="1"/>
      <w:numFmt w:val="lowerLetter"/>
      <w:lvlText w:val="%2."/>
      <w:lvlJc w:val="left"/>
      <w:pPr>
        <w:ind w:left="1080" w:hanging="360"/>
      </w:pPr>
      <w:rPr>
        <w:b/>
      </w:r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77" w15:restartNumberingAfterBreak="0">
    <w:nsid w:val="476F290D"/>
    <w:multiLevelType w:val="hybridMultilevel"/>
    <w:tmpl w:val="FD0699C0"/>
    <w:styleLink w:val="Personal11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8" w15:restartNumberingAfterBreak="0">
    <w:nsid w:val="47A965AA"/>
    <w:multiLevelType w:val="hybridMultilevel"/>
    <w:tmpl w:val="493AC82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9" w15:restartNumberingAfterBreak="0">
    <w:nsid w:val="48D902BC"/>
    <w:multiLevelType w:val="hybridMultilevel"/>
    <w:tmpl w:val="BEFC4FAE"/>
    <w:styleLink w:val="Estilo13"/>
    <w:lvl w:ilvl="0" w:tplc="E1A2A110">
      <w:start w:val="1"/>
      <w:numFmt w:val="decimal"/>
      <w:lvlText w:val="%1."/>
      <w:lvlJc w:val="left"/>
      <w:pPr>
        <w:ind w:left="819" w:hanging="360"/>
      </w:pPr>
      <w:rPr>
        <w:rFonts w:hint="default"/>
      </w:rPr>
    </w:lvl>
    <w:lvl w:ilvl="1" w:tplc="9170090E">
      <w:start w:val="1"/>
      <w:numFmt w:val="lowerLetter"/>
      <w:lvlText w:val="%2."/>
      <w:lvlJc w:val="left"/>
      <w:pPr>
        <w:ind w:left="1440" w:hanging="360"/>
      </w:pPr>
    </w:lvl>
    <w:lvl w:ilvl="2" w:tplc="9AB6A0C4">
      <w:start w:val="1"/>
      <w:numFmt w:val="lowerRoman"/>
      <w:lvlText w:val="%3."/>
      <w:lvlJc w:val="right"/>
      <w:pPr>
        <w:ind w:left="2160" w:hanging="180"/>
      </w:pPr>
    </w:lvl>
    <w:lvl w:ilvl="3" w:tplc="29E22D08">
      <w:start w:val="1"/>
      <w:numFmt w:val="decimal"/>
      <w:lvlText w:val="%4."/>
      <w:lvlJc w:val="left"/>
      <w:pPr>
        <w:ind w:left="2880" w:hanging="360"/>
      </w:pPr>
    </w:lvl>
    <w:lvl w:ilvl="4" w:tplc="19D45D8C">
      <w:start w:val="1"/>
      <w:numFmt w:val="lowerLetter"/>
      <w:lvlText w:val="%5."/>
      <w:lvlJc w:val="left"/>
      <w:pPr>
        <w:ind w:left="3600" w:hanging="360"/>
      </w:pPr>
    </w:lvl>
    <w:lvl w:ilvl="5" w:tplc="30405E1C">
      <w:start w:val="1"/>
      <w:numFmt w:val="lowerRoman"/>
      <w:lvlText w:val="%6."/>
      <w:lvlJc w:val="right"/>
      <w:pPr>
        <w:ind w:left="4320" w:hanging="180"/>
      </w:pPr>
    </w:lvl>
    <w:lvl w:ilvl="6" w:tplc="AF9A214E">
      <w:start w:val="1"/>
      <w:numFmt w:val="decimal"/>
      <w:lvlText w:val="%7."/>
      <w:lvlJc w:val="left"/>
      <w:pPr>
        <w:ind w:left="5040" w:hanging="360"/>
      </w:pPr>
    </w:lvl>
    <w:lvl w:ilvl="7" w:tplc="F52E6DB6">
      <w:start w:val="1"/>
      <w:numFmt w:val="lowerLetter"/>
      <w:lvlText w:val="%8."/>
      <w:lvlJc w:val="left"/>
      <w:pPr>
        <w:ind w:left="5760" w:hanging="360"/>
      </w:pPr>
    </w:lvl>
    <w:lvl w:ilvl="8" w:tplc="64A0C4E8">
      <w:start w:val="1"/>
      <w:numFmt w:val="lowerRoman"/>
      <w:lvlText w:val="%9."/>
      <w:lvlJc w:val="right"/>
      <w:pPr>
        <w:ind w:left="6480" w:hanging="180"/>
      </w:pPr>
    </w:lvl>
  </w:abstractNum>
  <w:abstractNum w:abstractNumId="80" w15:restartNumberingAfterBreak="0">
    <w:nsid w:val="48F068BA"/>
    <w:multiLevelType w:val="hybridMultilevel"/>
    <w:tmpl w:val="8EBAEDC0"/>
    <w:styleLink w:val="Personal1312"/>
    <w:lvl w:ilvl="0" w:tplc="ED1A8CC6">
      <w:start w:val="1"/>
      <w:numFmt w:val="decimal"/>
      <w:lvlText w:val="%1."/>
      <w:lvlJc w:val="center"/>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81" w15:restartNumberingAfterBreak="0">
    <w:nsid w:val="4AD92C07"/>
    <w:multiLevelType w:val="multilevel"/>
    <w:tmpl w:val="A2344F52"/>
    <w:lvl w:ilvl="0">
      <w:start w:val="1"/>
      <w:numFmt w:val="decimal"/>
      <w:lvlText w:val="%1."/>
      <w:lvlJc w:val="left"/>
      <w:pPr>
        <w:ind w:left="360" w:hanging="360"/>
      </w:pPr>
      <w:rPr>
        <w:rFonts w:hint="default"/>
      </w:rPr>
    </w:lvl>
    <w:lvl w:ilvl="1">
      <w:start w:val="1"/>
      <w:numFmt w:val="decimal"/>
      <w:lvlText w:val="%1.%2."/>
      <w:lvlJc w:val="left"/>
      <w:pPr>
        <w:ind w:left="792" w:hanging="432"/>
      </w:pPr>
      <w:rPr>
        <w:sz w:val="18"/>
        <w:szCs w:val="18"/>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2" w15:restartNumberingAfterBreak="0">
    <w:nsid w:val="4BE14635"/>
    <w:multiLevelType w:val="multilevel"/>
    <w:tmpl w:val="9614219A"/>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15:restartNumberingAfterBreak="0">
    <w:nsid w:val="4BE66C6F"/>
    <w:multiLevelType w:val="hybridMultilevel"/>
    <w:tmpl w:val="D4FE9DEE"/>
    <w:styleLink w:val="Estilo11"/>
    <w:lvl w:ilvl="0" w:tplc="47B2E568">
      <w:start w:val="1"/>
      <w:numFmt w:val="lowerLetter"/>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84" w15:restartNumberingAfterBreak="0">
    <w:nsid w:val="4BEA20DB"/>
    <w:multiLevelType w:val="multilevel"/>
    <w:tmpl w:val="83EEE966"/>
    <w:lvl w:ilvl="0">
      <w:start w:val="1"/>
      <w:numFmt w:val="decimal"/>
      <w:lvlText w:val="%1."/>
      <w:lvlJc w:val="left"/>
      <w:pPr>
        <w:ind w:left="357" w:hanging="357"/>
      </w:pPr>
      <w:rPr>
        <w:rFonts w:hint="default"/>
      </w:rPr>
    </w:lvl>
    <w:lvl w:ilvl="1">
      <w:start w:val="1"/>
      <w:numFmt w:val="decimal"/>
      <w:lvlText w:val="%1.%2."/>
      <w:lvlJc w:val="left"/>
      <w:pPr>
        <w:ind w:left="357" w:hanging="357"/>
      </w:pPr>
      <w:rPr>
        <w:rFonts w:hint="default"/>
        <w:b w:val="0"/>
        <w:bCs w:val="0"/>
      </w:rPr>
    </w:lvl>
    <w:lvl w:ilvl="2">
      <w:start w:val="1"/>
      <w:numFmt w:val="decimal"/>
      <w:lvlText w:val="%1.%2.%3"/>
      <w:lvlJc w:val="left"/>
      <w:pPr>
        <w:ind w:left="357" w:hanging="357"/>
      </w:pPr>
      <w:rPr>
        <w:rFonts w:hint="default"/>
        <w:b w:val="0"/>
        <w:bCs w:val="0"/>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85" w15:restartNumberingAfterBreak="0">
    <w:nsid w:val="4CB63512"/>
    <w:multiLevelType w:val="hybridMultilevel"/>
    <w:tmpl w:val="493AC82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6" w15:restartNumberingAfterBreak="0">
    <w:nsid w:val="4DBA1C93"/>
    <w:multiLevelType w:val="singleLevel"/>
    <w:tmpl w:val="38C64CCE"/>
    <w:lvl w:ilvl="0">
      <w:start w:val="1"/>
      <w:numFmt w:val="bullet"/>
      <w:pStyle w:val="Normalarialnarrow"/>
      <w:lvlText w:val=""/>
      <w:lvlJc w:val="left"/>
      <w:pPr>
        <w:tabs>
          <w:tab w:val="num" w:pos="567"/>
        </w:tabs>
        <w:ind w:left="567" w:hanging="567"/>
      </w:pPr>
      <w:rPr>
        <w:rFonts w:ascii="Wingdings" w:hAnsi="Wingdings" w:hint="default"/>
      </w:rPr>
    </w:lvl>
  </w:abstractNum>
  <w:abstractNum w:abstractNumId="87" w15:restartNumberingAfterBreak="0">
    <w:nsid w:val="4EB965FB"/>
    <w:multiLevelType w:val="multilevel"/>
    <w:tmpl w:val="A9ACB486"/>
    <w:lvl w:ilvl="0">
      <w:start w:val="1"/>
      <w:numFmt w:val="decimal"/>
      <w:lvlText w:val="%1."/>
      <w:lvlJc w:val="left"/>
      <w:pPr>
        <w:ind w:left="357" w:hanging="357"/>
      </w:pPr>
      <w:rPr>
        <w:rFonts w:hint="default"/>
      </w:rPr>
    </w:lvl>
    <w:lvl w:ilvl="1">
      <w:start w:val="1"/>
      <w:numFmt w:val="decimal"/>
      <w:lvlText w:val="%1.%2."/>
      <w:lvlJc w:val="left"/>
      <w:pPr>
        <w:ind w:left="357"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88" w15:restartNumberingAfterBreak="0">
    <w:nsid w:val="4F18037A"/>
    <w:multiLevelType w:val="multilevel"/>
    <w:tmpl w:val="3DEACE00"/>
    <w:lvl w:ilvl="0">
      <w:start w:val="1"/>
      <w:numFmt w:val="decimal"/>
      <w:lvlText w:val="%1."/>
      <w:lvlJc w:val="left"/>
      <w:pPr>
        <w:ind w:left="360" w:hanging="360"/>
      </w:pPr>
      <w:rPr>
        <w:rFonts w:hint="default"/>
      </w:rPr>
    </w:lvl>
    <w:lvl w:ilvl="1">
      <w:start w:val="1"/>
      <w:numFmt w:val="decimal"/>
      <w:lvlText w:val="%1.%2."/>
      <w:lvlJc w:val="left"/>
      <w:pPr>
        <w:ind w:left="792" w:hanging="432"/>
      </w:pPr>
      <w:rPr>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50E93C37"/>
    <w:multiLevelType w:val="hybridMultilevel"/>
    <w:tmpl w:val="79D0A34A"/>
    <w:lvl w:ilvl="0" w:tplc="080A000B">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90" w15:restartNumberingAfterBreak="0">
    <w:nsid w:val="520D056F"/>
    <w:multiLevelType w:val="hybridMultilevel"/>
    <w:tmpl w:val="493AC82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1" w15:restartNumberingAfterBreak="0">
    <w:nsid w:val="52902A2E"/>
    <w:multiLevelType w:val="multilevel"/>
    <w:tmpl w:val="FAA2A2E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92" w15:restartNumberingAfterBreak="0">
    <w:nsid w:val="541B5CD4"/>
    <w:multiLevelType w:val="multilevel"/>
    <w:tmpl w:val="A41C4626"/>
    <w:styleLink w:val="Estilo161"/>
    <w:lvl w:ilvl="0">
      <w:start w:val="1"/>
      <w:numFmt w:val="upperRoman"/>
      <w:lvlText w:val="%1."/>
      <w:lvlJc w:val="left"/>
      <w:pPr>
        <w:ind w:left="3120" w:hanging="1418"/>
      </w:pPr>
      <w:rPr>
        <w:rFonts w:cs="Times New Roman" w:hint="default"/>
        <w:b/>
        <w:i w:val="0"/>
        <w:color w:val="auto"/>
        <w:sz w:val="24"/>
      </w:rPr>
    </w:lvl>
    <w:lvl w:ilvl="1">
      <w:start w:val="1"/>
      <w:numFmt w:val="decimal"/>
      <w:lvlText w:val="%2."/>
      <w:lvlJc w:val="left"/>
      <w:pPr>
        <w:ind w:left="3142" w:hanging="360"/>
      </w:pPr>
      <w:rPr>
        <w:rFonts w:ascii="Arial" w:hAnsi="Arial" w:cs="Times New Roman" w:hint="default"/>
        <w:b/>
        <w:i w:val="0"/>
        <w:color w:val="auto"/>
        <w:sz w:val="24"/>
      </w:rPr>
    </w:lvl>
    <w:lvl w:ilvl="2">
      <w:start w:val="1"/>
      <w:numFmt w:val="decimal"/>
      <w:lvlText w:val="%2.%3."/>
      <w:lvlJc w:val="left"/>
      <w:pPr>
        <w:tabs>
          <w:tab w:val="num" w:pos="3574"/>
        </w:tabs>
        <w:ind w:left="3574" w:hanging="737"/>
      </w:pPr>
      <w:rPr>
        <w:rFonts w:ascii="Arial Negrita" w:hAnsi="Arial Negrita" w:cs="Times New Roman" w:hint="default"/>
        <w:b/>
        <w:i w:val="0"/>
        <w:sz w:val="24"/>
      </w:rPr>
    </w:lvl>
    <w:lvl w:ilvl="3">
      <w:start w:val="1"/>
      <w:numFmt w:val="decimal"/>
      <w:lvlText w:val="%4."/>
      <w:lvlJc w:val="left"/>
      <w:pPr>
        <w:ind w:left="3764" w:hanging="360"/>
      </w:pPr>
      <w:rPr>
        <w:rFonts w:ascii="Arial" w:hAnsi="Arial" w:cs="Times New Roman" w:hint="default"/>
        <w:b/>
        <w:i w:val="0"/>
        <w:sz w:val="24"/>
        <w:szCs w:val="24"/>
      </w:rPr>
    </w:lvl>
    <w:lvl w:ilvl="4">
      <w:start w:val="1"/>
      <w:numFmt w:val="lowerLetter"/>
      <w:lvlText w:val="%5."/>
      <w:lvlJc w:val="left"/>
      <w:pPr>
        <w:ind w:left="5302" w:hanging="360"/>
      </w:pPr>
      <w:rPr>
        <w:rFonts w:cs="Times New Roman" w:hint="default"/>
      </w:rPr>
    </w:lvl>
    <w:lvl w:ilvl="5">
      <w:start w:val="1"/>
      <w:numFmt w:val="lowerRoman"/>
      <w:lvlText w:val="%6."/>
      <w:lvlJc w:val="right"/>
      <w:pPr>
        <w:ind w:left="6022" w:hanging="180"/>
      </w:pPr>
      <w:rPr>
        <w:rFonts w:cs="Times New Roman" w:hint="default"/>
      </w:rPr>
    </w:lvl>
    <w:lvl w:ilvl="6">
      <w:start w:val="1"/>
      <w:numFmt w:val="decimal"/>
      <w:lvlText w:val="%7."/>
      <w:lvlJc w:val="left"/>
      <w:pPr>
        <w:ind w:left="6742" w:hanging="360"/>
      </w:pPr>
      <w:rPr>
        <w:rFonts w:cs="Times New Roman" w:hint="default"/>
      </w:rPr>
    </w:lvl>
    <w:lvl w:ilvl="7">
      <w:start w:val="1"/>
      <w:numFmt w:val="lowerLetter"/>
      <w:lvlText w:val="%8."/>
      <w:lvlJc w:val="left"/>
      <w:pPr>
        <w:ind w:left="7462" w:hanging="360"/>
      </w:pPr>
      <w:rPr>
        <w:rFonts w:cs="Times New Roman" w:hint="default"/>
      </w:rPr>
    </w:lvl>
    <w:lvl w:ilvl="8">
      <w:start w:val="1"/>
      <w:numFmt w:val="lowerRoman"/>
      <w:lvlText w:val="%9."/>
      <w:lvlJc w:val="right"/>
      <w:pPr>
        <w:ind w:left="8182" w:hanging="180"/>
      </w:pPr>
      <w:rPr>
        <w:rFonts w:cs="Times New Roman" w:hint="default"/>
      </w:rPr>
    </w:lvl>
  </w:abstractNum>
  <w:abstractNum w:abstractNumId="93" w15:restartNumberingAfterBreak="0">
    <w:nsid w:val="5532168A"/>
    <w:multiLevelType w:val="hybridMultilevel"/>
    <w:tmpl w:val="04BA9ACC"/>
    <w:lvl w:ilvl="0" w:tplc="18746BF0">
      <w:start w:val="1"/>
      <w:numFmt w:val="upperRoman"/>
      <w:lvlText w:val="%1."/>
      <w:lvlJc w:val="left"/>
      <w:pPr>
        <w:ind w:left="1931" w:hanging="720"/>
      </w:pPr>
      <w:rPr>
        <w:rFonts w:hint="default"/>
        <w:b/>
      </w:r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94" w15:restartNumberingAfterBreak="0">
    <w:nsid w:val="56B65E64"/>
    <w:multiLevelType w:val="hybridMultilevel"/>
    <w:tmpl w:val="8A5A2DF8"/>
    <w:lvl w:ilvl="0" w:tplc="0BD2B67C">
      <w:start w:val="1"/>
      <w:numFmt w:val="bullet"/>
      <w:pStyle w:val="TableBullet3"/>
      <w:lvlText w:val="o"/>
      <w:lvlJc w:val="left"/>
      <w:pPr>
        <w:ind w:left="805" w:hanging="360"/>
      </w:pPr>
      <w:rPr>
        <w:rFonts w:ascii="Courier New" w:hAnsi="Courier New" w:cs="Courier New" w:hint="default"/>
      </w:rPr>
    </w:lvl>
    <w:lvl w:ilvl="1" w:tplc="04090003">
      <w:start w:val="1"/>
      <w:numFmt w:val="bullet"/>
      <w:lvlText w:val="o"/>
      <w:lvlJc w:val="left"/>
      <w:pPr>
        <w:ind w:left="1525" w:hanging="360"/>
      </w:pPr>
      <w:rPr>
        <w:rFonts w:ascii="Courier New" w:hAnsi="Courier New" w:cs="Courier New" w:hint="default"/>
      </w:rPr>
    </w:lvl>
    <w:lvl w:ilvl="2" w:tplc="04090005">
      <w:start w:val="1"/>
      <w:numFmt w:val="bullet"/>
      <w:lvlText w:val=""/>
      <w:lvlJc w:val="left"/>
      <w:pPr>
        <w:ind w:left="2245" w:hanging="360"/>
      </w:pPr>
      <w:rPr>
        <w:rFonts w:ascii="Wingdings" w:hAnsi="Wingdings" w:hint="default"/>
      </w:rPr>
    </w:lvl>
    <w:lvl w:ilvl="3" w:tplc="04090001">
      <w:start w:val="1"/>
      <w:numFmt w:val="bullet"/>
      <w:lvlText w:val=""/>
      <w:lvlJc w:val="left"/>
      <w:pPr>
        <w:ind w:left="2965" w:hanging="360"/>
      </w:pPr>
      <w:rPr>
        <w:rFonts w:ascii="Symbol" w:hAnsi="Symbol" w:hint="default"/>
      </w:rPr>
    </w:lvl>
    <w:lvl w:ilvl="4" w:tplc="04090003">
      <w:start w:val="1"/>
      <w:numFmt w:val="bullet"/>
      <w:lvlText w:val="o"/>
      <w:lvlJc w:val="left"/>
      <w:pPr>
        <w:ind w:left="3685" w:hanging="360"/>
      </w:pPr>
      <w:rPr>
        <w:rFonts w:ascii="Courier New" w:hAnsi="Courier New" w:cs="Courier New" w:hint="default"/>
      </w:rPr>
    </w:lvl>
    <w:lvl w:ilvl="5" w:tplc="04090005">
      <w:start w:val="1"/>
      <w:numFmt w:val="bullet"/>
      <w:lvlText w:val=""/>
      <w:lvlJc w:val="left"/>
      <w:pPr>
        <w:ind w:left="4405" w:hanging="360"/>
      </w:pPr>
      <w:rPr>
        <w:rFonts w:ascii="Wingdings" w:hAnsi="Wingdings" w:hint="default"/>
      </w:rPr>
    </w:lvl>
    <w:lvl w:ilvl="6" w:tplc="04090001">
      <w:start w:val="1"/>
      <w:numFmt w:val="bullet"/>
      <w:lvlText w:val=""/>
      <w:lvlJc w:val="left"/>
      <w:pPr>
        <w:ind w:left="5125" w:hanging="360"/>
      </w:pPr>
      <w:rPr>
        <w:rFonts w:ascii="Symbol" w:hAnsi="Symbol" w:hint="default"/>
      </w:rPr>
    </w:lvl>
    <w:lvl w:ilvl="7" w:tplc="04090003">
      <w:start w:val="1"/>
      <w:numFmt w:val="bullet"/>
      <w:lvlText w:val="o"/>
      <w:lvlJc w:val="left"/>
      <w:pPr>
        <w:ind w:left="5845" w:hanging="360"/>
      </w:pPr>
      <w:rPr>
        <w:rFonts w:ascii="Courier New" w:hAnsi="Courier New" w:cs="Courier New" w:hint="default"/>
      </w:rPr>
    </w:lvl>
    <w:lvl w:ilvl="8" w:tplc="04090005">
      <w:start w:val="1"/>
      <w:numFmt w:val="bullet"/>
      <w:lvlText w:val=""/>
      <w:lvlJc w:val="left"/>
      <w:pPr>
        <w:ind w:left="6565" w:hanging="360"/>
      </w:pPr>
      <w:rPr>
        <w:rFonts w:ascii="Wingdings" w:hAnsi="Wingdings" w:hint="default"/>
      </w:rPr>
    </w:lvl>
  </w:abstractNum>
  <w:abstractNum w:abstractNumId="95" w15:restartNumberingAfterBreak="0">
    <w:nsid w:val="56F36050"/>
    <w:multiLevelType w:val="hybridMultilevel"/>
    <w:tmpl w:val="2B827B5E"/>
    <w:lvl w:ilvl="0" w:tplc="29EC869E">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6" w15:restartNumberingAfterBreak="0">
    <w:nsid w:val="58DE08E8"/>
    <w:multiLevelType w:val="hybridMultilevel"/>
    <w:tmpl w:val="2B827B5E"/>
    <w:lvl w:ilvl="0" w:tplc="29EC869E">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7" w15:restartNumberingAfterBreak="0">
    <w:nsid w:val="58E92D6B"/>
    <w:multiLevelType w:val="hybridMultilevel"/>
    <w:tmpl w:val="4C54C422"/>
    <w:lvl w:ilvl="0" w:tplc="080A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98" w15:restartNumberingAfterBreak="0">
    <w:nsid w:val="5AD016B8"/>
    <w:multiLevelType w:val="multilevel"/>
    <w:tmpl w:val="7626EF0A"/>
    <w:styleLink w:val="Estilo91"/>
    <w:lvl w:ilvl="0">
      <w:start w:val="1"/>
      <w:numFmt w:val="upperRoman"/>
      <w:lvlText w:val="%1."/>
      <w:lvlJc w:val="left"/>
      <w:pPr>
        <w:ind w:left="1418" w:hanging="1418"/>
      </w:pPr>
      <w:rPr>
        <w:rFonts w:cs="Times New Roman" w:hint="default"/>
        <w:b/>
        <w:i w:val="0"/>
        <w:color w:val="auto"/>
        <w:sz w:val="24"/>
      </w:rPr>
    </w:lvl>
    <w:lvl w:ilvl="1">
      <w:start w:val="1"/>
      <w:numFmt w:val="decimal"/>
      <w:lvlText w:val="%2."/>
      <w:lvlJc w:val="left"/>
      <w:pPr>
        <w:ind w:left="1440" w:hanging="360"/>
      </w:pPr>
      <w:rPr>
        <w:rFonts w:ascii="Arial" w:hAnsi="Arial" w:cs="Times New Roman" w:hint="default"/>
        <w:b/>
        <w:i w:val="0"/>
        <w:color w:val="auto"/>
        <w:sz w:val="24"/>
      </w:rPr>
    </w:lvl>
    <w:lvl w:ilvl="2">
      <w:start w:val="1"/>
      <w:numFmt w:val="decimal"/>
      <w:lvlText w:val="%2.%3."/>
      <w:lvlJc w:val="left"/>
      <w:pPr>
        <w:tabs>
          <w:tab w:val="num" w:pos="1872"/>
        </w:tabs>
        <w:ind w:left="1872" w:hanging="737"/>
      </w:pPr>
      <w:rPr>
        <w:rFonts w:ascii="Arial Negrita" w:hAnsi="Arial Negrita" w:cs="Times New Roman" w:hint="default"/>
        <w:b/>
        <w:i w:val="0"/>
        <w:sz w:val="24"/>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99" w15:restartNumberingAfterBreak="0">
    <w:nsid w:val="5E676633"/>
    <w:multiLevelType w:val="multilevel"/>
    <w:tmpl w:val="0C0A001D"/>
    <w:styleLink w:val="Estilo271"/>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ascii="Arial" w:hAnsi="Arial" w:cs="Times New Roman"/>
        <w:b/>
        <w:sz w:val="24"/>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00" w15:restartNumberingAfterBreak="0">
    <w:nsid w:val="6039428B"/>
    <w:multiLevelType w:val="multilevel"/>
    <w:tmpl w:val="89B80172"/>
    <w:styleLink w:val="Estilo251"/>
    <w:lvl w:ilvl="0">
      <w:start w:val="1"/>
      <w:numFmt w:val="upperRoman"/>
      <w:lvlText w:val="%1."/>
      <w:lvlJc w:val="left"/>
      <w:pPr>
        <w:ind w:left="1418" w:hanging="1418"/>
      </w:pPr>
      <w:rPr>
        <w:rFonts w:cs="Times New Roman" w:hint="default"/>
        <w:b/>
        <w:i w:val="0"/>
        <w:color w:val="auto"/>
        <w:sz w:val="24"/>
      </w:rPr>
    </w:lvl>
    <w:lvl w:ilvl="1">
      <w:start w:val="61"/>
      <w:numFmt w:val="decimal"/>
      <w:lvlText w:val="%2."/>
      <w:lvlJc w:val="left"/>
      <w:pPr>
        <w:ind w:left="1440" w:hanging="360"/>
      </w:pPr>
      <w:rPr>
        <w:rFonts w:ascii="Arial" w:hAnsi="Arial" w:cs="Times New Roman" w:hint="default"/>
        <w:b/>
        <w:i w:val="0"/>
        <w:color w:val="auto"/>
        <w:sz w:val="24"/>
      </w:rPr>
    </w:lvl>
    <w:lvl w:ilvl="2">
      <w:start w:val="1"/>
      <w:numFmt w:val="decimal"/>
      <w:lvlText w:val="%2.%3."/>
      <w:lvlJc w:val="left"/>
      <w:pPr>
        <w:tabs>
          <w:tab w:val="num" w:pos="1701"/>
        </w:tabs>
        <w:ind w:left="1701" w:hanging="737"/>
      </w:pPr>
      <w:rPr>
        <w:rFonts w:ascii="Arial Negrita" w:hAnsi="Arial Negrita" w:cs="Times New Roman" w:hint="default"/>
        <w:b/>
        <w:i w:val="0"/>
        <w:sz w:val="24"/>
      </w:rPr>
    </w:lvl>
    <w:lvl w:ilvl="3">
      <w:start w:val="1"/>
      <w:numFmt w:val="decimal"/>
      <w:isLgl/>
      <w:lvlText w:val="%2.%4."/>
      <w:lvlJc w:val="left"/>
      <w:pPr>
        <w:tabs>
          <w:tab w:val="num" w:pos="2665"/>
        </w:tabs>
        <w:ind w:left="2665" w:hanging="964"/>
      </w:pPr>
      <w:rPr>
        <w:rFonts w:cs="Times New Roman" w:hint="default"/>
        <w:b/>
        <w:i w:val="0"/>
        <w:sz w:val="24"/>
        <w:szCs w:val="24"/>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01" w15:restartNumberingAfterBreak="0">
    <w:nsid w:val="612104A3"/>
    <w:multiLevelType w:val="multilevel"/>
    <w:tmpl w:val="A9ACB486"/>
    <w:lvl w:ilvl="0">
      <w:start w:val="1"/>
      <w:numFmt w:val="decimal"/>
      <w:lvlText w:val="%1."/>
      <w:lvlJc w:val="left"/>
      <w:pPr>
        <w:ind w:left="357" w:hanging="357"/>
      </w:pPr>
      <w:rPr>
        <w:rFonts w:hint="default"/>
      </w:rPr>
    </w:lvl>
    <w:lvl w:ilvl="1">
      <w:start w:val="1"/>
      <w:numFmt w:val="decimal"/>
      <w:lvlText w:val="%1.%2."/>
      <w:lvlJc w:val="left"/>
      <w:pPr>
        <w:ind w:left="357"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02" w15:restartNumberingAfterBreak="0">
    <w:nsid w:val="639D528E"/>
    <w:multiLevelType w:val="hybridMultilevel"/>
    <w:tmpl w:val="3FB0D250"/>
    <w:lvl w:ilvl="0" w:tplc="ED1A8CC6">
      <w:start w:val="1"/>
      <w:numFmt w:val="decimal"/>
      <w:lvlText w:val="%1."/>
      <w:lvlJc w:val="center"/>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03" w15:restartNumberingAfterBreak="0">
    <w:nsid w:val="64270A59"/>
    <w:multiLevelType w:val="multilevel"/>
    <w:tmpl w:val="0EA64C98"/>
    <w:styleLink w:val="Estilo61"/>
    <w:lvl w:ilvl="0">
      <w:start w:val="1"/>
      <w:numFmt w:val="upperRoman"/>
      <w:lvlText w:val="%1)"/>
      <w:lvlJc w:val="left"/>
      <w:pPr>
        <w:ind w:left="360" w:hanging="360"/>
      </w:pPr>
      <w:rPr>
        <w:rFonts w:ascii="Arial Negrita" w:hAnsi="Arial Negrita" w:cs="Times New Roman"/>
        <w:b/>
        <w:color w:val="auto"/>
        <w:sz w:val="24"/>
      </w:rPr>
    </w:lvl>
    <w:lvl w:ilvl="1">
      <w:start w:val="1"/>
      <w:numFmt w:val="lowerLetter"/>
      <w:lvlText w:val="%2)"/>
      <w:lvlJc w:val="left"/>
      <w:pPr>
        <w:ind w:left="720" w:hanging="360"/>
      </w:pPr>
      <w:rPr>
        <w:rFonts w:cs="Times New Roman" w:hint="default"/>
        <w:b/>
        <w:color w:val="auto"/>
      </w:rPr>
    </w:lvl>
    <w:lvl w:ilvl="2">
      <w:start w:val="1"/>
      <w:numFmt w:val="decimal"/>
      <w:lvlText w:val="%3."/>
      <w:lvlJc w:val="left"/>
      <w:pPr>
        <w:ind w:left="1080" w:hanging="360"/>
      </w:pPr>
      <w:rPr>
        <w:rFonts w:ascii="Arial" w:hAnsi="Arial" w:cs="Times New Roman" w:hint="default"/>
        <w:b/>
        <w:i w:val="0"/>
        <w:color w:val="auto"/>
        <w:sz w:val="24"/>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41.%7."/>
      <w:lvlJc w:val="left"/>
      <w:pPr>
        <w:ind w:left="928" w:hanging="360"/>
      </w:pPr>
      <w:rPr>
        <w:rFonts w:ascii="Arial Negrita" w:hAnsi="Arial Negrita" w:cs="Times New Roman" w:hint="default"/>
        <w:b/>
        <w:i w:val="0"/>
        <w:color w:val="auto"/>
        <w:sz w:val="24"/>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04" w15:restartNumberingAfterBreak="0">
    <w:nsid w:val="64C65399"/>
    <w:multiLevelType w:val="multilevel"/>
    <w:tmpl w:val="D350376C"/>
    <w:styleLink w:val="Estilo151"/>
    <w:lvl w:ilvl="0">
      <w:start w:val="1"/>
      <w:numFmt w:val="upperRoman"/>
      <w:lvlText w:val="%1."/>
      <w:lvlJc w:val="left"/>
      <w:pPr>
        <w:ind w:left="1418" w:hanging="1418"/>
      </w:pPr>
      <w:rPr>
        <w:rFonts w:cs="Times New Roman" w:hint="default"/>
        <w:b/>
        <w:i w:val="0"/>
        <w:color w:val="auto"/>
        <w:sz w:val="24"/>
      </w:rPr>
    </w:lvl>
    <w:lvl w:ilvl="1">
      <w:start w:val="1"/>
      <w:numFmt w:val="decimal"/>
      <w:lvlText w:val="%2."/>
      <w:lvlJc w:val="left"/>
      <w:pPr>
        <w:ind w:left="1440" w:hanging="360"/>
      </w:pPr>
      <w:rPr>
        <w:rFonts w:ascii="Arial" w:hAnsi="Arial" w:cs="Times New Roman" w:hint="default"/>
        <w:b/>
        <w:i w:val="0"/>
        <w:color w:val="auto"/>
        <w:sz w:val="24"/>
      </w:rPr>
    </w:lvl>
    <w:lvl w:ilvl="2">
      <w:start w:val="1"/>
      <w:numFmt w:val="decimal"/>
      <w:lvlText w:val="%2.%3."/>
      <w:lvlJc w:val="left"/>
      <w:pPr>
        <w:tabs>
          <w:tab w:val="num" w:pos="1872"/>
        </w:tabs>
        <w:ind w:left="1872" w:hanging="737"/>
      </w:pPr>
      <w:rPr>
        <w:rFonts w:ascii="Arial Negrita" w:hAnsi="Arial Negrita" w:cs="Times New Roman" w:hint="default"/>
        <w:b/>
        <w:i w:val="0"/>
        <w:sz w:val="24"/>
      </w:rPr>
    </w:lvl>
    <w:lvl w:ilvl="3">
      <w:start w:val="1"/>
      <w:numFmt w:val="decimal"/>
      <w:lvlText w:val="%4."/>
      <w:lvlJc w:val="left"/>
      <w:pPr>
        <w:ind w:left="2062" w:hanging="360"/>
      </w:pPr>
      <w:rPr>
        <w:rFonts w:ascii="Arial" w:hAnsi="Arial" w:cs="Times New Roman" w:hint="default"/>
        <w:b/>
        <w:i w:val="0"/>
        <w:sz w:val="24"/>
        <w:szCs w:val="24"/>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05" w15:restartNumberingAfterBreak="0">
    <w:nsid w:val="65FC540C"/>
    <w:multiLevelType w:val="hybridMultilevel"/>
    <w:tmpl w:val="404643D6"/>
    <w:lvl w:ilvl="0" w:tplc="61E02B8C">
      <w:start w:val="1"/>
      <w:numFmt w:val="decimal"/>
      <w:lvlText w:val="%1)"/>
      <w:lvlJc w:val="left"/>
      <w:pPr>
        <w:ind w:left="720" w:hanging="360"/>
      </w:pPr>
      <w:rPr>
        <w:rFonts w:hint="default"/>
        <w:b/>
      </w:rPr>
    </w:lvl>
    <w:lvl w:ilvl="1" w:tplc="C0E4A492">
      <w:start w:val="1"/>
      <w:numFmt w:val="lowerLetter"/>
      <w:lvlText w:val="%2."/>
      <w:lvlJc w:val="left"/>
      <w:pPr>
        <w:ind w:left="1440" w:hanging="360"/>
      </w:pPr>
      <w:rPr>
        <w:b/>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6" w15:restartNumberingAfterBreak="0">
    <w:nsid w:val="65FE1EBE"/>
    <w:multiLevelType w:val="multilevel"/>
    <w:tmpl w:val="706201B8"/>
    <w:styleLink w:val="Estilo261"/>
    <w:lvl w:ilvl="0">
      <w:start w:val="1"/>
      <w:numFmt w:val="upperRoman"/>
      <w:lvlText w:val="%1."/>
      <w:lvlJc w:val="left"/>
      <w:pPr>
        <w:ind w:left="1418" w:hanging="1418"/>
      </w:pPr>
      <w:rPr>
        <w:rFonts w:cs="Times New Roman" w:hint="default"/>
        <w:b/>
        <w:i w:val="0"/>
        <w:color w:val="auto"/>
        <w:sz w:val="24"/>
      </w:rPr>
    </w:lvl>
    <w:lvl w:ilvl="1">
      <w:start w:val="1"/>
      <w:numFmt w:val="decimal"/>
      <w:lvlText w:val="%2."/>
      <w:lvlJc w:val="left"/>
      <w:pPr>
        <w:ind w:left="1070" w:hanging="360"/>
      </w:pPr>
      <w:rPr>
        <w:rFonts w:ascii="Arial" w:hAnsi="Arial" w:cs="Times New Roman" w:hint="default"/>
        <w:b/>
        <w:i w:val="0"/>
        <w:color w:val="auto"/>
        <w:sz w:val="24"/>
      </w:rPr>
    </w:lvl>
    <w:lvl w:ilvl="2">
      <w:start w:val="1"/>
      <w:numFmt w:val="decimal"/>
      <w:lvlText w:val="%2.%3."/>
      <w:lvlJc w:val="left"/>
      <w:pPr>
        <w:tabs>
          <w:tab w:val="num" w:pos="1701"/>
        </w:tabs>
        <w:ind w:left="1701" w:hanging="737"/>
      </w:pPr>
      <w:rPr>
        <w:rFonts w:ascii="Arial Negrita" w:hAnsi="Arial Negrita" w:cs="Times New Roman" w:hint="default"/>
        <w:b/>
        <w:i w:val="0"/>
        <w:sz w:val="24"/>
      </w:rPr>
    </w:lvl>
    <w:lvl w:ilvl="3">
      <w:start w:val="1"/>
      <w:numFmt w:val="decimal"/>
      <w:isLgl/>
      <w:lvlText w:val="%2.%1.%4."/>
      <w:lvlJc w:val="left"/>
      <w:pPr>
        <w:tabs>
          <w:tab w:val="num" w:pos="2665"/>
        </w:tabs>
        <w:ind w:left="2665" w:hanging="964"/>
      </w:pPr>
      <w:rPr>
        <w:rFonts w:cs="Times New Roman" w:hint="default"/>
        <w:b/>
        <w:i w:val="0"/>
        <w:sz w:val="24"/>
        <w:szCs w:val="24"/>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07" w15:restartNumberingAfterBreak="0">
    <w:nsid w:val="664D5F91"/>
    <w:multiLevelType w:val="hybridMultilevel"/>
    <w:tmpl w:val="510E1D5C"/>
    <w:lvl w:ilvl="0" w:tplc="ED1A8CC6">
      <w:start w:val="1"/>
      <w:numFmt w:val="decimal"/>
      <w:lvlText w:val="%1."/>
      <w:lvlJc w:val="center"/>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08" w15:restartNumberingAfterBreak="0">
    <w:nsid w:val="66F0405D"/>
    <w:multiLevelType w:val="hybridMultilevel"/>
    <w:tmpl w:val="354ACC8C"/>
    <w:lvl w:ilvl="0" w:tplc="A00686FC">
      <w:start w:val="1"/>
      <w:numFmt w:val="bullet"/>
      <w:lvlText w:val=""/>
      <w:lvlJc w:val="left"/>
      <w:pPr>
        <w:ind w:left="1440" w:hanging="360"/>
      </w:pPr>
      <w:rPr>
        <w:rFonts w:ascii="Wingdings" w:hAnsi="Wingdings" w:hint="default"/>
        <w:b/>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09" w15:restartNumberingAfterBreak="0">
    <w:nsid w:val="673A5A97"/>
    <w:multiLevelType w:val="multilevel"/>
    <w:tmpl w:val="1DFE1A52"/>
    <w:lvl w:ilvl="0">
      <w:start w:val="1"/>
      <w:numFmt w:val="decimal"/>
      <w:lvlText w:val="%1"/>
      <w:lvlJc w:val="left"/>
      <w:pPr>
        <w:ind w:left="360" w:hanging="360"/>
      </w:pPr>
      <w:rPr>
        <w:rFonts w:hint="default"/>
        <w:b/>
      </w:rPr>
    </w:lvl>
    <w:lvl w:ilvl="1">
      <w:start w:val="2"/>
      <w:numFmt w:val="decimal"/>
      <w:isLgl/>
      <w:lvlText w:val="%1.%2."/>
      <w:lvlJc w:val="left"/>
      <w:pPr>
        <w:ind w:left="1512" w:hanging="720"/>
      </w:pPr>
      <w:rPr>
        <w:rFonts w:hint="default"/>
      </w:rPr>
    </w:lvl>
    <w:lvl w:ilvl="2">
      <w:start w:val="1"/>
      <w:numFmt w:val="decimal"/>
      <w:isLgl/>
      <w:lvlText w:val="%1.%2.%3."/>
      <w:lvlJc w:val="left"/>
      <w:pPr>
        <w:ind w:left="2664" w:hanging="1080"/>
      </w:pPr>
      <w:rPr>
        <w:rFonts w:hint="default"/>
      </w:rPr>
    </w:lvl>
    <w:lvl w:ilvl="3">
      <w:start w:val="1"/>
      <w:numFmt w:val="decimal"/>
      <w:isLgl/>
      <w:lvlText w:val="%1.%2.%3.%4."/>
      <w:lvlJc w:val="left"/>
      <w:pPr>
        <w:ind w:left="3816" w:hanging="1440"/>
      </w:pPr>
      <w:rPr>
        <w:rFonts w:hint="default"/>
      </w:rPr>
    </w:lvl>
    <w:lvl w:ilvl="4">
      <w:start w:val="1"/>
      <w:numFmt w:val="decimal"/>
      <w:isLgl/>
      <w:lvlText w:val="%1.%2.%3.%4.%5."/>
      <w:lvlJc w:val="left"/>
      <w:pPr>
        <w:ind w:left="4608" w:hanging="1440"/>
      </w:pPr>
      <w:rPr>
        <w:rFonts w:hint="default"/>
      </w:rPr>
    </w:lvl>
    <w:lvl w:ilvl="5">
      <w:start w:val="1"/>
      <w:numFmt w:val="decimal"/>
      <w:isLgl/>
      <w:lvlText w:val="%1.%2.%3.%4.%5.%6."/>
      <w:lvlJc w:val="left"/>
      <w:pPr>
        <w:ind w:left="5760" w:hanging="1800"/>
      </w:pPr>
      <w:rPr>
        <w:rFonts w:hint="default"/>
      </w:rPr>
    </w:lvl>
    <w:lvl w:ilvl="6">
      <w:start w:val="1"/>
      <w:numFmt w:val="decimal"/>
      <w:isLgl/>
      <w:lvlText w:val="%1.%2.%3.%4.%5.%6.%7."/>
      <w:lvlJc w:val="left"/>
      <w:pPr>
        <w:ind w:left="6912" w:hanging="2160"/>
      </w:pPr>
      <w:rPr>
        <w:rFonts w:hint="default"/>
      </w:rPr>
    </w:lvl>
    <w:lvl w:ilvl="7">
      <w:start w:val="1"/>
      <w:numFmt w:val="decimal"/>
      <w:isLgl/>
      <w:lvlText w:val="%1.%2.%3.%4.%5.%6.%7.%8."/>
      <w:lvlJc w:val="left"/>
      <w:pPr>
        <w:ind w:left="8064" w:hanging="2520"/>
      </w:pPr>
      <w:rPr>
        <w:rFonts w:hint="default"/>
      </w:rPr>
    </w:lvl>
    <w:lvl w:ilvl="8">
      <w:start w:val="1"/>
      <w:numFmt w:val="decimal"/>
      <w:isLgl/>
      <w:lvlText w:val="%1.%2.%3.%4.%5.%6.%7.%8.%9."/>
      <w:lvlJc w:val="left"/>
      <w:pPr>
        <w:ind w:left="8856" w:hanging="2520"/>
      </w:pPr>
      <w:rPr>
        <w:rFonts w:hint="default"/>
      </w:rPr>
    </w:lvl>
  </w:abstractNum>
  <w:abstractNum w:abstractNumId="110" w15:restartNumberingAfterBreak="0">
    <w:nsid w:val="67AB5D17"/>
    <w:multiLevelType w:val="hybridMultilevel"/>
    <w:tmpl w:val="187CA550"/>
    <w:lvl w:ilvl="0" w:tplc="50DEE8BC">
      <w:start w:val="1"/>
      <w:numFmt w:val="bullet"/>
      <w:pStyle w:val="UnsortedList"/>
      <w:lvlText w:val=""/>
      <w:lvlJc w:val="left"/>
      <w:pPr>
        <w:ind w:left="284" w:hanging="284"/>
      </w:pPr>
      <w:rPr>
        <w:rFonts w:ascii="Symbol" w:hAnsi="Symbol" w:hint="default"/>
        <w:color w:val="auto"/>
      </w:rPr>
    </w:lvl>
    <w:lvl w:ilvl="1" w:tplc="F06CE6F4">
      <w:start w:val="1"/>
      <w:numFmt w:val="bullet"/>
      <w:pStyle w:val="UnsortedList2"/>
      <w:lvlText w:val=""/>
      <w:lvlJc w:val="left"/>
      <w:pPr>
        <w:tabs>
          <w:tab w:val="num" w:pos="1985"/>
        </w:tabs>
        <w:ind w:left="567" w:hanging="283"/>
      </w:pPr>
      <w:rPr>
        <w:rFonts w:ascii="Symbol" w:hAnsi="Symbol" w:hint="default"/>
      </w:rPr>
    </w:lvl>
    <w:lvl w:ilvl="2" w:tplc="A5BC9228">
      <w:start w:val="1"/>
      <w:numFmt w:val="bullet"/>
      <w:pStyle w:val="UnsortedList3"/>
      <w:lvlText w:val="o"/>
      <w:lvlJc w:val="left"/>
      <w:pPr>
        <w:ind w:left="0" w:firstLine="0"/>
      </w:pPr>
      <w:rPr>
        <w:rFonts w:ascii="Courier New" w:hAnsi="Courier New" w:cs="Times New Roman" w:hint="default"/>
      </w:rPr>
    </w:lvl>
    <w:lvl w:ilvl="3" w:tplc="7C9CE002">
      <w:start w:val="1"/>
      <w:numFmt w:val="bullet"/>
      <w:lvlText w:val=""/>
      <w:lvlJc w:val="left"/>
      <w:pPr>
        <w:ind w:left="4865" w:hanging="360"/>
      </w:pPr>
      <w:rPr>
        <w:rFonts w:ascii="Symbol" w:hAnsi="Symbol" w:hint="default"/>
      </w:rPr>
    </w:lvl>
    <w:lvl w:ilvl="4" w:tplc="32927832">
      <w:start w:val="1"/>
      <w:numFmt w:val="bullet"/>
      <w:lvlText w:val="o"/>
      <w:lvlJc w:val="left"/>
      <w:pPr>
        <w:ind w:left="5585" w:hanging="360"/>
      </w:pPr>
      <w:rPr>
        <w:rFonts w:ascii="Courier New" w:hAnsi="Courier New" w:cs="Courier New" w:hint="default"/>
      </w:rPr>
    </w:lvl>
    <w:lvl w:ilvl="5" w:tplc="9A24C866">
      <w:start w:val="1"/>
      <w:numFmt w:val="bullet"/>
      <w:lvlText w:val=""/>
      <w:lvlJc w:val="left"/>
      <w:pPr>
        <w:ind w:left="6305" w:hanging="360"/>
      </w:pPr>
      <w:rPr>
        <w:rFonts w:ascii="Wingdings" w:hAnsi="Wingdings" w:hint="default"/>
      </w:rPr>
    </w:lvl>
    <w:lvl w:ilvl="6" w:tplc="82021E9C">
      <w:start w:val="1"/>
      <w:numFmt w:val="bullet"/>
      <w:lvlText w:val=""/>
      <w:lvlJc w:val="left"/>
      <w:pPr>
        <w:ind w:left="7025" w:hanging="360"/>
      </w:pPr>
      <w:rPr>
        <w:rFonts w:ascii="Symbol" w:hAnsi="Symbol" w:hint="default"/>
      </w:rPr>
    </w:lvl>
    <w:lvl w:ilvl="7" w:tplc="8B3E5DFA">
      <w:start w:val="1"/>
      <w:numFmt w:val="bullet"/>
      <w:lvlText w:val="o"/>
      <w:lvlJc w:val="left"/>
      <w:pPr>
        <w:ind w:left="7745" w:hanging="360"/>
      </w:pPr>
      <w:rPr>
        <w:rFonts w:ascii="Courier New" w:hAnsi="Courier New" w:cs="Courier New" w:hint="default"/>
      </w:rPr>
    </w:lvl>
    <w:lvl w:ilvl="8" w:tplc="C8283632">
      <w:start w:val="1"/>
      <w:numFmt w:val="bullet"/>
      <w:lvlText w:val=""/>
      <w:lvlJc w:val="left"/>
      <w:pPr>
        <w:ind w:left="8465" w:hanging="360"/>
      </w:pPr>
      <w:rPr>
        <w:rFonts w:ascii="Wingdings" w:hAnsi="Wingdings" w:hint="default"/>
      </w:rPr>
    </w:lvl>
  </w:abstractNum>
  <w:abstractNum w:abstractNumId="111" w15:restartNumberingAfterBreak="0">
    <w:nsid w:val="67F97E45"/>
    <w:multiLevelType w:val="hybridMultilevel"/>
    <w:tmpl w:val="0B7AC54A"/>
    <w:lvl w:ilvl="0" w:tplc="4D5C237E">
      <w:start w:val="1"/>
      <w:numFmt w:val="bullet"/>
      <w:pStyle w:val="vietas"/>
      <w:lvlText w:val=""/>
      <w:lvlJc w:val="left"/>
      <w:pPr>
        <w:tabs>
          <w:tab w:val="num" w:pos="360"/>
        </w:tabs>
        <w:ind w:left="360" w:hanging="360"/>
      </w:pPr>
      <w:rPr>
        <w:rFonts w:ascii="Wingdings" w:hAnsi="Wingdings" w:hint="default"/>
      </w:rPr>
    </w:lvl>
    <w:lvl w:ilvl="1" w:tplc="080A0019">
      <w:start w:val="1"/>
      <w:numFmt w:val="bullet"/>
      <w:lvlText w:val="o"/>
      <w:lvlJc w:val="left"/>
      <w:pPr>
        <w:tabs>
          <w:tab w:val="num" w:pos="1506"/>
        </w:tabs>
        <w:ind w:left="1506" w:hanging="360"/>
      </w:pPr>
      <w:rPr>
        <w:rFonts w:ascii="Courier New" w:hAnsi="Courier New" w:hint="default"/>
      </w:rPr>
    </w:lvl>
    <w:lvl w:ilvl="2" w:tplc="080A001B">
      <w:start w:val="1"/>
      <w:numFmt w:val="bullet"/>
      <w:lvlText w:val=""/>
      <w:lvlJc w:val="left"/>
      <w:pPr>
        <w:tabs>
          <w:tab w:val="num" w:pos="2226"/>
        </w:tabs>
        <w:ind w:left="2226" w:hanging="360"/>
      </w:pPr>
      <w:rPr>
        <w:rFonts w:ascii="Wingdings" w:hAnsi="Wingdings" w:hint="default"/>
      </w:rPr>
    </w:lvl>
    <w:lvl w:ilvl="3" w:tplc="080A000F">
      <w:start w:val="1"/>
      <w:numFmt w:val="bullet"/>
      <w:lvlText w:val=""/>
      <w:lvlJc w:val="left"/>
      <w:pPr>
        <w:tabs>
          <w:tab w:val="num" w:pos="2946"/>
        </w:tabs>
        <w:ind w:left="2946" w:hanging="360"/>
      </w:pPr>
      <w:rPr>
        <w:rFonts w:ascii="Symbol" w:hAnsi="Symbol" w:hint="default"/>
      </w:rPr>
    </w:lvl>
    <w:lvl w:ilvl="4" w:tplc="080A0019">
      <w:start w:val="1"/>
      <w:numFmt w:val="bullet"/>
      <w:lvlText w:val="o"/>
      <w:lvlJc w:val="left"/>
      <w:pPr>
        <w:tabs>
          <w:tab w:val="num" w:pos="3666"/>
        </w:tabs>
        <w:ind w:left="3666" w:hanging="360"/>
      </w:pPr>
      <w:rPr>
        <w:rFonts w:ascii="Courier New" w:hAnsi="Courier New" w:hint="default"/>
      </w:rPr>
    </w:lvl>
    <w:lvl w:ilvl="5" w:tplc="080A001B">
      <w:start w:val="1"/>
      <w:numFmt w:val="bullet"/>
      <w:lvlText w:val=""/>
      <w:lvlJc w:val="left"/>
      <w:pPr>
        <w:tabs>
          <w:tab w:val="num" w:pos="4386"/>
        </w:tabs>
        <w:ind w:left="4386" w:hanging="360"/>
      </w:pPr>
      <w:rPr>
        <w:rFonts w:ascii="Wingdings" w:hAnsi="Wingdings" w:hint="default"/>
      </w:rPr>
    </w:lvl>
    <w:lvl w:ilvl="6" w:tplc="080A000F">
      <w:start w:val="1"/>
      <w:numFmt w:val="bullet"/>
      <w:lvlText w:val=""/>
      <w:lvlJc w:val="left"/>
      <w:pPr>
        <w:tabs>
          <w:tab w:val="num" w:pos="5106"/>
        </w:tabs>
        <w:ind w:left="5106" w:hanging="360"/>
      </w:pPr>
      <w:rPr>
        <w:rFonts w:ascii="Symbol" w:hAnsi="Symbol" w:hint="default"/>
      </w:rPr>
    </w:lvl>
    <w:lvl w:ilvl="7" w:tplc="080A0019">
      <w:start w:val="1"/>
      <w:numFmt w:val="bullet"/>
      <w:lvlText w:val="o"/>
      <w:lvlJc w:val="left"/>
      <w:pPr>
        <w:tabs>
          <w:tab w:val="num" w:pos="5826"/>
        </w:tabs>
        <w:ind w:left="5826" w:hanging="360"/>
      </w:pPr>
      <w:rPr>
        <w:rFonts w:ascii="Courier New" w:hAnsi="Courier New" w:hint="default"/>
      </w:rPr>
    </w:lvl>
    <w:lvl w:ilvl="8" w:tplc="080A001B">
      <w:start w:val="1"/>
      <w:numFmt w:val="bullet"/>
      <w:lvlText w:val=""/>
      <w:lvlJc w:val="left"/>
      <w:pPr>
        <w:tabs>
          <w:tab w:val="num" w:pos="6546"/>
        </w:tabs>
        <w:ind w:left="6546" w:hanging="360"/>
      </w:pPr>
      <w:rPr>
        <w:rFonts w:ascii="Wingdings" w:hAnsi="Wingdings" w:hint="default"/>
      </w:rPr>
    </w:lvl>
  </w:abstractNum>
  <w:abstractNum w:abstractNumId="112" w15:restartNumberingAfterBreak="0">
    <w:nsid w:val="68166626"/>
    <w:multiLevelType w:val="hybridMultilevel"/>
    <w:tmpl w:val="D96A7258"/>
    <w:lvl w:ilvl="0" w:tplc="067ABDF8">
      <w:start w:val="1"/>
      <w:numFmt w:val="decimal"/>
      <w:lvlText w:val="%1."/>
      <w:lvlJc w:val="left"/>
      <w:pPr>
        <w:ind w:left="360" w:hanging="360"/>
      </w:pPr>
      <w:rPr>
        <w:sz w:val="14"/>
        <w:szCs w:val="14"/>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13" w15:restartNumberingAfterBreak="0">
    <w:nsid w:val="682B796D"/>
    <w:multiLevelType w:val="multilevel"/>
    <w:tmpl w:val="2CE2299C"/>
    <w:styleLink w:val="Estilo111"/>
    <w:lvl w:ilvl="0">
      <w:start w:val="1"/>
      <w:numFmt w:val="upperRoman"/>
      <w:lvlText w:val="%1."/>
      <w:lvlJc w:val="left"/>
      <w:pPr>
        <w:ind w:left="1418" w:hanging="1418"/>
      </w:pPr>
      <w:rPr>
        <w:rFonts w:cs="Times New Roman" w:hint="default"/>
        <w:b/>
        <w:i w:val="0"/>
        <w:color w:val="auto"/>
        <w:sz w:val="24"/>
      </w:rPr>
    </w:lvl>
    <w:lvl w:ilvl="1">
      <w:start w:val="1"/>
      <w:numFmt w:val="decimal"/>
      <w:lvlText w:val="%2."/>
      <w:lvlJc w:val="left"/>
      <w:pPr>
        <w:ind w:left="1440" w:hanging="360"/>
      </w:pPr>
      <w:rPr>
        <w:rFonts w:ascii="Arial" w:hAnsi="Arial" w:cs="Times New Roman" w:hint="default"/>
        <w:b/>
        <w:i w:val="0"/>
        <w:color w:val="auto"/>
        <w:sz w:val="24"/>
      </w:rPr>
    </w:lvl>
    <w:lvl w:ilvl="2">
      <w:start w:val="1"/>
      <w:numFmt w:val="decimal"/>
      <w:lvlText w:val="%2.%3."/>
      <w:lvlJc w:val="left"/>
      <w:pPr>
        <w:tabs>
          <w:tab w:val="num" w:pos="1872"/>
        </w:tabs>
        <w:ind w:left="1872" w:hanging="737"/>
      </w:pPr>
      <w:rPr>
        <w:rFonts w:ascii="Arial Negrita" w:hAnsi="Arial Negrita" w:cs="Times New Roman" w:hint="default"/>
        <w:b/>
        <w:i w:val="0"/>
        <w:sz w:val="24"/>
      </w:rPr>
    </w:lvl>
    <w:lvl w:ilvl="3">
      <w:start w:val="1"/>
      <w:numFmt w:val="decimal"/>
      <w:lvlText w:val="16.2.%4."/>
      <w:lvlJc w:val="left"/>
      <w:pPr>
        <w:ind w:left="2062" w:hanging="360"/>
      </w:pPr>
      <w:rPr>
        <w:rFonts w:cs="Times New Roman" w:hint="default"/>
        <w:b/>
        <w:i w:val="0"/>
        <w:sz w:val="24"/>
        <w:szCs w:val="24"/>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14" w15:restartNumberingAfterBreak="0">
    <w:nsid w:val="69202B8E"/>
    <w:multiLevelType w:val="hybridMultilevel"/>
    <w:tmpl w:val="510E1D5C"/>
    <w:lvl w:ilvl="0" w:tplc="ED1A8CC6">
      <w:start w:val="1"/>
      <w:numFmt w:val="decimal"/>
      <w:lvlText w:val="%1."/>
      <w:lvlJc w:val="center"/>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15" w15:restartNumberingAfterBreak="0">
    <w:nsid w:val="695539D7"/>
    <w:multiLevelType w:val="hybridMultilevel"/>
    <w:tmpl w:val="697E82D0"/>
    <w:lvl w:ilvl="0" w:tplc="FDEC02A2">
      <w:start w:val="1"/>
      <w:numFmt w:val="upperLetter"/>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16" w15:restartNumberingAfterBreak="0">
    <w:nsid w:val="6A3C4D55"/>
    <w:multiLevelType w:val="hybridMultilevel"/>
    <w:tmpl w:val="3FB0D250"/>
    <w:lvl w:ilvl="0" w:tplc="ED1A8CC6">
      <w:start w:val="1"/>
      <w:numFmt w:val="decimal"/>
      <w:lvlText w:val="%1."/>
      <w:lvlJc w:val="center"/>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17" w15:restartNumberingAfterBreak="0">
    <w:nsid w:val="6EF751C2"/>
    <w:multiLevelType w:val="hybridMultilevel"/>
    <w:tmpl w:val="1BBC48C8"/>
    <w:lvl w:ilvl="0" w:tplc="B920B31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8" w15:restartNumberingAfterBreak="0">
    <w:nsid w:val="6F1A7BC3"/>
    <w:multiLevelType w:val="hybridMultilevel"/>
    <w:tmpl w:val="F0F8EBF0"/>
    <w:lvl w:ilvl="0" w:tplc="E3B8BF22">
      <w:start w:val="1"/>
      <w:numFmt w:val="lowerLetter"/>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19" w15:restartNumberingAfterBreak="0">
    <w:nsid w:val="6FC81824"/>
    <w:multiLevelType w:val="hybridMultilevel"/>
    <w:tmpl w:val="B9C2C970"/>
    <w:lvl w:ilvl="0" w:tplc="89749BE0">
      <w:start w:val="1"/>
      <w:numFmt w:val="decimal"/>
      <w:lvlText w:val="%1."/>
      <w:lvlJc w:val="left"/>
      <w:pPr>
        <w:ind w:left="527" w:hanging="201"/>
        <w:jc w:val="left"/>
      </w:pPr>
      <w:rPr>
        <w:rFonts w:ascii="Arial" w:eastAsia="Arial" w:hAnsi="Arial" w:cs="Arial" w:hint="default"/>
        <w:b w:val="0"/>
        <w:bCs w:val="0"/>
        <w:i w:val="0"/>
        <w:iCs w:val="0"/>
        <w:w w:val="100"/>
        <w:sz w:val="18"/>
        <w:szCs w:val="18"/>
        <w:lang w:val="es-ES" w:eastAsia="en-US" w:bidi="ar-SA"/>
      </w:rPr>
    </w:lvl>
    <w:lvl w:ilvl="1" w:tplc="5B8463C4">
      <w:numFmt w:val="bullet"/>
      <w:lvlText w:val="•"/>
      <w:lvlJc w:val="left"/>
      <w:pPr>
        <w:ind w:left="1598" w:hanging="201"/>
      </w:pPr>
      <w:rPr>
        <w:rFonts w:hint="default"/>
        <w:lang w:val="es-ES" w:eastAsia="en-US" w:bidi="ar-SA"/>
      </w:rPr>
    </w:lvl>
    <w:lvl w:ilvl="2" w:tplc="B5DAED90">
      <w:numFmt w:val="bullet"/>
      <w:lvlText w:val="•"/>
      <w:lvlJc w:val="left"/>
      <w:pPr>
        <w:ind w:left="2677" w:hanging="201"/>
      </w:pPr>
      <w:rPr>
        <w:rFonts w:hint="default"/>
        <w:lang w:val="es-ES" w:eastAsia="en-US" w:bidi="ar-SA"/>
      </w:rPr>
    </w:lvl>
    <w:lvl w:ilvl="3" w:tplc="492EE96E">
      <w:numFmt w:val="bullet"/>
      <w:lvlText w:val="•"/>
      <w:lvlJc w:val="left"/>
      <w:pPr>
        <w:ind w:left="3755" w:hanging="201"/>
      </w:pPr>
      <w:rPr>
        <w:rFonts w:hint="default"/>
        <w:lang w:val="es-ES" w:eastAsia="en-US" w:bidi="ar-SA"/>
      </w:rPr>
    </w:lvl>
    <w:lvl w:ilvl="4" w:tplc="AEAC8610">
      <w:numFmt w:val="bullet"/>
      <w:lvlText w:val="•"/>
      <w:lvlJc w:val="left"/>
      <w:pPr>
        <w:ind w:left="4834" w:hanging="201"/>
      </w:pPr>
      <w:rPr>
        <w:rFonts w:hint="default"/>
        <w:lang w:val="es-ES" w:eastAsia="en-US" w:bidi="ar-SA"/>
      </w:rPr>
    </w:lvl>
    <w:lvl w:ilvl="5" w:tplc="7408F8D0">
      <w:numFmt w:val="bullet"/>
      <w:lvlText w:val="•"/>
      <w:lvlJc w:val="left"/>
      <w:pPr>
        <w:ind w:left="5912" w:hanging="201"/>
      </w:pPr>
      <w:rPr>
        <w:rFonts w:hint="default"/>
        <w:lang w:val="es-ES" w:eastAsia="en-US" w:bidi="ar-SA"/>
      </w:rPr>
    </w:lvl>
    <w:lvl w:ilvl="6" w:tplc="10F04634">
      <w:numFmt w:val="bullet"/>
      <w:lvlText w:val="•"/>
      <w:lvlJc w:val="left"/>
      <w:pPr>
        <w:ind w:left="6991" w:hanging="201"/>
      </w:pPr>
      <w:rPr>
        <w:rFonts w:hint="default"/>
        <w:lang w:val="es-ES" w:eastAsia="en-US" w:bidi="ar-SA"/>
      </w:rPr>
    </w:lvl>
    <w:lvl w:ilvl="7" w:tplc="B40EF400">
      <w:numFmt w:val="bullet"/>
      <w:lvlText w:val="•"/>
      <w:lvlJc w:val="left"/>
      <w:pPr>
        <w:ind w:left="8069" w:hanging="201"/>
      </w:pPr>
      <w:rPr>
        <w:rFonts w:hint="default"/>
        <w:lang w:val="es-ES" w:eastAsia="en-US" w:bidi="ar-SA"/>
      </w:rPr>
    </w:lvl>
    <w:lvl w:ilvl="8" w:tplc="4BBCC3E0">
      <w:numFmt w:val="bullet"/>
      <w:lvlText w:val="•"/>
      <w:lvlJc w:val="left"/>
      <w:pPr>
        <w:ind w:left="9148" w:hanging="201"/>
      </w:pPr>
      <w:rPr>
        <w:rFonts w:hint="default"/>
        <w:lang w:val="es-ES" w:eastAsia="en-US" w:bidi="ar-SA"/>
      </w:rPr>
    </w:lvl>
  </w:abstractNum>
  <w:abstractNum w:abstractNumId="120" w15:restartNumberingAfterBreak="0">
    <w:nsid w:val="70C2065D"/>
    <w:multiLevelType w:val="hybridMultilevel"/>
    <w:tmpl w:val="493AC82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1" w15:restartNumberingAfterBreak="0">
    <w:nsid w:val="733F7CAC"/>
    <w:multiLevelType w:val="multilevel"/>
    <w:tmpl w:val="0C0A001D"/>
    <w:styleLink w:val="Estilo110"/>
    <w:lvl w:ilvl="0">
      <w:start w:val="1"/>
      <w:numFmt w:val="lowerLetter"/>
      <w:lvlText w:val="%1)"/>
      <w:lvlJc w:val="left"/>
      <w:pPr>
        <w:ind w:left="360" w:hanging="360"/>
      </w:pPr>
      <w:rPr>
        <w:rFonts w:ascii="Arial" w:hAnsi="Arial" w:cs="Times New Roman"/>
        <w:b/>
        <w:sz w:val="24"/>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22" w15:restartNumberingAfterBreak="0">
    <w:nsid w:val="73A314E3"/>
    <w:multiLevelType w:val="multilevel"/>
    <w:tmpl w:val="87E6F13A"/>
    <w:styleLink w:val="Estilo131"/>
    <w:lvl w:ilvl="0">
      <w:start w:val="1"/>
      <w:numFmt w:val="upperRoman"/>
      <w:lvlText w:val="%1."/>
      <w:lvlJc w:val="left"/>
      <w:pPr>
        <w:ind w:left="1418" w:hanging="1418"/>
      </w:pPr>
      <w:rPr>
        <w:rFonts w:cs="Times New Roman" w:hint="default"/>
        <w:b/>
        <w:i w:val="0"/>
        <w:color w:val="auto"/>
        <w:sz w:val="24"/>
      </w:rPr>
    </w:lvl>
    <w:lvl w:ilvl="1">
      <w:start w:val="1"/>
      <w:numFmt w:val="decimal"/>
      <w:lvlText w:val="%2."/>
      <w:lvlJc w:val="left"/>
      <w:pPr>
        <w:ind w:left="1440" w:hanging="360"/>
      </w:pPr>
      <w:rPr>
        <w:rFonts w:ascii="Arial" w:hAnsi="Arial" w:cs="Times New Roman" w:hint="default"/>
        <w:b/>
        <w:i w:val="0"/>
        <w:color w:val="auto"/>
        <w:sz w:val="24"/>
      </w:rPr>
    </w:lvl>
    <w:lvl w:ilvl="2">
      <w:start w:val="1"/>
      <w:numFmt w:val="decimal"/>
      <w:lvlText w:val="%2.%3."/>
      <w:lvlJc w:val="left"/>
      <w:pPr>
        <w:tabs>
          <w:tab w:val="num" w:pos="1872"/>
        </w:tabs>
        <w:ind w:left="1872" w:hanging="737"/>
      </w:pPr>
      <w:rPr>
        <w:rFonts w:ascii="Arial Negrita" w:hAnsi="Arial Negrita" w:cs="Times New Roman" w:hint="default"/>
        <w:b/>
        <w:i w:val="0"/>
        <w:sz w:val="24"/>
      </w:rPr>
    </w:lvl>
    <w:lvl w:ilvl="3">
      <w:start w:val="1"/>
      <w:numFmt w:val="none"/>
      <w:lvlText w:val="1.1.1."/>
      <w:lvlJc w:val="left"/>
      <w:pPr>
        <w:ind w:left="2062" w:hanging="360"/>
      </w:pPr>
      <w:rPr>
        <w:rFonts w:cs="Times New Roman" w:hint="default"/>
        <w:b/>
        <w:i w:val="0"/>
        <w:sz w:val="24"/>
        <w:szCs w:val="24"/>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23" w15:restartNumberingAfterBreak="0">
    <w:nsid w:val="73DB5B68"/>
    <w:multiLevelType w:val="hybridMultilevel"/>
    <w:tmpl w:val="EBBE79AC"/>
    <w:lvl w:ilvl="0" w:tplc="469C368E">
      <w:start w:val="1"/>
      <w:numFmt w:val="upperLetter"/>
      <w:lvlText w:val="%1)"/>
      <w:lvlJc w:val="left"/>
      <w:pPr>
        <w:ind w:left="304" w:hanging="360"/>
      </w:pPr>
      <w:rPr>
        <w:rFonts w:hint="default"/>
        <w:b/>
      </w:rPr>
    </w:lvl>
    <w:lvl w:ilvl="1" w:tplc="080A0019" w:tentative="1">
      <w:start w:val="1"/>
      <w:numFmt w:val="lowerLetter"/>
      <w:lvlText w:val="%2."/>
      <w:lvlJc w:val="left"/>
      <w:pPr>
        <w:ind w:left="1024" w:hanging="360"/>
      </w:pPr>
    </w:lvl>
    <w:lvl w:ilvl="2" w:tplc="080A001B" w:tentative="1">
      <w:start w:val="1"/>
      <w:numFmt w:val="lowerRoman"/>
      <w:lvlText w:val="%3."/>
      <w:lvlJc w:val="right"/>
      <w:pPr>
        <w:ind w:left="1744" w:hanging="180"/>
      </w:pPr>
    </w:lvl>
    <w:lvl w:ilvl="3" w:tplc="080A000F" w:tentative="1">
      <w:start w:val="1"/>
      <w:numFmt w:val="decimal"/>
      <w:lvlText w:val="%4."/>
      <w:lvlJc w:val="left"/>
      <w:pPr>
        <w:ind w:left="2464" w:hanging="360"/>
      </w:pPr>
    </w:lvl>
    <w:lvl w:ilvl="4" w:tplc="080A0019" w:tentative="1">
      <w:start w:val="1"/>
      <w:numFmt w:val="lowerLetter"/>
      <w:lvlText w:val="%5."/>
      <w:lvlJc w:val="left"/>
      <w:pPr>
        <w:ind w:left="3184" w:hanging="360"/>
      </w:pPr>
    </w:lvl>
    <w:lvl w:ilvl="5" w:tplc="080A001B" w:tentative="1">
      <w:start w:val="1"/>
      <w:numFmt w:val="lowerRoman"/>
      <w:lvlText w:val="%6."/>
      <w:lvlJc w:val="right"/>
      <w:pPr>
        <w:ind w:left="3904" w:hanging="180"/>
      </w:pPr>
    </w:lvl>
    <w:lvl w:ilvl="6" w:tplc="080A000F" w:tentative="1">
      <w:start w:val="1"/>
      <w:numFmt w:val="decimal"/>
      <w:lvlText w:val="%7."/>
      <w:lvlJc w:val="left"/>
      <w:pPr>
        <w:ind w:left="4624" w:hanging="360"/>
      </w:pPr>
    </w:lvl>
    <w:lvl w:ilvl="7" w:tplc="080A0019" w:tentative="1">
      <w:start w:val="1"/>
      <w:numFmt w:val="lowerLetter"/>
      <w:lvlText w:val="%8."/>
      <w:lvlJc w:val="left"/>
      <w:pPr>
        <w:ind w:left="5344" w:hanging="360"/>
      </w:pPr>
    </w:lvl>
    <w:lvl w:ilvl="8" w:tplc="080A001B" w:tentative="1">
      <w:start w:val="1"/>
      <w:numFmt w:val="lowerRoman"/>
      <w:lvlText w:val="%9."/>
      <w:lvlJc w:val="right"/>
      <w:pPr>
        <w:ind w:left="6064" w:hanging="180"/>
      </w:pPr>
    </w:lvl>
  </w:abstractNum>
  <w:abstractNum w:abstractNumId="124" w15:restartNumberingAfterBreak="0">
    <w:nsid w:val="742D339F"/>
    <w:multiLevelType w:val="multilevel"/>
    <w:tmpl w:val="37FC05D8"/>
    <w:lvl w:ilvl="0">
      <w:start w:val="1"/>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5" w15:restartNumberingAfterBreak="0">
    <w:nsid w:val="766B3A71"/>
    <w:multiLevelType w:val="hybridMultilevel"/>
    <w:tmpl w:val="510E1D5C"/>
    <w:lvl w:ilvl="0" w:tplc="ED1A8CC6">
      <w:start w:val="1"/>
      <w:numFmt w:val="decimal"/>
      <w:lvlText w:val="%1."/>
      <w:lvlJc w:val="center"/>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26" w15:restartNumberingAfterBreak="0">
    <w:nsid w:val="782906B1"/>
    <w:multiLevelType w:val="hybridMultilevel"/>
    <w:tmpl w:val="ED86CBA6"/>
    <w:lvl w:ilvl="0" w:tplc="080A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27" w15:restartNumberingAfterBreak="0">
    <w:nsid w:val="78E778AC"/>
    <w:multiLevelType w:val="hybridMultilevel"/>
    <w:tmpl w:val="493AC82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8" w15:restartNumberingAfterBreak="0">
    <w:nsid w:val="791D20F6"/>
    <w:multiLevelType w:val="multilevel"/>
    <w:tmpl w:val="895E3BFE"/>
    <w:lvl w:ilvl="0">
      <w:start w:val="1"/>
      <w:numFmt w:val="decimal"/>
      <w:lvlText w:val="%1."/>
      <w:lvlJc w:val="left"/>
      <w:pPr>
        <w:ind w:left="527" w:hanging="201"/>
        <w:jc w:val="left"/>
      </w:pPr>
      <w:rPr>
        <w:rFonts w:ascii="Arial" w:eastAsia="Arial" w:hAnsi="Arial" w:cs="Arial" w:hint="default"/>
        <w:b w:val="0"/>
        <w:bCs w:val="0"/>
        <w:i w:val="0"/>
        <w:iCs w:val="0"/>
        <w:w w:val="100"/>
        <w:sz w:val="18"/>
        <w:szCs w:val="18"/>
        <w:lang w:val="es-ES" w:eastAsia="en-US" w:bidi="ar-SA"/>
      </w:rPr>
    </w:lvl>
    <w:lvl w:ilvl="1">
      <w:start w:val="1"/>
      <w:numFmt w:val="decimal"/>
      <w:lvlText w:val="%1.%2."/>
      <w:lvlJc w:val="left"/>
      <w:pPr>
        <w:ind w:left="677" w:hanging="351"/>
        <w:jc w:val="left"/>
      </w:pPr>
      <w:rPr>
        <w:rFonts w:ascii="Arial" w:eastAsia="Arial" w:hAnsi="Arial" w:cs="Arial" w:hint="default"/>
        <w:b w:val="0"/>
        <w:bCs w:val="0"/>
        <w:i w:val="0"/>
        <w:iCs w:val="0"/>
        <w:w w:val="100"/>
        <w:sz w:val="18"/>
        <w:szCs w:val="18"/>
        <w:lang w:val="es-ES" w:eastAsia="en-US" w:bidi="ar-SA"/>
      </w:rPr>
    </w:lvl>
    <w:lvl w:ilvl="2">
      <w:numFmt w:val="bullet"/>
      <w:lvlText w:val="•"/>
      <w:lvlJc w:val="left"/>
      <w:pPr>
        <w:ind w:left="1860" w:hanging="351"/>
      </w:pPr>
      <w:rPr>
        <w:rFonts w:hint="default"/>
        <w:lang w:val="es-ES" w:eastAsia="en-US" w:bidi="ar-SA"/>
      </w:rPr>
    </w:lvl>
    <w:lvl w:ilvl="3">
      <w:numFmt w:val="bullet"/>
      <w:lvlText w:val="•"/>
      <w:lvlJc w:val="left"/>
      <w:pPr>
        <w:ind w:left="3041" w:hanging="351"/>
      </w:pPr>
      <w:rPr>
        <w:rFonts w:hint="default"/>
        <w:lang w:val="es-ES" w:eastAsia="en-US" w:bidi="ar-SA"/>
      </w:rPr>
    </w:lvl>
    <w:lvl w:ilvl="4">
      <w:numFmt w:val="bullet"/>
      <w:lvlText w:val="•"/>
      <w:lvlJc w:val="left"/>
      <w:pPr>
        <w:ind w:left="4221" w:hanging="351"/>
      </w:pPr>
      <w:rPr>
        <w:rFonts w:hint="default"/>
        <w:lang w:val="es-ES" w:eastAsia="en-US" w:bidi="ar-SA"/>
      </w:rPr>
    </w:lvl>
    <w:lvl w:ilvl="5">
      <w:numFmt w:val="bullet"/>
      <w:lvlText w:val="•"/>
      <w:lvlJc w:val="left"/>
      <w:pPr>
        <w:ind w:left="5402" w:hanging="351"/>
      </w:pPr>
      <w:rPr>
        <w:rFonts w:hint="default"/>
        <w:lang w:val="es-ES" w:eastAsia="en-US" w:bidi="ar-SA"/>
      </w:rPr>
    </w:lvl>
    <w:lvl w:ilvl="6">
      <w:numFmt w:val="bullet"/>
      <w:lvlText w:val="•"/>
      <w:lvlJc w:val="left"/>
      <w:pPr>
        <w:ind w:left="6583" w:hanging="351"/>
      </w:pPr>
      <w:rPr>
        <w:rFonts w:hint="default"/>
        <w:lang w:val="es-ES" w:eastAsia="en-US" w:bidi="ar-SA"/>
      </w:rPr>
    </w:lvl>
    <w:lvl w:ilvl="7">
      <w:numFmt w:val="bullet"/>
      <w:lvlText w:val="•"/>
      <w:lvlJc w:val="left"/>
      <w:pPr>
        <w:ind w:left="7763" w:hanging="351"/>
      </w:pPr>
      <w:rPr>
        <w:rFonts w:hint="default"/>
        <w:lang w:val="es-ES" w:eastAsia="en-US" w:bidi="ar-SA"/>
      </w:rPr>
    </w:lvl>
    <w:lvl w:ilvl="8">
      <w:numFmt w:val="bullet"/>
      <w:lvlText w:val="•"/>
      <w:lvlJc w:val="left"/>
      <w:pPr>
        <w:ind w:left="8944" w:hanging="351"/>
      </w:pPr>
      <w:rPr>
        <w:rFonts w:hint="default"/>
        <w:lang w:val="es-ES" w:eastAsia="en-US" w:bidi="ar-SA"/>
      </w:rPr>
    </w:lvl>
  </w:abstractNum>
  <w:abstractNum w:abstractNumId="129" w15:restartNumberingAfterBreak="0">
    <w:nsid w:val="79D376CB"/>
    <w:multiLevelType w:val="hybridMultilevel"/>
    <w:tmpl w:val="2526AA38"/>
    <w:lvl w:ilvl="0" w:tplc="B06E06E4">
      <w:start w:val="1"/>
      <w:numFmt w:val="decimal"/>
      <w:lvlText w:val="%1."/>
      <w:lvlJc w:val="left"/>
      <w:pPr>
        <w:ind w:left="326" w:hanging="233"/>
        <w:jc w:val="left"/>
      </w:pPr>
      <w:rPr>
        <w:rFonts w:ascii="Arial" w:eastAsia="Arial" w:hAnsi="Arial" w:cs="Arial" w:hint="default"/>
        <w:b w:val="0"/>
        <w:bCs w:val="0"/>
        <w:i w:val="0"/>
        <w:iCs w:val="0"/>
        <w:w w:val="100"/>
        <w:sz w:val="18"/>
        <w:szCs w:val="18"/>
        <w:lang w:val="es-ES" w:eastAsia="en-US" w:bidi="ar-SA"/>
      </w:rPr>
    </w:lvl>
    <w:lvl w:ilvl="1" w:tplc="A3A449AA">
      <w:numFmt w:val="bullet"/>
      <w:lvlText w:val="•"/>
      <w:lvlJc w:val="left"/>
      <w:pPr>
        <w:ind w:left="1418" w:hanging="233"/>
      </w:pPr>
      <w:rPr>
        <w:rFonts w:hint="default"/>
        <w:lang w:val="es-ES" w:eastAsia="en-US" w:bidi="ar-SA"/>
      </w:rPr>
    </w:lvl>
    <w:lvl w:ilvl="2" w:tplc="59DE0BC0">
      <w:numFmt w:val="bullet"/>
      <w:lvlText w:val="•"/>
      <w:lvlJc w:val="left"/>
      <w:pPr>
        <w:ind w:left="2517" w:hanging="233"/>
      </w:pPr>
      <w:rPr>
        <w:rFonts w:hint="default"/>
        <w:lang w:val="es-ES" w:eastAsia="en-US" w:bidi="ar-SA"/>
      </w:rPr>
    </w:lvl>
    <w:lvl w:ilvl="3" w:tplc="026429BE">
      <w:numFmt w:val="bullet"/>
      <w:lvlText w:val="•"/>
      <w:lvlJc w:val="left"/>
      <w:pPr>
        <w:ind w:left="3615" w:hanging="233"/>
      </w:pPr>
      <w:rPr>
        <w:rFonts w:hint="default"/>
        <w:lang w:val="es-ES" w:eastAsia="en-US" w:bidi="ar-SA"/>
      </w:rPr>
    </w:lvl>
    <w:lvl w:ilvl="4" w:tplc="A912AFDC">
      <w:numFmt w:val="bullet"/>
      <w:lvlText w:val="•"/>
      <w:lvlJc w:val="left"/>
      <w:pPr>
        <w:ind w:left="4714" w:hanging="233"/>
      </w:pPr>
      <w:rPr>
        <w:rFonts w:hint="default"/>
        <w:lang w:val="es-ES" w:eastAsia="en-US" w:bidi="ar-SA"/>
      </w:rPr>
    </w:lvl>
    <w:lvl w:ilvl="5" w:tplc="2EB66B5C">
      <w:numFmt w:val="bullet"/>
      <w:lvlText w:val="•"/>
      <w:lvlJc w:val="left"/>
      <w:pPr>
        <w:ind w:left="5812" w:hanging="233"/>
      </w:pPr>
      <w:rPr>
        <w:rFonts w:hint="default"/>
        <w:lang w:val="es-ES" w:eastAsia="en-US" w:bidi="ar-SA"/>
      </w:rPr>
    </w:lvl>
    <w:lvl w:ilvl="6" w:tplc="2990E890">
      <w:numFmt w:val="bullet"/>
      <w:lvlText w:val="•"/>
      <w:lvlJc w:val="left"/>
      <w:pPr>
        <w:ind w:left="6911" w:hanging="233"/>
      </w:pPr>
      <w:rPr>
        <w:rFonts w:hint="default"/>
        <w:lang w:val="es-ES" w:eastAsia="en-US" w:bidi="ar-SA"/>
      </w:rPr>
    </w:lvl>
    <w:lvl w:ilvl="7" w:tplc="86CE034A">
      <w:numFmt w:val="bullet"/>
      <w:lvlText w:val="•"/>
      <w:lvlJc w:val="left"/>
      <w:pPr>
        <w:ind w:left="8009" w:hanging="233"/>
      </w:pPr>
      <w:rPr>
        <w:rFonts w:hint="default"/>
        <w:lang w:val="es-ES" w:eastAsia="en-US" w:bidi="ar-SA"/>
      </w:rPr>
    </w:lvl>
    <w:lvl w:ilvl="8" w:tplc="83A25744">
      <w:numFmt w:val="bullet"/>
      <w:lvlText w:val="•"/>
      <w:lvlJc w:val="left"/>
      <w:pPr>
        <w:ind w:left="9108" w:hanging="233"/>
      </w:pPr>
      <w:rPr>
        <w:rFonts w:hint="default"/>
        <w:lang w:val="es-ES" w:eastAsia="en-US" w:bidi="ar-SA"/>
      </w:rPr>
    </w:lvl>
  </w:abstractNum>
  <w:abstractNum w:abstractNumId="130" w15:restartNumberingAfterBreak="0">
    <w:nsid w:val="79DB2BFD"/>
    <w:multiLevelType w:val="hybridMultilevel"/>
    <w:tmpl w:val="DA3CE88A"/>
    <w:lvl w:ilvl="0" w:tplc="9BC8F19A">
      <w:start w:val="1"/>
      <w:numFmt w:val="lowerLetter"/>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31" w15:restartNumberingAfterBreak="0">
    <w:nsid w:val="7A212677"/>
    <w:multiLevelType w:val="hybridMultilevel"/>
    <w:tmpl w:val="96420CAC"/>
    <w:lvl w:ilvl="0" w:tplc="080A0017">
      <w:start w:val="1"/>
      <w:numFmt w:val="low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32" w15:restartNumberingAfterBreak="0">
    <w:nsid w:val="7B1F3121"/>
    <w:multiLevelType w:val="multilevel"/>
    <w:tmpl w:val="45AA1B86"/>
    <w:styleLink w:val="Estilo241"/>
    <w:lvl w:ilvl="0">
      <w:start w:val="1"/>
      <w:numFmt w:val="upperRoman"/>
      <w:lvlText w:val="%1."/>
      <w:lvlJc w:val="left"/>
      <w:pPr>
        <w:ind w:left="1418" w:hanging="1418"/>
      </w:pPr>
      <w:rPr>
        <w:rFonts w:cs="Times New Roman" w:hint="default"/>
        <w:b/>
        <w:i w:val="0"/>
        <w:color w:val="auto"/>
        <w:sz w:val="24"/>
      </w:rPr>
    </w:lvl>
    <w:lvl w:ilvl="1">
      <w:start w:val="61"/>
      <w:numFmt w:val="decimal"/>
      <w:lvlText w:val="%2."/>
      <w:lvlJc w:val="left"/>
      <w:pPr>
        <w:ind w:left="1440" w:hanging="360"/>
      </w:pPr>
      <w:rPr>
        <w:rFonts w:ascii="Arial" w:hAnsi="Arial" w:cs="Times New Roman" w:hint="default"/>
        <w:b/>
        <w:i w:val="0"/>
        <w:color w:val="auto"/>
        <w:sz w:val="24"/>
      </w:rPr>
    </w:lvl>
    <w:lvl w:ilvl="2">
      <w:start w:val="1"/>
      <w:numFmt w:val="decimal"/>
      <w:lvlText w:val="%2.%3."/>
      <w:lvlJc w:val="left"/>
      <w:pPr>
        <w:tabs>
          <w:tab w:val="num" w:pos="1701"/>
        </w:tabs>
        <w:ind w:left="1701" w:hanging="737"/>
      </w:pPr>
      <w:rPr>
        <w:rFonts w:ascii="Arial Negrita" w:hAnsi="Arial Negrita" w:cs="Times New Roman" w:hint="default"/>
        <w:b/>
        <w:i w:val="0"/>
        <w:sz w:val="24"/>
      </w:rPr>
    </w:lvl>
    <w:lvl w:ilvl="3">
      <w:start w:val="1"/>
      <w:numFmt w:val="decimal"/>
      <w:lvlRestart w:val="0"/>
      <w:lvlText w:val="%2.%4."/>
      <w:lvlJc w:val="left"/>
      <w:pPr>
        <w:tabs>
          <w:tab w:val="num" w:pos="3091"/>
        </w:tabs>
        <w:ind w:left="3091" w:hanging="964"/>
      </w:pPr>
      <w:rPr>
        <w:rFonts w:cs="Times New Roman" w:hint="default"/>
        <w:b/>
        <w:i w:val="0"/>
        <w:sz w:val="24"/>
        <w:szCs w:val="24"/>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33" w15:restartNumberingAfterBreak="0">
    <w:nsid w:val="7B78780F"/>
    <w:multiLevelType w:val="multilevel"/>
    <w:tmpl w:val="0C0A001D"/>
    <w:styleLink w:val="Personal1"/>
    <w:lvl w:ilvl="0">
      <w:start w:val="1"/>
      <w:numFmt w:val="upperRoman"/>
      <w:lvlText w:val="%1"/>
      <w:lvlJc w:val="left"/>
      <w:pPr>
        <w:tabs>
          <w:tab w:val="num" w:pos="360"/>
        </w:tabs>
        <w:ind w:left="360" w:hanging="360"/>
      </w:pPr>
      <w:rPr>
        <w:rFonts w:ascii="Arial Narrow" w:hAnsi="Arial Narrow" w:hint="default"/>
        <w:b/>
        <w:color w:val="auto"/>
        <w:sz w:val="2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4" w15:restartNumberingAfterBreak="0">
    <w:nsid w:val="7C466051"/>
    <w:multiLevelType w:val="multilevel"/>
    <w:tmpl w:val="E5FCA9AC"/>
    <w:styleLink w:val="Estilo141"/>
    <w:lvl w:ilvl="0">
      <w:start w:val="1"/>
      <w:numFmt w:val="upperRoman"/>
      <w:lvlText w:val="%1."/>
      <w:lvlJc w:val="left"/>
      <w:pPr>
        <w:ind w:left="1418" w:hanging="1418"/>
      </w:pPr>
      <w:rPr>
        <w:rFonts w:cs="Times New Roman" w:hint="default"/>
        <w:b/>
        <w:i w:val="0"/>
        <w:color w:val="auto"/>
        <w:sz w:val="24"/>
      </w:rPr>
    </w:lvl>
    <w:lvl w:ilvl="1">
      <w:start w:val="1"/>
      <w:numFmt w:val="decimal"/>
      <w:lvlText w:val="%2."/>
      <w:lvlJc w:val="left"/>
      <w:pPr>
        <w:ind w:left="1440" w:hanging="360"/>
      </w:pPr>
      <w:rPr>
        <w:rFonts w:ascii="Arial" w:hAnsi="Arial" w:cs="Times New Roman" w:hint="default"/>
        <w:b/>
        <w:i w:val="0"/>
        <w:color w:val="auto"/>
        <w:sz w:val="24"/>
      </w:rPr>
    </w:lvl>
    <w:lvl w:ilvl="2">
      <w:start w:val="1"/>
      <w:numFmt w:val="decimal"/>
      <w:lvlText w:val="%2.%3."/>
      <w:lvlJc w:val="left"/>
      <w:pPr>
        <w:tabs>
          <w:tab w:val="num" w:pos="1872"/>
        </w:tabs>
        <w:ind w:left="1872" w:hanging="737"/>
      </w:pPr>
      <w:rPr>
        <w:rFonts w:ascii="Arial Negrita" w:hAnsi="Arial Negrita" w:cs="Times New Roman" w:hint="default"/>
        <w:b/>
        <w:i w:val="0"/>
        <w:sz w:val="24"/>
      </w:rPr>
    </w:lvl>
    <w:lvl w:ilvl="3">
      <w:start w:val="1"/>
      <w:numFmt w:val="decimal"/>
      <w:lvlText w:val="%4."/>
      <w:lvlJc w:val="left"/>
      <w:pPr>
        <w:ind w:left="2062" w:hanging="360"/>
      </w:pPr>
      <w:rPr>
        <w:rFonts w:cs="Times New Roman" w:hint="default"/>
        <w:b/>
        <w:i w:val="0"/>
        <w:sz w:val="24"/>
        <w:szCs w:val="24"/>
      </w:rPr>
    </w:lvl>
    <w:lvl w:ilvl="4">
      <w:start w:val="1"/>
      <w:numFmt w:val="decimal"/>
      <w:lvlText w:val="%5."/>
      <w:lvlJc w:val="left"/>
      <w:pPr>
        <w:ind w:left="3600" w:hanging="360"/>
      </w:pPr>
      <w:rPr>
        <w:rFonts w:cs="Times New Roman" w:hint="default"/>
        <w:b/>
        <w:i w:val="0"/>
        <w:sz w:val="24"/>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35" w15:restartNumberingAfterBreak="0">
    <w:nsid w:val="7C9C458B"/>
    <w:multiLevelType w:val="hybridMultilevel"/>
    <w:tmpl w:val="61544164"/>
    <w:lvl w:ilvl="0" w:tplc="B31A802A">
      <w:start w:val="1"/>
      <w:numFmt w:val="lowerLetter"/>
      <w:lvlText w:val="%1)"/>
      <w:lvlJc w:val="left"/>
      <w:pPr>
        <w:ind w:left="1571" w:hanging="360"/>
      </w:pPr>
      <w:rPr>
        <w:rFonts w:hint="default"/>
      </w:r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136" w15:restartNumberingAfterBreak="0">
    <w:nsid w:val="7E350C6D"/>
    <w:multiLevelType w:val="hybridMultilevel"/>
    <w:tmpl w:val="C0BA1A16"/>
    <w:lvl w:ilvl="0" w:tplc="080A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num w:numId="1" w16cid:durableId="1572764651">
    <w:abstractNumId w:val="54"/>
  </w:num>
  <w:num w:numId="2" w16cid:durableId="780295891">
    <w:abstractNumId w:val="73"/>
  </w:num>
  <w:num w:numId="3" w16cid:durableId="688943951">
    <w:abstractNumId w:val="83"/>
  </w:num>
  <w:num w:numId="4" w16cid:durableId="1140459203">
    <w:abstractNumId w:val="50"/>
  </w:num>
  <w:num w:numId="5" w16cid:durableId="1094516887">
    <w:abstractNumId w:val="74"/>
  </w:num>
  <w:num w:numId="6" w16cid:durableId="947813614">
    <w:abstractNumId w:val="118"/>
  </w:num>
  <w:num w:numId="7" w16cid:durableId="642196164">
    <w:abstractNumId w:val="130"/>
  </w:num>
  <w:num w:numId="8" w16cid:durableId="19860510">
    <w:abstractNumId w:val="22"/>
  </w:num>
  <w:num w:numId="9" w16cid:durableId="1918444426">
    <w:abstractNumId w:val="108"/>
  </w:num>
  <w:num w:numId="10" w16cid:durableId="1503156270">
    <w:abstractNumId w:val="117"/>
  </w:num>
  <w:num w:numId="11" w16cid:durableId="371804008">
    <w:abstractNumId w:val="89"/>
  </w:num>
  <w:num w:numId="12" w16cid:durableId="407044883">
    <w:abstractNumId w:val="96"/>
  </w:num>
  <w:num w:numId="13" w16cid:durableId="1264453626">
    <w:abstractNumId w:val="13"/>
  </w:num>
  <w:num w:numId="14" w16cid:durableId="7105355">
    <w:abstractNumId w:val="43"/>
  </w:num>
  <w:num w:numId="15" w16cid:durableId="1464928538">
    <w:abstractNumId w:val="12"/>
  </w:num>
  <w:num w:numId="16" w16cid:durableId="293567288">
    <w:abstractNumId w:val="95"/>
  </w:num>
  <w:num w:numId="17" w16cid:durableId="32846666">
    <w:abstractNumId w:val="48"/>
  </w:num>
  <w:num w:numId="18" w16cid:durableId="343243288">
    <w:abstractNumId w:val="60"/>
  </w:num>
  <w:num w:numId="19" w16cid:durableId="1398893668">
    <w:abstractNumId w:val="114"/>
  </w:num>
  <w:num w:numId="20" w16cid:durableId="1506092769">
    <w:abstractNumId w:val="125"/>
  </w:num>
  <w:num w:numId="21" w16cid:durableId="749035427">
    <w:abstractNumId w:val="15"/>
  </w:num>
  <w:num w:numId="22" w16cid:durableId="1026520265">
    <w:abstractNumId w:val="33"/>
  </w:num>
  <w:num w:numId="23" w16cid:durableId="15886402">
    <w:abstractNumId w:val="56"/>
  </w:num>
  <w:num w:numId="24" w16cid:durableId="1301348712">
    <w:abstractNumId w:val="107"/>
  </w:num>
  <w:num w:numId="25" w16cid:durableId="1199077850">
    <w:abstractNumId w:val="34"/>
  </w:num>
  <w:num w:numId="26" w16cid:durableId="1369598648">
    <w:abstractNumId w:val="14"/>
  </w:num>
  <w:num w:numId="27" w16cid:durableId="169610634">
    <w:abstractNumId w:val="39"/>
  </w:num>
  <w:num w:numId="28" w16cid:durableId="44840839">
    <w:abstractNumId w:val="80"/>
  </w:num>
  <w:num w:numId="29" w16cid:durableId="1360620338">
    <w:abstractNumId w:val="65"/>
  </w:num>
  <w:num w:numId="30" w16cid:durableId="1381203701">
    <w:abstractNumId w:val="30"/>
  </w:num>
  <w:num w:numId="31" w16cid:durableId="1857884186">
    <w:abstractNumId w:val="61"/>
  </w:num>
  <w:num w:numId="32" w16cid:durableId="813137664">
    <w:abstractNumId w:val="18"/>
  </w:num>
  <w:num w:numId="33" w16cid:durableId="1193222620">
    <w:abstractNumId w:val="115"/>
  </w:num>
  <w:num w:numId="34" w16cid:durableId="202979858">
    <w:abstractNumId w:val="105"/>
  </w:num>
  <w:num w:numId="35" w16cid:durableId="148833110">
    <w:abstractNumId w:val="55"/>
  </w:num>
  <w:num w:numId="36" w16cid:durableId="222253889">
    <w:abstractNumId w:val="68"/>
  </w:num>
  <w:num w:numId="37" w16cid:durableId="1784761363">
    <w:abstractNumId w:val="31"/>
  </w:num>
  <w:num w:numId="38" w16cid:durableId="1337683856">
    <w:abstractNumId w:val="63"/>
  </w:num>
  <w:num w:numId="39" w16cid:durableId="453520269">
    <w:abstractNumId w:val="109"/>
  </w:num>
  <w:num w:numId="40" w16cid:durableId="144902984">
    <w:abstractNumId w:val="57"/>
  </w:num>
  <w:num w:numId="41" w16cid:durableId="1919946651">
    <w:abstractNumId w:val="135"/>
  </w:num>
  <w:num w:numId="42" w16cid:durableId="560598389">
    <w:abstractNumId w:val="93"/>
  </w:num>
  <w:num w:numId="43" w16cid:durableId="981353290">
    <w:abstractNumId w:val="58"/>
  </w:num>
  <w:num w:numId="44" w16cid:durableId="350840171">
    <w:abstractNumId w:val="41"/>
  </w:num>
  <w:num w:numId="45" w16cid:durableId="1485121764">
    <w:abstractNumId w:val="10"/>
  </w:num>
  <w:num w:numId="46" w16cid:durableId="452672918">
    <w:abstractNumId w:val="42"/>
  </w:num>
  <w:num w:numId="47" w16cid:durableId="340275589">
    <w:abstractNumId w:val="82"/>
  </w:num>
  <w:num w:numId="48" w16cid:durableId="849561816">
    <w:abstractNumId w:val="76"/>
  </w:num>
  <w:num w:numId="49" w16cid:durableId="1911690440">
    <w:abstractNumId w:val="71"/>
  </w:num>
  <w:num w:numId="50" w16cid:durableId="284654610">
    <w:abstractNumId w:val="112"/>
  </w:num>
  <w:num w:numId="51" w16cid:durableId="946159099">
    <w:abstractNumId w:val="97"/>
  </w:num>
  <w:num w:numId="52" w16cid:durableId="752043952">
    <w:abstractNumId w:val="46"/>
  </w:num>
  <w:num w:numId="53" w16cid:durableId="502086032">
    <w:abstractNumId w:val="90"/>
  </w:num>
  <w:num w:numId="54" w16cid:durableId="940802008">
    <w:abstractNumId w:val="120"/>
  </w:num>
  <w:num w:numId="55" w16cid:durableId="407307239">
    <w:abstractNumId w:val="136"/>
  </w:num>
  <w:num w:numId="56" w16cid:durableId="179204319">
    <w:abstractNumId w:val="45"/>
  </w:num>
  <w:num w:numId="57" w16cid:durableId="2000957375">
    <w:abstractNumId w:val="127"/>
  </w:num>
  <w:num w:numId="58" w16cid:durableId="142936805">
    <w:abstractNumId w:val="123"/>
  </w:num>
  <w:num w:numId="59" w16cid:durableId="918900782">
    <w:abstractNumId w:val="85"/>
  </w:num>
  <w:num w:numId="60" w16cid:durableId="589583708">
    <w:abstractNumId w:val="78"/>
  </w:num>
  <w:num w:numId="61" w16cid:durableId="511798843">
    <w:abstractNumId w:val="67"/>
  </w:num>
  <w:num w:numId="62" w16cid:durableId="1183933886">
    <w:abstractNumId w:val="126"/>
  </w:num>
  <w:num w:numId="63" w16cid:durableId="2104645084">
    <w:abstractNumId w:val="131"/>
  </w:num>
  <w:num w:numId="64" w16cid:durableId="20270948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38573978">
    <w:abstractNumId w:val="0"/>
    <w:lvlOverride w:ilvl="0">
      <w:startOverride w:val="1"/>
    </w:lvlOverride>
  </w:num>
  <w:num w:numId="66" w16cid:durableId="862402915">
    <w:abstractNumId w:val="94"/>
  </w:num>
  <w:num w:numId="67" w16cid:durableId="664163338">
    <w:abstractNumId w:val="110"/>
  </w:num>
  <w:num w:numId="68" w16cid:durableId="481193653">
    <w:abstractNumId w:val="66"/>
  </w:num>
  <w:num w:numId="69" w16cid:durableId="327827915">
    <w:abstractNumId w:val="9"/>
  </w:num>
  <w:num w:numId="70" w16cid:durableId="1410731436">
    <w:abstractNumId w:val="37"/>
  </w:num>
  <w:num w:numId="71" w16cid:durableId="1170212974">
    <w:abstractNumId w:val="19"/>
  </w:num>
  <w:num w:numId="72" w16cid:durableId="949121757">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402369038">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41057824">
    <w:abstractNumId w:val="5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282155123">
    <w:abstractNumId w:val="79"/>
  </w:num>
  <w:num w:numId="76" w16cid:durableId="1426267988">
    <w:abstractNumId w:val="59"/>
  </w:num>
  <w:num w:numId="77" w16cid:durableId="272830904">
    <w:abstractNumId w:val="119"/>
  </w:num>
  <w:num w:numId="78" w16cid:durableId="2108303659">
    <w:abstractNumId w:val="129"/>
  </w:num>
  <w:num w:numId="79" w16cid:durableId="533616960">
    <w:abstractNumId w:val="36"/>
  </w:num>
  <w:num w:numId="80" w16cid:durableId="1140539730">
    <w:abstractNumId w:val="44"/>
  </w:num>
  <w:num w:numId="81" w16cid:durableId="512309295">
    <w:abstractNumId w:val="128"/>
  </w:num>
  <w:num w:numId="82" w16cid:durableId="657341421">
    <w:abstractNumId w:val="25"/>
  </w:num>
  <w:num w:numId="83" w16cid:durableId="1109278875">
    <w:abstractNumId w:val="5"/>
  </w:num>
  <w:num w:numId="84" w16cid:durableId="1880627444">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266936526">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85198633">
    <w:abstractNumId w:val="86"/>
  </w:num>
  <w:num w:numId="87" w16cid:durableId="1694259902">
    <w:abstractNumId w:val="6"/>
  </w:num>
  <w:num w:numId="88" w16cid:durableId="2106726251">
    <w:abstractNumId w:val="77"/>
  </w:num>
  <w:num w:numId="89" w16cid:durableId="630600358">
    <w:abstractNumId w:val="70"/>
  </w:num>
  <w:num w:numId="90" w16cid:durableId="1416171824">
    <w:abstractNumId w:val="133"/>
  </w:num>
  <w:num w:numId="91" w16cid:durableId="594826861">
    <w:abstractNumId w:val="1"/>
  </w:num>
  <w:num w:numId="92" w16cid:durableId="1236209477">
    <w:abstractNumId w:val="8"/>
  </w:num>
  <w:num w:numId="93" w16cid:durableId="1912498882">
    <w:abstractNumId w:val="111"/>
  </w:num>
  <w:num w:numId="94" w16cid:durableId="1417240013">
    <w:abstractNumId w:val="28"/>
  </w:num>
  <w:num w:numId="95" w16cid:durableId="1027878015">
    <w:abstractNumId w:val="3"/>
  </w:num>
  <w:num w:numId="96" w16cid:durableId="885026209">
    <w:abstractNumId w:val="2"/>
  </w:num>
  <w:num w:numId="97" w16cid:durableId="417482401">
    <w:abstractNumId w:val="121"/>
  </w:num>
  <w:num w:numId="98" w16cid:durableId="1264997793">
    <w:abstractNumId w:val="47"/>
  </w:num>
  <w:num w:numId="99" w16cid:durableId="985471933">
    <w:abstractNumId w:val="11"/>
  </w:num>
  <w:num w:numId="100" w16cid:durableId="1537891218">
    <w:abstractNumId w:val="29"/>
  </w:num>
  <w:num w:numId="101" w16cid:durableId="953248326">
    <w:abstractNumId w:val="49"/>
  </w:num>
  <w:num w:numId="102" w16cid:durableId="1125538341">
    <w:abstractNumId w:val="103"/>
  </w:num>
  <w:num w:numId="103" w16cid:durableId="2129545178">
    <w:abstractNumId w:val="27"/>
  </w:num>
  <w:num w:numId="104" w16cid:durableId="1080297716">
    <w:abstractNumId w:val="7"/>
  </w:num>
  <w:num w:numId="105" w16cid:durableId="391537056">
    <w:abstractNumId w:val="98"/>
  </w:num>
  <w:num w:numId="106" w16cid:durableId="122044979">
    <w:abstractNumId w:val="38"/>
  </w:num>
  <w:num w:numId="107" w16cid:durableId="1626503192">
    <w:abstractNumId w:val="113"/>
  </w:num>
  <w:num w:numId="108" w16cid:durableId="64449394">
    <w:abstractNumId w:val="32"/>
  </w:num>
  <w:num w:numId="109" w16cid:durableId="1140031419">
    <w:abstractNumId w:val="122"/>
  </w:num>
  <w:num w:numId="110" w16cid:durableId="2055616989">
    <w:abstractNumId w:val="134"/>
  </w:num>
  <w:num w:numId="111" w16cid:durableId="582884404">
    <w:abstractNumId w:val="104"/>
  </w:num>
  <w:num w:numId="112" w16cid:durableId="677004344">
    <w:abstractNumId w:val="92"/>
  </w:num>
  <w:num w:numId="113" w16cid:durableId="1304194503">
    <w:abstractNumId w:val="69"/>
  </w:num>
  <w:num w:numId="114" w16cid:durableId="1189106766">
    <w:abstractNumId w:val="72"/>
  </w:num>
  <w:num w:numId="115" w16cid:durableId="1857301566">
    <w:abstractNumId w:val="52"/>
  </w:num>
  <w:num w:numId="116" w16cid:durableId="237718448">
    <w:abstractNumId w:val="62"/>
  </w:num>
  <w:num w:numId="117" w16cid:durableId="1490899910">
    <w:abstractNumId w:val="51"/>
  </w:num>
  <w:num w:numId="118" w16cid:durableId="692848611">
    <w:abstractNumId w:val="24"/>
  </w:num>
  <w:num w:numId="119" w16cid:durableId="870410883">
    <w:abstractNumId w:val="20"/>
  </w:num>
  <w:num w:numId="120" w16cid:durableId="1629892165">
    <w:abstractNumId w:val="132"/>
  </w:num>
  <w:num w:numId="121" w16cid:durableId="1015376910">
    <w:abstractNumId w:val="100"/>
  </w:num>
  <w:num w:numId="122" w16cid:durableId="678894018">
    <w:abstractNumId w:val="106"/>
  </w:num>
  <w:num w:numId="123" w16cid:durableId="1601646082">
    <w:abstractNumId w:val="99"/>
  </w:num>
  <w:num w:numId="124" w16cid:durableId="771363331">
    <w:abstractNumId w:val="75"/>
  </w:num>
  <w:num w:numId="125" w16cid:durableId="742410878">
    <w:abstractNumId w:val="21"/>
  </w:num>
  <w:num w:numId="126" w16cid:durableId="1457605878">
    <w:abstractNumId w:val="23"/>
  </w:num>
  <w:num w:numId="127" w16cid:durableId="1355420550">
    <w:abstractNumId w:val="88"/>
  </w:num>
  <w:num w:numId="128" w16cid:durableId="1240404429">
    <w:abstractNumId w:val="64"/>
  </w:num>
  <w:num w:numId="129" w16cid:durableId="131992573">
    <w:abstractNumId w:val="26"/>
  </w:num>
  <w:num w:numId="130" w16cid:durableId="625624743">
    <w:abstractNumId w:val="81"/>
  </w:num>
  <w:num w:numId="131" w16cid:durableId="461113205">
    <w:abstractNumId w:val="87"/>
  </w:num>
  <w:num w:numId="132" w16cid:durableId="896891275">
    <w:abstractNumId w:val="84"/>
  </w:num>
  <w:num w:numId="133" w16cid:durableId="720137369">
    <w:abstractNumId w:val="91"/>
  </w:num>
  <w:num w:numId="134" w16cid:durableId="27487726">
    <w:abstractNumId w:val="101"/>
  </w:num>
  <w:num w:numId="135" w16cid:durableId="852961850">
    <w:abstractNumId w:val="35"/>
  </w:num>
  <w:num w:numId="136" w16cid:durableId="583339611">
    <w:abstractNumId w:val="35"/>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357" w:hanging="357"/>
        </w:pPr>
        <w:rPr>
          <w:rFonts w:hint="default"/>
        </w:rPr>
      </w:lvl>
    </w:lvlOverride>
    <w:lvlOverride w:ilvl="2">
      <w:lvl w:ilvl="2">
        <w:start w:val="1"/>
        <w:numFmt w:val="decimal"/>
        <w:lvlText w:val="%1.%2.%3"/>
        <w:lvlJc w:val="left"/>
        <w:pPr>
          <w:ind w:left="357" w:hanging="357"/>
        </w:pPr>
        <w:rPr>
          <w:rFonts w:hint="default"/>
          <w:b w:val="0"/>
          <w:bCs w:val="0"/>
        </w:rPr>
      </w:lvl>
    </w:lvlOverride>
    <w:lvlOverride w:ilvl="3">
      <w:lvl w:ilvl="3">
        <w:start w:val="1"/>
        <w:numFmt w:val="decimal"/>
        <w:lvlText w:val="%1.%2.%3.%4"/>
        <w:lvlJc w:val="left"/>
        <w:pPr>
          <w:ind w:left="567" w:hanging="567"/>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1A7"/>
    <w:rsid w:val="000011D2"/>
    <w:rsid w:val="00002DE4"/>
    <w:rsid w:val="00002F68"/>
    <w:rsid w:val="00005DDE"/>
    <w:rsid w:val="00010412"/>
    <w:rsid w:val="00011031"/>
    <w:rsid w:val="00011814"/>
    <w:rsid w:val="000130B0"/>
    <w:rsid w:val="000139BD"/>
    <w:rsid w:val="00014248"/>
    <w:rsid w:val="0001481A"/>
    <w:rsid w:val="00016495"/>
    <w:rsid w:val="0001664C"/>
    <w:rsid w:val="0001718F"/>
    <w:rsid w:val="000173C9"/>
    <w:rsid w:val="00021BBD"/>
    <w:rsid w:val="000227D4"/>
    <w:rsid w:val="00022803"/>
    <w:rsid w:val="00024EE5"/>
    <w:rsid w:val="0002523F"/>
    <w:rsid w:val="00026619"/>
    <w:rsid w:val="0002754B"/>
    <w:rsid w:val="000277D1"/>
    <w:rsid w:val="00027A06"/>
    <w:rsid w:val="00030135"/>
    <w:rsid w:val="0003079A"/>
    <w:rsid w:val="00030C9D"/>
    <w:rsid w:val="00033F2B"/>
    <w:rsid w:val="00033F4E"/>
    <w:rsid w:val="00035010"/>
    <w:rsid w:val="00037BA5"/>
    <w:rsid w:val="0004084E"/>
    <w:rsid w:val="0004087E"/>
    <w:rsid w:val="00044581"/>
    <w:rsid w:val="00045266"/>
    <w:rsid w:val="000475A6"/>
    <w:rsid w:val="000475BE"/>
    <w:rsid w:val="000524F5"/>
    <w:rsid w:val="00053344"/>
    <w:rsid w:val="000556E0"/>
    <w:rsid w:val="000557DA"/>
    <w:rsid w:val="000571D1"/>
    <w:rsid w:val="00062FA4"/>
    <w:rsid w:val="00063F5B"/>
    <w:rsid w:val="000648D4"/>
    <w:rsid w:val="000703B9"/>
    <w:rsid w:val="000726C7"/>
    <w:rsid w:val="00072711"/>
    <w:rsid w:val="000736DA"/>
    <w:rsid w:val="00074615"/>
    <w:rsid w:val="00075B5E"/>
    <w:rsid w:val="0007664F"/>
    <w:rsid w:val="0008029D"/>
    <w:rsid w:val="000808B9"/>
    <w:rsid w:val="00082988"/>
    <w:rsid w:val="00085D71"/>
    <w:rsid w:val="00085FC9"/>
    <w:rsid w:val="00090067"/>
    <w:rsid w:val="00091977"/>
    <w:rsid w:val="00093675"/>
    <w:rsid w:val="00093E50"/>
    <w:rsid w:val="00095056"/>
    <w:rsid w:val="00095294"/>
    <w:rsid w:val="00096857"/>
    <w:rsid w:val="000970C2"/>
    <w:rsid w:val="00097FD1"/>
    <w:rsid w:val="000A0D99"/>
    <w:rsid w:val="000A24FA"/>
    <w:rsid w:val="000A31CE"/>
    <w:rsid w:val="000A3676"/>
    <w:rsid w:val="000A4ADC"/>
    <w:rsid w:val="000A50C5"/>
    <w:rsid w:val="000A55C5"/>
    <w:rsid w:val="000A6C03"/>
    <w:rsid w:val="000A7F92"/>
    <w:rsid w:val="000B3549"/>
    <w:rsid w:val="000B59D2"/>
    <w:rsid w:val="000B738A"/>
    <w:rsid w:val="000B7962"/>
    <w:rsid w:val="000C45BC"/>
    <w:rsid w:val="000C5407"/>
    <w:rsid w:val="000C6B66"/>
    <w:rsid w:val="000C6C2C"/>
    <w:rsid w:val="000C750E"/>
    <w:rsid w:val="000D2727"/>
    <w:rsid w:val="000D4109"/>
    <w:rsid w:val="000D4A15"/>
    <w:rsid w:val="000D5430"/>
    <w:rsid w:val="000E0A07"/>
    <w:rsid w:val="000E4C77"/>
    <w:rsid w:val="000E5BD6"/>
    <w:rsid w:val="000E78F9"/>
    <w:rsid w:val="000F37E7"/>
    <w:rsid w:val="000F44FA"/>
    <w:rsid w:val="000F5409"/>
    <w:rsid w:val="000F5708"/>
    <w:rsid w:val="000F5D8F"/>
    <w:rsid w:val="000F728F"/>
    <w:rsid w:val="000F7824"/>
    <w:rsid w:val="00101283"/>
    <w:rsid w:val="001019CC"/>
    <w:rsid w:val="00101C7A"/>
    <w:rsid w:val="00102FAD"/>
    <w:rsid w:val="001033FB"/>
    <w:rsid w:val="00103D64"/>
    <w:rsid w:val="00104FF5"/>
    <w:rsid w:val="00107266"/>
    <w:rsid w:val="00111A3B"/>
    <w:rsid w:val="001141F3"/>
    <w:rsid w:val="00114773"/>
    <w:rsid w:val="00114EA3"/>
    <w:rsid w:val="00117691"/>
    <w:rsid w:val="00120803"/>
    <w:rsid w:val="0012337E"/>
    <w:rsid w:val="00123BCB"/>
    <w:rsid w:val="00130F1A"/>
    <w:rsid w:val="00134905"/>
    <w:rsid w:val="00134E9D"/>
    <w:rsid w:val="001350CE"/>
    <w:rsid w:val="0013581C"/>
    <w:rsid w:val="00140405"/>
    <w:rsid w:val="0014179F"/>
    <w:rsid w:val="00142E54"/>
    <w:rsid w:val="001430D2"/>
    <w:rsid w:val="00143269"/>
    <w:rsid w:val="00143B3C"/>
    <w:rsid w:val="00145549"/>
    <w:rsid w:val="00146695"/>
    <w:rsid w:val="00150F53"/>
    <w:rsid w:val="001523A6"/>
    <w:rsid w:val="001532CE"/>
    <w:rsid w:val="001540EC"/>
    <w:rsid w:val="00154746"/>
    <w:rsid w:val="001558DA"/>
    <w:rsid w:val="00156B48"/>
    <w:rsid w:val="00156B5B"/>
    <w:rsid w:val="00160C44"/>
    <w:rsid w:val="001612EC"/>
    <w:rsid w:val="001616C1"/>
    <w:rsid w:val="00162B4D"/>
    <w:rsid w:val="001655BE"/>
    <w:rsid w:val="00166103"/>
    <w:rsid w:val="00172124"/>
    <w:rsid w:val="0017253B"/>
    <w:rsid w:val="00172BF6"/>
    <w:rsid w:val="00175193"/>
    <w:rsid w:val="001757BD"/>
    <w:rsid w:val="00176E78"/>
    <w:rsid w:val="00181D8D"/>
    <w:rsid w:val="001835FE"/>
    <w:rsid w:val="0018419A"/>
    <w:rsid w:val="00185223"/>
    <w:rsid w:val="00187816"/>
    <w:rsid w:val="00187AC2"/>
    <w:rsid w:val="00191989"/>
    <w:rsid w:val="001921B0"/>
    <w:rsid w:val="001938D9"/>
    <w:rsid w:val="001947C8"/>
    <w:rsid w:val="00194F95"/>
    <w:rsid w:val="0019522B"/>
    <w:rsid w:val="00195F86"/>
    <w:rsid w:val="001A0ECC"/>
    <w:rsid w:val="001A11A8"/>
    <w:rsid w:val="001A207C"/>
    <w:rsid w:val="001A2A5C"/>
    <w:rsid w:val="001A34A5"/>
    <w:rsid w:val="001A4A99"/>
    <w:rsid w:val="001A52F2"/>
    <w:rsid w:val="001A5F70"/>
    <w:rsid w:val="001A7F28"/>
    <w:rsid w:val="001B348E"/>
    <w:rsid w:val="001B44E3"/>
    <w:rsid w:val="001B4C31"/>
    <w:rsid w:val="001B70B6"/>
    <w:rsid w:val="001B7E36"/>
    <w:rsid w:val="001C0D4A"/>
    <w:rsid w:val="001C1B85"/>
    <w:rsid w:val="001C1C05"/>
    <w:rsid w:val="001C25A4"/>
    <w:rsid w:val="001C28F5"/>
    <w:rsid w:val="001C292B"/>
    <w:rsid w:val="001C2FB8"/>
    <w:rsid w:val="001C4D71"/>
    <w:rsid w:val="001C7BA1"/>
    <w:rsid w:val="001D501F"/>
    <w:rsid w:val="001D66EF"/>
    <w:rsid w:val="001D6F81"/>
    <w:rsid w:val="001D7A2B"/>
    <w:rsid w:val="001E4CE0"/>
    <w:rsid w:val="001E64F4"/>
    <w:rsid w:val="001E7CE0"/>
    <w:rsid w:val="001F114F"/>
    <w:rsid w:val="001F41D5"/>
    <w:rsid w:val="001F44E8"/>
    <w:rsid w:val="001F6275"/>
    <w:rsid w:val="001F6F5A"/>
    <w:rsid w:val="0020072A"/>
    <w:rsid w:val="002012DF"/>
    <w:rsid w:val="00201306"/>
    <w:rsid w:val="00201A05"/>
    <w:rsid w:val="00201A36"/>
    <w:rsid w:val="00201F09"/>
    <w:rsid w:val="002029B4"/>
    <w:rsid w:val="00202F21"/>
    <w:rsid w:val="0020420A"/>
    <w:rsid w:val="0020610A"/>
    <w:rsid w:val="0020642A"/>
    <w:rsid w:val="00206F16"/>
    <w:rsid w:val="00207F92"/>
    <w:rsid w:val="002106BF"/>
    <w:rsid w:val="0021115D"/>
    <w:rsid w:val="002118BC"/>
    <w:rsid w:val="002130F7"/>
    <w:rsid w:val="002134E9"/>
    <w:rsid w:val="00215314"/>
    <w:rsid w:val="00215F52"/>
    <w:rsid w:val="00220875"/>
    <w:rsid w:val="00221F8E"/>
    <w:rsid w:val="00223EF8"/>
    <w:rsid w:val="002257F1"/>
    <w:rsid w:val="00225A51"/>
    <w:rsid w:val="002301CF"/>
    <w:rsid w:val="0023211B"/>
    <w:rsid w:val="0023629B"/>
    <w:rsid w:val="0023749B"/>
    <w:rsid w:val="00241EDF"/>
    <w:rsid w:val="00244438"/>
    <w:rsid w:val="00244C60"/>
    <w:rsid w:val="00245A67"/>
    <w:rsid w:val="00245C88"/>
    <w:rsid w:val="00245CFB"/>
    <w:rsid w:val="00245F9D"/>
    <w:rsid w:val="00246607"/>
    <w:rsid w:val="002473F0"/>
    <w:rsid w:val="00250ED3"/>
    <w:rsid w:val="00251BA7"/>
    <w:rsid w:val="0025208E"/>
    <w:rsid w:val="00252CCA"/>
    <w:rsid w:val="00252E99"/>
    <w:rsid w:val="00253D20"/>
    <w:rsid w:val="00257A09"/>
    <w:rsid w:val="00257E78"/>
    <w:rsid w:val="00261920"/>
    <w:rsid w:val="00261F6F"/>
    <w:rsid w:val="00262E79"/>
    <w:rsid w:val="002631A7"/>
    <w:rsid w:val="00265403"/>
    <w:rsid w:val="002657CB"/>
    <w:rsid w:val="00265E07"/>
    <w:rsid w:val="0026768C"/>
    <w:rsid w:val="00267DEC"/>
    <w:rsid w:val="0027086D"/>
    <w:rsid w:val="00270BCC"/>
    <w:rsid w:val="002716F0"/>
    <w:rsid w:val="00272586"/>
    <w:rsid w:val="002727D7"/>
    <w:rsid w:val="002734C1"/>
    <w:rsid w:val="00273E15"/>
    <w:rsid w:val="00273E63"/>
    <w:rsid w:val="002746BF"/>
    <w:rsid w:val="00274EEE"/>
    <w:rsid w:val="0027591A"/>
    <w:rsid w:val="00275DF7"/>
    <w:rsid w:val="00276315"/>
    <w:rsid w:val="00280539"/>
    <w:rsid w:val="002808FA"/>
    <w:rsid w:val="002838A6"/>
    <w:rsid w:val="00285607"/>
    <w:rsid w:val="00286664"/>
    <w:rsid w:val="00287CAF"/>
    <w:rsid w:val="0029038F"/>
    <w:rsid w:val="002908AF"/>
    <w:rsid w:val="00290AD5"/>
    <w:rsid w:val="00291543"/>
    <w:rsid w:val="00292175"/>
    <w:rsid w:val="00292AE9"/>
    <w:rsid w:val="00294598"/>
    <w:rsid w:val="0029491F"/>
    <w:rsid w:val="0029537E"/>
    <w:rsid w:val="002A19AC"/>
    <w:rsid w:val="002A5341"/>
    <w:rsid w:val="002A616A"/>
    <w:rsid w:val="002A6493"/>
    <w:rsid w:val="002A793C"/>
    <w:rsid w:val="002B0622"/>
    <w:rsid w:val="002B458F"/>
    <w:rsid w:val="002B705D"/>
    <w:rsid w:val="002B72AC"/>
    <w:rsid w:val="002B75F5"/>
    <w:rsid w:val="002B7CA5"/>
    <w:rsid w:val="002C06EB"/>
    <w:rsid w:val="002C075B"/>
    <w:rsid w:val="002C2ECB"/>
    <w:rsid w:val="002C310B"/>
    <w:rsid w:val="002C3D57"/>
    <w:rsid w:val="002C3EBC"/>
    <w:rsid w:val="002C481C"/>
    <w:rsid w:val="002D023D"/>
    <w:rsid w:val="002D1780"/>
    <w:rsid w:val="002D326B"/>
    <w:rsid w:val="002D3514"/>
    <w:rsid w:val="002D3BBC"/>
    <w:rsid w:val="002D4306"/>
    <w:rsid w:val="002D43FB"/>
    <w:rsid w:val="002D47F8"/>
    <w:rsid w:val="002D6679"/>
    <w:rsid w:val="002E0112"/>
    <w:rsid w:val="002E17E4"/>
    <w:rsid w:val="002E38F1"/>
    <w:rsid w:val="002E5A96"/>
    <w:rsid w:val="002E7284"/>
    <w:rsid w:val="002F039F"/>
    <w:rsid w:val="002F124C"/>
    <w:rsid w:val="002F3CE8"/>
    <w:rsid w:val="002F4F22"/>
    <w:rsid w:val="002F5F6C"/>
    <w:rsid w:val="002F70DD"/>
    <w:rsid w:val="00301E7D"/>
    <w:rsid w:val="003022C3"/>
    <w:rsid w:val="00303950"/>
    <w:rsid w:val="00303E77"/>
    <w:rsid w:val="00304780"/>
    <w:rsid w:val="003062D9"/>
    <w:rsid w:val="00310977"/>
    <w:rsid w:val="003109E9"/>
    <w:rsid w:val="00311C8C"/>
    <w:rsid w:val="00312B2A"/>
    <w:rsid w:val="00313174"/>
    <w:rsid w:val="00313E4C"/>
    <w:rsid w:val="003146DD"/>
    <w:rsid w:val="00314791"/>
    <w:rsid w:val="0031542E"/>
    <w:rsid w:val="00315FAC"/>
    <w:rsid w:val="00316D0D"/>
    <w:rsid w:val="003204D3"/>
    <w:rsid w:val="0032543E"/>
    <w:rsid w:val="0032572E"/>
    <w:rsid w:val="00325934"/>
    <w:rsid w:val="00325EBB"/>
    <w:rsid w:val="0033040D"/>
    <w:rsid w:val="0033054B"/>
    <w:rsid w:val="00331335"/>
    <w:rsid w:val="003315F2"/>
    <w:rsid w:val="00332431"/>
    <w:rsid w:val="00333E99"/>
    <w:rsid w:val="003344D3"/>
    <w:rsid w:val="0033555D"/>
    <w:rsid w:val="00341B0B"/>
    <w:rsid w:val="003420A2"/>
    <w:rsid w:val="00345719"/>
    <w:rsid w:val="00346812"/>
    <w:rsid w:val="00347DA1"/>
    <w:rsid w:val="003525DC"/>
    <w:rsid w:val="0035268C"/>
    <w:rsid w:val="00354A8E"/>
    <w:rsid w:val="00355EBB"/>
    <w:rsid w:val="00356D57"/>
    <w:rsid w:val="003572E8"/>
    <w:rsid w:val="00360FB4"/>
    <w:rsid w:val="003636AF"/>
    <w:rsid w:val="0036504C"/>
    <w:rsid w:val="00366A8E"/>
    <w:rsid w:val="00371C76"/>
    <w:rsid w:val="00372C66"/>
    <w:rsid w:val="00374128"/>
    <w:rsid w:val="00374C6F"/>
    <w:rsid w:val="00374ED2"/>
    <w:rsid w:val="00377AD0"/>
    <w:rsid w:val="0038222A"/>
    <w:rsid w:val="00382282"/>
    <w:rsid w:val="00382991"/>
    <w:rsid w:val="0038363F"/>
    <w:rsid w:val="0038580D"/>
    <w:rsid w:val="00385FE6"/>
    <w:rsid w:val="003875C7"/>
    <w:rsid w:val="0038772E"/>
    <w:rsid w:val="003906A5"/>
    <w:rsid w:val="0039195A"/>
    <w:rsid w:val="00391B66"/>
    <w:rsid w:val="00391CFC"/>
    <w:rsid w:val="00392998"/>
    <w:rsid w:val="00395475"/>
    <w:rsid w:val="0039605F"/>
    <w:rsid w:val="003A043A"/>
    <w:rsid w:val="003A0DD4"/>
    <w:rsid w:val="003A20C2"/>
    <w:rsid w:val="003A2411"/>
    <w:rsid w:val="003A4954"/>
    <w:rsid w:val="003A6066"/>
    <w:rsid w:val="003A6BB3"/>
    <w:rsid w:val="003A7EF0"/>
    <w:rsid w:val="003B356A"/>
    <w:rsid w:val="003B38CC"/>
    <w:rsid w:val="003B41E2"/>
    <w:rsid w:val="003B6BF5"/>
    <w:rsid w:val="003C07F5"/>
    <w:rsid w:val="003C2114"/>
    <w:rsid w:val="003C701A"/>
    <w:rsid w:val="003D07B8"/>
    <w:rsid w:val="003D1839"/>
    <w:rsid w:val="003D1A05"/>
    <w:rsid w:val="003D2F13"/>
    <w:rsid w:val="003D31D2"/>
    <w:rsid w:val="003D4258"/>
    <w:rsid w:val="003D5DD4"/>
    <w:rsid w:val="003D6323"/>
    <w:rsid w:val="003E1142"/>
    <w:rsid w:val="003E361E"/>
    <w:rsid w:val="003E56CE"/>
    <w:rsid w:val="003F0CBF"/>
    <w:rsid w:val="003F1C9C"/>
    <w:rsid w:val="003F22BE"/>
    <w:rsid w:val="003F2A6F"/>
    <w:rsid w:val="003F4BAB"/>
    <w:rsid w:val="003F4C5F"/>
    <w:rsid w:val="003F59EF"/>
    <w:rsid w:val="003F65C3"/>
    <w:rsid w:val="003F6FED"/>
    <w:rsid w:val="003F7E6A"/>
    <w:rsid w:val="00401B4C"/>
    <w:rsid w:val="004041AD"/>
    <w:rsid w:val="0040489B"/>
    <w:rsid w:val="00405A78"/>
    <w:rsid w:val="004070FB"/>
    <w:rsid w:val="00407D58"/>
    <w:rsid w:val="00411BBA"/>
    <w:rsid w:val="0041309F"/>
    <w:rsid w:val="00413623"/>
    <w:rsid w:val="00415E5C"/>
    <w:rsid w:val="00417C6D"/>
    <w:rsid w:val="00420262"/>
    <w:rsid w:val="004217CD"/>
    <w:rsid w:val="00421C3E"/>
    <w:rsid w:val="0042206D"/>
    <w:rsid w:val="004257CF"/>
    <w:rsid w:val="00426A71"/>
    <w:rsid w:val="004271E2"/>
    <w:rsid w:val="00427AD2"/>
    <w:rsid w:val="004313FE"/>
    <w:rsid w:val="00436B23"/>
    <w:rsid w:val="00437B51"/>
    <w:rsid w:val="00440EFA"/>
    <w:rsid w:val="00442587"/>
    <w:rsid w:val="00442CC1"/>
    <w:rsid w:val="00445F64"/>
    <w:rsid w:val="004471AB"/>
    <w:rsid w:val="00451C09"/>
    <w:rsid w:val="00451E39"/>
    <w:rsid w:val="0045329F"/>
    <w:rsid w:val="00454C04"/>
    <w:rsid w:val="004567A9"/>
    <w:rsid w:val="00456C2E"/>
    <w:rsid w:val="0046165A"/>
    <w:rsid w:val="0046188C"/>
    <w:rsid w:val="00462803"/>
    <w:rsid w:val="0046435A"/>
    <w:rsid w:val="004654EF"/>
    <w:rsid w:val="00471B9C"/>
    <w:rsid w:val="00472D6F"/>
    <w:rsid w:val="004733F6"/>
    <w:rsid w:val="0047354D"/>
    <w:rsid w:val="004762B7"/>
    <w:rsid w:val="00476D01"/>
    <w:rsid w:val="00480C98"/>
    <w:rsid w:val="00481069"/>
    <w:rsid w:val="00482F4A"/>
    <w:rsid w:val="0048316F"/>
    <w:rsid w:val="00483B22"/>
    <w:rsid w:val="004845F9"/>
    <w:rsid w:val="00484D97"/>
    <w:rsid w:val="00486F01"/>
    <w:rsid w:val="004871AB"/>
    <w:rsid w:val="00487DD0"/>
    <w:rsid w:val="004910A1"/>
    <w:rsid w:val="00491664"/>
    <w:rsid w:val="004958D7"/>
    <w:rsid w:val="004A2715"/>
    <w:rsid w:val="004A3858"/>
    <w:rsid w:val="004A5B03"/>
    <w:rsid w:val="004A7214"/>
    <w:rsid w:val="004A7549"/>
    <w:rsid w:val="004B156F"/>
    <w:rsid w:val="004B1F44"/>
    <w:rsid w:val="004B2638"/>
    <w:rsid w:val="004B2B0A"/>
    <w:rsid w:val="004B3396"/>
    <w:rsid w:val="004B4076"/>
    <w:rsid w:val="004B684D"/>
    <w:rsid w:val="004C07F7"/>
    <w:rsid w:val="004C1439"/>
    <w:rsid w:val="004C1E68"/>
    <w:rsid w:val="004C26E4"/>
    <w:rsid w:val="004C2FB5"/>
    <w:rsid w:val="004C362C"/>
    <w:rsid w:val="004C3DC4"/>
    <w:rsid w:val="004C5AB5"/>
    <w:rsid w:val="004C73E5"/>
    <w:rsid w:val="004D0164"/>
    <w:rsid w:val="004D02C7"/>
    <w:rsid w:val="004D7963"/>
    <w:rsid w:val="004D7A49"/>
    <w:rsid w:val="004E1BEA"/>
    <w:rsid w:val="004E426B"/>
    <w:rsid w:val="004E5BD7"/>
    <w:rsid w:val="004F1E04"/>
    <w:rsid w:val="004F2653"/>
    <w:rsid w:val="004F2C0F"/>
    <w:rsid w:val="004F4CE8"/>
    <w:rsid w:val="004F6AB4"/>
    <w:rsid w:val="004F7173"/>
    <w:rsid w:val="004F7482"/>
    <w:rsid w:val="004F7C81"/>
    <w:rsid w:val="004F7CFF"/>
    <w:rsid w:val="00501093"/>
    <w:rsid w:val="00501E29"/>
    <w:rsid w:val="005027F5"/>
    <w:rsid w:val="0050290B"/>
    <w:rsid w:val="00502F63"/>
    <w:rsid w:val="005045AB"/>
    <w:rsid w:val="0050649C"/>
    <w:rsid w:val="0050694A"/>
    <w:rsid w:val="0050746E"/>
    <w:rsid w:val="005107B4"/>
    <w:rsid w:val="0051253E"/>
    <w:rsid w:val="00512F3C"/>
    <w:rsid w:val="0052045C"/>
    <w:rsid w:val="005210D2"/>
    <w:rsid w:val="005249C9"/>
    <w:rsid w:val="00524CC0"/>
    <w:rsid w:val="005262BA"/>
    <w:rsid w:val="005267CD"/>
    <w:rsid w:val="00526E0C"/>
    <w:rsid w:val="005278AF"/>
    <w:rsid w:val="00531690"/>
    <w:rsid w:val="0053692E"/>
    <w:rsid w:val="00536A2B"/>
    <w:rsid w:val="005409D2"/>
    <w:rsid w:val="005411DA"/>
    <w:rsid w:val="00542157"/>
    <w:rsid w:val="00546BAA"/>
    <w:rsid w:val="00547CD8"/>
    <w:rsid w:val="00547D1C"/>
    <w:rsid w:val="00550585"/>
    <w:rsid w:val="00551950"/>
    <w:rsid w:val="005533CE"/>
    <w:rsid w:val="00553D8C"/>
    <w:rsid w:val="005634B3"/>
    <w:rsid w:val="00564298"/>
    <w:rsid w:val="00564ABE"/>
    <w:rsid w:val="00566AB4"/>
    <w:rsid w:val="00567683"/>
    <w:rsid w:val="0057126B"/>
    <w:rsid w:val="00575EE6"/>
    <w:rsid w:val="00576083"/>
    <w:rsid w:val="00580E15"/>
    <w:rsid w:val="005811B7"/>
    <w:rsid w:val="00582901"/>
    <w:rsid w:val="00582BC2"/>
    <w:rsid w:val="00583DB6"/>
    <w:rsid w:val="005841E2"/>
    <w:rsid w:val="0058727C"/>
    <w:rsid w:val="00587D92"/>
    <w:rsid w:val="00592A9F"/>
    <w:rsid w:val="00595557"/>
    <w:rsid w:val="00595949"/>
    <w:rsid w:val="005964EC"/>
    <w:rsid w:val="00597B63"/>
    <w:rsid w:val="005A325A"/>
    <w:rsid w:val="005A3F75"/>
    <w:rsid w:val="005A4A4A"/>
    <w:rsid w:val="005A4CE4"/>
    <w:rsid w:val="005A6D3D"/>
    <w:rsid w:val="005B0B1B"/>
    <w:rsid w:val="005B2776"/>
    <w:rsid w:val="005B5733"/>
    <w:rsid w:val="005B61D8"/>
    <w:rsid w:val="005B6F2C"/>
    <w:rsid w:val="005C0895"/>
    <w:rsid w:val="005C38BE"/>
    <w:rsid w:val="005C7C47"/>
    <w:rsid w:val="005C7DEB"/>
    <w:rsid w:val="005D024C"/>
    <w:rsid w:val="005D09E4"/>
    <w:rsid w:val="005D55ED"/>
    <w:rsid w:val="005D5E3F"/>
    <w:rsid w:val="005D7008"/>
    <w:rsid w:val="005E1BE4"/>
    <w:rsid w:val="005E4841"/>
    <w:rsid w:val="005E4986"/>
    <w:rsid w:val="005E4C99"/>
    <w:rsid w:val="005E56EB"/>
    <w:rsid w:val="005E771B"/>
    <w:rsid w:val="005F2ACF"/>
    <w:rsid w:val="005F5A77"/>
    <w:rsid w:val="005F6707"/>
    <w:rsid w:val="005F70E1"/>
    <w:rsid w:val="00600342"/>
    <w:rsid w:val="00601494"/>
    <w:rsid w:val="006028FD"/>
    <w:rsid w:val="00603148"/>
    <w:rsid w:val="00603EBD"/>
    <w:rsid w:val="00605B8E"/>
    <w:rsid w:val="00605DD6"/>
    <w:rsid w:val="006061A1"/>
    <w:rsid w:val="006168E8"/>
    <w:rsid w:val="00616A26"/>
    <w:rsid w:val="00620217"/>
    <w:rsid w:val="00621820"/>
    <w:rsid w:val="00622978"/>
    <w:rsid w:val="00622B47"/>
    <w:rsid w:val="00625FBE"/>
    <w:rsid w:val="00626285"/>
    <w:rsid w:val="00632835"/>
    <w:rsid w:val="0063346E"/>
    <w:rsid w:val="00634403"/>
    <w:rsid w:val="0063485E"/>
    <w:rsid w:val="00635300"/>
    <w:rsid w:val="00636E58"/>
    <w:rsid w:val="00637318"/>
    <w:rsid w:val="006402E5"/>
    <w:rsid w:val="00642750"/>
    <w:rsid w:val="006439CD"/>
    <w:rsid w:val="00643E82"/>
    <w:rsid w:val="00645389"/>
    <w:rsid w:val="00647C94"/>
    <w:rsid w:val="00647F0B"/>
    <w:rsid w:val="006507D9"/>
    <w:rsid w:val="0065200D"/>
    <w:rsid w:val="00652680"/>
    <w:rsid w:val="00652C3D"/>
    <w:rsid w:val="006547E3"/>
    <w:rsid w:val="00654F3E"/>
    <w:rsid w:val="0065516D"/>
    <w:rsid w:val="0065554D"/>
    <w:rsid w:val="00656EF1"/>
    <w:rsid w:val="006578CB"/>
    <w:rsid w:val="00657A7C"/>
    <w:rsid w:val="00657FD0"/>
    <w:rsid w:val="006604B8"/>
    <w:rsid w:val="00663456"/>
    <w:rsid w:val="00664070"/>
    <w:rsid w:val="00665D40"/>
    <w:rsid w:val="00674588"/>
    <w:rsid w:val="00674DFC"/>
    <w:rsid w:val="0067693A"/>
    <w:rsid w:val="00676B19"/>
    <w:rsid w:val="00682B3B"/>
    <w:rsid w:val="006830FE"/>
    <w:rsid w:val="0068348B"/>
    <w:rsid w:val="00684BA2"/>
    <w:rsid w:val="00685E66"/>
    <w:rsid w:val="00687307"/>
    <w:rsid w:val="00690472"/>
    <w:rsid w:val="00691CF6"/>
    <w:rsid w:val="00692B4B"/>
    <w:rsid w:val="00694B2A"/>
    <w:rsid w:val="00696FBE"/>
    <w:rsid w:val="0069771E"/>
    <w:rsid w:val="006A0AD0"/>
    <w:rsid w:val="006A0CDF"/>
    <w:rsid w:val="006A1957"/>
    <w:rsid w:val="006A19E5"/>
    <w:rsid w:val="006A3860"/>
    <w:rsid w:val="006A4230"/>
    <w:rsid w:val="006A463E"/>
    <w:rsid w:val="006B05B9"/>
    <w:rsid w:val="006B228F"/>
    <w:rsid w:val="006B3E74"/>
    <w:rsid w:val="006B513D"/>
    <w:rsid w:val="006B6015"/>
    <w:rsid w:val="006C0D60"/>
    <w:rsid w:val="006C4AD9"/>
    <w:rsid w:val="006C5472"/>
    <w:rsid w:val="006C5703"/>
    <w:rsid w:val="006D02E5"/>
    <w:rsid w:val="006D0A16"/>
    <w:rsid w:val="006D1684"/>
    <w:rsid w:val="006D2FDD"/>
    <w:rsid w:val="006D3A10"/>
    <w:rsid w:val="006D3B8B"/>
    <w:rsid w:val="006D443F"/>
    <w:rsid w:val="006D5585"/>
    <w:rsid w:val="006D57EF"/>
    <w:rsid w:val="006D62CB"/>
    <w:rsid w:val="006D756E"/>
    <w:rsid w:val="006D7AC8"/>
    <w:rsid w:val="006E2415"/>
    <w:rsid w:val="006E35B7"/>
    <w:rsid w:val="006E64C3"/>
    <w:rsid w:val="006E6AFD"/>
    <w:rsid w:val="006E7A95"/>
    <w:rsid w:val="006F0E5A"/>
    <w:rsid w:val="006F243B"/>
    <w:rsid w:val="006F378F"/>
    <w:rsid w:val="006F3843"/>
    <w:rsid w:val="006F5C92"/>
    <w:rsid w:val="006F7CA8"/>
    <w:rsid w:val="007000A8"/>
    <w:rsid w:val="00700D05"/>
    <w:rsid w:val="00701FA0"/>
    <w:rsid w:val="00704549"/>
    <w:rsid w:val="0071062E"/>
    <w:rsid w:val="00711CBA"/>
    <w:rsid w:val="00721106"/>
    <w:rsid w:val="00721551"/>
    <w:rsid w:val="00722420"/>
    <w:rsid w:val="007233E6"/>
    <w:rsid w:val="00725CDD"/>
    <w:rsid w:val="007300DC"/>
    <w:rsid w:val="00733F0A"/>
    <w:rsid w:val="00734260"/>
    <w:rsid w:val="007349AA"/>
    <w:rsid w:val="007350E4"/>
    <w:rsid w:val="00735B05"/>
    <w:rsid w:val="00740175"/>
    <w:rsid w:val="00740716"/>
    <w:rsid w:val="00740AC4"/>
    <w:rsid w:val="00741105"/>
    <w:rsid w:val="007418A7"/>
    <w:rsid w:val="00741B7B"/>
    <w:rsid w:val="00741E08"/>
    <w:rsid w:val="00744342"/>
    <w:rsid w:val="00744473"/>
    <w:rsid w:val="00744C43"/>
    <w:rsid w:val="00744ED5"/>
    <w:rsid w:val="00745BBC"/>
    <w:rsid w:val="007506A9"/>
    <w:rsid w:val="00751572"/>
    <w:rsid w:val="00751921"/>
    <w:rsid w:val="00751CA3"/>
    <w:rsid w:val="00751F94"/>
    <w:rsid w:val="00753C27"/>
    <w:rsid w:val="00753E01"/>
    <w:rsid w:val="00755933"/>
    <w:rsid w:val="0075686D"/>
    <w:rsid w:val="00756C50"/>
    <w:rsid w:val="00760474"/>
    <w:rsid w:val="00763657"/>
    <w:rsid w:val="00763E80"/>
    <w:rsid w:val="00765449"/>
    <w:rsid w:val="00766DA9"/>
    <w:rsid w:val="00767CD1"/>
    <w:rsid w:val="007740B8"/>
    <w:rsid w:val="00784AA6"/>
    <w:rsid w:val="00784C16"/>
    <w:rsid w:val="0078561F"/>
    <w:rsid w:val="00785DAE"/>
    <w:rsid w:val="00787270"/>
    <w:rsid w:val="00792194"/>
    <w:rsid w:val="007941FE"/>
    <w:rsid w:val="00794F67"/>
    <w:rsid w:val="00796D52"/>
    <w:rsid w:val="007A102D"/>
    <w:rsid w:val="007A423E"/>
    <w:rsid w:val="007A6296"/>
    <w:rsid w:val="007A7F0D"/>
    <w:rsid w:val="007B1463"/>
    <w:rsid w:val="007B2B01"/>
    <w:rsid w:val="007B3464"/>
    <w:rsid w:val="007B4301"/>
    <w:rsid w:val="007B6D26"/>
    <w:rsid w:val="007B6D6D"/>
    <w:rsid w:val="007C0C0C"/>
    <w:rsid w:val="007C5B2F"/>
    <w:rsid w:val="007C6661"/>
    <w:rsid w:val="007C6F07"/>
    <w:rsid w:val="007C7016"/>
    <w:rsid w:val="007C7F32"/>
    <w:rsid w:val="007D068F"/>
    <w:rsid w:val="007D24E0"/>
    <w:rsid w:val="007D340C"/>
    <w:rsid w:val="007D3AD0"/>
    <w:rsid w:val="007D4A09"/>
    <w:rsid w:val="007D6329"/>
    <w:rsid w:val="007E03AB"/>
    <w:rsid w:val="007E0778"/>
    <w:rsid w:val="007E268D"/>
    <w:rsid w:val="007E2EF7"/>
    <w:rsid w:val="007E502E"/>
    <w:rsid w:val="007E50D1"/>
    <w:rsid w:val="007E5837"/>
    <w:rsid w:val="007E7DD0"/>
    <w:rsid w:val="007E7FC6"/>
    <w:rsid w:val="007F04EA"/>
    <w:rsid w:val="007F1265"/>
    <w:rsid w:val="007F3111"/>
    <w:rsid w:val="007F4805"/>
    <w:rsid w:val="007F4C1A"/>
    <w:rsid w:val="007F6B7B"/>
    <w:rsid w:val="007F6E58"/>
    <w:rsid w:val="007F7737"/>
    <w:rsid w:val="00800242"/>
    <w:rsid w:val="008010AC"/>
    <w:rsid w:val="00805451"/>
    <w:rsid w:val="0080567C"/>
    <w:rsid w:val="00806226"/>
    <w:rsid w:val="00806FC8"/>
    <w:rsid w:val="00807E7D"/>
    <w:rsid w:val="00807F4D"/>
    <w:rsid w:val="0081060B"/>
    <w:rsid w:val="00810E7B"/>
    <w:rsid w:val="008140DE"/>
    <w:rsid w:val="008145F3"/>
    <w:rsid w:val="00814C33"/>
    <w:rsid w:val="00817F7D"/>
    <w:rsid w:val="0082095E"/>
    <w:rsid w:val="00820E33"/>
    <w:rsid w:val="008217AC"/>
    <w:rsid w:val="008229C4"/>
    <w:rsid w:val="00823FEF"/>
    <w:rsid w:val="00824E9C"/>
    <w:rsid w:val="00825068"/>
    <w:rsid w:val="00825335"/>
    <w:rsid w:val="00825CB2"/>
    <w:rsid w:val="00830A5F"/>
    <w:rsid w:val="00830F0F"/>
    <w:rsid w:val="008313AA"/>
    <w:rsid w:val="0083359B"/>
    <w:rsid w:val="008338A1"/>
    <w:rsid w:val="00834F26"/>
    <w:rsid w:val="008350C1"/>
    <w:rsid w:val="0083755C"/>
    <w:rsid w:val="008403B6"/>
    <w:rsid w:val="00840A4E"/>
    <w:rsid w:val="00841516"/>
    <w:rsid w:val="008422C8"/>
    <w:rsid w:val="00843B82"/>
    <w:rsid w:val="00843CA5"/>
    <w:rsid w:val="00844934"/>
    <w:rsid w:val="00845CE4"/>
    <w:rsid w:val="0084666B"/>
    <w:rsid w:val="0084673E"/>
    <w:rsid w:val="00846AC3"/>
    <w:rsid w:val="00850FCD"/>
    <w:rsid w:val="00851075"/>
    <w:rsid w:val="00851E04"/>
    <w:rsid w:val="0085409D"/>
    <w:rsid w:val="00854D60"/>
    <w:rsid w:val="00855285"/>
    <w:rsid w:val="008554B7"/>
    <w:rsid w:val="00855E6D"/>
    <w:rsid w:val="008564D4"/>
    <w:rsid w:val="008566E3"/>
    <w:rsid w:val="008574CE"/>
    <w:rsid w:val="00857601"/>
    <w:rsid w:val="00862E2D"/>
    <w:rsid w:val="00863DFF"/>
    <w:rsid w:val="00863E36"/>
    <w:rsid w:val="00863F50"/>
    <w:rsid w:val="00864103"/>
    <w:rsid w:val="00864FA0"/>
    <w:rsid w:val="008650D9"/>
    <w:rsid w:val="00866F4B"/>
    <w:rsid w:val="0087191B"/>
    <w:rsid w:val="00873B87"/>
    <w:rsid w:val="00873D79"/>
    <w:rsid w:val="008763A3"/>
    <w:rsid w:val="00877545"/>
    <w:rsid w:val="008802AB"/>
    <w:rsid w:val="00880C66"/>
    <w:rsid w:val="00880E0D"/>
    <w:rsid w:val="008823FF"/>
    <w:rsid w:val="00886220"/>
    <w:rsid w:val="0088702A"/>
    <w:rsid w:val="00887575"/>
    <w:rsid w:val="00890FF2"/>
    <w:rsid w:val="00892D22"/>
    <w:rsid w:val="00897B64"/>
    <w:rsid w:val="008A0F02"/>
    <w:rsid w:val="008A3BB8"/>
    <w:rsid w:val="008A5E11"/>
    <w:rsid w:val="008A7206"/>
    <w:rsid w:val="008B3007"/>
    <w:rsid w:val="008B36F2"/>
    <w:rsid w:val="008B4FC8"/>
    <w:rsid w:val="008C0823"/>
    <w:rsid w:val="008C0B10"/>
    <w:rsid w:val="008C1C5E"/>
    <w:rsid w:val="008C4EAE"/>
    <w:rsid w:val="008C5D11"/>
    <w:rsid w:val="008C7064"/>
    <w:rsid w:val="008C73CC"/>
    <w:rsid w:val="008D0E55"/>
    <w:rsid w:val="008D2037"/>
    <w:rsid w:val="008D2324"/>
    <w:rsid w:val="008D3E82"/>
    <w:rsid w:val="008D45D4"/>
    <w:rsid w:val="008D67B6"/>
    <w:rsid w:val="008D6A54"/>
    <w:rsid w:val="008D6B39"/>
    <w:rsid w:val="008E03DC"/>
    <w:rsid w:val="008E0D74"/>
    <w:rsid w:val="008E0E52"/>
    <w:rsid w:val="008E2685"/>
    <w:rsid w:val="008E2AF0"/>
    <w:rsid w:val="008E44F3"/>
    <w:rsid w:val="008E5E21"/>
    <w:rsid w:val="008E6D8A"/>
    <w:rsid w:val="008E6DC8"/>
    <w:rsid w:val="008F196E"/>
    <w:rsid w:val="008F1DDB"/>
    <w:rsid w:val="008F3E16"/>
    <w:rsid w:val="008F4E9B"/>
    <w:rsid w:val="008F6051"/>
    <w:rsid w:val="008F686C"/>
    <w:rsid w:val="008F6EE1"/>
    <w:rsid w:val="008F73DA"/>
    <w:rsid w:val="008F75E3"/>
    <w:rsid w:val="0090000C"/>
    <w:rsid w:val="00900DFE"/>
    <w:rsid w:val="00902969"/>
    <w:rsid w:val="00903680"/>
    <w:rsid w:val="00903CEF"/>
    <w:rsid w:val="00903D05"/>
    <w:rsid w:val="00906261"/>
    <w:rsid w:val="00910DDF"/>
    <w:rsid w:val="00912CF2"/>
    <w:rsid w:val="00914079"/>
    <w:rsid w:val="009140A5"/>
    <w:rsid w:val="00915797"/>
    <w:rsid w:val="009205D9"/>
    <w:rsid w:val="00921724"/>
    <w:rsid w:val="009263ED"/>
    <w:rsid w:val="0093154F"/>
    <w:rsid w:val="009335C6"/>
    <w:rsid w:val="00933FEC"/>
    <w:rsid w:val="009373C5"/>
    <w:rsid w:val="00937A5F"/>
    <w:rsid w:val="009400CC"/>
    <w:rsid w:val="00940DED"/>
    <w:rsid w:val="00941A60"/>
    <w:rsid w:val="00942DF9"/>
    <w:rsid w:val="0094430D"/>
    <w:rsid w:val="00944BBE"/>
    <w:rsid w:val="009457FA"/>
    <w:rsid w:val="00945F3E"/>
    <w:rsid w:val="00947250"/>
    <w:rsid w:val="009478F3"/>
    <w:rsid w:val="00950CEA"/>
    <w:rsid w:val="00952264"/>
    <w:rsid w:val="009527E4"/>
    <w:rsid w:val="00953130"/>
    <w:rsid w:val="00954EA4"/>
    <w:rsid w:val="00954F77"/>
    <w:rsid w:val="00955620"/>
    <w:rsid w:val="00955687"/>
    <w:rsid w:val="009575ED"/>
    <w:rsid w:val="009577C9"/>
    <w:rsid w:val="00960A8D"/>
    <w:rsid w:val="009653C7"/>
    <w:rsid w:val="00966310"/>
    <w:rsid w:val="0096656E"/>
    <w:rsid w:val="00971A4F"/>
    <w:rsid w:val="00973643"/>
    <w:rsid w:val="009743C9"/>
    <w:rsid w:val="00977F93"/>
    <w:rsid w:val="00980D48"/>
    <w:rsid w:val="009846E3"/>
    <w:rsid w:val="0098672A"/>
    <w:rsid w:val="00986ECB"/>
    <w:rsid w:val="00990247"/>
    <w:rsid w:val="00990805"/>
    <w:rsid w:val="00990D0D"/>
    <w:rsid w:val="009939A0"/>
    <w:rsid w:val="00994C33"/>
    <w:rsid w:val="009952CF"/>
    <w:rsid w:val="00995949"/>
    <w:rsid w:val="00996F2B"/>
    <w:rsid w:val="0099700F"/>
    <w:rsid w:val="009971E1"/>
    <w:rsid w:val="009A31BD"/>
    <w:rsid w:val="009A33E2"/>
    <w:rsid w:val="009A3D42"/>
    <w:rsid w:val="009A745D"/>
    <w:rsid w:val="009B0437"/>
    <w:rsid w:val="009B0EDE"/>
    <w:rsid w:val="009B0F5A"/>
    <w:rsid w:val="009B2E32"/>
    <w:rsid w:val="009B3FDE"/>
    <w:rsid w:val="009B409A"/>
    <w:rsid w:val="009B41B3"/>
    <w:rsid w:val="009B53A5"/>
    <w:rsid w:val="009B62A8"/>
    <w:rsid w:val="009B6C49"/>
    <w:rsid w:val="009C1DB4"/>
    <w:rsid w:val="009C51B0"/>
    <w:rsid w:val="009C52A8"/>
    <w:rsid w:val="009C646C"/>
    <w:rsid w:val="009C6B1E"/>
    <w:rsid w:val="009C762F"/>
    <w:rsid w:val="009D1C49"/>
    <w:rsid w:val="009D27E5"/>
    <w:rsid w:val="009D3F25"/>
    <w:rsid w:val="009D48DD"/>
    <w:rsid w:val="009D4B2F"/>
    <w:rsid w:val="009D4E9D"/>
    <w:rsid w:val="009D59B5"/>
    <w:rsid w:val="009D5A3D"/>
    <w:rsid w:val="009D7839"/>
    <w:rsid w:val="009E1A29"/>
    <w:rsid w:val="009E1D22"/>
    <w:rsid w:val="009E4B32"/>
    <w:rsid w:val="009E57F8"/>
    <w:rsid w:val="009E58B0"/>
    <w:rsid w:val="009E6734"/>
    <w:rsid w:val="009E78FE"/>
    <w:rsid w:val="009F525B"/>
    <w:rsid w:val="009F7E79"/>
    <w:rsid w:val="00A00B45"/>
    <w:rsid w:val="00A02176"/>
    <w:rsid w:val="00A0697F"/>
    <w:rsid w:val="00A06ACA"/>
    <w:rsid w:val="00A100EC"/>
    <w:rsid w:val="00A131A5"/>
    <w:rsid w:val="00A1524A"/>
    <w:rsid w:val="00A1544B"/>
    <w:rsid w:val="00A15C0A"/>
    <w:rsid w:val="00A164A7"/>
    <w:rsid w:val="00A17469"/>
    <w:rsid w:val="00A212A1"/>
    <w:rsid w:val="00A21E1D"/>
    <w:rsid w:val="00A22DB6"/>
    <w:rsid w:val="00A2393A"/>
    <w:rsid w:val="00A240C5"/>
    <w:rsid w:val="00A26720"/>
    <w:rsid w:val="00A302BC"/>
    <w:rsid w:val="00A30A09"/>
    <w:rsid w:val="00A30D48"/>
    <w:rsid w:val="00A3140D"/>
    <w:rsid w:val="00A3683B"/>
    <w:rsid w:val="00A36D7F"/>
    <w:rsid w:val="00A40F38"/>
    <w:rsid w:val="00A41A49"/>
    <w:rsid w:val="00A42A56"/>
    <w:rsid w:val="00A42B5C"/>
    <w:rsid w:val="00A42D15"/>
    <w:rsid w:val="00A43F95"/>
    <w:rsid w:val="00A453CA"/>
    <w:rsid w:val="00A45F7D"/>
    <w:rsid w:val="00A46262"/>
    <w:rsid w:val="00A46FF8"/>
    <w:rsid w:val="00A50DB2"/>
    <w:rsid w:val="00A51F42"/>
    <w:rsid w:val="00A52D11"/>
    <w:rsid w:val="00A5379D"/>
    <w:rsid w:val="00A53F39"/>
    <w:rsid w:val="00A555D3"/>
    <w:rsid w:val="00A60F1B"/>
    <w:rsid w:val="00A6218F"/>
    <w:rsid w:val="00A627C4"/>
    <w:rsid w:val="00A63079"/>
    <w:rsid w:val="00A65056"/>
    <w:rsid w:val="00A655E1"/>
    <w:rsid w:val="00A67FE1"/>
    <w:rsid w:val="00A72509"/>
    <w:rsid w:val="00A735CD"/>
    <w:rsid w:val="00A74C23"/>
    <w:rsid w:val="00A74D92"/>
    <w:rsid w:val="00A75CC6"/>
    <w:rsid w:val="00A76C18"/>
    <w:rsid w:val="00A80284"/>
    <w:rsid w:val="00A82119"/>
    <w:rsid w:val="00A821BA"/>
    <w:rsid w:val="00A82262"/>
    <w:rsid w:val="00A829FB"/>
    <w:rsid w:val="00A861E1"/>
    <w:rsid w:val="00A86351"/>
    <w:rsid w:val="00A87C0B"/>
    <w:rsid w:val="00A907F4"/>
    <w:rsid w:val="00A908C3"/>
    <w:rsid w:val="00A90A6E"/>
    <w:rsid w:val="00A90F99"/>
    <w:rsid w:val="00A9257A"/>
    <w:rsid w:val="00A941C0"/>
    <w:rsid w:val="00A96DF7"/>
    <w:rsid w:val="00A977F5"/>
    <w:rsid w:val="00AA0235"/>
    <w:rsid w:val="00AA0D22"/>
    <w:rsid w:val="00AA142F"/>
    <w:rsid w:val="00AA23B3"/>
    <w:rsid w:val="00AA5D1E"/>
    <w:rsid w:val="00AB0DFA"/>
    <w:rsid w:val="00AB42A9"/>
    <w:rsid w:val="00AB5E2E"/>
    <w:rsid w:val="00AB6042"/>
    <w:rsid w:val="00AB6680"/>
    <w:rsid w:val="00AB76A6"/>
    <w:rsid w:val="00AB7D8C"/>
    <w:rsid w:val="00AC04EB"/>
    <w:rsid w:val="00AC1D2B"/>
    <w:rsid w:val="00AC1E38"/>
    <w:rsid w:val="00AC27B3"/>
    <w:rsid w:val="00AC2CD4"/>
    <w:rsid w:val="00AC3835"/>
    <w:rsid w:val="00AC4BE8"/>
    <w:rsid w:val="00AC503A"/>
    <w:rsid w:val="00AC5693"/>
    <w:rsid w:val="00AC5974"/>
    <w:rsid w:val="00AD08BD"/>
    <w:rsid w:val="00AD2671"/>
    <w:rsid w:val="00AD59BA"/>
    <w:rsid w:val="00AD6580"/>
    <w:rsid w:val="00AE1875"/>
    <w:rsid w:val="00AE18F2"/>
    <w:rsid w:val="00AE679E"/>
    <w:rsid w:val="00AE69E5"/>
    <w:rsid w:val="00AF018B"/>
    <w:rsid w:val="00AF1B42"/>
    <w:rsid w:val="00AF3501"/>
    <w:rsid w:val="00AF47FF"/>
    <w:rsid w:val="00AF531A"/>
    <w:rsid w:val="00B004D3"/>
    <w:rsid w:val="00B01953"/>
    <w:rsid w:val="00B01B62"/>
    <w:rsid w:val="00B01CE3"/>
    <w:rsid w:val="00B0307F"/>
    <w:rsid w:val="00B03ED9"/>
    <w:rsid w:val="00B0469F"/>
    <w:rsid w:val="00B10BB6"/>
    <w:rsid w:val="00B12956"/>
    <w:rsid w:val="00B16DBE"/>
    <w:rsid w:val="00B17B55"/>
    <w:rsid w:val="00B17EA6"/>
    <w:rsid w:val="00B17F92"/>
    <w:rsid w:val="00B20C8A"/>
    <w:rsid w:val="00B219FF"/>
    <w:rsid w:val="00B228BF"/>
    <w:rsid w:val="00B23BAB"/>
    <w:rsid w:val="00B26B9D"/>
    <w:rsid w:val="00B27228"/>
    <w:rsid w:val="00B2794E"/>
    <w:rsid w:val="00B27CFC"/>
    <w:rsid w:val="00B30FA8"/>
    <w:rsid w:val="00B31590"/>
    <w:rsid w:val="00B31E1C"/>
    <w:rsid w:val="00B32DAB"/>
    <w:rsid w:val="00B34336"/>
    <w:rsid w:val="00B35529"/>
    <w:rsid w:val="00B37000"/>
    <w:rsid w:val="00B40ED8"/>
    <w:rsid w:val="00B42562"/>
    <w:rsid w:val="00B429E0"/>
    <w:rsid w:val="00B44282"/>
    <w:rsid w:val="00B44AC1"/>
    <w:rsid w:val="00B44EEB"/>
    <w:rsid w:val="00B46EB0"/>
    <w:rsid w:val="00B50091"/>
    <w:rsid w:val="00B5294E"/>
    <w:rsid w:val="00B52EF4"/>
    <w:rsid w:val="00B553BA"/>
    <w:rsid w:val="00B554BC"/>
    <w:rsid w:val="00B5607C"/>
    <w:rsid w:val="00B56379"/>
    <w:rsid w:val="00B568EF"/>
    <w:rsid w:val="00B60D8C"/>
    <w:rsid w:val="00B6123F"/>
    <w:rsid w:val="00B624C4"/>
    <w:rsid w:val="00B62CC5"/>
    <w:rsid w:val="00B647A8"/>
    <w:rsid w:val="00B64830"/>
    <w:rsid w:val="00B64903"/>
    <w:rsid w:val="00B6521C"/>
    <w:rsid w:val="00B65EFA"/>
    <w:rsid w:val="00B675DE"/>
    <w:rsid w:val="00B702DC"/>
    <w:rsid w:val="00B71D17"/>
    <w:rsid w:val="00B7233C"/>
    <w:rsid w:val="00B72F53"/>
    <w:rsid w:val="00B73772"/>
    <w:rsid w:val="00B74AA2"/>
    <w:rsid w:val="00B74F79"/>
    <w:rsid w:val="00B7668A"/>
    <w:rsid w:val="00B768D2"/>
    <w:rsid w:val="00B81B58"/>
    <w:rsid w:val="00B82431"/>
    <w:rsid w:val="00B8479E"/>
    <w:rsid w:val="00B8527F"/>
    <w:rsid w:val="00B85611"/>
    <w:rsid w:val="00B85A6F"/>
    <w:rsid w:val="00B87ED7"/>
    <w:rsid w:val="00B909DD"/>
    <w:rsid w:val="00B9160A"/>
    <w:rsid w:val="00B928BB"/>
    <w:rsid w:val="00B9415C"/>
    <w:rsid w:val="00B9567F"/>
    <w:rsid w:val="00B964D6"/>
    <w:rsid w:val="00BA1555"/>
    <w:rsid w:val="00BA16C0"/>
    <w:rsid w:val="00BA3F0B"/>
    <w:rsid w:val="00BA611C"/>
    <w:rsid w:val="00BA651D"/>
    <w:rsid w:val="00BA68D9"/>
    <w:rsid w:val="00BB007B"/>
    <w:rsid w:val="00BB170A"/>
    <w:rsid w:val="00BB243B"/>
    <w:rsid w:val="00BB32D2"/>
    <w:rsid w:val="00BB488E"/>
    <w:rsid w:val="00BB5556"/>
    <w:rsid w:val="00BB58D4"/>
    <w:rsid w:val="00BB6732"/>
    <w:rsid w:val="00BB784A"/>
    <w:rsid w:val="00BC1384"/>
    <w:rsid w:val="00BC2A0B"/>
    <w:rsid w:val="00BC2EE3"/>
    <w:rsid w:val="00BD244B"/>
    <w:rsid w:val="00BD2EF6"/>
    <w:rsid w:val="00BD49D0"/>
    <w:rsid w:val="00BE1C5C"/>
    <w:rsid w:val="00BF093E"/>
    <w:rsid w:val="00BF1939"/>
    <w:rsid w:val="00BF35E9"/>
    <w:rsid w:val="00BF56BB"/>
    <w:rsid w:val="00BF60C4"/>
    <w:rsid w:val="00C00FCE"/>
    <w:rsid w:val="00C0143A"/>
    <w:rsid w:val="00C01E96"/>
    <w:rsid w:val="00C02829"/>
    <w:rsid w:val="00C031D3"/>
    <w:rsid w:val="00C03BA6"/>
    <w:rsid w:val="00C045F1"/>
    <w:rsid w:val="00C04BA1"/>
    <w:rsid w:val="00C0529E"/>
    <w:rsid w:val="00C06DDB"/>
    <w:rsid w:val="00C077EA"/>
    <w:rsid w:val="00C11E7A"/>
    <w:rsid w:val="00C1260F"/>
    <w:rsid w:val="00C13B4B"/>
    <w:rsid w:val="00C13C35"/>
    <w:rsid w:val="00C14887"/>
    <w:rsid w:val="00C159C5"/>
    <w:rsid w:val="00C1627F"/>
    <w:rsid w:val="00C172BB"/>
    <w:rsid w:val="00C178CE"/>
    <w:rsid w:val="00C20261"/>
    <w:rsid w:val="00C21EE3"/>
    <w:rsid w:val="00C23919"/>
    <w:rsid w:val="00C26372"/>
    <w:rsid w:val="00C276A9"/>
    <w:rsid w:val="00C27E2B"/>
    <w:rsid w:val="00C3046F"/>
    <w:rsid w:val="00C30ED8"/>
    <w:rsid w:val="00C327E3"/>
    <w:rsid w:val="00C332DA"/>
    <w:rsid w:val="00C339DF"/>
    <w:rsid w:val="00C34ECF"/>
    <w:rsid w:val="00C3518D"/>
    <w:rsid w:val="00C360D4"/>
    <w:rsid w:val="00C379A5"/>
    <w:rsid w:val="00C410AD"/>
    <w:rsid w:val="00C41397"/>
    <w:rsid w:val="00C43032"/>
    <w:rsid w:val="00C53627"/>
    <w:rsid w:val="00C5425A"/>
    <w:rsid w:val="00C54911"/>
    <w:rsid w:val="00C55651"/>
    <w:rsid w:val="00C60F3B"/>
    <w:rsid w:val="00C610FF"/>
    <w:rsid w:val="00C614DF"/>
    <w:rsid w:val="00C61CF0"/>
    <w:rsid w:val="00C62538"/>
    <w:rsid w:val="00C62A62"/>
    <w:rsid w:val="00C63478"/>
    <w:rsid w:val="00C65627"/>
    <w:rsid w:val="00C660E2"/>
    <w:rsid w:val="00C669F4"/>
    <w:rsid w:val="00C67A99"/>
    <w:rsid w:val="00C67AB0"/>
    <w:rsid w:val="00C67FDB"/>
    <w:rsid w:val="00C7133F"/>
    <w:rsid w:val="00C715B1"/>
    <w:rsid w:val="00C722C9"/>
    <w:rsid w:val="00C73532"/>
    <w:rsid w:val="00C75041"/>
    <w:rsid w:val="00C753D8"/>
    <w:rsid w:val="00C77341"/>
    <w:rsid w:val="00C77E6C"/>
    <w:rsid w:val="00C8028C"/>
    <w:rsid w:val="00C8514D"/>
    <w:rsid w:val="00C86402"/>
    <w:rsid w:val="00C910EC"/>
    <w:rsid w:val="00C9416F"/>
    <w:rsid w:val="00C95189"/>
    <w:rsid w:val="00C956A7"/>
    <w:rsid w:val="00C95CE7"/>
    <w:rsid w:val="00CA0887"/>
    <w:rsid w:val="00CA1E02"/>
    <w:rsid w:val="00CA320F"/>
    <w:rsid w:val="00CA33AE"/>
    <w:rsid w:val="00CA3B2E"/>
    <w:rsid w:val="00CA4F6D"/>
    <w:rsid w:val="00CA556B"/>
    <w:rsid w:val="00CA58BF"/>
    <w:rsid w:val="00CA61C7"/>
    <w:rsid w:val="00CB0958"/>
    <w:rsid w:val="00CB157F"/>
    <w:rsid w:val="00CB48C5"/>
    <w:rsid w:val="00CB6F96"/>
    <w:rsid w:val="00CB7995"/>
    <w:rsid w:val="00CC0907"/>
    <w:rsid w:val="00CC0F9A"/>
    <w:rsid w:val="00CC3D56"/>
    <w:rsid w:val="00CC53F7"/>
    <w:rsid w:val="00CC7AAF"/>
    <w:rsid w:val="00CD04F3"/>
    <w:rsid w:val="00CD080A"/>
    <w:rsid w:val="00CD1588"/>
    <w:rsid w:val="00CD38E0"/>
    <w:rsid w:val="00CD3929"/>
    <w:rsid w:val="00CD39AA"/>
    <w:rsid w:val="00CE0A56"/>
    <w:rsid w:val="00CE509E"/>
    <w:rsid w:val="00CE52A9"/>
    <w:rsid w:val="00CE5927"/>
    <w:rsid w:val="00CE71C0"/>
    <w:rsid w:val="00CF08E3"/>
    <w:rsid w:val="00CF0C83"/>
    <w:rsid w:val="00CF5C21"/>
    <w:rsid w:val="00D0014D"/>
    <w:rsid w:val="00D01B7F"/>
    <w:rsid w:val="00D02B50"/>
    <w:rsid w:val="00D0345C"/>
    <w:rsid w:val="00D04346"/>
    <w:rsid w:val="00D045D1"/>
    <w:rsid w:val="00D04AC0"/>
    <w:rsid w:val="00D06C6E"/>
    <w:rsid w:val="00D1075A"/>
    <w:rsid w:val="00D11D09"/>
    <w:rsid w:val="00D12A68"/>
    <w:rsid w:val="00D1350B"/>
    <w:rsid w:val="00D15B49"/>
    <w:rsid w:val="00D21809"/>
    <w:rsid w:val="00D22B06"/>
    <w:rsid w:val="00D22EDE"/>
    <w:rsid w:val="00D23752"/>
    <w:rsid w:val="00D25505"/>
    <w:rsid w:val="00D25D03"/>
    <w:rsid w:val="00D27669"/>
    <w:rsid w:val="00D27C6B"/>
    <w:rsid w:val="00D30ED3"/>
    <w:rsid w:val="00D30F73"/>
    <w:rsid w:val="00D31B4A"/>
    <w:rsid w:val="00D31DCE"/>
    <w:rsid w:val="00D33087"/>
    <w:rsid w:val="00D3622E"/>
    <w:rsid w:val="00D3794B"/>
    <w:rsid w:val="00D40C7A"/>
    <w:rsid w:val="00D41D52"/>
    <w:rsid w:val="00D42C65"/>
    <w:rsid w:val="00D43AED"/>
    <w:rsid w:val="00D44B25"/>
    <w:rsid w:val="00D45C98"/>
    <w:rsid w:val="00D45CB0"/>
    <w:rsid w:val="00D45E77"/>
    <w:rsid w:val="00D47E1C"/>
    <w:rsid w:val="00D50914"/>
    <w:rsid w:val="00D51D02"/>
    <w:rsid w:val="00D53CA6"/>
    <w:rsid w:val="00D54536"/>
    <w:rsid w:val="00D54557"/>
    <w:rsid w:val="00D54A74"/>
    <w:rsid w:val="00D60594"/>
    <w:rsid w:val="00D6064E"/>
    <w:rsid w:val="00D6067E"/>
    <w:rsid w:val="00D61031"/>
    <w:rsid w:val="00D61D78"/>
    <w:rsid w:val="00D62658"/>
    <w:rsid w:val="00D65A00"/>
    <w:rsid w:val="00D660BD"/>
    <w:rsid w:val="00D66AB2"/>
    <w:rsid w:val="00D67D35"/>
    <w:rsid w:val="00D713A3"/>
    <w:rsid w:val="00D71C86"/>
    <w:rsid w:val="00D734F5"/>
    <w:rsid w:val="00D74894"/>
    <w:rsid w:val="00D74B64"/>
    <w:rsid w:val="00D77280"/>
    <w:rsid w:val="00D81C7B"/>
    <w:rsid w:val="00D81EC8"/>
    <w:rsid w:val="00D82887"/>
    <w:rsid w:val="00D84F91"/>
    <w:rsid w:val="00D856A6"/>
    <w:rsid w:val="00D85800"/>
    <w:rsid w:val="00D9010A"/>
    <w:rsid w:val="00D90FC6"/>
    <w:rsid w:val="00D92B76"/>
    <w:rsid w:val="00D93C31"/>
    <w:rsid w:val="00D963B1"/>
    <w:rsid w:val="00D97095"/>
    <w:rsid w:val="00D973E5"/>
    <w:rsid w:val="00D975C9"/>
    <w:rsid w:val="00DA032B"/>
    <w:rsid w:val="00DA04F9"/>
    <w:rsid w:val="00DA095E"/>
    <w:rsid w:val="00DA103B"/>
    <w:rsid w:val="00DA2756"/>
    <w:rsid w:val="00DA2A03"/>
    <w:rsid w:val="00DA4F11"/>
    <w:rsid w:val="00DA5036"/>
    <w:rsid w:val="00DA6942"/>
    <w:rsid w:val="00DA6BED"/>
    <w:rsid w:val="00DB05E7"/>
    <w:rsid w:val="00DB1FDB"/>
    <w:rsid w:val="00DB2B55"/>
    <w:rsid w:val="00DB4809"/>
    <w:rsid w:val="00DB6C4C"/>
    <w:rsid w:val="00DC0899"/>
    <w:rsid w:val="00DC2481"/>
    <w:rsid w:val="00DC290D"/>
    <w:rsid w:val="00DC3303"/>
    <w:rsid w:val="00DC4953"/>
    <w:rsid w:val="00DC7138"/>
    <w:rsid w:val="00DC7F32"/>
    <w:rsid w:val="00DD07B2"/>
    <w:rsid w:val="00DD160F"/>
    <w:rsid w:val="00DD18C0"/>
    <w:rsid w:val="00DD41C1"/>
    <w:rsid w:val="00DD4D81"/>
    <w:rsid w:val="00DD4F51"/>
    <w:rsid w:val="00DD5555"/>
    <w:rsid w:val="00DD577F"/>
    <w:rsid w:val="00DD5B52"/>
    <w:rsid w:val="00DD7ACC"/>
    <w:rsid w:val="00DD7D6A"/>
    <w:rsid w:val="00DE182E"/>
    <w:rsid w:val="00DE22B5"/>
    <w:rsid w:val="00DE3210"/>
    <w:rsid w:val="00DE332A"/>
    <w:rsid w:val="00DE346A"/>
    <w:rsid w:val="00DE5319"/>
    <w:rsid w:val="00DE691F"/>
    <w:rsid w:val="00DE7ACA"/>
    <w:rsid w:val="00DF0319"/>
    <w:rsid w:val="00DF0D94"/>
    <w:rsid w:val="00DF248A"/>
    <w:rsid w:val="00DF5F95"/>
    <w:rsid w:val="00DF65A4"/>
    <w:rsid w:val="00DF6CF7"/>
    <w:rsid w:val="00DF761C"/>
    <w:rsid w:val="00DF7A80"/>
    <w:rsid w:val="00E02AD7"/>
    <w:rsid w:val="00E02C00"/>
    <w:rsid w:val="00E0520B"/>
    <w:rsid w:val="00E05426"/>
    <w:rsid w:val="00E07519"/>
    <w:rsid w:val="00E10297"/>
    <w:rsid w:val="00E105BF"/>
    <w:rsid w:val="00E109ED"/>
    <w:rsid w:val="00E136C2"/>
    <w:rsid w:val="00E13FD8"/>
    <w:rsid w:val="00E14028"/>
    <w:rsid w:val="00E14E67"/>
    <w:rsid w:val="00E15DA4"/>
    <w:rsid w:val="00E17EE9"/>
    <w:rsid w:val="00E205A4"/>
    <w:rsid w:val="00E2125A"/>
    <w:rsid w:val="00E223DB"/>
    <w:rsid w:val="00E22AEE"/>
    <w:rsid w:val="00E239E0"/>
    <w:rsid w:val="00E24524"/>
    <w:rsid w:val="00E24E43"/>
    <w:rsid w:val="00E2586B"/>
    <w:rsid w:val="00E2594A"/>
    <w:rsid w:val="00E25ABD"/>
    <w:rsid w:val="00E26CA4"/>
    <w:rsid w:val="00E26E4C"/>
    <w:rsid w:val="00E270E9"/>
    <w:rsid w:val="00E3132A"/>
    <w:rsid w:val="00E3172D"/>
    <w:rsid w:val="00E34DBE"/>
    <w:rsid w:val="00E35E01"/>
    <w:rsid w:val="00E40D04"/>
    <w:rsid w:val="00E412CE"/>
    <w:rsid w:val="00E41B37"/>
    <w:rsid w:val="00E41E25"/>
    <w:rsid w:val="00E424D2"/>
    <w:rsid w:val="00E426E1"/>
    <w:rsid w:val="00E4474C"/>
    <w:rsid w:val="00E45290"/>
    <w:rsid w:val="00E45310"/>
    <w:rsid w:val="00E46D17"/>
    <w:rsid w:val="00E47337"/>
    <w:rsid w:val="00E50D1D"/>
    <w:rsid w:val="00E52EB4"/>
    <w:rsid w:val="00E53353"/>
    <w:rsid w:val="00E575FA"/>
    <w:rsid w:val="00E6102F"/>
    <w:rsid w:val="00E62397"/>
    <w:rsid w:val="00E624C7"/>
    <w:rsid w:val="00E6252A"/>
    <w:rsid w:val="00E656E0"/>
    <w:rsid w:val="00E719E6"/>
    <w:rsid w:val="00E7629F"/>
    <w:rsid w:val="00E8032E"/>
    <w:rsid w:val="00E80B7A"/>
    <w:rsid w:val="00E818A1"/>
    <w:rsid w:val="00E8207D"/>
    <w:rsid w:val="00E84115"/>
    <w:rsid w:val="00E843FC"/>
    <w:rsid w:val="00E846D5"/>
    <w:rsid w:val="00E85496"/>
    <w:rsid w:val="00E85C93"/>
    <w:rsid w:val="00E90715"/>
    <w:rsid w:val="00E93230"/>
    <w:rsid w:val="00E9331F"/>
    <w:rsid w:val="00E94220"/>
    <w:rsid w:val="00E96341"/>
    <w:rsid w:val="00E96CF7"/>
    <w:rsid w:val="00E972F1"/>
    <w:rsid w:val="00EA096C"/>
    <w:rsid w:val="00EA14A5"/>
    <w:rsid w:val="00EA172C"/>
    <w:rsid w:val="00EA1E22"/>
    <w:rsid w:val="00EA1E4F"/>
    <w:rsid w:val="00EA3567"/>
    <w:rsid w:val="00EB07D6"/>
    <w:rsid w:val="00EB4246"/>
    <w:rsid w:val="00EB7437"/>
    <w:rsid w:val="00EB7F1D"/>
    <w:rsid w:val="00EC2536"/>
    <w:rsid w:val="00EC577D"/>
    <w:rsid w:val="00ED072F"/>
    <w:rsid w:val="00ED0895"/>
    <w:rsid w:val="00ED23D6"/>
    <w:rsid w:val="00ED2778"/>
    <w:rsid w:val="00ED3360"/>
    <w:rsid w:val="00ED4F09"/>
    <w:rsid w:val="00ED5368"/>
    <w:rsid w:val="00ED5B6E"/>
    <w:rsid w:val="00ED5D32"/>
    <w:rsid w:val="00EE0499"/>
    <w:rsid w:val="00EE0D2B"/>
    <w:rsid w:val="00EE32F0"/>
    <w:rsid w:val="00EE500E"/>
    <w:rsid w:val="00EF0A3F"/>
    <w:rsid w:val="00EF135B"/>
    <w:rsid w:val="00EF3207"/>
    <w:rsid w:val="00EF3774"/>
    <w:rsid w:val="00EF4337"/>
    <w:rsid w:val="00EF438A"/>
    <w:rsid w:val="00F000C6"/>
    <w:rsid w:val="00F002BF"/>
    <w:rsid w:val="00F00DB9"/>
    <w:rsid w:val="00F02A5B"/>
    <w:rsid w:val="00F03E61"/>
    <w:rsid w:val="00F04414"/>
    <w:rsid w:val="00F05381"/>
    <w:rsid w:val="00F05BDD"/>
    <w:rsid w:val="00F06592"/>
    <w:rsid w:val="00F0700B"/>
    <w:rsid w:val="00F07989"/>
    <w:rsid w:val="00F07B3C"/>
    <w:rsid w:val="00F10544"/>
    <w:rsid w:val="00F109F5"/>
    <w:rsid w:val="00F1286C"/>
    <w:rsid w:val="00F14DD7"/>
    <w:rsid w:val="00F14E6E"/>
    <w:rsid w:val="00F15552"/>
    <w:rsid w:val="00F15795"/>
    <w:rsid w:val="00F1649B"/>
    <w:rsid w:val="00F17637"/>
    <w:rsid w:val="00F17A77"/>
    <w:rsid w:val="00F208DC"/>
    <w:rsid w:val="00F21A62"/>
    <w:rsid w:val="00F22B73"/>
    <w:rsid w:val="00F23310"/>
    <w:rsid w:val="00F25310"/>
    <w:rsid w:val="00F273DF"/>
    <w:rsid w:val="00F276DE"/>
    <w:rsid w:val="00F33470"/>
    <w:rsid w:val="00F34F4B"/>
    <w:rsid w:val="00F35946"/>
    <w:rsid w:val="00F4084C"/>
    <w:rsid w:val="00F40E01"/>
    <w:rsid w:val="00F41D8F"/>
    <w:rsid w:val="00F44D42"/>
    <w:rsid w:val="00F45945"/>
    <w:rsid w:val="00F45B88"/>
    <w:rsid w:val="00F47C72"/>
    <w:rsid w:val="00F51045"/>
    <w:rsid w:val="00F5218D"/>
    <w:rsid w:val="00F52617"/>
    <w:rsid w:val="00F55B16"/>
    <w:rsid w:val="00F56EE4"/>
    <w:rsid w:val="00F62911"/>
    <w:rsid w:val="00F63793"/>
    <w:rsid w:val="00F666B2"/>
    <w:rsid w:val="00F7347C"/>
    <w:rsid w:val="00F7528F"/>
    <w:rsid w:val="00F753C7"/>
    <w:rsid w:val="00F75B36"/>
    <w:rsid w:val="00F765BF"/>
    <w:rsid w:val="00F77A28"/>
    <w:rsid w:val="00F77B17"/>
    <w:rsid w:val="00F809AA"/>
    <w:rsid w:val="00F81B47"/>
    <w:rsid w:val="00F8296D"/>
    <w:rsid w:val="00F83D5C"/>
    <w:rsid w:val="00F8437B"/>
    <w:rsid w:val="00F8454E"/>
    <w:rsid w:val="00F85112"/>
    <w:rsid w:val="00F86122"/>
    <w:rsid w:val="00F87F53"/>
    <w:rsid w:val="00F912B3"/>
    <w:rsid w:val="00F91330"/>
    <w:rsid w:val="00F92AC9"/>
    <w:rsid w:val="00F92B41"/>
    <w:rsid w:val="00F949FC"/>
    <w:rsid w:val="00F956D9"/>
    <w:rsid w:val="00F97922"/>
    <w:rsid w:val="00F97DAE"/>
    <w:rsid w:val="00FA13BA"/>
    <w:rsid w:val="00FA445D"/>
    <w:rsid w:val="00FA5EA0"/>
    <w:rsid w:val="00FA67F1"/>
    <w:rsid w:val="00FB1721"/>
    <w:rsid w:val="00FB28A6"/>
    <w:rsid w:val="00FB3C1C"/>
    <w:rsid w:val="00FB3D88"/>
    <w:rsid w:val="00FB5C1F"/>
    <w:rsid w:val="00FB6DCB"/>
    <w:rsid w:val="00FB7695"/>
    <w:rsid w:val="00FC127F"/>
    <w:rsid w:val="00FC233A"/>
    <w:rsid w:val="00FC416F"/>
    <w:rsid w:val="00FC43DF"/>
    <w:rsid w:val="00FC4720"/>
    <w:rsid w:val="00FC7BFE"/>
    <w:rsid w:val="00FD02F1"/>
    <w:rsid w:val="00FD0436"/>
    <w:rsid w:val="00FD22FF"/>
    <w:rsid w:val="00FD3C4B"/>
    <w:rsid w:val="00FD4FC0"/>
    <w:rsid w:val="00FE0AA9"/>
    <w:rsid w:val="00FE1591"/>
    <w:rsid w:val="00FE48EB"/>
    <w:rsid w:val="00FE4CE0"/>
    <w:rsid w:val="00FE5DA5"/>
    <w:rsid w:val="00FF5EC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67A276"/>
  <w15:chartTrackingRefBased/>
  <w15:docId w15:val="{CE96BCAB-5BDF-4B26-89FD-D8938B977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lsdException w:name="Light Grid" w:uiPriority="62"/>
    <w:lsdException w:name="Medium Shading 1"/>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0"/>
    <w:lsdException w:name="Dark List Accent 1"/>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0" w:qFormat="1"/>
    <w:lsdException w:name="Dark List Accent 2" w:uiPriority="61"/>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60"/>
    <w:lsdException w:name="Light Shading Accent 5" w:uiPriority="61"/>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43C9"/>
  </w:style>
  <w:style w:type="paragraph" w:styleId="Ttulo1">
    <w:name w:val="heading 1"/>
    <w:aliases w:val="UCI Header 1,UCI Header,Título 1 Car Car Car Car Car,Título 1 Car Car Car,CONT,Parte III Heading 1,Part,e,a,H1,Part1,H11,Part2,H12,Part11,H111,Datasheet title,R1,H13,H112,H14,H113,H15,H114,H16,H115,H17,H116,H18,H117,H19,H118,H110,H119,H120"/>
    <w:basedOn w:val="Normal"/>
    <w:next w:val="Normal"/>
    <w:link w:val="Ttulo1Car"/>
    <w:uiPriority w:val="9"/>
    <w:qFormat/>
    <w:rsid w:val="00D30F7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aliases w:val="Título 2 Car Car Car Car,Título 21,Título 2 Car Car,Gliederung2,Gliederung21,Gliederung22,Gliederung23,Gliederung24,Gliederung25,Gliederung26,Gliederung28,h2,H2,H21,H22,PIM2,prop2,21,A.B.C.,A,heading 2,H23,H211,H221,h21,22,Header 21,A1"/>
    <w:basedOn w:val="Normal"/>
    <w:next w:val="Normal"/>
    <w:link w:val="Ttulo2Car"/>
    <w:uiPriority w:val="9"/>
    <w:unhideWhenUsed/>
    <w:qFormat/>
    <w:rsid w:val="006A463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unhideWhenUsed/>
    <w:qFormat/>
    <w:rsid w:val="00114EA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aliases w:val="Heading 4 Char Char"/>
    <w:basedOn w:val="Ttulo3"/>
    <w:next w:val="Normal"/>
    <w:link w:val="Ttulo4Car"/>
    <w:autoRedefine/>
    <w:unhideWhenUsed/>
    <w:qFormat/>
    <w:rsid w:val="002130F7"/>
    <w:pPr>
      <w:keepNext w:val="0"/>
      <w:keepLines w:val="0"/>
      <w:spacing w:before="240" w:line="240" w:lineRule="auto"/>
      <w:ind w:left="34"/>
      <w:contextualSpacing/>
      <w:jc w:val="both"/>
      <w:outlineLvl w:val="3"/>
    </w:pPr>
    <w:rPr>
      <w:rFonts w:ascii="ITC Avant Garde Book" w:eastAsiaTheme="minorHAnsi" w:hAnsi="ITC Avant Garde Book" w:cs="Arial"/>
      <w:i/>
      <w:color w:val="auto"/>
      <w:sz w:val="20"/>
      <w:szCs w:val="22"/>
      <w:lang w:val="es-ES" w:eastAsia="ar-SA"/>
    </w:rPr>
  </w:style>
  <w:style w:type="paragraph" w:styleId="Ttulo5">
    <w:name w:val="heading 5"/>
    <w:basedOn w:val="Normal"/>
    <w:next w:val="Normal"/>
    <w:link w:val="Ttulo5Car"/>
    <w:autoRedefine/>
    <w:unhideWhenUsed/>
    <w:qFormat/>
    <w:rsid w:val="002130F7"/>
    <w:pPr>
      <w:widowControl w:val="0"/>
      <w:numPr>
        <w:ilvl w:val="4"/>
        <w:numId w:val="64"/>
      </w:numPr>
      <w:spacing w:before="240" w:after="60" w:line="240" w:lineRule="atLeast"/>
      <w:jc w:val="both"/>
      <w:outlineLvl w:val="4"/>
    </w:pPr>
    <w:rPr>
      <w:rFonts w:ascii="Arial" w:eastAsia="MS Mincho" w:hAnsi="Arial" w:cs="Times New Roman"/>
      <w:b/>
      <w:sz w:val="20"/>
      <w:szCs w:val="18"/>
      <w:lang w:val="es-ES"/>
    </w:rPr>
  </w:style>
  <w:style w:type="paragraph" w:styleId="Ttulo6">
    <w:name w:val="heading 6"/>
    <w:basedOn w:val="Normal"/>
    <w:next w:val="Normal"/>
    <w:link w:val="Ttulo6Car"/>
    <w:unhideWhenUsed/>
    <w:qFormat/>
    <w:rsid w:val="002130F7"/>
    <w:pPr>
      <w:widowControl w:val="0"/>
      <w:numPr>
        <w:ilvl w:val="5"/>
        <w:numId w:val="64"/>
      </w:numPr>
      <w:spacing w:before="240" w:after="60" w:line="240" w:lineRule="atLeast"/>
      <w:jc w:val="both"/>
      <w:outlineLvl w:val="5"/>
    </w:pPr>
    <w:rPr>
      <w:rFonts w:ascii="Arial" w:eastAsia="MS Mincho" w:hAnsi="Arial" w:cs="Times New Roman"/>
      <w:b/>
      <w:sz w:val="20"/>
      <w:szCs w:val="20"/>
      <w:lang w:val="es-ES"/>
    </w:rPr>
  </w:style>
  <w:style w:type="paragraph" w:styleId="Ttulo7">
    <w:name w:val="heading 7"/>
    <w:basedOn w:val="Normal"/>
    <w:next w:val="Normal"/>
    <w:link w:val="Ttulo7Car"/>
    <w:autoRedefine/>
    <w:unhideWhenUsed/>
    <w:qFormat/>
    <w:rsid w:val="002130F7"/>
    <w:pPr>
      <w:widowControl w:val="0"/>
      <w:numPr>
        <w:ilvl w:val="6"/>
        <w:numId w:val="64"/>
      </w:numPr>
      <w:spacing w:before="240" w:after="60" w:line="240" w:lineRule="atLeast"/>
      <w:jc w:val="both"/>
      <w:outlineLvl w:val="6"/>
    </w:pPr>
    <w:rPr>
      <w:rFonts w:ascii="Arial" w:eastAsia="MS Mincho" w:hAnsi="Arial" w:cs="Times New Roman"/>
      <w:b/>
      <w:sz w:val="20"/>
      <w:szCs w:val="20"/>
      <w:lang w:val="es-ES"/>
    </w:rPr>
  </w:style>
  <w:style w:type="paragraph" w:styleId="Ttulo8">
    <w:name w:val="heading 8"/>
    <w:basedOn w:val="Normal"/>
    <w:next w:val="Normal"/>
    <w:link w:val="Ttulo8Car"/>
    <w:autoRedefine/>
    <w:unhideWhenUsed/>
    <w:qFormat/>
    <w:rsid w:val="002130F7"/>
    <w:pPr>
      <w:widowControl w:val="0"/>
      <w:numPr>
        <w:ilvl w:val="7"/>
        <w:numId w:val="64"/>
      </w:numPr>
      <w:spacing w:before="240" w:after="60" w:line="240" w:lineRule="atLeast"/>
      <w:jc w:val="both"/>
      <w:outlineLvl w:val="7"/>
    </w:pPr>
    <w:rPr>
      <w:rFonts w:ascii="Arial" w:eastAsia="MS Mincho" w:hAnsi="Arial" w:cs="Times New Roman"/>
      <w:b/>
      <w:sz w:val="20"/>
      <w:szCs w:val="20"/>
      <w:lang w:val="es-ES"/>
    </w:rPr>
  </w:style>
  <w:style w:type="paragraph" w:styleId="Ttulo9">
    <w:name w:val="heading 9"/>
    <w:basedOn w:val="Normal"/>
    <w:next w:val="Normal"/>
    <w:link w:val="Ttulo9Car"/>
    <w:autoRedefine/>
    <w:unhideWhenUsed/>
    <w:qFormat/>
    <w:rsid w:val="002130F7"/>
    <w:pPr>
      <w:widowControl w:val="0"/>
      <w:numPr>
        <w:ilvl w:val="8"/>
        <w:numId w:val="64"/>
      </w:numPr>
      <w:spacing w:before="240" w:after="60" w:line="240" w:lineRule="atLeast"/>
      <w:jc w:val="both"/>
      <w:outlineLvl w:val="8"/>
    </w:pPr>
    <w:rPr>
      <w:rFonts w:ascii="Arial" w:eastAsia="MS Mincho" w:hAnsi="Arial" w:cs="Times New Roman"/>
      <w:b/>
      <w:sz w:val="20"/>
      <w:szCs w:val="20"/>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eader,Encabezado Car Car,logomai,even,Header/Footer,header odd,Hyphen,body,Chapter Name,base,APNSHEADER2,L1 Header,encabezado,En-tête SQ, Car1"/>
    <w:basedOn w:val="Normal"/>
    <w:link w:val="EncabezadoCar"/>
    <w:uiPriority w:val="99"/>
    <w:unhideWhenUsed/>
    <w:rsid w:val="002631A7"/>
    <w:pPr>
      <w:tabs>
        <w:tab w:val="center" w:pos="4419"/>
        <w:tab w:val="right" w:pos="8838"/>
      </w:tabs>
      <w:spacing w:after="0" w:line="240" w:lineRule="auto"/>
    </w:pPr>
  </w:style>
  <w:style w:type="character" w:customStyle="1" w:styleId="EncabezadoCar">
    <w:name w:val="Encabezado Car"/>
    <w:aliases w:val="h Car,*Header Car,Encabezado Car Car Car,logomai Car,even Car,Header/Footer Car,header odd Car,Hyphen Car,body Car,Chapter Name Car,base Car,APNSHEADER2 Car,L1 Header Car,encabezado Car,En-tête SQ Car, Car1 Car1"/>
    <w:basedOn w:val="Fuentedeprrafopredeter"/>
    <w:link w:val="Encabezado"/>
    <w:uiPriority w:val="99"/>
    <w:rsid w:val="002631A7"/>
  </w:style>
  <w:style w:type="paragraph" w:styleId="Piedepgina">
    <w:name w:val="footer"/>
    <w:aliases w:val="Pie de página1"/>
    <w:basedOn w:val="Normal"/>
    <w:link w:val="PiedepginaCar"/>
    <w:uiPriority w:val="99"/>
    <w:unhideWhenUsed/>
    <w:rsid w:val="002631A7"/>
    <w:pPr>
      <w:tabs>
        <w:tab w:val="center" w:pos="4419"/>
        <w:tab w:val="right" w:pos="8838"/>
      </w:tabs>
      <w:spacing w:after="0" w:line="240" w:lineRule="auto"/>
    </w:pPr>
  </w:style>
  <w:style w:type="character" w:customStyle="1" w:styleId="PiedepginaCar">
    <w:name w:val="Pie de página Car"/>
    <w:aliases w:val="Pie de página1 Car"/>
    <w:basedOn w:val="Fuentedeprrafopredeter"/>
    <w:link w:val="Piedepgina"/>
    <w:uiPriority w:val="99"/>
    <w:rsid w:val="002631A7"/>
  </w:style>
  <w:style w:type="paragraph" w:styleId="Sinespaciado">
    <w:name w:val="No Spacing"/>
    <w:link w:val="SinespaciadoCar"/>
    <w:uiPriority w:val="1"/>
    <w:qFormat/>
    <w:rsid w:val="002631A7"/>
    <w:pPr>
      <w:spacing w:after="0" w:line="240" w:lineRule="auto"/>
    </w:pPr>
    <w:rPr>
      <w:rFonts w:eastAsiaTheme="minorEastAsia"/>
      <w:lang w:eastAsia="es-MX"/>
    </w:rPr>
  </w:style>
  <w:style w:type="character" w:customStyle="1" w:styleId="SinespaciadoCar">
    <w:name w:val="Sin espaciado Car"/>
    <w:basedOn w:val="Fuentedeprrafopredeter"/>
    <w:link w:val="Sinespaciado"/>
    <w:uiPriority w:val="1"/>
    <w:rsid w:val="002631A7"/>
    <w:rPr>
      <w:rFonts w:eastAsiaTheme="minorEastAsia"/>
      <w:lang w:eastAsia="es-MX"/>
    </w:rPr>
  </w:style>
  <w:style w:type="character" w:customStyle="1" w:styleId="Ttulo1Car">
    <w:name w:val="Título 1 Car"/>
    <w:aliases w:val="UCI Header 1 Car,UCI Header Car,Título 1 Car Car Car Car Car Car,Título 1 Car Car Car Car,CONT Car,Parte III Heading 1 Car,Part Car,e Car,a Car,H1 Car,Part1 Car,H11 Car,Part2 Car,H12 Car,Part11 Car,H111 Car,Datasheet title Car,R1 Car"/>
    <w:basedOn w:val="Fuentedeprrafopredeter"/>
    <w:link w:val="Ttulo1"/>
    <w:uiPriority w:val="9"/>
    <w:rsid w:val="00D30F73"/>
    <w:rPr>
      <w:rFonts w:asciiTheme="majorHAnsi" w:eastAsiaTheme="majorEastAsia" w:hAnsiTheme="majorHAnsi" w:cstheme="majorBidi"/>
      <w:color w:val="2F5496" w:themeColor="accent1" w:themeShade="BF"/>
      <w:sz w:val="32"/>
      <w:szCs w:val="32"/>
    </w:rPr>
  </w:style>
  <w:style w:type="paragraph" w:styleId="TDC1">
    <w:name w:val="toc 1"/>
    <w:basedOn w:val="Normal"/>
    <w:next w:val="Normal"/>
    <w:autoRedefine/>
    <w:uiPriority w:val="39"/>
    <w:unhideWhenUsed/>
    <w:qFormat/>
    <w:rsid w:val="00262E79"/>
    <w:pPr>
      <w:tabs>
        <w:tab w:val="right" w:leader="dot" w:pos="9394"/>
      </w:tabs>
      <w:spacing w:after="100"/>
      <w:jc w:val="both"/>
    </w:pPr>
  </w:style>
  <w:style w:type="character" w:styleId="Hipervnculo">
    <w:name w:val="Hyperlink"/>
    <w:basedOn w:val="Fuentedeprrafopredeter"/>
    <w:uiPriority w:val="99"/>
    <w:unhideWhenUsed/>
    <w:rsid w:val="00D30F73"/>
    <w:rPr>
      <w:color w:val="0563C1" w:themeColor="hyperlink"/>
      <w:u w:val="single"/>
    </w:rPr>
  </w:style>
  <w:style w:type="table" w:styleId="Tablaconcuadrcula">
    <w:name w:val="Table Grid"/>
    <w:aliases w:val="Tabla Microsoft Servicios"/>
    <w:basedOn w:val="Tablanormal"/>
    <w:uiPriority w:val="39"/>
    <w:rsid w:val="00D30F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aliases w:val="Título 2 Car Car Car Car Car,Título 21 Car,Título 2 Car Car Car,Gliederung2 Car,Gliederung21 Car,Gliederung22 Car,Gliederung23 Car,Gliederung24 Car,Gliederung25 Car,Gliederung26 Car,Gliederung28 Car,h2 Car,H2 Car,H21 Car,H22 Car,PIM2 Car"/>
    <w:basedOn w:val="Fuentedeprrafopredeter"/>
    <w:link w:val="Ttulo2"/>
    <w:uiPriority w:val="9"/>
    <w:rsid w:val="006A463E"/>
    <w:rPr>
      <w:rFonts w:asciiTheme="majorHAnsi" w:eastAsiaTheme="majorEastAsia" w:hAnsiTheme="majorHAnsi" w:cstheme="majorBidi"/>
      <w:color w:val="2F5496" w:themeColor="accent1" w:themeShade="BF"/>
      <w:sz w:val="26"/>
      <w:szCs w:val="26"/>
    </w:rPr>
  </w:style>
  <w:style w:type="paragraph" w:styleId="Prrafodelista">
    <w:name w:val="List Paragraph"/>
    <w:aliases w:val="lp1,List Paragraph1,Bullet List,FooterText,numbered,Paragraphe de liste1,Bulletr List Paragraph,列出段落,列出段落1,Listas,Colorful List - Accent 11,Scitum normal,Foot,Bullet Number,List Paragraph11,Contenido_1,CNBV Parrafo1,List Paragraph2,b1"/>
    <w:basedOn w:val="Normal"/>
    <w:link w:val="PrrafodelistaCar"/>
    <w:uiPriority w:val="34"/>
    <w:qFormat/>
    <w:rsid w:val="006A463E"/>
    <w:pPr>
      <w:ind w:left="720"/>
      <w:contextualSpacing/>
    </w:pPr>
  </w:style>
  <w:style w:type="character" w:styleId="Refdecomentario">
    <w:name w:val="annotation reference"/>
    <w:basedOn w:val="Fuentedeprrafopredeter"/>
    <w:uiPriority w:val="99"/>
    <w:unhideWhenUsed/>
    <w:qFormat/>
    <w:rsid w:val="007E50D1"/>
    <w:rPr>
      <w:sz w:val="16"/>
      <w:szCs w:val="16"/>
    </w:rPr>
  </w:style>
  <w:style w:type="paragraph" w:styleId="Textocomentario">
    <w:name w:val="annotation text"/>
    <w:basedOn w:val="Normal"/>
    <w:link w:val="TextocomentarioCar"/>
    <w:uiPriority w:val="99"/>
    <w:unhideWhenUsed/>
    <w:rsid w:val="007E50D1"/>
    <w:pPr>
      <w:spacing w:line="240" w:lineRule="auto"/>
    </w:pPr>
    <w:rPr>
      <w:sz w:val="20"/>
      <w:szCs w:val="20"/>
    </w:rPr>
  </w:style>
  <w:style w:type="character" w:customStyle="1" w:styleId="TextocomentarioCar">
    <w:name w:val="Texto comentario Car"/>
    <w:basedOn w:val="Fuentedeprrafopredeter"/>
    <w:link w:val="Textocomentario"/>
    <w:uiPriority w:val="99"/>
    <w:rsid w:val="007E50D1"/>
    <w:rPr>
      <w:sz w:val="20"/>
      <w:szCs w:val="20"/>
    </w:rPr>
  </w:style>
  <w:style w:type="paragraph" w:styleId="Asuntodelcomentario">
    <w:name w:val="annotation subject"/>
    <w:basedOn w:val="Textocomentario"/>
    <w:next w:val="Textocomentario"/>
    <w:link w:val="AsuntodelcomentarioCar"/>
    <w:uiPriority w:val="99"/>
    <w:unhideWhenUsed/>
    <w:rsid w:val="007E50D1"/>
    <w:rPr>
      <w:b/>
      <w:bCs/>
    </w:rPr>
  </w:style>
  <w:style w:type="character" w:customStyle="1" w:styleId="AsuntodelcomentarioCar">
    <w:name w:val="Asunto del comentario Car"/>
    <w:basedOn w:val="TextocomentarioCar"/>
    <w:link w:val="Asuntodelcomentario"/>
    <w:uiPriority w:val="99"/>
    <w:rsid w:val="007E50D1"/>
    <w:rPr>
      <w:b/>
      <w:bCs/>
      <w:sz w:val="20"/>
      <w:szCs w:val="20"/>
    </w:rPr>
  </w:style>
  <w:style w:type="paragraph" w:styleId="Textodeglobo">
    <w:name w:val="Balloon Text"/>
    <w:basedOn w:val="Normal"/>
    <w:link w:val="TextodegloboCar"/>
    <w:uiPriority w:val="99"/>
    <w:unhideWhenUsed/>
    <w:rsid w:val="007E50D1"/>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rsid w:val="007E50D1"/>
    <w:rPr>
      <w:rFonts w:ascii="Segoe UI" w:hAnsi="Segoe UI" w:cs="Segoe UI"/>
      <w:sz w:val="18"/>
      <w:szCs w:val="18"/>
    </w:rPr>
  </w:style>
  <w:style w:type="paragraph" w:customStyle="1" w:styleId="Texto">
    <w:name w:val="Texto"/>
    <w:basedOn w:val="Normal"/>
    <w:link w:val="TextoCar"/>
    <w:rsid w:val="003F2A6F"/>
    <w:pPr>
      <w:spacing w:after="101" w:line="216" w:lineRule="exact"/>
      <w:ind w:firstLine="288"/>
      <w:jc w:val="both"/>
    </w:pPr>
    <w:rPr>
      <w:rFonts w:ascii="Arial" w:eastAsia="Times New Roman" w:hAnsi="Arial" w:cs="Arial"/>
      <w:sz w:val="18"/>
      <w:szCs w:val="20"/>
      <w:lang w:val="es-ES" w:eastAsia="es-ES"/>
    </w:rPr>
  </w:style>
  <w:style w:type="character" w:customStyle="1" w:styleId="WW8Num23z1">
    <w:name w:val="WW8Num23z1"/>
    <w:rsid w:val="002118BC"/>
    <w:rPr>
      <w:rFonts w:ascii="Courier New" w:hAnsi="Courier New"/>
    </w:rPr>
  </w:style>
  <w:style w:type="paragraph" w:styleId="TDC2">
    <w:name w:val="toc 2"/>
    <w:basedOn w:val="Normal"/>
    <w:next w:val="Normal"/>
    <w:autoRedefine/>
    <w:uiPriority w:val="39"/>
    <w:unhideWhenUsed/>
    <w:qFormat/>
    <w:rsid w:val="00C7133F"/>
    <w:pPr>
      <w:tabs>
        <w:tab w:val="right" w:leader="dot" w:pos="9394"/>
      </w:tabs>
      <w:spacing w:after="100"/>
      <w:ind w:left="220"/>
      <w:jc w:val="both"/>
    </w:pPr>
  </w:style>
  <w:style w:type="character" w:customStyle="1" w:styleId="PrrafodelistaCar">
    <w:name w:val="Párrafo de lista Car"/>
    <w:aliases w:val="lp1 Car,List Paragraph1 Car,Bullet List Car,FooterText Car,numbered Car,Paragraphe de liste1 Car,Bulletr List Paragraph Car,列出段落 Car,列出段落1 Car,Listas Car,Colorful List - Accent 11 Car,Scitum normal Car,Foot Car,Bullet Number Car"/>
    <w:link w:val="Prrafodelista"/>
    <w:uiPriority w:val="34"/>
    <w:qFormat/>
    <w:rsid w:val="00B553BA"/>
  </w:style>
  <w:style w:type="numbering" w:customStyle="1" w:styleId="Estilo2711">
    <w:name w:val="Estilo2711"/>
    <w:rsid w:val="006A3860"/>
    <w:pPr>
      <w:numPr>
        <w:numId w:val="30"/>
      </w:numPr>
    </w:pPr>
  </w:style>
  <w:style w:type="numbering" w:customStyle="1" w:styleId="Personal1312">
    <w:name w:val="Personal 1312"/>
    <w:rsid w:val="006A3860"/>
    <w:pPr>
      <w:numPr>
        <w:numId w:val="28"/>
      </w:numPr>
    </w:pPr>
  </w:style>
  <w:style w:type="character" w:styleId="Mencinsinresolver">
    <w:name w:val="Unresolved Mention"/>
    <w:basedOn w:val="Fuentedeprrafopredeter"/>
    <w:uiPriority w:val="99"/>
    <w:semiHidden/>
    <w:unhideWhenUsed/>
    <w:rsid w:val="00AB7D8C"/>
    <w:rPr>
      <w:color w:val="605E5C"/>
      <w:shd w:val="clear" w:color="auto" w:fill="E1DFDD"/>
    </w:rPr>
  </w:style>
  <w:style w:type="character" w:customStyle="1" w:styleId="Ttulo3Car">
    <w:name w:val="Título 3 Car"/>
    <w:basedOn w:val="Fuentedeprrafopredeter"/>
    <w:link w:val="Ttulo3"/>
    <w:rsid w:val="00114EA3"/>
    <w:rPr>
      <w:rFonts w:asciiTheme="majorHAnsi" w:eastAsiaTheme="majorEastAsia" w:hAnsiTheme="majorHAnsi" w:cstheme="majorBidi"/>
      <w:color w:val="1F3763" w:themeColor="accent1" w:themeShade="7F"/>
      <w:sz w:val="24"/>
      <w:szCs w:val="24"/>
    </w:rPr>
  </w:style>
  <w:style w:type="paragraph" w:styleId="TDC3">
    <w:name w:val="toc 3"/>
    <w:basedOn w:val="Normal"/>
    <w:next w:val="Normal"/>
    <w:autoRedefine/>
    <w:uiPriority w:val="39"/>
    <w:unhideWhenUsed/>
    <w:qFormat/>
    <w:rsid w:val="009846E3"/>
    <w:pPr>
      <w:tabs>
        <w:tab w:val="right" w:leader="dot" w:pos="9394"/>
      </w:tabs>
      <w:spacing w:after="100"/>
      <w:ind w:left="440"/>
      <w:jc w:val="both"/>
    </w:pPr>
  </w:style>
  <w:style w:type="paragraph" w:styleId="Textoindependiente">
    <w:name w:val="Body Text"/>
    <w:aliases w:val="body text,bt,body tesx,contents,bt1,body text1,body tesx1,bt2,body text2,body tesx2,bt3,body text3,body tesx3,bt4,body text4,body tesx4,contents1,Texto independiente1,bt5,body text5,body tesx5,bt6,body text6,body tesx6,EHP,EHPT"/>
    <w:basedOn w:val="Normal"/>
    <w:link w:val="TextoindependienteCar"/>
    <w:uiPriority w:val="99"/>
    <w:qFormat/>
    <w:rsid w:val="00E26E4C"/>
    <w:pPr>
      <w:widowControl w:val="0"/>
      <w:autoSpaceDE w:val="0"/>
      <w:autoSpaceDN w:val="0"/>
      <w:spacing w:after="0" w:line="240" w:lineRule="auto"/>
    </w:pPr>
    <w:rPr>
      <w:rFonts w:ascii="Arial" w:eastAsia="Times New Roman" w:hAnsi="Arial" w:cs="Arial"/>
      <w:sz w:val="24"/>
      <w:szCs w:val="24"/>
    </w:rPr>
  </w:style>
  <w:style w:type="character" w:customStyle="1" w:styleId="TextoindependienteCar">
    <w:name w:val="Texto independiente Car"/>
    <w:aliases w:val="body text Car,bt Car,body tesx Car,contents Car,bt1 Car,body text1 Car,body tesx1 Car,bt2 Car,body text2 Car,body tesx2 Car,bt3 Car,body text3 Car,body tesx3 Car,bt4 Car,body text4 Car,body tesx4 Car,contents1 Car,bt5 Car,bt6 Car"/>
    <w:basedOn w:val="Fuentedeprrafopredeter"/>
    <w:link w:val="Textoindependiente"/>
    <w:uiPriority w:val="99"/>
    <w:rsid w:val="00E26E4C"/>
    <w:rPr>
      <w:rFonts w:ascii="Arial" w:eastAsia="Times New Roman" w:hAnsi="Arial" w:cs="Arial"/>
      <w:sz w:val="24"/>
      <w:szCs w:val="24"/>
    </w:rPr>
  </w:style>
  <w:style w:type="character" w:styleId="Hipervnculovisitado">
    <w:name w:val="FollowedHyperlink"/>
    <w:basedOn w:val="Fuentedeprrafopredeter"/>
    <w:uiPriority w:val="99"/>
    <w:unhideWhenUsed/>
    <w:rsid w:val="00F753C7"/>
    <w:rPr>
      <w:color w:val="954F72" w:themeColor="followedHyperlink"/>
      <w:u w:val="single"/>
    </w:rPr>
  </w:style>
  <w:style w:type="table" w:customStyle="1" w:styleId="Tablaconcuadrcula1">
    <w:name w:val="Tabla con cuadrícula1"/>
    <w:basedOn w:val="Tablanormal"/>
    <w:next w:val="Tablaconcuadrcula"/>
    <w:rsid w:val="00BB5556"/>
    <w:pPr>
      <w:widowControl w:val="0"/>
      <w:suppressAutoHyphens/>
      <w:spacing w:after="0" w:line="240" w:lineRule="auto"/>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ennegrita">
    <w:name w:val="Strong"/>
    <w:qFormat/>
    <w:rsid w:val="00A50DB2"/>
    <w:rPr>
      <w:b/>
      <w:bCs/>
    </w:rPr>
  </w:style>
  <w:style w:type="paragraph" w:customStyle="1" w:styleId="Default">
    <w:name w:val="Default"/>
    <w:qFormat/>
    <w:rsid w:val="00156B48"/>
    <w:pPr>
      <w:autoSpaceDE w:val="0"/>
      <w:autoSpaceDN w:val="0"/>
      <w:adjustRightInd w:val="0"/>
      <w:spacing w:after="0" w:line="240" w:lineRule="auto"/>
    </w:pPr>
    <w:rPr>
      <w:rFonts w:ascii="Arial" w:hAnsi="Arial" w:cs="Arial"/>
      <w:color w:val="000000"/>
      <w:sz w:val="24"/>
      <w:szCs w:val="24"/>
    </w:rPr>
  </w:style>
  <w:style w:type="paragraph" w:styleId="TDC4">
    <w:name w:val="toc 4"/>
    <w:basedOn w:val="Normal"/>
    <w:next w:val="Normal"/>
    <w:autoRedefine/>
    <w:unhideWhenUsed/>
    <w:rsid w:val="002E38F1"/>
    <w:pPr>
      <w:spacing w:after="100"/>
      <w:ind w:left="660"/>
    </w:pPr>
    <w:rPr>
      <w:rFonts w:eastAsiaTheme="minorEastAsia"/>
      <w:lang w:eastAsia="es-MX"/>
    </w:rPr>
  </w:style>
  <w:style w:type="paragraph" w:styleId="TDC5">
    <w:name w:val="toc 5"/>
    <w:basedOn w:val="Normal"/>
    <w:next w:val="Normal"/>
    <w:autoRedefine/>
    <w:unhideWhenUsed/>
    <w:rsid w:val="002E38F1"/>
    <w:pPr>
      <w:spacing w:after="100"/>
      <w:ind w:left="880"/>
    </w:pPr>
    <w:rPr>
      <w:rFonts w:eastAsiaTheme="minorEastAsia"/>
      <w:lang w:eastAsia="es-MX"/>
    </w:rPr>
  </w:style>
  <w:style w:type="paragraph" w:styleId="TDC6">
    <w:name w:val="toc 6"/>
    <w:basedOn w:val="Normal"/>
    <w:next w:val="Normal"/>
    <w:autoRedefine/>
    <w:unhideWhenUsed/>
    <w:rsid w:val="002E38F1"/>
    <w:pPr>
      <w:spacing w:after="100"/>
      <w:ind w:left="1100"/>
    </w:pPr>
    <w:rPr>
      <w:rFonts w:eastAsiaTheme="minorEastAsia"/>
      <w:lang w:eastAsia="es-MX"/>
    </w:rPr>
  </w:style>
  <w:style w:type="paragraph" w:styleId="TDC7">
    <w:name w:val="toc 7"/>
    <w:basedOn w:val="Normal"/>
    <w:next w:val="Normal"/>
    <w:autoRedefine/>
    <w:unhideWhenUsed/>
    <w:rsid w:val="002E38F1"/>
    <w:pPr>
      <w:spacing w:after="100"/>
      <w:ind w:left="1320"/>
    </w:pPr>
    <w:rPr>
      <w:rFonts w:eastAsiaTheme="minorEastAsia"/>
      <w:lang w:eastAsia="es-MX"/>
    </w:rPr>
  </w:style>
  <w:style w:type="paragraph" w:styleId="TDC8">
    <w:name w:val="toc 8"/>
    <w:basedOn w:val="Normal"/>
    <w:next w:val="Normal"/>
    <w:autoRedefine/>
    <w:unhideWhenUsed/>
    <w:rsid w:val="002E38F1"/>
    <w:pPr>
      <w:spacing w:after="100"/>
      <w:ind w:left="1540"/>
    </w:pPr>
    <w:rPr>
      <w:rFonts w:eastAsiaTheme="minorEastAsia"/>
      <w:lang w:eastAsia="es-MX"/>
    </w:rPr>
  </w:style>
  <w:style w:type="paragraph" w:styleId="TDC9">
    <w:name w:val="toc 9"/>
    <w:basedOn w:val="Normal"/>
    <w:next w:val="Normal"/>
    <w:autoRedefine/>
    <w:unhideWhenUsed/>
    <w:rsid w:val="002E38F1"/>
    <w:pPr>
      <w:spacing w:after="100"/>
      <w:ind w:left="1760"/>
    </w:pPr>
    <w:rPr>
      <w:rFonts w:eastAsiaTheme="minorEastAsia"/>
      <w:lang w:eastAsia="es-MX"/>
    </w:rPr>
  </w:style>
  <w:style w:type="table" w:customStyle="1" w:styleId="Tablaconcuadrcula2">
    <w:name w:val="Tabla con cuadrícula2"/>
    <w:basedOn w:val="Tablanormal"/>
    <w:next w:val="Tablaconcuadrcula"/>
    <w:uiPriority w:val="59"/>
    <w:rsid w:val="007E502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7E502E"/>
    <w:pPr>
      <w:widowControl w:val="0"/>
      <w:autoSpaceDE w:val="0"/>
      <w:autoSpaceDN w:val="0"/>
      <w:spacing w:after="0" w:line="240" w:lineRule="auto"/>
    </w:pPr>
    <w:rPr>
      <w:rFonts w:eastAsiaTheme="minorEastAsia"/>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E502E"/>
    <w:pPr>
      <w:widowControl w:val="0"/>
      <w:autoSpaceDE w:val="0"/>
      <w:autoSpaceDN w:val="0"/>
      <w:spacing w:after="0" w:line="240" w:lineRule="auto"/>
    </w:pPr>
    <w:rPr>
      <w:rFonts w:ascii="Arial" w:eastAsia="Arial" w:hAnsi="Arial" w:cs="Arial"/>
    </w:rPr>
  </w:style>
  <w:style w:type="table" w:customStyle="1" w:styleId="Tablaconcuadrcula11">
    <w:name w:val="Tabla con cuadrícula11"/>
    <w:basedOn w:val="Tablanormal"/>
    <w:next w:val="Tablaconcuadrcula"/>
    <w:uiPriority w:val="59"/>
    <w:rsid w:val="007E50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next w:val="Tablaconcuadrcula"/>
    <w:uiPriority w:val="59"/>
    <w:rsid w:val="007E50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59"/>
    <w:rsid w:val="007E50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59"/>
    <w:rsid w:val="007E50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7E50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59"/>
    <w:rsid w:val="007E50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uiPriority w:val="59"/>
    <w:rsid w:val="007E50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
    <w:name w:val="Tabla con cuadrícula8"/>
    <w:basedOn w:val="Tablanormal"/>
    <w:next w:val="Tablaconcuadrcula"/>
    <w:uiPriority w:val="59"/>
    <w:rsid w:val="007E50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stilo7">
    <w:name w:val="Estilo7"/>
    <w:basedOn w:val="Fuentedeprrafopredeter"/>
    <w:uiPriority w:val="1"/>
    <w:rsid w:val="007E502E"/>
    <w:rPr>
      <w:rFonts w:ascii="Arial Narrow" w:hAnsi="Arial Narrow"/>
      <w:sz w:val="22"/>
    </w:rPr>
  </w:style>
  <w:style w:type="character" w:customStyle="1" w:styleId="Estilo5">
    <w:name w:val="Estilo5"/>
    <w:basedOn w:val="Fuentedeprrafopredeter"/>
    <w:uiPriority w:val="1"/>
    <w:rsid w:val="007E502E"/>
    <w:rPr>
      <w:rFonts w:ascii="Arial Narrow" w:hAnsi="Arial Narrow"/>
      <w:b/>
      <w:sz w:val="22"/>
    </w:rPr>
  </w:style>
  <w:style w:type="paragraph" w:customStyle="1" w:styleId="ROMANOS">
    <w:name w:val="ROMANOS"/>
    <w:basedOn w:val="Normal"/>
    <w:link w:val="ROMANOSCar"/>
    <w:rsid w:val="007E502E"/>
    <w:pPr>
      <w:tabs>
        <w:tab w:val="left" w:pos="720"/>
      </w:tabs>
      <w:spacing w:after="101" w:line="216" w:lineRule="exact"/>
      <w:ind w:left="720" w:hanging="432"/>
      <w:jc w:val="both"/>
    </w:pPr>
    <w:rPr>
      <w:rFonts w:ascii="Arial" w:eastAsia="Times New Roman" w:hAnsi="Arial" w:cs="Arial"/>
      <w:sz w:val="18"/>
      <w:szCs w:val="18"/>
      <w:lang w:val="es-ES" w:eastAsia="es-ES"/>
    </w:rPr>
  </w:style>
  <w:style w:type="paragraph" w:styleId="NormalWeb">
    <w:name w:val="Normal (Web)"/>
    <w:basedOn w:val="Normal"/>
    <w:link w:val="NormalWebCar"/>
    <w:uiPriority w:val="99"/>
    <w:unhideWhenUsed/>
    <w:rsid w:val="007E502E"/>
    <w:pPr>
      <w:spacing w:after="0" w:line="240" w:lineRule="auto"/>
    </w:pPr>
    <w:rPr>
      <w:rFonts w:ascii="Calibri" w:hAnsi="Calibri" w:cs="Times New Roman"/>
      <w:lang w:eastAsia="es-MX"/>
    </w:rPr>
  </w:style>
  <w:style w:type="paragraph" w:styleId="Revisin">
    <w:name w:val="Revision"/>
    <w:hidden/>
    <w:uiPriority w:val="99"/>
    <w:semiHidden/>
    <w:rsid w:val="007E502E"/>
    <w:pPr>
      <w:spacing w:after="0" w:line="240" w:lineRule="auto"/>
    </w:pPr>
  </w:style>
  <w:style w:type="table" w:customStyle="1" w:styleId="Tablaconcuadrcula9">
    <w:name w:val="Tabla con cuadrícula9"/>
    <w:basedOn w:val="Tablanormal"/>
    <w:next w:val="Tablaconcuadrcula"/>
    <w:uiPriority w:val="59"/>
    <w:rsid w:val="009205D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
    <w:name w:val="Tabla con cuadrícula10"/>
    <w:basedOn w:val="Tablanormal"/>
    <w:next w:val="Tablaconcuadrcula"/>
    <w:uiPriority w:val="59"/>
    <w:rsid w:val="009205D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next w:val="Tablaconcuadrcula"/>
    <w:uiPriority w:val="59"/>
    <w:rsid w:val="00830A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
    <w:name w:val="Tabla con cuadrícula111"/>
    <w:basedOn w:val="Tablanormal"/>
    <w:next w:val="Tablaconcuadrcula"/>
    <w:uiPriority w:val="59"/>
    <w:rsid w:val="00830A5F"/>
    <w:pPr>
      <w:widowControl w:val="0"/>
      <w:suppressAutoHyphens/>
      <w:spacing w:after="0" w:line="240" w:lineRule="auto"/>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13"/>
    <w:basedOn w:val="Tablanormal"/>
    <w:next w:val="Tablaconcuadrcula"/>
    <w:rsid w:val="005B277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
    <w:name w:val="Título 4 Car"/>
    <w:aliases w:val="Heading 4 Char Char Car"/>
    <w:basedOn w:val="Fuentedeprrafopredeter"/>
    <w:link w:val="Ttulo4"/>
    <w:rsid w:val="002130F7"/>
    <w:rPr>
      <w:rFonts w:ascii="ITC Avant Garde Book" w:hAnsi="ITC Avant Garde Book" w:cs="Arial"/>
      <w:i/>
      <w:sz w:val="20"/>
      <w:lang w:val="es-ES" w:eastAsia="ar-SA"/>
    </w:rPr>
  </w:style>
  <w:style w:type="character" w:customStyle="1" w:styleId="Ttulo5Car">
    <w:name w:val="Título 5 Car"/>
    <w:basedOn w:val="Fuentedeprrafopredeter"/>
    <w:link w:val="Ttulo5"/>
    <w:rsid w:val="002130F7"/>
    <w:rPr>
      <w:rFonts w:ascii="Arial" w:eastAsia="MS Mincho" w:hAnsi="Arial" w:cs="Times New Roman"/>
      <w:b/>
      <w:sz w:val="20"/>
      <w:szCs w:val="18"/>
      <w:lang w:val="es-ES"/>
    </w:rPr>
  </w:style>
  <w:style w:type="character" w:customStyle="1" w:styleId="Ttulo6Car">
    <w:name w:val="Título 6 Car"/>
    <w:basedOn w:val="Fuentedeprrafopredeter"/>
    <w:link w:val="Ttulo6"/>
    <w:rsid w:val="002130F7"/>
    <w:rPr>
      <w:rFonts w:ascii="Arial" w:eastAsia="MS Mincho" w:hAnsi="Arial" w:cs="Times New Roman"/>
      <w:b/>
      <w:sz w:val="20"/>
      <w:szCs w:val="20"/>
      <w:lang w:val="es-ES"/>
    </w:rPr>
  </w:style>
  <w:style w:type="character" w:customStyle="1" w:styleId="Ttulo7Car">
    <w:name w:val="Título 7 Car"/>
    <w:basedOn w:val="Fuentedeprrafopredeter"/>
    <w:link w:val="Ttulo7"/>
    <w:rsid w:val="002130F7"/>
    <w:rPr>
      <w:rFonts w:ascii="Arial" w:eastAsia="MS Mincho" w:hAnsi="Arial" w:cs="Times New Roman"/>
      <w:b/>
      <w:sz w:val="20"/>
      <w:szCs w:val="20"/>
      <w:lang w:val="es-ES"/>
    </w:rPr>
  </w:style>
  <w:style w:type="character" w:customStyle="1" w:styleId="Ttulo8Car">
    <w:name w:val="Título 8 Car"/>
    <w:basedOn w:val="Fuentedeprrafopredeter"/>
    <w:link w:val="Ttulo8"/>
    <w:rsid w:val="002130F7"/>
    <w:rPr>
      <w:rFonts w:ascii="Arial" w:eastAsia="MS Mincho" w:hAnsi="Arial" w:cs="Times New Roman"/>
      <w:b/>
      <w:sz w:val="20"/>
      <w:szCs w:val="20"/>
      <w:lang w:val="es-ES"/>
    </w:rPr>
  </w:style>
  <w:style w:type="character" w:customStyle="1" w:styleId="Ttulo9Car">
    <w:name w:val="Título 9 Car"/>
    <w:basedOn w:val="Fuentedeprrafopredeter"/>
    <w:link w:val="Ttulo9"/>
    <w:rsid w:val="002130F7"/>
    <w:rPr>
      <w:rFonts w:ascii="Arial" w:eastAsia="MS Mincho" w:hAnsi="Arial" w:cs="Times New Roman"/>
      <w:b/>
      <w:sz w:val="20"/>
      <w:szCs w:val="20"/>
      <w:lang w:val="es-ES"/>
    </w:rPr>
  </w:style>
  <w:style w:type="paragraph" w:styleId="HTMLconformatoprevio">
    <w:name w:val="HTML Preformatted"/>
    <w:basedOn w:val="Normal"/>
    <w:link w:val="HTMLconformatoprevioCar"/>
    <w:uiPriority w:val="99"/>
    <w:unhideWhenUsed/>
    <w:rsid w:val="00213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pPr>
    <w:rPr>
      <w:rFonts w:ascii="Courier New" w:eastAsia="Times New Roman" w:hAnsi="Courier New" w:cs="Courier New"/>
      <w:sz w:val="20"/>
      <w:szCs w:val="20"/>
      <w:lang w:val="es-ES" w:eastAsia="es-MX"/>
    </w:rPr>
  </w:style>
  <w:style w:type="character" w:customStyle="1" w:styleId="HTMLconformatoprevioCar">
    <w:name w:val="HTML con formato previo Car"/>
    <w:basedOn w:val="Fuentedeprrafopredeter"/>
    <w:link w:val="HTMLconformatoprevio"/>
    <w:uiPriority w:val="99"/>
    <w:rsid w:val="002130F7"/>
    <w:rPr>
      <w:rFonts w:ascii="Courier New" w:eastAsia="Times New Roman" w:hAnsi="Courier New" w:cs="Courier New"/>
      <w:sz w:val="20"/>
      <w:szCs w:val="20"/>
      <w:lang w:val="es-ES" w:eastAsia="es-MX"/>
    </w:rPr>
  </w:style>
  <w:style w:type="paragraph" w:customStyle="1" w:styleId="msonormal0">
    <w:name w:val="msonormal"/>
    <w:basedOn w:val="Normal"/>
    <w:rsid w:val="002130F7"/>
    <w:pPr>
      <w:spacing w:before="100" w:beforeAutospacing="1" w:after="100" w:afterAutospacing="1" w:line="276" w:lineRule="auto"/>
      <w:jc w:val="both"/>
    </w:pPr>
    <w:rPr>
      <w:rFonts w:ascii="Times New Roman" w:eastAsia="Times New Roman" w:hAnsi="Times New Roman" w:cs="Times New Roman"/>
      <w:sz w:val="24"/>
      <w:szCs w:val="24"/>
      <w:lang w:eastAsia="es-MX"/>
    </w:rPr>
  </w:style>
  <w:style w:type="paragraph" w:styleId="Textonotapie">
    <w:name w:val="footnote text"/>
    <w:basedOn w:val="Normal"/>
    <w:link w:val="TextonotapieCar"/>
    <w:unhideWhenUsed/>
    <w:rsid w:val="002130F7"/>
    <w:pPr>
      <w:spacing w:after="0" w:line="276" w:lineRule="auto"/>
      <w:jc w:val="both"/>
    </w:pPr>
    <w:rPr>
      <w:rFonts w:ascii="Calibri" w:eastAsia="Times New Roman" w:hAnsi="Calibri" w:cs="Times New Roman"/>
      <w:sz w:val="20"/>
      <w:szCs w:val="20"/>
      <w:lang w:val="es-ES" w:eastAsia="es-MX"/>
    </w:rPr>
  </w:style>
  <w:style w:type="character" w:customStyle="1" w:styleId="TextonotapieCar">
    <w:name w:val="Texto nota pie Car"/>
    <w:basedOn w:val="Fuentedeprrafopredeter"/>
    <w:link w:val="Textonotapie"/>
    <w:rsid w:val="002130F7"/>
    <w:rPr>
      <w:rFonts w:ascii="Calibri" w:eastAsia="Times New Roman" w:hAnsi="Calibri" w:cs="Times New Roman"/>
      <w:sz w:val="20"/>
      <w:szCs w:val="20"/>
      <w:lang w:val="es-ES" w:eastAsia="es-MX"/>
    </w:rPr>
  </w:style>
  <w:style w:type="character" w:customStyle="1" w:styleId="EncabezadoCar1">
    <w:name w:val="Encabezado Car1"/>
    <w:aliases w:val="*Header Car1,Encabezado Car Car Car1,h Car1,logomai Car1,even Car1,Header/Footer Car1,header odd Car1,Hyphen Car1,body Car1,Chapter Name Car1,base Car1,APNSHEADER2 Car1,L1 Header Car1,encabezado Car1,En-tête SQ Car1, Car1 Car"/>
    <w:basedOn w:val="Fuentedeprrafopredeter"/>
    <w:uiPriority w:val="99"/>
    <w:rsid w:val="002130F7"/>
    <w:rPr>
      <w:rFonts w:ascii="ITC Avant Garde Book" w:hAnsi="ITC Avant Garde Book"/>
      <w:sz w:val="20"/>
      <w:szCs w:val="20"/>
      <w:lang w:val="es-ES"/>
    </w:rPr>
  </w:style>
  <w:style w:type="paragraph" w:styleId="Descripcin">
    <w:name w:val="caption"/>
    <w:basedOn w:val="Normal"/>
    <w:next w:val="Normal"/>
    <w:uiPriority w:val="35"/>
    <w:unhideWhenUsed/>
    <w:qFormat/>
    <w:rsid w:val="002130F7"/>
    <w:pPr>
      <w:spacing w:after="200" w:line="276" w:lineRule="auto"/>
      <w:jc w:val="both"/>
    </w:pPr>
    <w:rPr>
      <w:rFonts w:ascii="ITC Avant Garde Book" w:hAnsi="ITC Avant Garde Book"/>
      <w:i/>
      <w:iCs/>
      <w:color w:val="44546A" w:themeColor="text2"/>
      <w:sz w:val="18"/>
      <w:szCs w:val="18"/>
      <w:lang w:val="es-ES"/>
    </w:rPr>
  </w:style>
  <w:style w:type="paragraph" w:styleId="Listaconnmeros2">
    <w:name w:val="List Number 2"/>
    <w:basedOn w:val="Normal"/>
    <w:uiPriority w:val="99"/>
    <w:unhideWhenUsed/>
    <w:rsid w:val="002130F7"/>
    <w:pPr>
      <w:numPr>
        <w:numId w:val="65"/>
      </w:numPr>
      <w:overflowPunct w:val="0"/>
      <w:autoSpaceDE w:val="0"/>
      <w:autoSpaceDN w:val="0"/>
      <w:adjustRightInd w:val="0"/>
      <w:spacing w:before="100" w:after="100" w:line="276" w:lineRule="auto"/>
      <w:contextualSpacing/>
      <w:jc w:val="both"/>
    </w:pPr>
    <w:rPr>
      <w:rFonts w:ascii="Times New Roman" w:eastAsia="Times New Roman" w:hAnsi="Times New Roman" w:cs="Times New Roman"/>
      <w:noProof/>
      <w:sz w:val="24"/>
      <w:szCs w:val="20"/>
      <w:lang w:val="es-ES" w:eastAsia="es-ES"/>
    </w:rPr>
  </w:style>
  <w:style w:type="paragraph" w:styleId="Ttulo">
    <w:name w:val="Title"/>
    <w:basedOn w:val="Ttulo1"/>
    <w:next w:val="Normal"/>
    <w:link w:val="TtuloCar"/>
    <w:qFormat/>
    <w:rsid w:val="002130F7"/>
    <w:pPr>
      <w:tabs>
        <w:tab w:val="left" w:pos="1985"/>
      </w:tabs>
      <w:autoSpaceDE w:val="0"/>
      <w:autoSpaceDN w:val="0"/>
      <w:adjustRightInd w:val="0"/>
      <w:spacing w:after="240" w:line="360" w:lineRule="auto"/>
    </w:pPr>
    <w:rPr>
      <w:rFonts w:ascii="Arial" w:eastAsia="Times New Roman" w:hAnsi="Arial" w:cs="Arial"/>
      <w:b/>
      <w:color w:val="auto"/>
      <w:kern w:val="28"/>
      <w:sz w:val="22"/>
      <w:szCs w:val="22"/>
      <w:lang w:val="es-ES"/>
    </w:rPr>
  </w:style>
  <w:style w:type="character" w:customStyle="1" w:styleId="TtuloCar">
    <w:name w:val="Título Car"/>
    <w:basedOn w:val="Fuentedeprrafopredeter"/>
    <w:link w:val="Ttulo"/>
    <w:rsid w:val="002130F7"/>
    <w:rPr>
      <w:rFonts w:ascii="Arial" w:eastAsia="Times New Roman" w:hAnsi="Arial" w:cs="Arial"/>
      <w:b/>
      <w:kern w:val="28"/>
      <w:lang w:val="es-ES"/>
    </w:rPr>
  </w:style>
  <w:style w:type="paragraph" w:styleId="Subttulo">
    <w:name w:val="Subtitle"/>
    <w:basedOn w:val="Normal"/>
    <w:next w:val="Normal"/>
    <w:link w:val="SubttuloCar"/>
    <w:qFormat/>
    <w:rsid w:val="002130F7"/>
    <w:pPr>
      <w:spacing w:line="256" w:lineRule="auto"/>
      <w:jc w:val="both"/>
    </w:pPr>
    <w:rPr>
      <w:rFonts w:ascii="ITC Avant Garde Book" w:eastAsiaTheme="minorEastAsia" w:hAnsi="ITC Avant Garde Book"/>
      <w:b/>
      <w:spacing w:val="15"/>
      <w:sz w:val="24"/>
      <w:szCs w:val="20"/>
    </w:rPr>
  </w:style>
  <w:style w:type="character" w:customStyle="1" w:styleId="SubttuloCar">
    <w:name w:val="Subtítulo Car"/>
    <w:basedOn w:val="Fuentedeprrafopredeter"/>
    <w:link w:val="Subttulo"/>
    <w:rsid w:val="002130F7"/>
    <w:rPr>
      <w:rFonts w:ascii="ITC Avant Garde Book" w:eastAsiaTheme="minorEastAsia" w:hAnsi="ITC Avant Garde Book"/>
      <w:b/>
      <w:spacing w:val="15"/>
      <w:sz w:val="24"/>
      <w:szCs w:val="20"/>
    </w:rPr>
  </w:style>
  <w:style w:type="paragraph" w:customStyle="1" w:styleId="Cuerpo">
    <w:name w:val="Cuerpo"/>
    <w:rsid w:val="002130F7"/>
    <w:pPr>
      <w:spacing w:after="200" w:line="276" w:lineRule="auto"/>
    </w:pPr>
    <w:rPr>
      <w:rFonts w:ascii="Calibri" w:eastAsia="Calibri" w:hAnsi="Calibri" w:cs="Calibri"/>
      <w:color w:val="000000"/>
      <w:u w:color="000000"/>
      <w:lang w:val="es-ES_tradnl" w:eastAsia="es-MX"/>
    </w:rPr>
  </w:style>
  <w:style w:type="paragraph" w:customStyle="1" w:styleId="INCISO">
    <w:name w:val="INCISO"/>
    <w:basedOn w:val="Normal"/>
    <w:rsid w:val="002130F7"/>
    <w:pPr>
      <w:spacing w:after="101" w:line="216" w:lineRule="exact"/>
      <w:ind w:left="1080" w:hanging="360"/>
      <w:jc w:val="both"/>
    </w:pPr>
    <w:rPr>
      <w:rFonts w:ascii="Arial" w:eastAsia="Times New Roman" w:hAnsi="Arial" w:cs="Arial"/>
      <w:sz w:val="18"/>
      <w:szCs w:val="18"/>
      <w:lang w:val="es-ES" w:eastAsia="es-ES"/>
    </w:rPr>
  </w:style>
  <w:style w:type="character" w:customStyle="1" w:styleId="TextoCar">
    <w:name w:val="Texto Car"/>
    <w:link w:val="Texto"/>
    <w:locked/>
    <w:rsid w:val="002130F7"/>
    <w:rPr>
      <w:rFonts w:ascii="Arial" w:eastAsia="Times New Roman" w:hAnsi="Arial" w:cs="Arial"/>
      <w:sz w:val="18"/>
      <w:szCs w:val="20"/>
      <w:lang w:val="es-ES" w:eastAsia="es-ES"/>
    </w:rPr>
  </w:style>
  <w:style w:type="paragraph" w:customStyle="1" w:styleId="Bullets">
    <w:name w:val="Bullets"/>
    <w:basedOn w:val="Normal"/>
    <w:rsid w:val="002130F7"/>
    <w:pPr>
      <w:tabs>
        <w:tab w:val="left" w:pos="180"/>
        <w:tab w:val="left" w:pos="360"/>
        <w:tab w:val="left" w:pos="720"/>
      </w:tabs>
      <w:spacing w:after="60" w:line="276" w:lineRule="auto"/>
      <w:jc w:val="both"/>
    </w:pPr>
    <w:rPr>
      <w:rFonts w:ascii="Arial" w:eastAsia="Times New Roman" w:hAnsi="Arial" w:cs="Times New Roman"/>
      <w:kern w:val="18"/>
      <w:sz w:val="18"/>
      <w:szCs w:val="20"/>
      <w:lang w:val="es-ES_tradnl" w:eastAsia="es-MX"/>
    </w:rPr>
  </w:style>
  <w:style w:type="paragraph" w:customStyle="1" w:styleId="TableBullet3">
    <w:name w:val="Table_Bullet_3"/>
    <w:basedOn w:val="Normal"/>
    <w:rsid w:val="002130F7"/>
    <w:pPr>
      <w:numPr>
        <w:numId w:val="66"/>
      </w:numPr>
      <w:spacing w:after="0" w:line="276" w:lineRule="auto"/>
      <w:ind w:left="715" w:hanging="270"/>
      <w:contextualSpacing/>
      <w:jc w:val="both"/>
    </w:pPr>
    <w:rPr>
      <w:rFonts w:ascii="Arial" w:eastAsia="Calibri" w:hAnsi="Arial" w:cs="Times New Roman"/>
      <w:color w:val="000000"/>
      <w:sz w:val="18"/>
      <w:szCs w:val="18"/>
      <w:lang w:val="en-US"/>
    </w:rPr>
  </w:style>
  <w:style w:type="character" w:customStyle="1" w:styleId="UnsortedListChar">
    <w:name w:val="UnsortedList Char"/>
    <w:link w:val="UnsortedList"/>
    <w:locked/>
    <w:rsid w:val="002130F7"/>
    <w:rPr>
      <w:rFonts w:ascii="Arial" w:eastAsia="Calibri" w:hAnsi="Arial" w:cs="Times New Roman"/>
      <w:color w:val="000000"/>
      <w:lang w:val="en-US"/>
    </w:rPr>
  </w:style>
  <w:style w:type="paragraph" w:customStyle="1" w:styleId="UnsortedList">
    <w:name w:val="UnsortedList"/>
    <w:basedOn w:val="Normal"/>
    <w:link w:val="UnsortedListChar"/>
    <w:rsid w:val="002130F7"/>
    <w:pPr>
      <w:numPr>
        <w:numId w:val="67"/>
      </w:numPr>
      <w:spacing w:after="0" w:line="288" w:lineRule="auto"/>
      <w:contextualSpacing/>
      <w:jc w:val="both"/>
    </w:pPr>
    <w:rPr>
      <w:rFonts w:ascii="Arial" w:eastAsia="Calibri" w:hAnsi="Arial" w:cs="Times New Roman"/>
      <w:color w:val="000000"/>
      <w:lang w:val="en-US"/>
    </w:rPr>
  </w:style>
  <w:style w:type="paragraph" w:customStyle="1" w:styleId="UnsortedList2">
    <w:name w:val="UnsortedList2"/>
    <w:basedOn w:val="Normal"/>
    <w:rsid w:val="002130F7"/>
    <w:pPr>
      <w:numPr>
        <w:ilvl w:val="1"/>
        <w:numId w:val="67"/>
      </w:numPr>
      <w:spacing w:after="0" w:line="288" w:lineRule="auto"/>
      <w:contextualSpacing/>
      <w:jc w:val="both"/>
    </w:pPr>
    <w:rPr>
      <w:rFonts w:ascii="Arial" w:eastAsia="Calibri" w:hAnsi="Arial" w:cs="Times New Roman"/>
      <w:color w:val="000000"/>
      <w:sz w:val="20"/>
      <w:szCs w:val="20"/>
      <w:lang w:val="en-US"/>
    </w:rPr>
  </w:style>
  <w:style w:type="paragraph" w:customStyle="1" w:styleId="UnsortedList3">
    <w:name w:val="UnsortedList3"/>
    <w:basedOn w:val="Normal"/>
    <w:rsid w:val="002130F7"/>
    <w:pPr>
      <w:numPr>
        <w:ilvl w:val="2"/>
        <w:numId w:val="67"/>
      </w:numPr>
      <w:tabs>
        <w:tab w:val="left" w:pos="810"/>
      </w:tabs>
      <w:spacing w:after="0" w:line="288" w:lineRule="auto"/>
      <w:contextualSpacing/>
      <w:jc w:val="both"/>
    </w:pPr>
    <w:rPr>
      <w:rFonts w:ascii="Arial" w:eastAsia="Calibri" w:hAnsi="Arial" w:cs="Times New Roman"/>
      <w:color w:val="000000"/>
      <w:sz w:val="20"/>
      <w:szCs w:val="20"/>
      <w:lang w:val="en-US"/>
    </w:rPr>
  </w:style>
  <w:style w:type="paragraph" w:customStyle="1" w:styleId="paragraph">
    <w:name w:val="paragraph"/>
    <w:basedOn w:val="Normal"/>
    <w:rsid w:val="002130F7"/>
    <w:pPr>
      <w:spacing w:before="100" w:beforeAutospacing="1" w:after="100" w:afterAutospacing="1" w:line="276" w:lineRule="auto"/>
      <w:jc w:val="both"/>
    </w:pPr>
    <w:rPr>
      <w:rFonts w:ascii="Times New Roman" w:eastAsia="Times New Roman" w:hAnsi="Times New Roman" w:cs="Times New Roman"/>
      <w:sz w:val="24"/>
      <w:szCs w:val="24"/>
      <w:lang w:val="es-ES" w:eastAsia="es-MX"/>
    </w:rPr>
  </w:style>
  <w:style w:type="paragraph" w:customStyle="1" w:styleId="Listado1">
    <w:name w:val="Listado 1"/>
    <w:basedOn w:val="Prrafodelista"/>
    <w:qFormat/>
    <w:rsid w:val="002130F7"/>
    <w:pPr>
      <w:numPr>
        <w:numId w:val="68"/>
      </w:numPr>
      <w:spacing w:after="0" w:line="276" w:lineRule="auto"/>
      <w:jc w:val="both"/>
    </w:pPr>
    <w:rPr>
      <w:rFonts w:ascii="ITC Avant Garde Book" w:eastAsiaTheme="minorEastAsia" w:hAnsi="ITC Avant Garde Book" w:cs="Arial"/>
      <w:sz w:val="20"/>
      <w:szCs w:val="20"/>
      <w:lang w:val="es-ES" w:eastAsia="es-MX"/>
    </w:rPr>
  </w:style>
  <w:style w:type="character" w:styleId="Refdenotaalpie">
    <w:name w:val="footnote reference"/>
    <w:basedOn w:val="Fuentedeprrafopredeter"/>
    <w:unhideWhenUsed/>
    <w:rsid w:val="002130F7"/>
    <w:rPr>
      <w:vertAlign w:val="superscript"/>
    </w:rPr>
  </w:style>
  <w:style w:type="character" w:customStyle="1" w:styleId="Ninguno">
    <w:name w:val="Ninguno"/>
    <w:rsid w:val="002130F7"/>
    <w:rPr>
      <w:lang w:val="es-ES_tradnl"/>
    </w:rPr>
  </w:style>
  <w:style w:type="character" w:customStyle="1" w:styleId="CarCar8">
    <w:name w:val="Car Car8"/>
    <w:semiHidden/>
    <w:locked/>
    <w:rsid w:val="002130F7"/>
    <w:rPr>
      <w:rFonts w:ascii="Times New Roman" w:hAnsi="Times New Roman" w:cs="Times New Roman" w:hint="default"/>
      <w:b/>
      <w:bCs/>
      <w:sz w:val="28"/>
      <w:szCs w:val="28"/>
      <w:lang w:val="es-ES" w:eastAsia="es-ES" w:bidi="ar-SA"/>
    </w:rPr>
  </w:style>
  <w:style w:type="character" w:customStyle="1" w:styleId="Mencinsinresolver1">
    <w:name w:val="Mención sin resolver1"/>
    <w:basedOn w:val="Fuentedeprrafopredeter"/>
    <w:uiPriority w:val="99"/>
    <w:rsid w:val="002130F7"/>
    <w:rPr>
      <w:color w:val="808080"/>
      <w:shd w:val="clear" w:color="auto" w:fill="E6E6E6"/>
    </w:rPr>
  </w:style>
  <w:style w:type="character" w:customStyle="1" w:styleId="eop">
    <w:name w:val="eop"/>
    <w:basedOn w:val="Fuentedeprrafopredeter"/>
    <w:rsid w:val="002130F7"/>
  </w:style>
  <w:style w:type="character" w:customStyle="1" w:styleId="normaltextrun">
    <w:name w:val="normaltextrun"/>
    <w:basedOn w:val="Fuentedeprrafopredeter"/>
    <w:rsid w:val="002130F7"/>
  </w:style>
  <w:style w:type="character" w:customStyle="1" w:styleId="rh-store-table-description-data">
    <w:name w:val="rh-store-table-description-data"/>
    <w:basedOn w:val="Fuentedeprrafopredeter"/>
    <w:rsid w:val="002130F7"/>
  </w:style>
  <w:style w:type="character" w:customStyle="1" w:styleId="rh-store-table-sku-data">
    <w:name w:val="rh-store-table-sku-data"/>
    <w:basedOn w:val="Fuentedeprrafopredeter"/>
    <w:rsid w:val="002130F7"/>
  </w:style>
  <w:style w:type="table" w:styleId="Sombreadomedio1">
    <w:name w:val="Medium Shading 1"/>
    <w:basedOn w:val="Tablanormal"/>
    <w:uiPriority w:val="99"/>
    <w:unhideWhenUsed/>
    <w:rsid w:val="002130F7"/>
    <w:pPr>
      <w:spacing w:after="0" w:line="240" w:lineRule="auto"/>
    </w:pPr>
    <w:tblPr>
      <w:tblStyleRowBandSize w:val="1"/>
      <w:tblStyleColBandSize w:val="1"/>
      <w:tblInd w:w="0" w:type="nil"/>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MediumShading11">
    <w:name w:val="Medium Shading 11"/>
    <w:basedOn w:val="Tablanormal"/>
    <w:uiPriority w:val="63"/>
    <w:rsid w:val="002130F7"/>
    <w:pPr>
      <w:spacing w:after="0" w:line="240" w:lineRule="auto"/>
    </w:pPr>
    <w:tblPr>
      <w:tblStyleRowBandSize w:val="1"/>
      <w:tblStyleColBandSize w:val="1"/>
      <w:tblInd w:w="0" w:type="nil"/>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Tabladelista6concolores1">
    <w:name w:val="Tabla de lista 6 con colores1"/>
    <w:basedOn w:val="Tablanormal"/>
    <w:uiPriority w:val="51"/>
    <w:rsid w:val="002130F7"/>
    <w:pPr>
      <w:spacing w:after="0" w:line="240" w:lineRule="auto"/>
    </w:pPr>
    <w:rPr>
      <w:color w:val="000000" w:themeColor="text1"/>
    </w:rPr>
    <w:tblPr>
      <w:tblStyleRowBandSize w:val="1"/>
      <w:tblStyleColBandSize w:val="1"/>
      <w:tblInd w:w="0" w:type="nil"/>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numbering" w:customStyle="1" w:styleId="Estilo1">
    <w:name w:val="Estilo1"/>
    <w:uiPriority w:val="99"/>
    <w:rsid w:val="002130F7"/>
    <w:pPr>
      <w:numPr>
        <w:numId w:val="69"/>
      </w:numPr>
    </w:pPr>
  </w:style>
  <w:style w:type="numbering" w:customStyle="1" w:styleId="Sinlista1">
    <w:name w:val="Sin lista1"/>
    <w:next w:val="Sinlista"/>
    <w:uiPriority w:val="99"/>
    <w:semiHidden/>
    <w:unhideWhenUsed/>
    <w:rsid w:val="00DB1FDB"/>
  </w:style>
  <w:style w:type="table" w:customStyle="1" w:styleId="TablaMicrosoftServicios1">
    <w:name w:val="Tabla Microsoft Servicios1"/>
    <w:basedOn w:val="Tablanormal"/>
    <w:next w:val="Tablaconcuadrcula"/>
    <w:uiPriority w:val="39"/>
    <w:rsid w:val="00DB1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
    <w:name w:val="Tabla con cuadrícula14"/>
    <w:basedOn w:val="Tablanormal"/>
    <w:next w:val="Tablaconcuadrcula"/>
    <w:rsid w:val="00DB1FDB"/>
    <w:pPr>
      <w:widowControl w:val="0"/>
      <w:suppressAutoHyphens/>
      <w:spacing w:after="0" w:line="240" w:lineRule="auto"/>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uiPriority w:val="59"/>
    <w:rsid w:val="00DB1FD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DB1FDB"/>
    <w:pPr>
      <w:widowControl w:val="0"/>
      <w:autoSpaceDE w:val="0"/>
      <w:autoSpaceDN w:val="0"/>
      <w:spacing w:after="0" w:line="240" w:lineRule="auto"/>
    </w:pPr>
    <w:rPr>
      <w:rFonts w:eastAsiaTheme="minorEastAsia"/>
      <w:lang w:val="en-US"/>
    </w:rPr>
    <w:tblPr>
      <w:tblInd w:w="0" w:type="dxa"/>
      <w:tblCellMar>
        <w:top w:w="0" w:type="dxa"/>
        <w:left w:w="0" w:type="dxa"/>
        <w:bottom w:w="0" w:type="dxa"/>
        <w:right w:w="0" w:type="dxa"/>
      </w:tblCellMar>
    </w:tblPr>
  </w:style>
  <w:style w:type="table" w:customStyle="1" w:styleId="Tablaconcuadrcula112">
    <w:name w:val="Tabla con cuadrícula112"/>
    <w:basedOn w:val="Tablanormal"/>
    <w:next w:val="Tablaconcuadrcula"/>
    <w:rsid w:val="00DB1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1">
    <w:name w:val="Tabla con cuadrícula211"/>
    <w:basedOn w:val="Tablanormal"/>
    <w:next w:val="Tablaconcuadrcula"/>
    <w:uiPriority w:val="59"/>
    <w:rsid w:val="00DB1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
    <w:name w:val="Tabla con cuadrícula31"/>
    <w:basedOn w:val="Tablanormal"/>
    <w:next w:val="Tablaconcuadrcula"/>
    <w:uiPriority w:val="59"/>
    <w:rsid w:val="00DB1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1">
    <w:name w:val="Tabla con cuadrícula41"/>
    <w:basedOn w:val="Tablanormal"/>
    <w:next w:val="Tablaconcuadrcula"/>
    <w:uiPriority w:val="59"/>
    <w:rsid w:val="00DB1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1">
    <w:name w:val="Tabla con cuadrícula51"/>
    <w:basedOn w:val="Tablanormal"/>
    <w:next w:val="Tablaconcuadrcula"/>
    <w:uiPriority w:val="59"/>
    <w:rsid w:val="00DB1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1">
    <w:name w:val="Tabla con cuadrícula61"/>
    <w:basedOn w:val="Tablanormal"/>
    <w:next w:val="Tablaconcuadrcula"/>
    <w:uiPriority w:val="59"/>
    <w:rsid w:val="00DB1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1">
    <w:name w:val="Tabla con cuadrícula71"/>
    <w:basedOn w:val="Tablanormal"/>
    <w:next w:val="Tablaconcuadrcula"/>
    <w:uiPriority w:val="59"/>
    <w:rsid w:val="00DB1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1">
    <w:name w:val="Tabla con cuadrícula81"/>
    <w:basedOn w:val="Tablanormal"/>
    <w:next w:val="Tablaconcuadrcula"/>
    <w:uiPriority w:val="59"/>
    <w:rsid w:val="00DB1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1">
    <w:name w:val="Tabla con cuadrícula91"/>
    <w:basedOn w:val="Tablanormal"/>
    <w:next w:val="Tablaconcuadrcula"/>
    <w:uiPriority w:val="59"/>
    <w:rsid w:val="00DB1FD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1">
    <w:name w:val="Tabla con cuadrícula101"/>
    <w:basedOn w:val="Tablanormal"/>
    <w:next w:val="Tablaconcuadrcula"/>
    <w:uiPriority w:val="59"/>
    <w:rsid w:val="00DB1FD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1">
    <w:name w:val="Tabla con cuadrícula121"/>
    <w:basedOn w:val="Tablanormal"/>
    <w:next w:val="Tablaconcuadrcula"/>
    <w:uiPriority w:val="59"/>
    <w:rsid w:val="00DB1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1">
    <w:name w:val="Tabla con cuadrícula1111"/>
    <w:basedOn w:val="Tablanormal"/>
    <w:next w:val="Tablaconcuadrcula"/>
    <w:uiPriority w:val="59"/>
    <w:rsid w:val="00DB1FDB"/>
    <w:pPr>
      <w:widowControl w:val="0"/>
      <w:suppressAutoHyphens/>
      <w:spacing w:after="0" w:line="240" w:lineRule="auto"/>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1">
    <w:name w:val="Tabla con cuadrícula131"/>
    <w:basedOn w:val="Tablanormal"/>
    <w:next w:val="Tablaconcuadrcula"/>
    <w:rsid w:val="00DB1FD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1">
    <w:name w:val="Tabla con cuadrícula141"/>
    <w:basedOn w:val="Tablanormal"/>
    <w:next w:val="Tablaconcuadrcula"/>
    <w:rsid w:val="00DB1FD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5">
    <w:name w:val="Tabla con cuadrícula15"/>
    <w:basedOn w:val="Tablanormal"/>
    <w:next w:val="Tablaconcuadrcula"/>
    <w:uiPriority w:val="59"/>
    <w:rsid w:val="00DB1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1">
    <w:name w:val="Tabla con cuadrícula221"/>
    <w:basedOn w:val="Tablanormal"/>
    <w:next w:val="Tablaconcuadrcula"/>
    <w:uiPriority w:val="59"/>
    <w:rsid w:val="00DB1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
    <w:name w:val="Tabla con cuadrícula16"/>
    <w:basedOn w:val="Tablanormal"/>
    <w:next w:val="Tablaconcuadrcula"/>
    <w:uiPriority w:val="59"/>
    <w:rsid w:val="00DB1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21">
    <w:name w:val="Tabla con cuadrícula1121"/>
    <w:basedOn w:val="Tablanormal"/>
    <w:next w:val="Tablaconcuadrcula"/>
    <w:rsid w:val="00DB1FDB"/>
    <w:pPr>
      <w:widowControl w:val="0"/>
      <w:suppressAutoHyphens/>
      <w:spacing w:after="0" w:line="240" w:lineRule="auto"/>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MicrosoftServicios2">
    <w:name w:val="Tabla Microsoft Servicios2"/>
    <w:basedOn w:val="Tablanormal"/>
    <w:next w:val="Tablaconcuadrcula"/>
    <w:uiPriority w:val="39"/>
    <w:rsid w:val="000533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7z1">
    <w:name w:val="WW8Num7z1"/>
    <w:rsid w:val="00287CAF"/>
    <w:rPr>
      <w:rFonts w:ascii="Courier New" w:hAnsi="Courier New" w:cs="Courier New" w:hint="default"/>
    </w:rPr>
  </w:style>
  <w:style w:type="numbering" w:customStyle="1" w:styleId="Personal131">
    <w:name w:val="Personal 131"/>
    <w:rsid w:val="00BB243B"/>
    <w:pPr>
      <w:numPr>
        <w:numId w:val="70"/>
      </w:numPr>
    </w:pPr>
  </w:style>
  <w:style w:type="table" w:customStyle="1" w:styleId="Tablaconcuadrcula212">
    <w:name w:val="Tabla con cuadrícula212"/>
    <w:basedOn w:val="Tablanormal"/>
    <w:next w:val="Tablaconcuadrcula"/>
    <w:uiPriority w:val="59"/>
    <w:rsid w:val="006547E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uiPriority w:val="59"/>
    <w:rsid w:val="006547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6547E3"/>
    <w:pPr>
      <w:spacing w:after="0" w:line="240" w:lineRule="auto"/>
    </w:pPr>
    <w:rPr>
      <w:rFonts w:ascii="Calibri" w:hAnsi="Calibri" w:cs="Calibri"/>
      <w:lang w:eastAsia="es-MX"/>
    </w:rPr>
  </w:style>
  <w:style w:type="table" w:customStyle="1" w:styleId="Tablaconcuadrcula213">
    <w:name w:val="Tabla con cuadrícula213"/>
    <w:basedOn w:val="Tablanormal"/>
    <w:next w:val="Tablaconcuadrcula"/>
    <w:uiPriority w:val="59"/>
    <w:rsid w:val="00ED07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4">
    <w:name w:val="Tabla con cuadrícula24"/>
    <w:basedOn w:val="Tablanormal"/>
    <w:next w:val="Tablaconcuadrcula"/>
    <w:uiPriority w:val="59"/>
    <w:rsid w:val="00ED07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merodepgina">
    <w:name w:val="page number"/>
    <w:basedOn w:val="Fuentedeprrafopredeter"/>
    <w:uiPriority w:val="99"/>
    <w:unhideWhenUsed/>
    <w:rsid w:val="008802AB"/>
  </w:style>
  <w:style w:type="paragraph" w:styleId="Textoindependiente3">
    <w:name w:val="Body Text 3"/>
    <w:basedOn w:val="Normal"/>
    <w:link w:val="Textoindependiente3Car"/>
    <w:uiPriority w:val="99"/>
    <w:rsid w:val="008802AB"/>
    <w:pPr>
      <w:spacing w:after="120" w:line="240" w:lineRule="auto"/>
    </w:pPr>
    <w:rPr>
      <w:rFonts w:ascii="Times New Roman" w:eastAsia="Times New Roman" w:hAnsi="Times New Roman" w:cs="Times New Roman"/>
      <w:sz w:val="16"/>
      <w:szCs w:val="16"/>
      <w:lang w:eastAsia="es-ES"/>
    </w:rPr>
  </w:style>
  <w:style w:type="character" w:customStyle="1" w:styleId="Textoindependiente3Car">
    <w:name w:val="Texto independiente 3 Car"/>
    <w:basedOn w:val="Fuentedeprrafopredeter"/>
    <w:link w:val="Textoindependiente3"/>
    <w:uiPriority w:val="99"/>
    <w:rsid w:val="008802AB"/>
    <w:rPr>
      <w:rFonts w:ascii="Times New Roman" w:eastAsia="Times New Roman" w:hAnsi="Times New Roman" w:cs="Times New Roman"/>
      <w:sz w:val="16"/>
      <w:szCs w:val="16"/>
      <w:lang w:eastAsia="es-ES"/>
    </w:rPr>
  </w:style>
  <w:style w:type="paragraph" w:customStyle="1" w:styleId="CuerpoA">
    <w:name w:val="Cuerpo A"/>
    <w:rsid w:val="008802AB"/>
    <w:pPr>
      <w:pBdr>
        <w:top w:val="nil"/>
        <w:left w:val="nil"/>
        <w:bottom w:val="nil"/>
        <w:right w:val="nil"/>
        <w:between w:val="nil"/>
        <w:bar w:val="nil"/>
      </w:pBdr>
      <w:spacing w:after="0" w:line="240" w:lineRule="auto"/>
    </w:pPr>
    <w:rPr>
      <w:rFonts w:ascii="Helvetica" w:eastAsia="Helvetica" w:hAnsi="Helvetica" w:cs="Helvetica"/>
      <w:color w:val="000000"/>
      <w:u w:color="000000"/>
      <w:bdr w:val="nil"/>
      <w:lang w:val="es-ES_tradnl" w:eastAsia="es-MX"/>
    </w:rPr>
  </w:style>
  <w:style w:type="character" w:customStyle="1" w:styleId="apple-converted-space">
    <w:name w:val="apple-converted-space"/>
    <w:basedOn w:val="Fuentedeprrafopredeter"/>
    <w:rsid w:val="008802AB"/>
  </w:style>
  <w:style w:type="character" w:styleId="nfasis">
    <w:name w:val="Emphasis"/>
    <w:qFormat/>
    <w:rsid w:val="008802AB"/>
    <w:rPr>
      <w:i/>
      <w:iCs/>
    </w:rPr>
  </w:style>
  <w:style w:type="paragraph" w:customStyle="1" w:styleId="AEBody">
    <w:name w:val="A&amp;E Body"/>
    <w:basedOn w:val="Normal"/>
    <w:link w:val="AEBodyChar"/>
    <w:rsid w:val="008802AB"/>
    <w:pPr>
      <w:spacing w:before="120" w:after="120" w:line="240" w:lineRule="auto"/>
      <w:ind w:left="720"/>
    </w:pPr>
    <w:rPr>
      <w:rFonts w:ascii="Arial" w:eastAsia="Times New Roman" w:hAnsi="Arial" w:cs="Times New Roman"/>
      <w:sz w:val="20"/>
      <w:szCs w:val="20"/>
      <w:lang w:val="x-none" w:eastAsia="x-none"/>
    </w:rPr>
  </w:style>
  <w:style w:type="character" w:customStyle="1" w:styleId="AEBodyChar">
    <w:name w:val="A&amp;E Body Char"/>
    <w:link w:val="AEBody"/>
    <w:rsid w:val="008802AB"/>
    <w:rPr>
      <w:rFonts w:ascii="Arial" w:eastAsia="Times New Roman" w:hAnsi="Arial" w:cs="Times New Roman"/>
      <w:sz w:val="20"/>
      <w:szCs w:val="20"/>
      <w:lang w:val="x-none" w:eastAsia="x-none"/>
    </w:rPr>
  </w:style>
  <w:style w:type="paragraph" w:styleId="TtuloTDC">
    <w:name w:val="TOC Heading"/>
    <w:basedOn w:val="Ttulo1"/>
    <w:next w:val="Normal"/>
    <w:uiPriority w:val="39"/>
    <w:unhideWhenUsed/>
    <w:qFormat/>
    <w:rsid w:val="008802AB"/>
    <w:pPr>
      <w:outlineLvl w:val="9"/>
    </w:pPr>
    <w:rPr>
      <w:lang w:eastAsia="es-MX"/>
    </w:rPr>
  </w:style>
  <w:style w:type="table" w:customStyle="1" w:styleId="Sombreadomedio11">
    <w:name w:val="Sombreado medio 11"/>
    <w:basedOn w:val="Tablanormal"/>
    <w:next w:val="Sombreadomedio1"/>
    <w:uiPriority w:val="63"/>
    <w:rsid w:val="008802AB"/>
    <w:pPr>
      <w:spacing w:after="0" w:line="240" w:lineRule="auto"/>
    </w:pPr>
    <w:rPr>
      <w:rFonts w:ascii="Calibri" w:eastAsia="Calibri" w:hAnsi="Calibri" w:cs="Times New Roman"/>
      <w:sz w:val="20"/>
      <w:szCs w:val="20"/>
      <w:lang w:eastAsia="es-MX"/>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paragraph" w:customStyle="1" w:styleId="Ip2">
    <w:name w:val="Ip 2"/>
    <w:basedOn w:val="Prrafodelista"/>
    <w:link w:val="Ip2Car"/>
    <w:qFormat/>
    <w:rsid w:val="008802AB"/>
    <w:pPr>
      <w:numPr>
        <w:ilvl w:val="1"/>
        <w:numId w:val="71"/>
      </w:numPr>
      <w:spacing w:after="0" w:line="276" w:lineRule="auto"/>
      <w:jc w:val="both"/>
      <w:outlineLvl w:val="0"/>
    </w:pPr>
    <w:rPr>
      <w:rFonts w:ascii="Arial Narrow" w:eastAsia="Calibri" w:hAnsi="Arial Narrow" w:cs="Times New Roman"/>
      <w:b/>
      <w:bCs/>
      <w:sz w:val="20"/>
      <w:szCs w:val="20"/>
    </w:rPr>
  </w:style>
  <w:style w:type="paragraph" w:customStyle="1" w:styleId="Ip3">
    <w:name w:val="Ip3"/>
    <w:basedOn w:val="Prrafodelista"/>
    <w:link w:val="Ip3Car"/>
    <w:qFormat/>
    <w:rsid w:val="008802AB"/>
    <w:pPr>
      <w:numPr>
        <w:ilvl w:val="2"/>
        <w:numId w:val="71"/>
      </w:numPr>
      <w:spacing w:after="0" w:line="240" w:lineRule="auto"/>
      <w:jc w:val="both"/>
      <w:outlineLvl w:val="1"/>
    </w:pPr>
    <w:rPr>
      <w:rFonts w:ascii="Arial Narrow" w:eastAsia="Calibri" w:hAnsi="Arial Narrow" w:cs="Times New Roman"/>
      <w:b/>
      <w:sz w:val="20"/>
      <w:szCs w:val="20"/>
    </w:rPr>
  </w:style>
  <w:style w:type="character" w:customStyle="1" w:styleId="Ip2Car">
    <w:name w:val="Ip 2 Car"/>
    <w:basedOn w:val="Fuentedeprrafopredeter"/>
    <w:link w:val="Ip2"/>
    <w:rsid w:val="008802AB"/>
    <w:rPr>
      <w:rFonts w:ascii="Arial Narrow" w:eastAsia="Calibri" w:hAnsi="Arial Narrow" w:cs="Times New Roman"/>
      <w:b/>
      <w:bCs/>
      <w:sz w:val="20"/>
      <w:szCs w:val="20"/>
    </w:rPr>
  </w:style>
  <w:style w:type="paragraph" w:customStyle="1" w:styleId="Ip4">
    <w:name w:val="Ip4"/>
    <w:basedOn w:val="Prrafodelista"/>
    <w:link w:val="Ip4Car"/>
    <w:qFormat/>
    <w:rsid w:val="008802AB"/>
    <w:pPr>
      <w:numPr>
        <w:ilvl w:val="3"/>
        <w:numId w:val="71"/>
      </w:numPr>
      <w:spacing w:after="0" w:line="240" w:lineRule="auto"/>
      <w:jc w:val="both"/>
      <w:outlineLvl w:val="1"/>
    </w:pPr>
    <w:rPr>
      <w:rFonts w:ascii="Arial Narrow" w:eastAsia="Calibri" w:hAnsi="Arial Narrow" w:cs="Times New Roman"/>
      <w:b/>
      <w:sz w:val="20"/>
      <w:szCs w:val="20"/>
    </w:rPr>
  </w:style>
  <w:style w:type="character" w:customStyle="1" w:styleId="Ip3Car">
    <w:name w:val="Ip3 Car"/>
    <w:basedOn w:val="Fuentedeprrafopredeter"/>
    <w:link w:val="Ip3"/>
    <w:rsid w:val="008802AB"/>
    <w:rPr>
      <w:rFonts w:ascii="Arial Narrow" w:eastAsia="Calibri" w:hAnsi="Arial Narrow" w:cs="Times New Roman"/>
      <w:b/>
      <w:sz w:val="20"/>
      <w:szCs w:val="20"/>
    </w:rPr>
  </w:style>
  <w:style w:type="character" w:customStyle="1" w:styleId="Ip4Car">
    <w:name w:val="Ip4 Car"/>
    <w:basedOn w:val="Fuentedeprrafopredeter"/>
    <w:link w:val="Ip4"/>
    <w:rsid w:val="008802AB"/>
    <w:rPr>
      <w:rFonts w:ascii="Arial Narrow" w:eastAsia="Calibri" w:hAnsi="Arial Narrow" w:cs="Times New Roman"/>
      <w:b/>
      <w:sz w:val="20"/>
      <w:szCs w:val="20"/>
    </w:rPr>
  </w:style>
  <w:style w:type="numbering" w:customStyle="1" w:styleId="Sinlista2">
    <w:name w:val="Sin lista2"/>
    <w:next w:val="Sinlista"/>
    <w:uiPriority w:val="99"/>
    <w:semiHidden/>
    <w:unhideWhenUsed/>
    <w:rsid w:val="00B5294E"/>
  </w:style>
  <w:style w:type="table" w:customStyle="1" w:styleId="Tablaconcuadrcula17">
    <w:name w:val="Tabla con cuadrícula17"/>
    <w:basedOn w:val="Tablanormal"/>
    <w:next w:val="Tablaconcuadrcula"/>
    <w:uiPriority w:val="59"/>
    <w:rsid w:val="00B5294E"/>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medio12">
    <w:name w:val="Sombreado medio 12"/>
    <w:basedOn w:val="Tablanormal"/>
    <w:next w:val="Sombreadomedio1"/>
    <w:uiPriority w:val="99"/>
    <w:rsid w:val="00B5294E"/>
    <w:pPr>
      <w:spacing w:after="0" w:line="240" w:lineRule="auto"/>
    </w:pPr>
    <w:rPr>
      <w:rFonts w:ascii="Calibri" w:eastAsia="Calibri" w:hAnsi="Calibri" w:cs="Times New Roman"/>
      <w:sz w:val="20"/>
      <w:szCs w:val="20"/>
      <w:lang w:eastAsia="es-MX"/>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numbering" w:customStyle="1" w:styleId="Sinlista11">
    <w:name w:val="Sin lista11"/>
    <w:next w:val="Sinlista"/>
    <w:uiPriority w:val="99"/>
    <w:semiHidden/>
    <w:unhideWhenUsed/>
    <w:rsid w:val="00B5294E"/>
  </w:style>
  <w:style w:type="table" w:customStyle="1" w:styleId="Tablaconcuadrcula18">
    <w:name w:val="Tabla con cuadrícula18"/>
    <w:basedOn w:val="Tablanormal"/>
    <w:next w:val="Tablaconcuadrcula"/>
    <w:uiPriority w:val="59"/>
    <w:rsid w:val="00B5294E"/>
    <w:pPr>
      <w:spacing w:after="0" w:line="240" w:lineRule="auto"/>
    </w:pPr>
    <w:rPr>
      <w:rFonts w:ascii="Calibri" w:eastAsia="Calibri" w:hAnsi="Calibri"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3">
    <w:name w:val="Sin lista3"/>
    <w:next w:val="Sinlista"/>
    <w:uiPriority w:val="99"/>
    <w:semiHidden/>
    <w:unhideWhenUsed/>
    <w:rsid w:val="00E22AEE"/>
  </w:style>
  <w:style w:type="table" w:customStyle="1" w:styleId="Tablaconcuadrcula19">
    <w:name w:val="Tabla con cuadrícula19"/>
    <w:basedOn w:val="Tablanormal"/>
    <w:next w:val="Tablaconcuadrcula"/>
    <w:uiPriority w:val="59"/>
    <w:rsid w:val="00E22AEE"/>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medio13">
    <w:name w:val="Sombreado medio 13"/>
    <w:basedOn w:val="Tablanormal"/>
    <w:next w:val="Sombreadomedio1"/>
    <w:uiPriority w:val="99"/>
    <w:rsid w:val="00E22AEE"/>
    <w:pPr>
      <w:spacing w:after="0" w:line="240" w:lineRule="auto"/>
    </w:pPr>
    <w:rPr>
      <w:rFonts w:ascii="Calibri" w:eastAsia="Calibri" w:hAnsi="Calibri" w:cs="Times New Roman"/>
      <w:sz w:val="20"/>
      <w:szCs w:val="20"/>
      <w:lang w:eastAsia="es-MX"/>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numbering" w:customStyle="1" w:styleId="Sinlista12">
    <w:name w:val="Sin lista12"/>
    <w:next w:val="Sinlista"/>
    <w:uiPriority w:val="99"/>
    <w:semiHidden/>
    <w:unhideWhenUsed/>
    <w:rsid w:val="00E22AEE"/>
  </w:style>
  <w:style w:type="table" w:customStyle="1" w:styleId="Tablaconcuadrcula110">
    <w:name w:val="Tabla con cuadrícula110"/>
    <w:basedOn w:val="Tablanormal"/>
    <w:next w:val="Tablaconcuadrcula"/>
    <w:rsid w:val="00E22AEE"/>
    <w:pPr>
      <w:spacing w:after="0" w:line="240" w:lineRule="auto"/>
    </w:pPr>
    <w:rPr>
      <w:rFonts w:ascii="Calibri" w:eastAsia="Calibri" w:hAnsi="Calibri"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dice1">
    <w:name w:val="index 1"/>
    <w:basedOn w:val="Normal"/>
    <w:next w:val="Normal"/>
    <w:autoRedefine/>
    <w:unhideWhenUsed/>
    <w:rsid w:val="00DA6942"/>
    <w:pPr>
      <w:spacing w:after="0" w:line="240" w:lineRule="auto"/>
      <w:ind w:left="220" w:hanging="220"/>
    </w:pPr>
    <w:rPr>
      <w:rFonts w:ascii="Times New Roman" w:eastAsia="Times New Roman" w:hAnsi="Times New Roman" w:cstheme="minorHAnsi"/>
      <w:sz w:val="20"/>
      <w:szCs w:val="20"/>
      <w:lang w:eastAsia="es-MX"/>
    </w:rPr>
  </w:style>
  <w:style w:type="paragraph" w:styleId="ndice2">
    <w:name w:val="index 2"/>
    <w:basedOn w:val="Normal"/>
    <w:next w:val="Normal"/>
    <w:autoRedefine/>
    <w:unhideWhenUsed/>
    <w:rsid w:val="00DA6942"/>
    <w:pPr>
      <w:spacing w:after="0" w:line="240" w:lineRule="auto"/>
      <w:ind w:left="440" w:hanging="220"/>
    </w:pPr>
    <w:rPr>
      <w:rFonts w:ascii="Times New Roman" w:eastAsia="Times New Roman" w:hAnsi="Times New Roman" w:cstheme="minorHAnsi"/>
      <w:sz w:val="20"/>
      <w:szCs w:val="20"/>
      <w:lang w:eastAsia="es-MX"/>
    </w:rPr>
  </w:style>
  <w:style w:type="paragraph" w:styleId="ndice3">
    <w:name w:val="index 3"/>
    <w:basedOn w:val="Normal"/>
    <w:next w:val="Normal"/>
    <w:autoRedefine/>
    <w:unhideWhenUsed/>
    <w:rsid w:val="00DA6942"/>
    <w:pPr>
      <w:spacing w:after="0" w:line="240" w:lineRule="auto"/>
      <w:ind w:left="660" w:hanging="220"/>
    </w:pPr>
    <w:rPr>
      <w:rFonts w:ascii="Times New Roman" w:eastAsia="Times New Roman" w:hAnsi="Times New Roman" w:cstheme="minorHAnsi"/>
      <w:sz w:val="20"/>
      <w:szCs w:val="20"/>
      <w:lang w:eastAsia="es-MX"/>
    </w:rPr>
  </w:style>
  <w:style w:type="paragraph" w:styleId="ndice4">
    <w:name w:val="index 4"/>
    <w:basedOn w:val="Normal"/>
    <w:next w:val="Normal"/>
    <w:autoRedefine/>
    <w:uiPriority w:val="99"/>
    <w:unhideWhenUsed/>
    <w:rsid w:val="00DA6942"/>
    <w:pPr>
      <w:spacing w:after="0" w:line="240" w:lineRule="auto"/>
      <w:ind w:left="880" w:hanging="220"/>
    </w:pPr>
    <w:rPr>
      <w:rFonts w:ascii="Times New Roman" w:eastAsia="Times New Roman" w:hAnsi="Times New Roman" w:cstheme="minorHAnsi"/>
      <w:sz w:val="20"/>
      <w:szCs w:val="20"/>
      <w:lang w:eastAsia="es-MX"/>
    </w:rPr>
  </w:style>
  <w:style w:type="paragraph" w:styleId="ndice5">
    <w:name w:val="index 5"/>
    <w:basedOn w:val="Normal"/>
    <w:next w:val="Normal"/>
    <w:autoRedefine/>
    <w:uiPriority w:val="99"/>
    <w:unhideWhenUsed/>
    <w:rsid w:val="00DA6942"/>
    <w:pPr>
      <w:spacing w:after="0" w:line="240" w:lineRule="auto"/>
      <w:ind w:left="1100" w:hanging="220"/>
    </w:pPr>
    <w:rPr>
      <w:rFonts w:ascii="Times New Roman" w:eastAsia="Times New Roman" w:hAnsi="Times New Roman" w:cstheme="minorHAnsi"/>
      <w:sz w:val="20"/>
      <w:szCs w:val="20"/>
      <w:lang w:eastAsia="es-MX"/>
    </w:rPr>
  </w:style>
  <w:style w:type="paragraph" w:styleId="ndice6">
    <w:name w:val="index 6"/>
    <w:basedOn w:val="Normal"/>
    <w:next w:val="Normal"/>
    <w:autoRedefine/>
    <w:uiPriority w:val="99"/>
    <w:unhideWhenUsed/>
    <w:rsid w:val="00DA6942"/>
    <w:pPr>
      <w:spacing w:after="0" w:line="240" w:lineRule="auto"/>
      <w:ind w:left="1320" w:hanging="220"/>
    </w:pPr>
    <w:rPr>
      <w:rFonts w:ascii="Times New Roman" w:eastAsia="Times New Roman" w:hAnsi="Times New Roman" w:cstheme="minorHAnsi"/>
      <w:sz w:val="20"/>
      <w:szCs w:val="20"/>
      <w:lang w:eastAsia="es-MX"/>
    </w:rPr>
  </w:style>
  <w:style w:type="paragraph" w:styleId="ndice7">
    <w:name w:val="index 7"/>
    <w:basedOn w:val="Normal"/>
    <w:next w:val="Normal"/>
    <w:autoRedefine/>
    <w:uiPriority w:val="99"/>
    <w:unhideWhenUsed/>
    <w:rsid w:val="00DA6942"/>
    <w:pPr>
      <w:spacing w:after="0" w:line="240" w:lineRule="auto"/>
      <w:ind w:left="1540" w:hanging="220"/>
    </w:pPr>
    <w:rPr>
      <w:rFonts w:ascii="Times New Roman" w:eastAsia="Times New Roman" w:hAnsi="Times New Roman" w:cstheme="minorHAnsi"/>
      <w:sz w:val="20"/>
      <w:szCs w:val="20"/>
      <w:lang w:eastAsia="es-MX"/>
    </w:rPr>
  </w:style>
  <w:style w:type="paragraph" w:styleId="ndice8">
    <w:name w:val="index 8"/>
    <w:basedOn w:val="Normal"/>
    <w:next w:val="Normal"/>
    <w:autoRedefine/>
    <w:uiPriority w:val="99"/>
    <w:unhideWhenUsed/>
    <w:rsid w:val="00DA6942"/>
    <w:pPr>
      <w:spacing w:after="0" w:line="240" w:lineRule="auto"/>
      <w:ind w:left="1760" w:hanging="220"/>
    </w:pPr>
    <w:rPr>
      <w:rFonts w:ascii="Times New Roman" w:eastAsia="Times New Roman" w:hAnsi="Times New Roman" w:cstheme="minorHAnsi"/>
      <w:sz w:val="20"/>
      <w:szCs w:val="20"/>
      <w:lang w:eastAsia="es-MX"/>
    </w:rPr>
  </w:style>
  <w:style w:type="paragraph" w:styleId="ndice9">
    <w:name w:val="index 9"/>
    <w:basedOn w:val="Normal"/>
    <w:next w:val="Normal"/>
    <w:autoRedefine/>
    <w:uiPriority w:val="99"/>
    <w:unhideWhenUsed/>
    <w:rsid w:val="00DA6942"/>
    <w:pPr>
      <w:spacing w:after="0" w:line="240" w:lineRule="auto"/>
      <w:ind w:left="1980" w:hanging="220"/>
    </w:pPr>
    <w:rPr>
      <w:rFonts w:ascii="Times New Roman" w:eastAsia="Times New Roman" w:hAnsi="Times New Roman" w:cstheme="minorHAnsi"/>
      <w:sz w:val="20"/>
      <w:szCs w:val="20"/>
      <w:lang w:eastAsia="es-MX"/>
    </w:rPr>
  </w:style>
  <w:style w:type="paragraph" w:styleId="Ttulodendice">
    <w:name w:val="index heading"/>
    <w:basedOn w:val="Normal"/>
    <w:next w:val="ndice1"/>
    <w:unhideWhenUsed/>
    <w:rsid w:val="00DA6942"/>
    <w:pPr>
      <w:spacing w:before="120" w:after="120" w:line="240" w:lineRule="auto"/>
    </w:pPr>
    <w:rPr>
      <w:rFonts w:ascii="Times New Roman" w:eastAsia="Times New Roman" w:hAnsi="Times New Roman" w:cstheme="minorHAnsi"/>
      <w:b/>
      <w:bCs/>
      <w:i/>
      <w:iCs/>
      <w:sz w:val="20"/>
      <w:szCs w:val="20"/>
      <w:lang w:eastAsia="es-MX"/>
    </w:rPr>
  </w:style>
  <w:style w:type="paragraph" w:styleId="Lista2">
    <w:name w:val="List 2"/>
    <w:basedOn w:val="Normal"/>
    <w:unhideWhenUsed/>
    <w:rsid w:val="00DA6942"/>
    <w:pPr>
      <w:spacing w:after="0" w:line="254" w:lineRule="auto"/>
      <w:ind w:left="566" w:hanging="283"/>
      <w:contextualSpacing/>
    </w:pPr>
    <w:rPr>
      <w:rFonts w:ascii="Times New Roman" w:eastAsia="Times New Roman" w:hAnsi="Times New Roman" w:cs="Times New Roman"/>
      <w:sz w:val="24"/>
      <w:szCs w:val="24"/>
      <w:lang w:eastAsia="es-MX"/>
    </w:rPr>
  </w:style>
  <w:style w:type="character" w:customStyle="1" w:styleId="ROMANOSCar">
    <w:name w:val="ROMANOS Car"/>
    <w:link w:val="ROMANOS"/>
    <w:locked/>
    <w:rsid w:val="00DA6942"/>
    <w:rPr>
      <w:rFonts w:ascii="Arial" w:eastAsia="Times New Roman" w:hAnsi="Arial" w:cs="Arial"/>
      <w:sz w:val="18"/>
      <w:szCs w:val="18"/>
      <w:lang w:val="es-ES" w:eastAsia="es-ES"/>
    </w:rPr>
  </w:style>
  <w:style w:type="character" w:customStyle="1" w:styleId="Mencinsinresolver2">
    <w:name w:val="Mención sin resolver2"/>
    <w:basedOn w:val="Fuentedeprrafopredeter"/>
    <w:uiPriority w:val="99"/>
    <w:semiHidden/>
    <w:rsid w:val="00DA6942"/>
    <w:rPr>
      <w:color w:val="605E5C"/>
      <w:shd w:val="clear" w:color="auto" w:fill="E1DFDD"/>
    </w:rPr>
  </w:style>
  <w:style w:type="character" w:customStyle="1" w:styleId="Mencinsinresolver3">
    <w:name w:val="Mención sin resolver3"/>
    <w:basedOn w:val="Fuentedeprrafopredeter"/>
    <w:uiPriority w:val="99"/>
    <w:semiHidden/>
    <w:rsid w:val="00DA6942"/>
    <w:rPr>
      <w:color w:val="808080"/>
      <w:shd w:val="clear" w:color="auto" w:fill="E6E6E6"/>
    </w:rPr>
  </w:style>
  <w:style w:type="table" w:styleId="Tablaconcuadrcula4-nfasis3">
    <w:name w:val="Grid Table 4 Accent 3"/>
    <w:basedOn w:val="Tablanormal"/>
    <w:uiPriority w:val="49"/>
    <w:rsid w:val="00DA6942"/>
    <w:pPr>
      <w:spacing w:after="0" w:line="240" w:lineRule="auto"/>
    </w:pPr>
    <w:tblPr>
      <w:tblStyleRowBandSize w:val="1"/>
      <w:tblStyleColBandSize w:val="1"/>
      <w:tblInd w:w="0" w:type="nil"/>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laconcuadrcula1clara1">
    <w:name w:val="Tabla con cuadrícula 1 clara1"/>
    <w:basedOn w:val="Tablanormal"/>
    <w:uiPriority w:val="46"/>
    <w:rsid w:val="00DA6942"/>
    <w:pPr>
      <w:spacing w:after="0" w:line="240" w:lineRule="auto"/>
    </w:p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delista3-nfasis31">
    <w:name w:val="Tabla de lista 3 - Énfasis 31"/>
    <w:basedOn w:val="Tablanormal"/>
    <w:uiPriority w:val="48"/>
    <w:rsid w:val="00DA6942"/>
    <w:pPr>
      <w:spacing w:after="0" w:line="240" w:lineRule="auto"/>
    </w:pPr>
    <w:tblPr>
      <w:tblStyleRowBandSize w:val="1"/>
      <w:tblStyleColBandSize w:val="1"/>
      <w:tblInd w:w="0" w:type="nil"/>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Tablaconcuadrcula4-nfasis51">
    <w:name w:val="Tabla con cuadrícula 4 - Énfasis 51"/>
    <w:basedOn w:val="Tablanormal"/>
    <w:uiPriority w:val="49"/>
    <w:rsid w:val="00DA6942"/>
    <w:pPr>
      <w:spacing w:after="0" w:line="240" w:lineRule="auto"/>
    </w:pPr>
    <w:tblPr>
      <w:tblStyleRowBandSize w:val="1"/>
      <w:tblStyleColBandSize w:val="1"/>
      <w:tblInd w:w="0" w:type="nil"/>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adelista4-nfasis51">
    <w:name w:val="Tabla de lista 4 - Énfasis 51"/>
    <w:basedOn w:val="Tablanormal"/>
    <w:uiPriority w:val="49"/>
    <w:rsid w:val="00DA6942"/>
    <w:pPr>
      <w:spacing w:after="0" w:line="240" w:lineRule="auto"/>
    </w:pPr>
    <w:tblPr>
      <w:tblStyleRowBandSize w:val="1"/>
      <w:tblStyleColBandSize w:val="1"/>
      <w:tblInd w:w="0" w:type="nil"/>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aconcuadrcula20">
    <w:name w:val="Tabla con cuadrícula20"/>
    <w:basedOn w:val="Tablanormal"/>
    <w:next w:val="Tablaconcuadrcula"/>
    <w:uiPriority w:val="59"/>
    <w:rsid w:val="00A1524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5">
    <w:name w:val="Tabla con cuadrícula25"/>
    <w:basedOn w:val="Tablanormal"/>
    <w:next w:val="Tablaconcuadrcula"/>
    <w:uiPriority w:val="59"/>
    <w:rsid w:val="00A555D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6">
    <w:name w:val="Tabla con cuadrícula26"/>
    <w:basedOn w:val="Tablanormal"/>
    <w:next w:val="Tablaconcuadrcula"/>
    <w:uiPriority w:val="59"/>
    <w:rsid w:val="00A555D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3">
    <w:name w:val="Tabla con cuadrícula113"/>
    <w:basedOn w:val="Tablanormal"/>
    <w:next w:val="Tablaconcuadrcula"/>
    <w:uiPriority w:val="59"/>
    <w:rsid w:val="00A555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7">
    <w:name w:val="Tabla con cuadrícula27"/>
    <w:basedOn w:val="Tablanormal"/>
    <w:next w:val="Tablaconcuadrcula"/>
    <w:uiPriority w:val="59"/>
    <w:rsid w:val="00A555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4">
    <w:name w:val="Sin lista4"/>
    <w:next w:val="Sinlista"/>
    <w:uiPriority w:val="99"/>
    <w:semiHidden/>
    <w:unhideWhenUsed/>
    <w:rsid w:val="00767CD1"/>
  </w:style>
  <w:style w:type="table" w:customStyle="1" w:styleId="Tablaconcuadrcula114">
    <w:name w:val="Tabla con cuadrícula114"/>
    <w:basedOn w:val="Tablanormal"/>
    <w:next w:val="Tablaconcuadrcula"/>
    <w:rsid w:val="00767CD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8">
    <w:name w:val="Tabla con cuadrícula28"/>
    <w:basedOn w:val="Tablanormal"/>
    <w:next w:val="Tablaconcuadrcula"/>
    <w:uiPriority w:val="59"/>
    <w:rsid w:val="00767CD1"/>
    <w:pPr>
      <w:spacing w:after="0" w:line="240" w:lineRule="auto"/>
    </w:pPr>
    <w:rPr>
      <w:rFonts w:ascii="Times New Roman" w:eastAsia="SimSun" w:hAnsi="Times New Roman"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5">
    <w:name w:val="Sin lista5"/>
    <w:next w:val="Sinlista"/>
    <w:uiPriority w:val="99"/>
    <w:semiHidden/>
    <w:unhideWhenUsed/>
    <w:rsid w:val="009527E4"/>
  </w:style>
  <w:style w:type="table" w:customStyle="1" w:styleId="Tablaconcuadrcula115">
    <w:name w:val="Tabla con cuadrícula115"/>
    <w:basedOn w:val="Tablanormal"/>
    <w:next w:val="Tablaconcuadrcula"/>
    <w:uiPriority w:val="59"/>
    <w:rsid w:val="009527E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9">
    <w:name w:val="Tabla con cuadrícula29"/>
    <w:basedOn w:val="Tablanormal"/>
    <w:next w:val="Tablaconcuadrcula"/>
    <w:uiPriority w:val="59"/>
    <w:rsid w:val="009527E4"/>
    <w:pPr>
      <w:spacing w:after="0" w:line="240" w:lineRule="auto"/>
    </w:pPr>
    <w:rPr>
      <w:rFonts w:ascii="Times New Roman" w:eastAsia="SimSun" w:hAnsi="Times New Roman"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6">
    <w:name w:val="Sin lista6"/>
    <w:next w:val="Sinlista"/>
    <w:uiPriority w:val="99"/>
    <w:semiHidden/>
    <w:unhideWhenUsed/>
    <w:rsid w:val="0063485E"/>
  </w:style>
  <w:style w:type="table" w:customStyle="1" w:styleId="TablaMicrosoftServicios3">
    <w:name w:val="Tabla Microsoft Servicios3"/>
    <w:basedOn w:val="Tablanormal"/>
    <w:next w:val="Tablaconcuadrcula"/>
    <w:rsid w:val="0063485E"/>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medio14">
    <w:name w:val="Sombreado medio 14"/>
    <w:basedOn w:val="Tablanormal"/>
    <w:next w:val="Sombreadomedio1"/>
    <w:uiPriority w:val="99"/>
    <w:rsid w:val="0063485E"/>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numbering" w:customStyle="1" w:styleId="Estilo11">
    <w:name w:val="Estilo11"/>
    <w:uiPriority w:val="99"/>
    <w:rsid w:val="0063485E"/>
    <w:pPr>
      <w:numPr>
        <w:numId w:val="3"/>
      </w:numPr>
    </w:pPr>
  </w:style>
  <w:style w:type="table" w:customStyle="1" w:styleId="MediumShading111">
    <w:name w:val="Medium Shading 111"/>
    <w:basedOn w:val="Tablanormal"/>
    <w:uiPriority w:val="63"/>
    <w:rsid w:val="0063485E"/>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abladelista6concolores">
    <w:name w:val="List Table 6 Colorful"/>
    <w:basedOn w:val="Tablanormal"/>
    <w:uiPriority w:val="51"/>
    <w:rsid w:val="0063485E"/>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MicrosoftServicios4">
    <w:name w:val="Tabla Microsoft Servicios4"/>
    <w:basedOn w:val="Tablanormal"/>
    <w:next w:val="Tablaconcuadrcula"/>
    <w:rsid w:val="00F51045"/>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0">
    <w:name w:val="Tabla con cuadrícula30"/>
    <w:basedOn w:val="Tablanormal"/>
    <w:next w:val="Tablaconcuadrcula"/>
    <w:rsid w:val="005E771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
    <w:name w:val="Tabla con cuadrícula32"/>
    <w:basedOn w:val="Tablanormal"/>
    <w:next w:val="Tablaconcuadrcula"/>
    <w:uiPriority w:val="59"/>
    <w:rsid w:val="005E771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3">
    <w:name w:val="Tabla con cuadrícula33"/>
    <w:basedOn w:val="Tablanormal"/>
    <w:next w:val="Tablaconcuadrcula"/>
    <w:uiPriority w:val="59"/>
    <w:rsid w:val="00C77E6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7">
    <w:name w:val="Sin lista7"/>
    <w:next w:val="Sinlista"/>
    <w:uiPriority w:val="99"/>
    <w:semiHidden/>
    <w:unhideWhenUsed/>
    <w:rsid w:val="00A5379D"/>
  </w:style>
  <w:style w:type="table" w:customStyle="1" w:styleId="TablaMicrosoftServicios5">
    <w:name w:val="Tabla Microsoft Servicios5"/>
    <w:basedOn w:val="Tablanormal"/>
    <w:next w:val="Tablaconcuadrcula"/>
    <w:rsid w:val="00A5379D"/>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medio15">
    <w:name w:val="Sombreado medio 15"/>
    <w:basedOn w:val="Tablanormal"/>
    <w:next w:val="Sombreadomedio1"/>
    <w:uiPriority w:val="99"/>
    <w:rsid w:val="00A5379D"/>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numbering" w:customStyle="1" w:styleId="Estilo12">
    <w:name w:val="Estilo12"/>
    <w:uiPriority w:val="99"/>
    <w:rsid w:val="00A5379D"/>
    <w:pPr>
      <w:numPr>
        <w:numId w:val="4"/>
      </w:numPr>
    </w:pPr>
  </w:style>
  <w:style w:type="table" w:customStyle="1" w:styleId="MediumShading112">
    <w:name w:val="Medium Shading 112"/>
    <w:basedOn w:val="Tablanormal"/>
    <w:uiPriority w:val="63"/>
    <w:rsid w:val="00A5379D"/>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abladelista4-nfasis3">
    <w:name w:val="List Table 4 Accent 3"/>
    <w:basedOn w:val="Tablanormal"/>
    <w:uiPriority w:val="49"/>
    <w:rsid w:val="00B17EA6"/>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numbering" w:customStyle="1" w:styleId="Sinlista8">
    <w:name w:val="Sin lista8"/>
    <w:next w:val="Sinlista"/>
    <w:uiPriority w:val="99"/>
    <w:semiHidden/>
    <w:unhideWhenUsed/>
    <w:rsid w:val="00547CD8"/>
  </w:style>
  <w:style w:type="table" w:customStyle="1" w:styleId="TablaMicrosoftServicios6">
    <w:name w:val="Tabla Microsoft Servicios6"/>
    <w:basedOn w:val="Tablanormal"/>
    <w:next w:val="Tablaconcuadrcula"/>
    <w:rsid w:val="00547CD8"/>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medio16">
    <w:name w:val="Sombreado medio 16"/>
    <w:basedOn w:val="Tablanormal"/>
    <w:next w:val="Sombreadomedio1"/>
    <w:uiPriority w:val="99"/>
    <w:rsid w:val="00547CD8"/>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numbering" w:customStyle="1" w:styleId="Estilo13">
    <w:name w:val="Estilo13"/>
    <w:uiPriority w:val="99"/>
    <w:rsid w:val="00547CD8"/>
    <w:pPr>
      <w:numPr>
        <w:numId w:val="75"/>
      </w:numPr>
    </w:pPr>
  </w:style>
  <w:style w:type="table" w:customStyle="1" w:styleId="MediumShading113">
    <w:name w:val="Medium Shading 113"/>
    <w:basedOn w:val="Tablanormal"/>
    <w:uiPriority w:val="63"/>
    <w:rsid w:val="00547CD8"/>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styleId="Textonotaalfinal">
    <w:name w:val="endnote text"/>
    <w:basedOn w:val="Normal"/>
    <w:link w:val="TextonotaalfinalCar"/>
    <w:uiPriority w:val="99"/>
    <w:unhideWhenUsed/>
    <w:rsid w:val="00547CD8"/>
    <w:pPr>
      <w:spacing w:after="0" w:line="240" w:lineRule="auto"/>
      <w:jc w:val="both"/>
    </w:pPr>
    <w:rPr>
      <w:rFonts w:ascii="Montserrat" w:hAnsi="Montserrat"/>
      <w:sz w:val="20"/>
      <w:szCs w:val="20"/>
    </w:rPr>
  </w:style>
  <w:style w:type="character" w:customStyle="1" w:styleId="TextonotaalfinalCar">
    <w:name w:val="Texto nota al final Car"/>
    <w:basedOn w:val="Fuentedeprrafopredeter"/>
    <w:link w:val="Textonotaalfinal"/>
    <w:uiPriority w:val="99"/>
    <w:rsid w:val="00547CD8"/>
    <w:rPr>
      <w:rFonts w:ascii="Montserrat" w:hAnsi="Montserrat"/>
      <w:sz w:val="20"/>
      <w:szCs w:val="20"/>
    </w:rPr>
  </w:style>
  <w:style w:type="character" w:styleId="Refdenotaalfinal">
    <w:name w:val="endnote reference"/>
    <w:basedOn w:val="Fuentedeprrafopredeter"/>
    <w:uiPriority w:val="99"/>
    <w:unhideWhenUsed/>
    <w:rsid w:val="00547CD8"/>
    <w:rPr>
      <w:vertAlign w:val="superscript"/>
    </w:rPr>
  </w:style>
  <w:style w:type="table" w:customStyle="1" w:styleId="Tablaconcuadrcula34">
    <w:name w:val="Tabla con cuadrícula34"/>
    <w:basedOn w:val="Tablanormal"/>
    <w:next w:val="Tablaconcuadrcula"/>
    <w:uiPriority w:val="59"/>
    <w:rsid w:val="00C62538"/>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5">
    <w:name w:val="Tabla con cuadrícula35"/>
    <w:basedOn w:val="Tablanormal"/>
    <w:next w:val="Tablaconcuadrcula"/>
    <w:uiPriority w:val="59"/>
    <w:rsid w:val="008C0B10"/>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6">
    <w:name w:val="Tabla con cuadrícula36"/>
    <w:basedOn w:val="Tablanormal"/>
    <w:next w:val="Tablaconcuadrcula"/>
    <w:uiPriority w:val="59"/>
    <w:rsid w:val="008C0B10"/>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7">
    <w:name w:val="Tabla con cuadrícula37"/>
    <w:basedOn w:val="Tablanormal"/>
    <w:next w:val="Tablaconcuadrcula"/>
    <w:rsid w:val="001C2FB8"/>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4">
    <w:name w:val="Tabla con cuadrícula214"/>
    <w:basedOn w:val="Tablanormal"/>
    <w:next w:val="Tablaconcuadrcula"/>
    <w:uiPriority w:val="59"/>
    <w:rsid w:val="00B8527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5">
    <w:name w:val="Tabla con cuadrícula215"/>
    <w:basedOn w:val="Tablanormal"/>
    <w:next w:val="Tablaconcuadrcula"/>
    <w:uiPriority w:val="39"/>
    <w:rsid w:val="00B8527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51">
    <w:name w:val="Tabla con cuadrícula251"/>
    <w:basedOn w:val="Tablanormal"/>
    <w:next w:val="Tablaconcuadrcula"/>
    <w:uiPriority w:val="59"/>
    <w:rsid w:val="00B8527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61">
    <w:name w:val="Tabla con cuadrícula261"/>
    <w:basedOn w:val="Tablanormal"/>
    <w:next w:val="Tablaconcuadrcula"/>
    <w:uiPriority w:val="59"/>
    <w:rsid w:val="00B8527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31">
    <w:name w:val="Tabla con cuadrícula1131"/>
    <w:basedOn w:val="Tablanormal"/>
    <w:next w:val="Tablaconcuadrcula"/>
    <w:uiPriority w:val="59"/>
    <w:rsid w:val="00B852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71">
    <w:name w:val="Tabla con cuadrícula271"/>
    <w:basedOn w:val="Tablanormal"/>
    <w:next w:val="Tablaconcuadrcula"/>
    <w:uiPriority w:val="59"/>
    <w:rsid w:val="00B852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1">
    <w:name w:val="Tabla con cuadrícula321"/>
    <w:basedOn w:val="Tablanormal"/>
    <w:next w:val="Tablaconcuadrcula"/>
    <w:uiPriority w:val="59"/>
    <w:rsid w:val="00B8527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basedOn w:val="Fuentedeprrafopredeter"/>
    <w:rsid w:val="00B8527F"/>
  </w:style>
  <w:style w:type="character" w:customStyle="1" w:styleId="d8e">
    <w:name w:val="_d8e"/>
    <w:basedOn w:val="Fuentedeprrafopredeter"/>
    <w:rsid w:val="00B8527F"/>
  </w:style>
  <w:style w:type="character" w:styleId="Textodelmarcadordeposicin">
    <w:name w:val="Placeholder Text"/>
    <w:uiPriority w:val="99"/>
    <w:semiHidden/>
    <w:rsid w:val="00B8527F"/>
    <w:rPr>
      <w:color w:val="808080"/>
    </w:rPr>
  </w:style>
  <w:style w:type="paragraph" w:customStyle="1" w:styleId="Normal1">
    <w:name w:val="Normal1"/>
    <w:basedOn w:val="Normal"/>
    <w:rsid w:val="00B8527F"/>
    <w:pPr>
      <w:spacing w:before="100" w:beforeAutospacing="1" w:after="100" w:afterAutospacing="1" w:line="240" w:lineRule="auto"/>
    </w:pPr>
    <w:rPr>
      <w:rFonts w:ascii="Times New Roman" w:eastAsia="Times New Roman" w:hAnsi="Times New Roman" w:cs="Times New Roman"/>
      <w:color w:val="000000"/>
      <w:sz w:val="20"/>
      <w:szCs w:val="20"/>
      <w:lang w:eastAsia="es-ES"/>
    </w:rPr>
  </w:style>
  <w:style w:type="paragraph" w:styleId="Textoindependiente2">
    <w:name w:val="Body Text 2"/>
    <w:basedOn w:val="Normal"/>
    <w:link w:val="Textoindependiente2Car"/>
    <w:uiPriority w:val="99"/>
    <w:unhideWhenUsed/>
    <w:rsid w:val="00B8527F"/>
    <w:pPr>
      <w:spacing w:after="0" w:line="240" w:lineRule="auto"/>
      <w:ind w:right="-597"/>
      <w:jc w:val="both"/>
    </w:pPr>
    <w:rPr>
      <w:rFonts w:ascii="Arial Narrow" w:eastAsia="Times New Roman" w:hAnsi="Arial Narrow" w:cs="Times New Roman"/>
      <w:b/>
      <w:color w:val="080808"/>
      <w:sz w:val="20"/>
      <w:szCs w:val="24"/>
      <w:lang w:val="es-ES" w:eastAsia="es-ES"/>
    </w:rPr>
  </w:style>
  <w:style w:type="character" w:customStyle="1" w:styleId="Textoindependiente2Car">
    <w:name w:val="Texto independiente 2 Car"/>
    <w:basedOn w:val="Fuentedeprrafopredeter"/>
    <w:link w:val="Textoindependiente2"/>
    <w:uiPriority w:val="99"/>
    <w:rsid w:val="00B8527F"/>
    <w:rPr>
      <w:rFonts w:ascii="Arial Narrow" w:eastAsia="Times New Roman" w:hAnsi="Arial Narrow" w:cs="Times New Roman"/>
      <w:b/>
      <w:color w:val="080808"/>
      <w:sz w:val="20"/>
      <w:szCs w:val="24"/>
      <w:lang w:val="es-ES" w:eastAsia="es-ES"/>
    </w:rPr>
  </w:style>
  <w:style w:type="table" w:customStyle="1" w:styleId="TableNormal">
    <w:name w:val="Table Normal"/>
    <w:uiPriority w:val="2"/>
    <w:semiHidden/>
    <w:unhideWhenUsed/>
    <w:qFormat/>
    <w:rsid w:val="00B8527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aconcuadrcula67">
    <w:name w:val="Tabla con cuadrícula67"/>
    <w:basedOn w:val="Tablanormal"/>
    <w:next w:val="Tablaconcuadrcula"/>
    <w:uiPriority w:val="59"/>
    <w:rsid w:val="00603148"/>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7z0">
    <w:name w:val="WW8Num7z0"/>
    <w:rsid w:val="00846AC3"/>
    <w:rPr>
      <w:rFonts w:ascii="Symbol" w:hAnsi="Symbol"/>
    </w:rPr>
  </w:style>
  <w:style w:type="character" w:customStyle="1" w:styleId="WW8Num7z2">
    <w:name w:val="WW8Num7z2"/>
    <w:rsid w:val="00846AC3"/>
    <w:rPr>
      <w:rFonts w:ascii="Wingdings" w:hAnsi="Wingdings"/>
    </w:rPr>
  </w:style>
  <w:style w:type="character" w:customStyle="1" w:styleId="WW8Num16z0">
    <w:name w:val="WW8Num16z0"/>
    <w:rsid w:val="00846AC3"/>
    <w:rPr>
      <w:b/>
      <w:sz w:val="20"/>
      <w:szCs w:val="20"/>
    </w:rPr>
  </w:style>
  <w:style w:type="character" w:customStyle="1" w:styleId="WW8Num20z0">
    <w:name w:val="WW8Num20z0"/>
    <w:rsid w:val="00846AC3"/>
    <w:rPr>
      <w:rFonts w:ascii="Symbol" w:hAnsi="Symbol"/>
    </w:rPr>
  </w:style>
  <w:style w:type="character" w:customStyle="1" w:styleId="WW8Num20z1">
    <w:name w:val="WW8Num20z1"/>
    <w:rsid w:val="00846AC3"/>
    <w:rPr>
      <w:rFonts w:ascii="Courier New" w:hAnsi="Courier New"/>
    </w:rPr>
  </w:style>
  <w:style w:type="character" w:customStyle="1" w:styleId="WW8Num20z2">
    <w:name w:val="WW8Num20z2"/>
    <w:rsid w:val="00846AC3"/>
    <w:rPr>
      <w:rFonts w:ascii="Wingdings" w:hAnsi="Wingdings"/>
    </w:rPr>
  </w:style>
  <w:style w:type="character" w:customStyle="1" w:styleId="WW8Num21z0">
    <w:name w:val="WW8Num21z0"/>
    <w:rsid w:val="00846AC3"/>
    <w:rPr>
      <w:rFonts w:ascii="Symbol" w:hAnsi="Symbol"/>
    </w:rPr>
  </w:style>
  <w:style w:type="character" w:customStyle="1" w:styleId="WW8Num21z1">
    <w:name w:val="WW8Num21z1"/>
    <w:rsid w:val="00846AC3"/>
    <w:rPr>
      <w:rFonts w:ascii="Courier New" w:hAnsi="Courier New"/>
    </w:rPr>
  </w:style>
  <w:style w:type="character" w:customStyle="1" w:styleId="WW8Num21z2">
    <w:name w:val="WW8Num21z2"/>
    <w:rsid w:val="00846AC3"/>
    <w:rPr>
      <w:rFonts w:ascii="Wingdings" w:hAnsi="Wingdings"/>
    </w:rPr>
  </w:style>
  <w:style w:type="character" w:customStyle="1" w:styleId="WW8Num23z0">
    <w:name w:val="WW8Num23z0"/>
    <w:rsid w:val="00846AC3"/>
    <w:rPr>
      <w:rFonts w:ascii="Symbol" w:hAnsi="Symbol"/>
    </w:rPr>
  </w:style>
  <w:style w:type="character" w:customStyle="1" w:styleId="WW8Num23z2">
    <w:name w:val="WW8Num23z2"/>
    <w:rsid w:val="00846AC3"/>
    <w:rPr>
      <w:rFonts w:ascii="Wingdings" w:hAnsi="Wingdings"/>
    </w:rPr>
  </w:style>
  <w:style w:type="character" w:customStyle="1" w:styleId="WW8Num38z0">
    <w:name w:val="WW8Num38z0"/>
    <w:rsid w:val="00846AC3"/>
    <w:rPr>
      <w:rFonts w:ascii="Courier New" w:hAnsi="Courier New"/>
    </w:rPr>
  </w:style>
  <w:style w:type="character" w:customStyle="1" w:styleId="WW8Num54z0">
    <w:name w:val="WW8Num54z0"/>
    <w:rsid w:val="00846AC3"/>
    <w:rPr>
      <w:rFonts w:ascii="Wingdings" w:hAnsi="Wingdings"/>
    </w:rPr>
  </w:style>
  <w:style w:type="character" w:customStyle="1" w:styleId="WW8Num55z0">
    <w:name w:val="WW8Num55z0"/>
    <w:rsid w:val="00846AC3"/>
    <w:rPr>
      <w:rFonts w:ascii="Symbol" w:hAnsi="Symbol" w:cs="Symbol"/>
      <w:color w:val="auto"/>
      <w:sz w:val="16"/>
      <w:szCs w:val="16"/>
    </w:rPr>
  </w:style>
  <w:style w:type="character" w:customStyle="1" w:styleId="WW8Num55z1">
    <w:name w:val="WW8Num55z1"/>
    <w:rsid w:val="00846AC3"/>
    <w:rPr>
      <w:rFonts w:ascii="Courier New" w:hAnsi="Courier New" w:cs="Courier New"/>
    </w:rPr>
  </w:style>
  <w:style w:type="character" w:customStyle="1" w:styleId="WW8Num55z2">
    <w:name w:val="WW8Num55z2"/>
    <w:rsid w:val="00846AC3"/>
    <w:rPr>
      <w:rFonts w:ascii="Wingdings" w:hAnsi="Wingdings"/>
    </w:rPr>
  </w:style>
  <w:style w:type="character" w:customStyle="1" w:styleId="WW8Num55z3">
    <w:name w:val="WW8Num55z3"/>
    <w:rsid w:val="00846AC3"/>
    <w:rPr>
      <w:rFonts w:ascii="Symbol" w:hAnsi="Symbol"/>
    </w:rPr>
  </w:style>
  <w:style w:type="character" w:customStyle="1" w:styleId="WW8Num57z0">
    <w:name w:val="WW8Num57z0"/>
    <w:rsid w:val="00846AC3"/>
    <w:rPr>
      <w:rFonts w:ascii="Wingdings" w:hAnsi="Wingdings"/>
    </w:rPr>
  </w:style>
  <w:style w:type="character" w:customStyle="1" w:styleId="WW8Num58z0">
    <w:name w:val="WW8Num58z0"/>
    <w:rsid w:val="00846AC3"/>
    <w:rPr>
      <w:b/>
      <w:sz w:val="20"/>
      <w:szCs w:val="20"/>
    </w:rPr>
  </w:style>
  <w:style w:type="character" w:customStyle="1" w:styleId="WW8Num59z0">
    <w:name w:val="WW8Num59z0"/>
    <w:rsid w:val="00846AC3"/>
    <w:rPr>
      <w:rFonts w:ascii="Symbol" w:hAnsi="Symbol"/>
    </w:rPr>
  </w:style>
  <w:style w:type="character" w:customStyle="1" w:styleId="WW8Num59z1">
    <w:name w:val="WW8Num59z1"/>
    <w:rsid w:val="00846AC3"/>
    <w:rPr>
      <w:rFonts w:ascii="Courier New" w:hAnsi="Courier New" w:cs="Courier New"/>
    </w:rPr>
  </w:style>
  <w:style w:type="character" w:customStyle="1" w:styleId="WW8Num59z2">
    <w:name w:val="WW8Num59z2"/>
    <w:rsid w:val="00846AC3"/>
    <w:rPr>
      <w:rFonts w:ascii="Wingdings" w:hAnsi="Wingdings"/>
    </w:rPr>
  </w:style>
  <w:style w:type="character" w:customStyle="1" w:styleId="WW8Num60z0">
    <w:name w:val="WW8Num60z0"/>
    <w:rsid w:val="00846AC3"/>
    <w:rPr>
      <w:b/>
      <w:i w:val="0"/>
    </w:rPr>
  </w:style>
  <w:style w:type="character" w:customStyle="1" w:styleId="WW8Num60z2">
    <w:name w:val="WW8Num60z2"/>
    <w:rsid w:val="00846AC3"/>
    <w:rPr>
      <w:rFonts w:ascii="Symbol" w:hAnsi="Symbol"/>
      <w:b/>
      <w:i w:val="0"/>
      <w:color w:val="auto"/>
      <w:sz w:val="16"/>
      <w:szCs w:val="16"/>
    </w:rPr>
  </w:style>
  <w:style w:type="character" w:customStyle="1" w:styleId="WW8Num64z0">
    <w:name w:val="WW8Num64z0"/>
    <w:rsid w:val="00846AC3"/>
    <w:rPr>
      <w:rFonts w:ascii="Wingdings" w:hAnsi="Wingdings"/>
      <w:sz w:val="16"/>
      <w:szCs w:val="16"/>
    </w:rPr>
  </w:style>
  <w:style w:type="character" w:customStyle="1" w:styleId="WW8Num64z1">
    <w:name w:val="WW8Num64z1"/>
    <w:rsid w:val="00846AC3"/>
    <w:rPr>
      <w:rFonts w:ascii="Courier New" w:hAnsi="Courier New" w:cs="Courier New"/>
    </w:rPr>
  </w:style>
  <w:style w:type="character" w:customStyle="1" w:styleId="WW8Num64z2">
    <w:name w:val="WW8Num64z2"/>
    <w:rsid w:val="00846AC3"/>
    <w:rPr>
      <w:rFonts w:ascii="Wingdings" w:hAnsi="Wingdings"/>
    </w:rPr>
  </w:style>
  <w:style w:type="character" w:customStyle="1" w:styleId="WW8Num64z3">
    <w:name w:val="WW8Num64z3"/>
    <w:rsid w:val="00846AC3"/>
    <w:rPr>
      <w:rFonts w:ascii="Symbol" w:hAnsi="Symbol"/>
    </w:rPr>
  </w:style>
  <w:style w:type="character" w:customStyle="1" w:styleId="WW8Num65z0">
    <w:name w:val="WW8Num65z0"/>
    <w:rsid w:val="00846AC3"/>
    <w:rPr>
      <w:rFonts w:ascii="Symbol" w:hAnsi="Symbol"/>
      <w:b/>
      <w:i w:val="0"/>
      <w:sz w:val="24"/>
      <w:szCs w:val="24"/>
    </w:rPr>
  </w:style>
  <w:style w:type="character" w:customStyle="1" w:styleId="WW8Num67z0">
    <w:name w:val="WW8Num67z0"/>
    <w:rsid w:val="00846AC3"/>
    <w:rPr>
      <w:rFonts w:ascii="Wingdings" w:hAnsi="Wingdings"/>
    </w:rPr>
  </w:style>
  <w:style w:type="character" w:customStyle="1" w:styleId="WW8Num67z3">
    <w:name w:val="WW8Num67z3"/>
    <w:rsid w:val="00846AC3"/>
    <w:rPr>
      <w:rFonts w:ascii="Symbol" w:hAnsi="Symbol"/>
    </w:rPr>
  </w:style>
  <w:style w:type="character" w:customStyle="1" w:styleId="WW8Num67z4">
    <w:name w:val="WW8Num67z4"/>
    <w:rsid w:val="00846AC3"/>
    <w:rPr>
      <w:rFonts w:ascii="Courier New" w:hAnsi="Courier New" w:cs="Courier New"/>
    </w:rPr>
  </w:style>
  <w:style w:type="character" w:customStyle="1" w:styleId="WW8Num68z2">
    <w:name w:val="WW8Num68z2"/>
    <w:rsid w:val="00846AC3"/>
    <w:rPr>
      <w:b w:val="0"/>
    </w:rPr>
  </w:style>
  <w:style w:type="character" w:customStyle="1" w:styleId="WW8Num69z0">
    <w:name w:val="WW8Num69z0"/>
    <w:rsid w:val="00846AC3"/>
    <w:rPr>
      <w:b w:val="0"/>
      <w:i w:val="0"/>
    </w:rPr>
  </w:style>
  <w:style w:type="character" w:customStyle="1" w:styleId="WW8Num70z0">
    <w:name w:val="WW8Num70z0"/>
    <w:rsid w:val="00846AC3"/>
    <w:rPr>
      <w:b/>
      <w:i w:val="0"/>
    </w:rPr>
  </w:style>
  <w:style w:type="character" w:customStyle="1" w:styleId="WW8Num72z0">
    <w:name w:val="WW8Num72z0"/>
    <w:rsid w:val="00846AC3"/>
    <w:rPr>
      <w:rFonts w:ascii="Symbol" w:hAnsi="Symbol"/>
    </w:rPr>
  </w:style>
  <w:style w:type="character" w:customStyle="1" w:styleId="WW8Num72z1">
    <w:name w:val="WW8Num72z1"/>
    <w:rsid w:val="00846AC3"/>
    <w:rPr>
      <w:rFonts w:ascii="Courier New" w:hAnsi="Courier New" w:cs="Courier New"/>
    </w:rPr>
  </w:style>
  <w:style w:type="character" w:customStyle="1" w:styleId="WW8Num72z2">
    <w:name w:val="WW8Num72z2"/>
    <w:rsid w:val="00846AC3"/>
    <w:rPr>
      <w:rFonts w:ascii="Wingdings" w:hAnsi="Wingdings"/>
    </w:rPr>
  </w:style>
  <w:style w:type="character" w:customStyle="1" w:styleId="WW8Num75z0">
    <w:name w:val="WW8Num75z0"/>
    <w:rsid w:val="00846AC3"/>
    <w:rPr>
      <w:rFonts w:ascii="Symbol" w:hAnsi="Symbol" w:cs="Symbol"/>
      <w:sz w:val="16"/>
      <w:szCs w:val="16"/>
    </w:rPr>
  </w:style>
  <w:style w:type="character" w:customStyle="1" w:styleId="WW8Num75z1">
    <w:name w:val="WW8Num75z1"/>
    <w:rsid w:val="00846AC3"/>
    <w:rPr>
      <w:rFonts w:ascii="Courier New" w:hAnsi="Courier New" w:cs="Courier New"/>
    </w:rPr>
  </w:style>
  <w:style w:type="character" w:customStyle="1" w:styleId="WW8Num75z2">
    <w:name w:val="WW8Num75z2"/>
    <w:rsid w:val="00846AC3"/>
    <w:rPr>
      <w:rFonts w:ascii="Wingdings" w:hAnsi="Wingdings"/>
    </w:rPr>
  </w:style>
  <w:style w:type="character" w:customStyle="1" w:styleId="WW8Num75z3">
    <w:name w:val="WW8Num75z3"/>
    <w:rsid w:val="00846AC3"/>
    <w:rPr>
      <w:rFonts w:ascii="Symbol" w:hAnsi="Symbol"/>
    </w:rPr>
  </w:style>
  <w:style w:type="character" w:customStyle="1" w:styleId="WW8Num76z0">
    <w:name w:val="WW8Num76z0"/>
    <w:rsid w:val="00846AC3"/>
    <w:rPr>
      <w:rFonts w:ascii="Symbol" w:hAnsi="Symbol"/>
    </w:rPr>
  </w:style>
  <w:style w:type="character" w:customStyle="1" w:styleId="WW8Num77z0">
    <w:name w:val="WW8Num77z0"/>
    <w:rsid w:val="00846AC3"/>
    <w:rPr>
      <w:rFonts w:ascii="Symbol" w:hAnsi="Symbol"/>
      <w:color w:val="auto"/>
      <w:sz w:val="16"/>
      <w:szCs w:val="16"/>
    </w:rPr>
  </w:style>
  <w:style w:type="character" w:customStyle="1" w:styleId="WW8Num77z1">
    <w:name w:val="WW8Num77z1"/>
    <w:rsid w:val="00846AC3"/>
    <w:rPr>
      <w:rFonts w:ascii="Arial" w:hAnsi="Arial"/>
      <w:b/>
      <w:i w:val="0"/>
      <w:color w:val="auto"/>
      <w:sz w:val="22"/>
      <w:szCs w:val="22"/>
    </w:rPr>
  </w:style>
  <w:style w:type="character" w:customStyle="1" w:styleId="WW8Num77z3">
    <w:name w:val="WW8Num77z3"/>
    <w:rsid w:val="00846AC3"/>
    <w:rPr>
      <w:rFonts w:ascii="Symbol" w:hAnsi="Symbol"/>
    </w:rPr>
  </w:style>
  <w:style w:type="character" w:customStyle="1" w:styleId="WW8Num77z4">
    <w:name w:val="WW8Num77z4"/>
    <w:rsid w:val="00846AC3"/>
    <w:rPr>
      <w:rFonts w:ascii="Courier New" w:hAnsi="Courier New" w:cs="Courier New"/>
    </w:rPr>
  </w:style>
  <w:style w:type="character" w:customStyle="1" w:styleId="WW8Num77z5">
    <w:name w:val="WW8Num77z5"/>
    <w:rsid w:val="00846AC3"/>
    <w:rPr>
      <w:rFonts w:ascii="Wingdings" w:hAnsi="Wingdings"/>
    </w:rPr>
  </w:style>
  <w:style w:type="character" w:customStyle="1" w:styleId="WW8Num78z0">
    <w:name w:val="WW8Num78z0"/>
    <w:rsid w:val="00846AC3"/>
    <w:rPr>
      <w:rFonts w:ascii="Symbol" w:hAnsi="Symbol"/>
      <w:color w:val="auto"/>
      <w:sz w:val="16"/>
      <w:szCs w:val="16"/>
    </w:rPr>
  </w:style>
  <w:style w:type="character" w:customStyle="1" w:styleId="WW8Num81z0">
    <w:name w:val="WW8Num81z0"/>
    <w:rsid w:val="00846AC3"/>
    <w:rPr>
      <w:rFonts w:ascii="Symbol" w:hAnsi="Symbol"/>
      <w:color w:val="auto"/>
      <w:sz w:val="16"/>
      <w:szCs w:val="16"/>
    </w:rPr>
  </w:style>
  <w:style w:type="character" w:customStyle="1" w:styleId="WW8Num81z1">
    <w:name w:val="WW8Num81z1"/>
    <w:rsid w:val="00846AC3"/>
    <w:rPr>
      <w:rFonts w:ascii="Courier New" w:hAnsi="Courier New" w:cs="Courier New"/>
    </w:rPr>
  </w:style>
  <w:style w:type="character" w:customStyle="1" w:styleId="WW8Num81z2">
    <w:name w:val="WW8Num81z2"/>
    <w:rsid w:val="00846AC3"/>
    <w:rPr>
      <w:rFonts w:ascii="Wingdings" w:hAnsi="Wingdings"/>
    </w:rPr>
  </w:style>
  <w:style w:type="character" w:customStyle="1" w:styleId="WW8Num81z3">
    <w:name w:val="WW8Num81z3"/>
    <w:rsid w:val="00846AC3"/>
    <w:rPr>
      <w:rFonts w:ascii="Symbol" w:hAnsi="Symbol"/>
    </w:rPr>
  </w:style>
  <w:style w:type="character" w:customStyle="1" w:styleId="WW8Num82z0">
    <w:name w:val="WW8Num82z0"/>
    <w:rsid w:val="00846AC3"/>
    <w:rPr>
      <w:sz w:val="22"/>
      <w:szCs w:val="22"/>
    </w:rPr>
  </w:style>
  <w:style w:type="character" w:customStyle="1" w:styleId="WW8Num84z0">
    <w:name w:val="WW8Num84z0"/>
    <w:rsid w:val="00846AC3"/>
    <w:rPr>
      <w:rFonts w:ascii="Wingdings" w:hAnsi="Wingdings"/>
    </w:rPr>
  </w:style>
  <w:style w:type="character" w:customStyle="1" w:styleId="WW8Num85z0">
    <w:name w:val="WW8Num85z0"/>
    <w:rsid w:val="00846AC3"/>
    <w:rPr>
      <w:rFonts w:ascii="Symbol" w:hAnsi="Symbol"/>
      <w:color w:val="auto"/>
      <w:sz w:val="16"/>
      <w:szCs w:val="16"/>
    </w:rPr>
  </w:style>
  <w:style w:type="character" w:customStyle="1" w:styleId="WW8Num85z1">
    <w:name w:val="WW8Num85z1"/>
    <w:rsid w:val="00846AC3"/>
    <w:rPr>
      <w:rFonts w:ascii="Courier New" w:hAnsi="Courier New" w:cs="Courier New"/>
    </w:rPr>
  </w:style>
  <w:style w:type="character" w:customStyle="1" w:styleId="WW8Num85z2">
    <w:name w:val="WW8Num85z2"/>
    <w:rsid w:val="00846AC3"/>
    <w:rPr>
      <w:rFonts w:ascii="Wingdings" w:hAnsi="Wingdings"/>
    </w:rPr>
  </w:style>
  <w:style w:type="character" w:customStyle="1" w:styleId="WW8Num85z3">
    <w:name w:val="WW8Num85z3"/>
    <w:rsid w:val="00846AC3"/>
    <w:rPr>
      <w:rFonts w:ascii="Symbol" w:hAnsi="Symbol"/>
    </w:rPr>
  </w:style>
  <w:style w:type="character" w:customStyle="1" w:styleId="WW8Num86z0">
    <w:name w:val="WW8Num86z0"/>
    <w:rsid w:val="00846AC3"/>
    <w:rPr>
      <w:rFonts w:ascii="Wingdings" w:hAnsi="Wingdings"/>
    </w:rPr>
  </w:style>
  <w:style w:type="character" w:customStyle="1" w:styleId="WW8Num87z0">
    <w:name w:val="WW8Num87z0"/>
    <w:rsid w:val="00846AC3"/>
    <w:rPr>
      <w:b/>
      <w:i w:val="0"/>
    </w:rPr>
  </w:style>
  <w:style w:type="character" w:customStyle="1" w:styleId="WW8Num89z0">
    <w:name w:val="WW8Num89z0"/>
    <w:rsid w:val="00846AC3"/>
    <w:rPr>
      <w:rFonts w:ascii="Symbol" w:hAnsi="Symbol"/>
      <w:color w:val="auto"/>
      <w:sz w:val="16"/>
      <w:szCs w:val="16"/>
    </w:rPr>
  </w:style>
  <w:style w:type="character" w:customStyle="1" w:styleId="WW8Num89z1">
    <w:name w:val="WW8Num89z1"/>
    <w:rsid w:val="00846AC3"/>
    <w:rPr>
      <w:rFonts w:ascii="Courier New" w:hAnsi="Courier New" w:cs="Courier New"/>
    </w:rPr>
  </w:style>
  <w:style w:type="character" w:customStyle="1" w:styleId="WW8Num89z2">
    <w:name w:val="WW8Num89z2"/>
    <w:rsid w:val="00846AC3"/>
    <w:rPr>
      <w:rFonts w:ascii="Wingdings" w:hAnsi="Wingdings"/>
    </w:rPr>
  </w:style>
  <w:style w:type="character" w:customStyle="1" w:styleId="WW8Num89z3">
    <w:name w:val="WW8Num89z3"/>
    <w:rsid w:val="00846AC3"/>
    <w:rPr>
      <w:rFonts w:ascii="Symbol" w:hAnsi="Symbol"/>
    </w:rPr>
  </w:style>
  <w:style w:type="character" w:customStyle="1" w:styleId="WW8Num91z1">
    <w:name w:val="WW8Num91z1"/>
    <w:rsid w:val="00846AC3"/>
    <w:rPr>
      <w:b/>
      <w:sz w:val="20"/>
      <w:szCs w:val="20"/>
    </w:rPr>
  </w:style>
  <w:style w:type="character" w:customStyle="1" w:styleId="WW8Num92z0">
    <w:name w:val="WW8Num92z0"/>
    <w:rsid w:val="00846AC3"/>
    <w:rPr>
      <w:rFonts w:ascii="Symbol" w:hAnsi="Symbol"/>
    </w:rPr>
  </w:style>
  <w:style w:type="character" w:customStyle="1" w:styleId="WW8Num94z0">
    <w:name w:val="WW8Num94z0"/>
    <w:rsid w:val="00846AC3"/>
    <w:rPr>
      <w:rFonts w:ascii="Wingdings" w:hAnsi="Wingdings"/>
    </w:rPr>
  </w:style>
  <w:style w:type="character" w:customStyle="1" w:styleId="WW8Num95z0">
    <w:name w:val="WW8Num95z0"/>
    <w:rsid w:val="00846AC3"/>
    <w:rPr>
      <w:rFonts w:ascii="Symbol" w:hAnsi="Symbol" w:cs="Symbol"/>
      <w:sz w:val="22"/>
      <w:szCs w:val="22"/>
    </w:rPr>
  </w:style>
  <w:style w:type="character" w:customStyle="1" w:styleId="WW8Num95z1">
    <w:name w:val="WW8Num95z1"/>
    <w:rsid w:val="00846AC3"/>
    <w:rPr>
      <w:rFonts w:ascii="Courier New" w:hAnsi="Courier New" w:cs="Courier New"/>
    </w:rPr>
  </w:style>
  <w:style w:type="character" w:customStyle="1" w:styleId="WW8Num95z2">
    <w:name w:val="WW8Num95z2"/>
    <w:rsid w:val="00846AC3"/>
    <w:rPr>
      <w:rFonts w:ascii="Wingdings" w:hAnsi="Wingdings"/>
    </w:rPr>
  </w:style>
  <w:style w:type="character" w:customStyle="1" w:styleId="WW8Num95z3">
    <w:name w:val="WW8Num95z3"/>
    <w:rsid w:val="00846AC3"/>
    <w:rPr>
      <w:rFonts w:ascii="Symbol" w:hAnsi="Symbol"/>
    </w:rPr>
  </w:style>
  <w:style w:type="character" w:customStyle="1" w:styleId="WW8Num96z0">
    <w:name w:val="WW8Num96z0"/>
    <w:rsid w:val="00846AC3"/>
    <w:rPr>
      <w:b/>
      <w:sz w:val="20"/>
      <w:szCs w:val="20"/>
    </w:rPr>
  </w:style>
  <w:style w:type="character" w:customStyle="1" w:styleId="WW8Num97z0">
    <w:name w:val="WW8Num97z0"/>
    <w:rsid w:val="00846AC3"/>
    <w:rPr>
      <w:rFonts w:ascii="Wingdings" w:hAnsi="Wingdings"/>
    </w:rPr>
  </w:style>
  <w:style w:type="character" w:customStyle="1" w:styleId="WW8Num98z0">
    <w:name w:val="WW8Num98z0"/>
    <w:rsid w:val="00846AC3"/>
    <w:rPr>
      <w:rFonts w:ascii="Arial" w:hAnsi="Arial"/>
      <w:b/>
      <w:i w:val="0"/>
      <w:sz w:val="22"/>
      <w:szCs w:val="22"/>
    </w:rPr>
  </w:style>
  <w:style w:type="character" w:customStyle="1" w:styleId="WW8Num100z0">
    <w:name w:val="WW8Num100z0"/>
    <w:rsid w:val="00846AC3"/>
    <w:rPr>
      <w:rFonts w:ascii="Wingdings" w:hAnsi="Wingdings"/>
    </w:rPr>
  </w:style>
  <w:style w:type="character" w:customStyle="1" w:styleId="WW8Num101z0">
    <w:name w:val="WW8Num101z0"/>
    <w:rsid w:val="00846AC3"/>
    <w:rPr>
      <w:b/>
    </w:rPr>
  </w:style>
  <w:style w:type="character" w:customStyle="1" w:styleId="WW8Num105z0">
    <w:name w:val="WW8Num105z0"/>
    <w:rsid w:val="00846AC3"/>
    <w:rPr>
      <w:rFonts w:ascii="Symbol" w:hAnsi="Symbol"/>
      <w:color w:val="auto"/>
      <w:sz w:val="16"/>
      <w:szCs w:val="16"/>
    </w:rPr>
  </w:style>
  <w:style w:type="character" w:customStyle="1" w:styleId="WW8Num105z1">
    <w:name w:val="WW8Num105z1"/>
    <w:rsid w:val="00846AC3"/>
    <w:rPr>
      <w:rFonts w:ascii="Courier New" w:hAnsi="Courier New" w:cs="Courier New"/>
    </w:rPr>
  </w:style>
  <w:style w:type="character" w:customStyle="1" w:styleId="WW8Num105z2">
    <w:name w:val="WW8Num105z2"/>
    <w:rsid w:val="00846AC3"/>
    <w:rPr>
      <w:rFonts w:ascii="Wingdings" w:hAnsi="Wingdings"/>
    </w:rPr>
  </w:style>
  <w:style w:type="character" w:customStyle="1" w:styleId="WW8Num105z3">
    <w:name w:val="WW8Num105z3"/>
    <w:rsid w:val="00846AC3"/>
    <w:rPr>
      <w:rFonts w:ascii="Symbol" w:hAnsi="Symbol"/>
    </w:rPr>
  </w:style>
  <w:style w:type="character" w:customStyle="1" w:styleId="WW8Num106z0">
    <w:name w:val="WW8Num106z0"/>
    <w:rsid w:val="00846AC3"/>
    <w:rPr>
      <w:b/>
      <w:i w:val="0"/>
    </w:rPr>
  </w:style>
  <w:style w:type="character" w:customStyle="1" w:styleId="WW8Num108z0">
    <w:name w:val="WW8Num108z0"/>
    <w:rsid w:val="00846AC3"/>
    <w:rPr>
      <w:rFonts w:ascii="Symbol" w:hAnsi="Symbol"/>
      <w:color w:val="auto"/>
      <w:sz w:val="16"/>
      <w:szCs w:val="16"/>
    </w:rPr>
  </w:style>
  <w:style w:type="character" w:customStyle="1" w:styleId="WW8Num108z1">
    <w:name w:val="WW8Num108z1"/>
    <w:rsid w:val="00846AC3"/>
    <w:rPr>
      <w:rFonts w:ascii="Courier New" w:hAnsi="Courier New" w:cs="Courier New"/>
    </w:rPr>
  </w:style>
  <w:style w:type="character" w:customStyle="1" w:styleId="WW8Num108z2">
    <w:name w:val="WW8Num108z2"/>
    <w:rsid w:val="00846AC3"/>
    <w:rPr>
      <w:rFonts w:ascii="Wingdings" w:hAnsi="Wingdings"/>
    </w:rPr>
  </w:style>
  <w:style w:type="character" w:customStyle="1" w:styleId="WW8Num108z3">
    <w:name w:val="WW8Num108z3"/>
    <w:rsid w:val="00846AC3"/>
    <w:rPr>
      <w:rFonts w:ascii="Symbol" w:hAnsi="Symbol"/>
    </w:rPr>
  </w:style>
  <w:style w:type="character" w:customStyle="1" w:styleId="WW8Num110z0">
    <w:name w:val="WW8Num110z0"/>
    <w:rsid w:val="00846AC3"/>
    <w:rPr>
      <w:b/>
      <w:i w:val="0"/>
    </w:rPr>
  </w:style>
  <w:style w:type="character" w:customStyle="1" w:styleId="WW8Num112z0">
    <w:name w:val="WW8Num112z0"/>
    <w:rsid w:val="00846AC3"/>
    <w:rPr>
      <w:rFonts w:ascii="Wingdings" w:hAnsi="Wingdings"/>
    </w:rPr>
  </w:style>
  <w:style w:type="character" w:customStyle="1" w:styleId="WW8Num112z1">
    <w:name w:val="WW8Num112z1"/>
    <w:rsid w:val="00846AC3"/>
    <w:rPr>
      <w:rFonts w:ascii="Courier New" w:hAnsi="Courier New" w:cs="Courier New"/>
    </w:rPr>
  </w:style>
  <w:style w:type="character" w:customStyle="1" w:styleId="WW8Num112z3">
    <w:name w:val="WW8Num112z3"/>
    <w:rsid w:val="00846AC3"/>
    <w:rPr>
      <w:rFonts w:ascii="Symbol" w:hAnsi="Symbol"/>
    </w:rPr>
  </w:style>
  <w:style w:type="character" w:customStyle="1" w:styleId="WW8Num113z0">
    <w:name w:val="WW8Num113z0"/>
    <w:rsid w:val="00846AC3"/>
    <w:rPr>
      <w:rFonts w:ascii="Symbol" w:hAnsi="Symbol"/>
      <w:color w:val="auto"/>
      <w:sz w:val="16"/>
      <w:szCs w:val="16"/>
    </w:rPr>
  </w:style>
  <w:style w:type="character" w:customStyle="1" w:styleId="WW8Num113z1">
    <w:name w:val="WW8Num113z1"/>
    <w:rsid w:val="00846AC3"/>
    <w:rPr>
      <w:rFonts w:ascii="Courier New" w:hAnsi="Courier New" w:cs="Courier New"/>
    </w:rPr>
  </w:style>
  <w:style w:type="character" w:customStyle="1" w:styleId="WW8Num113z2">
    <w:name w:val="WW8Num113z2"/>
    <w:rsid w:val="00846AC3"/>
    <w:rPr>
      <w:rFonts w:ascii="Wingdings" w:hAnsi="Wingdings"/>
    </w:rPr>
  </w:style>
  <w:style w:type="character" w:customStyle="1" w:styleId="WW8Num113z3">
    <w:name w:val="WW8Num113z3"/>
    <w:rsid w:val="00846AC3"/>
    <w:rPr>
      <w:rFonts w:ascii="Symbol" w:hAnsi="Symbol"/>
    </w:rPr>
  </w:style>
  <w:style w:type="character" w:customStyle="1" w:styleId="WW8Num118z0">
    <w:name w:val="WW8Num118z0"/>
    <w:rsid w:val="00846AC3"/>
    <w:rPr>
      <w:rFonts w:ascii="Symbol" w:hAnsi="Symbol"/>
    </w:rPr>
  </w:style>
  <w:style w:type="character" w:customStyle="1" w:styleId="WW8Num118z1">
    <w:name w:val="WW8Num118z1"/>
    <w:rsid w:val="00846AC3"/>
    <w:rPr>
      <w:rFonts w:ascii="Courier New" w:hAnsi="Courier New"/>
    </w:rPr>
  </w:style>
  <w:style w:type="character" w:customStyle="1" w:styleId="WW8Num118z2">
    <w:name w:val="WW8Num118z2"/>
    <w:rsid w:val="00846AC3"/>
    <w:rPr>
      <w:rFonts w:ascii="Wingdings" w:hAnsi="Wingdings"/>
    </w:rPr>
  </w:style>
  <w:style w:type="character" w:customStyle="1" w:styleId="WW8Num119z0">
    <w:name w:val="WW8Num119z0"/>
    <w:rsid w:val="00846AC3"/>
    <w:rPr>
      <w:b/>
    </w:rPr>
  </w:style>
  <w:style w:type="character" w:customStyle="1" w:styleId="WW8Num122z0">
    <w:name w:val="WW8Num122z0"/>
    <w:rsid w:val="00846AC3"/>
    <w:rPr>
      <w:rFonts w:ascii="Symbol" w:hAnsi="Symbol"/>
    </w:rPr>
  </w:style>
  <w:style w:type="character" w:customStyle="1" w:styleId="WW8Num122z1">
    <w:name w:val="WW8Num122z1"/>
    <w:rsid w:val="00846AC3"/>
    <w:rPr>
      <w:rFonts w:ascii="Courier New" w:hAnsi="Courier New"/>
    </w:rPr>
  </w:style>
  <w:style w:type="character" w:customStyle="1" w:styleId="WW8Num122z2">
    <w:name w:val="WW8Num122z2"/>
    <w:rsid w:val="00846AC3"/>
    <w:rPr>
      <w:rFonts w:ascii="Wingdings" w:hAnsi="Wingdings"/>
    </w:rPr>
  </w:style>
  <w:style w:type="character" w:customStyle="1" w:styleId="WW8Num124z0">
    <w:name w:val="WW8Num124z0"/>
    <w:rsid w:val="00846AC3"/>
    <w:rPr>
      <w:b/>
    </w:rPr>
  </w:style>
  <w:style w:type="character" w:customStyle="1" w:styleId="WW8Num125z0">
    <w:name w:val="WW8Num125z0"/>
    <w:rsid w:val="00846AC3"/>
    <w:rPr>
      <w:rFonts w:ascii="Symbol" w:hAnsi="Symbol"/>
    </w:rPr>
  </w:style>
  <w:style w:type="character" w:customStyle="1" w:styleId="WW8Num125z1">
    <w:name w:val="WW8Num125z1"/>
    <w:rsid w:val="00846AC3"/>
    <w:rPr>
      <w:rFonts w:ascii="Courier New" w:hAnsi="Courier New"/>
    </w:rPr>
  </w:style>
  <w:style w:type="character" w:customStyle="1" w:styleId="WW8Num125z2">
    <w:name w:val="WW8Num125z2"/>
    <w:rsid w:val="00846AC3"/>
    <w:rPr>
      <w:rFonts w:ascii="Wingdings" w:hAnsi="Wingdings"/>
    </w:rPr>
  </w:style>
  <w:style w:type="character" w:customStyle="1" w:styleId="WW8Num126z0">
    <w:name w:val="WW8Num126z0"/>
    <w:rsid w:val="00846AC3"/>
    <w:rPr>
      <w:rFonts w:ascii="Symbol" w:hAnsi="Symbol"/>
    </w:rPr>
  </w:style>
  <w:style w:type="character" w:customStyle="1" w:styleId="WW8Num127z0">
    <w:name w:val="WW8Num127z0"/>
    <w:rsid w:val="00846AC3"/>
    <w:rPr>
      <w:b/>
      <w:i w:val="0"/>
      <w:sz w:val="20"/>
      <w:szCs w:val="20"/>
    </w:rPr>
  </w:style>
  <w:style w:type="character" w:customStyle="1" w:styleId="WW8Num130z0">
    <w:name w:val="WW8Num130z0"/>
    <w:rsid w:val="00846AC3"/>
    <w:rPr>
      <w:b/>
      <w:i w:val="0"/>
    </w:rPr>
  </w:style>
  <w:style w:type="character" w:customStyle="1" w:styleId="WW8Num131z0">
    <w:name w:val="WW8Num131z0"/>
    <w:rsid w:val="00846AC3"/>
    <w:rPr>
      <w:rFonts w:ascii="Wingdings" w:hAnsi="Wingdings"/>
      <w:sz w:val="16"/>
    </w:rPr>
  </w:style>
  <w:style w:type="character" w:customStyle="1" w:styleId="WW8Num133z0">
    <w:name w:val="WW8Num133z0"/>
    <w:rsid w:val="00846AC3"/>
    <w:rPr>
      <w:rFonts w:ascii="Wingdings" w:hAnsi="Wingdings"/>
    </w:rPr>
  </w:style>
  <w:style w:type="character" w:customStyle="1" w:styleId="WW8Num134z0">
    <w:name w:val="WW8Num134z0"/>
    <w:rsid w:val="00846AC3"/>
    <w:rPr>
      <w:b/>
      <w:i w:val="0"/>
    </w:rPr>
  </w:style>
  <w:style w:type="character" w:customStyle="1" w:styleId="WW8Num135z0">
    <w:name w:val="WW8Num135z0"/>
    <w:rsid w:val="00846AC3"/>
    <w:rPr>
      <w:b/>
      <w:i w:val="0"/>
    </w:rPr>
  </w:style>
  <w:style w:type="character" w:customStyle="1" w:styleId="WW8Num136z0">
    <w:name w:val="WW8Num136z0"/>
    <w:rsid w:val="00846AC3"/>
    <w:rPr>
      <w:b/>
    </w:rPr>
  </w:style>
  <w:style w:type="character" w:customStyle="1" w:styleId="WW8Num136z1">
    <w:name w:val="WW8Num136z1"/>
    <w:rsid w:val="00846AC3"/>
    <w:rPr>
      <w:b/>
      <w:i w:val="0"/>
      <w:sz w:val="24"/>
      <w:szCs w:val="24"/>
    </w:rPr>
  </w:style>
  <w:style w:type="character" w:customStyle="1" w:styleId="WW8Num137z0">
    <w:name w:val="WW8Num137z0"/>
    <w:rsid w:val="00846AC3"/>
    <w:rPr>
      <w:rFonts w:ascii="Symbol" w:hAnsi="Symbol"/>
    </w:rPr>
  </w:style>
  <w:style w:type="character" w:customStyle="1" w:styleId="WW8Num137z1">
    <w:name w:val="WW8Num137z1"/>
    <w:rsid w:val="00846AC3"/>
    <w:rPr>
      <w:rFonts w:ascii="Courier New" w:hAnsi="Courier New" w:cs="Courier New"/>
    </w:rPr>
  </w:style>
  <w:style w:type="character" w:customStyle="1" w:styleId="WW8Num137z2">
    <w:name w:val="WW8Num137z2"/>
    <w:rsid w:val="00846AC3"/>
    <w:rPr>
      <w:rFonts w:ascii="Wingdings" w:hAnsi="Wingdings"/>
    </w:rPr>
  </w:style>
  <w:style w:type="character" w:customStyle="1" w:styleId="WW8Num138z0">
    <w:name w:val="WW8Num138z0"/>
    <w:rsid w:val="00846AC3"/>
    <w:rPr>
      <w:rFonts w:ascii="Symbol" w:hAnsi="Symbol"/>
    </w:rPr>
  </w:style>
  <w:style w:type="character" w:customStyle="1" w:styleId="WW8Num138z1">
    <w:name w:val="WW8Num138z1"/>
    <w:rsid w:val="00846AC3"/>
    <w:rPr>
      <w:rFonts w:ascii="Courier New" w:hAnsi="Courier New" w:cs="Courier New"/>
    </w:rPr>
  </w:style>
  <w:style w:type="character" w:customStyle="1" w:styleId="WW8Num138z2">
    <w:name w:val="WW8Num138z2"/>
    <w:rsid w:val="00846AC3"/>
    <w:rPr>
      <w:rFonts w:ascii="Wingdings" w:hAnsi="Wingdings"/>
    </w:rPr>
  </w:style>
  <w:style w:type="character" w:customStyle="1" w:styleId="WW8Num139z0">
    <w:name w:val="WW8Num139z0"/>
    <w:rsid w:val="00846AC3"/>
    <w:rPr>
      <w:rFonts w:ascii="Symbol" w:hAnsi="Symbol"/>
    </w:rPr>
  </w:style>
  <w:style w:type="character" w:customStyle="1" w:styleId="WW8Num141z0">
    <w:name w:val="WW8Num141z0"/>
    <w:rsid w:val="00846AC3"/>
    <w:rPr>
      <w:rFonts w:ascii="Symbol" w:hAnsi="Symbol"/>
      <w:color w:val="auto"/>
      <w:sz w:val="16"/>
      <w:szCs w:val="16"/>
    </w:rPr>
  </w:style>
  <w:style w:type="character" w:customStyle="1" w:styleId="WW8Num141z1">
    <w:name w:val="WW8Num141z1"/>
    <w:rsid w:val="00846AC3"/>
    <w:rPr>
      <w:rFonts w:ascii="Arial" w:hAnsi="Arial"/>
      <w:b/>
      <w:i w:val="0"/>
      <w:color w:val="auto"/>
      <w:sz w:val="22"/>
      <w:szCs w:val="22"/>
    </w:rPr>
  </w:style>
  <w:style w:type="character" w:customStyle="1" w:styleId="WW8Num141z3">
    <w:name w:val="WW8Num141z3"/>
    <w:rsid w:val="00846AC3"/>
    <w:rPr>
      <w:b/>
    </w:rPr>
  </w:style>
  <w:style w:type="character" w:customStyle="1" w:styleId="WW8Num141z4">
    <w:name w:val="WW8Num141z4"/>
    <w:rsid w:val="00846AC3"/>
    <w:rPr>
      <w:rFonts w:ascii="Courier New" w:hAnsi="Courier New" w:cs="Courier New"/>
    </w:rPr>
  </w:style>
  <w:style w:type="character" w:customStyle="1" w:styleId="WW8Num141z5">
    <w:name w:val="WW8Num141z5"/>
    <w:rsid w:val="00846AC3"/>
    <w:rPr>
      <w:rFonts w:ascii="Wingdings" w:hAnsi="Wingdings"/>
    </w:rPr>
  </w:style>
  <w:style w:type="character" w:customStyle="1" w:styleId="WW8Num141z6">
    <w:name w:val="WW8Num141z6"/>
    <w:rsid w:val="00846AC3"/>
    <w:rPr>
      <w:rFonts w:ascii="Symbol" w:hAnsi="Symbol"/>
    </w:rPr>
  </w:style>
  <w:style w:type="character" w:customStyle="1" w:styleId="WW8Num142z0">
    <w:name w:val="WW8Num142z0"/>
    <w:rsid w:val="00846AC3"/>
    <w:rPr>
      <w:b/>
      <w:i w:val="0"/>
    </w:rPr>
  </w:style>
  <w:style w:type="character" w:customStyle="1" w:styleId="WW8Num143z0">
    <w:name w:val="WW8Num143z0"/>
    <w:rsid w:val="00846AC3"/>
    <w:rPr>
      <w:b/>
    </w:rPr>
  </w:style>
  <w:style w:type="character" w:customStyle="1" w:styleId="WW8Num145z0">
    <w:name w:val="WW8Num145z0"/>
    <w:rsid w:val="00846AC3"/>
    <w:rPr>
      <w:rFonts w:ascii="Wingdings" w:hAnsi="Wingdings"/>
      <w:sz w:val="16"/>
      <w:szCs w:val="16"/>
    </w:rPr>
  </w:style>
  <w:style w:type="character" w:customStyle="1" w:styleId="WW8Num145z1">
    <w:name w:val="WW8Num145z1"/>
    <w:rsid w:val="00846AC3"/>
    <w:rPr>
      <w:rFonts w:ascii="Courier New" w:hAnsi="Courier New" w:cs="Courier New"/>
    </w:rPr>
  </w:style>
  <w:style w:type="character" w:customStyle="1" w:styleId="WW8Num145z2">
    <w:name w:val="WW8Num145z2"/>
    <w:rsid w:val="00846AC3"/>
    <w:rPr>
      <w:rFonts w:ascii="Wingdings" w:hAnsi="Wingdings"/>
    </w:rPr>
  </w:style>
  <w:style w:type="character" w:customStyle="1" w:styleId="WW8Num145z3">
    <w:name w:val="WW8Num145z3"/>
    <w:rsid w:val="00846AC3"/>
    <w:rPr>
      <w:rFonts w:ascii="Symbol" w:hAnsi="Symbol"/>
    </w:rPr>
  </w:style>
  <w:style w:type="character" w:customStyle="1" w:styleId="WW8Num146z0">
    <w:name w:val="WW8Num146z0"/>
    <w:rsid w:val="00846AC3"/>
    <w:rPr>
      <w:b w:val="0"/>
      <w:i w:val="0"/>
    </w:rPr>
  </w:style>
  <w:style w:type="character" w:customStyle="1" w:styleId="WW8Num147z0">
    <w:name w:val="WW8Num147z0"/>
    <w:rsid w:val="00846AC3"/>
    <w:rPr>
      <w:b/>
      <w:i w:val="0"/>
      <w:sz w:val="24"/>
      <w:szCs w:val="24"/>
    </w:rPr>
  </w:style>
  <w:style w:type="character" w:customStyle="1" w:styleId="WW8Num149z0">
    <w:name w:val="WW8Num149z0"/>
    <w:rsid w:val="00846AC3"/>
    <w:rPr>
      <w:rFonts w:ascii="Symbol" w:hAnsi="Symbol"/>
    </w:rPr>
  </w:style>
  <w:style w:type="character" w:customStyle="1" w:styleId="WW8Num149z1">
    <w:name w:val="WW8Num149z1"/>
    <w:rsid w:val="00846AC3"/>
    <w:rPr>
      <w:rFonts w:ascii="Courier New" w:hAnsi="Courier New"/>
    </w:rPr>
  </w:style>
  <w:style w:type="character" w:customStyle="1" w:styleId="WW8Num149z2">
    <w:name w:val="WW8Num149z2"/>
    <w:rsid w:val="00846AC3"/>
    <w:rPr>
      <w:rFonts w:ascii="Wingdings" w:hAnsi="Wingdings"/>
    </w:rPr>
  </w:style>
  <w:style w:type="character" w:customStyle="1" w:styleId="WW8Num152z0">
    <w:name w:val="WW8Num152z0"/>
    <w:rsid w:val="00846AC3"/>
    <w:rPr>
      <w:rFonts w:ascii="Symbol" w:hAnsi="Symbol"/>
      <w:color w:val="auto"/>
    </w:rPr>
  </w:style>
  <w:style w:type="character" w:customStyle="1" w:styleId="WW8Num152z1">
    <w:name w:val="WW8Num152z1"/>
    <w:rsid w:val="00846AC3"/>
    <w:rPr>
      <w:rFonts w:ascii="Courier New" w:hAnsi="Courier New" w:cs="Courier New"/>
    </w:rPr>
  </w:style>
  <w:style w:type="character" w:customStyle="1" w:styleId="WW8Num152z2">
    <w:name w:val="WW8Num152z2"/>
    <w:rsid w:val="00846AC3"/>
    <w:rPr>
      <w:rFonts w:ascii="Wingdings" w:hAnsi="Wingdings"/>
    </w:rPr>
  </w:style>
  <w:style w:type="character" w:customStyle="1" w:styleId="WW8Num152z3">
    <w:name w:val="WW8Num152z3"/>
    <w:rsid w:val="00846AC3"/>
    <w:rPr>
      <w:rFonts w:ascii="Symbol" w:hAnsi="Symbol"/>
    </w:rPr>
  </w:style>
  <w:style w:type="character" w:customStyle="1" w:styleId="WW8Num154z0">
    <w:name w:val="WW8Num154z0"/>
    <w:rsid w:val="00846AC3"/>
    <w:rPr>
      <w:rFonts w:ascii="Symbol" w:hAnsi="Symbol"/>
      <w:color w:val="auto"/>
      <w:sz w:val="16"/>
      <w:szCs w:val="16"/>
    </w:rPr>
  </w:style>
  <w:style w:type="character" w:customStyle="1" w:styleId="WW8Num154z1">
    <w:name w:val="WW8Num154z1"/>
    <w:rsid w:val="00846AC3"/>
    <w:rPr>
      <w:rFonts w:ascii="Courier New" w:hAnsi="Courier New" w:cs="Courier New"/>
    </w:rPr>
  </w:style>
  <w:style w:type="character" w:customStyle="1" w:styleId="WW8Num154z2">
    <w:name w:val="WW8Num154z2"/>
    <w:rsid w:val="00846AC3"/>
    <w:rPr>
      <w:rFonts w:ascii="Wingdings" w:hAnsi="Wingdings"/>
    </w:rPr>
  </w:style>
  <w:style w:type="character" w:customStyle="1" w:styleId="WW8Num154z3">
    <w:name w:val="WW8Num154z3"/>
    <w:rsid w:val="00846AC3"/>
    <w:rPr>
      <w:rFonts w:ascii="Symbol" w:hAnsi="Symbol"/>
    </w:rPr>
  </w:style>
  <w:style w:type="character" w:customStyle="1" w:styleId="WW8Num155z0">
    <w:name w:val="WW8Num155z0"/>
    <w:rsid w:val="00846AC3"/>
    <w:rPr>
      <w:rFonts w:ascii="Wingdings" w:hAnsi="Wingdings"/>
    </w:rPr>
  </w:style>
  <w:style w:type="character" w:customStyle="1" w:styleId="WW8Num156z0">
    <w:name w:val="WW8Num156z0"/>
    <w:rsid w:val="00846AC3"/>
    <w:rPr>
      <w:rFonts w:ascii="Symbol" w:hAnsi="Symbol"/>
      <w:color w:val="auto"/>
      <w:sz w:val="16"/>
      <w:szCs w:val="16"/>
    </w:rPr>
  </w:style>
  <w:style w:type="character" w:customStyle="1" w:styleId="WW8Num156z1">
    <w:name w:val="WW8Num156z1"/>
    <w:rsid w:val="00846AC3"/>
    <w:rPr>
      <w:rFonts w:ascii="Courier New" w:hAnsi="Courier New" w:cs="Courier New"/>
    </w:rPr>
  </w:style>
  <w:style w:type="character" w:customStyle="1" w:styleId="WW8Num156z2">
    <w:name w:val="WW8Num156z2"/>
    <w:rsid w:val="00846AC3"/>
    <w:rPr>
      <w:rFonts w:ascii="Wingdings" w:hAnsi="Wingdings"/>
    </w:rPr>
  </w:style>
  <w:style w:type="character" w:customStyle="1" w:styleId="WW8Num156z3">
    <w:name w:val="WW8Num156z3"/>
    <w:rsid w:val="00846AC3"/>
    <w:rPr>
      <w:rFonts w:ascii="Symbol" w:hAnsi="Symbol"/>
    </w:rPr>
  </w:style>
  <w:style w:type="character" w:customStyle="1" w:styleId="WW8Num158z0">
    <w:name w:val="WW8Num158z0"/>
    <w:rsid w:val="00846AC3"/>
    <w:rPr>
      <w:b w:val="0"/>
      <w:i w:val="0"/>
    </w:rPr>
  </w:style>
  <w:style w:type="character" w:customStyle="1" w:styleId="WW8Num158z1">
    <w:name w:val="WW8Num158z1"/>
    <w:rsid w:val="00846AC3"/>
    <w:rPr>
      <w:rFonts w:ascii="Times New Roman" w:eastAsia="Times New Roman" w:hAnsi="Times New Roman" w:cs="Times New Roman"/>
    </w:rPr>
  </w:style>
  <w:style w:type="character" w:customStyle="1" w:styleId="WW8Num159z0">
    <w:name w:val="WW8Num159z0"/>
    <w:rsid w:val="00846AC3"/>
    <w:rPr>
      <w:b/>
      <w:sz w:val="20"/>
      <w:szCs w:val="20"/>
    </w:rPr>
  </w:style>
  <w:style w:type="character" w:customStyle="1" w:styleId="WW8Num165z0">
    <w:name w:val="WW8Num165z0"/>
    <w:rsid w:val="00846AC3"/>
    <w:rPr>
      <w:b/>
      <w:i w:val="0"/>
    </w:rPr>
  </w:style>
  <w:style w:type="character" w:customStyle="1" w:styleId="WW8Num166z0">
    <w:name w:val="WW8Num166z0"/>
    <w:rsid w:val="00846AC3"/>
    <w:rPr>
      <w:rFonts w:ascii="Symbol" w:hAnsi="Symbol"/>
      <w:b/>
      <w:i w:val="0"/>
      <w:sz w:val="24"/>
      <w:szCs w:val="24"/>
    </w:rPr>
  </w:style>
  <w:style w:type="character" w:customStyle="1" w:styleId="WW8Num167z0">
    <w:name w:val="WW8Num167z0"/>
    <w:rsid w:val="00846AC3"/>
    <w:rPr>
      <w:rFonts w:ascii="Symbol" w:hAnsi="Symbol"/>
      <w:color w:val="auto"/>
    </w:rPr>
  </w:style>
  <w:style w:type="character" w:customStyle="1" w:styleId="WW8Num167z1">
    <w:name w:val="WW8Num167z1"/>
    <w:rsid w:val="00846AC3"/>
    <w:rPr>
      <w:rFonts w:ascii="Courier New" w:hAnsi="Courier New" w:cs="Courier New"/>
    </w:rPr>
  </w:style>
  <w:style w:type="character" w:customStyle="1" w:styleId="WW8Num167z2">
    <w:name w:val="WW8Num167z2"/>
    <w:rsid w:val="00846AC3"/>
    <w:rPr>
      <w:rFonts w:ascii="Wingdings" w:hAnsi="Wingdings"/>
    </w:rPr>
  </w:style>
  <w:style w:type="character" w:customStyle="1" w:styleId="WW8Num167z3">
    <w:name w:val="WW8Num167z3"/>
    <w:rsid w:val="00846AC3"/>
    <w:rPr>
      <w:rFonts w:ascii="Symbol" w:hAnsi="Symbol"/>
    </w:rPr>
  </w:style>
  <w:style w:type="character" w:customStyle="1" w:styleId="WW8Num169z0">
    <w:name w:val="WW8Num169z0"/>
    <w:rsid w:val="00846AC3"/>
    <w:rPr>
      <w:rFonts w:ascii="Symbol" w:hAnsi="Symbol"/>
      <w:color w:val="auto"/>
      <w:sz w:val="16"/>
      <w:szCs w:val="16"/>
    </w:rPr>
  </w:style>
  <w:style w:type="character" w:customStyle="1" w:styleId="WW8Num169z1">
    <w:name w:val="WW8Num169z1"/>
    <w:rsid w:val="00846AC3"/>
    <w:rPr>
      <w:rFonts w:ascii="Courier New" w:hAnsi="Courier New" w:cs="Courier New"/>
    </w:rPr>
  </w:style>
  <w:style w:type="character" w:customStyle="1" w:styleId="WW8Num169z2">
    <w:name w:val="WW8Num169z2"/>
    <w:rsid w:val="00846AC3"/>
    <w:rPr>
      <w:rFonts w:ascii="Wingdings" w:hAnsi="Wingdings"/>
    </w:rPr>
  </w:style>
  <w:style w:type="character" w:customStyle="1" w:styleId="WW8Num169z3">
    <w:name w:val="WW8Num169z3"/>
    <w:rsid w:val="00846AC3"/>
    <w:rPr>
      <w:rFonts w:ascii="Symbol" w:hAnsi="Symbol"/>
    </w:rPr>
  </w:style>
  <w:style w:type="character" w:customStyle="1" w:styleId="WW8Num171z0">
    <w:name w:val="WW8Num171z0"/>
    <w:rsid w:val="00846AC3"/>
    <w:rPr>
      <w:rFonts w:ascii="Wingdings" w:hAnsi="Wingdings"/>
    </w:rPr>
  </w:style>
  <w:style w:type="character" w:customStyle="1" w:styleId="WW8Num172z0">
    <w:name w:val="WW8Num172z0"/>
    <w:rsid w:val="00846AC3"/>
    <w:rPr>
      <w:b w:val="0"/>
      <w:i w:val="0"/>
    </w:rPr>
  </w:style>
  <w:style w:type="character" w:customStyle="1" w:styleId="WW8Num172z2">
    <w:name w:val="WW8Num172z2"/>
    <w:rsid w:val="00846AC3"/>
    <w:rPr>
      <w:rFonts w:ascii="Times New Roman" w:eastAsia="Times New Roman" w:hAnsi="Times New Roman" w:cs="Times New Roman"/>
    </w:rPr>
  </w:style>
  <w:style w:type="character" w:customStyle="1" w:styleId="WW8Num174z0">
    <w:name w:val="WW8Num174z0"/>
    <w:rsid w:val="00846AC3"/>
    <w:rPr>
      <w:rFonts w:ascii="Symbol" w:hAnsi="Symbol"/>
    </w:rPr>
  </w:style>
  <w:style w:type="character" w:customStyle="1" w:styleId="WW8Num174z1">
    <w:name w:val="WW8Num174z1"/>
    <w:rsid w:val="00846AC3"/>
    <w:rPr>
      <w:rFonts w:ascii="Courier New" w:hAnsi="Courier New"/>
    </w:rPr>
  </w:style>
  <w:style w:type="character" w:customStyle="1" w:styleId="WW8Num174z2">
    <w:name w:val="WW8Num174z2"/>
    <w:rsid w:val="00846AC3"/>
    <w:rPr>
      <w:rFonts w:ascii="Wingdings" w:hAnsi="Wingdings"/>
    </w:rPr>
  </w:style>
  <w:style w:type="character" w:customStyle="1" w:styleId="WW8Num176z0">
    <w:name w:val="WW8Num176z0"/>
    <w:rsid w:val="00846AC3"/>
    <w:rPr>
      <w:sz w:val="22"/>
      <w:szCs w:val="22"/>
    </w:rPr>
  </w:style>
  <w:style w:type="character" w:customStyle="1" w:styleId="WW8Num179z0">
    <w:name w:val="WW8Num179z0"/>
    <w:rsid w:val="00846AC3"/>
    <w:rPr>
      <w:rFonts w:ascii="Symbol" w:hAnsi="Symbol"/>
    </w:rPr>
  </w:style>
  <w:style w:type="character" w:customStyle="1" w:styleId="WW8Num179z1">
    <w:name w:val="WW8Num179z1"/>
    <w:rsid w:val="00846AC3"/>
    <w:rPr>
      <w:rFonts w:ascii="Times New Roman" w:eastAsia="Times New Roman" w:hAnsi="Times New Roman" w:cs="Times New Roman"/>
    </w:rPr>
  </w:style>
  <w:style w:type="character" w:customStyle="1" w:styleId="WW8Num179z2">
    <w:name w:val="WW8Num179z2"/>
    <w:rsid w:val="00846AC3"/>
    <w:rPr>
      <w:rFonts w:ascii="Wingdings" w:hAnsi="Wingdings"/>
    </w:rPr>
  </w:style>
  <w:style w:type="character" w:customStyle="1" w:styleId="WW8Num179z4">
    <w:name w:val="WW8Num179z4"/>
    <w:rsid w:val="00846AC3"/>
    <w:rPr>
      <w:rFonts w:ascii="Courier New" w:hAnsi="Courier New" w:cs="Courier New"/>
    </w:rPr>
  </w:style>
  <w:style w:type="character" w:customStyle="1" w:styleId="WW8Num180z0">
    <w:name w:val="WW8Num180z0"/>
    <w:rsid w:val="00846AC3"/>
    <w:rPr>
      <w:rFonts w:ascii="Symbol" w:hAnsi="Symbol"/>
    </w:rPr>
  </w:style>
  <w:style w:type="character" w:customStyle="1" w:styleId="WW8Num180z1">
    <w:name w:val="WW8Num180z1"/>
    <w:rsid w:val="00846AC3"/>
    <w:rPr>
      <w:rFonts w:ascii="Courier New" w:hAnsi="Courier New"/>
    </w:rPr>
  </w:style>
  <w:style w:type="character" w:customStyle="1" w:styleId="WW8Num180z2">
    <w:name w:val="WW8Num180z2"/>
    <w:rsid w:val="00846AC3"/>
    <w:rPr>
      <w:rFonts w:ascii="Wingdings" w:hAnsi="Wingdings"/>
    </w:rPr>
  </w:style>
  <w:style w:type="character" w:customStyle="1" w:styleId="WW8Num181z0">
    <w:name w:val="WW8Num181z0"/>
    <w:rsid w:val="00846AC3"/>
    <w:rPr>
      <w:rFonts w:ascii="Wingdings" w:hAnsi="Wingdings"/>
    </w:rPr>
  </w:style>
  <w:style w:type="character" w:customStyle="1" w:styleId="WW8Num183z0">
    <w:name w:val="WW8Num183z0"/>
    <w:rsid w:val="00846AC3"/>
    <w:rPr>
      <w:rFonts w:ascii="Wingdings" w:hAnsi="Wingdings"/>
    </w:rPr>
  </w:style>
  <w:style w:type="character" w:customStyle="1" w:styleId="WW8Num183z1">
    <w:name w:val="WW8Num183z1"/>
    <w:rsid w:val="00846AC3"/>
    <w:rPr>
      <w:rFonts w:ascii="Courier New" w:hAnsi="Courier New" w:cs="Courier New"/>
    </w:rPr>
  </w:style>
  <w:style w:type="character" w:customStyle="1" w:styleId="WW8Num183z3">
    <w:name w:val="WW8Num183z3"/>
    <w:rsid w:val="00846AC3"/>
    <w:rPr>
      <w:rFonts w:ascii="Symbol" w:hAnsi="Symbol"/>
    </w:rPr>
  </w:style>
  <w:style w:type="character" w:customStyle="1" w:styleId="WW8Num185z0">
    <w:name w:val="WW8Num185z0"/>
    <w:rsid w:val="00846AC3"/>
    <w:rPr>
      <w:rFonts w:ascii="Symbol" w:hAnsi="Symbol" w:cs="Symbol"/>
      <w:sz w:val="16"/>
      <w:szCs w:val="16"/>
    </w:rPr>
  </w:style>
  <w:style w:type="character" w:customStyle="1" w:styleId="WW8Num185z1">
    <w:name w:val="WW8Num185z1"/>
    <w:rsid w:val="00846AC3"/>
    <w:rPr>
      <w:rFonts w:ascii="Courier New" w:hAnsi="Courier New" w:cs="Courier New"/>
    </w:rPr>
  </w:style>
  <w:style w:type="character" w:customStyle="1" w:styleId="WW8Num185z2">
    <w:name w:val="WW8Num185z2"/>
    <w:rsid w:val="00846AC3"/>
    <w:rPr>
      <w:rFonts w:ascii="Wingdings" w:hAnsi="Wingdings"/>
    </w:rPr>
  </w:style>
  <w:style w:type="character" w:customStyle="1" w:styleId="WW8Num185z3">
    <w:name w:val="WW8Num185z3"/>
    <w:rsid w:val="00846AC3"/>
    <w:rPr>
      <w:rFonts w:ascii="Symbol" w:hAnsi="Symbol"/>
    </w:rPr>
  </w:style>
  <w:style w:type="character" w:customStyle="1" w:styleId="WW8Num186z0">
    <w:name w:val="WW8Num186z0"/>
    <w:rsid w:val="00846AC3"/>
    <w:rPr>
      <w:rFonts w:ascii="Symbol" w:hAnsi="Symbol"/>
      <w:color w:val="auto"/>
      <w:sz w:val="16"/>
      <w:szCs w:val="16"/>
    </w:rPr>
  </w:style>
  <w:style w:type="character" w:customStyle="1" w:styleId="WW8Num187z0">
    <w:name w:val="WW8Num187z0"/>
    <w:rsid w:val="00846AC3"/>
    <w:rPr>
      <w:rFonts w:ascii="Symbol" w:hAnsi="Symbol"/>
      <w:color w:val="auto"/>
      <w:sz w:val="16"/>
      <w:szCs w:val="16"/>
    </w:rPr>
  </w:style>
  <w:style w:type="character" w:customStyle="1" w:styleId="WW8Num187z1">
    <w:name w:val="WW8Num187z1"/>
    <w:rsid w:val="00846AC3"/>
    <w:rPr>
      <w:rFonts w:ascii="Courier New" w:hAnsi="Courier New" w:cs="Courier New"/>
    </w:rPr>
  </w:style>
  <w:style w:type="character" w:customStyle="1" w:styleId="WW8Num187z2">
    <w:name w:val="WW8Num187z2"/>
    <w:rsid w:val="00846AC3"/>
    <w:rPr>
      <w:rFonts w:ascii="Wingdings" w:hAnsi="Wingdings"/>
    </w:rPr>
  </w:style>
  <w:style w:type="character" w:customStyle="1" w:styleId="WW8Num187z3">
    <w:name w:val="WW8Num187z3"/>
    <w:rsid w:val="00846AC3"/>
    <w:rPr>
      <w:rFonts w:ascii="Symbol" w:hAnsi="Symbol"/>
    </w:rPr>
  </w:style>
  <w:style w:type="character" w:customStyle="1" w:styleId="WW8Num188z0">
    <w:name w:val="WW8Num188z0"/>
    <w:rsid w:val="00846AC3"/>
    <w:rPr>
      <w:rFonts w:ascii="Symbol" w:hAnsi="Symbol"/>
    </w:rPr>
  </w:style>
  <w:style w:type="character" w:customStyle="1" w:styleId="WW8Num189z0">
    <w:name w:val="WW8Num189z0"/>
    <w:rsid w:val="00846AC3"/>
    <w:rPr>
      <w:rFonts w:ascii="Symbol" w:hAnsi="Symbol"/>
      <w:color w:val="auto"/>
      <w:sz w:val="16"/>
      <w:szCs w:val="16"/>
    </w:rPr>
  </w:style>
  <w:style w:type="character" w:customStyle="1" w:styleId="WW8Num189z1">
    <w:name w:val="WW8Num189z1"/>
    <w:rsid w:val="00846AC3"/>
    <w:rPr>
      <w:color w:val="auto"/>
      <w:sz w:val="16"/>
      <w:szCs w:val="16"/>
    </w:rPr>
  </w:style>
  <w:style w:type="character" w:customStyle="1" w:styleId="WW8Num189z2">
    <w:name w:val="WW8Num189z2"/>
    <w:rsid w:val="00846AC3"/>
    <w:rPr>
      <w:rFonts w:ascii="Wingdings" w:hAnsi="Wingdings"/>
    </w:rPr>
  </w:style>
  <w:style w:type="character" w:customStyle="1" w:styleId="WW8Num189z3">
    <w:name w:val="WW8Num189z3"/>
    <w:rsid w:val="00846AC3"/>
    <w:rPr>
      <w:rFonts w:ascii="Symbol" w:hAnsi="Symbol"/>
    </w:rPr>
  </w:style>
  <w:style w:type="character" w:customStyle="1" w:styleId="WW8Num189z4">
    <w:name w:val="WW8Num189z4"/>
    <w:rsid w:val="00846AC3"/>
    <w:rPr>
      <w:rFonts w:ascii="Courier New" w:hAnsi="Courier New" w:cs="Courier New"/>
    </w:rPr>
  </w:style>
  <w:style w:type="character" w:customStyle="1" w:styleId="WW8Num190z0">
    <w:name w:val="WW8Num190z0"/>
    <w:rsid w:val="00846AC3"/>
    <w:rPr>
      <w:rFonts w:ascii="Symbol" w:hAnsi="Symbol"/>
      <w:color w:val="auto"/>
      <w:sz w:val="16"/>
      <w:szCs w:val="16"/>
    </w:rPr>
  </w:style>
  <w:style w:type="character" w:customStyle="1" w:styleId="WW8Num190z1">
    <w:name w:val="WW8Num190z1"/>
    <w:rsid w:val="00846AC3"/>
    <w:rPr>
      <w:rFonts w:ascii="Courier New" w:hAnsi="Courier New" w:cs="Courier New"/>
    </w:rPr>
  </w:style>
  <w:style w:type="character" w:customStyle="1" w:styleId="WW8Num190z2">
    <w:name w:val="WW8Num190z2"/>
    <w:rsid w:val="00846AC3"/>
    <w:rPr>
      <w:rFonts w:ascii="Wingdings" w:hAnsi="Wingdings"/>
    </w:rPr>
  </w:style>
  <w:style w:type="character" w:customStyle="1" w:styleId="WW8Num190z3">
    <w:name w:val="WW8Num190z3"/>
    <w:rsid w:val="00846AC3"/>
    <w:rPr>
      <w:rFonts w:ascii="Symbol" w:hAnsi="Symbol"/>
    </w:rPr>
  </w:style>
  <w:style w:type="character" w:customStyle="1" w:styleId="WW8Num191z0">
    <w:name w:val="WW8Num191z0"/>
    <w:rsid w:val="00846AC3"/>
    <w:rPr>
      <w:b/>
      <w:sz w:val="20"/>
    </w:rPr>
  </w:style>
  <w:style w:type="character" w:customStyle="1" w:styleId="WW8Num192z0">
    <w:name w:val="WW8Num192z0"/>
    <w:rsid w:val="00846AC3"/>
    <w:rPr>
      <w:rFonts w:ascii="Wingdings" w:hAnsi="Wingdings"/>
      <w:sz w:val="16"/>
      <w:szCs w:val="16"/>
    </w:rPr>
  </w:style>
  <w:style w:type="character" w:customStyle="1" w:styleId="WW8Num192z1">
    <w:name w:val="WW8Num192z1"/>
    <w:rsid w:val="00846AC3"/>
    <w:rPr>
      <w:rFonts w:ascii="Courier New" w:hAnsi="Courier New" w:cs="Courier New"/>
    </w:rPr>
  </w:style>
  <w:style w:type="character" w:customStyle="1" w:styleId="WW8Num192z2">
    <w:name w:val="WW8Num192z2"/>
    <w:rsid w:val="00846AC3"/>
    <w:rPr>
      <w:rFonts w:ascii="Wingdings" w:hAnsi="Wingdings"/>
    </w:rPr>
  </w:style>
  <w:style w:type="character" w:customStyle="1" w:styleId="WW8Num192z3">
    <w:name w:val="WW8Num192z3"/>
    <w:rsid w:val="00846AC3"/>
    <w:rPr>
      <w:rFonts w:ascii="Symbol" w:hAnsi="Symbol"/>
    </w:rPr>
  </w:style>
  <w:style w:type="character" w:customStyle="1" w:styleId="WW8Num193z0">
    <w:name w:val="WW8Num193z0"/>
    <w:rsid w:val="00846AC3"/>
    <w:rPr>
      <w:b/>
      <w:i w:val="0"/>
    </w:rPr>
  </w:style>
  <w:style w:type="character" w:customStyle="1" w:styleId="WW8Num194z0">
    <w:name w:val="WW8Num194z0"/>
    <w:rsid w:val="00846AC3"/>
    <w:rPr>
      <w:b/>
      <w:i w:val="0"/>
    </w:rPr>
  </w:style>
  <w:style w:type="character" w:customStyle="1" w:styleId="WW8Num195z0">
    <w:name w:val="WW8Num195z0"/>
    <w:rsid w:val="00846AC3"/>
    <w:rPr>
      <w:rFonts w:ascii="Symbol" w:hAnsi="Symbol"/>
      <w:color w:val="auto"/>
      <w:sz w:val="16"/>
      <w:szCs w:val="16"/>
    </w:rPr>
  </w:style>
  <w:style w:type="character" w:customStyle="1" w:styleId="WW8Num195z1">
    <w:name w:val="WW8Num195z1"/>
    <w:rsid w:val="00846AC3"/>
    <w:rPr>
      <w:rFonts w:ascii="Courier New" w:hAnsi="Courier New" w:cs="Courier New"/>
    </w:rPr>
  </w:style>
  <w:style w:type="character" w:customStyle="1" w:styleId="WW8Num195z2">
    <w:name w:val="WW8Num195z2"/>
    <w:rsid w:val="00846AC3"/>
    <w:rPr>
      <w:rFonts w:ascii="Wingdings" w:hAnsi="Wingdings"/>
    </w:rPr>
  </w:style>
  <w:style w:type="character" w:customStyle="1" w:styleId="WW8Num195z3">
    <w:name w:val="WW8Num195z3"/>
    <w:rsid w:val="00846AC3"/>
    <w:rPr>
      <w:rFonts w:ascii="Symbol" w:hAnsi="Symbol"/>
    </w:rPr>
  </w:style>
  <w:style w:type="character" w:customStyle="1" w:styleId="WW8Num197z0">
    <w:name w:val="WW8Num197z0"/>
    <w:rsid w:val="00846AC3"/>
    <w:rPr>
      <w:rFonts w:ascii="Wingdings" w:hAnsi="Wingdings"/>
    </w:rPr>
  </w:style>
  <w:style w:type="character" w:customStyle="1" w:styleId="WW8Num199z0">
    <w:name w:val="WW8Num199z0"/>
    <w:rsid w:val="00846AC3"/>
    <w:rPr>
      <w:b w:val="0"/>
      <w:i w:val="0"/>
    </w:rPr>
  </w:style>
  <w:style w:type="character" w:customStyle="1" w:styleId="WW8Num201z0">
    <w:name w:val="WW8Num201z0"/>
    <w:rsid w:val="00846AC3"/>
    <w:rPr>
      <w:rFonts w:ascii="Symbol" w:hAnsi="Symbol"/>
      <w:szCs w:val="24"/>
    </w:rPr>
  </w:style>
  <w:style w:type="character" w:customStyle="1" w:styleId="WW8Num201z1">
    <w:name w:val="WW8Num201z1"/>
    <w:rsid w:val="00846AC3"/>
    <w:rPr>
      <w:rFonts w:ascii="Courier New" w:hAnsi="Courier New" w:cs="Courier New"/>
    </w:rPr>
  </w:style>
  <w:style w:type="character" w:customStyle="1" w:styleId="WW8Num201z2">
    <w:name w:val="WW8Num201z2"/>
    <w:rsid w:val="00846AC3"/>
    <w:rPr>
      <w:rFonts w:ascii="Wingdings" w:hAnsi="Wingdings"/>
    </w:rPr>
  </w:style>
  <w:style w:type="character" w:customStyle="1" w:styleId="WW8Num201z3">
    <w:name w:val="WW8Num201z3"/>
    <w:rsid w:val="00846AC3"/>
    <w:rPr>
      <w:rFonts w:ascii="Symbol" w:hAnsi="Symbol"/>
    </w:rPr>
  </w:style>
  <w:style w:type="character" w:customStyle="1" w:styleId="WW8Num206z0">
    <w:name w:val="WW8Num206z0"/>
    <w:rsid w:val="00846AC3"/>
    <w:rPr>
      <w:rFonts w:ascii="Symbol" w:hAnsi="Symbol"/>
      <w:color w:val="auto"/>
      <w:sz w:val="16"/>
      <w:szCs w:val="16"/>
    </w:rPr>
  </w:style>
  <w:style w:type="character" w:customStyle="1" w:styleId="WW8Num206z1">
    <w:name w:val="WW8Num206z1"/>
    <w:rsid w:val="00846AC3"/>
    <w:rPr>
      <w:rFonts w:ascii="Courier New" w:hAnsi="Courier New" w:cs="Courier New"/>
    </w:rPr>
  </w:style>
  <w:style w:type="character" w:customStyle="1" w:styleId="WW8Num206z2">
    <w:name w:val="WW8Num206z2"/>
    <w:rsid w:val="00846AC3"/>
    <w:rPr>
      <w:rFonts w:ascii="Wingdings" w:hAnsi="Wingdings"/>
    </w:rPr>
  </w:style>
  <w:style w:type="character" w:customStyle="1" w:styleId="WW8Num206z3">
    <w:name w:val="WW8Num206z3"/>
    <w:rsid w:val="00846AC3"/>
    <w:rPr>
      <w:rFonts w:ascii="Symbol" w:hAnsi="Symbol"/>
    </w:rPr>
  </w:style>
  <w:style w:type="character" w:customStyle="1" w:styleId="WW8Num208z0">
    <w:name w:val="WW8Num208z0"/>
    <w:rsid w:val="00846AC3"/>
    <w:rPr>
      <w:rFonts w:ascii="Symbol" w:hAnsi="Symbol"/>
    </w:rPr>
  </w:style>
  <w:style w:type="character" w:customStyle="1" w:styleId="WW8Num208z1">
    <w:name w:val="WW8Num208z1"/>
    <w:rsid w:val="00846AC3"/>
    <w:rPr>
      <w:rFonts w:ascii="Courier New" w:hAnsi="Courier New"/>
    </w:rPr>
  </w:style>
  <w:style w:type="character" w:customStyle="1" w:styleId="WW8Num208z2">
    <w:name w:val="WW8Num208z2"/>
    <w:rsid w:val="00846AC3"/>
    <w:rPr>
      <w:rFonts w:ascii="Wingdings" w:hAnsi="Wingdings"/>
    </w:rPr>
  </w:style>
  <w:style w:type="character" w:customStyle="1" w:styleId="WW8Num209z0">
    <w:name w:val="WW8Num209z0"/>
    <w:rsid w:val="00846AC3"/>
    <w:rPr>
      <w:rFonts w:ascii="Wingdings" w:hAnsi="Wingdings"/>
    </w:rPr>
  </w:style>
  <w:style w:type="character" w:customStyle="1" w:styleId="WW8Num209z1">
    <w:name w:val="WW8Num209z1"/>
    <w:rsid w:val="00846AC3"/>
    <w:rPr>
      <w:rFonts w:ascii="Courier New" w:hAnsi="Courier New" w:cs="Courier New"/>
    </w:rPr>
  </w:style>
  <w:style w:type="character" w:customStyle="1" w:styleId="WW8Num209z3">
    <w:name w:val="WW8Num209z3"/>
    <w:rsid w:val="00846AC3"/>
    <w:rPr>
      <w:rFonts w:ascii="Symbol" w:hAnsi="Symbol"/>
    </w:rPr>
  </w:style>
  <w:style w:type="character" w:customStyle="1" w:styleId="WW8Num211z0">
    <w:name w:val="WW8Num211z0"/>
    <w:rsid w:val="00846AC3"/>
    <w:rPr>
      <w:b/>
      <w:i w:val="0"/>
      <w:sz w:val="24"/>
      <w:szCs w:val="24"/>
    </w:rPr>
  </w:style>
  <w:style w:type="character" w:customStyle="1" w:styleId="Fuentedeprrafopredeter1">
    <w:name w:val="Fuente de párrafo predeter.1"/>
    <w:rsid w:val="00846AC3"/>
  </w:style>
  <w:style w:type="character" w:customStyle="1" w:styleId="Smbolodenotaalpie">
    <w:name w:val="Símbolo de nota al pie"/>
    <w:rsid w:val="00846AC3"/>
    <w:rPr>
      <w:rFonts w:ascii="Arial" w:hAnsi="Arial"/>
      <w:b/>
      <w:vertAlign w:val="superscript"/>
    </w:rPr>
  </w:style>
  <w:style w:type="character" w:customStyle="1" w:styleId="Heading4CharCharChar">
    <w:name w:val="Heading 4 Char Char Char"/>
    <w:rsid w:val="00846AC3"/>
    <w:rPr>
      <w:b/>
      <w:i/>
      <w:sz w:val="24"/>
      <w:lang w:val="es-MX" w:eastAsia="ar-SA" w:bidi="ar-SA"/>
    </w:rPr>
  </w:style>
  <w:style w:type="character" w:customStyle="1" w:styleId="WW8Num17z2">
    <w:name w:val="WW8Num17z2"/>
    <w:rsid w:val="00846AC3"/>
    <w:rPr>
      <w:rFonts w:ascii="Times New Roman" w:hAnsi="Times New Roman"/>
    </w:rPr>
  </w:style>
  <w:style w:type="character" w:customStyle="1" w:styleId="WW8Num15z1">
    <w:name w:val="WW8Num15z1"/>
    <w:rsid w:val="00846AC3"/>
    <w:rPr>
      <w:rFonts w:ascii="Times New Roman" w:hAnsi="Times New Roman"/>
      <w:b w:val="0"/>
      <w:i w:val="0"/>
    </w:rPr>
  </w:style>
  <w:style w:type="character" w:customStyle="1" w:styleId="WW8Num5z0">
    <w:name w:val="WW8Num5z0"/>
    <w:rsid w:val="00846AC3"/>
    <w:rPr>
      <w:rFonts w:ascii="Wingdings" w:hAnsi="Wingdings"/>
    </w:rPr>
  </w:style>
  <w:style w:type="character" w:customStyle="1" w:styleId="Ttulo3CarCar">
    <w:name w:val="Título 3 Car Car"/>
    <w:rsid w:val="00846AC3"/>
    <w:rPr>
      <w:rFonts w:ascii="Arial" w:hAnsi="Arial"/>
      <w:b/>
      <w:i/>
      <w:sz w:val="24"/>
      <w:lang w:val="es-MX" w:eastAsia="ar-SA" w:bidi="ar-SA"/>
    </w:rPr>
  </w:style>
  <w:style w:type="character" w:customStyle="1" w:styleId="WW8Num10z0">
    <w:name w:val="WW8Num10z0"/>
    <w:rsid w:val="00846AC3"/>
    <w:rPr>
      <w:rFonts w:ascii="Symbol" w:hAnsi="Symbol"/>
    </w:rPr>
  </w:style>
  <w:style w:type="paragraph" w:customStyle="1" w:styleId="Encabezado1">
    <w:name w:val="Encabezado1"/>
    <w:basedOn w:val="Normal"/>
    <w:next w:val="Textoindependiente"/>
    <w:rsid w:val="00846AC3"/>
    <w:pPr>
      <w:keepNext/>
      <w:widowControl w:val="0"/>
      <w:suppressAutoHyphens/>
      <w:spacing w:before="240" w:after="120" w:line="240" w:lineRule="auto"/>
      <w:jc w:val="both"/>
    </w:pPr>
    <w:rPr>
      <w:rFonts w:ascii="Arial" w:eastAsia="Lucida Sans Unicode" w:hAnsi="Arial" w:cs="Tahoma"/>
      <w:sz w:val="28"/>
      <w:szCs w:val="28"/>
      <w:lang w:eastAsia="ar-SA"/>
    </w:rPr>
  </w:style>
  <w:style w:type="paragraph" w:styleId="Lista">
    <w:name w:val="List"/>
    <w:basedOn w:val="Textoindependiente"/>
    <w:rsid w:val="00846AC3"/>
    <w:pPr>
      <w:widowControl/>
      <w:suppressAutoHyphens/>
      <w:autoSpaceDE/>
      <w:autoSpaceDN/>
      <w:jc w:val="both"/>
    </w:pPr>
    <w:rPr>
      <w:rFonts w:cs="Tahoma"/>
      <w:b/>
      <w:bCs/>
      <w:szCs w:val="20"/>
      <w:lang w:val="es-ES" w:eastAsia="ar-SA"/>
    </w:rPr>
  </w:style>
  <w:style w:type="paragraph" w:customStyle="1" w:styleId="Etiqueta">
    <w:name w:val="Etiqueta"/>
    <w:basedOn w:val="Normal"/>
    <w:rsid w:val="00846AC3"/>
    <w:pPr>
      <w:widowControl w:val="0"/>
      <w:suppressLineNumbers/>
      <w:suppressAutoHyphens/>
      <w:spacing w:before="120" w:after="120" w:line="240" w:lineRule="auto"/>
      <w:jc w:val="both"/>
    </w:pPr>
    <w:rPr>
      <w:rFonts w:ascii="Arial" w:eastAsia="Times New Roman" w:hAnsi="Arial" w:cs="Tahoma"/>
      <w:i/>
      <w:iCs/>
      <w:sz w:val="24"/>
      <w:szCs w:val="24"/>
      <w:lang w:eastAsia="ar-SA"/>
    </w:rPr>
  </w:style>
  <w:style w:type="paragraph" w:customStyle="1" w:styleId="ndice">
    <w:name w:val="Índice"/>
    <w:basedOn w:val="Normal"/>
    <w:rsid w:val="00846AC3"/>
    <w:pPr>
      <w:widowControl w:val="0"/>
      <w:suppressLineNumbers/>
      <w:suppressAutoHyphens/>
      <w:spacing w:after="0" w:line="240" w:lineRule="auto"/>
      <w:jc w:val="both"/>
    </w:pPr>
    <w:rPr>
      <w:rFonts w:ascii="Arial" w:eastAsia="Times New Roman" w:hAnsi="Arial" w:cs="Tahoma"/>
      <w:sz w:val="24"/>
      <w:szCs w:val="20"/>
      <w:lang w:eastAsia="ar-SA"/>
    </w:rPr>
  </w:style>
  <w:style w:type="paragraph" w:customStyle="1" w:styleId="Fraccin">
    <w:name w:val="Fracción"/>
    <w:basedOn w:val="Normal"/>
    <w:rsid w:val="00846AC3"/>
    <w:pPr>
      <w:widowControl w:val="0"/>
      <w:tabs>
        <w:tab w:val="left" w:pos="851"/>
      </w:tabs>
      <w:suppressAutoHyphens/>
      <w:spacing w:after="0" w:line="240" w:lineRule="auto"/>
      <w:ind w:left="851" w:hanging="624"/>
      <w:jc w:val="both"/>
    </w:pPr>
    <w:rPr>
      <w:rFonts w:ascii="Arial" w:eastAsia="Times New Roman" w:hAnsi="Arial" w:cs="Times New Roman"/>
      <w:sz w:val="24"/>
      <w:szCs w:val="20"/>
      <w:lang w:eastAsia="ar-SA"/>
    </w:rPr>
  </w:style>
  <w:style w:type="paragraph" w:customStyle="1" w:styleId="Puesto1">
    <w:name w:val="Puesto1"/>
    <w:basedOn w:val="Normal"/>
    <w:next w:val="Subttulo"/>
    <w:link w:val="PuestoCar"/>
    <w:qFormat/>
    <w:rsid w:val="00846AC3"/>
    <w:pPr>
      <w:widowControl w:val="0"/>
      <w:suppressAutoHyphens/>
      <w:spacing w:after="0" w:line="240" w:lineRule="auto"/>
      <w:jc w:val="center"/>
    </w:pPr>
    <w:rPr>
      <w:rFonts w:ascii="Arial" w:eastAsia="Times New Roman" w:hAnsi="Arial" w:cs="Times New Roman"/>
      <w:b/>
      <w:sz w:val="24"/>
      <w:szCs w:val="20"/>
      <w:lang w:eastAsia="ar-SA"/>
    </w:rPr>
  </w:style>
  <w:style w:type="paragraph" w:styleId="Sangradetextonormal">
    <w:name w:val="Body Text Indent"/>
    <w:aliases w:val="Sangría de t. independiente"/>
    <w:basedOn w:val="Normal"/>
    <w:link w:val="SangradetextonormalCar2"/>
    <w:rsid w:val="00846AC3"/>
    <w:pPr>
      <w:suppressAutoHyphens/>
      <w:spacing w:after="0" w:line="240" w:lineRule="auto"/>
      <w:ind w:left="284"/>
      <w:jc w:val="both"/>
    </w:pPr>
    <w:rPr>
      <w:rFonts w:ascii="Arial" w:eastAsia="Times New Roman" w:hAnsi="Arial" w:cs="Times New Roman"/>
      <w:b/>
      <w:sz w:val="24"/>
      <w:szCs w:val="20"/>
      <w:lang w:val="es-ES" w:eastAsia="ar-SA"/>
    </w:rPr>
  </w:style>
  <w:style w:type="character" w:customStyle="1" w:styleId="SangradetextonormalCar">
    <w:name w:val="Sangría de texto normal Car"/>
    <w:aliases w:val="Sangría de t. independiente Car"/>
    <w:basedOn w:val="Fuentedeprrafopredeter"/>
    <w:rsid w:val="00846AC3"/>
  </w:style>
  <w:style w:type="paragraph" w:styleId="Sangra2detindependiente">
    <w:name w:val="Body Text Indent 2"/>
    <w:basedOn w:val="Normal"/>
    <w:link w:val="Sangra2detindependienteCar"/>
    <w:uiPriority w:val="99"/>
    <w:rsid w:val="00846AC3"/>
    <w:pPr>
      <w:suppressAutoHyphens/>
      <w:spacing w:after="0" w:line="240" w:lineRule="auto"/>
      <w:ind w:left="1702" w:hanging="1134"/>
      <w:jc w:val="both"/>
    </w:pPr>
    <w:rPr>
      <w:rFonts w:ascii="Arial" w:eastAsia="Times New Roman" w:hAnsi="Arial" w:cs="Times New Roman"/>
      <w:bCs/>
      <w:sz w:val="24"/>
      <w:szCs w:val="20"/>
      <w:lang w:val="es-ES" w:eastAsia="ar-SA"/>
    </w:rPr>
  </w:style>
  <w:style w:type="character" w:customStyle="1" w:styleId="Sangra2detindependienteCar">
    <w:name w:val="Sangría 2 de t. independiente Car"/>
    <w:basedOn w:val="Fuentedeprrafopredeter"/>
    <w:link w:val="Sangra2detindependiente"/>
    <w:uiPriority w:val="99"/>
    <w:rsid w:val="00846AC3"/>
    <w:rPr>
      <w:rFonts w:ascii="Arial" w:eastAsia="Times New Roman" w:hAnsi="Arial" w:cs="Times New Roman"/>
      <w:bCs/>
      <w:sz w:val="24"/>
      <w:szCs w:val="20"/>
      <w:lang w:val="es-ES" w:eastAsia="ar-SA"/>
    </w:rPr>
  </w:style>
  <w:style w:type="paragraph" w:customStyle="1" w:styleId="Textodeglobo1">
    <w:name w:val="Texto de globo1"/>
    <w:basedOn w:val="Normal"/>
    <w:rsid w:val="00846AC3"/>
    <w:pPr>
      <w:widowControl w:val="0"/>
      <w:suppressAutoHyphens/>
      <w:spacing w:after="0" w:line="240" w:lineRule="auto"/>
      <w:jc w:val="both"/>
    </w:pPr>
    <w:rPr>
      <w:rFonts w:ascii="Tahoma" w:eastAsia="Times New Roman" w:hAnsi="Tahoma" w:cs="Tahoma"/>
      <w:sz w:val="16"/>
      <w:szCs w:val="16"/>
      <w:lang w:eastAsia="ar-SA"/>
    </w:rPr>
  </w:style>
  <w:style w:type="paragraph" w:customStyle="1" w:styleId="texto0">
    <w:name w:val="texto"/>
    <w:basedOn w:val="Normal"/>
    <w:rsid w:val="00846AC3"/>
    <w:pPr>
      <w:suppressAutoHyphens/>
      <w:overflowPunct w:val="0"/>
      <w:autoSpaceDE w:val="0"/>
      <w:spacing w:after="101" w:line="240" w:lineRule="auto"/>
      <w:jc w:val="both"/>
      <w:textAlignment w:val="baseline"/>
    </w:pPr>
    <w:rPr>
      <w:rFonts w:ascii="Arial" w:eastAsia="Times New Roman" w:hAnsi="Arial" w:cs="Times New Roman"/>
      <w:sz w:val="24"/>
      <w:szCs w:val="20"/>
      <w:lang w:val="es-ES_tradnl" w:eastAsia="ar-SA"/>
    </w:rPr>
  </w:style>
  <w:style w:type="paragraph" w:styleId="Sangra3detindependiente">
    <w:name w:val="Body Text Indent 3"/>
    <w:basedOn w:val="Normal"/>
    <w:link w:val="Sangra3detindependienteCar"/>
    <w:rsid w:val="00846AC3"/>
    <w:pPr>
      <w:suppressAutoHyphens/>
      <w:spacing w:after="0" w:line="240" w:lineRule="atLeast"/>
      <w:ind w:left="1065" w:firstLine="3"/>
      <w:jc w:val="both"/>
    </w:pPr>
    <w:rPr>
      <w:rFonts w:ascii="Arial" w:eastAsia="Times New Roman" w:hAnsi="Arial" w:cs="Arial"/>
      <w:color w:val="FF0000"/>
      <w:w w:val="90"/>
      <w:kern w:val="1"/>
      <w:sz w:val="24"/>
      <w:szCs w:val="20"/>
      <w:lang w:eastAsia="ar-SA"/>
    </w:rPr>
  </w:style>
  <w:style w:type="character" w:customStyle="1" w:styleId="Sangra3detindependienteCar">
    <w:name w:val="Sangría 3 de t. independiente Car"/>
    <w:basedOn w:val="Fuentedeprrafopredeter"/>
    <w:link w:val="Sangra3detindependiente"/>
    <w:rsid w:val="00846AC3"/>
    <w:rPr>
      <w:rFonts w:ascii="Arial" w:eastAsia="Times New Roman" w:hAnsi="Arial" w:cs="Arial"/>
      <w:color w:val="FF0000"/>
      <w:w w:val="90"/>
      <w:kern w:val="1"/>
      <w:sz w:val="24"/>
      <w:szCs w:val="20"/>
      <w:lang w:eastAsia="ar-SA"/>
    </w:rPr>
  </w:style>
  <w:style w:type="paragraph" w:styleId="Textodebloque">
    <w:name w:val="Block Text"/>
    <w:basedOn w:val="Normal"/>
    <w:rsid w:val="00846AC3"/>
    <w:pPr>
      <w:widowControl w:val="0"/>
      <w:suppressAutoHyphens/>
      <w:spacing w:before="100" w:after="100" w:line="240" w:lineRule="auto"/>
      <w:ind w:left="360" w:right="964"/>
      <w:jc w:val="both"/>
    </w:pPr>
    <w:rPr>
      <w:rFonts w:ascii="Arial" w:eastAsia="Times New Roman" w:hAnsi="Arial" w:cs="Arial"/>
      <w:sz w:val="24"/>
      <w:szCs w:val="20"/>
      <w:lang w:eastAsia="ar-SA"/>
    </w:rPr>
  </w:style>
  <w:style w:type="paragraph" w:customStyle="1" w:styleId="xl22">
    <w:name w:val="xl22"/>
    <w:basedOn w:val="Normal"/>
    <w:rsid w:val="00846AC3"/>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Arial" w:eastAsia="Times New Roman" w:hAnsi="Arial" w:cs="Arial"/>
      <w:sz w:val="16"/>
      <w:szCs w:val="16"/>
      <w:lang w:val="es-ES" w:eastAsia="ar-SA"/>
    </w:rPr>
  </w:style>
  <w:style w:type="paragraph" w:customStyle="1" w:styleId="xl23">
    <w:name w:val="xl23"/>
    <w:basedOn w:val="Normal"/>
    <w:rsid w:val="00846AC3"/>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Arial" w:eastAsia="Times New Roman" w:hAnsi="Arial" w:cs="Arial"/>
      <w:sz w:val="16"/>
      <w:szCs w:val="16"/>
      <w:lang w:val="es-ES" w:eastAsia="ar-SA"/>
    </w:rPr>
  </w:style>
  <w:style w:type="paragraph" w:customStyle="1" w:styleId="xl24">
    <w:name w:val="xl24"/>
    <w:basedOn w:val="Normal"/>
    <w:rsid w:val="00846AC3"/>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top"/>
    </w:pPr>
    <w:rPr>
      <w:rFonts w:ascii="Arial" w:eastAsia="Times New Roman" w:hAnsi="Arial" w:cs="Arial"/>
      <w:b/>
      <w:bCs/>
      <w:sz w:val="24"/>
      <w:szCs w:val="24"/>
      <w:lang w:val="es-ES" w:eastAsia="ar-SA"/>
    </w:rPr>
  </w:style>
  <w:style w:type="paragraph" w:customStyle="1" w:styleId="xl25">
    <w:name w:val="xl25"/>
    <w:basedOn w:val="Normal"/>
    <w:rsid w:val="00846AC3"/>
    <w:pPr>
      <w:pBdr>
        <w:top w:val="single" w:sz="4" w:space="0" w:color="000000"/>
        <w:left w:val="single" w:sz="4" w:space="0" w:color="000000"/>
        <w:bottom w:val="single" w:sz="4" w:space="0" w:color="000000"/>
        <w:right w:val="single" w:sz="4" w:space="0" w:color="000000"/>
      </w:pBdr>
      <w:suppressAutoHyphens/>
      <w:spacing w:before="280" w:after="280" w:line="240" w:lineRule="auto"/>
      <w:jc w:val="both"/>
      <w:textAlignment w:val="top"/>
    </w:pPr>
    <w:rPr>
      <w:rFonts w:ascii="Arial" w:eastAsia="Times New Roman" w:hAnsi="Arial" w:cs="Arial"/>
      <w:sz w:val="16"/>
      <w:szCs w:val="16"/>
      <w:lang w:val="es-ES" w:eastAsia="ar-SA"/>
    </w:rPr>
  </w:style>
  <w:style w:type="paragraph" w:customStyle="1" w:styleId="xl26">
    <w:name w:val="xl26"/>
    <w:basedOn w:val="Normal"/>
    <w:rsid w:val="00846AC3"/>
    <w:pPr>
      <w:pBdr>
        <w:top w:val="single" w:sz="4" w:space="0" w:color="000000"/>
        <w:left w:val="single" w:sz="4" w:space="0" w:color="000000"/>
        <w:bottom w:val="single" w:sz="4" w:space="0" w:color="000000"/>
        <w:right w:val="single" w:sz="4" w:space="0" w:color="000000"/>
      </w:pBdr>
      <w:suppressAutoHyphens/>
      <w:spacing w:before="280" w:after="280" w:line="240" w:lineRule="auto"/>
      <w:jc w:val="both"/>
      <w:textAlignment w:val="top"/>
    </w:pPr>
    <w:rPr>
      <w:rFonts w:ascii="Arial" w:eastAsia="Times New Roman" w:hAnsi="Arial" w:cs="Arial"/>
      <w:color w:val="000000"/>
      <w:sz w:val="16"/>
      <w:szCs w:val="16"/>
      <w:lang w:val="es-ES" w:eastAsia="ar-SA"/>
    </w:rPr>
  </w:style>
  <w:style w:type="paragraph" w:customStyle="1" w:styleId="xl27">
    <w:name w:val="xl27"/>
    <w:basedOn w:val="Normal"/>
    <w:rsid w:val="00846AC3"/>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Arial" w:eastAsia="Times New Roman" w:hAnsi="Arial" w:cs="Arial"/>
      <w:color w:val="000000"/>
      <w:sz w:val="16"/>
      <w:szCs w:val="16"/>
      <w:lang w:val="es-ES" w:eastAsia="ar-SA"/>
    </w:rPr>
  </w:style>
  <w:style w:type="paragraph" w:customStyle="1" w:styleId="WW-Contenidodelatabla111">
    <w:name w:val="WW-Contenido de la tabla111"/>
    <w:basedOn w:val="Textoindependiente"/>
    <w:rsid w:val="00846AC3"/>
    <w:pPr>
      <w:suppressLineNumbers/>
      <w:suppressAutoHyphens/>
      <w:autoSpaceDE/>
      <w:autoSpaceDN/>
      <w:spacing w:after="120"/>
    </w:pPr>
    <w:rPr>
      <w:rFonts w:ascii="Times New Roman" w:eastAsia="Lucida Sans Unicode" w:hAnsi="Times New Roman" w:cs="Times New Roman"/>
      <w:szCs w:val="20"/>
      <w:lang w:eastAsia="ar-SA"/>
    </w:rPr>
  </w:style>
  <w:style w:type="paragraph" w:customStyle="1" w:styleId="WW-Encabezadodelatabla111">
    <w:name w:val="WW-Encabezado de la tabla111"/>
    <w:basedOn w:val="WW-Contenidodelatabla111"/>
    <w:rsid w:val="00846AC3"/>
    <w:pPr>
      <w:jc w:val="center"/>
    </w:pPr>
    <w:rPr>
      <w:b/>
      <w:bCs/>
      <w:i/>
      <w:iCs/>
    </w:rPr>
  </w:style>
  <w:style w:type="paragraph" w:customStyle="1" w:styleId="WW-Sangra2detindependiente">
    <w:name w:val="WW-Sangría 2 de t. independiente"/>
    <w:basedOn w:val="Normal"/>
    <w:rsid w:val="00846AC3"/>
    <w:pPr>
      <w:widowControl w:val="0"/>
      <w:suppressAutoHyphens/>
      <w:spacing w:after="0" w:line="240" w:lineRule="auto"/>
      <w:ind w:left="213" w:hanging="426"/>
      <w:jc w:val="both"/>
    </w:pPr>
    <w:rPr>
      <w:rFonts w:ascii="Arial" w:eastAsia="Lucida Sans Unicode" w:hAnsi="Arial" w:cs="Times New Roman"/>
      <w:sz w:val="12"/>
      <w:szCs w:val="20"/>
      <w:lang w:eastAsia="ar-SA"/>
    </w:rPr>
  </w:style>
  <w:style w:type="paragraph" w:customStyle="1" w:styleId="WW-Sangra3detindependiente">
    <w:name w:val="WW-Sangría 3 de t. independiente"/>
    <w:basedOn w:val="Normal"/>
    <w:rsid w:val="00846AC3"/>
    <w:pPr>
      <w:widowControl w:val="0"/>
      <w:suppressAutoHyphens/>
      <w:spacing w:after="0" w:line="240" w:lineRule="auto"/>
      <w:ind w:left="213"/>
      <w:jc w:val="both"/>
    </w:pPr>
    <w:rPr>
      <w:rFonts w:ascii="Arial" w:eastAsia="Lucida Sans Unicode" w:hAnsi="Arial" w:cs="Times New Roman"/>
      <w:sz w:val="11"/>
      <w:szCs w:val="20"/>
      <w:lang w:eastAsia="ar-SA"/>
    </w:rPr>
  </w:style>
  <w:style w:type="paragraph" w:customStyle="1" w:styleId="WW-NormalWeb">
    <w:name w:val="WW-Normal (Web)"/>
    <w:basedOn w:val="Normal"/>
    <w:rsid w:val="00846AC3"/>
    <w:pPr>
      <w:suppressAutoHyphens/>
      <w:spacing w:before="280" w:after="119" w:line="240" w:lineRule="auto"/>
    </w:pPr>
    <w:rPr>
      <w:rFonts w:ascii="Times New Roman" w:eastAsia="Times New Roman" w:hAnsi="Times New Roman" w:cs="Times New Roman"/>
      <w:sz w:val="24"/>
      <w:szCs w:val="24"/>
      <w:lang w:val="es-ES" w:eastAsia="ar-SA"/>
    </w:rPr>
  </w:style>
  <w:style w:type="paragraph" w:customStyle="1" w:styleId="WW-Textoindependiente2">
    <w:name w:val="WW-Texto independiente 2"/>
    <w:basedOn w:val="Normal"/>
    <w:rsid w:val="00846AC3"/>
    <w:pPr>
      <w:suppressAutoHyphens/>
      <w:overflowPunct w:val="0"/>
      <w:autoSpaceDE w:val="0"/>
      <w:spacing w:after="0" w:line="240" w:lineRule="auto"/>
      <w:jc w:val="both"/>
      <w:textAlignment w:val="baseline"/>
    </w:pPr>
    <w:rPr>
      <w:rFonts w:ascii="Arial" w:eastAsia="Times New Roman" w:hAnsi="Arial" w:cs="Times New Roman"/>
      <w:color w:val="FF0000"/>
      <w:sz w:val="24"/>
      <w:szCs w:val="20"/>
      <w:lang w:val="es-ES" w:eastAsia="ar-SA"/>
    </w:rPr>
  </w:style>
  <w:style w:type="paragraph" w:customStyle="1" w:styleId="BodyText21">
    <w:name w:val="Body Text 21"/>
    <w:basedOn w:val="Normal"/>
    <w:rsid w:val="00846AC3"/>
    <w:pPr>
      <w:widowControl w:val="0"/>
      <w:suppressAutoHyphens/>
      <w:overflowPunct w:val="0"/>
      <w:autoSpaceDE w:val="0"/>
      <w:spacing w:before="60" w:after="60" w:line="240" w:lineRule="auto"/>
      <w:jc w:val="both"/>
      <w:textAlignment w:val="baseline"/>
    </w:pPr>
    <w:rPr>
      <w:rFonts w:ascii="Arial" w:eastAsia="Times New Roman" w:hAnsi="Arial" w:cs="Times New Roman"/>
      <w:szCs w:val="20"/>
      <w:lang w:val="es-ES_tradnl" w:eastAsia="ar-SA"/>
    </w:rPr>
  </w:style>
  <w:style w:type="paragraph" w:customStyle="1" w:styleId="declaracion">
    <w:name w:val="declaracion"/>
    <w:basedOn w:val="Normal"/>
    <w:rsid w:val="00846AC3"/>
    <w:pPr>
      <w:widowControl w:val="0"/>
      <w:suppressAutoHyphens/>
      <w:overflowPunct w:val="0"/>
      <w:autoSpaceDE w:val="0"/>
      <w:spacing w:after="0" w:line="240" w:lineRule="auto"/>
      <w:ind w:left="851" w:hanging="851"/>
      <w:jc w:val="both"/>
      <w:textAlignment w:val="baseline"/>
    </w:pPr>
    <w:rPr>
      <w:rFonts w:ascii="Arial" w:eastAsia="Times New Roman" w:hAnsi="Arial" w:cs="Times New Roman"/>
      <w:sz w:val="24"/>
      <w:szCs w:val="20"/>
      <w:lang w:val="es-ES_tradnl" w:eastAsia="ar-SA"/>
    </w:rPr>
  </w:style>
  <w:style w:type="paragraph" w:customStyle="1" w:styleId="Textoindependiente31">
    <w:name w:val="Texto independiente 31"/>
    <w:basedOn w:val="Normal"/>
    <w:rsid w:val="00846AC3"/>
    <w:pPr>
      <w:tabs>
        <w:tab w:val="left" w:pos="360"/>
        <w:tab w:val="left" w:pos="705"/>
      </w:tabs>
      <w:suppressAutoHyphens/>
      <w:spacing w:after="0" w:line="240" w:lineRule="auto"/>
      <w:jc w:val="both"/>
    </w:pPr>
    <w:rPr>
      <w:rFonts w:ascii="Arial" w:eastAsia="Times New Roman" w:hAnsi="Arial" w:cs="Times New Roman"/>
      <w:b/>
      <w:i/>
      <w:sz w:val="24"/>
      <w:szCs w:val="24"/>
      <w:lang w:val="es-ES_tradnl" w:eastAsia="ar-SA"/>
    </w:rPr>
  </w:style>
  <w:style w:type="paragraph" w:customStyle="1" w:styleId="WW-Textoindependiente3">
    <w:name w:val="WW-Texto independiente 3"/>
    <w:basedOn w:val="Normal"/>
    <w:rsid w:val="00846AC3"/>
    <w:pPr>
      <w:suppressAutoHyphens/>
      <w:spacing w:after="0" w:line="240" w:lineRule="auto"/>
      <w:jc w:val="both"/>
    </w:pPr>
    <w:rPr>
      <w:rFonts w:ascii="Arial" w:eastAsia="Times New Roman" w:hAnsi="Arial" w:cs="Times New Roman"/>
      <w:b/>
      <w:bCs/>
      <w:i/>
      <w:sz w:val="24"/>
      <w:szCs w:val="20"/>
      <w:lang w:val="es-ES" w:eastAsia="ar-SA"/>
    </w:rPr>
  </w:style>
  <w:style w:type="paragraph" w:customStyle="1" w:styleId="Textoindependiente21">
    <w:name w:val="Texto independiente 21"/>
    <w:basedOn w:val="Normal"/>
    <w:rsid w:val="00846AC3"/>
    <w:pPr>
      <w:suppressAutoHyphens/>
      <w:spacing w:after="0" w:line="240" w:lineRule="auto"/>
      <w:ind w:left="709" w:hanging="709"/>
      <w:jc w:val="both"/>
    </w:pPr>
    <w:rPr>
      <w:rFonts w:ascii="Arial" w:eastAsia="Times New Roman" w:hAnsi="Arial" w:cs="Times New Roman"/>
      <w:color w:val="000000"/>
      <w:sz w:val="20"/>
      <w:szCs w:val="24"/>
      <w:lang w:val="es-ES_tradnl" w:eastAsia="ar-SA"/>
    </w:rPr>
  </w:style>
  <w:style w:type="paragraph" w:customStyle="1" w:styleId="INIFIN">
    <w:name w:val="INIFIN"/>
    <w:basedOn w:val="Normal"/>
    <w:rsid w:val="00846AC3"/>
    <w:pPr>
      <w:widowControl w:val="0"/>
      <w:suppressAutoHyphens/>
      <w:spacing w:after="0" w:line="240" w:lineRule="auto"/>
      <w:jc w:val="both"/>
    </w:pPr>
    <w:rPr>
      <w:rFonts w:ascii="Bookman Old Style" w:eastAsia="Times New Roman" w:hAnsi="Bookman Old Style" w:cs="Times New Roman"/>
      <w:sz w:val="24"/>
      <w:szCs w:val="20"/>
      <w:lang w:val="es-ES_tradnl" w:eastAsia="ar-SA"/>
    </w:rPr>
  </w:style>
  <w:style w:type="paragraph" w:customStyle="1" w:styleId="Interclau">
    <w:name w:val="Interclau"/>
    <w:basedOn w:val="Normal"/>
    <w:rsid w:val="00846AC3"/>
    <w:pPr>
      <w:widowControl w:val="0"/>
      <w:suppressAutoHyphens/>
      <w:spacing w:after="0" w:line="240" w:lineRule="auto"/>
      <w:ind w:left="1985"/>
      <w:jc w:val="both"/>
    </w:pPr>
    <w:rPr>
      <w:rFonts w:ascii="Arial" w:eastAsia="Times New Roman" w:hAnsi="Arial" w:cs="Times New Roman"/>
      <w:szCs w:val="20"/>
      <w:lang w:val="es-ES_tradnl" w:eastAsia="ar-SA"/>
    </w:rPr>
  </w:style>
  <w:style w:type="paragraph" w:customStyle="1" w:styleId="clausulado">
    <w:name w:val="clausulado"/>
    <w:basedOn w:val="Normal"/>
    <w:rsid w:val="00846AC3"/>
    <w:pPr>
      <w:widowControl w:val="0"/>
      <w:suppressAutoHyphens/>
      <w:spacing w:after="0" w:line="240" w:lineRule="auto"/>
      <w:ind w:left="1985" w:hanging="1985"/>
      <w:jc w:val="both"/>
    </w:pPr>
    <w:rPr>
      <w:rFonts w:ascii="Arial" w:eastAsia="Times New Roman" w:hAnsi="Arial" w:cs="Times New Roman"/>
      <w:szCs w:val="20"/>
      <w:lang w:val="es-ES_tradnl" w:eastAsia="ar-SA"/>
    </w:rPr>
  </w:style>
  <w:style w:type="paragraph" w:customStyle="1" w:styleId="Decima">
    <w:name w:val="Decima"/>
    <w:basedOn w:val="Normal"/>
    <w:rsid w:val="00846AC3"/>
    <w:pPr>
      <w:widowControl w:val="0"/>
      <w:suppressAutoHyphens/>
      <w:spacing w:after="0" w:line="240" w:lineRule="auto"/>
    </w:pPr>
    <w:rPr>
      <w:rFonts w:ascii="Arial" w:eastAsia="Times New Roman" w:hAnsi="Arial" w:cs="Times New Roman"/>
      <w:b/>
      <w:sz w:val="24"/>
      <w:szCs w:val="20"/>
      <w:lang w:val="es-ES_tradnl" w:eastAsia="ar-SA"/>
    </w:rPr>
  </w:style>
  <w:style w:type="paragraph" w:customStyle="1" w:styleId="rollo">
    <w:name w:val="rollo"/>
    <w:basedOn w:val="Normal"/>
    <w:rsid w:val="00846AC3"/>
    <w:pPr>
      <w:widowControl w:val="0"/>
      <w:suppressAutoHyphens/>
      <w:spacing w:after="120" w:line="240" w:lineRule="auto"/>
      <w:jc w:val="both"/>
    </w:pPr>
    <w:rPr>
      <w:rFonts w:ascii="Arial" w:eastAsia="Arial Unicode MS" w:hAnsi="Arial" w:cs="Times New Roman"/>
      <w:spacing w:val="6"/>
      <w:sz w:val="18"/>
      <w:szCs w:val="20"/>
      <w:lang w:val="es-ES_tradnl" w:eastAsia="ar-SA"/>
    </w:rPr>
  </w:style>
  <w:style w:type="paragraph" w:customStyle="1" w:styleId="Inciso0">
    <w:name w:val="Inciso"/>
    <w:basedOn w:val="Interclau"/>
    <w:link w:val="IncisoCar"/>
    <w:qFormat/>
    <w:rsid w:val="00846AC3"/>
    <w:pPr>
      <w:overflowPunct w:val="0"/>
      <w:autoSpaceDE w:val="0"/>
      <w:ind w:left="2410" w:hanging="425"/>
      <w:textAlignment w:val="baseline"/>
    </w:pPr>
  </w:style>
  <w:style w:type="paragraph" w:customStyle="1" w:styleId="WW-Textodebloque">
    <w:name w:val="WW-Texto de bloque"/>
    <w:basedOn w:val="Normal"/>
    <w:rsid w:val="00846AC3"/>
    <w:pPr>
      <w:suppressAutoHyphens/>
      <w:spacing w:after="0" w:line="240" w:lineRule="auto"/>
      <w:ind w:left="-567" w:right="1807"/>
      <w:jc w:val="both"/>
    </w:pPr>
    <w:rPr>
      <w:rFonts w:ascii="Times New Roman" w:eastAsia="Times New Roman" w:hAnsi="Times New Roman" w:cs="Times New Roman"/>
      <w:sz w:val="20"/>
      <w:szCs w:val="20"/>
      <w:lang w:val="es-ES" w:eastAsia="ar-SA"/>
    </w:rPr>
  </w:style>
  <w:style w:type="paragraph" w:customStyle="1" w:styleId="centrada">
    <w:name w:val="centrada"/>
    <w:basedOn w:val="INIFIN"/>
    <w:rsid w:val="00846AC3"/>
    <w:pPr>
      <w:jc w:val="center"/>
    </w:pPr>
    <w:rPr>
      <w:rFonts w:ascii="Century Gothic" w:hAnsi="Century Gothic"/>
      <w:b/>
      <w:sz w:val="36"/>
    </w:rPr>
  </w:style>
  <w:style w:type="paragraph" w:styleId="Sangranormal">
    <w:name w:val="Normal Indent"/>
    <w:basedOn w:val="Normal"/>
    <w:rsid w:val="00846AC3"/>
    <w:pPr>
      <w:suppressAutoHyphens/>
      <w:spacing w:after="0" w:line="240" w:lineRule="auto"/>
      <w:ind w:left="708"/>
    </w:pPr>
    <w:rPr>
      <w:rFonts w:ascii="Arial" w:eastAsia="Times New Roman" w:hAnsi="Arial" w:cs="Times New Roman"/>
      <w:bCs/>
      <w:sz w:val="20"/>
      <w:szCs w:val="20"/>
      <w:lang w:val="es-ES_tradnl" w:eastAsia="ar-SA"/>
    </w:rPr>
  </w:style>
  <w:style w:type="paragraph" w:customStyle="1" w:styleId="TextoCarCar">
    <w:name w:val="Texto Car Car"/>
    <w:basedOn w:val="Normal"/>
    <w:rsid w:val="00846AC3"/>
    <w:pPr>
      <w:suppressAutoHyphens/>
      <w:spacing w:after="101" w:line="216" w:lineRule="exact"/>
      <w:ind w:firstLine="288"/>
      <w:jc w:val="both"/>
    </w:pPr>
    <w:rPr>
      <w:rFonts w:ascii="Arial" w:eastAsia="Times New Roman" w:hAnsi="Arial" w:cs="Arial"/>
      <w:sz w:val="18"/>
      <w:szCs w:val="18"/>
      <w:lang w:val="es-ES" w:eastAsia="ar-SA"/>
    </w:rPr>
  </w:style>
  <w:style w:type="paragraph" w:customStyle="1" w:styleId="xl37">
    <w:name w:val="xl37"/>
    <w:basedOn w:val="Normal"/>
    <w:rsid w:val="00846AC3"/>
    <w:pPr>
      <w:pBdr>
        <w:left w:val="double" w:sz="1" w:space="0" w:color="000000"/>
        <w:bottom w:val="single" w:sz="4" w:space="0" w:color="000000"/>
        <w:right w:val="single" w:sz="4" w:space="0" w:color="000000"/>
      </w:pBdr>
      <w:suppressAutoHyphens/>
      <w:spacing w:before="280" w:after="280" w:line="240" w:lineRule="auto"/>
      <w:jc w:val="center"/>
      <w:textAlignment w:val="center"/>
    </w:pPr>
    <w:rPr>
      <w:rFonts w:ascii="Arial" w:eastAsia="Times New Roman" w:hAnsi="Arial" w:cs="Arial"/>
      <w:sz w:val="18"/>
      <w:szCs w:val="18"/>
      <w:lang w:val="es-ES" w:eastAsia="ar-SA"/>
    </w:rPr>
  </w:style>
  <w:style w:type="paragraph" w:customStyle="1" w:styleId="1">
    <w:name w:val="1"/>
    <w:basedOn w:val="Normal"/>
    <w:next w:val="Sangradetextonormal"/>
    <w:rsid w:val="00846AC3"/>
    <w:pPr>
      <w:suppressAutoHyphens/>
      <w:spacing w:after="0" w:line="240" w:lineRule="auto"/>
      <w:ind w:left="284"/>
      <w:jc w:val="both"/>
    </w:pPr>
    <w:rPr>
      <w:rFonts w:ascii="Arial" w:eastAsia="Times New Roman" w:hAnsi="Arial" w:cs="Times New Roman"/>
      <w:b/>
      <w:sz w:val="24"/>
      <w:szCs w:val="20"/>
      <w:lang w:val="es-ES" w:eastAsia="ar-SA"/>
    </w:rPr>
  </w:style>
  <w:style w:type="paragraph" w:customStyle="1" w:styleId="xl28">
    <w:name w:val="xl28"/>
    <w:basedOn w:val="Normal"/>
    <w:rsid w:val="00846AC3"/>
    <w:pPr>
      <w:pBdr>
        <w:top w:val="single" w:sz="4" w:space="0" w:color="000000"/>
        <w:left w:val="single" w:sz="4" w:space="0" w:color="000000"/>
        <w:bottom w:val="single" w:sz="4" w:space="0" w:color="000000"/>
      </w:pBdr>
      <w:suppressAutoHyphens/>
      <w:spacing w:before="280" w:after="280" w:line="240" w:lineRule="auto"/>
      <w:jc w:val="center"/>
      <w:textAlignment w:val="top"/>
    </w:pPr>
    <w:rPr>
      <w:rFonts w:ascii="Arial" w:eastAsia="Times New Roman" w:hAnsi="Arial" w:cs="Arial"/>
      <w:color w:val="000000"/>
      <w:sz w:val="16"/>
      <w:szCs w:val="16"/>
      <w:lang w:eastAsia="ar-SA"/>
    </w:rPr>
  </w:style>
  <w:style w:type="paragraph" w:customStyle="1" w:styleId="xl29">
    <w:name w:val="xl29"/>
    <w:basedOn w:val="Normal"/>
    <w:rsid w:val="00846AC3"/>
    <w:pPr>
      <w:pBdr>
        <w:top w:val="single" w:sz="4" w:space="0" w:color="000000"/>
        <w:left w:val="single" w:sz="4" w:space="0" w:color="000000"/>
        <w:bottom w:val="single" w:sz="4" w:space="0" w:color="000000"/>
      </w:pBdr>
      <w:suppressAutoHyphens/>
      <w:spacing w:before="280" w:after="280" w:line="240" w:lineRule="auto"/>
      <w:jc w:val="center"/>
    </w:pPr>
    <w:rPr>
      <w:rFonts w:ascii="Arial" w:eastAsia="Times New Roman" w:hAnsi="Arial" w:cs="Arial"/>
      <w:sz w:val="16"/>
      <w:szCs w:val="16"/>
      <w:lang w:eastAsia="ar-SA"/>
    </w:rPr>
  </w:style>
  <w:style w:type="paragraph" w:customStyle="1" w:styleId="xl30">
    <w:name w:val="xl30"/>
    <w:basedOn w:val="Normal"/>
    <w:rsid w:val="00846AC3"/>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pPr>
    <w:rPr>
      <w:rFonts w:ascii="Arial" w:eastAsia="Times New Roman" w:hAnsi="Arial" w:cs="Arial"/>
      <w:b/>
      <w:bCs/>
      <w:sz w:val="24"/>
      <w:szCs w:val="24"/>
      <w:lang w:eastAsia="ar-SA"/>
    </w:rPr>
  </w:style>
  <w:style w:type="paragraph" w:customStyle="1" w:styleId="xl31">
    <w:name w:val="xl31"/>
    <w:basedOn w:val="Normal"/>
    <w:rsid w:val="00846AC3"/>
    <w:pPr>
      <w:pBdr>
        <w:top w:val="single" w:sz="4" w:space="0" w:color="000000"/>
        <w:left w:val="single" w:sz="4" w:space="0" w:color="000000"/>
        <w:bottom w:val="single" w:sz="4" w:space="0" w:color="000000"/>
        <w:right w:val="single" w:sz="4" w:space="0" w:color="000000"/>
      </w:pBdr>
      <w:shd w:val="clear" w:color="auto" w:fill="FFFFFF"/>
      <w:suppressAutoHyphens/>
      <w:spacing w:before="280" w:after="280" w:line="240" w:lineRule="auto"/>
      <w:jc w:val="center"/>
    </w:pPr>
    <w:rPr>
      <w:rFonts w:ascii="Arial" w:eastAsia="Times New Roman" w:hAnsi="Arial" w:cs="Arial"/>
      <w:b/>
      <w:bCs/>
      <w:sz w:val="24"/>
      <w:szCs w:val="24"/>
      <w:lang w:eastAsia="ar-SA"/>
    </w:rPr>
  </w:style>
  <w:style w:type="paragraph" w:customStyle="1" w:styleId="xl32">
    <w:name w:val="xl32"/>
    <w:basedOn w:val="Normal"/>
    <w:rsid w:val="00846AC3"/>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pPr>
    <w:rPr>
      <w:rFonts w:ascii="Arial" w:eastAsia="Times New Roman" w:hAnsi="Arial" w:cs="Arial"/>
      <w:b/>
      <w:bCs/>
      <w:color w:val="000000"/>
      <w:sz w:val="24"/>
      <w:szCs w:val="24"/>
      <w:lang w:eastAsia="ar-SA"/>
    </w:rPr>
  </w:style>
  <w:style w:type="paragraph" w:customStyle="1" w:styleId="xl33">
    <w:name w:val="xl33"/>
    <w:basedOn w:val="Normal"/>
    <w:rsid w:val="00846AC3"/>
    <w:pPr>
      <w:pBdr>
        <w:top w:val="single" w:sz="4" w:space="0" w:color="000000"/>
        <w:left w:val="single" w:sz="4" w:space="0" w:color="000000"/>
        <w:bottom w:val="single" w:sz="4" w:space="0" w:color="000000"/>
        <w:right w:val="single" w:sz="4" w:space="0" w:color="000000"/>
      </w:pBdr>
      <w:shd w:val="clear" w:color="auto" w:fill="FFFFFF"/>
      <w:suppressAutoHyphens/>
      <w:spacing w:before="280" w:after="280" w:line="240" w:lineRule="auto"/>
      <w:jc w:val="center"/>
    </w:pPr>
    <w:rPr>
      <w:rFonts w:ascii="Arial" w:eastAsia="Times New Roman" w:hAnsi="Arial" w:cs="Arial"/>
      <w:b/>
      <w:bCs/>
      <w:color w:val="000000"/>
      <w:sz w:val="24"/>
      <w:szCs w:val="24"/>
      <w:lang w:eastAsia="ar-SA"/>
    </w:rPr>
  </w:style>
  <w:style w:type="paragraph" w:customStyle="1" w:styleId="xl34">
    <w:name w:val="xl34"/>
    <w:basedOn w:val="Normal"/>
    <w:rsid w:val="00846AC3"/>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line="240" w:lineRule="auto"/>
      <w:jc w:val="center"/>
    </w:pPr>
    <w:rPr>
      <w:rFonts w:ascii="Arial" w:eastAsia="Times New Roman" w:hAnsi="Arial" w:cs="Arial"/>
      <w:b/>
      <w:bCs/>
      <w:sz w:val="24"/>
      <w:szCs w:val="24"/>
      <w:lang w:eastAsia="ar-SA"/>
    </w:rPr>
  </w:style>
  <w:style w:type="paragraph" w:customStyle="1" w:styleId="xl35">
    <w:name w:val="xl35"/>
    <w:basedOn w:val="Normal"/>
    <w:rsid w:val="00846AC3"/>
    <w:pPr>
      <w:pBdr>
        <w:top w:val="single" w:sz="4" w:space="0" w:color="000000"/>
        <w:left w:val="single" w:sz="4" w:space="0" w:color="000000"/>
        <w:bottom w:val="single" w:sz="4" w:space="0" w:color="000000"/>
        <w:right w:val="single" w:sz="4" w:space="0" w:color="000000"/>
      </w:pBdr>
      <w:shd w:val="clear" w:color="auto" w:fill="00FFFF"/>
      <w:suppressAutoHyphens/>
      <w:spacing w:before="280" w:after="280" w:line="240" w:lineRule="auto"/>
      <w:jc w:val="center"/>
    </w:pPr>
    <w:rPr>
      <w:rFonts w:ascii="Arial" w:eastAsia="Times New Roman" w:hAnsi="Arial" w:cs="Arial"/>
      <w:b/>
      <w:bCs/>
      <w:sz w:val="24"/>
      <w:szCs w:val="24"/>
      <w:lang w:eastAsia="ar-SA"/>
    </w:rPr>
  </w:style>
  <w:style w:type="paragraph" w:customStyle="1" w:styleId="xl36">
    <w:name w:val="xl36"/>
    <w:basedOn w:val="Normal"/>
    <w:rsid w:val="00846AC3"/>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top"/>
    </w:pPr>
    <w:rPr>
      <w:rFonts w:ascii="Arial" w:eastAsia="Times New Roman" w:hAnsi="Arial" w:cs="Arial"/>
      <w:b/>
      <w:bCs/>
      <w:i/>
      <w:iCs/>
      <w:color w:val="000000"/>
      <w:sz w:val="24"/>
      <w:szCs w:val="24"/>
      <w:lang w:eastAsia="ar-SA"/>
    </w:rPr>
  </w:style>
  <w:style w:type="paragraph" w:customStyle="1" w:styleId="xl38">
    <w:name w:val="xl38"/>
    <w:basedOn w:val="Normal"/>
    <w:rsid w:val="00846AC3"/>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top"/>
    </w:pPr>
    <w:rPr>
      <w:rFonts w:ascii="Arial" w:eastAsia="Times New Roman" w:hAnsi="Arial" w:cs="Arial"/>
      <w:color w:val="000000"/>
      <w:sz w:val="18"/>
      <w:szCs w:val="18"/>
      <w:lang w:eastAsia="ar-SA"/>
    </w:rPr>
  </w:style>
  <w:style w:type="paragraph" w:customStyle="1" w:styleId="xl39">
    <w:name w:val="xl39"/>
    <w:basedOn w:val="Normal"/>
    <w:rsid w:val="00846AC3"/>
    <w:pPr>
      <w:pBdr>
        <w:top w:val="single" w:sz="4" w:space="0" w:color="000000"/>
        <w:bottom w:val="single" w:sz="4" w:space="0" w:color="000000"/>
        <w:right w:val="single" w:sz="4" w:space="0" w:color="000000"/>
      </w:pBdr>
      <w:suppressAutoHyphens/>
      <w:spacing w:before="280" w:after="280" w:line="240" w:lineRule="auto"/>
      <w:jc w:val="center"/>
      <w:textAlignment w:val="top"/>
    </w:pPr>
    <w:rPr>
      <w:rFonts w:ascii="Arial" w:eastAsia="Times New Roman" w:hAnsi="Arial" w:cs="Arial"/>
      <w:sz w:val="18"/>
      <w:szCs w:val="18"/>
      <w:lang w:eastAsia="ar-SA"/>
    </w:rPr>
  </w:style>
  <w:style w:type="paragraph" w:customStyle="1" w:styleId="xl40">
    <w:name w:val="xl40"/>
    <w:basedOn w:val="Normal"/>
    <w:rsid w:val="00846AC3"/>
    <w:pPr>
      <w:pBdr>
        <w:top w:val="single" w:sz="4" w:space="0" w:color="000000"/>
        <w:left w:val="single" w:sz="4" w:space="0" w:color="000000"/>
        <w:bottom w:val="single" w:sz="4" w:space="0" w:color="000000"/>
      </w:pBdr>
      <w:suppressAutoHyphens/>
      <w:spacing w:before="280" w:after="280" w:line="240" w:lineRule="auto"/>
      <w:jc w:val="center"/>
      <w:textAlignment w:val="top"/>
    </w:pPr>
    <w:rPr>
      <w:rFonts w:ascii="Arial" w:eastAsia="Times New Roman" w:hAnsi="Arial" w:cs="Arial"/>
      <w:color w:val="000000"/>
      <w:sz w:val="18"/>
      <w:szCs w:val="18"/>
      <w:lang w:eastAsia="ar-SA"/>
    </w:rPr>
  </w:style>
  <w:style w:type="paragraph" w:customStyle="1" w:styleId="xl41">
    <w:name w:val="xl41"/>
    <w:basedOn w:val="Normal"/>
    <w:rsid w:val="00846AC3"/>
    <w:pPr>
      <w:pBdr>
        <w:top w:val="single" w:sz="4" w:space="0" w:color="000000"/>
        <w:bottom w:val="single" w:sz="4" w:space="0" w:color="000000"/>
        <w:right w:val="single" w:sz="4" w:space="0" w:color="000000"/>
      </w:pBdr>
      <w:suppressAutoHyphens/>
      <w:spacing w:before="280" w:after="280" w:line="240" w:lineRule="auto"/>
      <w:jc w:val="center"/>
      <w:textAlignment w:val="top"/>
    </w:pPr>
    <w:rPr>
      <w:rFonts w:ascii="Arial" w:eastAsia="Times New Roman" w:hAnsi="Arial" w:cs="Arial"/>
      <w:color w:val="000000"/>
      <w:sz w:val="18"/>
      <w:szCs w:val="18"/>
      <w:lang w:eastAsia="ar-SA"/>
    </w:rPr>
  </w:style>
  <w:style w:type="paragraph" w:customStyle="1" w:styleId="xl42">
    <w:name w:val="xl42"/>
    <w:basedOn w:val="Normal"/>
    <w:rsid w:val="00846AC3"/>
    <w:pPr>
      <w:pBdr>
        <w:top w:val="single" w:sz="4" w:space="0" w:color="000000"/>
        <w:bottom w:val="single" w:sz="4" w:space="0" w:color="000000"/>
        <w:right w:val="single" w:sz="4" w:space="0" w:color="000000"/>
      </w:pBdr>
      <w:suppressAutoHyphens/>
      <w:spacing w:before="280" w:after="280" w:line="240" w:lineRule="auto"/>
      <w:jc w:val="center"/>
    </w:pPr>
    <w:rPr>
      <w:rFonts w:ascii="Arial" w:eastAsia="Times New Roman" w:hAnsi="Arial" w:cs="Arial"/>
      <w:sz w:val="18"/>
      <w:szCs w:val="18"/>
      <w:lang w:eastAsia="ar-SA"/>
    </w:rPr>
  </w:style>
  <w:style w:type="paragraph" w:customStyle="1" w:styleId="xl43">
    <w:name w:val="xl43"/>
    <w:basedOn w:val="Normal"/>
    <w:rsid w:val="00846AC3"/>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top"/>
    </w:pPr>
    <w:rPr>
      <w:rFonts w:ascii="Arial" w:eastAsia="Times New Roman" w:hAnsi="Arial" w:cs="Arial"/>
      <w:color w:val="000000"/>
      <w:sz w:val="18"/>
      <w:szCs w:val="18"/>
      <w:lang w:eastAsia="ar-SA"/>
    </w:rPr>
  </w:style>
  <w:style w:type="paragraph" w:customStyle="1" w:styleId="xl44">
    <w:name w:val="xl44"/>
    <w:basedOn w:val="Normal"/>
    <w:rsid w:val="00846AC3"/>
    <w:pPr>
      <w:pBdr>
        <w:top w:val="single" w:sz="4" w:space="0" w:color="000000"/>
        <w:left w:val="single" w:sz="4" w:space="0" w:color="000000"/>
        <w:bottom w:val="single" w:sz="4" w:space="0" w:color="000000"/>
        <w:right w:val="single" w:sz="4" w:space="0" w:color="000000"/>
      </w:pBdr>
      <w:shd w:val="clear" w:color="auto" w:fill="CCFFCC"/>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xl45">
    <w:name w:val="xl45"/>
    <w:basedOn w:val="Normal"/>
    <w:rsid w:val="00846AC3"/>
    <w:pPr>
      <w:pBdr>
        <w:top w:val="single" w:sz="4" w:space="0" w:color="000000"/>
        <w:left w:val="single" w:sz="4" w:space="0" w:color="000000"/>
        <w:bottom w:val="single" w:sz="4" w:space="0" w:color="000000"/>
        <w:right w:val="single" w:sz="4" w:space="0" w:color="000000"/>
      </w:pBdr>
      <w:shd w:val="clear" w:color="auto" w:fill="CCFFFF"/>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xl46">
    <w:name w:val="xl46"/>
    <w:basedOn w:val="Normal"/>
    <w:rsid w:val="00846AC3"/>
    <w:pPr>
      <w:pBdr>
        <w:top w:val="single" w:sz="4" w:space="0" w:color="000000"/>
        <w:left w:val="single" w:sz="4" w:space="0" w:color="000000"/>
        <w:bottom w:val="single" w:sz="4" w:space="0" w:color="000000"/>
        <w:right w:val="single" w:sz="4" w:space="0" w:color="000000"/>
      </w:pBdr>
      <w:shd w:val="clear" w:color="auto" w:fill="FF99CC"/>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xl47">
    <w:name w:val="xl47"/>
    <w:basedOn w:val="Normal"/>
    <w:rsid w:val="00846AC3"/>
    <w:pPr>
      <w:pBdr>
        <w:top w:val="single" w:sz="4" w:space="0" w:color="000000"/>
        <w:left w:val="single" w:sz="4" w:space="0" w:color="000000"/>
        <w:bottom w:val="single" w:sz="4" w:space="0" w:color="000000"/>
      </w:pBdr>
      <w:shd w:val="clear" w:color="auto" w:fill="FFFF00"/>
      <w:suppressAutoHyphens/>
      <w:spacing w:before="280" w:after="280" w:line="240" w:lineRule="auto"/>
      <w:jc w:val="center"/>
    </w:pPr>
    <w:rPr>
      <w:rFonts w:ascii="Arial" w:eastAsia="Times New Roman" w:hAnsi="Arial" w:cs="Arial"/>
      <w:b/>
      <w:bCs/>
      <w:sz w:val="24"/>
      <w:szCs w:val="24"/>
      <w:lang w:eastAsia="ar-SA"/>
    </w:rPr>
  </w:style>
  <w:style w:type="paragraph" w:customStyle="1" w:styleId="xl48">
    <w:name w:val="xl48"/>
    <w:basedOn w:val="Normal"/>
    <w:rsid w:val="00846AC3"/>
    <w:pPr>
      <w:pBdr>
        <w:top w:val="single" w:sz="4" w:space="0" w:color="000000"/>
        <w:bottom w:val="single" w:sz="4" w:space="0" w:color="000000"/>
      </w:pBdr>
      <w:shd w:val="clear" w:color="auto" w:fill="FFFF00"/>
      <w:suppressAutoHyphens/>
      <w:spacing w:before="280" w:after="280" w:line="240" w:lineRule="auto"/>
      <w:jc w:val="center"/>
    </w:pPr>
    <w:rPr>
      <w:rFonts w:ascii="Arial" w:eastAsia="Times New Roman" w:hAnsi="Arial" w:cs="Arial"/>
      <w:b/>
      <w:bCs/>
      <w:sz w:val="24"/>
      <w:szCs w:val="24"/>
      <w:lang w:eastAsia="ar-SA"/>
    </w:rPr>
  </w:style>
  <w:style w:type="paragraph" w:customStyle="1" w:styleId="xl49">
    <w:name w:val="xl49"/>
    <w:basedOn w:val="Normal"/>
    <w:rsid w:val="00846AC3"/>
    <w:pPr>
      <w:pBdr>
        <w:top w:val="single" w:sz="4" w:space="0" w:color="000000"/>
        <w:bottom w:val="single" w:sz="4" w:space="0" w:color="000000"/>
        <w:right w:val="single" w:sz="4" w:space="0" w:color="000000"/>
      </w:pBdr>
      <w:shd w:val="clear" w:color="auto" w:fill="FFFF00"/>
      <w:suppressAutoHyphens/>
      <w:spacing w:before="280" w:after="280" w:line="240" w:lineRule="auto"/>
      <w:jc w:val="center"/>
    </w:pPr>
    <w:rPr>
      <w:rFonts w:ascii="Arial" w:eastAsia="Times New Roman" w:hAnsi="Arial" w:cs="Arial"/>
      <w:b/>
      <w:bCs/>
      <w:sz w:val="24"/>
      <w:szCs w:val="24"/>
      <w:lang w:eastAsia="ar-SA"/>
    </w:rPr>
  </w:style>
  <w:style w:type="paragraph" w:customStyle="1" w:styleId="font1">
    <w:name w:val="font1"/>
    <w:basedOn w:val="Normal"/>
    <w:rsid w:val="00846AC3"/>
    <w:pPr>
      <w:suppressAutoHyphens/>
      <w:spacing w:before="280" w:after="280" w:line="240" w:lineRule="auto"/>
    </w:pPr>
    <w:rPr>
      <w:rFonts w:ascii="Arial" w:eastAsia="Times" w:hAnsi="Arial" w:cs="Times New Roman"/>
      <w:sz w:val="20"/>
      <w:szCs w:val="20"/>
      <w:lang w:val="es-ES_tradnl" w:eastAsia="ar-SA"/>
    </w:rPr>
  </w:style>
  <w:style w:type="paragraph" w:customStyle="1" w:styleId="Normal12pt">
    <w:name w:val="Normal + 12 pt"/>
    <w:aliases w:val="Negrita"/>
    <w:basedOn w:val="Normal"/>
    <w:uiPriority w:val="99"/>
    <w:rsid w:val="00846AC3"/>
    <w:pPr>
      <w:suppressAutoHyphens/>
      <w:spacing w:after="0" w:line="240" w:lineRule="auto"/>
      <w:jc w:val="both"/>
    </w:pPr>
    <w:rPr>
      <w:rFonts w:ascii="Arial" w:eastAsia="Times New Roman" w:hAnsi="Arial" w:cs="Times New Roman"/>
      <w:b/>
      <w:sz w:val="24"/>
      <w:szCs w:val="20"/>
      <w:lang w:eastAsia="ar-SA"/>
    </w:rPr>
  </w:style>
  <w:style w:type="paragraph" w:customStyle="1" w:styleId="TEXTO-PUNTEADO">
    <w:name w:val="TEXTO-PUNTEADO"/>
    <w:basedOn w:val="Normal"/>
    <w:rsid w:val="00846AC3"/>
    <w:pPr>
      <w:widowControl w:val="0"/>
      <w:suppressAutoHyphens/>
      <w:overflowPunct w:val="0"/>
      <w:autoSpaceDE w:val="0"/>
      <w:spacing w:after="0" w:line="240" w:lineRule="auto"/>
      <w:jc w:val="both"/>
      <w:textAlignment w:val="baseline"/>
    </w:pPr>
    <w:rPr>
      <w:rFonts w:ascii="Arial" w:eastAsia="Times New Roman" w:hAnsi="Arial" w:cs="Times New Roman"/>
      <w:sz w:val="24"/>
      <w:szCs w:val="20"/>
      <w:lang w:eastAsia="ar-SA"/>
    </w:rPr>
  </w:style>
  <w:style w:type="paragraph" w:customStyle="1" w:styleId="font5">
    <w:name w:val="font5"/>
    <w:basedOn w:val="Normal"/>
    <w:rsid w:val="00846AC3"/>
    <w:pPr>
      <w:suppressAutoHyphens/>
      <w:spacing w:before="280" w:after="280" w:line="240" w:lineRule="auto"/>
    </w:pPr>
    <w:rPr>
      <w:rFonts w:ascii="Tahoma" w:eastAsia="Times New Roman" w:hAnsi="Tahoma" w:cs="Tahoma"/>
      <w:b/>
      <w:bCs/>
      <w:color w:val="000000"/>
      <w:sz w:val="16"/>
      <w:szCs w:val="16"/>
      <w:lang w:val="es-ES" w:eastAsia="ar-SA"/>
    </w:rPr>
  </w:style>
  <w:style w:type="paragraph" w:customStyle="1" w:styleId="font6">
    <w:name w:val="font6"/>
    <w:basedOn w:val="Normal"/>
    <w:rsid w:val="00846AC3"/>
    <w:pPr>
      <w:suppressAutoHyphens/>
      <w:spacing w:before="280" w:after="280" w:line="240" w:lineRule="auto"/>
    </w:pPr>
    <w:rPr>
      <w:rFonts w:ascii="Tahoma" w:eastAsia="Times New Roman" w:hAnsi="Tahoma" w:cs="Tahoma"/>
      <w:color w:val="000000"/>
      <w:sz w:val="16"/>
      <w:szCs w:val="16"/>
      <w:lang w:val="es-ES" w:eastAsia="ar-SA"/>
    </w:rPr>
  </w:style>
  <w:style w:type="paragraph" w:customStyle="1" w:styleId="Contenidodelatabla">
    <w:name w:val="Contenido de la tabla"/>
    <w:basedOn w:val="Normal"/>
    <w:rsid w:val="00846AC3"/>
    <w:pPr>
      <w:widowControl w:val="0"/>
      <w:suppressLineNumbers/>
      <w:suppressAutoHyphens/>
      <w:spacing w:after="0" w:line="240" w:lineRule="auto"/>
      <w:jc w:val="both"/>
    </w:pPr>
    <w:rPr>
      <w:rFonts w:ascii="Arial" w:eastAsia="Times New Roman" w:hAnsi="Arial" w:cs="Times New Roman"/>
      <w:sz w:val="24"/>
      <w:szCs w:val="20"/>
      <w:lang w:eastAsia="ar-SA"/>
    </w:rPr>
  </w:style>
  <w:style w:type="paragraph" w:customStyle="1" w:styleId="Encabezadodelatabla">
    <w:name w:val="Encabezado de la tabla"/>
    <w:basedOn w:val="Contenidodelatabla"/>
    <w:rsid w:val="00846AC3"/>
    <w:pPr>
      <w:jc w:val="center"/>
    </w:pPr>
    <w:rPr>
      <w:b/>
      <w:bCs/>
    </w:rPr>
  </w:style>
  <w:style w:type="paragraph" w:customStyle="1" w:styleId="ndicel10">
    <w:name w:val="Índicel 10"/>
    <w:basedOn w:val="ndice"/>
    <w:rsid w:val="00846AC3"/>
    <w:pPr>
      <w:tabs>
        <w:tab w:val="right" w:leader="dot" w:pos="9972"/>
      </w:tabs>
      <w:ind w:left="2547"/>
    </w:pPr>
  </w:style>
  <w:style w:type="paragraph" w:customStyle="1" w:styleId="Contenidodelmarco">
    <w:name w:val="Contenido del marco"/>
    <w:basedOn w:val="Textoindependiente"/>
    <w:rsid w:val="00846AC3"/>
    <w:pPr>
      <w:widowControl/>
      <w:suppressAutoHyphens/>
      <w:autoSpaceDE/>
      <w:autoSpaceDN/>
      <w:jc w:val="both"/>
    </w:pPr>
    <w:rPr>
      <w:rFonts w:cs="Times New Roman"/>
      <w:b/>
      <w:bCs/>
      <w:szCs w:val="20"/>
      <w:lang w:val="es-ES" w:eastAsia="ar-SA"/>
    </w:rPr>
  </w:style>
  <w:style w:type="paragraph" w:customStyle="1" w:styleId="CarCarCarCarCarCarCarCarCarCar1CarCar1Car">
    <w:name w:val="Car Car Car Car Car Car Car Car Car Car1 Car Car1 Car"/>
    <w:basedOn w:val="Normal"/>
    <w:rsid w:val="00846AC3"/>
    <w:pPr>
      <w:spacing w:line="240" w:lineRule="exact"/>
    </w:pPr>
    <w:rPr>
      <w:rFonts w:ascii="Tahoma" w:eastAsia="Times New Roman" w:hAnsi="Tahoma" w:cs="Times New Roman"/>
      <w:sz w:val="20"/>
      <w:szCs w:val="20"/>
      <w:lang w:val="en-US"/>
    </w:rPr>
  </w:style>
  <w:style w:type="paragraph" w:customStyle="1" w:styleId="sangra1">
    <w:name w:val="sangra1"/>
    <w:basedOn w:val="Normal"/>
    <w:rsid w:val="00846AC3"/>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extoindependiente212">
    <w:name w:val="Texto independiente 212"/>
    <w:basedOn w:val="Normal"/>
    <w:rsid w:val="00846AC3"/>
    <w:pPr>
      <w:suppressAutoHyphens/>
      <w:spacing w:after="0" w:line="240" w:lineRule="auto"/>
      <w:jc w:val="both"/>
    </w:pPr>
    <w:rPr>
      <w:rFonts w:ascii="Arial" w:eastAsia="Times New Roman" w:hAnsi="Arial" w:cs="Times New Roman"/>
      <w:bCs/>
      <w:color w:val="FF6600"/>
      <w:sz w:val="24"/>
      <w:szCs w:val="20"/>
      <w:lang w:val="es-ES" w:eastAsia="ar-SA"/>
    </w:rPr>
  </w:style>
  <w:style w:type="paragraph" w:customStyle="1" w:styleId="CarCar1CarCarCarCarCarCarCar">
    <w:name w:val="Car Car1 Car Car Car Car Car Car Car"/>
    <w:basedOn w:val="Normal"/>
    <w:rsid w:val="00846AC3"/>
    <w:pPr>
      <w:autoSpaceDE w:val="0"/>
      <w:autoSpaceDN w:val="0"/>
      <w:adjustRightInd w:val="0"/>
      <w:spacing w:line="240" w:lineRule="exact"/>
      <w:jc w:val="right"/>
    </w:pPr>
    <w:rPr>
      <w:rFonts w:ascii="Verdana" w:eastAsia="MS Mincho" w:hAnsi="Verdana" w:cs="Arial"/>
      <w:sz w:val="20"/>
      <w:szCs w:val="20"/>
    </w:rPr>
  </w:style>
  <w:style w:type="paragraph" w:customStyle="1" w:styleId="BodyTextIndent21">
    <w:name w:val="Body Text Indent 21"/>
    <w:basedOn w:val="Normal"/>
    <w:rsid w:val="00846AC3"/>
    <w:pPr>
      <w:suppressAutoHyphens/>
      <w:spacing w:after="0" w:line="240" w:lineRule="auto"/>
      <w:ind w:left="1702" w:hanging="1134"/>
      <w:jc w:val="both"/>
    </w:pPr>
    <w:rPr>
      <w:rFonts w:ascii="Arial" w:eastAsia="Times New Roman" w:hAnsi="Arial" w:cs="Times New Roman"/>
      <w:bCs/>
      <w:sz w:val="24"/>
      <w:szCs w:val="20"/>
      <w:lang w:val="es-ES" w:eastAsia="ar-SA"/>
    </w:rPr>
  </w:style>
  <w:style w:type="paragraph" w:customStyle="1" w:styleId="CarCar1CarCarCar">
    <w:name w:val="Car Car1 Car Car Car"/>
    <w:basedOn w:val="Normal"/>
    <w:rsid w:val="00846AC3"/>
    <w:pPr>
      <w:autoSpaceDE w:val="0"/>
      <w:autoSpaceDN w:val="0"/>
      <w:adjustRightInd w:val="0"/>
      <w:spacing w:line="240" w:lineRule="exact"/>
      <w:jc w:val="right"/>
    </w:pPr>
    <w:rPr>
      <w:rFonts w:ascii="Verdana" w:eastAsia="MS Mincho" w:hAnsi="Verdana" w:cs="Arial"/>
      <w:sz w:val="20"/>
      <w:szCs w:val="20"/>
    </w:rPr>
  </w:style>
  <w:style w:type="paragraph" w:customStyle="1" w:styleId="CarCar1CarCarCarCar">
    <w:name w:val="Car Car1 Car Car Car Car"/>
    <w:basedOn w:val="Normal"/>
    <w:rsid w:val="00846AC3"/>
    <w:pPr>
      <w:autoSpaceDE w:val="0"/>
      <w:autoSpaceDN w:val="0"/>
      <w:adjustRightInd w:val="0"/>
      <w:spacing w:line="240" w:lineRule="exact"/>
      <w:jc w:val="right"/>
    </w:pPr>
    <w:rPr>
      <w:rFonts w:ascii="Verdana" w:eastAsia="MS Mincho" w:hAnsi="Verdana" w:cs="Arial"/>
      <w:sz w:val="20"/>
      <w:szCs w:val="20"/>
    </w:rPr>
  </w:style>
  <w:style w:type="paragraph" w:customStyle="1" w:styleId="CarCarCarCarCarCar">
    <w:name w:val="Car Car Car Car Car Car"/>
    <w:basedOn w:val="Normal"/>
    <w:rsid w:val="00846AC3"/>
    <w:pPr>
      <w:autoSpaceDE w:val="0"/>
      <w:autoSpaceDN w:val="0"/>
      <w:adjustRightInd w:val="0"/>
      <w:spacing w:line="240" w:lineRule="exact"/>
      <w:jc w:val="right"/>
    </w:pPr>
    <w:rPr>
      <w:rFonts w:ascii="Verdana" w:eastAsia="MS Mincho" w:hAnsi="Verdana" w:cs="Arial"/>
      <w:sz w:val="20"/>
      <w:szCs w:val="20"/>
    </w:rPr>
  </w:style>
  <w:style w:type="paragraph" w:customStyle="1" w:styleId="Car">
    <w:name w:val="Car"/>
    <w:basedOn w:val="Normal"/>
    <w:rsid w:val="00846AC3"/>
    <w:pPr>
      <w:autoSpaceDE w:val="0"/>
      <w:autoSpaceDN w:val="0"/>
      <w:adjustRightInd w:val="0"/>
      <w:spacing w:line="240" w:lineRule="exact"/>
      <w:jc w:val="right"/>
    </w:pPr>
    <w:rPr>
      <w:rFonts w:ascii="Verdana" w:eastAsia="MS Mincho" w:hAnsi="Verdana" w:cs="Arial"/>
      <w:sz w:val="20"/>
      <w:szCs w:val="20"/>
    </w:rPr>
  </w:style>
  <w:style w:type="paragraph" w:customStyle="1" w:styleId="CarCarCarCar">
    <w:name w:val="Car Car Car Car"/>
    <w:basedOn w:val="Normal"/>
    <w:rsid w:val="00846AC3"/>
    <w:pPr>
      <w:spacing w:line="240" w:lineRule="exact"/>
    </w:pPr>
    <w:rPr>
      <w:rFonts w:ascii="Tahoma" w:eastAsia="Times New Roman" w:hAnsi="Tahoma" w:cs="Times New Roman"/>
      <w:sz w:val="20"/>
      <w:szCs w:val="20"/>
      <w:lang w:val="en-US"/>
    </w:rPr>
  </w:style>
  <w:style w:type="paragraph" w:customStyle="1" w:styleId="CarCarCarCarCarCarCarCarCarCar">
    <w:name w:val="Car Car Car Car Car Car Car Car Car Car"/>
    <w:basedOn w:val="Normal"/>
    <w:rsid w:val="00846AC3"/>
    <w:pPr>
      <w:spacing w:line="240" w:lineRule="exact"/>
    </w:pPr>
    <w:rPr>
      <w:rFonts w:ascii="Tahoma" w:eastAsia="Times New Roman" w:hAnsi="Tahoma" w:cs="Times New Roman"/>
      <w:sz w:val="20"/>
      <w:szCs w:val="20"/>
      <w:lang w:val="en-US"/>
    </w:rPr>
  </w:style>
  <w:style w:type="paragraph" w:customStyle="1" w:styleId="CarCar1Car">
    <w:name w:val="Car Car1 Car"/>
    <w:basedOn w:val="Normal"/>
    <w:rsid w:val="00846AC3"/>
    <w:pPr>
      <w:autoSpaceDE w:val="0"/>
      <w:autoSpaceDN w:val="0"/>
      <w:adjustRightInd w:val="0"/>
      <w:spacing w:line="240" w:lineRule="exact"/>
      <w:jc w:val="right"/>
    </w:pPr>
    <w:rPr>
      <w:rFonts w:ascii="Verdana" w:eastAsia="MS Mincho" w:hAnsi="Verdana" w:cs="Arial"/>
      <w:sz w:val="20"/>
      <w:szCs w:val="20"/>
    </w:rPr>
  </w:style>
  <w:style w:type="paragraph" w:customStyle="1" w:styleId="Car2CarCarCar">
    <w:name w:val="Car2 Car Car Car"/>
    <w:basedOn w:val="Normal"/>
    <w:rsid w:val="00846AC3"/>
    <w:pPr>
      <w:spacing w:line="240" w:lineRule="exact"/>
    </w:pPr>
    <w:rPr>
      <w:rFonts w:ascii="Tahoma" w:eastAsia="Times New Roman" w:hAnsi="Tahoma" w:cs="Times New Roman"/>
      <w:sz w:val="20"/>
      <w:szCs w:val="20"/>
      <w:lang w:val="en-US"/>
    </w:rPr>
  </w:style>
  <w:style w:type="paragraph" w:customStyle="1" w:styleId="Descripcin1">
    <w:name w:val="Descripción1"/>
    <w:basedOn w:val="Normal"/>
    <w:next w:val="Normal"/>
    <w:qFormat/>
    <w:rsid w:val="00846AC3"/>
    <w:pPr>
      <w:pBdr>
        <w:top w:val="single" w:sz="4" w:space="0" w:color="auto"/>
        <w:left w:val="single" w:sz="4" w:space="31" w:color="auto"/>
        <w:bottom w:val="single" w:sz="4" w:space="1" w:color="auto"/>
        <w:right w:val="single" w:sz="4" w:space="4" w:color="auto"/>
      </w:pBdr>
      <w:shd w:val="clear" w:color="auto" w:fill="000080"/>
      <w:spacing w:after="0" w:line="240" w:lineRule="auto"/>
    </w:pPr>
    <w:rPr>
      <w:rFonts w:ascii="Arial Black" w:eastAsia="Times New Roman" w:hAnsi="Arial Black" w:cs="Times New Roman"/>
      <w:b/>
      <w:color w:val="FFFFFF"/>
      <w:sz w:val="28"/>
      <w:szCs w:val="20"/>
      <w:lang w:val="es-ES" w:eastAsia="es-ES"/>
    </w:rPr>
  </w:style>
  <w:style w:type="paragraph" w:customStyle="1" w:styleId="Car2CarCar">
    <w:name w:val="Car2 Car Car"/>
    <w:basedOn w:val="Normal"/>
    <w:rsid w:val="00846AC3"/>
    <w:pPr>
      <w:spacing w:line="240" w:lineRule="exact"/>
    </w:pPr>
    <w:rPr>
      <w:rFonts w:ascii="Tahoma" w:eastAsia="Times New Roman" w:hAnsi="Tahoma" w:cs="Times New Roman"/>
      <w:sz w:val="20"/>
      <w:szCs w:val="20"/>
      <w:lang w:val="en-US"/>
    </w:rPr>
  </w:style>
  <w:style w:type="paragraph" w:customStyle="1" w:styleId="Textopredeterminado">
    <w:name w:val="Texto predeterminado"/>
    <w:basedOn w:val="Normal"/>
    <w:rsid w:val="00846AC3"/>
    <w:pPr>
      <w:spacing w:after="0" w:line="240" w:lineRule="auto"/>
    </w:pPr>
    <w:rPr>
      <w:rFonts w:ascii="Times New Roman" w:eastAsia="Times New Roman" w:hAnsi="Times New Roman" w:cs="Times New Roman"/>
      <w:sz w:val="24"/>
      <w:szCs w:val="20"/>
      <w:lang w:val="en-US" w:eastAsia="es-ES"/>
    </w:rPr>
  </w:style>
  <w:style w:type="paragraph" w:customStyle="1" w:styleId="CarCarCarCarCarCar1CarCarCarCar">
    <w:name w:val="Car Car Car Car Car Car1 Car Car Car Car"/>
    <w:basedOn w:val="Normal"/>
    <w:rsid w:val="00846AC3"/>
    <w:pPr>
      <w:spacing w:line="240" w:lineRule="exact"/>
    </w:pPr>
    <w:rPr>
      <w:rFonts w:ascii="Tahoma" w:eastAsia="Times New Roman" w:hAnsi="Tahoma" w:cs="Times New Roman"/>
      <w:sz w:val="20"/>
      <w:szCs w:val="20"/>
      <w:lang w:val="en-US"/>
    </w:rPr>
  </w:style>
  <w:style w:type="paragraph" w:customStyle="1" w:styleId="CarCarCarCarCarCarCarCarCarCarCarCarCar">
    <w:name w:val="Car Car Car Car Car Car Car Car Car Car Car Car Car"/>
    <w:basedOn w:val="Normal"/>
    <w:rsid w:val="00846AC3"/>
    <w:pPr>
      <w:spacing w:line="240" w:lineRule="exact"/>
    </w:pPr>
    <w:rPr>
      <w:rFonts w:ascii="Tahoma" w:eastAsia="Times New Roman" w:hAnsi="Tahoma" w:cs="Times New Roman"/>
      <w:sz w:val="20"/>
      <w:szCs w:val="20"/>
      <w:lang w:val="en-US"/>
    </w:rPr>
  </w:style>
  <w:style w:type="paragraph" w:customStyle="1" w:styleId="clausula1">
    <w:name w:val="clausula1"/>
    <w:basedOn w:val="Normal"/>
    <w:rsid w:val="00846AC3"/>
    <w:pPr>
      <w:suppressAutoHyphens/>
      <w:spacing w:after="0" w:line="240" w:lineRule="auto"/>
      <w:ind w:left="1985" w:hanging="1985"/>
      <w:jc w:val="both"/>
    </w:pPr>
    <w:rPr>
      <w:rFonts w:ascii="Arial" w:eastAsia="Times New Roman" w:hAnsi="Arial" w:cs="Times New Roman"/>
      <w:sz w:val="24"/>
      <w:szCs w:val="20"/>
      <w:lang w:val="es-ES" w:eastAsia="ar-SA"/>
    </w:rPr>
  </w:style>
  <w:style w:type="paragraph" w:customStyle="1" w:styleId="2texto">
    <w:name w:val="2texto"/>
    <w:basedOn w:val="Normal"/>
    <w:rsid w:val="00846AC3"/>
    <w:pPr>
      <w:suppressAutoHyphens/>
      <w:spacing w:after="0" w:line="240" w:lineRule="auto"/>
      <w:ind w:left="567" w:hanging="567"/>
      <w:jc w:val="both"/>
    </w:pPr>
    <w:rPr>
      <w:rFonts w:ascii="Century Gothic" w:eastAsia="Times New Roman" w:hAnsi="Century Gothic" w:cs="Times New Roman"/>
      <w:sz w:val="20"/>
      <w:szCs w:val="20"/>
      <w:lang w:val="es-ES" w:eastAsia="ar-SA"/>
    </w:rPr>
  </w:style>
  <w:style w:type="paragraph" w:customStyle="1" w:styleId="xl51">
    <w:name w:val="xl51"/>
    <w:basedOn w:val="Normal"/>
    <w:rsid w:val="00846AC3"/>
    <w:pPr>
      <w:spacing w:before="100" w:beforeAutospacing="1" w:after="100" w:afterAutospacing="1" w:line="240" w:lineRule="auto"/>
      <w:jc w:val="center"/>
      <w:textAlignment w:val="center"/>
    </w:pPr>
    <w:rPr>
      <w:rFonts w:ascii="Arial" w:eastAsia="Arial Unicode MS" w:hAnsi="Arial" w:cs="Arial"/>
      <w:sz w:val="16"/>
      <w:szCs w:val="16"/>
      <w:lang w:val="es-ES" w:eastAsia="es-ES"/>
    </w:rPr>
  </w:style>
  <w:style w:type="paragraph" w:customStyle="1" w:styleId="Car4">
    <w:name w:val="Car4"/>
    <w:basedOn w:val="Normal"/>
    <w:rsid w:val="00846AC3"/>
    <w:pPr>
      <w:spacing w:line="240" w:lineRule="exact"/>
    </w:pPr>
    <w:rPr>
      <w:rFonts w:ascii="Tahoma" w:eastAsia="Times New Roman" w:hAnsi="Tahoma" w:cs="Tahoma"/>
      <w:sz w:val="20"/>
      <w:szCs w:val="20"/>
      <w:lang w:val="en-US"/>
    </w:rPr>
  </w:style>
  <w:style w:type="paragraph" w:customStyle="1" w:styleId="Punto">
    <w:name w:val="Punto"/>
    <w:basedOn w:val="Normal"/>
    <w:rsid w:val="00846AC3"/>
    <w:pPr>
      <w:tabs>
        <w:tab w:val="left" w:pos="3756"/>
        <w:tab w:val="left" w:pos="7180"/>
        <w:tab w:val="left" w:pos="7867"/>
        <w:tab w:val="left" w:pos="8575"/>
      </w:tabs>
      <w:suppressAutoHyphens/>
      <w:spacing w:before="60" w:after="0" w:line="240" w:lineRule="auto"/>
      <w:jc w:val="both"/>
    </w:pPr>
    <w:rPr>
      <w:rFonts w:ascii="Arial Narrow" w:eastAsia="Times New Roman" w:hAnsi="Arial Narrow" w:cs="Times New Roman"/>
      <w:sz w:val="20"/>
      <w:szCs w:val="20"/>
      <w:lang w:eastAsia="ar-SA"/>
    </w:rPr>
  </w:style>
  <w:style w:type="paragraph" w:customStyle="1" w:styleId="CarCarCarCarCarCarCarCarCarCarCarCar1Car">
    <w:name w:val="Car Car Car Car Car Car Car Car Car Car Car Car1 Car"/>
    <w:basedOn w:val="Normal"/>
    <w:rsid w:val="00846AC3"/>
    <w:pPr>
      <w:spacing w:line="240" w:lineRule="exact"/>
    </w:pPr>
    <w:rPr>
      <w:rFonts w:ascii="Tahoma" w:eastAsia="Times New Roman" w:hAnsi="Tahoma" w:cs="Times New Roman"/>
      <w:sz w:val="20"/>
      <w:szCs w:val="20"/>
      <w:lang w:val="en-US"/>
    </w:rPr>
  </w:style>
  <w:style w:type="paragraph" w:customStyle="1" w:styleId="CarCarCarCarCarCar1CarCarCarCarCarCarCar">
    <w:name w:val="Car Car Car Car Car Car1 Car Car Car Car Car Car Car"/>
    <w:basedOn w:val="Normal"/>
    <w:rsid w:val="00846AC3"/>
    <w:pPr>
      <w:spacing w:line="240" w:lineRule="exact"/>
    </w:pPr>
    <w:rPr>
      <w:rFonts w:ascii="Tahoma" w:eastAsia="Times New Roman" w:hAnsi="Tahoma" w:cs="Times New Roman"/>
      <w:sz w:val="20"/>
      <w:szCs w:val="20"/>
      <w:lang w:val="en-US"/>
    </w:rPr>
  </w:style>
  <w:style w:type="paragraph" w:customStyle="1" w:styleId="Normalarialnarrow">
    <w:name w:val="Normal+arial narrow"/>
    <w:basedOn w:val="Sangra3detindependiente"/>
    <w:rsid w:val="00846AC3"/>
    <w:pPr>
      <w:numPr>
        <w:numId w:val="86"/>
      </w:numPr>
      <w:tabs>
        <w:tab w:val="clear" w:pos="567"/>
        <w:tab w:val="num" w:pos="996"/>
      </w:tabs>
      <w:suppressAutoHyphens w:val="0"/>
      <w:spacing w:after="120" w:line="240" w:lineRule="auto"/>
    </w:pPr>
    <w:rPr>
      <w:rFonts w:ascii="Arial Narrow" w:hAnsi="Arial Narrow"/>
      <w:color w:val="0000FF"/>
      <w:kern w:val="16"/>
      <w:sz w:val="22"/>
      <w:szCs w:val="22"/>
      <w:lang w:eastAsia="es-ES"/>
    </w:rPr>
  </w:style>
  <w:style w:type="paragraph" w:styleId="Textosinformato">
    <w:name w:val="Plain Text"/>
    <w:basedOn w:val="Normal"/>
    <w:link w:val="TextosinformatoCar"/>
    <w:rsid w:val="00846AC3"/>
    <w:pPr>
      <w:suppressAutoHyphens/>
      <w:spacing w:after="0" w:line="240" w:lineRule="auto"/>
    </w:pPr>
    <w:rPr>
      <w:rFonts w:ascii="Courier New" w:eastAsia="Times New Roman" w:hAnsi="Courier New" w:cs="Courier New"/>
      <w:sz w:val="20"/>
      <w:szCs w:val="20"/>
      <w:lang w:val="es-ES" w:eastAsia="ar-SA"/>
    </w:rPr>
  </w:style>
  <w:style w:type="character" w:customStyle="1" w:styleId="TextosinformatoCar">
    <w:name w:val="Texto sin formato Car"/>
    <w:basedOn w:val="Fuentedeprrafopredeter"/>
    <w:link w:val="Textosinformato"/>
    <w:rsid w:val="00846AC3"/>
    <w:rPr>
      <w:rFonts w:ascii="Courier New" w:eastAsia="Times New Roman" w:hAnsi="Courier New" w:cs="Courier New"/>
      <w:sz w:val="20"/>
      <w:szCs w:val="20"/>
      <w:lang w:val="es-ES" w:eastAsia="ar-SA"/>
    </w:rPr>
  </w:style>
  <w:style w:type="paragraph" w:customStyle="1" w:styleId="Textoindependiente312">
    <w:name w:val="Texto independiente 312"/>
    <w:basedOn w:val="Normal"/>
    <w:rsid w:val="00846AC3"/>
    <w:pPr>
      <w:suppressAutoHyphens/>
      <w:spacing w:after="0" w:line="240" w:lineRule="auto"/>
      <w:jc w:val="both"/>
    </w:pPr>
    <w:rPr>
      <w:rFonts w:ascii="Arial" w:eastAsia="Times New Roman" w:hAnsi="Arial" w:cs="Times New Roman"/>
      <w:b/>
      <w:bCs/>
      <w:i/>
      <w:sz w:val="24"/>
      <w:szCs w:val="20"/>
      <w:lang w:val="es-ES" w:eastAsia="ar-SA"/>
    </w:rPr>
  </w:style>
  <w:style w:type="character" w:customStyle="1" w:styleId="CarCar">
    <w:name w:val="Car Car"/>
    <w:rsid w:val="00846AC3"/>
    <w:rPr>
      <w:rFonts w:ascii="Arial" w:eastAsia="Times New Roman" w:hAnsi="Arial" w:cs="Times New Roman"/>
      <w:sz w:val="24"/>
      <w:szCs w:val="20"/>
      <w:lang w:eastAsia="ar-SA"/>
    </w:rPr>
  </w:style>
  <w:style w:type="paragraph" w:customStyle="1" w:styleId="Sangra2detindependiente1">
    <w:name w:val="Sangría 2 de t. independiente1"/>
    <w:basedOn w:val="Normal"/>
    <w:rsid w:val="00846AC3"/>
    <w:pPr>
      <w:suppressAutoHyphens/>
      <w:spacing w:after="0" w:line="240" w:lineRule="auto"/>
      <w:ind w:left="1702" w:hanging="1134"/>
    </w:pPr>
    <w:rPr>
      <w:rFonts w:ascii="Times New Roman" w:eastAsia="Lucida Sans Unicode" w:hAnsi="Times New Roman" w:cs="Times New Roman"/>
      <w:bCs/>
      <w:kern w:val="1"/>
      <w:sz w:val="24"/>
      <w:szCs w:val="24"/>
      <w:lang w:val="es-ES_tradnl" w:eastAsia="ar-SA"/>
    </w:rPr>
  </w:style>
  <w:style w:type="paragraph" w:customStyle="1" w:styleId="CarCarCarCarCarCarCarCarCarCar1CarCar">
    <w:name w:val="Car Car Car Car Car Car Car Car Car Car1 Car Car"/>
    <w:basedOn w:val="Normal"/>
    <w:rsid w:val="00846AC3"/>
    <w:pPr>
      <w:spacing w:line="240" w:lineRule="exact"/>
    </w:pPr>
    <w:rPr>
      <w:rFonts w:ascii="Tahoma" w:eastAsia="Times New Roman" w:hAnsi="Tahoma" w:cs="Times New Roman"/>
      <w:sz w:val="20"/>
      <w:szCs w:val="20"/>
      <w:lang w:val="en-US"/>
    </w:rPr>
  </w:style>
  <w:style w:type="paragraph" w:customStyle="1" w:styleId="Car1">
    <w:name w:val="Car1"/>
    <w:basedOn w:val="Normal"/>
    <w:rsid w:val="00846AC3"/>
    <w:pPr>
      <w:spacing w:line="240" w:lineRule="exact"/>
    </w:pPr>
    <w:rPr>
      <w:rFonts w:ascii="Tahoma" w:eastAsia="Times New Roman" w:hAnsi="Tahoma" w:cs="Times New Roman"/>
      <w:sz w:val="20"/>
      <w:szCs w:val="20"/>
      <w:lang w:val="en-US"/>
    </w:rPr>
  </w:style>
  <w:style w:type="paragraph" w:customStyle="1" w:styleId="CarCarCarCarCarCarCar">
    <w:name w:val="Car Car Car Car Car Car Car"/>
    <w:basedOn w:val="Normal"/>
    <w:rsid w:val="00846AC3"/>
    <w:pPr>
      <w:spacing w:line="240" w:lineRule="exact"/>
    </w:pPr>
    <w:rPr>
      <w:rFonts w:ascii="Tahoma" w:eastAsia="Times New Roman" w:hAnsi="Tahoma" w:cs="Times New Roman"/>
      <w:sz w:val="20"/>
      <w:szCs w:val="20"/>
      <w:lang w:val="en-US"/>
    </w:rPr>
  </w:style>
  <w:style w:type="paragraph" w:customStyle="1" w:styleId="CarCarCarCarCarCarCarCarCarCarCarCarCarCarCarCarCarCarCarCarCar1CarCarCarCar">
    <w:name w:val="Car Car Car Car Car Car Car Car Car Car Car Car Car Car Car Car Car Car Car Car Car1 Car Car Car Car"/>
    <w:basedOn w:val="Normal"/>
    <w:rsid w:val="00846AC3"/>
    <w:pPr>
      <w:spacing w:line="240" w:lineRule="exact"/>
    </w:pPr>
    <w:rPr>
      <w:rFonts w:ascii="Tahoma" w:eastAsia="Times New Roman" w:hAnsi="Tahoma" w:cs="Times New Roman"/>
      <w:sz w:val="20"/>
      <w:szCs w:val="20"/>
      <w:lang w:val="en-US"/>
    </w:rPr>
  </w:style>
  <w:style w:type="paragraph" w:customStyle="1" w:styleId="Sangra2detindependiente2">
    <w:name w:val="Sangría 2 de t. independiente2"/>
    <w:basedOn w:val="Normal"/>
    <w:rsid w:val="00846AC3"/>
    <w:pPr>
      <w:suppressAutoHyphens/>
      <w:spacing w:after="0" w:line="240" w:lineRule="auto"/>
      <w:ind w:left="1702" w:hanging="1134"/>
    </w:pPr>
    <w:rPr>
      <w:rFonts w:ascii="Times New Roman" w:eastAsia="Lucida Sans Unicode" w:hAnsi="Times New Roman" w:cs="Times New Roman"/>
      <w:bCs/>
      <w:kern w:val="1"/>
      <w:sz w:val="24"/>
      <w:szCs w:val="24"/>
      <w:lang w:val="es-ES_tradnl" w:eastAsia="ar-SA"/>
    </w:rPr>
  </w:style>
  <w:style w:type="paragraph" w:customStyle="1" w:styleId="Sangra3detindependiente1">
    <w:name w:val="Sangría 3 de t. independiente1"/>
    <w:basedOn w:val="Normal"/>
    <w:rsid w:val="00846AC3"/>
    <w:pPr>
      <w:suppressAutoHyphens/>
      <w:spacing w:after="0" w:line="240" w:lineRule="atLeast"/>
      <w:ind w:left="1065" w:firstLine="3"/>
    </w:pPr>
    <w:rPr>
      <w:rFonts w:ascii="Times New Roman" w:eastAsia="Lucida Sans Unicode" w:hAnsi="Times New Roman" w:cs="Arial"/>
      <w:color w:val="FF0000"/>
      <w:w w:val="90"/>
      <w:kern w:val="1"/>
      <w:sz w:val="24"/>
      <w:szCs w:val="24"/>
      <w:lang w:eastAsia="ar-SA"/>
    </w:rPr>
  </w:style>
  <w:style w:type="paragraph" w:customStyle="1" w:styleId="Textoindependiente22">
    <w:name w:val="Texto independiente 22"/>
    <w:basedOn w:val="Normal"/>
    <w:rsid w:val="00846AC3"/>
    <w:pPr>
      <w:suppressAutoHyphens/>
      <w:spacing w:after="0" w:line="240" w:lineRule="auto"/>
    </w:pPr>
    <w:rPr>
      <w:rFonts w:ascii="Times New Roman" w:eastAsia="Lucida Sans Unicode" w:hAnsi="Times New Roman" w:cs="Times New Roman"/>
      <w:bCs/>
      <w:color w:val="FF6600"/>
      <w:kern w:val="1"/>
      <w:sz w:val="24"/>
      <w:szCs w:val="24"/>
      <w:lang w:val="es-ES_tradnl" w:eastAsia="ar-SA"/>
    </w:rPr>
  </w:style>
  <w:style w:type="character" w:customStyle="1" w:styleId="CarCar2">
    <w:name w:val="Car Car2"/>
    <w:rsid w:val="00846AC3"/>
    <w:rPr>
      <w:rFonts w:ascii="Arial" w:hAnsi="Arial" w:cs="Arial"/>
      <w:sz w:val="20"/>
      <w:szCs w:val="20"/>
      <w:lang w:val="es-MX" w:eastAsia="ar-SA" w:bidi="ar-SA"/>
    </w:rPr>
  </w:style>
  <w:style w:type="paragraph" w:customStyle="1" w:styleId="Textodeglobo11">
    <w:name w:val="Texto de globo11"/>
    <w:basedOn w:val="Normal"/>
    <w:rsid w:val="00846AC3"/>
    <w:pPr>
      <w:widowControl w:val="0"/>
      <w:suppressAutoHyphens/>
      <w:spacing w:after="0" w:line="240" w:lineRule="auto"/>
      <w:jc w:val="both"/>
    </w:pPr>
    <w:rPr>
      <w:rFonts w:ascii="Tahoma" w:eastAsia="Times New Roman" w:hAnsi="Tahoma" w:cs="Tahoma"/>
      <w:sz w:val="16"/>
      <w:szCs w:val="16"/>
      <w:lang w:eastAsia="ar-SA"/>
    </w:rPr>
  </w:style>
  <w:style w:type="paragraph" w:customStyle="1" w:styleId="Textoindependiente32">
    <w:name w:val="Texto independiente 32"/>
    <w:basedOn w:val="Normal"/>
    <w:rsid w:val="00846AC3"/>
    <w:pPr>
      <w:tabs>
        <w:tab w:val="left" w:pos="360"/>
        <w:tab w:val="left" w:pos="705"/>
      </w:tabs>
      <w:suppressAutoHyphens/>
      <w:spacing w:after="0" w:line="240" w:lineRule="auto"/>
      <w:jc w:val="both"/>
    </w:pPr>
    <w:rPr>
      <w:rFonts w:ascii="Arial" w:eastAsia="Times New Roman" w:hAnsi="Arial" w:cs="Arial"/>
      <w:b/>
      <w:bCs/>
      <w:i/>
      <w:iCs/>
      <w:sz w:val="24"/>
      <w:szCs w:val="24"/>
      <w:lang w:val="es-ES_tradnl" w:eastAsia="ar-SA"/>
    </w:rPr>
  </w:style>
  <w:style w:type="character" w:customStyle="1" w:styleId="CarCar7">
    <w:name w:val="Car Car7"/>
    <w:semiHidden/>
    <w:rsid w:val="00846AC3"/>
    <w:rPr>
      <w:rFonts w:ascii="Arial" w:eastAsia="Times New Roman" w:hAnsi="Arial" w:cs="Times New Roman"/>
      <w:b/>
      <w:bCs/>
      <w:sz w:val="24"/>
      <w:szCs w:val="20"/>
      <w:lang w:val="es-ES" w:eastAsia="ar-SA"/>
    </w:rPr>
  </w:style>
  <w:style w:type="character" w:customStyle="1" w:styleId="CarCar6">
    <w:name w:val="Car Car6"/>
    <w:rsid w:val="00846AC3"/>
    <w:rPr>
      <w:rFonts w:ascii="Arial" w:eastAsia="Times New Roman" w:hAnsi="Arial" w:cs="Times New Roman"/>
      <w:sz w:val="24"/>
      <w:szCs w:val="20"/>
      <w:lang w:eastAsia="ar-SA"/>
    </w:rPr>
  </w:style>
  <w:style w:type="paragraph" w:customStyle="1" w:styleId="Textodeglobo2">
    <w:name w:val="Texto de globo2"/>
    <w:basedOn w:val="Normal"/>
    <w:rsid w:val="00846AC3"/>
    <w:pPr>
      <w:widowControl w:val="0"/>
      <w:suppressAutoHyphens/>
      <w:spacing w:after="0" w:line="240" w:lineRule="auto"/>
      <w:jc w:val="both"/>
    </w:pPr>
    <w:rPr>
      <w:rFonts w:ascii="Tahoma" w:eastAsia="Times New Roman" w:hAnsi="Tahoma" w:cs="Tahoma"/>
      <w:sz w:val="16"/>
      <w:szCs w:val="16"/>
      <w:lang w:eastAsia="ar-SA"/>
    </w:rPr>
  </w:style>
  <w:style w:type="paragraph" w:customStyle="1" w:styleId="Textoindependiente23">
    <w:name w:val="Texto independiente 23"/>
    <w:basedOn w:val="Normal"/>
    <w:rsid w:val="00846AC3"/>
    <w:pPr>
      <w:suppressAutoHyphens/>
      <w:spacing w:after="0" w:line="240" w:lineRule="auto"/>
      <w:ind w:left="709" w:hanging="709"/>
      <w:jc w:val="both"/>
    </w:pPr>
    <w:rPr>
      <w:rFonts w:ascii="Arial" w:eastAsia="Times New Roman" w:hAnsi="Arial" w:cs="Times New Roman"/>
      <w:color w:val="000000"/>
      <w:sz w:val="20"/>
      <w:szCs w:val="24"/>
      <w:lang w:val="es-ES_tradnl" w:eastAsia="ar-SA"/>
    </w:rPr>
  </w:style>
  <w:style w:type="paragraph" w:customStyle="1" w:styleId="Textoindependiente33">
    <w:name w:val="Texto independiente 33"/>
    <w:basedOn w:val="Normal"/>
    <w:rsid w:val="00846AC3"/>
    <w:pPr>
      <w:tabs>
        <w:tab w:val="left" w:pos="360"/>
        <w:tab w:val="left" w:pos="705"/>
      </w:tabs>
      <w:suppressAutoHyphens/>
      <w:spacing w:after="0" w:line="240" w:lineRule="auto"/>
      <w:jc w:val="both"/>
    </w:pPr>
    <w:rPr>
      <w:rFonts w:ascii="Arial" w:eastAsia="Times New Roman" w:hAnsi="Arial" w:cs="Times New Roman"/>
      <w:b/>
      <w:i/>
      <w:sz w:val="24"/>
      <w:szCs w:val="24"/>
      <w:lang w:val="es-ES_tradnl" w:eastAsia="ar-SA"/>
    </w:rPr>
  </w:style>
  <w:style w:type="paragraph" w:customStyle="1" w:styleId="Textodeglobo3">
    <w:name w:val="Texto de globo3"/>
    <w:basedOn w:val="Normal"/>
    <w:rsid w:val="00846AC3"/>
    <w:pPr>
      <w:widowControl w:val="0"/>
      <w:suppressAutoHyphens/>
      <w:spacing w:after="0" w:line="240" w:lineRule="auto"/>
      <w:jc w:val="both"/>
    </w:pPr>
    <w:rPr>
      <w:rFonts w:ascii="Tahoma" w:eastAsia="Times New Roman" w:hAnsi="Tahoma" w:cs="Tahoma"/>
      <w:sz w:val="16"/>
      <w:szCs w:val="16"/>
      <w:lang w:eastAsia="ar-SA"/>
    </w:rPr>
  </w:style>
  <w:style w:type="numbering" w:styleId="111111">
    <w:name w:val="Outline List 2"/>
    <w:basedOn w:val="Sinlista"/>
    <w:rsid w:val="00846AC3"/>
    <w:pPr>
      <w:numPr>
        <w:numId w:val="94"/>
      </w:numPr>
    </w:pPr>
  </w:style>
  <w:style w:type="paragraph" w:customStyle="1" w:styleId="Bullets1">
    <w:name w:val="Bullets 1"/>
    <w:rsid w:val="00846AC3"/>
    <w:pPr>
      <w:tabs>
        <w:tab w:val="left" w:pos="2520"/>
      </w:tabs>
      <w:autoSpaceDE w:val="0"/>
      <w:autoSpaceDN w:val="0"/>
      <w:adjustRightInd w:val="0"/>
      <w:spacing w:before="28" w:after="56" w:line="240" w:lineRule="auto"/>
      <w:ind w:left="2520" w:hanging="360"/>
      <w:jc w:val="both"/>
    </w:pPr>
    <w:rPr>
      <w:rFonts w:ascii="Arial" w:eastAsia="Times New Roman" w:hAnsi="Arial" w:cs="Arial"/>
      <w:sz w:val="24"/>
      <w:szCs w:val="24"/>
      <w:lang w:eastAsia="es-ES"/>
    </w:rPr>
  </w:style>
  <w:style w:type="table" w:styleId="Listaclara">
    <w:name w:val="Light List"/>
    <w:basedOn w:val="Tablanormal"/>
    <w:uiPriority w:val="99"/>
    <w:rsid w:val="00846AC3"/>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avistosa-nfasis1">
    <w:name w:val="Colorful List Accent 1"/>
    <w:basedOn w:val="Tablanormal"/>
    <w:uiPriority w:val="34"/>
    <w:unhideWhenUsed/>
    <w:qFormat/>
    <w:rsid w:val="00846AC3"/>
    <w:pPr>
      <w:spacing w:after="0" w:line="240" w:lineRule="auto"/>
    </w:pPr>
    <w:rPr>
      <w:rFonts w:ascii="Calibri" w:eastAsia="Calibri" w:hAnsi="Calibri" w:cs="Times New Roman"/>
      <w:color w:val="00000A"/>
      <w:lang w:eastAsia="zh-CN"/>
    </w:rPr>
    <w:tblPr>
      <w:tblStyleRowBandSize w:val="1"/>
      <w:tblStyleColBandSize w:val="1"/>
    </w:tblPr>
    <w:tcPr>
      <w:shd w:val="clear" w:color="auto" w:fill="EEF5FB"/>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character" w:customStyle="1" w:styleId="TextocomentarioCar1">
    <w:name w:val="Texto comentario Car1"/>
    <w:uiPriority w:val="99"/>
    <w:rsid w:val="00846AC3"/>
    <w:rPr>
      <w:b/>
      <w:lang w:val="es-ES" w:eastAsia="ar-SA"/>
    </w:rPr>
  </w:style>
  <w:style w:type="paragraph" w:customStyle="1" w:styleId="Listavistosa-nfasis11">
    <w:name w:val="Lista vistosa - Énfasis 11"/>
    <w:basedOn w:val="Normal"/>
    <w:rsid w:val="00846AC3"/>
    <w:pPr>
      <w:suppressAutoHyphens/>
      <w:spacing w:after="0" w:line="276" w:lineRule="auto"/>
      <w:ind w:left="720"/>
      <w:contextualSpacing/>
    </w:pPr>
    <w:rPr>
      <w:rFonts w:ascii="Times New Roman" w:eastAsia="Times New Roman" w:hAnsi="Times New Roman" w:cs="Times New Roman"/>
      <w:color w:val="00000A"/>
      <w:sz w:val="20"/>
      <w:szCs w:val="20"/>
      <w:lang w:eastAsia="zh-CN"/>
    </w:rPr>
  </w:style>
  <w:style w:type="table" w:customStyle="1" w:styleId="Listavistosa-nfasis12">
    <w:name w:val="Lista vistosa - Énfasis 12"/>
    <w:basedOn w:val="Tablanormal"/>
    <w:next w:val="Listavistosa-nfasis1"/>
    <w:uiPriority w:val="34"/>
    <w:semiHidden/>
    <w:unhideWhenUsed/>
    <w:rsid w:val="00846AC3"/>
    <w:pPr>
      <w:spacing w:after="0" w:line="240" w:lineRule="auto"/>
    </w:pPr>
    <w:rPr>
      <w:rFonts w:ascii="Calibri" w:eastAsia="Calibri" w:hAnsi="Calibri" w:cs="Times New Roman"/>
      <w:color w:val="00000A"/>
      <w:lang w:eastAsia="zh-CN"/>
    </w:rPr>
    <w:tblPr>
      <w:tblStyleRowBandSize w:val="1"/>
      <w:tblStyleColBandSize w:val="1"/>
    </w:tblPr>
    <w:tcPr>
      <w:shd w:val="clear" w:color="auto" w:fill="EEF5FB"/>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character" w:customStyle="1" w:styleId="WW8Num4z1">
    <w:name w:val="WW8Num4z1"/>
    <w:rsid w:val="00846AC3"/>
    <w:rPr>
      <w:rFonts w:ascii="Courier New" w:hAnsi="Courier New"/>
    </w:rPr>
  </w:style>
  <w:style w:type="character" w:customStyle="1" w:styleId="WW8Num24z0">
    <w:name w:val="WW8Num24z0"/>
    <w:rsid w:val="00846AC3"/>
    <w:rPr>
      <w:rFonts w:ascii="Wingdings 3" w:hAnsi="Wingdings 3"/>
      <w:sz w:val="16"/>
    </w:rPr>
  </w:style>
  <w:style w:type="character" w:customStyle="1" w:styleId="WW8Num25z0">
    <w:name w:val="WW8Num25z0"/>
    <w:rsid w:val="00846AC3"/>
    <w:rPr>
      <w:rFonts w:ascii="Arial" w:hAnsi="Arial"/>
      <w:b/>
      <w:bCs/>
      <w:sz w:val="24"/>
      <w:szCs w:val="24"/>
    </w:rPr>
  </w:style>
  <w:style w:type="character" w:customStyle="1" w:styleId="WW8Num26z0">
    <w:name w:val="WW8Num26z0"/>
    <w:rsid w:val="00846AC3"/>
    <w:rPr>
      <w:rFonts w:ascii="Arial" w:hAnsi="Arial"/>
      <w:sz w:val="16"/>
    </w:rPr>
  </w:style>
  <w:style w:type="character" w:customStyle="1" w:styleId="WW8Num27z0">
    <w:name w:val="WW8Num27z0"/>
    <w:rsid w:val="00846AC3"/>
    <w:rPr>
      <w:rFonts w:ascii="Wingdings 3" w:hAnsi="Wingdings 3"/>
      <w:sz w:val="16"/>
    </w:rPr>
  </w:style>
  <w:style w:type="character" w:customStyle="1" w:styleId="WW8Num29z0">
    <w:name w:val="WW8Num29z0"/>
    <w:rsid w:val="00846AC3"/>
    <w:rPr>
      <w:rFonts w:ascii="Arial" w:hAnsi="Arial"/>
      <w:sz w:val="24"/>
      <w:szCs w:val="24"/>
    </w:rPr>
  </w:style>
  <w:style w:type="character" w:customStyle="1" w:styleId="WW8Num29z2">
    <w:name w:val="WW8Num29z2"/>
    <w:rsid w:val="00846AC3"/>
    <w:rPr>
      <w:rFonts w:ascii="Wingdings" w:hAnsi="Wingdings"/>
    </w:rPr>
  </w:style>
  <w:style w:type="character" w:customStyle="1" w:styleId="WW8Num30z0">
    <w:name w:val="WW8Num30z0"/>
    <w:rsid w:val="00846AC3"/>
    <w:rPr>
      <w:rFonts w:ascii="Wingdings 3" w:hAnsi="Wingdings 3"/>
      <w:sz w:val="16"/>
    </w:rPr>
  </w:style>
  <w:style w:type="character" w:customStyle="1" w:styleId="WW8Num31z0">
    <w:name w:val="WW8Num31z0"/>
    <w:rsid w:val="00846AC3"/>
    <w:rPr>
      <w:rFonts w:ascii="Symbol" w:hAnsi="Symbol"/>
    </w:rPr>
  </w:style>
  <w:style w:type="character" w:customStyle="1" w:styleId="WW8Num31z1">
    <w:name w:val="WW8Num31z1"/>
    <w:rsid w:val="00846AC3"/>
    <w:rPr>
      <w:rFonts w:ascii="Times New Roman" w:hAnsi="Times New Roman"/>
    </w:rPr>
  </w:style>
  <w:style w:type="character" w:customStyle="1" w:styleId="WW8Num31z2">
    <w:name w:val="WW8Num31z2"/>
    <w:rsid w:val="00846AC3"/>
    <w:rPr>
      <w:rFonts w:ascii="Wingdings" w:hAnsi="Wingdings"/>
    </w:rPr>
  </w:style>
  <w:style w:type="character" w:customStyle="1" w:styleId="WW8Num31z4">
    <w:name w:val="WW8Num31z4"/>
    <w:rsid w:val="00846AC3"/>
    <w:rPr>
      <w:rFonts w:ascii="Courier New" w:hAnsi="Courier New" w:cs="Courier New"/>
    </w:rPr>
  </w:style>
  <w:style w:type="character" w:customStyle="1" w:styleId="WW8Num32z0">
    <w:name w:val="WW8Num32z0"/>
    <w:rsid w:val="00846AC3"/>
    <w:rPr>
      <w:rFonts w:ascii="Wingdings 3" w:hAnsi="Wingdings 3"/>
      <w:sz w:val="16"/>
    </w:rPr>
  </w:style>
  <w:style w:type="character" w:customStyle="1" w:styleId="WW8Num33z0">
    <w:name w:val="WW8Num33z0"/>
    <w:rsid w:val="00846AC3"/>
    <w:rPr>
      <w:rFonts w:ascii="Wingdings 3" w:hAnsi="Wingdings 3"/>
      <w:sz w:val="16"/>
    </w:rPr>
  </w:style>
  <w:style w:type="character" w:customStyle="1" w:styleId="WW8Num34z0">
    <w:name w:val="WW8Num34z0"/>
    <w:rsid w:val="00846AC3"/>
    <w:rPr>
      <w:rFonts w:ascii="Wingdings 3" w:hAnsi="Wingdings 3"/>
      <w:sz w:val="16"/>
    </w:rPr>
  </w:style>
  <w:style w:type="character" w:customStyle="1" w:styleId="WW8Num35z0">
    <w:name w:val="WW8Num35z0"/>
    <w:rsid w:val="00846AC3"/>
    <w:rPr>
      <w:rFonts w:ascii="Symbol" w:hAnsi="Symbol"/>
    </w:rPr>
  </w:style>
  <w:style w:type="character" w:customStyle="1" w:styleId="WW8Num36z0">
    <w:name w:val="WW8Num36z0"/>
    <w:rsid w:val="00846AC3"/>
    <w:rPr>
      <w:rFonts w:ascii="Wingdings 3" w:hAnsi="Wingdings 3"/>
      <w:sz w:val="16"/>
    </w:rPr>
  </w:style>
  <w:style w:type="character" w:customStyle="1" w:styleId="WW8Num36z1">
    <w:name w:val="WW8Num36z1"/>
    <w:rsid w:val="00846AC3"/>
    <w:rPr>
      <w:rFonts w:ascii="Courier New" w:hAnsi="Courier New"/>
    </w:rPr>
  </w:style>
  <w:style w:type="character" w:customStyle="1" w:styleId="WW8Num37z0">
    <w:name w:val="WW8Num37z0"/>
    <w:rsid w:val="00846AC3"/>
    <w:rPr>
      <w:rFonts w:ascii="Wingdings 3" w:hAnsi="Wingdings 3"/>
      <w:sz w:val="16"/>
    </w:rPr>
  </w:style>
  <w:style w:type="character" w:customStyle="1" w:styleId="WW8Num40z0">
    <w:name w:val="WW8Num40z0"/>
    <w:rsid w:val="00846AC3"/>
    <w:rPr>
      <w:rFonts w:ascii="Symbol" w:hAnsi="Symbol"/>
    </w:rPr>
  </w:style>
  <w:style w:type="character" w:customStyle="1" w:styleId="WW8Num41z0">
    <w:name w:val="WW8Num41z0"/>
    <w:rsid w:val="00846AC3"/>
    <w:rPr>
      <w:rFonts w:ascii="Wingdings 3" w:hAnsi="Wingdings 3"/>
      <w:sz w:val="16"/>
    </w:rPr>
  </w:style>
  <w:style w:type="character" w:customStyle="1" w:styleId="WW8Num42z0">
    <w:name w:val="WW8Num42z0"/>
    <w:rsid w:val="00846AC3"/>
    <w:rPr>
      <w:rFonts w:ascii="Wingdings 3" w:hAnsi="Wingdings 3"/>
      <w:sz w:val="16"/>
    </w:rPr>
  </w:style>
  <w:style w:type="character" w:customStyle="1" w:styleId="WW8Num43z0">
    <w:name w:val="WW8Num43z0"/>
    <w:rsid w:val="00846AC3"/>
    <w:rPr>
      <w:rFonts w:ascii="Wingdings 3" w:hAnsi="Wingdings 3"/>
      <w:sz w:val="16"/>
    </w:rPr>
  </w:style>
  <w:style w:type="character" w:customStyle="1" w:styleId="WW8Num44z0">
    <w:name w:val="WW8Num44z0"/>
    <w:rsid w:val="00846AC3"/>
    <w:rPr>
      <w:rFonts w:ascii="Wingdings 3" w:hAnsi="Wingdings 3"/>
      <w:sz w:val="16"/>
    </w:rPr>
  </w:style>
  <w:style w:type="character" w:customStyle="1" w:styleId="WW8Num44z1">
    <w:name w:val="WW8Num44z1"/>
    <w:rsid w:val="00846AC3"/>
    <w:rPr>
      <w:rFonts w:ascii="Courier New" w:hAnsi="Courier New"/>
    </w:rPr>
  </w:style>
  <w:style w:type="character" w:customStyle="1" w:styleId="WW8Num44z3">
    <w:name w:val="WW8Num44z3"/>
    <w:rsid w:val="00846AC3"/>
    <w:rPr>
      <w:rFonts w:ascii="Symbol" w:hAnsi="Symbol"/>
    </w:rPr>
  </w:style>
  <w:style w:type="character" w:customStyle="1" w:styleId="WW8Num45z0">
    <w:name w:val="WW8Num45z0"/>
    <w:rsid w:val="00846AC3"/>
    <w:rPr>
      <w:rFonts w:ascii="Wingdings 3" w:hAnsi="Wingdings 3"/>
      <w:sz w:val="16"/>
    </w:rPr>
  </w:style>
  <w:style w:type="character" w:customStyle="1" w:styleId="WW8Num45z1">
    <w:name w:val="WW8Num45z1"/>
    <w:rsid w:val="00846AC3"/>
    <w:rPr>
      <w:rFonts w:ascii="Courier New" w:hAnsi="Courier New"/>
    </w:rPr>
  </w:style>
  <w:style w:type="character" w:customStyle="1" w:styleId="WW8Num46z0">
    <w:name w:val="WW8Num46z0"/>
    <w:rsid w:val="00846AC3"/>
    <w:rPr>
      <w:rFonts w:ascii="Wingdings 3" w:hAnsi="Wingdings 3"/>
      <w:sz w:val="16"/>
    </w:rPr>
  </w:style>
  <w:style w:type="character" w:customStyle="1" w:styleId="WW8Num46z1">
    <w:name w:val="WW8Num46z1"/>
    <w:rsid w:val="00846AC3"/>
    <w:rPr>
      <w:rFonts w:ascii="Arial" w:hAnsi="Arial"/>
      <w:b/>
    </w:rPr>
  </w:style>
  <w:style w:type="character" w:customStyle="1" w:styleId="WW8Num51z1">
    <w:name w:val="WW8Num51z1"/>
    <w:rsid w:val="00846AC3"/>
    <w:rPr>
      <w:rFonts w:ascii="Courier New" w:hAnsi="Courier New"/>
    </w:rPr>
  </w:style>
  <w:style w:type="character" w:customStyle="1" w:styleId="WW8Num66z1">
    <w:name w:val="WW8Num66z1"/>
    <w:rsid w:val="00846AC3"/>
    <w:rPr>
      <w:rFonts w:ascii="Courier New" w:hAnsi="Courier New"/>
    </w:rPr>
  </w:style>
  <w:style w:type="character" w:customStyle="1" w:styleId="WW8Num86z1">
    <w:name w:val="WW8Num86z1"/>
    <w:rsid w:val="00846AC3"/>
    <w:rPr>
      <w:rFonts w:ascii="Courier New" w:hAnsi="Courier New"/>
    </w:rPr>
  </w:style>
  <w:style w:type="character" w:customStyle="1" w:styleId="Absatz-Standardschriftart">
    <w:name w:val="Absatz-Standardschriftart"/>
    <w:rsid w:val="00846AC3"/>
  </w:style>
  <w:style w:type="character" w:customStyle="1" w:styleId="WW-Absatz-Standardschriftart">
    <w:name w:val="WW-Absatz-Standardschriftart"/>
    <w:rsid w:val="00846AC3"/>
  </w:style>
  <w:style w:type="character" w:customStyle="1" w:styleId="WW-Absatz-Standardschriftart1">
    <w:name w:val="WW-Absatz-Standardschriftart1"/>
    <w:rsid w:val="00846AC3"/>
  </w:style>
  <w:style w:type="character" w:customStyle="1" w:styleId="WW8Num3z1">
    <w:name w:val="WW8Num3z1"/>
    <w:rsid w:val="00846AC3"/>
    <w:rPr>
      <w:rFonts w:ascii="Courier New" w:hAnsi="Courier New"/>
    </w:rPr>
  </w:style>
  <w:style w:type="character" w:customStyle="1" w:styleId="WW8Num11z0">
    <w:name w:val="WW8Num11z0"/>
    <w:rsid w:val="00846AC3"/>
    <w:rPr>
      <w:rFonts w:ascii="Wingdings 3" w:hAnsi="Wingdings 3"/>
      <w:sz w:val="16"/>
    </w:rPr>
  </w:style>
  <w:style w:type="character" w:customStyle="1" w:styleId="WW8Num12z0">
    <w:name w:val="WW8Num12z0"/>
    <w:rsid w:val="00846AC3"/>
    <w:rPr>
      <w:rFonts w:ascii="Wingdings 3" w:hAnsi="Wingdings 3"/>
      <w:sz w:val="16"/>
    </w:rPr>
  </w:style>
  <w:style w:type="character" w:customStyle="1" w:styleId="WW8Num13z0">
    <w:name w:val="WW8Num13z0"/>
    <w:rsid w:val="00846AC3"/>
    <w:rPr>
      <w:rFonts w:ascii="Wingdings 3" w:hAnsi="Wingdings 3"/>
      <w:sz w:val="16"/>
    </w:rPr>
  </w:style>
  <w:style w:type="character" w:customStyle="1" w:styleId="WW8Num15z0">
    <w:name w:val="WW8Num15z0"/>
    <w:rsid w:val="00846AC3"/>
    <w:rPr>
      <w:rFonts w:ascii="Wingdings 3" w:hAnsi="Wingdings 3"/>
      <w:sz w:val="16"/>
    </w:rPr>
  </w:style>
  <w:style w:type="character" w:customStyle="1" w:styleId="WW8Num18z0">
    <w:name w:val="WW8Num18z0"/>
    <w:rsid w:val="00846AC3"/>
    <w:rPr>
      <w:rFonts w:ascii="Wingdings 3" w:hAnsi="Wingdings 3"/>
      <w:sz w:val="16"/>
    </w:rPr>
  </w:style>
  <w:style w:type="character" w:customStyle="1" w:styleId="WW8Num19z0">
    <w:name w:val="WW8Num19z0"/>
    <w:rsid w:val="00846AC3"/>
    <w:rPr>
      <w:rFonts w:ascii="Wingdings 3" w:hAnsi="Wingdings 3"/>
      <w:sz w:val="16"/>
    </w:rPr>
  </w:style>
  <w:style w:type="character" w:customStyle="1" w:styleId="WW8Num22z0">
    <w:name w:val="WW8Num22z0"/>
    <w:rsid w:val="00846AC3"/>
    <w:rPr>
      <w:rFonts w:ascii="Wingdings 3" w:hAnsi="Wingdings 3"/>
      <w:sz w:val="16"/>
    </w:rPr>
  </w:style>
  <w:style w:type="character" w:customStyle="1" w:styleId="WW8Num28z0">
    <w:name w:val="WW8Num28z0"/>
    <w:rsid w:val="00846AC3"/>
    <w:rPr>
      <w:rFonts w:ascii="Wingdings 3" w:hAnsi="Wingdings 3"/>
      <w:sz w:val="16"/>
    </w:rPr>
  </w:style>
  <w:style w:type="character" w:customStyle="1" w:styleId="WW8Num28z2">
    <w:name w:val="WW8Num28z2"/>
    <w:rsid w:val="00846AC3"/>
    <w:rPr>
      <w:rFonts w:ascii="Wingdings" w:hAnsi="Wingdings"/>
    </w:rPr>
  </w:style>
  <w:style w:type="character" w:customStyle="1" w:styleId="WW8Num30z1">
    <w:name w:val="WW8Num30z1"/>
    <w:rsid w:val="00846AC3"/>
    <w:rPr>
      <w:rFonts w:ascii="Courier New" w:hAnsi="Courier New"/>
    </w:rPr>
  </w:style>
  <w:style w:type="character" w:customStyle="1" w:styleId="WW8Num30z2">
    <w:name w:val="WW8Num30z2"/>
    <w:rsid w:val="00846AC3"/>
    <w:rPr>
      <w:rFonts w:ascii="Wingdings" w:hAnsi="Wingdings"/>
    </w:rPr>
  </w:style>
  <w:style w:type="character" w:customStyle="1" w:styleId="WW8Num30z4">
    <w:name w:val="WW8Num30z4"/>
    <w:rsid w:val="00846AC3"/>
    <w:rPr>
      <w:rFonts w:ascii="Courier New" w:hAnsi="Courier New" w:cs="Courier New"/>
    </w:rPr>
  </w:style>
  <w:style w:type="character" w:customStyle="1" w:styleId="WW8Num30z5">
    <w:name w:val="WW8Num30z5"/>
    <w:rsid w:val="00846AC3"/>
    <w:rPr>
      <w:rFonts w:ascii="Wingdings" w:hAnsi="Wingdings"/>
    </w:rPr>
  </w:style>
  <w:style w:type="character" w:customStyle="1" w:styleId="WW8Num39z0">
    <w:name w:val="WW8Num39z0"/>
    <w:rsid w:val="00846AC3"/>
    <w:rPr>
      <w:rFonts w:ascii="Wingdings 3" w:hAnsi="Wingdings 3"/>
      <w:sz w:val="16"/>
    </w:rPr>
  </w:style>
  <w:style w:type="character" w:customStyle="1" w:styleId="WW8Num43z1">
    <w:name w:val="WW8Num43z1"/>
    <w:rsid w:val="00846AC3"/>
    <w:rPr>
      <w:rFonts w:ascii="Courier New" w:hAnsi="Courier New"/>
    </w:rPr>
  </w:style>
  <w:style w:type="character" w:customStyle="1" w:styleId="WW8Num43z3">
    <w:name w:val="WW8Num43z3"/>
    <w:rsid w:val="00846AC3"/>
    <w:rPr>
      <w:rFonts w:ascii="Symbol" w:hAnsi="Symbol"/>
    </w:rPr>
  </w:style>
  <w:style w:type="character" w:customStyle="1" w:styleId="WW-Absatz-Standardschriftart11">
    <w:name w:val="WW-Absatz-Standardschriftart11"/>
    <w:rsid w:val="00846AC3"/>
  </w:style>
  <w:style w:type="character" w:customStyle="1" w:styleId="WW8Num2z1">
    <w:name w:val="WW8Num2z1"/>
    <w:rsid w:val="00846AC3"/>
    <w:rPr>
      <w:rFonts w:ascii="Courier New" w:hAnsi="Courier New"/>
    </w:rPr>
  </w:style>
  <w:style w:type="character" w:customStyle="1" w:styleId="WW8Num22z1">
    <w:name w:val="WW8Num22z1"/>
    <w:rsid w:val="00846AC3"/>
    <w:rPr>
      <w:rFonts w:ascii="Courier New" w:hAnsi="Courier New"/>
    </w:rPr>
  </w:style>
  <w:style w:type="character" w:customStyle="1" w:styleId="WW8Num22z2">
    <w:name w:val="WW8Num22z2"/>
    <w:rsid w:val="00846AC3"/>
    <w:rPr>
      <w:rFonts w:ascii="Wingdings" w:hAnsi="Wingdings"/>
    </w:rPr>
  </w:style>
  <w:style w:type="character" w:customStyle="1" w:styleId="WW8Num25z1">
    <w:name w:val="WW8Num25z1"/>
    <w:rsid w:val="00846AC3"/>
    <w:rPr>
      <w:rFonts w:ascii="Courier New" w:hAnsi="Courier New"/>
    </w:rPr>
  </w:style>
  <w:style w:type="character" w:customStyle="1" w:styleId="WW8Num25z2">
    <w:name w:val="WW8Num25z2"/>
    <w:rsid w:val="00846AC3"/>
    <w:rPr>
      <w:rFonts w:ascii="Wingdings" w:hAnsi="Wingdings"/>
    </w:rPr>
  </w:style>
  <w:style w:type="character" w:customStyle="1" w:styleId="WW8Num56z0">
    <w:name w:val="WW8Num56z0"/>
    <w:rsid w:val="00846AC3"/>
    <w:rPr>
      <w:rFonts w:ascii="Wingdings 3" w:hAnsi="Wingdings 3"/>
      <w:sz w:val="16"/>
    </w:rPr>
  </w:style>
  <w:style w:type="character" w:customStyle="1" w:styleId="WW8Num61z0">
    <w:name w:val="WW8Num61z0"/>
    <w:rsid w:val="00846AC3"/>
    <w:rPr>
      <w:rFonts w:ascii="Wingdings 3" w:hAnsi="Wingdings 3"/>
      <w:sz w:val="16"/>
    </w:rPr>
  </w:style>
  <w:style w:type="character" w:customStyle="1" w:styleId="WW8Num61z1">
    <w:name w:val="WW8Num61z1"/>
    <w:rsid w:val="00846AC3"/>
    <w:rPr>
      <w:rFonts w:ascii="Courier New" w:hAnsi="Courier New"/>
    </w:rPr>
  </w:style>
  <w:style w:type="character" w:customStyle="1" w:styleId="WW8Num61z2">
    <w:name w:val="WW8Num61z2"/>
    <w:rsid w:val="00846AC3"/>
    <w:rPr>
      <w:rFonts w:ascii="Wingdings" w:hAnsi="Wingdings"/>
    </w:rPr>
  </w:style>
  <w:style w:type="character" w:customStyle="1" w:styleId="WW8Num61z3">
    <w:name w:val="WW8Num61z3"/>
    <w:rsid w:val="00846AC3"/>
    <w:rPr>
      <w:rFonts w:ascii="Symbol" w:hAnsi="Symbol"/>
    </w:rPr>
  </w:style>
  <w:style w:type="character" w:customStyle="1" w:styleId="WW8Num62z0">
    <w:name w:val="WW8Num62z0"/>
    <w:rsid w:val="00846AC3"/>
    <w:rPr>
      <w:rFonts w:ascii="Wingdings 3" w:hAnsi="Wingdings 3"/>
      <w:sz w:val="16"/>
    </w:rPr>
  </w:style>
  <w:style w:type="character" w:customStyle="1" w:styleId="WW8Num63z0">
    <w:name w:val="WW8Num63z0"/>
    <w:rsid w:val="00846AC3"/>
    <w:rPr>
      <w:rFonts w:ascii="Wingdings 3" w:hAnsi="Wingdings 3"/>
      <w:sz w:val="16"/>
    </w:rPr>
  </w:style>
  <w:style w:type="character" w:customStyle="1" w:styleId="WW8Num65z1">
    <w:name w:val="WW8Num65z1"/>
    <w:rsid w:val="00846AC3"/>
    <w:rPr>
      <w:rFonts w:ascii="Courier New" w:hAnsi="Courier New"/>
    </w:rPr>
  </w:style>
  <w:style w:type="character" w:customStyle="1" w:styleId="WW8Num65z2">
    <w:name w:val="WW8Num65z2"/>
    <w:rsid w:val="00846AC3"/>
    <w:rPr>
      <w:rFonts w:ascii="Wingdings" w:hAnsi="Wingdings"/>
    </w:rPr>
  </w:style>
  <w:style w:type="character" w:customStyle="1" w:styleId="WW8Num68z0">
    <w:name w:val="WW8Num68z0"/>
    <w:rsid w:val="00846AC3"/>
    <w:rPr>
      <w:rFonts w:ascii="Wingdings" w:hAnsi="Wingdings"/>
    </w:rPr>
  </w:style>
  <w:style w:type="character" w:customStyle="1" w:styleId="WW8Num71z0">
    <w:name w:val="WW8Num71z0"/>
    <w:rsid w:val="00846AC3"/>
    <w:rPr>
      <w:rFonts w:ascii="Wingdings 3" w:hAnsi="Wingdings 3"/>
      <w:sz w:val="16"/>
    </w:rPr>
  </w:style>
  <w:style w:type="character" w:customStyle="1" w:styleId="WW8Num71z1">
    <w:name w:val="WW8Num71z1"/>
    <w:rsid w:val="00846AC3"/>
    <w:rPr>
      <w:rFonts w:ascii="Courier New" w:hAnsi="Courier New"/>
    </w:rPr>
  </w:style>
  <w:style w:type="character" w:customStyle="1" w:styleId="WW8Num71z2">
    <w:name w:val="WW8Num71z2"/>
    <w:rsid w:val="00846AC3"/>
    <w:rPr>
      <w:rFonts w:ascii="Wingdings" w:hAnsi="Wingdings"/>
    </w:rPr>
  </w:style>
  <w:style w:type="character" w:customStyle="1" w:styleId="WW8Num71z3">
    <w:name w:val="WW8Num71z3"/>
    <w:rsid w:val="00846AC3"/>
    <w:rPr>
      <w:rFonts w:ascii="Symbol" w:hAnsi="Symbol"/>
    </w:rPr>
  </w:style>
  <w:style w:type="character" w:customStyle="1" w:styleId="WW8Num73z0">
    <w:name w:val="WW8Num73z0"/>
    <w:rsid w:val="00846AC3"/>
    <w:rPr>
      <w:rFonts w:ascii="Wingdings 3" w:hAnsi="Wingdings 3"/>
      <w:sz w:val="16"/>
    </w:rPr>
  </w:style>
  <w:style w:type="character" w:customStyle="1" w:styleId="WW8Num79z0">
    <w:name w:val="WW8Num79z0"/>
    <w:rsid w:val="00846AC3"/>
    <w:rPr>
      <w:rFonts w:ascii="Wingdings 3" w:hAnsi="Wingdings 3"/>
      <w:sz w:val="16"/>
    </w:rPr>
  </w:style>
  <w:style w:type="character" w:customStyle="1" w:styleId="WW8Num80z0">
    <w:name w:val="WW8Num80z0"/>
    <w:rsid w:val="00846AC3"/>
    <w:rPr>
      <w:rFonts w:ascii="Wingdings" w:hAnsi="Wingdings"/>
    </w:rPr>
  </w:style>
  <w:style w:type="character" w:customStyle="1" w:styleId="WW8Num82z1">
    <w:name w:val="WW8Num82z1"/>
    <w:rsid w:val="00846AC3"/>
    <w:rPr>
      <w:rFonts w:ascii="Courier New" w:hAnsi="Courier New" w:cs="Courier New"/>
    </w:rPr>
  </w:style>
  <w:style w:type="character" w:customStyle="1" w:styleId="WW8Num82z2">
    <w:name w:val="WW8Num82z2"/>
    <w:rsid w:val="00846AC3"/>
    <w:rPr>
      <w:rFonts w:ascii="Wingdings" w:hAnsi="Wingdings"/>
    </w:rPr>
  </w:style>
  <w:style w:type="character" w:customStyle="1" w:styleId="WW8Num83z0">
    <w:name w:val="WW8Num83z0"/>
    <w:rsid w:val="00846AC3"/>
    <w:rPr>
      <w:rFonts w:ascii="Wingdings" w:hAnsi="Wingdings"/>
    </w:rPr>
  </w:style>
  <w:style w:type="character" w:customStyle="1" w:styleId="WW8Num88z0">
    <w:name w:val="WW8Num88z0"/>
    <w:rsid w:val="00846AC3"/>
    <w:rPr>
      <w:rFonts w:ascii="Wingdings" w:hAnsi="Wingdings"/>
    </w:rPr>
  </w:style>
  <w:style w:type="character" w:customStyle="1" w:styleId="WW8Num91z0">
    <w:name w:val="WW8Num91z0"/>
    <w:rsid w:val="00846AC3"/>
    <w:rPr>
      <w:rFonts w:ascii="Wingdings" w:hAnsi="Wingdings"/>
    </w:rPr>
  </w:style>
  <w:style w:type="character" w:customStyle="1" w:styleId="WW8Num92z1">
    <w:name w:val="WW8Num92z1"/>
    <w:rsid w:val="00846AC3"/>
    <w:rPr>
      <w:rFonts w:ascii="Courier New" w:hAnsi="Courier New" w:cs="Courier New"/>
    </w:rPr>
  </w:style>
  <w:style w:type="character" w:customStyle="1" w:styleId="WW8Num92z2">
    <w:name w:val="WW8Num92z2"/>
    <w:rsid w:val="00846AC3"/>
    <w:rPr>
      <w:rFonts w:ascii="Wingdings" w:hAnsi="Wingdings"/>
    </w:rPr>
  </w:style>
  <w:style w:type="character" w:customStyle="1" w:styleId="WW8Num92z3">
    <w:name w:val="WW8Num92z3"/>
    <w:rsid w:val="00846AC3"/>
    <w:rPr>
      <w:rFonts w:ascii="Symbol" w:hAnsi="Symbol"/>
    </w:rPr>
  </w:style>
  <w:style w:type="character" w:customStyle="1" w:styleId="WW8Num93z0">
    <w:name w:val="WW8Num93z0"/>
    <w:rsid w:val="00846AC3"/>
    <w:rPr>
      <w:b/>
    </w:rPr>
  </w:style>
  <w:style w:type="character" w:customStyle="1" w:styleId="WW8Num98z1">
    <w:name w:val="WW8Num98z1"/>
    <w:rsid w:val="00846AC3"/>
    <w:rPr>
      <w:rFonts w:ascii="Courier New" w:hAnsi="Courier New" w:cs="Courier New"/>
    </w:rPr>
  </w:style>
  <w:style w:type="character" w:customStyle="1" w:styleId="WW8Num98z3">
    <w:name w:val="WW8Num98z3"/>
    <w:rsid w:val="00846AC3"/>
    <w:rPr>
      <w:rFonts w:ascii="Symbol" w:hAnsi="Symbol"/>
    </w:rPr>
  </w:style>
  <w:style w:type="character" w:customStyle="1" w:styleId="WW8Num99z0">
    <w:name w:val="WW8Num99z0"/>
    <w:rsid w:val="00846AC3"/>
    <w:rPr>
      <w:rFonts w:ascii="Wingdings" w:hAnsi="Wingdings"/>
    </w:rPr>
  </w:style>
  <w:style w:type="character" w:customStyle="1" w:styleId="WW8Num100z1">
    <w:name w:val="WW8Num100z1"/>
    <w:rsid w:val="00846AC3"/>
    <w:rPr>
      <w:rFonts w:cs="Times New Roman"/>
    </w:rPr>
  </w:style>
  <w:style w:type="character" w:customStyle="1" w:styleId="WW8Num102z0">
    <w:name w:val="WW8Num102z0"/>
    <w:rsid w:val="00846AC3"/>
    <w:rPr>
      <w:rFonts w:ascii="Arial" w:hAnsi="Arial" w:cs="Times New Roman"/>
      <w:b w:val="0"/>
      <w:i w:val="0"/>
    </w:rPr>
  </w:style>
  <w:style w:type="character" w:customStyle="1" w:styleId="WW8Num102z1">
    <w:name w:val="WW8Num102z1"/>
    <w:rsid w:val="00846AC3"/>
    <w:rPr>
      <w:rFonts w:cs="Times New Roman"/>
      <w:b w:val="0"/>
      <w:i w:val="0"/>
    </w:rPr>
  </w:style>
  <w:style w:type="character" w:customStyle="1" w:styleId="WW8Num102z2">
    <w:name w:val="WW8Num102z2"/>
    <w:rsid w:val="00846AC3"/>
    <w:rPr>
      <w:rFonts w:cs="Times New Roman"/>
    </w:rPr>
  </w:style>
  <w:style w:type="character" w:customStyle="1" w:styleId="WW8Num103z0">
    <w:name w:val="WW8Num103z0"/>
    <w:rsid w:val="00846AC3"/>
    <w:rPr>
      <w:rFonts w:cs="Times New Roman"/>
      <w:b/>
    </w:rPr>
  </w:style>
  <w:style w:type="character" w:customStyle="1" w:styleId="WW8Num103z2">
    <w:name w:val="WW8Num103z2"/>
    <w:rsid w:val="00846AC3"/>
    <w:rPr>
      <w:rFonts w:cs="Times New Roman"/>
    </w:rPr>
  </w:style>
  <w:style w:type="character" w:customStyle="1" w:styleId="WW8Num104z0">
    <w:name w:val="WW8Num104z0"/>
    <w:rsid w:val="00846AC3"/>
    <w:rPr>
      <w:rFonts w:cs="Times New Roman"/>
    </w:rPr>
  </w:style>
  <w:style w:type="character" w:customStyle="1" w:styleId="WW8Num107z0">
    <w:name w:val="WW8Num107z0"/>
    <w:rsid w:val="00846AC3"/>
    <w:rPr>
      <w:rFonts w:ascii="Wingdings" w:hAnsi="Wingdings"/>
    </w:rPr>
  </w:style>
  <w:style w:type="character" w:customStyle="1" w:styleId="WW8Num109z0">
    <w:name w:val="WW8Num109z0"/>
    <w:rsid w:val="00846AC3"/>
    <w:rPr>
      <w:rFonts w:ascii="Wingdings" w:hAnsi="Wingdings"/>
    </w:rPr>
  </w:style>
  <w:style w:type="character" w:customStyle="1" w:styleId="WW8Num109z1">
    <w:name w:val="WW8Num109z1"/>
    <w:rsid w:val="00846AC3"/>
    <w:rPr>
      <w:rFonts w:ascii="Courier New" w:hAnsi="Courier New" w:cs="Courier New"/>
    </w:rPr>
  </w:style>
  <w:style w:type="character" w:customStyle="1" w:styleId="WW8Num109z3">
    <w:name w:val="WW8Num109z3"/>
    <w:rsid w:val="00846AC3"/>
    <w:rPr>
      <w:rFonts w:ascii="Symbol" w:hAnsi="Symbol"/>
    </w:rPr>
  </w:style>
  <w:style w:type="character" w:customStyle="1" w:styleId="WW8Num110z1">
    <w:name w:val="WW8Num110z1"/>
    <w:rsid w:val="00846AC3"/>
    <w:rPr>
      <w:rFonts w:ascii="Times New Roman" w:eastAsia="Times New Roman" w:hAnsi="Times New Roman" w:cs="Times New Roman"/>
    </w:rPr>
  </w:style>
  <w:style w:type="character" w:customStyle="1" w:styleId="WW8Num110z2">
    <w:name w:val="WW8Num110z2"/>
    <w:rsid w:val="00846AC3"/>
    <w:rPr>
      <w:rFonts w:ascii="Wingdings" w:hAnsi="Wingdings"/>
      <w:sz w:val="24"/>
      <w:szCs w:val="24"/>
    </w:rPr>
  </w:style>
  <w:style w:type="character" w:customStyle="1" w:styleId="WW8Num110z4">
    <w:name w:val="WW8Num110z4"/>
    <w:rsid w:val="00846AC3"/>
    <w:rPr>
      <w:rFonts w:ascii="Courier New" w:hAnsi="Courier New" w:cs="Courier New"/>
    </w:rPr>
  </w:style>
  <w:style w:type="character" w:customStyle="1" w:styleId="WW8Num110z5">
    <w:name w:val="WW8Num110z5"/>
    <w:rsid w:val="00846AC3"/>
    <w:rPr>
      <w:rFonts w:ascii="Wingdings" w:hAnsi="Wingdings"/>
    </w:rPr>
  </w:style>
  <w:style w:type="character" w:customStyle="1" w:styleId="WW8Num111z0">
    <w:name w:val="WW8Num111z0"/>
    <w:rsid w:val="00846AC3"/>
    <w:rPr>
      <w:rFonts w:ascii="Symbol" w:hAnsi="Symbol"/>
    </w:rPr>
  </w:style>
  <w:style w:type="character" w:customStyle="1" w:styleId="WW8Num111z1">
    <w:name w:val="WW8Num111z1"/>
    <w:rsid w:val="00846AC3"/>
    <w:rPr>
      <w:rFonts w:ascii="Courier New" w:hAnsi="Courier New"/>
    </w:rPr>
  </w:style>
  <w:style w:type="character" w:customStyle="1" w:styleId="WW8Num111z2">
    <w:name w:val="WW8Num111z2"/>
    <w:rsid w:val="00846AC3"/>
    <w:rPr>
      <w:rFonts w:ascii="Wingdings" w:hAnsi="Wingdings"/>
    </w:rPr>
  </w:style>
  <w:style w:type="character" w:customStyle="1" w:styleId="WW8Num112z2">
    <w:name w:val="WW8Num112z2"/>
    <w:rsid w:val="00846AC3"/>
    <w:rPr>
      <w:rFonts w:ascii="Wingdings" w:hAnsi="Wingdings"/>
    </w:rPr>
  </w:style>
  <w:style w:type="character" w:customStyle="1" w:styleId="WW8Num114z0">
    <w:name w:val="WW8Num114z0"/>
    <w:rsid w:val="00846AC3"/>
    <w:rPr>
      <w:rFonts w:ascii="Symbol" w:hAnsi="Symbol"/>
    </w:rPr>
  </w:style>
  <w:style w:type="character" w:customStyle="1" w:styleId="WW8Num114z1">
    <w:name w:val="WW8Num114z1"/>
    <w:rsid w:val="00846AC3"/>
    <w:rPr>
      <w:rFonts w:ascii="Courier New" w:hAnsi="Courier New" w:cs="Courier New"/>
    </w:rPr>
  </w:style>
  <w:style w:type="character" w:customStyle="1" w:styleId="WW8Num114z2">
    <w:name w:val="WW8Num114z2"/>
    <w:rsid w:val="00846AC3"/>
    <w:rPr>
      <w:rFonts w:ascii="Wingdings" w:hAnsi="Wingdings"/>
    </w:rPr>
  </w:style>
  <w:style w:type="character" w:customStyle="1" w:styleId="WW8Num115z0">
    <w:name w:val="WW8Num115z0"/>
    <w:rsid w:val="00846AC3"/>
    <w:rPr>
      <w:rFonts w:ascii="Wingdings" w:hAnsi="Wingdings"/>
      <w:sz w:val="16"/>
      <w:szCs w:val="16"/>
    </w:rPr>
  </w:style>
  <w:style w:type="character" w:customStyle="1" w:styleId="WW8Num115z1">
    <w:name w:val="WW8Num115z1"/>
    <w:rsid w:val="00846AC3"/>
    <w:rPr>
      <w:rFonts w:ascii="Courier New" w:hAnsi="Courier New" w:cs="Courier New"/>
    </w:rPr>
  </w:style>
  <w:style w:type="character" w:customStyle="1" w:styleId="WW8Num115z2">
    <w:name w:val="WW8Num115z2"/>
    <w:rsid w:val="00846AC3"/>
    <w:rPr>
      <w:rFonts w:ascii="Wingdings" w:hAnsi="Wingdings"/>
    </w:rPr>
  </w:style>
  <w:style w:type="character" w:customStyle="1" w:styleId="WW8Num115z3">
    <w:name w:val="WW8Num115z3"/>
    <w:rsid w:val="00846AC3"/>
    <w:rPr>
      <w:rFonts w:ascii="Symbol" w:hAnsi="Symbol"/>
    </w:rPr>
  </w:style>
  <w:style w:type="character" w:customStyle="1" w:styleId="WW8Num116z0">
    <w:name w:val="WW8Num116z0"/>
    <w:rsid w:val="00846AC3"/>
    <w:rPr>
      <w:rFonts w:ascii="Symbol" w:hAnsi="Symbol"/>
    </w:rPr>
  </w:style>
  <w:style w:type="character" w:customStyle="1" w:styleId="WW8Num116z1">
    <w:name w:val="WW8Num116z1"/>
    <w:rsid w:val="00846AC3"/>
    <w:rPr>
      <w:rFonts w:ascii="Courier New" w:hAnsi="Courier New" w:cs="Courier New"/>
    </w:rPr>
  </w:style>
  <w:style w:type="character" w:customStyle="1" w:styleId="WW8Num116z2">
    <w:name w:val="WW8Num116z2"/>
    <w:rsid w:val="00846AC3"/>
    <w:rPr>
      <w:rFonts w:ascii="Wingdings" w:hAnsi="Wingdings"/>
    </w:rPr>
  </w:style>
  <w:style w:type="character" w:customStyle="1" w:styleId="WW8Num117z0">
    <w:name w:val="WW8Num117z0"/>
    <w:rsid w:val="00846AC3"/>
    <w:rPr>
      <w:rFonts w:cs="Times New Roman"/>
    </w:rPr>
  </w:style>
  <w:style w:type="character" w:customStyle="1" w:styleId="WW8Num119z1">
    <w:name w:val="WW8Num119z1"/>
    <w:rsid w:val="00846AC3"/>
    <w:rPr>
      <w:rFonts w:ascii="Courier New" w:hAnsi="Courier New" w:cs="Courier New"/>
    </w:rPr>
  </w:style>
  <w:style w:type="character" w:customStyle="1" w:styleId="WW8Num119z2">
    <w:name w:val="WW8Num119z2"/>
    <w:rsid w:val="00846AC3"/>
    <w:rPr>
      <w:rFonts w:ascii="Wingdings" w:hAnsi="Wingdings"/>
    </w:rPr>
  </w:style>
  <w:style w:type="character" w:customStyle="1" w:styleId="WW8Num120z0">
    <w:name w:val="WW8Num120z0"/>
    <w:rsid w:val="00846AC3"/>
    <w:rPr>
      <w:rFonts w:cs="Times New Roman"/>
      <w:b/>
    </w:rPr>
  </w:style>
  <w:style w:type="character" w:customStyle="1" w:styleId="WW8Num120z1">
    <w:name w:val="WW8Num120z1"/>
    <w:rsid w:val="00846AC3"/>
    <w:rPr>
      <w:rFonts w:cs="Times New Roman"/>
    </w:rPr>
  </w:style>
  <w:style w:type="character" w:customStyle="1" w:styleId="WW8Num123z0">
    <w:name w:val="WW8Num123z0"/>
    <w:rsid w:val="00846AC3"/>
    <w:rPr>
      <w:rFonts w:ascii="Symbol" w:hAnsi="Symbol"/>
    </w:rPr>
  </w:style>
  <w:style w:type="character" w:customStyle="1" w:styleId="WW8Num123z1">
    <w:name w:val="WW8Num123z1"/>
    <w:rsid w:val="00846AC3"/>
    <w:rPr>
      <w:rFonts w:ascii="Courier New" w:hAnsi="Courier New" w:cs="Courier New"/>
    </w:rPr>
  </w:style>
  <w:style w:type="character" w:customStyle="1" w:styleId="WW8Num123z2">
    <w:name w:val="WW8Num123z2"/>
    <w:rsid w:val="00846AC3"/>
    <w:rPr>
      <w:rFonts w:ascii="Wingdings" w:hAnsi="Wingdings"/>
    </w:rPr>
  </w:style>
  <w:style w:type="character" w:customStyle="1" w:styleId="Fuentedeprrafopredeter2">
    <w:name w:val="Fuente de párrafo predeter.2"/>
    <w:rsid w:val="00846AC3"/>
  </w:style>
  <w:style w:type="character" w:customStyle="1" w:styleId="CarCarCar">
    <w:name w:val="Car Car Car"/>
    <w:rsid w:val="00846AC3"/>
    <w:rPr>
      <w:rFonts w:ascii="Arial" w:hAnsi="Arial"/>
      <w:sz w:val="24"/>
      <w:lang w:val="es-MX" w:eastAsia="ar-SA" w:bidi="ar-SA"/>
    </w:rPr>
  </w:style>
  <w:style w:type="character" w:customStyle="1" w:styleId="CarCar5">
    <w:name w:val="Car Car5"/>
    <w:rsid w:val="00846AC3"/>
    <w:rPr>
      <w:rFonts w:ascii="Arial" w:hAnsi="Arial"/>
      <w:sz w:val="24"/>
      <w:lang w:val="es-MX" w:eastAsia="ar-SA" w:bidi="ar-SA"/>
    </w:rPr>
  </w:style>
  <w:style w:type="character" w:customStyle="1" w:styleId="BodyText21CarCar">
    <w:name w:val="Body Text 21 Car Car"/>
    <w:rsid w:val="00846AC3"/>
    <w:rPr>
      <w:rFonts w:ascii="Arial" w:hAnsi="Arial"/>
      <w:sz w:val="22"/>
      <w:lang w:val="es-ES_tradnl" w:eastAsia="ar-SA" w:bidi="ar-SA"/>
    </w:rPr>
  </w:style>
  <w:style w:type="character" w:customStyle="1" w:styleId="CarCar1">
    <w:name w:val="Car Car1"/>
    <w:rsid w:val="00846AC3"/>
    <w:rPr>
      <w:rFonts w:ascii="Arial" w:hAnsi="Arial"/>
      <w:sz w:val="24"/>
      <w:lang w:val="es-MX" w:eastAsia="ar-SA" w:bidi="ar-SA"/>
    </w:rPr>
  </w:style>
  <w:style w:type="character" w:customStyle="1" w:styleId="HeaderCarCar">
    <w:name w:val="*Header Car Car"/>
    <w:rsid w:val="00846AC3"/>
    <w:rPr>
      <w:rFonts w:ascii="Arial" w:hAnsi="Arial"/>
      <w:sz w:val="24"/>
      <w:lang w:val="es-MX" w:eastAsia="ar-SA" w:bidi="ar-SA"/>
    </w:rPr>
  </w:style>
  <w:style w:type="character" w:customStyle="1" w:styleId="Refdecomentario1">
    <w:name w:val="Ref. de comentario1"/>
    <w:rsid w:val="00846AC3"/>
    <w:rPr>
      <w:sz w:val="16"/>
      <w:szCs w:val="16"/>
    </w:rPr>
  </w:style>
  <w:style w:type="character" w:customStyle="1" w:styleId="Heading1Char">
    <w:name w:val="Heading 1 Char"/>
    <w:rsid w:val="00846AC3"/>
    <w:rPr>
      <w:rFonts w:ascii="Arial" w:hAnsi="Arial"/>
      <w:b/>
      <w:sz w:val="24"/>
      <w:lang w:val="es-MX" w:eastAsia="ar-SA" w:bidi="ar-SA"/>
    </w:rPr>
  </w:style>
  <w:style w:type="character" w:customStyle="1" w:styleId="Heading2Char">
    <w:name w:val="Heading 2 Char"/>
    <w:rsid w:val="00846AC3"/>
    <w:rPr>
      <w:rFonts w:ascii="Arial" w:hAnsi="Arial"/>
      <w:b/>
      <w:sz w:val="24"/>
      <w:lang w:val="es-MX" w:eastAsia="ar-SA" w:bidi="ar-SA"/>
    </w:rPr>
  </w:style>
  <w:style w:type="character" w:customStyle="1" w:styleId="Heading3Char">
    <w:name w:val="Heading 3 Char"/>
    <w:rsid w:val="00846AC3"/>
    <w:rPr>
      <w:rFonts w:ascii="Arial" w:hAnsi="Arial"/>
      <w:b/>
      <w:i/>
      <w:sz w:val="24"/>
      <w:lang w:val="es-MX" w:eastAsia="ar-SA" w:bidi="ar-SA"/>
    </w:rPr>
  </w:style>
  <w:style w:type="character" w:customStyle="1" w:styleId="Heading5Char">
    <w:name w:val="Heading 5 Char"/>
    <w:rsid w:val="00846AC3"/>
    <w:rPr>
      <w:rFonts w:ascii="Arial" w:hAnsi="Arial"/>
      <w:sz w:val="22"/>
      <w:lang w:val="es-MX" w:eastAsia="ar-SA" w:bidi="ar-SA"/>
    </w:rPr>
  </w:style>
  <w:style w:type="character" w:customStyle="1" w:styleId="Heading6Char">
    <w:name w:val="Heading 6 Char"/>
    <w:rsid w:val="00846AC3"/>
    <w:rPr>
      <w:rFonts w:ascii="Arial" w:hAnsi="Arial"/>
      <w:i/>
      <w:sz w:val="22"/>
      <w:lang w:val="es-MX" w:eastAsia="ar-SA" w:bidi="ar-SA"/>
    </w:rPr>
  </w:style>
  <w:style w:type="character" w:customStyle="1" w:styleId="Heading7Char">
    <w:name w:val="Heading 7 Char"/>
    <w:rsid w:val="00846AC3"/>
    <w:rPr>
      <w:rFonts w:ascii="Arial" w:hAnsi="Arial"/>
      <w:lang w:val="es-MX" w:eastAsia="ar-SA" w:bidi="ar-SA"/>
    </w:rPr>
  </w:style>
  <w:style w:type="character" w:customStyle="1" w:styleId="Heading8Char">
    <w:name w:val="Heading 8 Char"/>
    <w:rsid w:val="00846AC3"/>
    <w:rPr>
      <w:rFonts w:ascii="Arial" w:hAnsi="Arial"/>
      <w:i/>
      <w:lang w:val="es-MX" w:eastAsia="ar-SA" w:bidi="ar-SA"/>
    </w:rPr>
  </w:style>
  <w:style w:type="character" w:customStyle="1" w:styleId="Heading9Char">
    <w:name w:val="Heading 9 Char"/>
    <w:rsid w:val="00846AC3"/>
    <w:rPr>
      <w:rFonts w:ascii="Arial" w:hAnsi="Arial"/>
      <w:i/>
      <w:sz w:val="18"/>
      <w:lang w:val="es-MX" w:eastAsia="ar-SA" w:bidi="ar-SA"/>
    </w:rPr>
  </w:style>
  <w:style w:type="character" w:customStyle="1" w:styleId="HeaderChar">
    <w:name w:val="Header Char"/>
    <w:rsid w:val="00846AC3"/>
    <w:rPr>
      <w:rFonts w:ascii="Times New Roman" w:eastAsia="Batang" w:hAnsi="Times New Roman" w:cs="Times New Roman"/>
      <w:lang w:val="en-US"/>
    </w:rPr>
  </w:style>
  <w:style w:type="character" w:customStyle="1" w:styleId="FooterChar">
    <w:name w:val="Footer Char"/>
    <w:rsid w:val="00846AC3"/>
    <w:rPr>
      <w:rFonts w:ascii="Arial" w:hAnsi="Arial" w:cs="Times New Roman"/>
      <w:sz w:val="24"/>
    </w:rPr>
  </w:style>
  <w:style w:type="character" w:customStyle="1" w:styleId="FootnoteTextChar">
    <w:name w:val="Footnote Text Char"/>
    <w:rsid w:val="00846AC3"/>
    <w:rPr>
      <w:rFonts w:ascii="Arial" w:hAnsi="Arial"/>
      <w:sz w:val="18"/>
      <w:lang w:val="es-MX" w:eastAsia="ar-SA" w:bidi="ar-SA"/>
    </w:rPr>
  </w:style>
  <w:style w:type="character" w:customStyle="1" w:styleId="TitleChar">
    <w:name w:val="Title Char"/>
    <w:rsid w:val="00846AC3"/>
    <w:rPr>
      <w:rFonts w:ascii="Arial" w:hAnsi="Arial"/>
      <w:b/>
      <w:sz w:val="24"/>
      <w:lang w:val="es-MX" w:eastAsia="ar-SA" w:bidi="ar-SA"/>
    </w:rPr>
  </w:style>
  <w:style w:type="character" w:customStyle="1" w:styleId="BodyTextChar">
    <w:name w:val="Body Text Char"/>
    <w:uiPriority w:val="99"/>
    <w:rsid w:val="00846AC3"/>
    <w:rPr>
      <w:rFonts w:ascii="Arial" w:hAnsi="Arial"/>
      <w:b/>
      <w:bCs/>
      <w:sz w:val="24"/>
      <w:lang w:val="es-ES" w:eastAsia="ar-SA" w:bidi="ar-SA"/>
    </w:rPr>
  </w:style>
  <w:style w:type="character" w:customStyle="1" w:styleId="BodyText3Char">
    <w:name w:val="Body Text 3 Char"/>
    <w:rsid w:val="00846AC3"/>
    <w:rPr>
      <w:rFonts w:ascii="Arial" w:hAnsi="Arial"/>
      <w:b/>
      <w:bCs/>
      <w:i/>
      <w:sz w:val="24"/>
      <w:lang w:val="es-ES" w:eastAsia="ar-SA" w:bidi="ar-SA"/>
    </w:rPr>
  </w:style>
  <w:style w:type="character" w:customStyle="1" w:styleId="BodyText2Char">
    <w:name w:val="Body Text 2 Char"/>
    <w:rsid w:val="00846AC3"/>
    <w:rPr>
      <w:rFonts w:ascii="Arial" w:hAnsi="Arial"/>
      <w:bCs/>
      <w:color w:val="FF6600"/>
      <w:sz w:val="24"/>
      <w:lang w:val="es-ES" w:eastAsia="ar-SA" w:bidi="ar-SA"/>
    </w:rPr>
  </w:style>
  <w:style w:type="character" w:customStyle="1" w:styleId="BodyTextIndentChar">
    <w:name w:val="Body Text Indent Char"/>
    <w:rsid w:val="00846AC3"/>
    <w:rPr>
      <w:rFonts w:ascii="Arial" w:hAnsi="Arial"/>
      <w:b/>
      <w:sz w:val="24"/>
      <w:lang w:val="es-ES" w:eastAsia="ar-SA" w:bidi="ar-SA"/>
    </w:rPr>
  </w:style>
  <w:style w:type="character" w:customStyle="1" w:styleId="BodyTextIndent2Char">
    <w:name w:val="Body Text Indent 2 Char"/>
    <w:rsid w:val="00846AC3"/>
    <w:rPr>
      <w:rFonts w:ascii="Arial" w:hAnsi="Arial"/>
      <w:bCs/>
      <w:sz w:val="24"/>
      <w:lang w:val="es-ES" w:eastAsia="ar-SA" w:bidi="ar-SA"/>
    </w:rPr>
  </w:style>
  <w:style w:type="character" w:customStyle="1" w:styleId="CommentTextChar">
    <w:name w:val="Comment Text Char"/>
    <w:rsid w:val="00846AC3"/>
    <w:rPr>
      <w:b/>
      <w:lang w:val="es-ES" w:eastAsia="ar-SA" w:bidi="ar-SA"/>
    </w:rPr>
  </w:style>
  <w:style w:type="character" w:customStyle="1" w:styleId="BodyTextIndent3Char">
    <w:name w:val="Body Text Indent 3 Char"/>
    <w:rsid w:val="00846AC3"/>
    <w:rPr>
      <w:rFonts w:ascii="Arial" w:hAnsi="Arial" w:cs="Arial"/>
      <w:color w:val="FF0000"/>
      <w:w w:val="90"/>
      <w:kern w:val="1"/>
      <w:sz w:val="24"/>
      <w:lang w:val="es-MX" w:eastAsia="ar-SA" w:bidi="ar-SA"/>
    </w:rPr>
  </w:style>
  <w:style w:type="character" w:customStyle="1" w:styleId="BalloonTextChar">
    <w:name w:val="Balloon Text Char"/>
    <w:rsid w:val="00846AC3"/>
    <w:rPr>
      <w:rFonts w:ascii="Tahoma" w:hAnsi="Tahoma" w:cs="Tahoma"/>
      <w:sz w:val="16"/>
      <w:szCs w:val="16"/>
      <w:lang w:val="es-MX" w:eastAsia="ar-SA" w:bidi="ar-SA"/>
    </w:rPr>
  </w:style>
  <w:style w:type="character" w:styleId="MquinadeescribirHTML">
    <w:name w:val="HTML Typewriter"/>
    <w:rsid w:val="00846AC3"/>
    <w:rPr>
      <w:rFonts w:ascii="Courier New" w:hAnsi="Courier New" w:cs="Courier New"/>
      <w:sz w:val="20"/>
      <w:szCs w:val="20"/>
    </w:rPr>
  </w:style>
  <w:style w:type="character" w:customStyle="1" w:styleId="MessageHeaderChar">
    <w:name w:val="Message Header Char"/>
    <w:rsid w:val="00846AC3"/>
    <w:rPr>
      <w:rFonts w:eastAsia="Batang"/>
      <w:lang w:val="es-ES" w:eastAsia="ar-SA" w:bidi="ar-SA"/>
    </w:rPr>
  </w:style>
  <w:style w:type="character" w:customStyle="1" w:styleId="HeaderChar1">
    <w:name w:val="Header Char1"/>
    <w:aliases w:val="*Header Char1,Encabezado1 Char1,Encabezado Car Car Char1,h Char1,logomai Char1"/>
    <w:rsid w:val="00846AC3"/>
    <w:rPr>
      <w:rFonts w:ascii="Arial" w:hAnsi="Arial" w:cs="Times New Roman"/>
      <w:sz w:val="24"/>
      <w:lang w:val="es-MX" w:eastAsia="ar-SA" w:bidi="ar-SA"/>
    </w:rPr>
  </w:style>
  <w:style w:type="character" w:customStyle="1" w:styleId="BodyTextFirstIndent2Char">
    <w:name w:val="Body Text First Indent 2 Char"/>
    <w:rsid w:val="00846AC3"/>
    <w:rPr>
      <w:rFonts w:ascii="Arial" w:hAnsi="Arial"/>
      <w:b/>
      <w:sz w:val="24"/>
      <w:lang w:val="es-MX" w:eastAsia="ar-SA" w:bidi="ar-SA"/>
    </w:rPr>
  </w:style>
  <w:style w:type="character" w:customStyle="1" w:styleId="WW8Num67z2">
    <w:name w:val="WW8Num67z2"/>
    <w:rsid w:val="00846AC3"/>
    <w:rPr>
      <w:rFonts w:ascii="Wingdings" w:hAnsi="Wingdings"/>
    </w:rPr>
  </w:style>
  <w:style w:type="character" w:styleId="Nmerodelnea">
    <w:name w:val="line number"/>
    <w:rsid w:val="00846AC3"/>
    <w:rPr>
      <w:rFonts w:cs="Times New Roman"/>
    </w:rPr>
  </w:style>
  <w:style w:type="character" w:customStyle="1" w:styleId="DocumentMapChar">
    <w:name w:val="Document Map Char"/>
    <w:rsid w:val="00846AC3"/>
    <w:rPr>
      <w:rFonts w:ascii="Tahoma" w:hAnsi="Tahoma"/>
      <w:sz w:val="24"/>
      <w:lang w:val="es-ES_tradnl" w:eastAsia="ar-SA" w:bidi="ar-SA"/>
    </w:rPr>
  </w:style>
  <w:style w:type="character" w:customStyle="1" w:styleId="EmailStyle1621">
    <w:name w:val="EmailStyle1621"/>
    <w:rsid w:val="00846AC3"/>
    <w:rPr>
      <w:rFonts w:ascii="Arial" w:hAnsi="Arial" w:cs="Arial"/>
      <w:color w:val="auto"/>
      <w:sz w:val="20"/>
      <w:szCs w:val="20"/>
    </w:rPr>
  </w:style>
  <w:style w:type="character" w:customStyle="1" w:styleId="CommentSubjectChar">
    <w:name w:val="Comment Subject Char"/>
    <w:rsid w:val="00846AC3"/>
    <w:rPr>
      <w:rFonts w:ascii="Arial" w:hAnsi="Arial"/>
      <w:b/>
      <w:bCs/>
      <w:lang w:val="es-MX" w:eastAsia="ar-SA" w:bidi="ar-SA"/>
    </w:rPr>
  </w:style>
  <w:style w:type="character" w:customStyle="1" w:styleId="NormalWebChar">
    <w:name w:val="Normal (Web) Char"/>
    <w:rsid w:val="00846AC3"/>
    <w:rPr>
      <w:rFonts w:eastAsia="SimSun"/>
      <w:sz w:val="24"/>
      <w:szCs w:val="24"/>
      <w:lang w:val="es-ES" w:eastAsia="ar-SA" w:bidi="ar-SA"/>
    </w:rPr>
  </w:style>
  <w:style w:type="character" w:customStyle="1" w:styleId="CarCar3">
    <w:name w:val="Car Car3"/>
    <w:rsid w:val="00846AC3"/>
    <w:rPr>
      <w:rFonts w:cs="Times New Roman"/>
      <w:sz w:val="24"/>
      <w:szCs w:val="24"/>
      <w:lang w:val="es-ES" w:eastAsia="ar-SA" w:bidi="ar-SA"/>
    </w:rPr>
  </w:style>
  <w:style w:type="character" w:customStyle="1" w:styleId="BodyTextFirstIndentChar">
    <w:name w:val="Body Text First Indent Char"/>
    <w:rsid w:val="00846AC3"/>
    <w:rPr>
      <w:rFonts w:ascii="Arial" w:hAnsi="Arial"/>
      <w:b/>
      <w:bCs/>
      <w:sz w:val="24"/>
      <w:lang w:val="es-MX" w:eastAsia="ar-SA" w:bidi="ar-SA"/>
    </w:rPr>
  </w:style>
  <w:style w:type="character" w:customStyle="1" w:styleId="CarCarCar2">
    <w:name w:val="Car Car Car2"/>
    <w:uiPriority w:val="99"/>
    <w:rsid w:val="00846AC3"/>
    <w:rPr>
      <w:rFonts w:ascii="Arial" w:hAnsi="Arial" w:cs="Times New Roman"/>
      <w:b/>
      <w:bCs/>
      <w:sz w:val="24"/>
      <w:lang w:val="es-ES" w:eastAsia="ar-SA" w:bidi="ar-SA"/>
    </w:rPr>
  </w:style>
  <w:style w:type="character" w:customStyle="1" w:styleId="z-BottomofFormChar">
    <w:name w:val="z-Bottom of Form Char"/>
    <w:rsid w:val="00846AC3"/>
    <w:rPr>
      <w:rFonts w:ascii="Arial" w:eastAsia="SimSun" w:hAnsi="Arial" w:cs="Arial"/>
      <w:vanish/>
      <w:sz w:val="16"/>
      <w:szCs w:val="16"/>
      <w:lang w:val="es-ES" w:eastAsia="ar-SA" w:bidi="ar-SA"/>
    </w:rPr>
  </w:style>
  <w:style w:type="character" w:customStyle="1" w:styleId="WW8Num1z0">
    <w:name w:val="WW8Num1z0"/>
    <w:rsid w:val="00846AC3"/>
    <w:rPr>
      <w:rFonts w:ascii="Wingdings 3" w:hAnsi="Wingdings 3"/>
      <w:sz w:val="16"/>
    </w:rPr>
  </w:style>
  <w:style w:type="character" w:customStyle="1" w:styleId="WW8Num1z1">
    <w:name w:val="WW8Num1z1"/>
    <w:rsid w:val="00846AC3"/>
    <w:rPr>
      <w:rFonts w:ascii="Courier New" w:hAnsi="Courier New"/>
    </w:rPr>
  </w:style>
  <w:style w:type="character" w:customStyle="1" w:styleId="WW8Num1z2">
    <w:name w:val="WW8Num1z2"/>
    <w:rsid w:val="00846AC3"/>
    <w:rPr>
      <w:rFonts w:ascii="Wingdings" w:hAnsi="Wingdings"/>
    </w:rPr>
  </w:style>
  <w:style w:type="character" w:customStyle="1" w:styleId="WW8Num1z3">
    <w:name w:val="WW8Num1z3"/>
    <w:rsid w:val="00846AC3"/>
    <w:rPr>
      <w:rFonts w:ascii="Symbol" w:hAnsi="Symbol"/>
    </w:rPr>
  </w:style>
  <w:style w:type="character" w:customStyle="1" w:styleId="WW8Num2z0">
    <w:name w:val="WW8Num2z0"/>
    <w:rsid w:val="00846AC3"/>
    <w:rPr>
      <w:rFonts w:ascii="Courier New" w:hAnsi="Courier New"/>
    </w:rPr>
  </w:style>
  <w:style w:type="character" w:customStyle="1" w:styleId="WW8Num2z2">
    <w:name w:val="WW8Num2z2"/>
    <w:rsid w:val="00846AC3"/>
    <w:rPr>
      <w:rFonts w:ascii="Wingdings" w:hAnsi="Wingdings"/>
    </w:rPr>
  </w:style>
  <w:style w:type="character" w:customStyle="1" w:styleId="WW8Num2z3">
    <w:name w:val="WW8Num2z3"/>
    <w:rsid w:val="00846AC3"/>
    <w:rPr>
      <w:rFonts w:ascii="Symbol" w:hAnsi="Symbol"/>
    </w:rPr>
  </w:style>
  <w:style w:type="character" w:customStyle="1" w:styleId="WW8Num3z0">
    <w:name w:val="WW8Num3z0"/>
    <w:rsid w:val="00846AC3"/>
    <w:rPr>
      <w:rFonts w:ascii="Symbol" w:hAnsi="Symbol"/>
    </w:rPr>
  </w:style>
  <w:style w:type="character" w:customStyle="1" w:styleId="WW8Num3z2">
    <w:name w:val="WW8Num3z2"/>
    <w:rsid w:val="00846AC3"/>
    <w:rPr>
      <w:rFonts w:ascii="Wingdings" w:hAnsi="Wingdings"/>
    </w:rPr>
  </w:style>
  <w:style w:type="character" w:customStyle="1" w:styleId="WW8Num4z0">
    <w:name w:val="WW8Num4z0"/>
    <w:rsid w:val="00846AC3"/>
    <w:rPr>
      <w:rFonts w:ascii="Wingdings 3" w:hAnsi="Wingdings 3"/>
      <w:sz w:val="16"/>
    </w:rPr>
  </w:style>
  <w:style w:type="character" w:customStyle="1" w:styleId="WW8Num4z2">
    <w:name w:val="WW8Num4z2"/>
    <w:rsid w:val="00846AC3"/>
    <w:rPr>
      <w:rFonts w:ascii="Wingdings" w:hAnsi="Wingdings"/>
    </w:rPr>
  </w:style>
  <w:style w:type="character" w:customStyle="1" w:styleId="WW8Num4z3">
    <w:name w:val="WW8Num4z3"/>
    <w:rsid w:val="00846AC3"/>
    <w:rPr>
      <w:rFonts w:ascii="Symbol" w:hAnsi="Symbol"/>
    </w:rPr>
  </w:style>
  <w:style w:type="character" w:customStyle="1" w:styleId="WW8Num5z1">
    <w:name w:val="WW8Num5z1"/>
    <w:rsid w:val="00846AC3"/>
    <w:rPr>
      <w:rFonts w:ascii="Courier New" w:hAnsi="Courier New"/>
    </w:rPr>
  </w:style>
  <w:style w:type="character" w:customStyle="1" w:styleId="WW8Num5z2">
    <w:name w:val="WW8Num5z2"/>
    <w:rsid w:val="00846AC3"/>
    <w:rPr>
      <w:rFonts w:ascii="Wingdings" w:hAnsi="Wingdings"/>
    </w:rPr>
  </w:style>
  <w:style w:type="character" w:customStyle="1" w:styleId="WW8Num5z3">
    <w:name w:val="WW8Num5z3"/>
    <w:rsid w:val="00846AC3"/>
    <w:rPr>
      <w:rFonts w:ascii="Symbol" w:hAnsi="Symbol"/>
    </w:rPr>
  </w:style>
  <w:style w:type="character" w:customStyle="1" w:styleId="WW8Num6z0">
    <w:name w:val="WW8Num6z0"/>
    <w:rsid w:val="00846AC3"/>
    <w:rPr>
      <w:rFonts w:ascii="Wingdings 3" w:hAnsi="Wingdings 3"/>
      <w:sz w:val="16"/>
    </w:rPr>
  </w:style>
  <w:style w:type="character" w:customStyle="1" w:styleId="WW8Num6z1">
    <w:name w:val="WW8Num6z1"/>
    <w:rsid w:val="00846AC3"/>
    <w:rPr>
      <w:rFonts w:ascii="Courier New" w:hAnsi="Courier New"/>
    </w:rPr>
  </w:style>
  <w:style w:type="character" w:customStyle="1" w:styleId="WW8Num6z2">
    <w:name w:val="WW8Num6z2"/>
    <w:rsid w:val="00846AC3"/>
    <w:rPr>
      <w:rFonts w:ascii="Wingdings" w:hAnsi="Wingdings"/>
    </w:rPr>
  </w:style>
  <w:style w:type="character" w:customStyle="1" w:styleId="WW8Num6z3">
    <w:name w:val="WW8Num6z3"/>
    <w:rsid w:val="00846AC3"/>
    <w:rPr>
      <w:rFonts w:ascii="Symbol" w:hAnsi="Symbol"/>
    </w:rPr>
  </w:style>
  <w:style w:type="character" w:customStyle="1" w:styleId="WW8Num7z3">
    <w:name w:val="WW8Num7z3"/>
    <w:rsid w:val="00846AC3"/>
    <w:rPr>
      <w:rFonts w:ascii="Symbol" w:hAnsi="Symbol"/>
    </w:rPr>
  </w:style>
  <w:style w:type="character" w:customStyle="1" w:styleId="WW8Num8z0">
    <w:name w:val="WW8Num8z0"/>
    <w:rsid w:val="00846AC3"/>
    <w:rPr>
      <w:rFonts w:ascii="Wingdings 3" w:hAnsi="Wingdings 3"/>
      <w:sz w:val="16"/>
    </w:rPr>
  </w:style>
  <w:style w:type="character" w:customStyle="1" w:styleId="WW8Num8z1">
    <w:name w:val="WW8Num8z1"/>
    <w:rsid w:val="00846AC3"/>
    <w:rPr>
      <w:rFonts w:ascii="Courier New" w:hAnsi="Courier New"/>
    </w:rPr>
  </w:style>
  <w:style w:type="character" w:customStyle="1" w:styleId="WW8Num8z2">
    <w:name w:val="WW8Num8z2"/>
    <w:rsid w:val="00846AC3"/>
    <w:rPr>
      <w:rFonts w:ascii="Wingdings" w:hAnsi="Wingdings"/>
    </w:rPr>
  </w:style>
  <w:style w:type="character" w:customStyle="1" w:styleId="WW8Num8z3">
    <w:name w:val="WW8Num8z3"/>
    <w:rsid w:val="00846AC3"/>
    <w:rPr>
      <w:rFonts w:ascii="Symbol" w:hAnsi="Symbol"/>
    </w:rPr>
  </w:style>
  <w:style w:type="character" w:customStyle="1" w:styleId="WW8Num9z0">
    <w:name w:val="WW8Num9z0"/>
    <w:rsid w:val="00846AC3"/>
    <w:rPr>
      <w:rFonts w:ascii="Wingdings 3" w:hAnsi="Wingdings 3"/>
      <w:sz w:val="16"/>
    </w:rPr>
  </w:style>
  <w:style w:type="character" w:customStyle="1" w:styleId="WW8Num9z1">
    <w:name w:val="WW8Num9z1"/>
    <w:rsid w:val="00846AC3"/>
    <w:rPr>
      <w:rFonts w:ascii="Courier New" w:hAnsi="Courier New"/>
    </w:rPr>
  </w:style>
  <w:style w:type="character" w:customStyle="1" w:styleId="WW8Num9z2">
    <w:name w:val="WW8Num9z2"/>
    <w:rsid w:val="00846AC3"/>
    <w:rPr>
      <w:rFonts w:ascii="Wingdings" w:hAnsi="Wingdings"/>
    </w:rPr>
  </w:style>
  <w:style w:type="character" w:customStyle="1" w:styleId="WW8Num9z3">
    <w:name w:val="WW8Num9z3"/>
    <w:rsid w:val="00846AC3"/>
    <w:rPr>
      <w:rFonts w:ascii="Symbol" w:hAnsi="Symbol"/>
    </w:rPr>
  </w:style>
  <w:style w:type="character" w:customStyle="1" w:styleId="WW8Num10z1">
    <w:name w:val="WW8Num10z1"/>
    <w:rsid w:val="00846AC3"/>
    <w:rPr>
      <w:rFonts w:ascii="Courier New" w:hAnsi="Courier New"/>
    </w:rPr>
  </w:style>
  <w:style w:type="character" w:customStyle="1" w:styleId="WW8Num10z2">
    <w:name w:val="WW8Num10z2"/>
    <w:rsid w:val="00846AC3"/>
    <w:rPr>
      <w:rFonts w:ascii="Wingdings" w:hAnsi="Wingdings"/>
    </w:rPr>
  </w:style>
  <w:style w:type="character" w:customStyle="1" w:styleId="WW8Num10z3">
    <w:name w:val="WW8Num10z3"/>
    <w:rsid w:val="00846AC3"/>
    <w:rPr>
      <w:rFonts w:ascii="Symbol" w:hAnsi="Symbol"/>
    </w:rPr>
  </w:style>
  <w:style w:type="character" w:customStyle="1" w:styleId="WW8Num11z1">
    <w:name w:val="WW8Num11z1"/>
    <w:rsid w:val="00846AC3"/>
    <w:rPr>
      <w:rFonts w:ascii="Courier New" w:hAnsi="Courier New"/>
    </w:rPr>
  </w:style>
  <w:style w:type="character" w:customStyle="1" w:styleId="WW8Num11z2">
    <w:name w:val="WW8Num11z2"/>
    <w:rsid w:val="00846AC3"/>
    <w:rPr>
      <w:rFonts w:ascii="Wingdings" w:hAnsi="Wingdings"/>
    </w:rPr>
  </w:style>
  <w:style w:type="character" w:customStyle="1" w:styleId="WW8Num11z3">
    <w:name w:val="WW8Num11z3"/>
    <w:rsid w:val="00846AC3"/>
    <w:rPr>
      <w:rFonts w:ascii="Symbol" w:hAnsi="Symbol"/>
    </w:rPr>
  </w:style>
  <w:style w:type="character" w:customStyle="1" w:styleId="WW8Num12z1">
    <w:name w:val="WW8Num12z1"/>
    <w:rsid w:val="00846AC3"/>
    <w:rPr>
      <w:rFonts w:ascii="Courier New" w:hAnsi="Courier New"/>
    </w:rPr>
  </w:style>
  <w:style w:type="character" w:customStyle="1" w:styleId="WW8Num12z2">
    <w:name w:val="WW8Num12z2"/>
    <w:rsid w:val="00846AC3"/>
    <w:rPr>
      <w:rFonts w:ascii="Wingdings" w:hAnsi="Wingdings"/>
    </w:rPr>
  </w:style>
  <w:style w:type="character" w:customStyle="1" w:styleId="WW8Num12z3">
    <w:name w:val="WW8Num12z3"/>
    <w:rsid w:val="00846AC3"/>
    <w:rPr>
      <w:rFonts w:ascii="Symbol" w:hAnsi="Symbol"/>
    </w:rPr>
  </w:style>
  <w:style w:type="character" w:customStyle="1" w:styleId="WW8Num13z1">
    <w:name w:val="WW8Num13z1"/>
    <w:rsid w:val="00846AC3"/>
    <w:rPr>
      <w:rFonts w:ascii="Courier New" w:hAnsi="Courier New"/>
    </w:rPr>
  </w:style>
  <w:style w:type="character" w:customStyle="1" w:styleId="WW8Num13z2">
    <w:name w:val="WW8Num13z2"/>
    <w:rsid w:val="00846AC3"/>
    <w:rPr>
      <w:rFonts w:ascii="Wingdings" w:hAnsi="Wingdings"/>
    </w:rPr>
  </w:style>
  <w:style w:type="character" w:customStyle="1" w:styleId="WW8Num13z3">
    <w:name w:val="WW8Num13z3"/>
    <w:rsid w:val="00846AC3"/>
    <w:rPr>
      <w:rFonts w:ascii="Symbol" w:hAnsi="Symbol"/>
    </w:rPr>
  </w:style>
  <w:style w:type="character" w:customStyle="1" w:styleId="WW8Num14z0">
    <w:name w:val="WW8Num14z0"/>
    <w:rsid w:val="00846AC3"/>
    <w:rPr>
      <w:rFonts w:ascii="Wingdings 3" w:hAnsi="Wingdings 3"/>
      <w:sz w:val="16"/>
    </w:rPr>
  </w:style>
  <w:style w:type="character" w:customStyle="1" w:styleId="WW8Num14z1">
    <w:name w:val="WW8Num14z1"/>
    <w:rsid w:val="00846AC3"/>
    <w:rPr>
      <w:rFonts w:ascii="Courier New" w:hAnsi="Courier New"/>
    </w:rPr>
  </w:style>
  <w:style w:type="character" w:customStyle="1" w:styleId="WW8Num14z2">
    <w:name w:val="WW8Num14z2"/>
    <w:rsid w:val="00846AC3"/>
    <w:rPr>
      <w:rFonts w:ascii="Wingdings" w:hAnsi="Wingdings"/>
    </w:rPr>
  </w:style>
  <w:style w:type="character" w:customStyle="1" w:styleId="WW8Num14z3">
    <w:name w:val="WW8Num14z3"/>
    <w:rsid w:val="00846AC3"/>
    <w:rPr>
      <w:rFonts w:ascii="Symbol" w:hAnsi="Symbol"/>
    </w:rPr>
  </w:style>
  <w:style w:type="character" w:customStyle="1" w:styleId="WW8Num15z2">
    <w:name w:val="WW8Num15z2"/>
    <w:rsid w:val="00846AC3"/>
    <w:rPr>
      <w:rFonts w:ascii="Wingdings" w:hAnsi="Wingdings"/>
    </w:rPr>
  </w:style>
  <w:style w:type="character" w:customStyle="1" w:styleId="WW8Num15z3">
    <w:name w:val="WW8Num15z3"/>
    <w:rsid w:val="00846AC3"/>
    <w:rPr>
      <w:rFonts w:ascii="Symbol" w:hAnsi="Symbol"/>
    </w:rPr>
  </w:style>
  <w:style w:type="character" w:customStyle="1" w:styleId="WW8Num16z1">
    <w:name w:val="WW8Num16z1"/>
    <w:rsid w:val="00846AC3"/>
    <w:rPr>
      <w:rFonts w:ascii="Courier New" w:hAnsi="Courier New"/>
    </w:rPr>
  </w:style>
  <w:style w:type="character" w:customStyle="1" w:styleId="WW8Num16z2">
    <w:name w:val="WW8Num16z2"/>
    <w:rsid w:val="00846AC3"/>
    <w:rPr>
      <w:rFonts w:ascii="Wingdings" w:hAnsi="Wingdings"/>
    </w:rPr>
  </w:style>
  <w:style w:type="character" w:customStyle="1" w:styleId="WW8Num16z3">
    <w:name w:val="WW8Num16z3"/>
    <w:rsid w:val="00846AC3"/>
    <w:rPr>
      <w:rFonts w:ascii="Symbol" w:hAnsi="Symbol"/>
    </w:rPr>
  </w:style>
  <w:style w:type="character" w:customStyle="1" w:styleId="WW8Num17z0">
    <w:name w:val="WW8Num17z0"/>
    <w:rsid w:val="00846AC3"/>
    <w:rPr>
      <w:rFonts w:ascii="Wingdings 3" w:hAnsi="Wingdings 3"/>
      <w:sz w:val="16"/>
    </w:rPr>
  </w:style>
  <w:style w:type="character" w:customStyle="1" w:styleId="WW8Num17z1">
    <w:name w:val="WW8Num17z1"/>
    <w:rsid w:val="00846AC3"/>
    <w:rPr>
      <w:rFonts w:ascii="Courier New" w:hAnsi="Courier New"/>
    </w:rPr>
  </w:style>
  <w:style w:type="character" w:customStyle="1" w:styleId="WW8Num17z3">
    <w:name w:val="WW8Num17z3"/>
    <w:rsid w:val="00846AC3"/>
    <w:rPr>
      <w:rFonts w:ascii="Symbol" w:hAnsi="Symbol"/>
    </w:rPr>
  </w:style>
  <w:style w:type="character" w:customStyle="1" w:styleId="WW8Num18z1">
    <w:name w:val="WW8Num18z1"/>
    <w:rsid w:val="00846AC3"/>
    <w:rPr>
      <w:rFonts w:ascii="Courier New" w:hAnsi="Courier New"/>
    </w:rPr>
  </w:style>
  <w:style w:type="character" w:customStyle="1" w:styleId="WW8Num18z2">
    <w:name w:val="WW8Num18z2"/>
    <w:rsid w:val="00846AC3"/>
    <w:rPr>
      <w:rFonts w:ascii="Wingdings" w:hAnsi="Wingdings"/>
    </w:rPr>
  </w:style>
  <w:style w:type="character" w:customStyle="1" w:styleId="WW8Num18z3">
    <w:name w:val="WW8Num18z3"/>
    <w:rsid w:val="00846AC3"/>
    <w:rPr>
      <w:rFonts w:ascii="Symbol" w:hAnsi="Symbol"/>
    </w:rPr>
  </w:style>
  <w:style w:type="character" w:customStyle="1" w:styleId="WW8Num19z1">
    <w:name w:val="WW8Num19z1"/>
    <w:rsid w:val="00846AC3"/>
    <w:rPr>
      <w:rFonts w:ascii="Courier New" w:hAnsi="Courier New"/>
    </w:rPr>
  </w:style>
  <w:style w:type="character" w:customStyle="1" w:styleId="WW8Num19z2">
    <w:name w:val="WW8Num19z2"/>
    <w:rsid w:val="00846AC3"/>
    <w:rPr>
      <w:rFonts w:ascii="Wingdings" w:hAnsi="Wingdings"/>
    </w:rPr>
  </w:style>
  <w:style w:type="character" w:customStyle="1" w:styleId="WW8Num19z3">
    <w:name w:val="WW8Num19z3"/>
    <w:rsid w:val="00846AC3"/>
    <w:rPr>
      <w:rFonts w:ascii="Symbol" w:hAnsi="Symbol"/>
    </w:rPr>
  </w:style>
  <w:style w:type="character" w:customStyle="1" w:styleId="WW8Num20z3">
    <w:name w:val="WW8Num20z3"/>
    <w:rsid w:val="00846AC3"/>
    <w:rPr>
      <w:rFonts w:ascii="Symbol" w:hAnsi="Symbol"/>
    </w:rPr>
  </w:style>
  <w:style w:type="character" w:customStyle="1" w:styleId="WW8Num21z3">
    <w:name w:val="WW8Num21z3"/>
    <w:rsid w:val="00846AC3"/>
    <w:rPr>
      <w:rFonts w:ascii="Symbol" w:hAnsi="Symbol"/>
    </w:rPr>
  </w:style>
  <w:style w:type="character" w:customStyle="1" w:styleId="WW8Num22z3">
    <w:name w:val="WW8Num22z3"/>
    <w:rsid w:val="00846AC3"/>
    <w:rPr>
      <w:rFonts w:ascii="Symbol" w:hAnsi="Symbol"/>
    </w:rPr>
  </w:style>
  <w:style w:type="character" w:customStyle="1" w:styleId="WW8Num23z3">
    <w:name w:val="WW8Num23z3"/>
    <w:rsid w:val="00846AC3"/>
    <w:rPr>
      <w:rFonts w:ascii="Symbol" w:hAnsi="Symbol"/>
    </w:rPr>
  </w:style>
  <w:style w:type="character" w:customStyle="1" w:styleId="WW8Num24z1">
    <w:name w:val="WW8Num24z1"/>
    <w:rsid w:val="00846AC3"/>
    <w:rPr>
      <w:rFonts w:ascii="Courier New" w:hAnsi="Courier New"/>
    </w:rPr>
  </w:style>
  <w:style w:type="character" w:customStyle="1" w:styleId="WW8Num24z2">
    <w:name w:val="WW8Num24z2"/>
    <w:rsid w:val="00846AC3"/>
    <w:rPr>
      <w:rFonts w:ascii="Wingdings" w:hAnsi="Wingdings"/>
    </w:rPr>
  </w:style>
  <w:style w:type="character" w:customStyle="1" w:styleId="WW8Num24z3">
    <w:name w:val="WW8Num24z3"/>
    <w:rsid w:val="00846AC3"/>
    <w:rPr>
      <w:rFonts w:ascii="Symbol" w:hAnsi="Symbol"/>
    </w:rPr>
  </w:style>
  <w:style w:type="character" w:customStyle="1" w:styleId="WW8Num25z3">
    <w:name w:val="WW8Num25z3"/>
    <w:rsid w:val="00846AC3"/>
    <w:rPr>
      <w:rFonts w:ascii="Symbol" w:hAnsi="Symbol"/>
    </w:rPr>
  </w:style>
  <w:style w:type="character" w:customStyle="1" w:styleId="WW8Num26z1">
    <w:name w:val="WW8Num26z1"/>
    <w:rsid w:val="00846AC3"/>
    <w:rPr>
      <w:rFonts w:ascii="Courier New" w:hAnsi="Courier New"/>
    </w:rPr>
  </w:style>
  <w:style w:type="character" w:customStyle="1" w:styleId="WW8Num26z2">
    <w:name w:val="WW8Num26z2"/>
    <w:rsid w:val="00846AC3"/>
    <w:rPr>
      <w:rFonts w:ascii="Wingdings" w:hAnsi="Wingdings"/>
    </w:rPr>
  </w:style>
  <w:style w:type="character" w:customStyle="1" w:styleId="WW8Num26z3">
    <w:name w:val="WW8Num26z3"/>
    <w:rsid w:val="00846AC3"/>
    <w:rPr>
      <w:rFonts w:ascii="Symbol" w:hAnsi="Symbol"/>
    </w:rPr>
  </w:style>
  <w:style w:type="character" w:customStyle="1" w:styleId="WW8Num27z1">
    <w:name w:val="WW8Num27z1"/>
    <w:rsid w:val="00846AC3"/>
    <w:rPr>
      <w:rFonts w:ascii="Courier New" w:hAnsi="Courier New"/>
    </w:rPr>
  </w:style>
  <w:style w:type="character" w:customStyle="1" w:styleId="WW8Num27z2">
    <w:name w:val="WW8Num27z2"/>
    <w:rsid w:val="00846AC3"/>
    <w:rPr>
      <w:rFonts w:ascii="Wingdings" w:hAnsi="Wingdings"/>
    </w:rPr>
  </w:style>
  <w:style w:type="character" w:customStyle="1" w:styleId="WW8Num27z3">
    <w:name w:val="WW8Num27z3"/>
    <w:rsid w:val="00846AC3"/>
    <w:rPr>
      <w:rFonts w:ascii="Symbol" w:hAnsi="Symbol"/>
    </w:rPr>
  </w:style>
  <w:style w:type="character" w:customStyle="1" w:styleId="WW8Num28z1">
    <w:name w:val="WW8Num28z1"/>
    <w:rsid w:val="00846AC3"/>
    <w:rPr>
      <w:rFonts w:ascii="Courier New" w:hAnsi="Courier New"/>
    </w:rPr>
  </w:style>
  <w:style w:type="character" w:customStyle="1" w:styleId="WW8Num28z3">
    <w:name w:val="WW8Num28z3"/>
    <w:rsid w:val="00846AC3"/>
    <w:rPr>
      <w:rFonts w:ascii="Symbol" w:hAnsi="Symbol"/>
    </w:rPr>
  </w:style>
  <w:style w:type="character" w:customStyle="1" w:styleId="WW8Num30z3">
    <w:name w:val="WW8Num30z3"/>
    <w:rsid w:val="00846AC3"/>
    <w:rPr>
      <w:rFonts w:ascii="Symbol" w:hAnsi="Symbol"/>
    </w:rPr>
  </w:style>
  <w:style w:type="character" w:customStyle="1" w:styleId="WW8Num32z1">
    <w:name w:val="WW8Num32z1"/>
    <w:rsid w:val="00846AC3"/>
    <w:rPr>
      <w:rFonts w:ascii="Courier New" w:hAnsi="Courier New"/>
    </w:rPr>
  </w:style>
  <w:style w:type="character" w:customStyle="1" w:styleId="WW8Num32z2">
    <w:name w:val="WW8Num32z2"/>
    <w:rsid w:val="00846AC3"/>
    <w:rPr>
      <w:rFonts w:ascii="Wingdings" w:hAnsi="Wingdings"/>
    </w:rPr>
  </w:style>
  <w:style w:type="character" w:customStyle="1" w:styleId="WW8Num32z3">
    <w:name w:val="WW8Num32z3"/>
    <w:rsid w:val="00846AC3"/>
    <w:rPr>
      <w:rFonts w:ascii="Symbol" w:hAnsi="Symbol"/>
    </w:rPr>
  </w:style>
  <w:style w:type="character" w:customStyle="1" w:styleId="WW8Num33z1">
    <w:name w:val="WW8Num33z1"/>
    <w:rsid w:val="00846AC3"/>
    <w:rPr>
      <w:rFonts w:ascii="Courier New" w:hAnsi="Courier New"/>
    </w:rPr>
  </w:style>
  <w:style w:type="character" w:customStyle="1" w:styleId="WW8Num33z2">
    <w:name w:val="WW8Num33z2"/>
    <w:rsid w:val="00846AC3"/>
    <w:rPr>
      <w:rFonts w:ascii="Wingdings" w:hAnsi="Wingdings"/>
    </w:rPr>
  </w:style>
  <w:style w:type="character" w:customStyle="1" w:styleId="WW8Num33z3">
    <w:name w:val="WW8Num33z3"/>
    <w:rsid w:val="00846AC3"/>
    <w:rPr>
      <w:rFonts w:ascii="Symbol" w:hAnsi="Symbol"/>
    </w:rPr>
  </w:style>
  <w:style w:type="character" w:customStyle="1" w:styleId="WW8Num34z1">
    <w:name w:val="WW8Num34z1"/>
    <w:rsid w:val="00846AC3"/>
    <w:rPr>
      <w:rFonts w:ascii="Courier New" w:hAnsi="Courier New"/>
    </w:rPr>
  </w:style>
  <w:style w:type="character" w:customStyle="1" w:styleId="WW8Num34z2">
    <w:name w:val="WW8Num34z2"/>
    <w:rsid w:val="00846AC3"/>
    <w:rPr>
      <w:rFonts w:ascii="Wingdings" w:hAnsi="Wingdings"/>
    </w:rPr>
  </w:style>
  <w:style w:type="character" w:customStyle="1" w:styleId="WW8Num34z3">
    <w:name w:val="WW8Num34z3"/>
    <w:rsid w:val="00846AC3"/>
    <w:rPr>
      <w:rFonts w:ascii="Symbol" w:hAnsi="Symbol"/>
    </w:rPr>
  </w:style>
  <w:style w:type="character" w:customStyle="1" w:styleId="WW8Num35z1">
    <w:name w:val="WW8Num35z1"/>
    <w:rsid w:val="00846AC3"/>
    <w:rPr>
      <w:rFonts w:ascii="Courier New" w:hAnsi="Courier New"/>
    </w:rPr>
  </w:style>
  <w:style w:type="character" w:customStyle="1" w:styleId="WW8Num35z2">
    <w:name w:val="WW8Num35z2"/>
    <w:rsid w:val="00846AC3"/>
    <w:rPr>
      <w:rFonts w:ascii="Wingdings" w:hAnsi="Wingdings"/>
    </w:rPr>
  </w:style>
  <w:style w:type="character" w:customStyle="1" w:styleId="WW8Num36z2">
    <w:name w:val="WW8Num36z2"/>
    <w:rsid w:val="00846AC3"/>
    <w:rPr>
      <w:rFonts w:ascii="Wingdings" w:hAnsi="Wingdings"/>
    </w:rPr>
  </w:style>
  <w:style w:type="character" w:customStyle="1" w:styleId="WW8Num36z3">
    <w:name w:val="WW8Num36z3"/>
    <w:rsid w:val="00846AC3"/>
    <w:rPr>
      <w:rFonts w:ascii="Symbol" w:hAnsi="Symbol"/>
    </w:rPr>
  </w:style>
  <w:style w:type="character" w:customStyle="1" w:styleId="WW8Num37z1">
    <w:name w:val="WW8Num37z1"/>
    <w:rsid w:val="00846AC3"/>
    <w:rPr>
      <w:rFonts w:ascii="Courier New" w:hAnsi="Courier New"/>
    </w:rPr>
  </w:style>
  <w:style w:type="character" w:customStyle="1" w:styleId="WW8Num37z2">
    <w:name w:val="WW8Num37z2"/>
    <w:rsid w:val="00846AC3"/>
    <w:rPr>
      <w:rFonts w:ascii="Wingdings" w:hAnsi="Wingdings"/>
    </w:rPr>
  </w:style>
  <w:style w:type="character" w:customStyle="1" w:styleId="WW8Num37z3">
    <w:name w:val="WW8Num37z3"/>
    <w:rsid w:val="00846AC3"/>
    <w:rPr>
      <w:rFonts w:ascii="Symbol" w:hAnsi="Symbol"/>
    </w:rPr>
  </w:style>
  <w:style w:type="character" w:customStyle="1" w:styleId="WW8Num38z1">
    <w:name w:val="WW8Num38z1"/>
    <w:rsid w:val="00846AC3"/>
    <w:rPr>
      <w:rFonts w:ascii="Courier New" w:hAnsi="Courier New"/>
    </w:rPr>
  </w:style>
  <w:style w:type="character" w:customStyle="1" w:styleId="WW8Num38z2">
    <w:name w:val="WW8Num38z2"/>
    <w:rsid w:val="00846AC3"/>
    <w:rPr>
      <w:rFonts w:ascii="Wingdings" w:hAnsi="Wingdings"/>
    </w:rPr>
  </w:style>
  <w:style w:type="character" w:customStyle="1" w:styleId="WW8Num38z3">
    <w:name w:val="WW8Num38z3"/>
    <w:rsid w:val="00846AC3"/>
    <w:rPr>
      <w:rFonts w:ascii="Symbol" w:hAnsi="Symbol"/>
    </w:rPr>
  </w:style>
  <w:style w:type="character" w:customStyle="1" w:styleId="WW8Num39z1">
    <w:name w:val="WW8Num39z1"/>
    <w:rsid w:val="00846AC3"/>
    <w:rPr>
      <w:rFonts w:ascii="Courier New" w:hAnsi="Courier New"/>
    </w:rPr>
  </w:style>
  <w:style w:type="character" w:customStyle="1" w:styleId="WW8Num39z2">
    <w:name w:val="WW8Num39z2"/>
    <w:rsid w:val="00846AC3"/>
    <w:rPr>
      <w:rFonts w:ascii="Wingdings" w:hAnsi="Wingdings"/>
    </w:rPr>
  </w:style>
  <w:style w:type="character" w:customStyle="1" w:styleId="WW8Num39z3">
    <w:name w:val="WW8Num39z3"/>
    <w:rsid w:val="00846AC3"/>
    <w:rPr>
      <w:rFonts w:ascii="Symbol" w:hAnsi="Symbol"/>
    </w:rPr>
  </w:style>
  <w:style w:type="character" w:customStyle="1" w:styleId="WW8Num40z1">
    <w:name w:val="WW8Num40z1"/>
    <w:rsid w:val="00846AC3"/>
    <w:rPr>
      <w:rFonts w:ascii="Courier New" w:hAnsi="Courier New"/>
    </w:rPr>
  </w:style>
  <w:style w:type="character" w:customStyle="1" w:styleId="WW8Num40z2">
    <w:name w:val="WW8Num40z2"/>
    <w:rsid w:val="00846AC3"/>
    <w:rPr>
      <w:rFonts w:ascii="Wingdings" w:hAnsi="Wingdings"/>
    </w:rPr>
  </w:style>
  <w:style w:type="character" w:customStyle="1" w:styleId="WW8Num41z1">
    <w:name w:val="WW8Num41z1"/>
    <w:rsid w:val="00846AC3"/>
    <w:rPr>
      <w:rFonts w:ascii="Courier New" w:hAnsi="Courier New"/>
    </w:rPr>
  </w:style>
  <w:style w:type="character" w:customStyle="1" w:styleId="WW8Num41z2">
    <w:name w:val="WW8Num41z2"/>
    <w:rsid w:val="00846AC3"/>
    <w:rPr>
      <w:rFonts w:ascii="Wingdings" w:hAnsi="Wingdings"/>
    </w:rPr>
  </w:style>
  <w:style w:type="character" w:customStyle="1" w:styleId="WW8Num41z3">
    <w:name w:val="WW8Num41z3"/>
    <w:rsid w:val="00846AC3"/>
    <w:rPr>
      <w:rFonts w:ascii="Symbol" w:hAnsi="Symbol"/>
    </w:rPr>
  </w:style>
  <w:style w:type="character" w:customStyle="1" w:styleId="WW8Num42z1">
    <w:name w:val="WW8Num42z1"/>
    <w:rsid w:val="00846AC3"/>
    <w:rPr>
      <w:rFonts w:ascii="Courier New" w:hAnsi="Courier New"/>
    </w:rPr>
  </w:style>
  <w:style w:type="character" w:customStyle="1" w:styleId="WW8Num42z2">
    <w:name w:val="WW8Num42z2"/>
    <w:rsid w:val="00846AC3"/>
    <w:rPr>
      <w:rFonts w:ascii="Wingdings" w:hAnsi="Wingdings"/>
    </w:rPr>
  </w:style>
  <w:style w:type="character" w:customStyle="1" w:styleId="WW8Num42z3">
    <w:name w:val="WW8Num42z3"/>
    <w:rsid w:val="00846AC3"/>
    <w:rPr>
      <w:rFonts w:ascii="Symbol" w:hAnsi="Symbol"/>
    </w:rPr>
  </w:style>
  <w:style w:type="character" w:customStyle="1" w:styleId="WW8Num43z2">
    <w:name w:val="WW8Num43z2"/>
    <w:rsid w:val="00846AC3"/>
    <w:rPr>
      <w:rFonts w:ascii="Wingdings" w:hAnsi="Wingdings"/>
    </w:rPr>
  </w:style>
  <w:style w:type="character" w:customStyle="1" w:styleId="WW8Num44z2">
    <w:name w:val="WW8Num44z2"/>
    <w:rsid w:val="00846AC3"/>
    <w:rPr>
      <w:rFonts w:ascii="Wingdings" w:hAnsi="Wingdings"/>
    </w:rPr>
  </w:style>
  <w:style w:type="character" w:customStyle="1" w:styleId="WW8Num45z2">
    <w:name w:val="WW8Num45z2"/>
    <w:rsid w:val="00846AC3"/>
    <w:rPr>
      <w:rFonts w:ascii="Wingdings" w:hAnsi="Wingdings"/>
    </w:rPr>
  </w:style>
  <w:style w:type="character" w:customStyle="1" w:styleId="WW8Num45z3">
    <w:name w:val="WW8Num45z3"/>
    <w:rsid w:val="00846AC3"/>
    <w:rPr>
      <w:rFonts w:ascii="Symbol" w:hAnsi="Symbol"/>
    </w:rPr>
  </w:style>
  <w:style w:type="character" w:customStyle="1" w:styleId="WW8Num46z2">
    <w:name w:val="WW8Num46z2"/>
    <w:rsid w:val="00846AC3"/>
    <w:rPr>
      <w:rFonts w:ascii="Wingdings" w:hAnsi="Wingdings"/>
    </w:rPr>
  </w:style>
  <w:style w:type="character" w:customStyle="1" w:styleId="WW8Num46z3">
    <w:name w:val="WW8Num46z3"/>
    <w:rsid w:val="00846AC3"/>
    <w:rPr>
      <w:rFonts w:ascii="Symbol" w:hAnsi="Symbol"/>
    </w:rPr>
  </w:style>
  <w:style w:type="character" w:customStyle="1" w:styleId="WW8Num46z4">
    <w:name w:val="WW8Num46z4"/>
    <w:rsid w:val="00846AC3"/>
    <w:rPr>
      <w:rFonts w:ascii="Courier New" w:hAnsi="Courier New"/>
    </w:rPr>
  </w:style>
  <w:style w:type="character" w:customStyle="1" w:styleId="WW8Num47z0">
    <w:name w:val="WW8Num47z0"/>
    <w:rsid w:val="00846AC3"/>
    <w:rPr>
      <w:rFonts w:ascii="Wingdings 3" w:hAnsi="Wingdings 3"/>
      <w:sz w:val="16"/>
    </w:rPr>
  </w:style>
  <w:style w:type="character" w:customStyle="1" w:styleId="WW8Num47z1">
    <w:name w:val="WW8Num47z1"/>
    <w:rsid w:val="00846AC3"/>
    <w:rPr>
      <w:rFonts w:ascii="Courier New" w:hAnsi="Courier New"/>
    </w:rPr>
  </w:style>
  <w:style w:type="character" w:customStyle="1" w:styleId="WW8Num47z2">
    <w:name w:val="WW8Num47z2"/>
    <w:rsid w:val="00846AC3"/>
    <w:rPr>
      <w:rFonts w:ascii="Wingdings" w:hAnsi="Wingdings"/>
    </w:rPr>
  </w:style>
  <w:style w:type="character" w:customStyle="1" w:styleId="WW8Num47z3">
    <w:name w:val="WW8Num47z3"/>
    <w:rsid w:val="00846AC3"/>
    <w:rPr>
      <w:rFonts w:ascii="Symbol" w:hAnsi="Symbol"/>
    </w:rPr>
  </w:style>
  <w:style w:type="character" w:customStyle="1" w:styleId="WW8Num48z0">
    <w:name w:val="WW8Num48z0"/>
    <w:rsid w:val="00846AC3"/>
    <w:rPr>
      <w:rFonts w:ascii="Wingdings 3" w:hAnsi="Wingdings 3"/>
      <w:sz w:val="16"/>
    </w:rPr>
  </w:style>
  <w:style w:type="character" w:customStyle="1" w:styleId="WW8Num48z1">
    <w:name w:val="WW8Num48z1"/>
    <w:rsid w:val="00846AC3"/>
    <w:rPr>
      <w:rFonts w:ascii="Courier New" w:hAnsi="Courier New"/>
    </w:rPr>
  </w:style>
  <w:style w:type="character" w:customStyle="1" w:styleId="WW8Num48z2">
    <w:name w:val="WW8Num48z2"/>
    <w:rsid w:val="00846AC3"/>
    <w:rPr>
      <w:rFonts w:ascii="Wingdings" w:hAnsi="Wingdings"/>
    </w:rPr>
  </w:style>
  <w:style w:type="character" w:customStyle="1" w:styleId="WW8Num48z3">
    <w:name w:val="WW8Num48z3"/>
    <w:rsid w:val="00846AC3"/>
    <w:rPr>
      <w:rFonts w:ascii="Symbol" w:hAnsi="Symbol"/>
    </w:rPr>
  </w:style>
  <w:style w:type="character" w:customStyle="1" w:styleId="WW8Num49z0">
    <w:name w:val="WW8Num49z0"/>
    <w:rsid w:val="00846AC3"/>
    <w:rPr>
      <w:rFonts w:ascii="Wingdings 3" w:hAnsi="Wingdings 3"/>
      <w:sz w:val="16"/>
    </w:rPr>
  </w:style>
  <w:style w:type="character" w:customStyle="1" w:styleId="WW8Num49z1">
    <w:name w:val="WW8Num49z1"/>
    <w:rsid w:val="00846AC3"/>
    <w:rPr>
      <w:rFonts w:ascii="Courier New" w:hAnsi="Courier New"/>
    </w:rPr>
  </w:style>
  <w:style w:type="character" w:customStyle="1" w:styleId="WW8Num49z2">
    <w:name w:val="WW8Num49z2"/>
    <w:rsid w:val="00846AC3"/>
    <w:rPr>
      <w:rFonts w:ascii="Wingdings" w:hAnsi="Wingdings"/>
    </w:rPr>
  </w:style>
  <w:style w:type="character" w:customStyle="1" w:styleId="WW8Num49z3">
    <w:name w:val="WW8Num49z3"/>
    <w:rsid w:val="00846AC3"/>
    <w:rPr>
      <w:rFonts w:ascii="Symbol" w:hAnsi="Symbol"/>
    </w:rPr>
  </w:style>
  <w:style w:type="character" w:customStyle="1" w:styleId="WW8Num50z0">
    <w:name w:val="WW8Num50z0"/>
    <w:rsid w:val="00846AC3"/>
    <w:rPr>
      <w:rFonts w:ascii="Wingdings 3" w:hAnsi="Wingdings 3"/>
      <w:sz w:val="16"/>
    </w:rPr>
  </w:style>
  <w:style w:type="character" w:customStyle="1" w:styleId="WW8Num50z1">
    <w:name w:val="WW8Num50z1"/>
    <w:rsid w:val="00846AC3"/>
    <w:rPr>
      <w:rFonts w:ascii="Courier New" w:hAnsi="Courier New"/>
    </w:rPr>
  </w:style>
  <w:style w:type="character" w:customStyle="1" w:styleId="WW8Num50z2">
    <w:name w:val="WW8Num50z2"/>
    <w:rsid w:val="00846AC3"/>
    <w:rPr>
      <w:rFonts w:ascii="Wingdings" w:hAnsi="Wingdings"/>
    </w:rPr>
  </w:style>
  <w:style w:type="character" w:customStyle="1" w:styleId="WW8Num50z3">
    <w:name w:val="WW8Num50z3"/>
    <w:rsid w:val="00846AC3"/>
    <w:rPr>
      <w:rFonts w:ascii="Symbol" w:hAnsi="Symbol"/>
    </w:rPr>
  </w:style>
  <w:style w:type="character" w:customStyle="1" w:styleId="WW8Num51z0">
    <w:name w:val="WW8Num51z0"/>
    <w:rsid w:val="00846AC3"/>
    <w:rPr>
      <w:rFonts w:ascii="Wingdings 3" w:hAnsi="Wingdings 3"/>
      <w:sz w:val="16"/>
    </w:rPr>
  </w:style>
  <w:style w:type="character" w:customStyle="1" w:styleId="WW8Num51z2">
    <w:name w:val="WW8Num51z2"/>
    <w:rsid w:val="00846AC3"/>
    <w:rPr>
      <w:rFonts w:ascii="Wingdings" w:hAnsi="Wingdings"/>
    </w:rPr>
  </w:style>
  <w:style w:type="character" w:customStyle="1" w:styleId="WW8Num51z3">
    <w:name w:val="WW8Num51z3"/>
    <w:rsid w:val="00846AC3"/>
    <w:rPr>
      <w:rFonts w:ascii="Symbol" w:hAnsi="Symbol"/>
    </w:rPr>
  </w:style>
  <w:style w:type="character" w:customStyle="1" w:styleId="WW8Num52z0">
    <w:name w:val="WW8Num52z0"/>
    <w:rsid w:val="00846AC3"/>
    <w:rPr>
      <w:rFonts w:ascii="Wingdings 3" w:hAnsi="Wingdings 3"/>
      <w:sz w:val="16"/>
    </w:rPr>
  </w:style>
  <w:style w:type="character" w:customStyle="1" w:styleId="WW8Num52z1">
    <w:name w:val="WW8Num52z1"/>
    <w:rsid w:val="00846AC3"/>
    <w:rPr>
      <w:rFonts w:ascii="Courier New" w:hAnsi="Courier New"/>
    </w:rPr>
  </w:style>
  <w:style w:type="character" w:customStyle="1" w:styleId="WW8Num52z2">
    <w:name w:val="WW8Num52z2"/>
    <w:rsid w:val="00846AC3"/>
    <w:rPr>
      <w:rFonts w:ascii="Wingdings" w:hAnsi="Wingdings"/>
    </w:rPr>
  </w:style>
  <w:style w:type="character" w:customStyle="1" w:styleId="WW8Num52z3">
    <w:name w:val="WW8Num52z3"/>
    <w:rsid w:val="00846AC3"/>
    <w:rPr>
      <w:rFonts w:ascii="Symbol" w:hAnsi="Symbol"/>
    </w:rPr>
  </w:style>
  <w:style w:type="character" w:customStyle="1" w:styleId="WW8Num53z0">
    <w:name w:val="WW8Num53z0"/>
    <w:rsid w:val="00846AC3"/>
    <w:rPr>
      <w:rFonts w:ascii="Wingdings 3" w:hAnsi="Wingdings 3"/>
      <w:sz w:val="16"/>
    </w:rPr>
  </w:style>
  <w:style w:type="character" w:customStyle="1" w:styleId="WW8Num53z1">
    <w:name w:val="WW8Num53z1"/>
    <w:rsid w:val="00846AC3"/>
    <w:rPr>
      <w:rFonts w:ascii="Courier New" w:hAnsi="Courier New"/>
    </w:rPr>
  </w:style>
  <w:style w:type="character" w:customStyle="1" w:styleId="WW8Num53z2">
    <w:name w:val="WW8Num53z2"/>
    <w:rsid w:val="00846AC3"/>
    <w:rPr>
      <w:rFonts w:ascii="Wingdings" w:hAnsi="Wingdings"/>
    </w:rPr>
  </w:style>
  <w:style w:type="character" w:customStyle="1" w:styleId="WW8Num53z3">
    <w:name w:val="WW8Num53z3"/>
    <w:rsid w:val="00846AC3"/>
    <w:rPr>
      <w:rFonts w:ascii="Symbol" w:hAnsi="Symbol"/>
    </w:rPr>
  </w:style>
  <w:style w:type="character" w:customStyle="1" w:styleId="WW8Num54z1">
    <w:name w:val="WW8Num54z1"/>
    <w:rsid w:val="00846AC3"/>
    <w:rPr>
      <w:rFonts w:ascii="Courier New" w:hAnsi="Courier New"/>
    </w:rPr>
  </w:style>
  <w:style w:type="character" w:customStyle="1" w:styleId="WW8Num54z2">
    <w:name w:val="WW8Num54z2"/>
    <w:rsid w:val="00846AC3"/>
    <w:rPr>
      <w:rFonts w:ascii="Wingdings" w:hAnsi="Wingdings"/>
    </w:rPr>
  </w:style>
  <w:style w:type="character" w:customStyle="1" w:styleId="WW8Num54z3">
    <w:name w:val="WW8Num54z3"/>
    <w:rsid w:val="00846AC3"/>
    <w:rPr>
      <w:rFonts w:ascii="Symbol" w:hAnsi="Symbol"/>
    </w:rPr>
  </w:style>
  <w:style w:type="character" w:customStyle="1" w:styleId="WW8Num56z1">
    <w:name w:val="WW8Num56z1"/>
    <w:rsid w:val="00846AC3"/>
    <w:rPr>
      <w:rFonts w:ascii="Courier New" w:hAnsi="Courier New"/>
    </w:rPr>
  </w:style>
  <w:style w:type="character" w:customStyle="1" w:styleId="WW8Num56z2">
    <w:name w:val="WW8Num56z2"/>
    <w:rsid w:val="00846AC3"/>
    <w:rPr>
      <w:rFonts w:ascii="Wingdings" w:hAnsi="Wingdings"/>
    </w:rPr>
  </w:style>
  <w:style w:type="character" w:customStyle="1" w:styleId="WW8Num56z3">
    <w:name w:val="WW8Num56z3"/>
    <w:rsid w:val="00846AC3"/>
    <w:rPr>
      <w:rFonts w:ascii="Symbol" w:hAnsi="Symbol"/>
    </w:rPr>
  </w:style>
  <w:style w:type="character" w:customStyle="1" w:styleId="WW8Num57z1">
    <w:name w:val="WW8Num57z1"/>
    <w:rsid w:val="00846AC3"/>
    <w:rPr>
      <w:rFonts w:ascii="Courier New" w:hAnsi="Courier New"/>
    </w:rPr>
  </w:style>
  <w:style w:type="character" w:customStyle="1" w:styleId="WW8Num57z2">
    <w:name w:val="WW8Num57z2"/>
    <w:rsid w:val="00846AC3"/>
    <w:rPr>
      <w:rFonts w:ascii="Wingdings" w:hAnsi="Wingdings"/>
    </w:rPr>
  </w:style>
  <w:style w:type="character" w:customStyle="1" w:styleId="WW8Num57z3">
    <w:name w:val="WW8Num57z3"/>
    <w:rsid w:val="00846AC3"/>
    <w:rPr>
      <w:rFonts w:ascii="Symbol" w:hAnsi="Symbol"/>
    </w:rPr>
  </w:style>
  <w:style w:type="character" w:customStyle="1" w:styleId="WW8Num58z1">
    <w:name w:val="WW8Num58z1"/>
    <w:rsid w:val="00846AC3"/>
    <w:rPr>
      <w:rFonts w:ascii="Courier New" w:hAnsi="Courier New"/>
    </w:rPr>
  </w:style>
  <w:style w:type="character" w:customStyle="1" w:styleId="WW8Num58z2">
    <w:name w:val="WW8Num58z2"/>
    <w:rsid w:val="00846AC3"/>
    <w:rPr>
      <w:rFonts w:ascii="Wingdings" w:hAnsi="Wingdings"/>
    </w:rPr>
  </w:style>
  <w:style w:type="character" w:customStyle="1" w:styleId="WW8Num58z3">
    <w:name w:val="WW8Num58z3"/>
    <w:rsid w:val="00846AC3"/>
    <w:rPr>
      <w:rFonts w:ascii="Symbol" w:hAnsi="Symbol"/>
    </w:rPr>
  </w:style>
  <w:style w:type="character" w:customStyle="1" w:styleId="WW8Num59z3">
    <w:name w:val="WW8Num59z3"/>
    <w:rsid w:val="00846AC3"/>
    <w:rPr>
      <w:rFonts w:ascii="Symbol" w:hAnsi="Symbol"/>
    </w:rPr>
  </w:style>
  <w:style w:type="character" w:customStyle="1" w:styleId="WW8Num60z1">
    <w:name w:val="WW8Num60z1"/>
    <w:rsid w:val="00846AC3"/>
    <w:rPr>
      <w:rFonts w:ascii="Courier New" w:hAnsi="Courier New"/>
    </w:rPr>
  </w:style>
  <w:style w:type="character" w:customStyle="1" w:styleId="WW8Num60z3">
    <w:name w:val="WW8Num60z3"/>
    <w:rsid w:val="00846AC3"/>
    <w:rPr>
      <w:rFonts w:ascii="Symbol" w:hAnsi="Symbol"/>
    </w:rPr>
  </w:style>
  <w:style w:type="character" w:customStyle="1" w:styleId="WW8Num62z1">
    <w:name w:val="WW8Num62z1"/>
    <w:rsid w:val="00846AC3"/>
    <w:rPr>
      <w:rFonts w:ascii="Courier New" w:hAnsi="Courier New"/>
    </w:rPr>
  </w:style>
  <w:style w:type="character" w:customStyle="1" w:styleId="WW8Num62z2">
    <w:name w:val="WW8Num62z2"/>
    <w:rsid w:val="00846AC3"/>
    <w:rPr>
      <w:rFonts w:ascii="Wingdings" w:hAnsi="Wingdings"/>
    </w:rPr>
  </w:style>
  <w:style w:type="character" w:customStyle="1" w:styleId="WW8Num62z3">
    <w:name w:val="WW8Num62z3"/>
    <w:rsid w:val="00846AC3"/>
    <w:rPr>
      <w:rFonts w:ascii="Symbol" w:hAnsi="Symbol"/>
    </w:rPr>
  </w:style>
  <w:style w:type="character" w:customStyle="1" w:styleId="WW8Num63z1">
    <w:name w:val="WW8Num63z1"/>
    <w:rsid w:val="00846AC3"/>
    <w:rPr>
      <w:rFonts w:ascii="Courier New" w:hAnsi="Courier New"/>
    </w:rPr>
  </w:style>
  <w:style w:type="character" w:customStyle="1" w:styleId="WW8Num63z2">
    <w:name w:val="WW8Num63z2"/>
    <w:rsid w:val="00846AC3"/>
    <w:rPr>
      <w:rFonts w:ascii="Wingdings" w:hAnsi="Wingdings"/>
    </w:rPr>
  </w:style>
  <w:style w:type="character" w:customStyle="1" w:styleId="WW8Num63z3">
    <w:name w:val="WW8Num63z3"/>
    <w:rsid w:val="00846AC3"/>
    <w:rPr>
      <w:rFonts w:ascii="Symbol" w:hAnsi="Symbol"/>
    </w:rPr>
  </w:style>
  <w:style w:type="character" w:customStyle="1" w:styleId="WW8Num65z3">
    <w:name w:val="WW8Num65z3"/>
    <w:rsid w:val="00846AC3"/>
    <w:rPr>
      <w:rFonts w:ascii="Symbol" w:hAnsi="Symbol"/>
    </w:rPr>
  </w:style>
  <w:style w:type="character" w:customStyle="1" w:styleId="WW8Num66z0">
    <w:name w:val="WW8Num66z0"/>
    <w:rsid w:val="00846AC3"/>
    <w:rPr>
      <w:rFonts w:ascii="Wingdings 3" w:hAnsi="Wingdings 3"/>
      <w:sz w:val="16"/>
    </w:rPr>
  </w:style>
  <w:style w:type="character" w:customStyle="1" w:styleId="WW8Num66z2">
    <w:name w:val="WW8Num66z2"/>
    <w:rsid w:val="00846AC3"/>
    <w:rPr>
      <w:rFonts w:ascii="Wingdings" w:hAnsi="Wingdings"/>
    </w:rPr>
  </w:style>
  <w:style w:type="character" w:customStyle="1" w:styleId="WW8Num66z3">
    <w:name w:val="WW8Num66z3"/>
    <w:rsid w:val="00846AC3"/>
    <w:rPr>
      <w:rFonts w:ascii="Symbol" w:hAnsi="Symbol"/>
    </w:rPr>
  </w:style>
  <w:style w:type="character" w:customStyle="1" w:styleId="WW8Num67z1">
    <w:name w:val="WW8Num67z1"/>
    <w:rsid w:val="00846AC3"/>
    <w:rPr>
      <w:rFonts w:ascii="Courier New" w:hAnsi="Courier New"/>
    </w:rPr>
  </w:style>
  <w:style w:type="character" w:customStyle="1" w:styleId="WW8Num69z1">
    <w:name w:val="WW8Num69z1"/>
    <w:rsid w:val="00846AC3"/>
    <w:rPr>
      <w:rFonts w:ascii="Courier New" w:hAnsi="Courier New"/>
    </w:rPr>
  </w:style>
  <w:style w:type="character" w:customStyle="1" w:styleId="WW8Num69z2">
    <w:name w:val="WW8Num69z2"/>
    <w:rsid w:val="00846AC3"/>
    <w:rPr>
      <w:rFonts w:ascii="Wingdings" w:hAnsi="Wingdings"/>
    </w:rPr>
  </w:style>
  <w:style w:type="character" w:customStyle="1" w:styleId="WW8Num69z3">
    <w:name w:val="WW8Num69z3"/>
    <w:rsid w:val="00846AC3"/>
    <w:rPr>
      <w:rFonts w:ascii="Symbol" w:hAnsi="Symbol"/>
    </w:rPr>
  </w:style>
  <w:style w:type="character" w:customStyle="1" w:styleId="WW8Num70z1">
    <w:name w:val="WW8Num70z1"/>
    <w:rsid w:val="00846AC3"/>
    <w:rPr>
      <w:rFonts w:ascii="Courier New" w:hAnsi="Courier New"/>
    </w:rPr>
  </w:style>
  <w:style w:type="character" w:customStyle="1" w:styleId="WW8Num70z2">
    <w:name w:val="WW8Num70z2"/>
    <w:rsid w:val="00846AC3"/>
    <w:rPr>
      <w:rFonts w:ascii="Wingdings" w:hAnsi="Wingdings"/>
    </w:rPr>
  </w:style>
  <w:style w:type="character" w:customStyle="1" w:styleId="WW8Num70z3">
    <w:name w:val="WW8Num70z3"/>
    <w:rsid w:val="00846AC3"/>
    <w:rPr>
      <w:rFonts w:ascii="Symbol" w:hAnsi="Symbol"/>
    </w:rPr>
  </w:style>
  <w:style w:type="character" w:customStyle="1" w:styleId="WW8Num72z3">
    <w:name w:val="WW8Num72z3"/>
    <w:rsid w:val="00846AC3"/>
    <w:rPr>
      <w:rFonts w:ascii="Symbol" w:hAnsi="Symbol"/>
    </w:rPr>
  </w:style>
  <w:style w:type="character" w:customStyle="1" w:styleId="WW8Num73z1">
    <w:name w:val="WW8Num73z1"/>
    <w:rsid w:val="00846AC3"/>
    <w:rPr>
      <w:rFonts w:ascii="Courier New" w:hAnsi="Courier New"/>
    </w:rPr>
  </w:style>
  <w:style w:type="character" w:customStyle="1" w:styleId="WW8Num73z2">
    <w:name w:val="WW8Num73z2"/>
    <w:rsid w:val="00846AC3"/>
    <w:rPr>
      <w:rFonts w:ascii="Wingdings" w:hAnsi="Wingdings"/>
    </w:rPr>
  </w:style>
  <w:style w:type="character" w:customStyle="1" w:styleId="WW8Num73z3">
    <w:name w:val="WW8Num73z3"/>
    <w:rsid w:val="00846AC3"/>
    <w:rPr>
      <w:rFonts w:ascii="Symbol" w:hAnsi="Symbol"/>
    </w:rPr>
  </w:style>
  <w:style w:type="character" w:customStyle="1" w:styleId="WW8Num74z0">
    <w:name w:val="WW8Num74z0"/>
    <w:rsid w:val="00846AC3"/>
    <w:rPr>
      <w:rFonts w:ascii="Wingdings 3" w:hAnsi="Wingdings 3"/>
      <w:sz w:val="16"/>
    </w:rPr>
  </w:style>
  <w:style w:type="character" w:customStyle="1" w:styleId="WW8Num74z1">
    <w:name w:val="WW8Num74z1"/>
    <w:rsid w:val="00846AC3"/>
    <w:rPr>
      <w:rFonts w:ascii="Courier New" w:hAnsi="Courier New"/>
    </w:rPr>
  </w:style>
  <w:style w:type="character" w:customStyle="1" w:styleId="WW8Num74z2">
    <w:name w:val="WW8Num74z2"/>
    <w:rsid w:val="00846AC3"/>
    <w:rPr>
      <w:rFonts w:ascii="Wingdings" w:hAnsi="Wingdings"/>
    </w:rPr>
  </w:style>
  <w:style w:type="character" w:customStyle="1" w:styleId="WW8Num74z3">
    <w:name w:val="WW8Num74z3"/>
    <w:rsid w:val="00846AC3"/>
    <w:rPr>
      <w:rFonts w:ascii="Symbol" w:hAnsi="Symbol"/>
    </w:rPr>
  </w:style>
  <w:style w:type="character" w:customStyle="1" w:styleId="WW8Num76z1">
    <w:name w:val="WW8Num76z1"/>
    <w:rsid w:val="00846AC3"/>
    <w:rPr>
      <w:rFonts w:ascii="Courier New" w:hAnsi="Courier New"/>
    </w:rPr>
  </w:style>
  <w:style w:type="character" w:customStyle="1" w:styleId="WW8Num76z2">
    <w:name w:val="WW8Num76z2"/>
    <w:rsid w:val="00846AC3"/>
    <w:rPr>
      <w:rFonts w:ascii="Wingdings" w:hAnsi="Wingdings"/>
    </w:rPr>
  </w:style>
  <w:style w:type="character" w:customStyle="1" w:styleId="WW8Num76z3">
    <w:name w:val="WW8Num76z3"/>
    <w:rsid w:val="00846AC3"/>
    <w:rPr>
      <w:rFonts w:ascii="Symbol" w:hAnsi="Symbol"/>
    </w:rPr>
  </w:style>
  <w:style w:type="character" w:customStyle="1" w:styleId="WW8Num77z2">
    <w:name w:val="WW8Num77z2"/>
    <w:rsid w:val="00846AC3"/>
    <w:rPr>
      <w:rFonts w:ascii="Wingdings" w:hAnsi="Wingdings"/>
    </w:rPr>
  </w:style>
  <w:style w:type="character" w:customStyle="1" w:styleId="WW8Num78z1">
    <w:name w:val="WW8Num78z1"/>
    <w:rsid w:val="00846AC3"/>
    <w:rPr>
      <w:rFonts w:ascii="Courier New" w:hAnsi="Courier New"/>
    </w:rPr>
  </w:style>
  <w:style w:type="character" w:customStyle="1" w:styleId="WW8Num78z2">
    <w:name w:val="WW8Num78z2"/>
    <w:rsid w:val="00846AC3"/>
    <w:rPr>
      <w:rFonts w:ascii="Wingdings" w:hAnsi="Wingdings"/>
    </w:rPr>
  </w:style>
  <w:style w:type="character" w:customStyle="1" w:styleId="WW8Num78z3">
    <w:name w:val="WW8Num78z3"/>
    <w:rsid w:val="00846AC3"/>
    <w:rPr>
      <w:rFonts w:ascii="Symbol" w:hAnsi="Symbol"/>
    </w:rPr>
  </w:style>
  <w:style w:type="character" w:customStyle="1" w:styleId="WW8Num79z1">
    <w:name w:val="WW8Num79z1"/>
    <w:rsid w:val="00846AC3"/>
    <w:rPr>
      <w:rFonts w:ascii="Courier New" w:hAnsi="Courier New"/>
    </w:rPr>
  </w:style>
  <w:style w:type="character" w:customStyle="1" w:styleId="WW8Num79z2">
    <w:name w:val="WW8Num79z2"/>
    <w:rsid w:val="00846AC3"/>
    <w:rPr>
      <w:rFonts w:ascii="Wingdings" w:hAnsi="Wingdings"/>
    </w:rPr>
  </w:style>
  <w:style w:type="character" w:customStyle="1" w:styleId="WW8Num79z3">
    <w:name w:val="WW8Num79z3"/>
    <w:rsid w:val="00846AC3"/>
    <w:rPr>
      <w:rFonts w:ascii="Symbol" w:hAnsi="Symbol"/>
    </w:rPr>
  </w:style>
  <w:style w:type="character" w:customStyle="1" w:styleId="WW-Fuentedeprrafopredeter">
    <w:name w:val="WW-Fuente de párrafo predeter."/>
    <w:rsid w:val="00846AC3"/>
  </w:style>
  <w:style w:type="character" w:customStyle="1" w:styleId="WW-Refdecomentario">
    <w:name w:val="WW-Ref. de comentario"/>
    <w:rsid w:val="00846AC3"/>
    <w:rPr>
      <w:rFonts w:cs="Times New Roman"/>
      <w:sz w:val="16"/>
      <w:szCs w:val="16"/>
    </w:rPr>
  </w:style>
  <w:style w:type="character" w:customStyle="1" w:styleId="apple-style-span">
    <w:name w:val="apple-style-span"/>
    <w:rsid w:val="00846AC3"/>
    <w:rPr>
      <w:rFonts w:cs="Times New Roman"/>
    </w:rPr>
  </w:style>
  <w:style w:type="character" w:customStyle="1" w:styleId="CarCar16">
    <w:name w:val="Car Car16"/>
    <w:rsid w:val="00846AC3"/>
    <w:rPr>
      <w:rFonts w:ascii="Times New Roman" w:eastAsia="ヒラギノ角ゴ Pro W3" w:hAnsi="Times New Roman" w:cs="Times New Roman"/>
      <w:color w:val="000000"/>
      <w:sz w:val="24"/>
      <w:szCs w:val="24"/>
      <w:lang w:val="es-ES_tradnl"/>
    </w:rPr>
  </w:style>
  <w:style w:type="character" w:customStyle="1" w:styleId="Hipervnculo1">
    <w:name w:val="Hipervínculo1"/>
    <w:rsid w:val="00846AC3"/>
    <w:rPr>
      <w:color w:val="0000FF"/>
      <w:sz w:val="20"/>
      <w:u w:val="single"/>
    </w:rPr>
  </w:style>
  <w:style w:type="character" w:customStyle="1" w:styleId="Estilo1Car">
    <w:name w:val="Estilo1 Car"/>
    <w:rsid w:val="00846AC3"/>
    <w:rPr>
      <w:rFonts w:ascii="Arial" w:eastAsia="ヒラギノ角ゴ Pro W3" w:hAnsi="Arial"/>
      <w:color w:val="000000"/>
      <w:sz w:val="24"/>
      <w:lang w:val="es-ES_tradnl" w:eastAsia="ar-SA" w:bidi="ar-SA"/>
    </w:rPr>
  </w:style>
  <w:style w:type="character" w:customStyle="1" w:styleId="Refdenotaalpie1">
    <w:name w:val="Ref. de nota al pie1"/>
    <w:rsid w:val="00846AC3"/>
    <w:rPr>
      <w:color w:val="000000"/>
      <w:sz w:val="20"/>
      <w:vertAlign w:val="superscript"/>
    </w:rPr>
  </w:style>
  <w:style w:type="character" w:customStyle="1" w:styleId="-TextonotapieCarCar">
    <w:name w:val="-Texto nota pie Car Car"/>
    <w:rsid w:val="00846AC3"/>
    <w:rPr>
      <w:rFonts w:ascii="Arial" w:eastAsia="ヒラギノ角ゴ Pro W3" w:hAnsi="Arial"/>
      <w:color w:val="000000"/>
      <w:sz w:val="24"/>
      <w:lang w:val="es-ES_tradnl" w:eastAsia="ar-SA" w:bidi="ar-SA"/>
    </w:rPr>
  </w:style>
  <w:style w:type="character" w:customStyle="1" w:styleId="Estilo2Car">
    <w:name w:val="Estilo2 Car"/>
    <w:rsid w:val="00846AC3"/>
    <w:rPr>
      <w:rFonts w:ascii="Arial" w:hAnsi="Arial"/>
      <w:bCs/>
      <w:sz w:val="24"/>
      <w:szCs w:val="28"/>
      <w:lang w:val="es-ES" w:eastAsia="ar-SA" w:bidi="ar-SA"/>
    </w:rPr>
  </w:style>
  <w:style w:type="character" w:customStyle="1" w:styleId="content">
    <w:name w:val="content"/>
    <w:rsid w:val="00846AC3"/>
  </w:style>
  <w:style w:type="character" w:customStyle="1" w:styleId="Ttulo3CarCarCar">
    <w:name w:val="Título 3 Car Car Car"/>
    <w:rsid w:val="00846AC3"/>
    <w:rPr>
      <w:rFonts w:ascii="Arial" w:hAnsi="Arial"/>
      <w:b/>
      <w:i/>
      <w:sz w:val="24"/>
      <w:lang w:val="es-MX" w:eastAsia="ar-SA" w:bidi="ar-SA"/>
    </w:rPr>
  </w:style>
  <w:style w:type="character" w:customStyle="1" w:styleId="estilo3">
    <w:name w:val="estilo3"/>
    <w:rsid w:val="00846AC3"/>
    <w:rPr>
      <w:rFonts w:cs="Times New Roman"/>
    </w:rPr>
  </w:style>
  <w:style w:type="character" w:customStyle="1" w:styleId="CarCar22">
    <w:name w:val="Car Car22"/>
    <w:rsid w:val="00846AC3"/>
    <w:rPr>
      <w:rFonts w:ascii="Arial" w:hAnsi="Arial" w:cs="Arial"/>
      <w:sz w:val="20"/>
      <w:szCs w:val="20"/>
      <w:lang w:eastAsia="ar-SA" w:bidi="ar-SA"/>
    </w:rPr>
  </w:style>
  <w:style w:type="character" w:customStyle="1" w:styleId="CarCar10">
    <w:name w:val="Car Car10"/>
    <w:rsid w:val="00846AC3"/>
    <w:rPr>
      <w:rFonts w:ascii="Arial" w:hAnsi="Arial"/>
      <w:b/>
      <w:bCs/>
      <w:sz w:val="24"/>
      <w:lang w:val="es-ES" w:eastAsia="ar-SA" w:bidi="ar-SA"/>
    </w:rPr>
  </w:style>
  <w:style w:type="character" w:customStyle="1" w:styleId="Vietas0">
    <w:name w:val="Viñetas"/>
    <w:rsid w:val="00846AC3"/>
    <w:rPr>
      <w:rFonts w:ascii="OpenSymbol" w:eastAsia="OpenSymbol" w:hAnsi="OpenSymbol" w:cs="OpenSymbol"/>
    </w:rPr>
  </w:style>
  <w:style w:type="character" w:customStyle="1" w:styleId="Smbolodenotafinal">
    <w:name w:val="Símbolo de nota final"/>
    <w:rsid w:val="00846AC3"/>
    <w:rPr>
      <w:vertAlign w:val="superscript"/>
    </w:rPr>
  </w:style>
  <w:style w:type="character" w:customStyle="1" w:styleId="WW-Smbolodenotafinal">
    <w:name w:val="WW-Símbolo de nota final"/>
    <w:rsid w:val="00846AC3"/>
  </w:style>
  <w:style w:type="character" w:customStyle="1" w:styleId="Carcterdenumeracin">
    <w:name w:val="Carácter de numeración"/>
    <w:rsid w:val="00846AC3"/>
  </w:style>
  <w:style w:type="paragraph" w:customStyle="1" w:styleId="CarCarCarCar3">
    <w:name w:val="Car Car Car Car3"/>
    <w:basedOn w:val="Normal"/>
    <w:rsid w:val="00846AC3"/>
    <w:pPr>
      <w:suppressAutoHyphens/>
      <w:spacing w:line="240" w:lineRule="exact"/>
    </w:pPr>
    <w:rPr>
      <w:rFonts w:ascii="Tahoma" w:eastAsia="Times New Roman" w:hAnsi="Tahoma" w:cs="Times New Roman"/>
      <w:sz w:val="20"/>
      <w:szCs w:val="20"/>
      <w:lang w:val="en-US" w:eastAsia="ar-SA"/>
    </w:rPr>
  </w:style>
  <w:style w:type="character" w:customStyle="1" w:styleId="PuestoCar">
    <w:name w:val="Puesto Car"/>
    <w:link w:val="Puesto1"/>
    <w:rsid w:val="00846AC3"/>
    <w:rPr>
      <w:rFonts w:ascii="Arial" w:eastAsia="Times New Roman" w:hAnsi="Arial" w:cs="Times New Roman"/>
      <w:b/>
      <w:sz w:val="24"/>
      <w:szCs w:val="20"/>
      <w:lang w:eastAsia="ar-SA"/>
    </w:rPr>
  </w:style>
  <w:style w:type="paragraph" w:customStyle="1" w:styleId="Sangra2detindependiente4">
    <w:name w:val="Sangría 2 de t. independiente4"/>
    <w:basedOn w:val="Normal"/>
    <w:rsid w:val="00846AC3"/>
    <w:pPr>
      <w:suppressAutoHyphens/>
      <w:spacing w:after="0" w:line="240" w:lineRule="auto"/>
      <w:ind w:left="1702" w:hanging="1134"/>
      <w:jc w:val="both"/>
    </w:pPr>
    <w:rPr>
      <w:rFonts w:ascii="Arial" w:eastAsia="Times New Roman" w:hAnsi="Arial" w:cs="Times New Roman"/>
      <w:bCs/>
      <w:sz w:val="24"/>
      <w:szCs w:val="20"/>
      <w:lang w:val="es-ES" w:eastAsia="ar-SA"/>
    </w:rPr>
  </w:style>
  <w:style w:type="paragraph" w:customStyle="1" w:styleId="Textocomentario1">
    <w:name w:val="Texto comentario1"/>
    <w:basedOn w:val="Normal"/>
    <w:rsid w:val="00846AC3"/>
    <w:pPr>
      <w:suppressAutoHyphens/>
      <w:spacing w:after="0" w:line="240" w:lineRule="auto"/>
    </w:pPr>
    <w:rPr>
      <w:rFonts w:ascii="Times New Roman" w:eastAsia="Times New Roman" w:hAnsi="Times New Roman" w:cs="Times New Roman"/>
      <w:b/>
      <w:sz w:val="20"/>
      <w:szCs w:val="20"/>
      <w:lang w:val="es-ES" w:eastAsia="ar-SA"/>
    </w:rPr>
  </w:style>
  <w:style w:type="paragraph" w:customStyle="1" w:styleId="Textodebloque1">
    <w:name w:val="Texto de bloque1"/>
    <w:basedOn w:val="Normal"/>
    <w:rsid w:val="00846AC3"/>
    <w:pPr>
      <w:widowControl w:val="0"/>
      <w:suppressAutoHyphens/>
      <w:spacing w:before="100" w:after="100" w:line="240" w:lineRule="auto"/>
      <w:ind w:left="360" w:right="964"/>
      <w:jc w:val="both"/>
    </w:pPr>
    <w:rPr>
      <w:rFonts w:ascii="Arial" w:eastAsia="Times New Roman" w:hAnsi="Arial" w:cs="Arial"/>
      <w:sz w:val="24"/>
      <w:szCs w:val="20"/>
      <w:lang w:eastAsia="ar-SA"/>
    </w:rPr>
  </w:style>
  <w:style w:type="paragraph" w:customStyle="1" w:styleId="Sangranormal1">
    <w:name w:val="Sangría normal1"/>
    <w:basedOn w:val="Normal"/>
    <w:rsid w:val="00846AC3"/>
    <w:pPr>
      <w:suppressAutoHyphens/>
      <w:spacing w:after="0" w:line="240" w:lineRule="auto"/>
      <w:ind w:left="708"/>
    </w:pPr>
    <w:rPr>
      <w:rFonts w:ascii="Arial" w:eastAsia="Times New Roman" w:hAnsi="Arial" w:cs="Times New Roman"/>
      <w:bCs/>
      <w:sz w:val="20"/>
      <w:szCs w:val="20"/>
      <w:lang w:val="es-ES_tradnl" w:eastAsia="ar-SA"/>
    </w:rPr>
  </w:style>
  <w:style w:type="paragraph" w:customStyle="1" w:styleId="WW-Textoindependiente21">
    <w:name w:val="WW-Texto independiente 21"/>
    <w:basedOn w:val="Normal"/>
    <w:rsid w:val="00846AC3"/>
    <w:pPr>
      <w:suppressAutoHyphens/>
      <w:spacing w:after="0" w:line="240" w:lineRule="auto"/>
      <w:ind w:right="141"/>
      <w:jc w:val="both"/>
    </w:pPr>
    <w:rPr>
      <w:rFonts w:ascii="Arial" w:eastAsia="Times New Roman" w:hAnsi="Arial" w:cs="Times New Roman"/>
      <w:szCs w:val="20"/>
      <w:lang w:eastAsia="ar-SA"/>
    </w:rPr>
  </w:style>
  <w:style w:type="paragraph" w:styleId="z-Finaldelformulario">
    <w:name w:val="HTML Bottom of Form"/>
    <w:basedOn w:val="Normal"/>
    <w:next w:val="Normal"/>
    <w:link w:val="z-FinaldelformularioCar"/>
    <w:rsid w:val="00846AC3"/>
    <w:pPr>
      <w:pBdr>
        <w:top w:val="single" w:sz="4" w:space="1" w:color="000000"/>
      </w:pBdr>
      <w:suppressAutoHyphens/>
      <w:spacing w:after="0" w:line="240" w:lineRule="auto"/>
      <w:jc w:val="center"/>
    </w:pPr>
    <w:rPr>
      <w:rFonts w:ascii="Arial" w:eastAsia="SimSun" w:hAnsi="Arial" w:cs="Arial"/>
      <w:vanish/>
      <w:sz w:val="16"/>
      <w:szCs w:val="16"/>
      <w:lang w:val="es-ES" w:eastAsia="ar-SA"/>
    </w:rPr>
  </w:style>
  <w:style w:type="character" w:customStyle="1" w:styleId="z-FinaldelformularioCar">
    <w:name w:val="z-Final del formulario Car"/>
    <w:basedOn w:val="Fuentedeprrafopredeter"/>
    <w:link w:val="z-Finaldelformulario"/>
    <w:rsid w:val="00846AC3"/>
    <w:rPr>
      <w:rFonts w:ascii="Arial" w:eastAsia="SimSun" w:hAnsi="Arial" w:cs="Arial"/>
      <w:vanish/>
      <w:sz w:val="16"/>
      <w:szCs w:val="16"/>
      <w:lang w:val="es-ES" w:eastAsia="ar-SA"/>
    </w:rPr>
  </w:style>
  <w:style w:type="paragraph" w:customStyle="1" w:styleId="CarCarCarCarCarCarCarCarCarCarCarCarCarCarCarCarCarCarCarCarCar1CarCarCarCar3">
    <w:name w:val="Car Car Car Car Car Car Car Car Car Car Car Car Car Car Car Car Car Car Car Car Car1 Car Car Car Car3"/>
    <w:basedOn w:val="Normal"/>
    <w:rsid w:val="00846AC3"/>
    <w:pPr>
      <w:suppressAutoHyphens/>
      <w:spacing w:line="240" w:lineRule="exact"/>
    </w:pPr>
    <w:rPr>
      <w:rFonts w:ascii="Tahoma" w:eastAsia="Times New Roman" w:hAnsi="Tahoma" w:cs="Times New Roman"/>
      <w:sz w:val="20"/>
      <w:szCs w:val="20"/>
      <w:lang w:val="en-US" w:eastAsia="ar-SA"/>
    </w:rPr>
  </w:style>
  <w:style w:type="paragraph" w:customStyle="1" w:styleId="WW-Contenidodelatabla11">
    <w:name w:val="WW-Contenido de la tabla11"/>
    <w:basedOn w:val="Textoindependiente"/>
    <w:rsid w:val="00846AC3"/>
    <w:pPr>
      <w:suppressLineNumbers/>
      <w:suppressAutoHyphens/>
      <w:autoSpaceDE/>
      <w:autoSpaceDN/>
      <w:spacing w:after="120"/>
    </w:pPr>
    <w:rPr>
      <w:rFonts w:ascii="Times New Roman" w:eastAsia="Lucida Sans Unicode" w:hAnsi="Times New Roman" w:cs="Times New Roman"/>
      <w:szCs w:val="20"/>
      <w:lang w:eastAsia="ar-SA"/>
    </w:rPr>
  </w:style>
  <w:style w:type="paragraph" w:customStyle="1" w:styleId="WW-Contenidodelatabla11111111111111111111111">
    <w:name w:val="WW-Contenido de la tabla11111111111111111111111"/>
    <w:basedOn w:val="Textoindependiente"/>
    <w:rsid w:val="00846AC3"/>
    <w:pPr>
      <w:suppressLineNumbers/>
      <w:suppressAutoHyphens/>
      <w:autoSpaceDE/>
      <w:autoSpaceDN/>
      <w:spacing w:after="120"/>
    </w:pPr>
    <w:rPr>
      <w:rFonts w:ascii="Times New Roman" w:eastAsia="Lucida Sans Unicode" w:hAnsi="Times New Roman" w:cs="Times New Roman"/>
      <w:szCs w:val="20"/>
      <w:lang w:eastAsia="ar-SA"/>
    </w:rPr>
  </w:style>
  <w:style w:type="paragraph" w:customStyle="1" w:styleId="WW-Encabezadodelatabla11">
    <w:name w:val="WW-Encabezado de la tabla11"/>
    <w:basedOn w:val="WW-Contenidodelatabla11"/>
    <w:rsid w:val="00846AC3"/>
    <w:pPr>
      <w:jc w:val="center"/>
    </w:pPr>
    <w:rPr>
      <w:b/>
      <w:bCs/>
      <w:i/>
      <w:iCs/>
    </w:rPr>
  </w:style>
  <w:style w:type="paragraph" w:customStyle="1" w:styleId="WW-Encabezadodelatabla11111111111111111111111">
    <w:name w:val="WW-Encabezado de la tabla11111111111111111111111"/>
    <w:basedOn w:val="WW-Contenidodelatabla11111111111111111111111"/>
    <w:rsid w:val="00846AC3"/>
    <w:pPr>
      <w:jc w:val="center"/>
    </w:pPr>
    <w:rPr>
      <w:b/>
      <w:bCs/>
      <w:i/>
      <w:iCs/>
    </w:rPr>
  </w:style>
  <w:style w:type="paragraph" w:customStyle="1" w:styleId="CarCarCarCarCarCarCar3">
    <w:name w:val="Car Car Car Car Car Car Car3"/>
    <w:basedOn w:val="Normal"/>
    <w:rsid w:val="00846AC3"/>
    <w:pPr>
      <w:suppressAutoHyphens/>
      <w:spacing w:line="240" w:lineRule="exact"/>
    </w:pPr>
    <w:rPr>
      <w:rFonts w:ascii="Tahoma" w:eastAsia="Times New Roman" w:hAnsi="Tahoma" w:cs="Times New Roman"/>
      <w:sz w:val="20"/>
      <w:szCs w:val="20"/>
      <w:lang w:val="en-US" w:eastAsia="ar-SA"/>
    </w:rPr>
  </w:style>
  <w:style w:type="paragraph" w:customStyle="1" w:styleId="BodyText21Car">
    <w:name w:val="Body Text 21 Car"/>
    <w:basedOn w:val="Normal"/>
    <w:rsid w:val="00846AC3"/>
    <w:pPr>
      <w:widowControl w:val="0"/>
      <w:suppressAutoHyphens/>
      <w:overflowPunct w:val="0"/>
      <w:autoSpaceDE w:val="0"/>
      <w:spacing w:before="60" w:after="60" w:line="240" w:lineRule="auto"/>
      <w:jc w:val="both"/>
      <w:textAlignment w:val="baseline"/>
    </w:pPr>
    <w:rPr>
      <w:rFonts w:ascii="Arial" w:eastAsia="Times New Roman" w:hAnsi="Arial" w:cs="Times New Roman"/>
      <w:szCs w:val="20"/>
      <w:lang w:val="es-ES_tradnl" w:eastAsia="ar-SA"/>
    </w:rPr>
  </w:style>
  <w:style w:type="paragraph" w:customStyle="1" w:styleId="p3">
    <w:name w:val="p3"/>
    <w:basedOn w:val="Normal"/>
    <w:rsid w:val="00846AC3"/>
    <w:pPr>
      <w:widowControl w:val="0"/>
      <w:tabs>
        <w:tab w:val="left" w:pos="720"/>
      </w:tabs>
      <w:suppressAutoHyphens/>
      <w:autoSpaceDE w:val="0"/>
      <w:spacing w:after="0" w:line="220" w:lineRule="atLeast"/>
    </w:pPr>
    <w:rPr>
      <w:rFonts w:ascii="Times New Roman" w:eastAsia="Times New Roman" w:hAnsi="Times New Roman" w:cs="Times New Roman"/>
      <w:sz w:val="20"/>
      <w:szCs w:val="20"/>
      <w:lang w:val="en-US" w:eastAsia="he-IL" w:bidi="he-IL"/>
    </w:rPr>
  </w:style>
  <w:style w:type="paragraph" w:customStyle="1" w:styleId="Car2CarCarCar2">
    <w:name w:val="Car2 Car Car Car2"/>
    <w:basedOn w:val="Normal"/>
    <w:rsid w:val="00846AC3"/>
    <w:pPr>
      <w:suppressAutoHyphens/>
      <w:spacing w:line="240" w:lineRule="exact"/>
    </w:pPr>
    <w:rPr>
      <w:rFonts w:ascii="Tahoma" w:eastAsia="Times New Roman" w:hAnsi="Tahoma" w:cs="Times New Roman"/>
      <w:sz w:val="20"/>
      <w:szCs w:val="20"/>
      <w:lang w:val="en-US" w:eastAsia="ar-SA"/>
    </w:rPr>
  </w:style>
  <w:style w:type="paragraph" w:customStyle="1" w:styleId="Estilo1x">
    <w:name w:val="Estilo1x"/>
    <w:basedOn w:val="Texto"/>
    <w:rsid w:val="00846AC3"/>
    <w:pPr>
      <w:suppressAutoHyphens/>
      <w:ind w:left="1670" w:hanging="432"/>
    </w:pPr>
    <w:rPr>
      <w:szCs w:val="18"/>
      <w:lang w:val="es-MX" w:eastAsia="ar-SA"/>
    </w:rPr>
  </w:style>
  <w:style w:type="paragraph" w:customStyle="1" w:styleId="Textoindependiente211">
    <w:name w:val="Texto independiente 211"/>
    <w:basedOn w:val="Normal"/>
    <w:rsid w:val="00846AC3"/>
    <w:pPr>
      <w:suppressAutoHyphens/>
      <w:spacing w:after="0" w:line="240" w:lineRule="auto"/>
      <w:jc w:val="both"/>
    </w:pPr>
    <w:rPr>
      <w:rFonts w:ascii="Arial" w:eastAsia="Times New Roman" w:hAnsi="Arial" w:cs="Times New Roman"/>
      <w:bCs/>
      <w:color w:val="FF6600"/>
      <w:sz w:val="24"/>
      <w:szCs w:val="20"/>
      <w:lang w:val="es-ES" w:eastAsia="ar-SA"/>
    </w:rPr>
  </w:style>
  <w:style w:type="paragraph" w:customStyle="1" w:styleId="Epgrafe2">
    <w:name w:val="Epígrafe2"/>
    <w:basedOn w:val="Normal"/>
    <w:next w:val="Normal"/>
    <w:rsid w:val="00846AC3"/>
    <w:pPr>
      <w:widowControl w:val="0"/>
      <w:suppressAutoHyphens/>
      <w:spacing w:after="0" w:line="240" w:lineRule="auto"/>
      <w:jc w:val="both"/>
    </w:pPr>
    <w:rPr>
      <w:rFonts w:ascii="Arial" w:eastAsia="Times New Roman" w:hAnsi="Arial" w:cs="Times New Roman"/>
      <w:b/>
      <w:bCs/>
      <w:sz w:val="20"/>
      <w:szCs w:val="20"/>
      <w:lang w:eastAsia="ar-SA"/>
    </w:rPr>
  </w:style>
  <w:style w:type="paragraph" w:customStyle="1" w:styleId="Tabladeilustraciones1">
    <w:name w:val="Tabla de ilustraciones1"/>
    <w:basedOn w:val="Normal"/>
    <w:next w:val="Normal"/>
    <w:rsid w:val="00846AC3"/>
    <w:pPr>
      <w:widowControl w:val="0"/>
      <w:suppressAutoHyphens/>
      <w:spacing w:after="0" w:line="240" w:lineRule="auto"/>
      <w:jc w:val="both"/>
    </w:pPr>
    <w:rPr>
      <w:rFonts w:ascii="Arial" w:eastAsia="Times New Roman" w:hAnsi="Arial" w:cs="Times New Roman"/>
      <w:sz w:val="24"/>
      <w:szCs w:val="20"/>
      <w:lang w:eastAsia="ar-SA"/>
    </w:rPr>
  </w:style>
  <w:style w:type="paragraph" w:customStyle="1" w:styleId="CarCarCarCarCarCarCarCarCarCarCarCarCar2">
    <w:name w:val="Car Car Car Car Car Car Car Car Car Car Car Car Car2"/>
    <w:basedOn w:val="Normal"/>
    <w:rsid w:val="00846AC3"/>
    <w:pPr>
      <w:suppressAutoHyphens/>
      <w:spacing w:line="240" w:lineRule="exact"/>
    </w:pPr>
    <w:rPr>
      <w:rFonts w:ascii="Tahoma" w:eastAsia="Times New Roman" w:hAnsi="Tahoma" w:cs="Times New Roman"/>
      <w:sz w:val="20"/>
      <w:szCs w:val="20"/>
      <w:lang w:val="en-US" w:eastAsia="ar-SA"/>
    </w:rPr>
  </w:style>
  <w:style w:type="paragraph" w:customStyle="1" w:styleId="BalloonText1">
    <w:name w:val="Balloon Text1"/>
    <w:basedOn w:val="Normal"/>
    <w:rsid w:val="00846AC3"/>
    <w:pPr>
      <w:widowControl w:val="0"/>
      <w:suppressAutoHyphens/>
      <w:spacing w:after="0" w:line="240" w:lineRule="auto"/>
      <w:jc w:val="both"/>
    </w:pPr>
    <w:rPr>
      <w:rFonts w:ascii="Tahoma" w:eastAsia="Times New Roman" w:hAnsi="Tahoma" w:cs="Tahoma"/>
      <w:sz w:val="16"/>
      <w:szCs w:val="16"/>
      <w:lang w:eastAsia="ar-SA"/>
    </w:rPr>
  </w:style>
  <w:style w:type="paragraph" w:customStyle="1" w:styleId="BodyText31">
    <w:name w:val="Body Text 31"/>
    <w:basedOn w:val="Normal"/>
    <w:rsid w:val="00846AC3"/>
    <w:pPr>
      <w:tabs>
        <w:tab w:val="left" w:pos="360"/>
        <w:tab w:val="left" w:pos="705"/>
      </w:tabs>
      <w:suppressAutoHyphens/>
      <w:spacing w:after="0" w:line="240" w:lineRule="auto"/>
      <w:jc w:val="both"/>
    </w:pPr>
    <w:rPr>
      <w:rFonts w:ascii="Arial" w:eastAsia="Times New Roman" w:hAnsi="Arial" w:cs="Times New Roman"/>
      <w:b/>
      <w:i/>
      <w:sz w:val="24"/>
      <w:szCs w:val="24"/>
      <w:lang w:val="es-ES_tradnl" w:eastAsia="ar-SA"/>
    </w:rPr>
  </w:style>
  <w:style w:type="paragraph" w:customStyle="1" w:styleId="BodyText22">
    <w:name w:val="Body Text 22"/>
    <w:basedOn w:val="Normal"/>
    <w:rsid w:val="00846AC3"/>
    <w:pPr>
      <w:suppressAutoHyphens/>
      <w:spacing w:after="0" w:line="240" w:lineRule="auto"/>
      <w:ind w:left="709" w:hanging="709"/>
      <w:jc w:val="both"/>
    </w:pPr>
    <w:rPr>
      <w:rFonts w:ascii="Arial" w:eastAsia="Times New Roman" w:hAnsi="Arial" w:cs="Times New Roman"/>
      <w:color w:val="000000"/>
      <w:sz w:val="20"/>
      <w:szCs w:val="24"/>
      <w:lang w:val="es-ES_tradnl" w:eastAsia="ar-SA"/>
    </w:rPr>
  </w:style>
  <w:style w:type="paragraph" w:customStyle="1" w:styleId="Encabezadodemensaje1">
    <w:name w:val="Encabezado de mensaje1"/>
    <w:basedOn w:val="Textoindependiente"/>
    <w:rsid w:val="00846AC3"/>
    <w:pPr>
      <w:keepLines/>
      <w:widowControl/>
      <w:suppressAutoHyphens/>
      <w:autoSpaceDE/>
      <w:autoSpaceDN/>
      <w:spacing w:line="415" w:lineRule="atLeast"/>
      <w:ind w:left="1560" w:hanging="720"/>
    </w:pPr>
    <w:rPr>
      <w:rFonts w:ascii="Times New Roman" w:eastAsia="Batang" w:hAnsi="Times New Roman" w:cs="Times New Roman"/>
      <w:sz w:val="20"/>
      <w:szCs w:val="20"/>
      <w:lang w:val="es-ES" w:eastAsia="ar-SA"/>
    </w:rPr>
  </w:style>
  <w:style w:type="paragraph" w:customStyle="1" w:styleId="WW-Contenidodelatabla1">
    <w:name w:val="WW-Contenido de la tabla1"/>
    <w:basedOn w:val="Textoindependiente"/>
    <w:rsid w:val="00846AC3"/>
    <w:pPr>
      <w:widowControl/>
      <w:suppressLineNumbers/>
      <w:suppressAutoHyphens/>
      <w:autoSpaceDE/>
      <w:autoSpaceDN/>
      <w:ind w:right="356"/>
      <w:jc w:val="both"/>
    </w:pPr>
    <w:rPr>
      <w:rFonts w:cs="Times New Roman"/>
      <w:szCs w:val="20"/>
      <w:lang w:val="es-ES_tradnl" w:eastAsia="ar-SA"/>
    </w:rPr>
  </w:style>
  <w:style w:type="paragraph" w:customStyle="1" w:styleId="CarCar1Car3">
    <w:name w:val="Car Car1 Car3"/>
    <w:basedOn w:val="Normal"/>
    <w:rsid w:val="00846AC3"/>
    <w:pPr>
      <w:suppressAutoHyphens/>
      <w:autoSpaceDE w:val="0"/>
      <w:spacing w:line="240" w:lineRule="exact"/>
      <w:jc w:val="right"/>
    </w:pPr>
    <w:rPr>
      <w:rFonts w:ascii="Verdana" w:eastAsia="MS Mincho" w:hAnsi="Verdana" w:cs="Arial"/>
      <w:sz w:val="20"/>
      <w:szCs w:val="20"/>
      <w:lang w:eastAsia="ar-SA"/>
    </w:rPr>
  </w:style>
  <w:style w:type="paragraph" w:customStyle="1" w:styleId="CarCarCarCar1">
    <w:name w:val="Car Car Car Car1"/>
    <w:basedOn w:val="Normal"/>
    <w:rsid w:val="00846AC3"/>
    <w:pPr>
      <w:suppressAutoHyphens/>
      <w:spacing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rsid w:val="00846AC3"/>
    <w:pPr>
      <w:suppressAutoHyphens/>
      <w:spacing w:line="240" w:lineRule="exact"/>
    </w:pPr>
    <w:rPr>
      <w:rFonts w:ascii="Tahoma" w:eastAsia="Times New Roman" w:hAnsi="Tahoma" w:cs="Times New Roman"/>
      <w:sz w:val="20"/>
      <w:szCs w:val="20"/>
      <w:lang w:val="en-US" w:eastAsia="ar-SA"/>
    </w:rPr>
  </w:style>
  <w:style w:type="paragraph" w:customStyle="1" w:styleId="CarCarCarCarCarCarCarCarCarCarCarCarCarCarCarCarCarCarCarCarCar1CarCarCarCar1">
    <w:name w:val="Car Car Car Car Car Car Car Car Car Car Car Car Car Car Car Car Car Car Car Car Car1 Car Car Car Car1"/>
    <w:basedOn w:val="Normal"/>
    <w:rsid w:val="00846AC3"/>
    <w:pPr>
      <w:suppressAutoHyphens/>
      <w:spacing w:line="240" w:lineRule="exact"/>
    </w:pPr>
    <w:rPr>
      <w:rFonts w:ascii="Tahoma" w:eastAsia="Times New Roman" w:hAnsi="Tahoma" w:cs="Times New Roman"/>
      <w:sz w:val="20"/>
      <w:szCs w:val="20"/>
      <w:lang w:val="en-US" w:eastAsia="ar-SA"/>
    </w:rPr>
  </w:style>
  <w:style w:type="paragraph" w:customStyle="1" w:styleId="CarCar1CarCarCarCar1">
    <w:name w:val="Car Car1 Car Car Car Car1"/>
    <w:basedOn w:val="Normal"/>
    <w:rsid w:val="00846AC3"/>
    <w:pPr>
      <w:suppressAutoHyphens/>
      <w:autoSpaceDE w:val="0"/>
      <w:spacing w:line="240" w:lineRule="exact"/>
      <w:jc w:val="right"/>
    </w:pPr>
    <w:rPr>
      <w:rFonts w:ascii="Verdana" w:eastAsia="MS Mincho" w:hAnsi="Verdana" w:cs="Arial"/>
      <w:sz w:val="20"/>
      <w:szCs w:val="20"/>
      <w:lang w:eastAsia="ar-SA"/>
    </w:rPr>
  </w:style>
  <w:style w:type="paragraph" w:customStyle="1" w:styleId="2">
    <w:name w:val="2"/>
    <w:basedOn w:val="Normal"/>
    <w:rsid w:val="00846AC3"/>
    <w:pPr>
      <w:suppressAutoHyphens/>
      <w:autoSpaceDE w:val="0"/>
      <w:spacing w:line="240" w:lineRule="exact"/>
      <w:jc w:val="right"/>
    </w:pPr>
    <w:rPr>
      <w:rFonts w:ascii="Verdana" w:eastAsia="MS Mincho" w:hAnsi="Verdana" w:cs="Arial"/>
      <w:sz w:val="20"/>
      <w:szCs w:val="20"/>
      <w:lang w:eastAsia="ar-SA"/>
    </w:rPr>
  </w:style>
  <w:style w:type="paragraph" w:customStyle="1" w:styleId="CarCarCarCarCarCarCarCarCarCarCarCar">
    <w:name w:val="Car Car Car Car Car Car Car Car Car Car Car Car"/>
    <w:basedOn w:val="Normal"/>
    <w:rsid w:val="00846AC3"/>
    <w:pPr>
      <w:suppressAutoHyphens/>
      <w:spacing w:line="240" w:lineRule="exact"/>
    </w:pPr>
    <w:rPr>
      <w:rFonts w:ascii="Tahoma" w:eastAsia="Times New Roman" w:hAnsi="Tahoma" w:cs="Times New Roman"/>
      <w:sz w:val="20"/>
      <w:szCs w:val="20"/>
      <w:lang w:val="en-US" w:eastAsia="ar-SA"/>
    </w:rPr>
  </w:style>
  <w:style w:type="paragraph" w:customStyle="1" w:styleId="TDC71">
    <w:name w:val="TDC 71"/>
    <w:basedOn w:val="Normal"/>
    <w:next w:val="Normal"/>
    <w:rsid w:val="00846AC3"/>
    <w:pPr>
      <w:suppressAutoHyphens/>
      <w:spacing w:after="0" w:line="240" w:lineRule="auto"/>
      <w:ind w:left="1440"/>
    </w:pPr>
    <w:rPr>
      <w:rFonts w:ascii="Times New Roman" w:eastAsia="Times New Roman" w:hAnsi="Times New Roman" w:cs="Times New Roman"/>
      <w:sz w:val="24"/>
      <w:szCs w:val="24"/>
      <w:lang w:val="es-ES" w:eastAsia="ar-SA"/>
    </w:rPr>
  </w:style>
  <w:style w:type="paragraph" w:customStyle="1" w:styleId="TDC81">
    <w:name w:val="TDC 81"/>
    <w:basedOn w:val="Normal"/>
    <w:next w:val="Normal"/>
    <w:rsid w:val="00846AC3"/>
    <w:pPr>
      <w:suppressAutoHyphens/>
      <w:spacing w:after="0" w:line="240" w:lineRule="auto"/>
      <w:ind w:left="1680"/>
    </w:pPr>
    <w:rPr>
      <w:rFonts w:ascii="Times New Roman" w:eastAsia="Times New Roman" w:hAnsi="Times New Roman" w:cs="Times New Roman"/>
      <w:sz w:val="24"/>
      <w:szCs w:val="24"/>
      <w:lang w:val="es-ES" w:eastAsia="ar-SA"/>
    </w:rPr>
  </w:style>
  <w:style w:type="paragraph" w:customStyle="1" w:styleId="Lista22">
    <w:name w:val="Lista 22"/>
    <w:basedOn w:val="Normal"/>
    <w:rsid w:val="00846AC3"/>
    <w:pPr>
      <w:widowControl w:val="0"/>
      <w:suppressAutoHyphens/>
      <w:spacing w:after="0" w:line="240" w:lineRule="auto"/>
      <w:ind w:left="566" w:hanging="283"/>
      <w:jc w:val="both"/>
    </w:pPr>
    <w:rPr>
      <w:rFonts w:ascii="Arial" w:eastAsia="Times New Roman" w:hAnsi="Arial" w:cs="Times New Roman"/>
      <w:sz w:val="24"/>
      <w:szCs w:val="20"/>
      <w:lang w:eastAsia="ar-SA"/>
    </w:rPr>
  </w:style>
  <w:style w:type="paragraph" w:customStyle="1" w:styleId="Textoindependienteprimerasangra21">
    <w:name w:val="Texto independiente primera sangría 21"/>
    <w:basedOn w:val="Sangradetextonormal"/>
    <w:rsid w:val="00846AC3"/>
    <w:pPr>
      <w:widowControl w:val="0"/>
      <w:spacing w:after="120"/>
      <w:ind w:left="283" w:firstLine="210"/>
    </w:pPr>
    <w:rPr>
      <w:b w:val="0"/>
      <w:lang w:val="es-MX"/>
    </w:rPr>
  </w:style>
  <w:style w:type="paragraph" w:customStyle="1" w:styleId="ecmsonormal">
    <w:name w:val="ec_msonormal"/>
    <w:basedOn w:val="Normal"/>
    <w:rsid w:val="00846AC3"/>
    <w:pPr>
      <w:suppressAutoHyphens/>
      <w:spacing w:after="324" w:line="240" w:lineRule="auto"/>
    </w:pPr>
    <w:rPr>
      <w:rFonts w:ascii="Times New Roman" w:eastAsia="Times New Roman" w:hAnsi="Times New Roman" w:cs="Times New Roman"/>
      <w:sz w:val="24"/>
      <w:szCs w:val="24"/>
      <w:lang w:val="es-ES" w:eastAsia="ar-SA"/>
    </w:rPr>
  </w:style>
  <w:style w:type="paragraph" w:customStyle="1" w:styleId="WW-ndice6">
    <w:name w:val="WW-Índice 6"/>
    <w:basedOn w:val="Normal"/>
    <w:next w:val="Normal"/>
    <w:rsid w:val="00846AC3"/>
    <w:pPr>
      <w:suppressAutoHyphens/>
      <w:spacing w:after="0" w:line="240" w:lineRule="auto"/>
      <w:ind w:left="1415"/>
    </w:pPr>
    <w:rPr>
      <w:rFonts w:ascii="Arial" w:eastAsia="Times New Roman" w:hAnsi="Arial" w:cs="Times New Roman"/>
      <w:sz w:val="24"/>
      <w:szCs w:val="20"/>
      <w:lang w:val="es-ES_tradnl" w:eastAsia="ar-SA"/>
    </w:rPr>
  </w:style>
  <w:style w:type="paragraph" w:customStyle="1" w:styleId="WW-ndice5">
    <w:name w:val="WW-Índice 5"/>
    <w:basedOn w:val="Normal"/>
    <w:next w:val="Normal"/>
    <w:rsid w:val="00846AC3"/>
    <w:pPr>
      <w:suppressAutoHyphens/>
      <w:spacing w:after="0" w:line="240" w:lineRule="auto"/>
      <w:ind w:left="1132"/>
    </w:pPr>
    <w:rPr>
      <w:rFonts w:ascii="Arial" w:eastAsia="Times New Roman" w:hAnsi="Arial" w:cs="Times New Roman"/>
      <w:sz w:val="24"/>
      <w:szCs w:val="20"/>
      <w:lang w:val="es-ES_tradnl" w:eastAsia="ar-SA"/>
    </w:rPr>
  </w:style>
  <w:style w:type="paragraph" w:customStyle="1" w:styleId="WW-ndice4">
    <w:name w:val="WW-Índice 4"/>
    <w:basedOn w:val="Normal"/>
    <w:next w:val="Normal"/>
    <w:rsid w:val="00846AC3"/>
    <w:pPr>
      <w:suppressAutoHyphens/>
      <w:spacing w:after="0" w:line="240" w:lineRule="auto"/>
      <w:ind w:left="849"/>
    </w:pPr>
    <w:rPr>
      <w:rFonts w:ascii="Arial" w:eastAsia="Times New Roman" w:hAnsi="Arial" w:cs="Times New Roman"/>
      <w:sz w:val="24"/>
      <w:szCs w:val="20"/>
      <w:lang w:val="es-ES_tradnl" w:eastAsia="ar-SA"/>
    </w:rPr>
  </w:style>
  <w:style w:type="paragraph" w:customStyle="1" w:styleId="Mapadeldocumento1">
    <w:name w:val="Mapa del documento1"/>
    <w:basedOn w:val="Normal"/>
    <w:rsid w:val="00846AC3"/>
    <w:pPr>
      <w:shd w:val="clear" w:color="auto" w:fill="000080"/>
      <w:suppressAutoHyphens/>
      <w:spacing w:after="0" w:line="240" w:lineRule="auto"/>
    </w:pPr>
    <w:rPr>
      <w:rFonts w:ascii="Tahoma" w:eastAsia="Times New Roman" w:hAnsi="Tahoma" w:cs="Times New Roman"/>
      <w:sz w:val="24"/>
      <w:szCs w:val="20"/>
      <w:lang w:val="es-ES_tradnl" w:eastAsia="ar-SA"/>
    </w:rPr>
  </w:style>
  <w:style w:type="paragraph" w:customStyle="1" w:styleId="Prrafodelista1">
    <w:name w:val="Párrafo de lista1"/>
    <w:aliases w:val="subtitulo 1.1.1"/>
    <w:basedOn w:val="Normal"/>
    <w:uiPriority w:val="99"/>
    <w:qFormat/>
    <w:rsid w:val="00846AC3"/>
    <w:pPr>
      <w:suppressAutoHyphens/>
      <w:spacing w:after="0" w:line="240" w:lineRule="auto"/>
      <w:ind w:left="720"/>
    </w:pPr>
    <w:rPr>
      <w:rFonts w:ascii="Arial" w:eastAsia="Times New Roman" w:hAnsi="Arial" w:cs="Times New Roman"/>
      <w:sz w:val="24"/>
      <w:szCs w:val="20"/>
      <w:lang w:val="es-ES_tradnl" w:eastAsia="ar-SA"/>
    </w:rPr>
  </w:style>
  <w:style w:type="paragraph" w:customStyle="1" w:styleId="Textoindependiente311">
    <w:name w:val="Texto independiente 311"/>
    <w:basedOn w:val="Normal"/>
    <w:rsid w:val="00846AC3"/>
    <w:pPr>
      <w:suppressAutoHyphens/>
      <w:overflowPunct w:val="0"/>
      <w:autoSpaceDE w:val="0"/>
      <w:spacing w:after="0" w:line="240" w:lineRule="auto"/>
      <w:jc w:val="both"/>
      <w:textAlignment w:val="baseline"/>
    </w:pPr>
    <w:rPr>
      <w:rFonts w:ascii="Arial" w:eastAsia="SimSun" w:hAnsi="Arial" w:cs="Times New Roman"/>
      <w:sz w:val="24"/>
      <w:szCs w:val="20"/>
      <w:lang w:val="es-ES" w:eastAsia="ar-SA"/>
    </w:rPr>
  </w:style>
  <w:style w:type="paragraph" w:customStyle="1" w:styleId="Sangra2detindependiente3">
    <w:name w:val="Sangría 2 de t. independiente3"/>
    <w:basedOn w:val="Normal"/>
    <w:rsid w:val="00846AC3"/>
    <w:pPr>
      <w:widowControl w:val="0"/>
      <w:suppressAutoHyphens/>
      <w:spacing w:after="120" w:line="480" w:lineRule="auto"/>
      <w:ind w:left="283"/>
      <w:jc w:val="both"/>
    </w:pPr>
    <w:rPr>
      <w:rFonts w:ascii="Arial" w:eastAsia="Times New Roman" w:hAnsi="Arial" w:cs="Calibri"/>
      <w:sz w:val="24"/>
      <w:szCs w:val="20"/>
      <w:lang w:eastAsia="ar-SA"/>
    </w:rPr>
  </w:style>
  <w:style w:type="paragraph" w:customStyle="1" w:styleId="msolistparagraph0">
    <w:name w:val="msolistparagraph"/>
    <w:basedOn w:val="Normal"/>
    <w:rsid w:val="00846AC3"/>
    <w:pPr>
      <w:suppressAutoHyphens/>
      <w:spacing w:after="0" w:line="240" w:lineRule="auto"/>
      <w:ind w:left="720"/>
    </w:pPr>
    <w:rPr>
      <w:rFonts w:ascii="Times New Roman" w:eastAsia="Times New Roman" w:hAnsi="Times New Roman" w:cs="Times New Roman"/>
      <w:sz w:val="24"/>
      <w:szCs w:val="24"/>
      <w:lang w:val="es-ES" w:eastAsia="ar-SA"/>
    </w:rPr>
  </w:style>
  <w:style w:type="paragraph" w:customStyle="1" w:styleId="ecxmsonormal">
    <w:name w:val="ecxmsonormal"/>
    <w:basedOn w:val="Normal"/>
    <w:rsid w:val="00846AC3"/>
    <w:pPr>
      <w:suppressAutoHyphens/>
      <w:spacing w:after="324" w:line="240" w:lineRule="auto"/>
    </w:pPr>
    <w:rPr>
      <w:rFonts w:ascii="Times New Roman" w:eastAsia="Times New Roman" w:hAnsi="Times New Roman" w:cs="Times New Roman"/>
      <w:sz w:val="24"/>
      <w:szCs w:val="24"/>
      <w:lang w:val="es-ES" w:eastAsia="ar-SA"/>
    </w:rPr>
  </w:style>
  <w:style w:type="paragraph" w:customStyle="1" w:styleId="ecxmsobodytext">
    <w:name w:val="ecxmsobodytext"/>
    <w:basedOn w:val="Normal"/>
    <w:rsid w:val="00846AC3"/>
    <w:pPr>
      <w:suppressAutoHyphens/>
      <w:spacing w:after="324" w:line="240" w:lineRule="auto"/>
    </w:pPr>
    <w:rPr>
      <w:rFonts w:ascii="Times New Roman" w:eastAsia="Times New Roman" w:hAnsi="Times New Roman" w:cs="Times New Roman"/>
      <w:sz w:val="24"/>
      <w:szCs w:val="24"/>
      <w:lang w:val="es-ES" w:eastAsia="ar-SA"/>
    </w:rPr>
  </w:style>
  <w:style w:type="paragraph" w:customStyle="1" w:styleId="Anotacion">
    <w:name w:val="Anotacion"/>
    <w:basedOn w:val="Normal"/>
    <w:rsid w:val="00846AC3"/>
    <w:pPr>
      <w:suppressAutoHyphens/>
      <w:spacing w:before="101" w:after="101" w:line="240" w:lineRule="auto"/>
      <w:jc w:val="center"/>
    </w:pPr>
    <w:rPr>
      <w:rFonts w:ascii="Times New Roman" w:eastAsia="Times New Roman" w:hAnsi="Times New Roman" w:cs="Times New Roman"/>
      <w:b/>
      <w:sz w:val="18"/>
      <w:szCs w:val="20"/>
      <w:lang w:val="es-ES" w:eastAsia="ar-SA"/>
    </w:rPr>
  </w:style>
  <w:style w:type="paragraph" w:customStyle="1" w:styleId="Textoindependienteprimerasangra1">
    <w:name w:val="Texto independiente primera sangría1"/>
    <w:basedOn w:val="Textoindependiente"/>
    <w:rsid w:val="00846AC3"/>
    <w:pPr>
      <w:suppressAutoHyphens/>
      <w:autoSpaceDE/>
      <w:autoSpaceDN/>
      <w:spacing w:after="120"/>
      <w:ind w:firstLine="210"/>
      <w:jc w:val="both"/>
    </w:pPr>
    <w:rPr>
      <w:rFonts w:cs="Times New Roman"/>
      <w:szCs w:val="20"/>
      <w:lang w:eastAsia="ar-SA"/>
    </w:rPr>
  </w:style>
  <w:style w:type="paragraph" w:customStyle="1" w:styleId="Encabezado2">
    <w:name w:val="Encabezado2"/>
    <w:basedOn w:val="Normal"/>
    <w:next w:val="Textoindependiente"/>
    <w:rsid w:val="00846AC3"/>
    <w:pPr>
      <w:suppressAutoHyphens/>
      <w:spacing w:before="60" w:after="60" w:line="240" w:lineRule="auto"/>
      <w:jc w:val="center"/>
    </w:pPr>
    <w:rPr>
      <w:rFonts w:ascii="Arial" w:eastAsia="Times New Roman" w:hAnsi="Arial" w:cs="Times New Roman"/>
      <w:color w:val="000000"/>
      <w:sz w:val="16"/>
      <w:szCs w:val="16"/>
      <w:lang w:eastAsia="ar-SA"/>
    </w:rPr>
  </w:style>
  <w:style w:type="paragraph" w:customStyle="1" w:styleId="western">
    <w:name w:val="western"/>
    <w:basedOn w:val="Normal"/>
    <w:rsid w:val="00846AC3"/>
    <w:pPr>
      <w:suppressAutoHyphens/>
      <w:spacing w:before="100" w:after="0" w:line="360" w:lineRule="auto"/>
      <w:jc w:val="center"/>
    </w:pPr>
    <w:rPr>
      <w:rFonts w:ascii="Arial" w:eastAsia="Times New Roman" w:hAnsi="Arial" w:cs="Arial"/>
      <w:b/>
      <w:bCs/>
      <w:sz w:val="24"/>
      <w:szCs w:val="24"/>
      <w:lang w:val="es-ES" w:eastAsia="ar-SA"/>
    </w:rPr>
  </w:style>
  <w:style w:type="paragraph" w:customStyle="1" w:styleId="WW-ndice">
    <w:name w:val="WW-Índice"/>
    <w:basedOn w:val="Normal"/>
    <w:rsid w:val="00846AC3"/>
    <w:pPr>
      <w:widowControl w:val="0"/>
      <w:suppressLineNumbers/>
      <w:suppressAutoHyphens/>
      <w:spacing w:after="0" w:line="240" w:lineRule="auto"/>
    </w:pPr>
    <w:rPr>
      <w:rFonts w:ascii="Times New Roman" w:eastAsia="Times New Roman" w:hAnsi="Times New Roman" w:cs="Times New Roman"/>
      <w:sz w:val="24"/>
      <w:szCs w:val="20"/>
      <w:lang w:eastAsia="ar-SA"/>
    </w:rPr>
  </w:style>
  <w:style w:type="paragraph" w:customStyle="1" w:styleId="WW-Textocomentario">
    <w:name w:val="WW-Texto comentario"/>
    <w:basedOn w:val="Normal"/>
    <w:rsid w:val="00846AC3"/>
    <w:pPr>
      <w:suppressAutoHyphens/>
      <w:spacing w:after="0" w:line="240" w:lineRule="auto"/>
    </w:pPr>
    <w:rPr>
      <w:rFonts w:ascii="Arial" w:eastAsia="Times New Roman" w:hAnsi="Arial" w:cs="Times New Roman"/>
      <w:sz w:val="20"/>
      <w:szCs w:val="20"/>
      <w:lang w:val="es-ES" w:eastAsia="ar-SA"/>
    </w:rPr>
  </w:style>
  <w:style w:type="paragraph" w:customStyle="1" w:styleId="WW-Asuntodelcomentario">
    <w:name w:val="WW-Asunto del comentario"/>
    <w:basedOn w:val="WW-Textocomentario"/>
    <w:next w:val="WW-Textocomentario"/>
    <w:rsid w:val="00846AC3"/>
    <w:rPr>
      <w:b/>
      <w:bCs/>
    </w:rPr>
  </w:style>
  <w:style w:type="paragraph" w:customStyle="1" w:styleId="WW-Textodeglobo">
    <w:name w:val="WW-Texto de globo"/>
    <w:basedOn w:val="Normal"/>
    <w:rsid w:val="00846AC3"/>
    <w:pPr>
      <w:suppressAutoHyphens/>
      <w:spacing w:after="0" w:line="240" w:lineRule="auto"/>
    </w:pPr>
    <w:rPr>
      <w:rFonts w:ascii="Tahoma" w:eastAsia="Times New Roman" w:hAnsi="Tahoma" w:cs="Tahoma"/>
      <w:sz w:val="16"/>
      <w:szCs w:val="16"/>
      <w:lang w:val="es-ES" w:eastAsia="ar-SA"/>
    </w:rPr>
  </w:style>
  <w:style w:type="paragraph" w:customStyle="1" w:styleId="BT1">
    <w:name w:val="B_T_1"/>
    <w:rsid w:val="00846AC3"/>
    <w:pPr>
      <w:tabs>
        <w:tab w:val="left" w:pos="567"/>
        <w:tab w:val="left" w:pos="720"/>
      </w:tabs>
      <w:suppressAutoHyphens/>
      <w:spacing w:before="120" w:after="0" w:line="240" w:lineRule="auto"/>
      <w:jc w:val="both"/>
    </w:pPr>
    <w:rPr>
      <w:rFonts w:ascii="Arial" w:eastAsia="ヒラギノ角ゴ Pro W3" w:hAnsi="Arial" w:cs="Times New Roman"/>
      <w:color w:val="000000"/>
      <w:sz w:val="24"/>
      <w:szCs w:val="20"/>
      <w:lang w:val="es-ES_tradnl" w:eastAsia="ar-SA"/>
    </w:rPr>
  </w:style>
  <w:style w:type="paragraph" w:customStyle="1" w:styleId="Textonotapie1">
    <w:name w:val="Texto nota pie1"/>
    <w:rsid w:val="00846AC3"/>
    <w:pPr>
      <w:suppressAutoHyphens/>
      <w:spacing w:after="0" w:line="240" w:lineRule="auto"/>
    </w:pPr>
    <w:rPr>
      <w:rFonts w:ascii="Times New Roman" w:eastAsia="ヒラギノ角ゴ Pro W3" w:hAnsi="Times New Roman" w:cs="Times New Roman"/>
      <w:color w:val="000000"/>
      <w:sz w:val="20"/>
      <w:szCs w:val="20"/>
      <w:lang w:val="es-ES_tradnl" w:eastAsia="ar-SA"/>
    </w:rPr>
  </w:style>
  <w:style w:type="paragraph" w:customStyle="1" w:styleId="-Textonotapie">
    <w:name w:val="-Texto nota pie"/>
    <w:basedOn w:val="Normal"/>
    <w:rsid w:val="00846AC3"/>
    <w:pPr>
      <w:tabs>
        <w:tab w:val="left" w:pos="284"/>
      </w:tabs>
      <w:suppressAutoHyphens/>
      <w:spacing w:before="40" w:after="40" w:line="240" w:lineRule="auto"/>
      <w:ind w:left="567" w:firstLine="567"/>
      <w:jc w:val="both"/>
    </w:pPr>
    <w:rPr>
      <w:rFonts w:ascii="Arial" w:eastAsia="ヒラギノ角ゴ Pro W3" w:hAnsi="Arial" w:cs="Times New Roman"/>
      <w:color w:val="000000"/>
      <w:sz w:val="24"/>
      <w:szCs w:val="20"/>
      <w:lang w:val="es-ES_tradnl" w:eastAsia="ar-SA"/>
    </w:rPr>
  </w:style>
  <w:style w:type="paragraph" w:customStyle="1" w:styleId="Lista21">
    <w:name w:val="Lista 21"/>
    <w:rsid w:val="00846AC3"/>
    <w:pPr>
      <w:suppressAutoHyphens/>
      <w:spacing w:after="0" w:line="240" w:lineRule="auto"/>
      <w:ind w:left="566" w:hanging="283"/>
    </w:pPr>
    <w:rPr>
      <w:rFonts w:ascii="Lucida Grande" w:eastAsia="ヒラギノ角ゴ Pro W3" w:hAnsi="Lucida Grande" w:cs="Times New Roman"/>
      <w:color w:val="000000"/>
      <w:sz w:val="20"/>
      <w:szCs w:val="20"/>
      <w:lang w:val="es-ES_tradnl" w:eastAsia="ar-SA"/>
    </w:rPr>
  </w:style>
  <w:style w:type="paragraph" w:customStyle="1" w:styleId="fraccion">
    <w:name w:val="fraccion"/>
    <w:rsid w:val="00846AC3"/>
    <w:pPr>
      <w:tabs>
        <w:tab w:val="left" w:pos="1276"/>
      </w:tabs>
      <w:suppressAutoHyphens/>
      <w:spacing w:after="0" w:line="240" w:lineRule="auto"/>
      <w:ind w:left="1134" w:hanging="567"/>
      <w:jc w:val="both"/>
    </w:pPr>
    <w:rPr>
      <w:rFonts w:ascii="Arial" w:eastAsia="ヒラギノ角ゴ Pro W3" w:hAnsi="Arial" w:cs="Times New Roman"/>
      <w:color w:val="000000"/>
      <w:sz w:val="24"/>
      <w:szCs w:val="20"/>
      <w:lang w:val="es-ES_tradnl" w:eastAsia="ar-SA"/>
    </w:rPr>
  </w:style>
  <w:style w:type="paragraph" w:customStyle="1" w:styleId="Estilo2">
    <w:name w:val="Estilo2"/>
    <w:basedOn w:val="Normal"/>
    <w:rsid w:val="00846AC3"/>
    <w:pPr>
      <w:keepNext/>
      <w:keepLines/>
      <w:suppressAutoHyphens/>
      <w:spacing w:before="480" w:after="0" w:line="240" w:lineRule="auto"/>
    </w:pPr>
    <w:rPr>
      <w:rFonts w:ascii="Arial" w:eastAsia="Times New Roman" w:hAnsi="Arial" w:cs="Times New Roman"/>
      <w:bCs/>
      <w:sz w:val="24"/>
      <w:szCs w:val="28"/>
      <w:lang w:val="es-ES" w:eastAsia="ar-SA"/>
    </w:rPr>
  </w:style>
  <w:style w:type="paragraph" w:customStyle="1" w:styleId="CarCar1Car1">
    <w:name w:val="Car Car1 Car1"/>
    <w:basedOn w:val="Normal"/>
    <w:rsid w:val="00846AC3"/>
    <w:pPr>
      <w:suppressAutoHyphens/>
      <w:autoSpaceDE w:val="0"/>
      <w:spacing w:line="240" w:lineRule="exact"/>
      <w:jc w:val="right"/>
    </w:pPr>
    <w:rPr>
      <w:rFonts w:ascii="Verdana" w:eastAsia="MS Mincho" w:hAnsi="Verdana" w:cs="Arial"/>
      <w:sz w:val="20"/>
      <w:szCs w:val="20"/>
      <w:lang w:eastAsia="ar-SA"/>
    </w:rPr>
  </w:style>
  <w:style w:type="paragraph" w:customStyle="1" w:styleId="content1">
    <w:name w:val="content1"/>
    <w:basedOn w:val="Normal"/>
    <w:rsid w:val="00846AC3"/>
    <w:pPr>
      <w:suppressAutoHyphens/>
      <w:spacing w:before="100" w:after="100" w:line="240" w:lineRule="auto"/>
    </w:pPr>
    <w:rPr>
      <w:rFonts w:ascii="Times New Roman" w:eastAsia="Times New Roman" w:hAnsi="Times New Roman" w:cs="Times New Roman"/>
      <w:sz w:val="24"/>
      <w:szCs w:val="24"/>
      <w:lang w:val="es-ES" w:eastAsia="ar-SA"/>
    </w:rPr>
  </w:style>
  <w:style w:type="paragraph" w:customStyle="1" w:styleId="Epgrafe1">
    <w:name w:val="Epígrafe1"/>
    <w:basedOn w:val="Normal"/>
    <w:next w:val="Normal"/>
    <w:qFormat/>
    <w:rsid w:val="00846AC3"/>
    <w:pPr>
      <w:widowControl w:val="0"/>
      <w:suppressAutoHyphens/>
      <w:overflowPunct w:val="0"/>
      <w:autoSpaceDE w:val="0"/>
      <w:spacing w:before="360" w:after="360" w:line="0" w:lineRule="atLeast"/>
      <w:ind w:left="709"/>
      <w:jc w:val="center"/>
      <w:textAlignment w:val="baseline"/>
    </w:pPr>
    <w:rPr>
      <w:rFonts w:ascii="Arial" w:eastAsia="Times New Roman" w:hAnsi="Arial" w:cs="Times New Roman"/>
      <w:b/>
      <w:szCs w:val="20"/>
      <w:lang w:val="pt-BR" w:eastAsia="ar-SA"/>
    </w:rPr>
  </w:style>
  <w:style w:type="character" w:customStyle="1" w:styleId="Textofuente">
    <w:name w:val="Texto fuente"/>
    <w:rsid w:val="00846AC3"/>
    <w:rPr>
      <w:rFonts w:ascii="Courier New" w:eastAsia="Courier New" w:hAnsi="Courier New" w:cs="Courier New"/>
    </w:rPr>
  </w:style>
  <w:style w:type="character" w:customStyle="1" w:styleId="WW8Num82z3">
    <w:name w:val="WW8Num82z3"/>
    <w:rsid w:val="00846AC3"/>
    <w:rPr>
      <w:rFonts w:ascii="Symbol" w:hAnsi="Symbol"/>
    </w:rPr>
  </w:style>
  <w:style w:type="character" w:customStyle="1" w:styleId="WW8Num83z1">
    <w:name w:val="WW8Num83z1"/>
    <w:rsid w:val="00846AC3"/>
    <w:rPr>
      <w:b/>
      <w:sz w:val="20"/>
      <w:szCs w:val="20"/>
    </w:rPr>
  </w:style>
  <w:style w:type="character" w:customStyle="1" w:styleId="WW8Num88z1">
    <w:name w:val="WW8Num88z1"/>
    <w:rsid w:val="00846AC3"/>
    <w:rPr>
      <w:rFonts w:ascii="Courier New" w:hAnsi="Courier New"/>
    </w:rPr>
  </w:style>
  <w:style w:type="character" w:customStyle="1" w:styleId="WW8Num88z2">
    <w:name w:val="WW8Num88z2"/>
    <w:rsid w:val="00846AC3"/>
    <w:rPr>
      <w:rFonts w:ascii="Wingdings" w:hAnsi="Wingdings"/>
    </w:rPr>
  </w:style>
  <w:style w:type="character" w:customStyle="1" w:styleId="WW8Num97z1">
    <w:name w:val="WW8Num97z1"/>
    <w:rsid w:val="00846AC3"/>
    <w:rPr>
      <w:rFonts w:ascii="Courier New" w:hAnsi="Courier New" w:cs="Courier New"/>
    </w:rPr>
  </w:style>
  <w:style w:type="character" w:customStyle="1" w:styleId="WW8Num97z3">
    <w:name w:val="WW8Num97z3"/>
    <w:rsid w:val="00846AC3"/>
    <w:rPr>
      <w:rFonts w:ascii="Symbol" w:hAnsi="Symbol"/>
    </w:rPr>
  </w:style>
  <w:style w:type="character" w:customStyle="1" w:styleId="WW8Num100z2">
    <w:name w:val="WW8Num100z2"/>
    <w:rsid w:val="00846AC3"/>
    <w:rPr>
      <w:rFonts w:ascii="Wingdings" w:hAnsi="Wingdings"/>
    </w:rPr>
  </w:style>
  <w:style w:type="character" w:customStyle="1" w:styleId="WW8Num103z1">
    <w:name w:val="WW8Num103z1"/>
    <w:rsid w:val="00846AC3"/>
    <w:rPr>
      <w:rFonts w:ascii="Courier New" w:hAnsi="Courier New"/>
    </w:rPr>
  </w:style>
  <w:style w:type="character" w:customStyle="1" w:styleId="WW8Num106z1">
    <w:name w:val="WW8Num106z1"/>
    <w:rsid w:val="00846AC3"/>
    <w:rPr>
      <w:rFonts w:ascii="Courier New" w:hAnsi="Courier New"/>
    </w:rPr>
  </w:style>
  <w:style w:type="character" w:customStyle="1" w:styleId="WW8Num106z2">
    <w:name w:val="WW8Num106z2"/>
    <w:rsid w:val="00846AC3"/>
    <w:rPr>
      <w:rFonts w:ascii="Wingdings" w:hAnsi="Wingdings"/>
    </w:rPr>
  </w:style>
  <w:style w:type="character" w:customStyle="1" w:styleId="WW8Num107z1">
    <w:name w:val="WW8Num107z1"/>
    <w:rsid w:val="00846AC3"/>
    <w:rPr>
      <w:rFonts w:ascii="Courier New" w:hAnsi="Courier New"/>
    </w:rPr>
  </w:style>
  <w:style w:type="character" w:customStyle="1" w:styleId="WW8Num107z2">
    <w:name w:val="WW8Num107z2"/>
    <w:rsid w:val="00846AC3"/>
    <w:rPr>
      <w:rFonts w:ascii="Wingdings" w:hAnsi="Wingdings"/>
    </w:rPr>
  </w:style>
  <w:style w:type="character" w:customStyle="1" w:styleId="WW8Num109z2">
    <w:name w:val="WW8Num109z2"/>
    <w:rsid w:val="00846AC3"/>
    <w:rPr>
      <w:rFonts w:ascii="Wingdings" w:hAnsi="Wingdings"/>
    </w:rPr>
  </w:style>
  <w:style w:type="character" w:customStyle="1" w:styleId="WW8Num121z0">
    <w:name w:val="WW8Num121z0"/>
    <w:rsid w:val="00846AC3"/>
    <w:rPr>
      <w:rFonts w:ascii="Wingdings" w:hAnsi="Wingdings"/>
      <w:sz w:val="16"/>
      <w:szCs w:val="16"/>
    </w:rPr>
  </w:style>
  <w:style w:type="character" w:customStyle="1" w:styleId="WW8Num121z1">
    <w:name w:val="WW8Num121z1"/>
    <w:rsid w:val="00846AC3"/>
    <w:rPr>
      <w:rFonts w:ascii="Courier New" w:hAnsi="Courier New" w:cs="Courier New"/>
    </w:rPr>
  </w:style>
  <w:style w:type="character" w:customStyle="1" w:styleId="WW8Num121z2">
    <w:name w:val="WW8Num121z2"/>
    <w:rsid w:val="00846AC3"/>
    <w:rPr>
      <w:rFonts w:ascii="Wingdings" w:hAnsi="Wingdings"/>
    </w:rPr>
  </w:style>
  <w:style w:type="character" w:customStyle="1" w:styleId="WW8Num121z3">
    <w:name w:val="WW8Num121z3"/>
    <w:rsid w:val="00846AC3"/>
    <w:rPr>
      <w:rFonts w:ascii="Symbol" w:hAnsi="Symbol"/>
    </w:rPr>
  </w:style>
  <w:style w:type="character" w:customStyle="1" w:styleId="WW8Num124z1">
    <w:name w:val="WW8Num124z1"/>
    <w:rsid w:val="00846AC3"/>
    <w:rPr>
      <w:rFonts w:ascii="Courier New" w:hAnsi="Courier New"/>
    </w:rPr>
  </w:style>
  <w:style w:type="character" w:customStyle="1" w:styleId="WW8Num124z2">
    <w:name w:val="WW8Num124z2"/>
    <w:rsid w:val="00846AC3"/>
    <w:rPr>
      <w:rFonts w:ascii="Wingdings" w:hAnsi="Wingdings"/>
    </w:rPr>
  </w:style>
  <w:style w:type="character" w:customStyle="1" w:styleId="WW8Num127z1">
    <w:name w:val="WW8Num127z1"/>
    <w:rsid w:val="00846AC3"/>
    <w:rPr>
      <w:rFonts w:ascii="Courier New" w:hAnsi="Courier New" w:cs="Courier New"/>
    </w:rPr>
  </w:style>
  <w:style w:type="character" w:customStyle="1" w:styleId="WW8Num127z2">
    <w:name w:val="WW8Num127z2"/>
    <w:rsid w:val="00846AC3"/>
    <w:rPr>
      <w:rFonts w:ascii="Wingdings" w:hAnsi="Wingdings"/>
    </w:rPr>
  </w:style>
  <w:style w:type="character" w:customStyle="1" w:styleId="WW8Num127z3">
    <w:name w:val="WW8Num127z3"/>
    <w:rsid w:val="00846AC3"/>
    <w:rPr>
      <w:rFonts w:ascii="Symbol" w:hAnsi="Symbol"/>
    </w:rPr>
  </w:style>
  <w:style w:type="character" w:customStyle="1" w:styleId="WW8Num128z0">
    <w:name w:val="WW8Num128z0"/>
    <w:rsid w:val="00846AC3"/>
    <w:rPr>
      <w:rFonts w:ascii="Wingdings" w:hAnsi="Wingdings"/>
    </w:rPr>
  </w:style>
  <w:style w:type="character" w:customStyle="1" w:styleId="WW8Num130z1">
    <w:name w:val="WW8Num130z1"/>
    <w:rsid w:val="00846AC3"/>
    <w:rPr>
      <w:rFonts w:ascii="Times New Roman" w:eastAsia="Times New Roman" w:hAnsi="Times New Roman" w:cs="Times New Roman"/>
    </w:rPr>
  </w:style>
  <w:style w:type="character" w:customStyle="1" w:styleId="WW8Num131z1">
    <w:name w:val="WW8Num131z1"/>
    <w:rsid w:val="00846AC3"/>
    <w:rPr>
      <w:rFonts w:ascii="Courier New" w:hAnsi="Courier New"/>
    </w:rPr>
  </w:style>
  <w:style w:type="character" w:customStyle="1" w:styleId="WW8Num131z2">
    <w:name w:val="WW8Num131z2"/>
    <w:rsid w:val="00846AC3"/>
    <w:rPr>
      <w:rFonts w:ascii="Wingdings" w:hAnsi="Wingdings"/>
    </w:rPr>
  </w:style>
  <w:style w:type="character" w:customStyle="1" w:styleId="WW8Num132z0">
    <w:name w:val="WW8Num132z0"/>
    <w:rsid w:val="00846AC3"/>
    <w:rPr>
      <w:rFonts w:ascii="Symbol" w:hAnsi="Symbol"/>
    </w:rPr>
  </w:style>
  <w:style w:type="character" w:customStyle="1" w:styleId="WW8Num139z1">
    <w:name w:val="WW8Num139z1"/>
    <w:rsid w:val="00846AC3"/>
    <w:rPr>
      <w:rFonts w:ascii="Courier New" w:hAnsi="Courier New"/>
    </w:rPr>
  </w:style>
  <w:style w:type="character" w:customStyle="1" w:styleId="WW8Num139z2">
    <w:name w:val="WW8Num139z2"/>
    <w:rsid w:val="00846AC3"/>
    <w:rPr>
      <w:rFonts w:ascii="Wingdings" w:hAnsi="Wingdings"/>
    </w:rPr>
  </w:style>
  <w:style w:type="character" w:customStyle="1" w:styleId="WW8Num139z3">
    <w:name w:val="WW8Num139z3"/>
    <w:rsid w:val="00846AC3"/>
    <w:rPr>
      <w:rFonts w:ascii="Symbol" w:hAnsi="Symbol"/>
    </w:rPr>
  </w:style>
  <w:style w:type="character" w:customStyle="1" w:styleId="WW8Num143z2">
    <w:name w:val="WW8Num143z2"/>
    <w:rsid w:val="00846AC3"/>
    <w:rPr>
      <w:rFonts w:ascii="Times New Roman" w:eastAsia="Times New Roman" w:hAnsi="Times New Roman" w:cs="Times New Roman"/>
    </w:rPr>
  </w:style>
  <w:style w:type="character" w:customStyle="1" w:styleId="WW8Num144z0">
    <w:name w:val="WW8Num144z0"/>
    <w:rsid w:val="00846AC3"/>
    <w:rPr>
      <w:rFonts w:ascii="Symbol" w:hAnsi="Symbol"/>
      <w:szCs w:val="24"/>
    </w:rPr>
  </w:style>
  <w:style w:type="character" w:customStyle="1" w:styleId="WW8Num144z1">
    <w:name w:val="WW8Num144z1"/>
    <w:rsid w:val="00846AC3"/>
    <w:rPr>
      <w:rFonts w:ascii="Courier New" w:hAnsi="Courier New" w:cs="Courier New"/>
    </w:rPr>
  </w:style>
  <w:style w:type="character" w:customStyle="1" w:styleId="WW8Num144z2">
    <w:name w:val="WW8Num144z2"/>
    <w:rsid w:val="00846AC3"/>
    <w:rPr>
      <w:rFonts w:ascii="Wingdings" w:hAnsi="Wingdings"/>
    </w:rPr>
  </w:style>
  <w:style w:type="character" w:customStyle="1" w:styleId="WW8Num146z1">
    <w:name w:val="WW8Num146z1"/>
    <w:rsid w:val="00846AC3"/>
    <w:rPr>
      <w:rFonts w:ascii="Times New Roman" w:eastAsia="Times New Roman" w:hAnsi="Times New Roman" w:cs="Times New Roman"/>
    </w:rPr>
  </w:style>
  <w:style w:type="character" w:customStyle="1" w:styleId="WW8Num146z2">
    <w:name w:val="WW8Num146z2"/>
    <w:rsid w:val="00846AC3"/>
    <w:rPr>
      <w:rFonts w:ascii="Wingdings" w:hAnsi="Wingdings"/>
    </w:rPr>
  </w:style>
  <w:style w:type="character" w:customStyle="1" w:styleId="WW8Num146z4">
    <w:name w:val="WW8Num146z4"/>
    <w:rsid w:val="00846AC3"/>
    <w:rPr>
      <w:rFonts w:ascii="Courier New" w:hAnsi="Courier New" w:cs="Courier New"/>
    </w:rPr>
  </w:style>
  <w:style w:type="character" w:customStyle="1" w:styleId="WW8Num147z1">
    <w:name w:val="WW8Num147z1"/>
    <w:rsid w:val="00846AC3"/>
    <w:rPr>
      <w:rFonts w:ascii="Courier New" w:hAnsi="Courier New" w:cs="Courier New"/>
    </w:rPr>
  </w:style>
  <w:style w:type="character" w:customStyle="1" w:styleId="WW8Num147z2">
    <w:name w:val="WW8Num147z2"/>
    <w:rsid w:val="00846AC3"/>
    <w:rPr>
      <w:rFonts w:ascii="Wingdings" w:hAnsi="Wingdings"/>
    </w:rPr>
  </w:style>
  <w:style w:type="character" w:customStyle="1" w:styleId="WW8Num148z0">
    <w:name w:val="WW8Num148z0"/>
    <w:rsid w:val="00846AC3"/>
    <w:rPr>
      <w:rFonts w:ascii="Wingdings" w:hAnsi="Wingdings"/>
    </w:rPr>
  </w:style>
  <w:style w:type="character" w:customStyle="1" w:styleId="WW8Num150z0">
    <w:name w:val="WW8Num150z0"/>
    <w:rsid w:val="00846AC3"/>
    <w:rPr>
      <w:rFonts w:ascii="Symbol" w:hAnsi="Symbol"/>
    </w:rPr>
  </w:style>
  <w:style w:type="character" w:customStyle="1" w:styleId="WW8Num151z0">
    <w:name w:val="WW8Num151z0"/>
    <w:rsid w:val="00846AC3"/>
    <w:rPr>
      <w:rFonts w:ascii="Symbol" w:hAnsi="Symbol"/>
    </w:rPr>
  </w:style>
  <w:style w:type="character" w:customStyle="1" w:styleId="WW8Num151z1">
    <w:name w:val="WW8Num151z1"/>
    <w:rsid w:val="00846AC3"/>
    <w:rPr>
      <w:rFonts w:ascii="Courier New" w:hAnsi="Courier New"/>
    </w:rPr>
  </w:style>
  <w:style w:type="character" w:customStyle="1" w:styleId="WW8Num151z2">
    <w:name w:val="WW8Num151z2"/>
    <w:rsid w:val="00846AC3"/>
    <w:rPr>
      <w:rFonts w:ascii="Wingdings" w:hAnsi="Wingdings"/>
    </w:rPr>
  </w:style>
  <w:style w:type="character" w:customStyle="1" w:styleId="WW8Num153z0">
    <w:name w:val="WW8Num153z0"/>
    <w:rsid w:val="00846AC3"/>
    <w:rPr>
      <w:rFonts w:ascii="Symbol" w:hAnsi="Symbol"/>
    </w:rPr>
  </w:style>
  <w:style w:type="character" w:customStyle="1" w:styleId="WW8Num153z1">
    <w:name w:val="WW8Num153z1"/>
    <w:rsid w:val="00846AC3"/>
    <w:rPr>
      <w:rFonts w:ascii="Courier New" w:hAnsi="Courier New"/>
    </w:rPr>
  </w:style>
  <w:style w:type="character" w:customStyle="1" w:styleId="WW8Num153z2">
    <w:name w:val="WW8Num153z2"/>
    <w:rsid w:val="00846AC3"/>
    <w:rPr>
      <w:rFonts w:ascii="Wingdings" w:hAnsi="Wingdings"/>
    </w:rPr>
  </w:style>
  <w:style w:type="character" w:customStyle="1" w:styleId="WW8Num155z1">
    <w:name w:val="WW8Num155z1"/>
    <w:rsid w:val="00846AC3"/>
    <w:rPr>
      <w:rFonts w:ascii="Courier New" w:hAnsi="Courier New"/>
    </w:rPr>
  </w:style>
  <w:style w:type="character" w:customStyle="1" w:styleId="WW8Num155z2">
    <w:name w:val="WW8Num155z2"/>
    <w:rsid w:val="00846AC3"/>
    <w:rPr>
      <w:rFonts w:ascii="Wingdings" w:hAnsi="Wingdings"/>
    </w:rPr>
  </w:style>
  <w:style w:type="character" w:customStyle="1" w:styleId="WW8Num157z0">
    <w:name w:val="WW8Num157z0"/>
    <w:rsid w:val="00846AC3"/>
    <w:rPr>
      <w:b/>
      <w:i w:val="0"/>
    </w:rPr>
  </w:style>
  <w:style w:type="character" w:customStyle="1" w:styleId="WW8Num159z1">
    <w:name w:val="WW8Num159z1"/>
    <w:rsid w:val="00846AC3"/>
    <w:rPr>
      <w:rFonts w:ascii="Courier New" w:hAnsi="Courier New"/>
    </w:rPr>
  </w:style>
  <w:style w:type="character" w:customStyle="1" w:styleId="WW8Num159z2">
    <w:name w:val="WW8Num159z2"/>
    <w:rsid w:val="00846AC3"/>
    <w:rPr>
      <w:rFonts w:ascii="Wingdings" w:hAnsi="Wingdings"/>
    </w:rPr>
  </w:style>
  <w:style w:type="character" w:customStyle="1" w:styleId="WW8Num161z0">
    <w:name w:val="WW8Num161z0"/>
    <w:rsid w:val="00846AC3"/>
    <w:rPr>
      <w:rFonts w:ascii="Symbol" w:hAnsi="Symbol"/>
      <w:szCs w:val="24"/>
    </w:rPr>
  </w:style>
  <w:style w:type="character" w:customStyle="1" w:styleId="WW8Num161z1">
    <w:name w:val="WW8Num161z1"/>
    <w:rsid w:val="00846AC3"/>
    <w:rPr>
      <w:rFonts w:ascii="Courier New" w:hAnsi="Courier New" w:cs="Courier New"/>
    </w:rPr>
  </w:style>
  <w:style w:type="character" w:customStyle="1" w:styleId="WW8Num161z2">
    <w:name w:val="WW8Num161z2"/>
    <w:rsid w:val="00846AC3"/>
    <w:rPr>
      <w:rFonts w:ascii="Wingdings" w:hAnsi="Wingdings"/>
    </w:rPr>
  </w:style>
  <w:style w:type="character" w:customStyle="1" w:styleId="WW8Num161z3">
    <w:name w:val="WW8Num161z3"/>
    <w:rsid w:val="00846AC3"/>
    <w:rPr>
      <w:rFonts w:ascii="Symbol" w:hAnsi="Symbol"/>
    </w:rPr>
  </w:style>
  <w:style w:type="character" w:customStyle="1" w:styleId="WW8Num164z0">
    <w:name w:val="WW8Num164z0"/>
    <w:rsid w:val="00846AC3"/>
    <w:rPr>
      <w:rFonts w:ascii="Wingdings" w:hAnsi="Wingdings"/>
    </w:rPr>
  </w:style>
  <w:style w:type="character" w:customStyle="1" w:styleId="WW8Num164z1">
    <w:name w:val="WW8Num164z1"/>
    <w:rsid w:val="00846AC3"/>
    <w:rPr>
      <w:rFonts w:ascii="Courier New" w:hAnsi="Courier New" w:cs="Courier New"/>
    </w:rPr>
  </w:style>
  <w:style w:type="character" w:customStyle="1" w:styleId="WW8Num164z3">
    <w:name w:val="WW8Num164z3"/>
    <w:rsid w:val="00846AC3"/>
    <w:rPr>
      <w:rFonts w:ascii="Symbol" w:hAnsi="Symbol"/>
    </w:rPr>
  </w:style>
  <w:style w:type="character" w:customStyle="1" w:styleId="WW8Num166z1">
    <w:name w:val="WW8Num166z1"/>
    <w:rsid w:val="00846AC3"/>
    <w:rPr>
      <w:rFonts w:ascii="Courier New" w:hAnsi="Courier New"/>
    </w:rPr>
  </w:style>
  <w:style w:type="character" w:customStyle="1" w:styleId="WW8Num166z2">
    <w:name w:val="WW8Num166z2"/>
    <w:rsid w:val="00846AC3"/>
    <w:rPr>
      <w:rFonts w:ascii="Wingdings" w:hAnsi="Wingdings"/>
    </w:rPr>
  </w:style>
  <w:style w:type="character" w:customStyle="1" w:styleId="WW8Num33z4">
    <w:name w:val="WW8Num33z4"/>
    <w:rsid w:val="00846AC3"/>
    <w:rPr>
      <w:rFonts w:ascii="Courier New" w:hAnsi="Courier New" w:cs="Courier New"/>
    </w:rPr>
  </w:style>
  <w:style w:type="character" w:customStyle="1" w:styleId="WW8Num90z0">
    <w:name w:val="WW8Num90z0"/>
    <w:rsid w:val="00846AC3"/>
    <w:rPr>
      <w:rFonts w:ascii="Wingdings" w:hAnsi="Wingdings"/>
    </w:rPr>
  </w:style>
  <w:style w:type="character" w:customStyle="1" w:styleId="WW8Num90z1">
    <w:name w:val="WW8Num90z1"/>
    <w:rsid w:val="00846AC3"/>
    <w:rPr>
      <w:rFonts w:ascii="Courier New" w:hAnsi="Courier New" w:cs="Courier New"/>
    </w:rPr>
  </w:style>
  <w:style w:type="character" w:customStyle="1" w:styleId="WW8Num90z3">
    <w:name w:val="WW8Num90z3"/>
    <w:rsid w:val="00846AC3"/>
    <w:rPr>
      <w:rFonts w:ascii="Symbol" w:hAnsi="Symbol"/>
    </w:rPr>
  </w:style>
  <w:style w:type="character" w:customStyle="1" w:styleId="WW8Num93z1">
    <w:name w:val="WW8Num93z1"/>
    <w:rsid w:val="00846AC3"/>
    <w:rPr>
      <w:rFonts w:ascii="Courier New" w:hAnsi="Courier New"/>
    </w:rPr>
  </w:style>
  <w:style w:type="character" w:customStyle="1" w:styleId="WW8Num93z2">
    <w:name w:val="WW8Num93z2"/>
    <w:rsid w:val="00846AC3"/>
    <w:rPr>
      <w:rFonts w:ascii="Wingdings" w:hAnsi="Wingdings"/>
    </w:rPr>
  </w:style>
  <w:style w:type="character" w:customStyle="1" w:styleId="WW8Num98z2">
    <w:name w:val="WW8Num98z2"/>
    <w:rsid w:val="00846AC3"/>
    <w:rPr>
      <w:rFonts w:ascii="Wingdings" w:hAnsi="Wingdings"/>
    </w:rPr>
  </w:style>
  <w:style w:type="character" w:customStyle="1" w:styleId="WW8Num111z3">
    <w:name w:val="WW8Num111z3"/>
    <w:rsid w:val="00846AC3"/>
    <w:rPr>
      <w:rFonts w:ascii="Symbol" w:hAnsi="Symbol"/>
    </w:rPr>
  </w:style>
  <w:style w:type="character" w:customStyle="1" w:styleId="WW8Num116z3">
    <w:name w:val="WW8Num116z3"/>
    <w:rsid w:val="00846AC3"/>
    <w:rPr>
      <w:rFonts w:ascii="Symbol" w:hAnsi="Symbol"/>
    </w:rPr>
  </w:style>
  <w:style w:type="character" w:customStyle="1" w:styleId="WW8Num126z1">
    <w:name w:val="WW8Num126z1"/>
    <w:rsid w:val="00846AC3"/>
    <w:rPr>
      <w:rFonts w:ascii="Courier New" w:hAnsi="Courier New" w:cs="Courier New"/>
    </w:rPr>
  </w:style>
  <w:style w:type="character" w:customStyle="1" w:styleId="WW8Num126z2">
    <w:name w:val="WW8Num126z2"/>
    <w:rsid w:val="00846AC3"/>
    <w:rPr>
      <w:rFonts w:ascii="Wingdings" w:hAnsi="Wingdings"/>
    </w:rPr>
  </w:style>
  <w:style w:type="character" w:customStyle="1" w:styleId="WW8Num126z3">
    <w:name w:val="WW8Num126z3"/>
    <w:rsid w:val="00846AC3"/>
    <w:rPr>
      <w:rFonts w:ascii="Symbol" w:hAnsi="Symbol"/>
    </w:rPr>
  </w:style>
  <w:style w:type="character" w:customStyle="1" w:styleId="WW8Num129z0">
    <w:name w:val="WW8Num129z0"/>
    <w:rsid w:val="00846AC3"/>
    <w:rPr>
      <w:rFonts w:ascii="Wingdings" w:hAnsi="Wingdings"/>
    </w:rPr>
  </w:style>
  <w:style w:type="character" w:customStyle="1" w:styleId="WW8Num130z2">
    <w:name w:val="WW8Num130z2"/>
    <w:rsid w:val="00846AC3"/>
    <w:rPr>
      <w:rFonts w:ascii="Times New Roman" w:eastAsia="Times New Roman" w:hAnsi="Times New Roman" w:cs="Times New Roman"/>
    </w:rPr>
  </w:style>
  <w:style w:type="character" w:customStyle="1" w:styleId="WW8Num132z1">
    <w:name w:val="WW8Num132z1"/>
    <w:rsid w:val="00846AC3"/>
    <w:rPr>
      <w:rFonts w:ascii="Times New Roman" w:eastAsia="Times New Roman" w:hAnsi="Times New Roman" w:cs="Times New Roman"/>
    </w:rPr>
  </w:style>
  <w:style w:type="character" w:customStyle="1" w:styleId="WW8Num132z2">
    <w:name w:val="WW8Num132z2"/>
    <w:rsid w:val="00846AC3"/>
    <w:rPr>
      <w:rFonts w:ascii="Wingdings" w:hAnsi="Wingdings"/>
    </w:rPr>
  </w:style>
  <w:style w:type="character" w:customStyle="1" w:styleId="WW8Num132z4">
    <w:name w:val="WW8Num132z4"/>
    <w:rsid w:val="00846AC3"/>
    <w:rPr>
      <w:rFonts w:ascii="Courier New" w:hAnsi="Courier New" w:cs="Courier New"/>
    </w:rPr>
  </w:style>
  <w:style w:type="character" w:customStyle="1" w:styleId="WW8Num133z1">
    <w:name w:val="WW8Num133z1"/>
    <w:rsid w:val="00846AC3"/>
    <w:rPr>
      <w:rFonts w:ascii="Courier New" w:hAnsi="Courier New"/>
    </w:rPr>
  </w:style>
  <w:style w:type="character" w:customStyle="1" w:styleId="WW8Num133z2">
    <w:name w:val="WW8Num133z2"/>
    <w:rsid w:val="00846AC3"/>
    <w:rPr>
      <w:rFonts w:ascii="Wingdings" w:hAnsi="Wingdings"/>
    </w:rPr>
  </w:style>
  <w:style w:type="character" w:customStyle="1" w:styleId="WW8Num138z3">
    <w:name w:val="WW8Num138z3"/>
    <w:rsid w:val="00846AC3"/>
    <w:rPr>
      <w:rFonts w:ascii="Symbol" w:hAnsi="Symbol"/>
    </w:rPr>
  </w:style>
  <w:style w:type="character" w:customStyle="1" w:styleId="WW8Num140z0">
    <w:name w:val="WW8Num140z0"/>
    <w:rsid w:val="00846AC3"/>
    <w:rPr>
      <w:b/>
      <w:i w:val="0"/>
    </w:rPr>
  </w:style>
  <w:style w:type="character" w:customStyle="1" w:styleId="WW8Num144z3">
    <w:name w:val="WW8Num144z3"/>
    <w:rsid w:val="00846AC3"/>
    <w:rPr>
      <w:rFonts w:ascii="Symbol" w:hAnsi="Symbol"/>
    </w:rPr>
  </w:style>
  <w:style w:type="character" w:customStyle="1" w:styleId="WW8Num147z3">
    <w:name w:val="WW8Num147z3"/>
    <w:rsid w:val="00846AC3"/>
    <w:rPr>
      <w:rFonts w:ascii="Symbol" w:hAnsi="Symbol"/>
    </w:rPr>
  </w:style>
  <w:style w:type="character" w:customStyle="1" w:styleId="WW-Smbolodenotaalpie">
    <w:name w:val="WW-Símbolo de nota al pie"/>
    <w:rsid w:val="00846AC3"/>
    <w:rPr>
      <w:rFonts w:ascii="Arial" w:hAnsi="Arial"/>
      <w:b/>
      <w:vertAlign w:val="superscript"/>
    </w:rPr>
  </w:style>
  <w:style w:type="paragraph" w:customStyle="1" w:styleId="WW-Sangranormal">
    <w:name w:val="WW-Sangría normal"/>
    <w:basedOn w:val="Normal"/>
    <w:rsid w:val="00846AC3"/>
    <w:pPr>
      <w:suppressAutoHyphens/>
      <w:spacing w:after="0" w:line="240" w:lineRule="auto"/>
      <w:ind w:left="708"/>
    </w:pPr>
    <w:rPr>
      <w:rFonts w:ascii="Arial" w:eastAsia="Times New Roman" w:hAnsi="Arial" w:cs="Times New Roman"/>
      <w:bCs/>
      <w:sz w:val="20"/>
      <w:szCs w:val="20"/>
      <w:lang w:val="es-ES_tradnl" w:eastAsia="ar-SA"/>
    </w:rPr>
  </w:style>
  <w:style w:type="paragraph" w:customStyle="1" w:styleId="WW-Sangra2detindependiente1">
    <w:name w:val="WW-Sangría 2 de t. independiente1"/>
    <w:basedOn w:val="Normal"/>
    <w:rsid w:val="00846AC3"/>
    <w:pPr>
      <w:widowControl w:val="0"/>
      <w:suppressAutoHyphens/>
      <w:spacing w:after="0" w:line="240" w:lineRule="auto"/>
      <w:ind w:left="213" w:hanging="426"/>
      <w:jc w:val="both"/>
    </w:pPr>
    <w:rPr>
      <w:rFonts w:ascii="Arial" w:eastAsia="Lucida Sans Unicode" w:hAnsi="Arial" w:cs="Times New Roman"/>
      <w:sz w:val="12"/>
      <w:szCs w:val="20"/>
      <w:lang w:eastAsia="ar-SA"/>
    </w:rPr>
  </w:style>
  <w:style w:type="paragraph" w:customStyle="1" w:styleId="WW-Sangra3detindependiente1">
    <w:name w:val="WW-Sangría 3 de t. independiente1"/>
    <w:basedOn w:val="Normal"/>
    <w:rsid w:val="00846AC3"/>
    <w:pPr>
      <w:widowControl w:val="0"/>
      <w:suppressAutoHyphens/>
      <w:spacing w:after="0" w:line="240" w:lineRule="auto"/>
      <w:ind w:left="213"/>
      <w:jc w:val="both"/>
    </w:pPr>
    <w:rPr>
      <w:rFonts w:ascii="Arial" w:eastAsia="Lucida Sans Unicode" w:hAnsi="Arial" w:cs="Times New Roman"/>
      <w:sz w:val="11"/>
      <w:szCs w:val="20"/>
      <w:lang w:eastAsia="ar-SA"/>
    </w:rPr>
  </w:style>
  <w:style w:type="paragraph" w:customStyle="1" w:styleId="xl64">
    <w:name w:val="xl64"/>
    <w:basedOn w:val="Normal"/>
    <w:rsid w:val="00846AC3"/>
    <w:pPr>
      <w:pBdr>
        <w:left w:val="double" w:sz="1" w:space="0" w:color="000000"/>
        <w:right w:val="single" w:sz="1" w:space="0" w:color="000000"/>
      </w:pBdr>
      <w:suppressAutoHyphens/>
      <w:spacing w:before="280" w:after="280" w:line="240" w:lineRule="auto"/>
    </w:pPr>
    <w:rPr>
      <w:rFonts w:ascii="Arial Unicode MS" w:eastAsia="Arial Unicode MS" w:hAnsi="Arial Unicode MS" w:cs="Arial Unicode MS"/>
      <w:sz w:val="24"/>
      <w:szCs w:val="24"/>
      <w:lang w:val="es-ES" w:eastAsia="ar-SA"/>
    </w:rPr>
  </w:style>
  <w:style w:type="paragraph" w:customStyle="1" w:styleId="WW-Textoindependiente31">
    <w:name w:val="WW-Texto independiente 31"/>
    <w:basedOn w:val="Normal"/>
    <w:rsid w:val="00846AC3"/>
    <w:pPr>
      <w:suppressAutoHyphens/>
      <w:spacing w:after="0" w:line="240" w:lineRule="auto"/>
      <w:jc w:val="both"/>
    </w:pPr>
    <w:rPr>
      <w:rFonts w:ascii="Arial" w:eastAsia="Times New Roman" w:hAnsi="Arial" w:cs="Times New Roman"/>
      <w:b/>
      <w:bCs/>
      <w:i/>
      <w:sz w:val="24"/>
      <w:szCs w:val="20"/>
      <w:lang w:val="es-ES" w:eastAsia="ar-SA"/>
    </w:rPr>
  </w:style>
  <w:style w:type="paragraph" w:customStyle="1" w:styleId="WW-Textodebloque1">
    <w:name w:val="WW-Texto de bloque1"/>
    <w:basedOn w:val="Normal"/>
    <w:rsid w:val="00846AC3"/>
    <w:pPr>
      <w:suppressAutoHyphens/>
      <w:spacing w:after="0" w:line="240" w:lineRule="auto"/>
      <w:ind w:left="-567" w:right="1807"/>
      <w:jc w:val="both"/>
    </w:pPr>
    <w:rPr>
      <w:rFonts w:ascii="Times New Roman" w:eastAsia="Times New Roman" w:hAnsi="Times New Roman" w:cs="Times New Roman"/>
      <w:sz w:val="20"/>
      <w:szCs w:val="20"/>
      <w:lang w:val="es-ES" w:eastAsia="ar-SA"/>
    </w:rPr>
  </w:style>
  <w:style w:type="paragraph" w:styleId="Cita">
    <w:name w:val="Quote"/>
    <w:basedOn w:val="Normal"/>
    <w:link w:val="CitaCar"/>
    <w:qFormat/>
    <w:rsid w:val="00846AC3"/>
    <w:pPr>
      <w:widowControl w:val="0"/>
      <w:suppressAutoHyphens/>
      <w:spacing w:after="283" w:line="240" w:lineRule="auto"/>
      <w:ind w:left="567" w:right="567"/>
      <w:jc w:val="both"/>
    </w:pPr>
    <w:rPr>
      <w:rFonts w:ascii="Arial" w:eastAsia="Times New Roman" w:hAnsi="Arial" w:cs="Times New Roman"/>
      <w:sz w:val="24"/>
      <w:szCs w:val="20"/>
      <w:lang w:eastAsia="ar-SA"/>
    </w:rPr>
  </w:style>
  <w:style w:type="character" w:customStyle="1" w:styleId="CitaCar">
    <w:name w:val="Cita Car"/>
    <w:basedOn w:val="Fuentedeprrafopredeter"/>
    <w:link w:val="Cita"/>
    <w:rsid w:val="00846AC3"/>
    <w:rPr>
      <w:rFonts w:ascii="Arial" w:eastAsia="Times New Roman" w:hAnsi="Arial" w:cs="Times New Roman"/>
      <w:sz w:val="24"/>
      <w:szCs w:val="20"/>
      <w:lang w:eastAsia="ar-SA"/>
    </w:rPr>
  </w:style>
  <w:style w:type="character" w:customStyle="1" w:styleId="eacep1">
    <w:name w:val="eacep1"/>
    <w:rsid w:val="00846AC3"/>
    <w:rPr>
      <w:color w:val="000000"/>
    </w:rPr>
  </w:style>
  <w:style w:type="numbering" w:customStyle="1" w:styleId="Personal1">
    <w:name w:val="Personal 1"/>
    <w:rsid w:val="00846AC3"/>
    <w:pPr>
      <w:numPr>
        <w:numId w:val="90"/>
      </w:numPr>
    </w:pPr>
  </w:style>
  <w:style w:type="paragraph" w:customStyle="1" w:styleId="ANOTACION0">
    <w:name w:val="ANOTACION"/>
    <w:basedOn w:val="Normal"/>
    <w:link w:val="ANOTACIONCar"/>
    <w:rsid w:val="00846AC3"/>
    <w:pPr>
      <w:spacing w:before="101" w:after="101" w:line="216" w:lineRule="atLeast"/>
      <w:jc w:val="center"/>
    </w:pPr>
    <w:rPr>
      <w:rFonts w:ascii="Times New Roman" w:eastAsia="Times New Roman" w:hAnsi="Times New Roman" w:cs="Times New Roman"/>
      <w:b/>
      <w:sz w:val="18"/>
      <w:szCs w:val="20"/>
      <w:lang w:val="es-ES_tradnl" w:eastAsia="es-ES"/>
    </w:rPr>
  </w:style>
  <w:style w:type="table" w:styleId="Tablasutil2">
    <w:name w:val="Table Subtle 2"/>
    <w:basedOn w:val="Tablanormal"/>
    <w:rsid w:val="00846AC3"/>
    <w:pPr>
      <w:widowControl w:val="0"/>
      <w:suppressAutoHyphens/>
      <w:spacing w:after="0" w:line="240" w:lineRule="auto"/>
      <w:jc w:val="both"/>
    </w:pPr>
    <w:rPr>
      <w:rFonts w:ascii="Times New Roman" w:eastAsia="Times New Roman" w:hAnsi="Times New Roman" w:cs="Times New Roman"/>
      <w:sz w:val="20"/>
      <w:szCs w:val="20"/>
      <w:lang w:eastAsia="es-MX"/>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web1">
    <w:name w:val="Table Web 1"/>
    <w:basedOn w:val="Tablanormal"/>
    <w:rsid w:val="00846AC3"/>
    <w:pPr>
      <w:widowControl w:val="0"/>
      <w:suppressAutoHyphens/>
      <w:spacing w:after="0" w:line="240" w:lineRule="auto"/>
      <w:jc w:val="both"/>
    </w:pPr>
    <w:rPr>
      <w:rFonts w:ascii="Times New Roman" w:eastAsia="Times New Roman" w:hAnsi="Times New Roman" w:cs="Times New Roman"/>
      <w:sz w:val="20"/>
      <w:szCs w:val="20"/>
      <w:lang w:eastAsia="es-MX"/>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Listaclara1">
    <w:name w:val="Lista clara1"/>
    <w:basedOn w:val="Tablanormal"/>
    <w:next w:val="Listaclara"/>
    <w:uiPriority w:val="61"/>
    <w:rsid w:val="00846AC3"/>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Sombreadoclaro1">
    <w:name w:val="Sombreado claro1"/>
    <w:basedOn w:val="Tablanormal"/>
    <w:next w:val="Sombreadoclaro"/>
    <w:uiPriority w:val="60"/>
    <w:rsid w:val="00846AC3"/>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Sombreadoclaro-nfasis11">
    <w:name w:val="Sombreado claro - Énfasis 11"/>
    <w:basedOn w:val="Tablanormal"/>
    <w:next w:val="Sombreadoclaro-nfasis1"/>
    <w:uiPriority w:val="60"/>
    <w:rsid w:val="00846AC3"/>
    <w:pPr>
      <w:spacing w:after="0" w:line="240" w:lineRule="auto"/>
    </w:pPr>
    <w:rPr>
      <w:rFonts w:ascii="Calibri" w:eastAsia="Calibri" w:hAnsi="Calibri" w:cs="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Sombreadomedio2-nfasis51">
    <w:name w:val="Sombreado medio 2 - Énfasis 51"/>
    <w:basedOn w:val="Tablanormal"/>
    <w:next w:val="Sombreadomedio2-nfasis5"/>
    <w:uiPriority w:val="64"/>
    <w:rsid w:val="00846AC3"/>
    <w:pPr>
      <w:spacing w:after="0" w:line="240" w:lineRule="auto"/>
    </w:pPr>
    <w:rPr>
      <w:rFonts w:ascii="Calibri" w:eastAsia="Calibri"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Sombreadomedio2-nfasis61">
    <w:name w:val="Sombreado medio 2 - Énfasis 61"/>
    <w:basedOn w:val="Tablanormal"/>
    <w:next w:val="Sombreadomedio2-nfasis6"/>
    <w:uiPriority w:val="64"/>
    <w:rsid w:val="00846AC3"/>
    <w:pPr>
      <w:spacing w:after="0" w:line="240" w:lineRule="auto"/>
    </w:pPr>
    <w:rPr>
      <w:rFonts w:ascii="Calibri" w:eastAsia="Calibri"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Ttulo4Car1">
    <w:name w:val="Título 4 Car1"/>
    <w:aliases w:val="Heading 4 Char Char Car1"/>
    <w:semiHidden/>
    <w:rsid w:val="00846AC3"/>
    <w:rPr>
      <w:rFonts w:ascii="Cambria" w:eastAsia="Times New Roman" w:hAnsi="Cambria" w:cs="Times New Roman"/>
      <w:b/>
      <w:bCs/>
      <w:i/>
      <w:iCs/>
      <w:color w:val="4F81BD"/>
      <w:sz w:val="22"/>
      <w:szCs w:val="22"/>
    </w:rPr>
  </w:style>
  <w:style w:type="character" w:customStyle="1" w:styleId="SangradetextonormalCar1">
    <w:name w:val="Sangría de texto normal Car1"/>
    <w:aliases w:val="Sangría de t. independiente Car1"/>
    <w:semiHidden/>
    <w:rsid w:val="00846AC3"/>
    <w:rPr>
      <w:rFonts w:ascii="Calibri" w:eastAsia="Calibri" w:hAnsi="Calibri" w:cs="Times New Roman"/>
    </w:rPr>
  </w:style>
  <w:style w:type="paragraph" w:customStyle="1" w:styleId="CarCarCarCarCarCar1">
    <w:name w:val="Car Car Car Car Car Car1"/>
    <w:basedOn w:val="Normal"/>
    <w:rsid w:val="00846AC3"/>
    <w:pPr>
      <w:autoSpaceDE w:val="0"/>
      <w:autoSpaceDN w:val="0"/>
      <w:adjustRightInd w:val="0"/>
      <w:spacing w:line="240" w:lineRule="exact"/>
      <w:jc w:val="right"/>
    </w:pPr>
    <w:rPr>
      <w:rFonts w:ascii="Verdana" w:eastAsia="MS Mincho" w:hAnsi="Verdana" w:cs="Verdana"/>
      <w:sz w:val="20"/>
      <w:szCs w:val="20"/>
    </w:rPr>
  </w:style>
  <w:style w:type="paragraph" w:customStyle="1" w:styleId="plaintext0">
    <w:name w:val="plaintext0"/>
    <w:basedOn w:val="Normal"/>
    <w:uiPriority w:val="99"/>
    <w:rsid w:val="00846AC3"/>
    <w:pPr>
      <w:overflowPunct w:val="0"/>
      <w:autoSpaceDE w:val="0"/>
      <w:autoSpaceDN w:val="0"/>
      <w:spacing w:after="0" w:line="240" w:lineRule="auto"/>
    </w:pPr>
    <w:rPr>
      <w:rFonts w:ascii="Courier New" w:eastAsia="Times New Roman" w:hAnsi="Courier New" w:cs="Courier New"/>
      <w:sz w:val="20"/>
      <w:szCs w:val="20"/>
      <w:lang w:val="es-ES" w:eastAsia="es-ES"/>
    </w:rPr>
  </w:style>
  <w:style w:type="paragraph" w:customStyle="1" w:styleId="plaintext">
    <w:name w:val="plaintext"/>
    <w:basedOn w:val="Normal"/>
    <w:uiPriority w:val="99"/>
    <w:rsid w:val="00846AC3"/>
    <w:pPr>
      <w:overflowPunct w:val="0"/>
      <w:autoSpaceDE w:val="0"/>
      <w:autoSpaceDN w:val="0"/>
      <w:spacing w:after="0" w:line="240" w:lineRule="auto"/>
    </w:pPr>
    <w:rPr>
      <w:rFonts w:ascii="Courier New" w:eastAsia="Times New Roman" w:hAnsi="Courier New" w:cs="Courier New"/>
      <w:sz w:val="20"/>
      <w:szCs w:val="20"/>
      <w:lang w:val="es-ES" w:eastAsia="es-ES"/>
    </w:rPr>
  </w:style>
  <w:style w:type="paragraph" w:customStyle="1" w:styleId="bodytext2">
    <w:name w:val="bodytext2"/>
    <w:basedOn w:val="Normal"/>
    <w:rsid w:val="00846AC3"/>
    <w:pPr>
      <w:overflowPunct w:val="0"/>
      <w:autoSpaceDE w:val="0"/>
      <w:autoSpaceDN w:val="0"/>
      <w:spacing w:after="0" w:line="240" w:lineRule="auto"/>
      <w:jc w:val="both"/>
    </w:pPr>
    <w:rPr>
      <w:rFonts w:ascii="Arial" w:eastAsia="Times New Roman" w:hAnsi="Arial" w:cs="Arial"/>
      <w:sz w:val="20"/>
      <w:szCs w:val="20"/>
      <w:lang w:val="es-ES" w:eastAsia="es-ES"/>
    </w:rPr>
  </w:style>
  <w:style w:type="paragraph" w:customStyle="1" w:styleId="Textosinformato1">
    <w:name w:val="Texto sin formato1"/>
    <w:basedOn w:val="Normal"/>
    <w:rsid w:val="00846AC3"/>
    <w:pPr>
      <w:widowControl w:val="0"/>
      <w:overflowPunct w:val="0"/>
      <w:autoSpaceDE w:val="0"/>
      <w:autoSpaceDN w:val="0"/>
      <w:adjustRightInd w:val="0"/>
      <w:spacing w:after="0" w:line="240" w:lineRule="auto"/>
    </w:pPr>
    <w:rPr>
      <w:rFonts w:ascii="Courier New" w:eastAsia="Times New Roman" w:hAnsi="Courier New" w:cs="Times New Roman"/>
      <w:sz w:val="20"/>
      <w:szCs w:val="20"/>
      <w:lang w:val="es-ES" w:eastAsia="es-ES"/>
    </w:rPr>
  </w:style>
  <w:style w:type="character" w:customStyle="1" w:styleId="CarCarCar1">
    <w:name w:val="Car Car Car1"/>
    <w:uiPriority w:val="99"/>
    <w:rsid w:val="00846AC3"/>
    <w:rPr>
      <w:sz w:val="24"/>
      <w:szCs w:val="24"/>
      <w:lang w:val="es-ES" w:eastAsia="es-ES"/>
    </w:rPr>
  </w:style>
  <w:style w:type="table" w:customStyle="1" w:styleId="Tablasutil21">
    <w:name w:val="Tabla sutil 21"/>
    <w:basedOn w:val="Tablanormal"/>
    <w:next w:val="Tablasutil2"/>
    <w:semiHidden/>
    <w:unhideWhenUsed/>
    <w:rsid w:val="00846AC3"/>
    <w:pPr>
      <w:widowControl w:val="0"/>
      <w:suppressAutoHyphens/>
      <w:spacing w:after="0" w:line="240" w:lineRule="auto"/>
      <w:jc w:val="both"/>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aweb11">
    <w:name w:val="Tabla web 11"/>
    <w:basedOn w:val="Tablanormal"/>
    <w:next w:val="Tablaweb1"/>
    <w:semiHidden/>
    <w:unhideWhenUsed/>
    <w:rsid w:val="00846AC3"/>
    <w:pPr>
      <w:widowControl w:val="0"/>
      <w:suppressAutoHyphens/>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Sombreadoclaro11">
    <w:name w:val="Sombreado claro11"/>
    <w:basedOn w:val="Tablanormal"/>
    <w:next w:val="Sombreadoclaro"/>
    <w:uiPriority w:val="60"/>
    <w:rsid w:val="00846AC3"/>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staclara11">
    <w:name w:val="Lista clara11"/>
    <w:basedOn w:val="Tablanormal"/>
    <w:next w:val="Listaclara"/>
    <w:uiPriority w:val="61"/>
    <w:rsid w:val="00846AC3"/>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Autospacing="0" w:afterLines="0" w:afterAutospacing="0" w:line="240" w:lineRule="auto"/>
      </w:pPr>
      <w:rPr>
        <w:b/>
        <w:bCs/>
        <w:color w:val="FFFFFF"/>
      </w:rPr>
      <w:tblPr/>
      <w:tcPr>
        <w:shd w:val="clear" w:color="auto" w:fill="000000"/>
      </w:tcPr>
    </w:tblStylePr>
    <w:tblStylePr w:type="lastRow">
      <w:pPr>
        <w:spacing w:beforeLines="0" w:beforeAutospacing="0" w:afterLines="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Sombreadomedio111">
    <w:name w:val="Sombreado medio 111"/>
    <w:basedOn w:val="Tablanormal"/>
    <w:next w:val="Sombreadomedio1"/>
    <w:uiPriority w:val="63"/>
    <w:rsid w:val="00846AC3"/>
    <w:pPr>
      <w:spacing w:after="0" w:line="240" w:lineRule="auto"/>
    </w:pPr>
    <w:rPr>
      <w:rFonts w:ascii="Calibri" w:eastAsia="Calibri" w:hAnsi="Calibri" w:cs="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Autospacing="0" w:afterLines="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Autospacing="0" w:afterLines="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Sombreadoclaro-nfasis111">
    <w:name w:val="Sombreado claro - Énfasis 111"/>
    <w:basedOn w:val="Tablanormal"/>
    <w:next w:val="Sombreadoclaro-nfasis1"/>
    <w:uiPriority w:val="60"/>
    <w:rsid w:val="00846AC3"/>
    <w:pPr>
      <w:spacing w:after="0" w:line="240" w:lineRule="auto"/>
    </w:pPr>
    <w:rPr>
      <w:rFonts w:ascii="Calibri" w:eastAsia="Calibri" w:hAnsi="Calibri" w:cs="Times New Roman"/>
      <w:color w:val="365F91"/>
    </w:rPr>
    <w:tblPr>
      <w:tblStyleRowBandSize w:val="1"/>
      <w:tblStyleColBandSize w:val="1"/>
      <w:tblBorders>
        <w:top w:val="single" w:sz="8" w:space="0" w:color="4F81BD"/>
        <w:bottom w:val="single" w:sz="8" w:space="0" w:color="4F81BD"/>
      </w:tblBorders>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NormalWebCar">
    <w:name w:val="Normal (Web) Car"/>
    <w:link w:val="NormalWeb"/>
    <w:uiPriority w:val="99"/>
    <w:locked/>
    <w:rsid w:val="00846AC3"/>
    <w:rPr>
      <w:rFonts w:ascii="Calibri" w:hAnsi="Calibri" w:cs="Times New Roman"/>
      <w:lang w:eastAsia="es-MX"/>
    </w:rPr>
  </w:style>
  <w:style w:type="paragraph" w:customStyle="1" w:styleId="Prrafodelista2">
    <w:name w:val="Párrafo de lista2"/>
    <w:basedOn w:val="Normal"/>
    <w:link w:val="ListParagraphChar"/>
    <w:qFormat/>
    <w:rsid w:val="00846AC3"/>
    <w:pPr>
      <w:spacing w:after="0" w:line="240" w:lineRule="auto"/>
      <w:ind w:left="720"/>
    </w:pPr>
    <w:rPr>
      <w:rFonts w:ascii="Arial" w:eastAsia="Times New Roman" w:hAnsi="Arial" w:cs="Times New Roman"/>
      <w:sz w:val="24"/>
      <w:szCs w:val="20"/>
      <w:lang w:val="es-ES_tradnl" w:eastAsia="es-ES"/>
    </w:rPr>
  </w:style>
  <w:style w:type="character" w:customStyle="1" w:styleId="CarCarCar3">
    <w:name w:val="Car Car Car3"/>
    <w:rsid w:val="00846AC3"/>
    <w:rPr>
      <w:rFonts w:ascii="Arial" w:hAnsi="Arial"/>
      <w:sz w:val="24"/>
      <w:lang w:val="es-MX" w:eastAsia="ar-SA" w:bidi="ar-SA"/>
    </w:rPr>
  </w:style>
  <w:style w:type="character" w:customStyle="1" w:styleId="CarCar4">
    <w:name w:val="Car Car4"/>
    <w:rsid w:val="00846AC3"/>
    <w:rPr>
      <w:rFonts w:ascii="Arial" w:hAnsi="Arial"/>
      <w:sz w:val="24"/>
      <w:lang w:val="es-MX" w:eastAsia="ar-SA" w:bidi="ar-SA"/>
    </w:rPr>
  </w:style>
  <w:style w:type="character" w:customStyle="1" w:styleId="CarCar11">
    <w:name w:val="Car Car11"/>
    <w:rsid w:val="00846AC3"/>
    <w:rPr>
      <w:rFonts w:ascii="Arial" w:hAnsi="Arial"/>
      <w:sz w:val="24"/>
      <w:lang w:val="es-MX" w:eastAsia="ar-SA" w:bidi="ar-SA"/>
    </w:rPr>
  </w:style>
  <w:style w:type="character" w:customStyle="1" w:styleId="CarCar21">
    <w:name w:val="Car Car21"/>
    <w:rsid w:val="00846AC3"/>
    <w:rPr>
      <w:rFonts w:ascii="Arial" w:hAnsi="Arial" w:cs="Arial"/>
      <w:sz w:val="20"/>
      <w:szCs w:val="20"/>
      <w:lang w:eastAsia="ar-SA" w:bidi="ar-SA"/>
    </w:rPr>
  </w:style>
  <w:style w:type="character" w:customStyle="1" w:styleId="CarCar101">
    <w:name w:val="Car Car101"/>
    <w:rsid w:val="00846AC3"/>
    <w:rPr>
      <w:rFonts w:ascii="Arial" w:hAnsi="Arial"/>
      <w:b/>
      <w:bCs/>
      <w:sz w:val="24"/>
      <w:lang w:val="es-ES" w:eastAsia="ar-SA" w:bidi="ar-SA"/>
    </w:rPr>
  </w:style>
  <w:style w:type="paragraph" w:customStyle="1" w:styleId="CarCarCarCar2">
    <w:name w:val="Car Car Car Car2"/>
    <w:basedOn w:val="Normal"/>
    <w:rsid w:val="00846AC3"/>
    <w:pPr>
      <w:suppressAutoHyphens/>
      <w:spacing w:line="240" w:lineRule="exact"/>
    </w:pPr>
    <w:rPr>
      <w:rFonts w:ascii="Tahoma" w:eastAsia="Times New Roman" w:hAnsi="Tahoma" w:cs="Times New Roman"/>
      <w:sz w:val="20"/>
      <w:szCs w:val="20"/>
      <w:lang w:val="en-US" w:eastAsia="ar-SA"/>
    </w:rPr>
  </w:style>
  <w:style w:type="paragraph" w:customStyle="1" w:styleId="Textoindependiente24">
    <w:name w:val="Texto independiente 24"/>
    <w:basedOn w:val="Normal"/>
    <w:rsid w:val="00846AC3"/>
    <w:pPr>
      <w:suppressAutoHyphens/>
      <w:overflowPunct w:val="0"/>
      <w:autoSpaceDE w:val="0"/>
      <w:spacing w:after="0" w:line="240" w:lineRule="auto"/>
      <w:jc w:val="both"/>
      <w:textAlignment w:val="baseline"/>
    </w:pPr>
    <w:rPr>
      <w:rFonts w:ascii="Arial" w:eastAsia="Times New Roman" w:hAnsi="Arial" w:cs="Times New Roman"/>
      <w:i/>
      <w:sz w:val="18"/>
      <w:szCs w:val="20"/>
      <w:lang w:val="es-ES" w:eastAsia="ar-SA"/>
    </w:rPr>
  </w:style>
  <w:style w:type="paragraph" w:customStyle="1" w:styleId="Textoindependiente34">
    <w:name w:val="Texto independiente 34"/>
    <w:basedOn w:val="Normal"/>
    <w:rsid w:val="00846AC3"/>
    <w:pPr>
      <w:suppressAutoHyphens/>
      <w:overflowPunct w:val="0"/>
      <w:autoSpaceDE w:val="0"/>
      <w:spacing w:after="0" w:line="240" w:lineRule="auto"/>
      <w:textAlignment w:val="baseline"/>
    </w:pPr>
    <w:rPr>
      <w:rFonts w:ascii="Arial" w:eastAsia="Times New Roman" w:hAnsi="Arial" w:cs="Times New Roman"/>
      <w:sz w:val="16"/>
      <w:szCs w:val="20"/>
      <w:lang w:val="es-ES" w:eastAsia="ar-SA"/>
    </w:rPr>
  </w:style>
  <w:style w:type="paragraph" w:customStyle="1" w:styleId="CarCarCarCarCarCarCarCarCarCarCarCarCarCarCarCarCarCarCarCarCar1CarCarCarCar2">
    <w:name w:val="Car Car Car Car Car Car Car Car Car Car Car Car Car Car Car Car Car Car Car Car Car1 Car Car Car Car2"/>
    <w:basedOn w:val="Normal"/>
    <w:rsid w:val="00846AC3"/>
    <w:pPr>
      <w:suppressAutoHyphens/>
      <w:spacing w:line="240" w:lineRule="exact"/>
    </w:pPr>
    <w:rPr>
      <w:rFonts w:ascii="Tahoma" w:eastAsia="Times New Roman" w:hAnsi="Tahoma" w:cs="Times New Roman"/>
      <w:sz w:val="20"/>
      <w:szCs w:val="20"/>
      <w:lang w:val="en-US" w:eastAsia="ar-SA"/>
    </w:rPr>
  </w:style>
  <w:style w:type="paragraph" w:customStyle="1" w:styleId="CarCarCarCarCarCarCar2">
    <w:name w:val="Car Car Car Car Car Car Car2"/>
    <w:basedOn w:val="Normal"/>
    <w:rsid w:val="00846AC3"/>
    <w:pPr>
      <w:suppressAutoHyphens/>
      <w:spacing w:line="240" w:lineRule="exact"/>
    </w:pPr>
    <w:rPr>
      <w:rFonts w:ascii="Tahoma" w:eastAsia="Times New Roman" w:hAnsi="Tahoma" w:cs="Times New Roman"/>
      <w:sz w:val="20"/>
      <w:szCs w:val="20"/>
      <w:lang w:val="en-US" w:eastAsia="ar-SA"/>
    </w:rPr>
  </w:style>
  <w:style w:type="paragraph" w:customStyle="1" w:styleId="Car2CarCarCar1">
    <w:name w:val="Car2 Car Car Car1"/>
    <w:basedOn w:val="Normal"/>
    <w:rsid w:val="00846AC3"/>
    <w:pPr>
      <w:suppressAutoHyphens/>
      <w:spacing w:line="240" w:lineRule="exact"/>
    </w:pPr>
    <w:rPr>
      <w:rFonts w:ascii="Tahoma" w:eastAsia="Times New Roman" w:hAnsi="Tahoma" w:cs="Times New Roman"/>
      <w:sz w:val="20"/>
      <w:szCs w:val="20"/>
      <w:lang w:val="en-US" w:eastAsia="ar-SA"/>
    </w:rPr>
  </w:style>
  <w:style w:type="paragraph" w:customStyle="1" w:styleId="CarCarCarCarCarCarCarCarCarCarCarCarCar1">
    <w:name w:val="Car Car Car Car Car Car Car Car Car Car Car Car Car1"/>
    <w:basedOn w:val="Normal"/>
    <w:rsid w:val="00846AC3"/>
    <w:pPr>
      <w:suppressAutoHyphens/>
      <w:spacing w:line="240" w:lineRule="exact"/>
    </w:pPr>
    <w:rPr>
      <w:rFonts w:ascii="Tahoma" w:eastAsia="Times New Roman" w:hAnsi="Tahoma" w:cs="Times New Roman"/>
      <w:sz w:val="20"/>
      <w:szCs w:val="20"/>
      <w:lang w:val="en-US" w:eastAsia="ar-SA"/>
    </w:rPr>
  </w:style>
  <w:style w:type="paragraph" w:customStyle="1" w:styleId="Prrafodelista3">
    <w:name w:val="Párrafo de lista3"/>
    <w:basedOn w:val="Normal"/>
    <w:qFormat/>
    <w:rsid w:val="00846AC3"/>
    <w:pPr>
      <w:suppressAutoHyphens/>
      <w:spacing w:after="0" w:line="240" w:lineRule="auto"/>
      <w:ind w:left="720"/>
    </w:pPr>
    <w:rPr>
      <w:rFonts w:ascii="Arial" w:eastAsia="Times New Roman" w:hAnsi="Arial" w:cs="Times New Roman"/>
      <w:sz w:val="24"/>
      <w:szCs w:val="20"/>
      <w:lang w:val="es-ES_tradnl" w:eastAsia="ar-SA"/>
    </w:rPr>
  </w:style>
  <w:style w:type="paragraph" w:customStyle="1" w:styleId="Normal2">
    <w:name w:val="Normal2"/>
    <w:basedOn w:val="Normal"/>
    <w:rsid w:val="00846AC3"/>
    <w:pPr>
      <w:suppressAutoHyphens/>
      <w:spacing w:before="100" w:after="100" w:line="240" w:lineRule="auto"/>
    </w:pPr>
    <w:rPr>
      <w:rFonts w:ascii="Times New Roman" w:eastAsia="Times New Roman" w:hAnsi="Times New Roman" w:cs="Times New Roman"/>
      <w:color w:val="000000"/>
      <w:sz w:val="20"/>
      <w:szCs w:val="20"/>
      <w:lang w:val="es-ES" w:eastAsia="ar-SA"/>
    </w:rPr>
  </w:style>
  <w:style w:type="paragraph" w:customStyle="1" w:styleId="CarCar1Car2">
    <w:name w:val="Car Car1 Car2"/>
    <w:basedOn w:val="Normal"/>
    <w:rsid w:val="00846AC3"/>
    <w:pPr>
      <w:suppressAutoHyphens/>
      <w:autoSpaceDE w:val="0"/>
      <w:spacing w:line="240" w:lineRule="exact"/>
      <w:jc w:val="right"/>
    </w:pPr>
    <w:rPr>
      <w:rFonts w:ascii="Verdana" w:eastAsia="MS Mincho" w:hAnsi="Verdana" w:cs="Arial"/>
      <w:sz w:val="20"/>
      <w:szCs w:val="20"/>
      <w:lang w:eastAsia="ar-SA"/>
    </w:rPr>
  </w:style>
  <w:style w:type="table" w:customStyle="1" w:styleId="Tablaweb12">
    <w:name w:val="Tabla web 12"/>
    <w:basedOn w:val="Tablanormal"/>
    <w:next w:val="Tablaweb1"/>
    <w:rsid w:val="00846AC3"/>
    <w:pPr>
      <w:widowControl w:val="0"/>
      <w:suppressAutoHyphens/>
      <w:spacing w:after="0" w:line="240" w:lineRule="auto"/>
      <w:jc w:val="both"/>
    </w:pPr>
    <w:rPr>
      <w:rFonts w:ascii="Times New Roman" w:eastAsia="Times New Roman" w:hAnsi="Times New Roman" w:cs="Times New Roman"/>
      <w:sz w:val="20"/>
      <w:szCs w:val="20"/>
      <w:lang w:eastAsia="es-MX"/>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extoindependienteprimerasangra2">
    <w:name w:val="Body Text First Indent 2"/>
    <w:basedOn w:val="Sangradetextonormal"/>
    <w:link w:val="Textoindependienteprimerasangra2Car"/>
    <w:rsid w:val="00846AC3"/>
    <w:pPr>
      <w:widowControl w:val="0"/>
      <w:spacing w:after="120"/>
      <w:ind w:left="283" w:firstLine="210"/>
    </w:pPr>
    <w:rPr>
      <w:b w:val="0"/>
      <w:lang w:val="es-MX"/>
    </w:rPr>
  </w:style>
  <w:style w:type="character" w:customStyle="1" w:styleId="Textoindependienteprimerasangra2Car">
    <w:name w:val="Texto independiente primera sangría 2 Car"/>
    <w:basedOn w:val="SangradetextonormalCar"/>
    <w:link w:val="Textoindependienteprimerasangra2"/>
    <w:rsid w:val="00846AC3"/>
    <w:rPr>
      <w:rFonts w:ascii="Arial" w:eastAsia="Times New Roman" w:hAnsi="Arial" w:cs="Times New Roman"/>
      <w:sz w:val="24"/>
      <w:szCs w:val="20"/>
      <w:lang w:eastAsia="ar-SA"/>
    </w:rPr>
  </w:style>
  <w:style w:type="character" w:customStyle="1" w:styleId="SangradetextonormalCar2">
    <w:name w:val="Sangría de texto normal Car2"/>
    <w:aliases w:val="Sangría de t. independiente Car2"/>
    <w:link w:val="Sangradetextonormal"/>
    <w:rsid w:val="00846AC3"/>
    <w:rPr>
      <w:rFonts w:ascii="Arial" w:eastAsia="Times New Roman" w:hAnsi="Arial" w:cs="Times New Roman"/>
      <w:b/>
      <w:sz w:val="24"/>
      <w:szCs w:val="20"/>
      <w:lang w:val="es-ES" w:eastAsia="ar-SA"/>
    </w:rPr>
  </w:style>
  <w:style w:type="paragraph" w:styleId="Listaconvietas3">
    <w:name w:val="List Bullet 3"/>
    <w:basedOn w:val="Normal"/>
    <w:rsid w:val="00846AC3"/>
    <w:pPr>
      <w:widowControl w:val="0"/>
      <w:numPr>
        <w:numId w:val="91"/>
      </w:numPr>
      <w:tabs>
        <w:tab w:val="num" w:pos="360"/>
      </w:tabs>
      <w:suppressAutoHyphens/>
      <w:spacing w:after="0" w:line="240" w:lineRule="auto"/>
      <w:contextualSpacing/>
      <w:jc w:val="both"/>
    </w:pPr>
    <w:rPr>
      <w:rFonts w:ascii="Arial" w:eastAsia="Times New Roman" w:hAnsi="Arial" w:cs="Times New Roman"/>
      <w:sz w:val="24"/>
      <w:szCs w:val="20"/>
      <w:lang w:eastAsia="ar-SA"/>
    </w:rPr>
  </w:style>
  <w:style w:type="paragraph" w:customStyle="1" w:styleId="Textoindependiente219">
    <w:name w:val="Texto independiente 219"/>
    <w:basedOn w:val="Normal"/>
    <w:rsid w:val="00846AC3"/>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s-ES_tradnl" w:eastAsia="es-ES"/>
    </w:rPr>
  </w:style>
  <w:style w:type="character" w:customStyle="1" w:styleId="Ttulo3Car1">
    <w:name w:val="Título 3 Car1"/>
    <w:locked/>
    <w:rsid w:val="00846AC3"/>
    <w:rPr>
      <w:rFonts w:ascii="Arial" w:hAnsi="Arial"/>
      <w:b/>
      <w:i/>
      <w:sz w:val="24"/>
      <w:lang w:eastAsia="ar-SA"/>
    </w:rPr>
  </w:style>
  <w:style w:type="paragraph" w:customStyle="1" w:styleId="xl63">
    <w:name w:val="xl63"/>
    <w:basedOn w:val="Normal"/>
    <w:rsid w:val="00846A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65">
    <w:name w:val="xl65"/>
    <w:basedOn w:val="Normal"/>
    <w:rsid w:val="00846AC3"/>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66">
    <w:name w:val="xl66"/>
    <w:basedOn w:val="Normal"/>
    <w:rsid w:val="00846AC3"/>
    <w:pPr>
      <w:pBdr>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67">
    <w:name w:val="xl67"/>
    <w:basedOn w:val="Normal"/>
    <w:rsid w:val="00846AC3"/>
    <w:pPr>
      <w:pBdr>
        <w:top w:val="single" w:sz="8" w:space="0" w:color="auto"/>
        <w:left w:val="single" w:sz="8" w:space="0" w:color="auto"/>
        <w:bottom w:val="single" w:sz="8" w:space="0" w:color="auto"/>
        <w:right w:val="single" w:sz="8" w:space="0" w:color="auto"/>
      </w:pBdr>
      <w:shd w:val="clear" w:color="000000" w:fill="C4BD97"/>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68">
    <w:name w:val="xl68"/>
    <w:basedOn w:val="Normal"/>
    <w:rsid w:val="00846AC3"/>
    <w:pPr>
      <w:pBdr>
        <w:top w:val="single" w:sz="8" w:space="0" w:color="auto"/>
        <w:bottom w:val="single" w:sz="8" w:space="0" w:color="auto"/>
        <w:right w:val="single" w:sz="8" w:space="0" w:color="auto"/>
      </w:pBdr>
      <w:shd w:val="clear" w:color="000000" w:fill="C4BD97"/>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69">
    <w:name w:val="xl69"/>
    <w:basedOn w:val="Normal"/>
    <w:rsid w:val="00846AC3"/>
    <w:pPr>
      <w:pBdr>
        <w:top w:val="single" w:sz="4" w:space="0" w:color="auto"/>
        <w:left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70">
    <w:name w:val="xl70"/>
    <w:basedOn w:val="Normal"/>
    <w:rsid w:val="00846AC3"/>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71">
    <w:name w:val="xl71"/>
    <w:basedOn w:val="Normal"/>
    <w:rsid w:val="00846AC3"/>
    <w:pPr>
      <w:pBdr>
        <w:top w:val="single" w:sz="4" w:space="0" w:color="auto"/>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72">
    <w:name w:val="xl72"/>
    <w:basedOn w:val="Normal"/>
    <w:rsid w:val="00846A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es-MX"/>
    </w:rPr>
  </w:style>
  <w:style w:type="paragraph" w:customStyle="1" w:styleId="xl73">
    <w:name w:val="xl73"/>
    <w:basedOn w:val="Normal"/>
    <w:rsid w:val="00846AC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s-MX"/>
    </w:rPr>
  </w:style>
  <w:style w:type="paragraph" w:customStyle="1" w:styleId="xl74">
    <w:name w:val="xl74"/>
    <w:basedOn w:val="Normal"/>
    <w:rsid w:val="00846A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s-MX"/>
    </w:rPr>
  </w:style>
  <w:style w:type="paragraph" w:customStyle="1" w:styleId="xl75">
    <w:name w:val="xl75"/>
    <w:basedOn w:val="Normal"/>
    <w:rsid w:val="00846AC3"/>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s-MX"/>
    </w:rPr>
  </w:style>
  <w:style w:type="paragraph" w:customStyle="1" w:styleId="xl76">
    <w:name w:val="xl76"/>
    <w:basedOn w:val="Normal"/>
    <w:rsid w:val="00846AC3"/>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s-MX"/>
    </w:rPr>
  </w:style>
  <w:style w:type="paragraph" w:customStyle="1" w:styleId="xl77">
    <w:name w:val="xl77"/>
    <w:basedOn w:val="Normal"/>
    <w:rsid w:val="00846AC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s-MX"/>
    </w:rPr>
  </w:style>
  <w:style w:type="paragraph" w:customStyle="1" w:styleId="xl78">
    <w:name w:val="xl78"/>
    <w:basedOn w:val="Normal"/>
    <w:rsid w:val="00846AC3"/>
    <w:pPr>
      <w:pBdr>
        <w:top w:val="single" w:sz="4" w:space="0" w:color="auto"/>
        <w:left w:val="single" w:sz="8" w:space="0" w:color="auto"/>
        <w:right w:val="single" w:sz="4" w:space="0" w:color="auto"/>
      </w:pBdr>
      <w:shd w:val="clear" w:color="000000" w:fill="FFC000"/>
      <w:spacing w:before="100" w:beforeAutospacing="1" w:after="100" w:afterAutospacing="1" w:line="240" w:lineRule="auto"/>
    </w:pPr>
    <w:rPr>
      <w:rFonts w:ascii="Times New Roman" w:eastAsia="Times New Roman" w:hAnsi="Times New Roman" w:cs="Times New Roman"/>
      <w:b/>
      <w:bCs/>
      <w:sz w:val="24"/>
      <w:szCs w:val="24"/>
      <w:lang w:eastAsia="es-MX"/>
    </w:rPr>
  </w:style>
  <w:style w:type="paragraph" w:customStyle="1" w:styleId="xl79">
    <w:name w:val="xl79"/>
    <w:basedOn w:val="Normal"/>
    <w:rsid w:val="00846AC3"/>
    <w:pPr>
      <w:pBdr>
        <w:top w:val="single" w:sz="4" w:space="0" w:color="auto"/>
        <w:left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MX"/>
    </w:rPr>
  </w:style>
  <w:style w:type="paragraph" w:customStyle="1" w:styleId="xl80">
    <w:name w:val="xl80"/>
    <w:basedOn w:val="Normal"/>
    <w:rsid w:val="00846AC3"/>
    <w:pPr>
      <w:pBdr>
        <w:top w:val="single" w:sz="4" w:space="0" w:color="auto"/>
        <w:left w:val="single" w:sz="4" w:space="0" w:color="auto"/>
        <w:right w:val="single" w:sz="4" w:space="0" w:color="auto"/>
      </w:pBdr>
      <w:shd w:val="clear" w:color="000000" w:fill="FFC000"/>
      <w:spacing w:before="100" w:beforeAutospacing="1" w:after="100" w:afterAutospacing="1" w:line="240" w:lineRule="auto"/>
    </w:pPr>
    <w:rPr>
      <w:rFonts w:ascii="Times New Roman" w:eastAsia="Times New Roman" w:hAnsi="Times New Roman" w:cs="Times New Roman"/>
      <w:b/>
      <w:bCs/>
      <w:sz w:val="24"/>
      <w:szCs w:val="24"/>
      <w:lang w:eastAsia="es-MX"/>
    </w:rPr>
  </w:style>
  <w:style w:type="paragraph" w:customStyle="1" w:styleId="xl81">
    <w:name w:val="xl81"/>
    <w:basedOn w:val="Normal"/>
    <w:rsid w:val="00846AC3"/>
    <w:pPr>
      <w:pBdr>
        <w:top w:val="single" w:sz="4" w:space="0" w:color="auto"/>
        <w:left w:val="single" w:sz="4" w:space="0" w:color="auto"/>
        <w:right w:val="single" w:sz="8" w:space="0" w:color="auto"/>
      </w:pBdr>
      <w:shd w:val="clear" w:color="000000" w:fill="FFC000"/>
      <w:spacing w:before="100" w:beforeAutospacing="1" w:after="100" w:afterAutospacing="1" w:line="240" w:lineRule="auto"/>
    </w:pPr>
    <w:rPr>
      <w:rFonts w:ascii="Times New Roman" w:eastAsia="Times New Roman" w:hAnsi="Times New Roman" w:cs="Times New Roman"/>
      <w:b/>
      <w:bCs/>
      <w:sz w:val="24"/>
      <w:szCs w:val="24"/>
      <w:lang w:eastAsia="es-MX"/>
    </w:rPr>
  </w:style>
  <w:style w:type="paragraph" w:customStyle="1" w:styleId="xl82">
    <w:name w:val="xl82"/>
    <w:basedOn w:val="Normal"/>
    <w:rsid w:val="00846AC3"/>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s-MX"/>
    </w:rPr>
  </w:style>
  <w:style w:type="paragraph" w:customStyle="1" w:styleId="xl83">
    <w:name w:val="xl83"/>
    <w:basedOn w:val="Normal"/>
    <w:rsid w:val="00846AC3"/>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MX"/>
    </w:rPr>
  </w:style>
  <w:style w:type="paragraph" w:customStyle="1" w:styleId="xl84">
    <w:name w:val="xl84"/>
    <w:basedOn w:val="Normal"/>
    <w:rsid w:val="00846A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s-MX"/>
    </w:rPr>
  </w:style>
  <w:style w:type="paragraph" w:customStyle="1" w:styleId="xl85">
    <w:name w:val="xl85"/>
    <w:basedOn w:val="Normal"/>
    <w:rsid w:val="00846AC3"/>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86">
    <w:name w:val="xl86"/>
    <w:basedOn w:val="Normal"/>
    <w:rsid w:val="00846AC3"/>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es-MX"/>
    </w:rPr>
  </w:style>
  <w:style w:type="paragraph" w:customStyle="1" w:styleId="xl87">
    <w:name w:val="xl87"/>
    <w:basedOn w:val="Normal"/>
    <w:rsid w:val="00846AC3"/>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es-MX"/>
    </w:rPr>
  </w:style>
  <w:style w:type="paragraph" w:customStyle="1" w:styleId="xl88">
    <w:name w:val="xl88"/>
    <w:basedOn w:val="Normal"/>
    <w:rsid w:val="00846AC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s-MX"/>
    </w:rPr>
  </w:style>
  <w:style w:type="paragraph" w:customStyle="1" w:styleId="xl89">
    <w:name w:val="xl89"/>
    <w:basedOn w:val="Normal"/>
    <w:rsid w:val="00846AC3"/>
    <w:pPr>
      <w:pBdr>
        <w:bottom w:val="single" w:sz="8" w:space="0" w:color="auto"/>
      </w:pBdr>
      <w:spacing w:before="100" w:beforeAutospacing="1" w:after="100" w:afterAutospacing="1" w:line="240" w:lineRule="auto"/>
      <w:textAlignment w:val="center"/>
    </w:pPr>
    <w:rPr>
      <w:rFonts w:ascii="Arial Narrow" w:eastAsia="Times New Roman" w:hAnsi="Arial Narrow" w:cs="Times New Roman"/>
      <w:b/>
      <w:bCs/>
      <w:sz w:val="30"/>
      <w:szCs w:val="30"/>
      <w:lang w:eastAsia="es-MX"/>
    </w:rPr>
  </w:style>
  <w:style w:type="paragraph" w:customStyle="1" w:styleId="xl90">
    <w:name w:val="xl90"/>
    <w:basedOn w:val="Normal"/>
    <w:rsid w:val="00846AC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s-MX"/>
    </w:rPr>
  </w:style>
  <w:style w:type="paragraph" w:customStyle="1" w:styleId="xl91">
    <w:name w:val="xl91"/>
    <w:basedOn w:val="Normal"/>
    <w:rsid w:val="00846AC3"/>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s-MX"/>
    </w:rPr>
  </w:style>
  <w:style w:type="paragraph" w:customStyle="1" w:styleId="xl92">
    <w:name w:val="xl92"/>
    <w:basedOn w:val="Normal"/>
    <w:rsid w:val="00846AC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s-MX"/>
    </w:rPr>
  </w:style>
  <w:style w:type="paragraph" w:customStyle="1" w:styleId="xl93">
    <w:name w:val="xl93"/>
    <w:basedOn w:val="Normal"/>
    <w:rsid w:val="00846AC3"/>
    <w:pPr>
      <w:pBdr>
        <w:top w:val="single" w:sz="4" w:space="0" w:color="auto"/>
        <w:left w:val="single" w:sz="8" w:space="0" w:color="auto"/>
        <w:bottom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es-MX"/>
    </w:rPr>
  </w:style>
  <w:style w:type="paragraph" w:customStyle="1" w:styleId="xl94">
    <w:name w:val="xl94"/>
    <w:basedOn w:val="Normal"/>
    <w:rsid w:val="00846AC3"/>
    <w:pPr>
      <w:pBdr>
        <w:top w:val="single" w:sz="4" w:space="0" w:color="auto"/>
        <w:bottom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es-MX"/>
    </w:rPr>
  </w:style>
  <w:style w:type="paragraph" w:customStyle="1" w:styleId="xl95">
    <w:name w:val="xl95"/>
    <w:basedOn w:val="Normal"/>
    <w:rsid w:val="00846AC3"/>
    <w:pPr>
      <w:pBdr>
        <w:top w:val="single" w:sz="4" w:space="0" w:color="auto"/>
        <w:bottom w:val="single" w:sz="4"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es-MX"/>
    </w:rPr>
  </w:style>
  <w:style w:type="paragraph" w:customStyle="1" w:styleId="xl96">
    <w:name w:val="xl96"/>
    <w:basedOn w:val="Normal"/>
    <w:rsid w:val="00846AC3"/>
    <w:pPr>
      <w:pBdr>
        <w:top w:val="single" w:sz="8" w:space="0" w:color="auto"/>
        <w:left w:val="single" w:sz="8" w:space="0" w:color="auto"/>
        <w:bottom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es-MX"/>
    </w:rPr>
  </w:style>
  <w:style w:type="paragraph" w:customStyle="1" w:styleId="xl97">
    <w:name w:val="xl97"/>
    <w:basedOn w:val="Normal"/>
    <w:rsid w:val="00846AC3"/>
    <w:pPr>
      <w:pBdr>
        <w:top w:val="single" w:sz="8" w:space="0" w:color="auto"/>
        <w:bottom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es-MX"/>
    </w:rPr>
  </w:style>
  <w:style w:type="paragraph" w:customStyle="1" w:styleId="xl98">
    <w:name w:val="xl98"/>
    <w:basedOn w:val="Normal"/>
    <w:rsid w:val="00846AC3"/>
    <w:pPr>
      <w:pBdr>
        <w:top w:val="single" w:sz="8" w:space="0" w:color="auto"/>
        <w:bottom w:val="single" w:sz="4"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es-MX"/>
    </w:rPr>
  </w:style>
  <w:style w:type="paragraph" w:customStyle="1" w:styleId="xl99">
    <w:name w:val="xl99"/>
    <w:basedOn w:val="Normal"/>
    <w:rsid w:val="00846AC3"/>
    <w:pPr>
      <w:pBdr>
        <w:top w:val="single" w:sz="4" w:space="0" w:color="auto"/>
        <w:left w:val="single" w:sz="8" w:space="0" w:color="auto"/>
        <w:bottom w:val="single" w:sz="4" w:space="0" w:color="auto"/>
      </w:pBdr>
      <w:shd w:val="clear" w:color="000000" w:fill="FFC000"/>
      <w:spacing w:before="100" w:beforeAutospacing="1" w:after="100" w:afterAutospacing="1" w:line="240" w:lineRule="auto"/>
    </w:pPr>
    <w:rPr>
      <w:rFonts w:ascii="Times New Roman" w:eastAsia="Times New Roman" w:hAnsi="Times New Roman" w:cs="Times New Roman"/>
      <w:b/>
      <w:bCs/>
      <w:sz w:val="24"/>
      <w:szCs w:val="24"/>
      <w:lang w:eastAsia="es-MX"/>
    </w:rPr>
  </w:style>
  <w:style w:type="paragraph" w:customStyle="1" w:styleId="xl100">
    <w:name w:val="xl100"/>
    <w:basedOn w:val="Normal"/>
    <w:rsid w:val="00846AC3"/>
    <w:pPr>
      <w:pBdr>
        <w:top w:val="single" w:sz="4" w:space="0" w:color="auto"/>
        <w:bottom w:val="single" w:sz="4" w:space="0" w:color="auto"/>
      </w:pBdr>
      <w:shd w:val="clear" w:color="000000" w:fill="FFC000"/>
      <w:spacing w:before="100" w:beforeAutospacing="1" w:after="100" w:afterAutospacing="1" w:line="240" w:lineRule="auto"/>
    </w:pPr>
    <w:rPr>
      <w:rFonts w:ascii="Times New Roman" w:eastAsia="Times New Roman" w:hAnsi="Times New Roman" w:cs="Times New Roman"/>
      <w:b/>
      <w:bCs/>
      <w:sz w:val="24"/>
      <w:szCs w:val="24"/>
      <w:lang w:eastAsia="es-MX"/>
    </w:rPr>
  </w:style>
  <w:style w:type="paragraph" w:customStyle="1" w:styleId="xl101">
    <w:name w:val="xl101"/>
    <w:basedOn w:val="Normal"/>
    <w:rsid w:val="00846AC3"/>
    <w:pPr>
      <w:pBdr>
        <w:top w:val="single" w:sz="4" w:space="0" w:color="auto"/>
        <w:bottom w:val="single" w:sz="4" w:space="0" w:color="auto"/>
        <w:right w:val="single" w:sz="8" w:space="0" w:color="auto"/>
      </w:pBdr>
      <w:shd w:val="clear" w:color="000000" w:fill="FFC000"/>
      <w:spacing w:before="100" w:beforeAutospacing="1" w:after="100" w:afterAutospacing="1" w:line="240" w:lineRule="auto"/>
    </w:pPr>
    <w:rPr>
      <w:rFonts w:ascii="Times New Roman" w:eastAsia="Times New Roman" w:hAnsi="Times New Roman" w:cs="Times New Roman"/>
      <w:b/>
      <w:bCs/>
      <w:sz w:val="24"/>
      <w:szCs w:val="24"/>
      <w:lang w:eastAsia="es-MX"/>
    </w:rPr>
  </w:style>
  <w:style w:type="paragraph" w:customStyle="1" w:styleId="xl102">
    <w:name w:val="xl102"/>
    <w:basedOn w:val="Normal"/>
    <w:rsid w:val="00846AC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paragraph" w:customStyle="1" w:styleId="xl103">
    <w:name w:val="xl103"/>
    <w:basedOn w:val="Normal"/>
    <w:rsid w:val="00846AC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paragraph" w:customStyle="1" w:styleId="xl104">
    <w:name w:val="xl104"/>
    <w:basedOn w:val="Normal"/>
    <w:rsid w:val="00846AC3"/>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paragraph" w:customStyle="1" w:styleId="xl105">
    <w:name w:val="xl105"/>
    <w:basedOn w:val="Normal"/>
    <w:rsid w:val="00846AC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es-MX"/>
    </w:rPr>
  </w:style>
  <w:style w:type="paragraph" w:customStyle="1" w:styleId="xl106">
    <w:name w:val="xl106"/>
    <w:basedOn w:val="Normal"/>
    <w:rsid w:val="00846AC3"/>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es-MX"/>
    </w:rPr>
  </w:style>
  <w:style w:type="paragraph" w:customStyle="1" w:styleId="xl107">
    <w:name w:val="xl107"/>
    <w:basedOn w:val="Normal"/>
    <w:rsid w:val="00846AC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es-MX"/>
    </w:rPr>
  </w:style>
  <w:style w:type="paragraph" w:customStyle="1" w:styleId="xl108">
    <w:name w:val="xl108"/>
    <w:basedOn w:val="Normal"/>
    <w:rsid w:val="00846AC3"/>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s-MX"/>
    </w:rPr>
  </w:style>
  <w:style w:type="paragraph" w:customStyle="1" w:styleId="xl109">
    <w:name w:val="xl109"/>
    <w:basedOn w:val="Normal"/>
    <w:rsid w:val="00846AC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s-MX"/>
    </w:rPr>
  </w:style>
  <w:style w:type="paragraph" w:customStyle="1" w:styleId="xl110">
    <w:name w:val="xl110"/>
    <w:basedOn w:val="Normal"/>
    <w:rsid w:val="00846AC3"/>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paragraph" w:customStyle="1" w:styleId="xl111">
    <w:name w:val="xl111"/>
    <w:basedOn w:val="Normal"/>
    <w:rsid w:val="00846AC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paragraph" w:customStyle="1" w:styleId="xl112">
    <w:name w:val="xl112"/>
    <w:basedOn w:val="Normal"/>
    <w:rsid w:val="00846AC3"/>
    <w:pPr>
      <w:pBdr>
        <w:top w:val="single" w:sz="4" w:space="0" w:color="auto"/>
        <w:left w:val="single" w:sz="8" w:space="0" w:color="auto"/>
        <w:bottom w:val="single" w:sz="4" w:space="0" w:color="auto"/>
      </w:pBdr>
      <w:shd w:val="clear" w:color="000000" w:fill="FFC000"/>
      <w:spacing w:before="100" w:beforeAutospacing="1" w:after="100" w:afterAutospacing="1" w:line="240" w:lineRule="auto"/>
      <w:jc w:val="center"/>
    </w:pPr>
    <w:rPr>
      <w:rFonts w:ascii="Times New Roman" w:eastAsia="Times New Roman" w:hAnsi="Times New Roman" w:cs="Times New Roman"/>
      <w:b/>
      <w:bCs/>
      <w:sz w:val="30"/>
      <w:szCs w:val="30"/>
      <w:lang w:eastAsia="es-MX"/>
    </w:rPr>
  </w:style>
  <w:style w:type="paragraph" w:customStyle="1" w:styleId="xl113">
    <w:name w:val="xl113"/>
    <w:basedOn w:val="Normal"/>
    <w:rsid w:val="00846AC3"/>
    <w:pPr>
      <w:pBdr>
        <w:top w:val="single" w:sz="4" w:space="0" w:color="auto"/>
        <w:bottom w:val="single" w:sz="4" w:space="0" w:color="auto"/>
      </w:pBdr>
      <w:shd w:val="clear" w:color="000000" w:fill="FFC000"/>
      <w:spacing w:before="100" w:beforeAutospacing="1" w:after="100" w:afterAutospacing="1" w:line="240" w:lineRule="auto"/>
      <w:jc w:val="center"/>
    </w:pPr>
    <w:rPr>
      <w:rFonts w:ascii="Times New Roman" w:eastAsia="Times New Roman" w:hAnsi="Times New Roman" w:cs="Times New Roman"/>
      <w:b/>
      <w:bCs/>
      <w:sz w:val="30"/>
      <w:szCs w:val="30"/>
      <w:lang w:eastAsia="es-MX"/>
    </w:rPr>
  </w:style>
  <w:style w:type="paragraph" w:customStyle="1" w:styleId="xl114">
    <w:name w:val="xl114"/>
    <w:basedOn w:val="Normal"/>
    <w:rsid w:val="00846AC3"/>
    <w:pPr>
      <w:pBdr>
        <w:top w:val="single" w:sz="4" w:space="0" w:color="auto"/>
        <w:bottom w:val="single" w:sz="4" w:space="0" w:color="auto"/>
        <w:right w:val="single" w:sz="8" w:space="0" w:color="auto"/>
      </w:pBdr>
      <w:shd w:val="clear" w:color="000000" w:fill="FFC000"/>
      <w:spacing w:before="100" w:beforeAutospacing="1" w:after="100" w:afterAutospacing="1" w:line="240" w:lineRule="auto"/>
      <w:jc w:val="center"/>
    </w:pPr>
    <w:rPr>
      <w:rFonts w:ascii="Times New Roman" w:eastAsia="Times New Roman" w:hAnsi="Times New Roman" w:cs="Times New Roman"/>
      <w:b/>
      <w:bCs/>
      <w:sz w:val="30"/>
      <w:szCs w:val="30"/>
      <w:lang w:eastAsia="es-MX"/>
    </w:rPr>
  </w:style>
  <w:style w:type="paragraph" w:customStyle="1" w:styleId="Textoindependiente241">
    <w:name w:val="Texto independiente 241"/>
    <w:basedOn w:val="Normal"/>
    <w:rsid w:val="00846AC3"/>
    <w:pPr>
      <w:overflowPunct w:val="0"/>
      <w:autoSpaceDE w:val="0"/>
      <w:autoSpaceDN w:val="0"/>
      <w:adjustRightInd w:val="0"/>
      <w:spacing w:after="0" w:line="240" w:lineRule="auto"/>
      <w:textAlignment w:val="baseline"/>
    </w:pPr>
    <w:rPr>
      <w:rFonts w:ascii="Arial" w:eastAsia="Times New Roman" w:hAnsi="Arial" w:cs="Times New Roman"/>
      <w:szCs w:val="20"/>
      <w:lang w:val="es-ES_tradnl" w:eastAsia="es-ES"/>
    </w:rPr>
  </w:style>
  <w:style w:type="paragraph" w:customStyle="1" w:styleId="SECRETARIADELAFUNCIONPUBLICA">
    <w:name w:val="SECRETARIA DE LA FUNCION PUBLICA"/>
    <w:basedOn w:val="Normal"/>
    <w:rsid w:val="00846AC3"/>
    <w:pPr>
      <w:spacing w:after="0" w:line="240" w:lineRule="auto"/>
    </w:pPr>
    <w:rPr>
      <w:rFonts w:ascii="Arial" w:eastAsia="Batang" w:hAnsi="Arial" w:cs="Times New Roman"/>
      <w:kern w:val="18"/>
      <w:sz w:val="18"/>
      <w:szCs w:val="20"/>
    </w:rPr>
  </w:style>
  <w:style w:type="paragraph" w:customStyle="1" w:styleId="Estndar">
    <w:name w:val="Estándar"/>
    <w:basedOn w:val="Normal"/>
    <w:rsid w:val="00846AC3"/>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table" w:customStyle="1" w:styleId="Listaclara2">
    <w:name w:val="Lista clara2"/>
    <w:basedOn w:val="Tablanormal"/>
    <w:uiPriority w:val="61"/>
    <w:rsid w:val="00846AC3"/>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staclara3">
    <w:name w:val="Lista clara3"/>
    <w:basedOn w:val="Tablanormal"/>
    <w:uiPriority w:val="61"/>
    <w:rsid w:val="00846AC3"/>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staclara4">
    <w:name w:val="Lista clara4"/>
    <w:basedOn w:val="Tablanormal"/>
    <w:uiPriority w:val="61"/>
    <w:rsid w:val="00846AC3"/>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staclara111">
    <w:name w:val="Lista clara111"/>
    <w:basedOn w:val="Tablanormal"/>
    <w:uiPriority w:val="61"/>
    <w:rsid w:val="00846AC3"/>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Standard">
    <w:name w:val="Standard"/>
    <w:rsid w:val="00846AC3"/>
    <w:pPr>
      <w:suppressAutoHyphens/>
      <w:spacing w:after="200" w:line="276" w:lineRule="auto"/>
      <w:textAlignment w:val="baseline"/>
    </w:pPr>
    <w:rPr>
      <w:rFonts w:ascii="Calibri" w:eastAsia="Calibri" w:hAnsi="Calibri" w:cs="Calibri"/>
      <w:kern w:val="1"/>
      <w:lang w:eastAsia="ar-SA"/>
    </w:rPr>
  </w:style>
  <w:style w:type="paragraph" w:customStyle="1" w:styleId="Textbody">
    <w:name w:val="Text body"/>
    <w:basedOn w:val="Standard"/>
    <w:rsid w:val="00846AC3"/>
    <w:pPr>
      <w:spacing w:after="0" w:line="240" w:lineRule="auto"/>
      <w:jc w:val="both"/>
    </w:pPr>
    <w:rPr>
      <w:rFonts w:ascii="Arial" w:eastAsia="Times New Roman" w:hAnsi="Arial"/>
      <w:b/>
      <w:bCs/>
      <w:sz w:val="24"/>
      <w:szCs w:val="24"/>
      <w:lang w:val="es-ES"/>
    </w:rPr>
  </w:style>
  <w:style w:type="paragraph" w:customStyle="1" w:styleId="vietas">
    <w:name w:val="viñetas"/>
    <w:basedOn w:val="Normal"/>
    <w:rsid w:val="00846AC3"/>
    <w:pPr>
      <w:numPr>
        <w:numId w:val="93"/>
      </w:numPr>
      <w:autoSpaceDE w:val="0"/>
      <w:autoSpaceDN w:val="0"/>
      <w:spacing w:after="0" w:line="240" w:lineRule="auto"/>
    </w:pPr>
    <w:rPr>
      <w:rFonts w:ascii="Times New Roman" w:eastAsia="Times New Roman" w:hAnsi="Times New Roman" w:cs="Times New Roman"/>
      <w:sz w:val="20"/>
      <w:szCs w:val="20"/>
      <w:lang w:val="es-ES" w:eastAsia="es-MX"/>
    </w:rPr>
  </w:style>
  <w:style w:type="paragraph" w:customStyle="1" w:styleId="Listaconvietas21">
    <w:name w:val="Lista con viñetas 21"/>
    <w:basedOn w:val="Normal"/>
    <w:rsid w:val="00846AC3"/>
    <w:pPr>
      <w:widowControl w:val="0"/>
      <w:numPr>
        <w:numId w:val="92"/>
      </w:numPr>
      <w:suppressAutoHyphens/>
      <w:spacing w:after="0" w:line="240" w:lineRule="auto"/>
      <w:jc w:val="both"/>
    </w:pPr>
    <w:rPr>
      <w:rFonts w:ascii="Arial" w:eastAsia="Times New Roman" w:hAnsi="Arial" w:cs="Times New Roman"/>
      <w:sz w:val="24"/>
      <w:szCs w:val="20"/>
      <w:lang w:eastAsia="ar-SA"/>
    </w:rPr>
  </w:style>
  <w:style w:type="character" w:customStyle="1" w:styleId="Car3">
    <w:name w:val="Car3"/>
    <w:uiPriority w:val="99"/>
    <w:rsid w:val="00846AC3"/>
    <w:rPr>
      <w:sz w:val="22"/>
      <w:szCs w:val="22"/>
      <w:lang w:eastAsia="en-US"/>
    </w:rPr>
  </w:style>
  <w:style w:type="character" w:customStyle="1" w:styleId="Car2">
    <w:name w:val="Car2"/>
    <w:uiPriority w:val="99"/>
    <w:semiHidden/>
    <w:rsid w:val="00846AC3"/>
    <w:rPr>
      <w:sz w:val="22"/>
      <w:szCs w:val="22"/>
      <w:lang w:eastAsia="en-US"/>
    </w:rPr>
  </w:style>
  <w:style w:type="table" w:customStyle="1" w:styleId="Sombreadomedio1111">
    <w:name w:val="Sombreado medio 1111"/>
    <w:uiPriority w:val="63"/>
    <w:rsid w:val="00846AC3"/>
    <w:pPr>
      <w:spacing w:after="0" w:line="240" w:lineRule="auto"/>
    </w:pPr>
    <w:rPr>
      <w:rFonts w:ascii="Calibri" w:eastAsia="Calibri" w:hAnsi="Calibri" w:cs="Calibri"/>
      <w:sz w:val="20"/>
      <w:szCs w:val="20"/>
      <w:lang w:val="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style>
  <w:style w:type="table" w:customStyle="1" w:styleId="Listaclara12">
    <w:name w:val="Lista clara12"/>
    <w:uiPriority w:val="61"/>
    <w:rsid w:val="00846AC3"/>
    <w:pPr>
      <w:spacing w:after="0" w:line="240" w:lineRule="auto"/>
    </w:pPr>
    <w:rPr>
      <w:rFonts w:ascii="Calibri" w:eastAsia="Calibri" w:hAnsi="Calibri" w:cs="Calibri"/>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table" w:customStyle="1" w:styleId="Sombreadomedio112">
    <w:name w:val="Sombreado medio 112"/>
    <w:uiPriority w:val="63"/>
    <w:rsid w:val="00846AC3"/>
    <w:pPr>
      <w:spacing w:after="0" w:line="240" w:lineRule="auto"/>
    </w:pPr>
    <w:rPr>
      <w:rFonts w:ascii="Calibri" w:eastAsia="Calibri" w:hAnsi="Calibri" w:cs="Calibri"/>
      <w:sz w:val="20"/>
      <w:szCs w:val="20"/>
      <w:lang w:val="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style>
  <w:style w:type="table" w:customStyle="1" w:styleId="Listaclara13">
    <w:name w:val="Lista clara13"/>
    <w:uiPriority w:val="61"/>
    <w:rsid w:val="00846AC3"/>
    <w:pPr>
      <w:spacing w:after="0" w:line="240" w:lineRule="auto"/>
    </w:pPr>
    <w:rPr>
      <w:rFonts w:ascii="Calibri" w:eastAsia="Calibri" w:hAnsi="Calibri" w:cs="Calibri"/>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table" w:customStyle="1" w:styleId="Tablaconcuadrcula241">
    <w:name w:val="Tabla con cuadrícula241"/>
    <w:basedOn w:val="Tablanormal"/>
    <w:next w:val="Tablaconcuadrcula"/>
    <w:uiPriority w:val="59"/>
    <w:rsid w:val="00846AC3"/>
    <w:pPr>
      <w:widowControl w:val="0"/>
      <w:suppressAutoHyphens/>
      <w:spacing w:after="0" w:line="240" w:lineRule="auto"/>
      <w:jc w:val="both"/>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5">
    <w:name w:val="Lista clara5"/>
    <w:basedOn w:val="Tablanormal"/>
    <w:next w:val="Listaclara"/>
    <w:uiPriority w:val="99"/>
    <w:rsid w:val="00846AC3"/>
    <w:pPr>
      <w:spacing w:after="0" w:line="240" w:lineRule="auto"/>
    </w:pPr>
    <w:rPr>
      <w:rFonts w:ascii="Calibri" w:eastAsia="Calibri" w:hAnsi="Calibri" w:cs="Times New Roman"/>
      <w:sz w:val="20"/>
      <w:szCs w:val="20"/>
      <w:lang w:eastAsia="es-MX"/>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staclara6">
    <w:name w:val="Lista clara6"/>
    <w:basedOn w:val="Tablanormal"/>
    <w:next w:val="Listaclara"/>
    <w:uiPriority w:val="99"/>
    <w:rsid w:val="00846AC3"/>
    <w:pPr>
      <w:spacing w:after="0" w:line="240" w:lineRule="auto"/>
    </w:pPr>
    <w:rPr>
      <w:rFonts w:ascii="Calibri" w:eastAsia="Calibri" w:hAnsi="Calibri" w:cs="Times New Roman"/>
      <w:sz w:val="20"/>
      <w:szCs w:val="20"/>
      <w:lang w:eastAsia="es-MX"/>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arCarCar0">
    <w:name w:val="Car Car Car0"/>
    <w:rsid w:val="00846AC3"/>
    <w:rPr>
      <w:rFonts w:ascii="Arial" w:hAnsi="Arial"/>
      <w:sz w:val="24"/>
      <w:lang w:val="es-MX" w:eastAsia="ar-SA" w:bidi="ar-SA"/>
    </w:rPr>
  </w:style>
  <w:style w:type="character" w:customStyle="1" w:styleId="CarCar0">
    <w:name w:val="Car Car0"/>
    <w:rsid w:val="00846AC3"/>
    <w:rPr>
      <w:rFonts w:ascii="Arial" w:hAnsi="Arial"/>
      <w:sz w:val="24"/>
      <w:lang w:val="es-MX" w:eastAsia="ar-SA" w:bidi="ar-SA"/>
    </w:rPr>
  </w:style>
  <w:style w:type="character" w:customStyle="1" w:styleId="CarCar20">
    <w:name w:val="Car Car20"/>
    <w:rsid w:val="00846AC3"/>
    <w:rPr>
      <w:rFonts w:ascii="Arial" w:hAnsi="Arial" w:cs="Arial"/>
      <w:sz w:val="20"/>
      <w:szCs w:val="20"/>
      <w:lang w:eastAsia="ar-SA" w:bidi="ar-SA"/>
    </w:rPr>
  </w:style>
  <w:style w:type="character" w:customStyle="1" w:styleId="CarCar100">
    <w:name w:val="Car Car100"/>
    <w:rsid w:val="00846AC3"/>
    <w:rPr>
      <w:rFonts w:ascii="Arial" w:hAnsi="Arial"/>
      <w:b/>
      <w:bCs/>
      <w:sz w:val="24"/>
      <w:lang w:val="es-ES" w:eastAsia="ar-SA" w:bidi="ar-SA"/>
    </w:rPr>
  </w:style>
  <w:style w:type="paragraph" w:customStyle="1" w:styleId="CarCarCarCar0">
    <w:name w:val="Car Car Car Car0"/>
    <w:basedOn w:val="Normal"/>
    <w:rsid w:val="00846AC3"/>
    <w:pPr>
      <w:suppressAutoHyphens/>
      <w:spacing w:line="240" w:lineRule="exact"/>
    </w:pPr>
    <w:rPr>
      <w:rFonts w:ascii="Tahoma" w:eastAsia="Times New Roman" w:hAnsi="Tahoma" w:cs="Times New Roman"/>
      <w:sz w:val="20"/>
      <w:szCs w:val="20"/>
      <w:lang w:val="en-US" w:eastAsia="ar-SA"/>
    </w:rPr>
  </w:style>
  <w:style w:type="paragraph" w:customStyle="1" w:styleId="CarCarCarCarCarCarCarCarCarCarCarCarCarCarCarCarCarCarCarCarCar1CarCarCarCar0">
    <w:name w:val="Car Car Car Car Car Car Car Car Car Car Car Car Car Car Car Car Car Car Car Car Car1 Car Car Car Car0"/>
    <w:basedOn w:val="Normal"/>
    <w:rsid w:val="00846AC3"/>
    <w:pPr>
      <w:suppressAutoHyphens/>
      <w:spacing w:line="240" w:lineRule="exact"/>
    </w:pPr>
    <w:rPr>
      <w:rFonts w:ascii="Tahoma" w:eastAsia="Times New Roman" w:hAnsi="Tahoma" w:cs="Times New Roman"/>
      <w:sz w:val="20"/>
      <w:szCs w:val="20"/>
      <w:lang w:val="en-US" w:eastAsia="ar-SA"/>
    </w:rPr>
  </w:style>
  <w:style w:type="paragraph" w:customStyle="1" w:styleId="CarCarCarCarCarCarCar0">
    <w:name w:val="Car Car Car Car Car Car Car0"/>
    <w:basedOn w:val="Normal"/>
    <w:rsid w:val="00846AC3"/>
    <w:pPr>
      <w:suppressAutoHyphens/>
      <w:spacing w:line="240" w:lineRule="exact"/>
    </w:pPr>
    <w:rPr>
      <w:rFonts w:ascii="Tahoma" w:eastAsia="Times New Roman" w:hAnsi="Tahoma" w:cs="Times New Roman"/>
      <w:sz w:val="20"/>
      <w:szCs w:val="20"/>
      <w:lang w:val="en-US" w:eastAsia="ar-SA"/>
    </w:rPr>
  </w:style>
  <w:style w:type="paragraph" w:customStyle="1" w:styleId="Car2CarCarCar0">
    <w:name w:val="Car2 Car Car Car0"/>
    <w:basedOn w:val="Normal"/>
    <w:rsid w:val="00846AC3"/>
    <w:pPr>
      <w:suppressAutoHyphens/>
      <w:spacing w:line="240" w:lineRule="exact"/>
    </w:pPr>
    <w:rPr>
      <w:rFonts w:ascii="Tahoma" w:eastAsia="Times New Roman" w:hAnsi="Tahoma" w:cs="Times New Roman"/>
      <w:sz w:val="20"/>
      <w:szCs w:val="20"/>
      <w:lang w:val="en-US" w:eastAsia="ar-SA"/>
    </w:rPr>
  </w:style>
  <w:style w:type="paragraph" w:customStyle="1" w:styleId="CarCarCarCarCarCarCarCarCarCarCarCarCar0">
    <w:name w:val="Car Car Car Car Car Car Car Car Car Car Car Car Car0"/>
    <w:basedOn w:val="Normal"/>
    <w:rsid w:val="00846AC3"/>
    <w:pPr>
      <w:suppressAutoHyphens/>
      <w:spacing w:line="240" w:lineRule="exact"/>
    </w:pPr>
    <w:rPr>
      <w:rFonts w:ascii="Tahoma" w:eastAsia="Times New Roman" w:hAnsi="Tahoma" w:cs="Times New Roman"/>
      <w:sz w:val="20"/>
      <w:szCs w:val="20"/>
      <w:lang w:val="en-US" w:eastAsia="ar-SA"/>
    </w:rPr>
  </w:style>
  <w:style w:type="paragraph" w:customStyle="1" w:styleId="CarCar1Car0">
    <w:name w:val="Car Car1 Car0"/>
    <w:basedOn w:val="Normal"/>
    <w:rsid w:val="00846AC3"/>
    <w:pPr>
      <w:suppressAutoHyphens/>
      <w:autoSpaceDE w:val="0"/>
      <w:spacing w:line="240" w:lineRule="exact"/>
      <w:jc w:val="right"/>
    </w:pPr>
    <w:rPr>
      <w:rFonts w:ascii="Verdana" w:eastAsia="MS Mincho" w:hAnsi="Verdana" w:cs="Arial"/>
      <w:sz w:val="20"/>
      <w:szCs w:val="20"/>
      <w:lang w:eastAsia="ar-SA"/>
    </w:rPr>
  </w:style>
  <w:style w:type="paragraph" w:customStyle="1" w:styleId="Textoindependiente240">
    <w:name w:val="Texto independiente 240"/>
    <w:basedOn w:val="Normal"/>
    <w:rsid w:val="00846AC3"/>
    <w:pPr>
      <w:overflowPunct w:val="0"/>
      <w:autoSpaceDE w:val="0"/>
      <w:autoSpaceDN w:val="0"/>
      <w:adjustRightInd w:val="0"/>
      <w:spacing w:after="0" w:line="240" w:lineRule="auto"/>
      <w:textAlignment w:val="baseline"/>
    </w:pPr>
    <w:rPr>
      <w:rFonts w:ascii="Arial" w:eastAsia="Times New Roman" w:hAnsi="Arial" w:cs="Times New Roman"/>
      <w:szCs w:val="20"/>
      <w:lang w:val="es-ES_tradnl" w:eastAsia="es-ES"/>
    </w:rPr>
  </w:style>
  <w:style w:type="table" w:customStyle="1" w:styleId="Tabladecuadrcula1clara-nfasis11">
    <w:name w:val="Tabla de cuadrícula 1 clara - Énfasis 11"/>
    <w:basedOn w:val="Tablanormal"/>
    <w:uiPriority w:val="46"/>
    <w:rsid w:val="00846AC3"/>
    <w:pPr>
      <w:spacing w:after="0" w:line="240" w:lineRule="auto"/>
    </w:pPr>
    <w:rPr>
      <w:rFonts w:ascii="Calibri" w:eastAsia="Calibri" w:hAnsi="Calibri" w:cs="Times New Roman"/>
    </w:r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paragraph" w:customStyle="1" w:styleId="TableText">
    <w:name w:val="Table Text"/>
    <w:basedOn w:val="Normal"/>
    <w:rsid w:val="00846AC3"/>
    <w:pPr>
      <w:spacing w:after="0" w:line="240" w:lineRule="auto"/>
      <w:jc w:val="center"/>
    </w:pPr>
    <w:rPr>
      <w:rFonts w:ascii="Times New Roman" w:eastAsia="Times New Roman" w:hAnsi="Times New Roman" w:cs="Times New Roman"/>
      <w:b/>
      <w:bCs/>
      <w:sz w:val="20"/>
      <w:szCs w:val="24"/>
      <w:lang w:val="es-CO"/>
    </w:rPr>
  </w:style>
  <w:style w:type="paragraph" w:customStyle="1" w:styleId="Editorscomments">
    <w:name w:val="Editor's comments"/>
    <w:basedOn w:val="Normal"/>
    <w:rsid w:val="00846AC3"/>
    <w:pPr>
      <w:overflowPunct w:val="0"/>
      <w:autoSpaceDE w:val="0"/>
      <w:autoSpaceDN w:val="0"/>
      <w:adjustRightInd w:val="0"/>
      <w:spacing w:after="120" w:line="240" w:lineRule="auto"/>
      <w:textAlignment w:val="baseline"/>
    </w:pPr>
    <w:rPr>
      <w:rFonts w:ascii="Arial" w:eastAsia="Times New Roman" w:hAnsi="Arial" w:cs="Times New Roman"/>
      <w:b/>
      <w:bCs/>
      <w:color w:val="FF0000"/>
      <w:sz w:val="20"/>
      <w:szCs w:val="20"/>
      <w:lang w:val="en-US"/>
    </w:rPr>
  </w:style>
  <w:style w:type="table" w:customStyle="1" w:styleId="Cuadrculamedia3-nfasis51">
    <w:name w:val="Cuadrícula media 3 - Énfasis 51"/>
    <w:basedOn w:val="Tablanormal"/>
    <w:next w:val="Cuadrculamedia3-nfasis5"/>
    <w:uiPriority w:val="69"/>
    <w:rsid w:val="00846AC3"/>
    <w:pPr>
      <w:spacing w:after="0" w:line="240" w:lineRule="auto"/>
    </w:pPr>
    <w:rPr>
      <w:rFonts w:ascii="Calibri" w:eastAsia="Calibri" w:hAnsi="Calibri"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Listamedia2-nfasis31">
    <w:name w:val="Lista media 2 - Énfasis 31"/>
    <w:basedOn w:val="Tablanormal"/>
    <w:next w:val="Listamedia2-nfasis3"/>
    <w:uiPriority w:val="66"/>
    <w:rsid w:val="00846AC3"/>
    <w:pPr>
      <w:spacing w:after="0" w:line="240" w:lineRule="auto"/>
    </w:pPr>
    <w:rPr>
      <w:rFonts w:ascii="Cambria" w:eastAsia="Times New Roman" w:hAnsi="Cambria" w:cs="Times New Roman"/>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Tablasutil22">
    <w:name w:val="Tabla sutil 22"/>
    <w:basedOn w:val="Tablanormal"/>
    <w:next w:val="Tablasutil2"/>
    <w:rsid w:val="00846AC3"/>
    <w:pPr>
      <w:widowControl w:val="0"/>
      <w:suppressAutoHyphens/>
      <w:spacing w:after="0" w:line="240" w:lineRule="auto"/>
      <w:jc w:val="both"/>
    </w:pPr>
    <w:rPr>
      <w:rFonts w:ascii="Times New Roman" w:eastAsia="Times New Roman" w:hAnsi="Times New Roman" w:cs="Times New Roman"/>
      <w:sz w:val="20"/>
      <w:szCs w:val="20"/>
      <w:lang w:eastAsia="es-MX"/>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aweb13">
    <w:name w:val="Tabla web 13"/>
    <w:basedOn w:val="Tablanormal"/>
    <w:next w:val="Tablaweb1"/>
    <w:rsid w:val="00846AC3"/>
    <w:pPr>
      <w:widowControl w:val="0"/>
      <w:suppressAutoHyphens/>
      <w:spacing w:after="0" w:line="240" w:lineRule="auto"/>
      <w:jc w:val="both"/>
    </w:pPr>
    <w:rPr>
      <w:rFonts w:ascii="Times New Roman" w:eastAsia="Times New Roman" w:hAnsi="Times New Roman" w:cs="Times New Roman"/>
      <w:sz w:val="20"/>
      <w:szCs w:val="20"/>
      <w:lang w:eastAsia="es-MX"/>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Sombreadoclaro2">
    <w:name w:val="Sombreado claro2"/>
    <w:basedOn w:val="Tablanormal"/>
    <w:next w:val="Sombreadoclaro"/>
    <w:uiPriority w:val="60"/>
    <w:rsid w:val="00846AC3"/>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Sombreadoclaro-nfasis12">
    <w:name w:val="Sombreado claro - Énfasis 12"/>
    <w:basedOn w:val="Tablanormal"/>
    <w:next w:val="Sombreadoclaro-nfasis1"/>
    <w:uiPriority w:val="60"/>
    <w:rsid w:val="00846AC3"/>
    <w:pPr>
      <w:spacing w:after="0" w:line="240" w:lineRule="auto"/>
    </w:pPr>
    <w:rPr>
      <w:rFonts w:ascii="Calibri" w:eastAsia="Calibri" w:hAnsi="Calibri" w:cs="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asutil211">
    <w:name w:val="Tabla sutil 211"/>
    <w:basedOn w:val="Tablanormal"/>
    <w:next w:val="Tablasutil2"/>
    <w:semiHidden/>
    <w:unhideWhenUsed/>
    <w:rsid w:val="00846AC3"/>
    <w:pPr>
      <w:widowControl w:val="0"/>
      <w:suppressAutoHyphens/>
      <w:spacing w:after="0" w:line="240" w:lineRule="auto"/>
      <w:jc w:val="both"/>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aweb111">
    <w:name w:val="Tabla web 111"/>
    <w:basedOn w:val="Tablanormal"/>
    <w:next w:val="Tablaweb1"/>
    <w:semiHidden/>
    <w:unhideWhenUsed/>
    <w:rsid w:val="00846AC3"/>
    <w:pPr>
      <w:widowControl w:val="0"/>
      <w:suppressAutoHyphens/>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web121">
    <w:name w:val="Tabla web 121"/>
    <w:basedOn w:val="Tablanormal"/>
    <w:next w:val="Tablaweb1"/>
    <w:rsid w:val="00846AC3"/>
    <w:pPr>
      <w:widowControl w:val="0"/>
      <w:suppressAutoHyphens/>
      <w:spacing w:after="0" w:line="240" w:lineRule="auto"/>
      <w:jc w:val="both"/>
    </w:pPr>
    <w:rPr>
      <w:rFonts w:ascii="Times New Roman" w:eastAsia="Times New Roman" w:hAnsi="Times New Roman" w:cs="Times New Roman"/>
      <w:sz w:val="20"/>
      <w:szCs w:val="20"/>
      <w:lang w:eastAsia="es-MX"/>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aconcuadrcula151">
    <w:name w:val="Tabla con cuadrícula151"/>
    <w:basedOn w:val="Tablanormal"/>
    <w:next w:val="Tablaconcuadrcula"/>
    <w:uiPriority w:val="59"/>
    <w:rsid w:val="00846AC3"/>
    <w:pPr>
      <w:spacing w:after="0" w:line="240" w:lineRule="auto"/>
    </w:pPr>
    <w:rPr>
      <w:rFonts w:ascii="Cambria" w:eastAsia="MS Mincho" w:hAnsi="Cambria"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21">
    <w:name w:val="Lista clara21"/>
    <w:basedOn w:val="Tablanormal"/>
    <w:uiPriority w:val="61"/>
    <w:rsid w:val="00846AC3"/>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aconcuadrcula161">
    <w:name w:val="Tabla con cuadrícula161"/>
    <w:basedOn w:val="Tablanormal"/>
    <w:next w:val="Tablaconcuadrcula"/>
    <w:uiPriority w:val="59"/>
    <w:rsid w:val="00846AC3"/>
    <w:pPr>
      <w:spacing w:after="0" w:line="240" w:lineRule="auto"/>
    </w:pPr>
    <w:rPr>
      <w:rFonts w:ascii="Cambria" w:eastAsia="MS Mincho" w:hAnsi="Cambria"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31">
    <w:name w:val="Lista clara31"/>
    <w:basedOn w:val="Tablanormal"/>
    <w:uiPriority w:val="61"/>
    <w:rsid w:val="00846AC3"/>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aconcuadrcula171">
    <w:name w:val="Tabla con cuadrícula171"/>
    <w:basedOn w:val="Tablanormal"/>
    <w:next w:val="Tablaconcuadrcula"/>
    <w:uiPriority w:val="59"/>
    <w:rsid w:val="00846AC3"/>
    <w:pPr>
      <w:spacing w:after="0" w:line="240" w:lineRule="auto"/>
    </w:pPr>
    <w:rPr>
      <w:rFonts w:ascii="Cambria" w:eastAsia="MS Mincho" w:hAnsi="Cambria"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41">
    <w:name w:val="Lista clara41"/>
    <w:basedOn w:val="Tablanormal"/>
    <w:uiPriority w:val="61"/>
    <w:rsid w:val="00846AC3"/>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aconcuadrcula181">
    <w:name w:val="Tabla con cuadrícula181"/>
    <w:basedOn w:val="Tablanormal"/>
    <w:next w:val="Tablaconcuadrcula"/>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1">
    <w:name w:val="Tabla con cuadrícula191"/>
    <w:basedOn w:val="Tablanormal"/>
    <w:next w:val="Tablaconcuadrcula"/>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01">
    <w:name w:val="Tabla con cuadrícula201"/>
    <w:basedOn w:val="Tablanormal"/>
    <w:next w:val="Tablaconcuadrcula"/>
    <w:uiPriority w:val="59"/>
    <w:rsid w:val="00846AC3"/>
    <w:pPr>
      <w:spacing w:after="0" w:line="240" w:lineRule="auto"/>
    </w:pPr>
    <w:rPr>
      <w:rFonts w:ascii="Cambria" w:eastAsia="MS Mincho" w:hAnsi="Cambria"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1">
    <w:name w:val="Grid Table 1 Light - Accent 11"/>
    <w:basedOn w:val="Tablanormal"/>
    <w:uiPriority w:val="46"/>
    <w:rsid w:val="00846AC3"/>
    <w:pPr>
      <w:spacing w:after="0" w:line="240" w:lineRule="auto"/>
    </w:pPr>
    <w:rPr>
      <w:rFonts w:ascii="Calibri" w:eastAsia="Calibri" w:hAnsi="Calibri" w:cs="Times New Roman"/>
    </w:r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Tablasutil23">
    <w:name w:val="Tabla sutil 23"/>
    <w:basedOn w:val="Tablanormal"/>
    <w:next w:val="Tablasutil2"/>
    <w:rsid w:val="00846AC3"/>
    <w:pPr>
      <w:widowControl w:val="0"/>
      <w:suppressAutoHyphens/>
      <w:spacing w:after="0" w:line="240" w:lineRule="auto"/>
      <w:jc w:val="both"/>
    </w:pPr>
    <w:rPr>
      <w:rFonts w:ascii="Times New Roman" w:eastAsia="Times New Roman" w:hAnsi="Times New Roman" w:cs="Times New Roman"/>
      <w:sz w:val="20"/>
      <w:szCs w:val="20"/>
      <w:lang w:eastAsia="es-MX"/>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aweb14">
    <w:name w:val="Tabla web 14"/>
    <w:basedOn w:val="Tablanormal"/>
    <w:next w:val="Tablaweb1"/>
    <w:rsid w:val="00846AC3"/>
    <w:pPr>
      <w:widowControl w:val="0"/>
      <w:suppressAutoHyphens/>
      <w:spacing w:after="0" w:line="240" w:lineRule="auto"/>
      <w:jc w:val="both"/>
    </w:pPr>
    <w:rPr>
      <w:rFonts w:ascii="Times New Roman" w:eastAsia="Times New Roman" w:hAnsi="Times New Roman" w:cs="Times New Roman"/>
      <w:sz w:val="20"/>
      <w:szCs w:val="20"/>
      <w:lang w:eastAsia="es-MX"/>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Sombreadoclaro3">
    <w:name w:val="Sombreado claro3"/>
    <w:basedOn w:val="Tablanormal"/>
    <w:next w:val="Sombreadoclaro"/>
    <w:uiPriority w:val="60"/>
    <w:rsid w:val="00846AC3"/>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Sombreadoclaro-nfasis13">
    <w:name w:val="Sombreado claro - Énfasis 13"/>
    <w:basedOn w:val="Tablanormal"/>
    <w:next w:val="Sombreadoclaro-nfasis1"/>
    <w:uiPriority w:val="60"/>
    <w:rsid w:val="00846AC3"/>
    <w:pPr>
      <w:spacing w:after="0" w:line="240" w:lineRule="auto"/>
    </w:pPr>
    <w:rPr>
      <w:rFonts w:ascii="Calibri" w:eastAsia="Calibri" w:hAnsi="Calibri" w:cs="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Sombreadomedio2-nfasis52">
    <w:name w:val="Sombreado medio 2 - Énfasis 52"/>
    <w:basedOn w:val="Tablanormal"/>
    <w:next w:val="Sombreadomedio2-nfasis5"/>
    <w:uiPriority w:val="64"/>
    <w:rsid w:val="00846AC3"/>
    <w:pPr>
      <w:spacing w:after="0" w:line="240" w:lineRule="auto"/>
    </w:pPr>
    <w:rPr>
      <w:rFonts w:ascii="Calibri" w:eastAsia="Calibri"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Sombreadomedio2-nfasis62">
    <w:name w:val="Sombreado medio 2 - Énfasis 62"/>
    <w:basedOn w:val="Tablanormal"/>
    <w:next w:val="Sombreadomedio2-nfasis6"/>
    <w:uiPriority w:val="64"/>
    <w:rsid w:val="00846AC3"/>
    <w:pPr>
      <w:spacing w:after="0" w:line="240" w:lineRule="auto"/>
    </w:pPr>
    <w:rPr>
      <w:rFonts w:ascii="Calibri" w:eastAsia="Calibri"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asutil212">
    <w:name w:val="Tabla sutil 212"/>
    <w:basedOn w:val="Tablanormal"/>
    <w:next w:val="Tablasutil2"/>
    <w:semiHidden/>
    <w:unhideWhenUsed/>
    <w:rsid w:val="00846AC3"/>
    <w:pPr>
      <w:widowControl w:val="0"/>
      <w:suppressAutoHyphens/>
      <w:spacing w:after="0" w:line="240" w:lineRule="auto"/>
      <w:jc w:val="both"/>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aweb112">
    <w:name w:val="Tabla web 112"/>
    <w:basedOn w:val="Tablanormal"/>
    <w:next w:val="Tablaweb1"/>
    <w:semiHidden/>
    <w:unhideWhenUsed/>
    <w:rsid w:val="00846AC3"/>
    <w:pPr>
      <w:widowControl w:val="0"/>
      <w:suppressAutoHyphens/>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Sombreadoclaro12">
    <w:name w:val="Sombreado claro12"/>
    <w:basedOn w:val="Tablanormal"/>
    <w:next w:val="Sombreadoclaro"/>
    <w:uiPriority w:val="60"/>
    <w:rsid w:val="00846AC3"/>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Sombreadoclaro-nfasis112">
    <w:name w:val="Sombreado claro - Énfasis 112"/>
    <w:basedOn w:val="Tablanormal"/>
    <w:next w:val="Sombreadoclaro-nfasis1"/>
    <w:uiPriority w:val="60"/>
    <w:rsid w:val="00846AC3"/>
    <w:pPr>
      <w:spacing w:after="0" w:line="240" w:lineRule="auto"/>
    </w:pPr>
    <w:rPr>
      <w:rFonts w:ascii="Calibri" w:eastAsia="Calibri" w:hAnsi="Calibri" w:cs="Times New Roman"/>
      <w:color w:val="365F91"/>
    </w:rPr>
    <w:tblPr>
      <w:tblStyleRowBandSize w:val="1"/>
      <w:tblStyleColBandSize w:val="1"/>
      <w:tblBorders>
        <w:top w:val="single" w:sz="8" w:space="0" w:color="4F81BD"/>
        <w:bottom w:val="single" w:sz="8" w:space="0" w:color="4F81BD"/>
      </w:tblBorders>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aconcuadrcula42">
    <w:name w:val="Tabla con cuadrícula42"/>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2">
    <w:name w:val="Tabla con cuadrícula52"/>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2">
    <w:name w:val="Tabla con cuadrícula62"/>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2">
    <w:name w:val="Tabla con cuadrícula72"/>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2">
    <w:name w:val="Tabla con cuadrícula82"/>
    <w:basedOn w:val="Tablanormal"/>
    <w:uiPriority w:val="59"/>
    <w:rsid w:val="00846AC3"/>
    <w:pPr>
      <w:spacing w:after="0" w:line="240" w:lineRule="auto"/>
    </w:pPr>
    <w:rPr>
      <w:rFonts w:ascii="Arial" w:eastAsia="Calibri" w:hAnsi="Arial"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92">
    <w:name w:val="Tabla con cuadrícula92"/>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2">
    <w:name w:val="Tabla con cuadrícula102"/>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2">
    <w:name w:val="Tabla con cuadrícula122"/>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2">
    <w:name w:val="Tabla con cuadrícula132"/>
    <w:basedOn w:val="Tablanormal"/>
    <w:rsid w:val="00846AC3"/>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2">
    <w:name w:val="Tabla con cuadrícula142"/>
    <w:basedOn w:val="Tablanormal"/>
    <w:next w:val="Tablaconcuadrcula"/>
    <w:rsid w:val="00846AC3"/>
    <w:pPr>
      <w:widowControl w:val="0"/>
      <w:suppressAutoHyphens/>
      <w:spacing w:after="0" w:line="240" w:lineRule="auto"/>
      <w:jc w:val="both"/>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web122">
    <w:name w:val="Tabla web 122"/>
    <w:basedOn w:val="Tablanormal"/>
    <w:next w:val="Tablaweb1"/>
    <w:rsid w:val="00846AC3"/>
    <w:pPr>
      <w:widowControl w:val="0"/>
      <w:suppressAutoHyphens/>
      <w:spacing w:after="0" w:line="240" w:lineRule="auto"/>
      <w:jc w:val="both"/>
    </w:pPr>
    <w:rPr>
      <w:rFonts w:ascii="Times New Roman" w:eastAsia="Times New Roman" w:hAnsi="Times New Roman" w:cs="Times New Roman"/>
      <w:sz w:val="20"/>
      <w:szCs w:val="20"/>
      <w:lang w:eastAsia="es-MX"/>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aconcuadrcula152">
    <w:name w:val="Tabla con cuadrícula152"/>
    <w:basedOn w:val="Tablanormal"/>
    <w:next w:val="Tablaconcuadrcula"/>
    <w:uiPriority w:val="59"/>
    <w:rsid w:val="00846AC3"/>
    <w:pPr>
      <w:spacing w:after="0" w:line="240" w:lineRule="auto"/>
    </w:pPr>
    <w:rPr>
      <w:rFonts w:ascii="Cambria" w:eastAsia="MS Mincho" w:hAnsi="Cambria"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22">
    <w:name w:val="Lista clara22"/>
    <w:basedOn w:val="Tablanormal"/>
    <w:uiPriority w:val="61"/>
    <w:rsid w:val="00846AC3"/>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aconcuadrcula162">
    <w:name w:val="Tabla con cuadrícula162"/>
    <w:basedOn w:val="Tablanormal"/>
    <w:next w:val="Tablaconcuadrcula"/>
    <w:uiPriority w:val="59"/>
    <w:rsid w:val="00846AC3"/>
    <w:pPr>
      <w:spacing w:after="0" w:line="240" w:lineRule="auto"/>
    </w:pPr>
    <w:rPr>
      <w:rFonts w:ascii="Cambria" w:eastAsia="MS Mincho" w:hAnsi="Cambria"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32">
    <w:name w:val="Lista clara32"/>
    <w:basedOn w:val="Tablanormal"/>
    <w:uiPriority w:val="61"/>
    <w:rsid w:val="00846AC3"/>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aconcuadrcula172">
    <w:name w:val="Tabla con cuadrícula172"/>
    <w:basedOn w:val="Tablanormal"/>
    <w:next w:val="Tablaconcuadrcula"/>
    <w:uiPriority w:val="59"/>
    <w:rsid w:val="00846AC3"/>
    <w:pPr>
      <w:spacing w:after="0" w:line="240" w:lineRule="auto"/>
    </w:pPr>
    <w:rPr>
      <w:rFonts w:ascii="Cambria" w:eastAsia="MS Mincho" w:hAnsi="Cambria"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42">
    <w:name w:val="Lista clara42"/>
    <w:basedOn w:val="Tablanormal"/>
    <w:uiPriority w:val="61"/>
    <w:rsid w:val="00846AC3"/>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aconcuadrcula182">
    <w:name w:val="Tabla con cuadrícula182"/>
    <w:basedOn w:val="Tablanormal"/>
    <w:next w:val="Tablaconcuadrcula"/>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2">
    <w:name w:val="Tabla con cuadrícula192"/>
    <w:basedOn w:val="Tablanormal"/>
    <w:next w:val="Tablaconcuadrcula"/>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02">
    <w:name w:val="Tabla con cuadrícula202"/>
    <w:basedOn w:val="Tablanormal"/>
    <w:next w:val="Tablaconcuadrcula"/>
    <w:uiPriority w:val="59"/>
    <w:rsid w:val="00846AC3"/>
    <w:pPr>
      <w:spacing w:after="0" w:line="240" w:lineRule="auto"/>
    </w:pPr>
    <w:rPr>
      <w:rFonts w:ascii="Cambria" w:eastAsia="MS Mincho" w:hAnsi="Cambria"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112">
    <w:name w:val="Lista clara112"/>
    <w:basedOn w:val="Tablanormal"/>
    <w:uiPriority w:val="61"/>
    <w:rsid w:val="00846AC3"/>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GridTable1Light-Accent111">
    <w:name w:val="Grid Table 1 Light - Accent 111"/>
    <w:basedOn w:val="Tablanormal"/>
    <w:uiPriority w:val="46"/>
    <w:rsid w:val="00846AC3"/>
    <w:pPr>
      <w:spacing w:after="0" w:line="240" w:lineRule="auto"/>
    </w:pPr>
    <w:rPr>
      <w:rFonts w:ascii="Calibri" w:eastAsia="Calibri" w:hAnsi="Calibri" w:cs="Times New Roman"/>
    </w:r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Cuadrculamedia3-nfasis52">
    <w:name w:val="Cuadrícula media 3 - Énfasis 52"/>
    <w:basedOn w:val="Tablanormal"/>
    <w:next w:val="Cuadrculamedia3-nfasis5"/>
    <w:uiPriority w:val="69"/>
    <w:rsid w:val="00846AC3"/>
    <w:pPr>
      <w:spacing w:after="0" w:line="240" w:lineRule="auto"/>
    </w:pPr>
    <w:rPr>
      <w:rFonts w:ascii="Calibri" w:eastAsia="Calibri" w:hAnsi="Calibri"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Listamedia2-nfasis32">
    <w:name w:val="Lista media 2 - Énfasis 32"/>
    <w:basedOn w:val="Tablanormal"/>
    <w:next w:val="Listamedia2-nfasis3"/>
    <w:uiPriority w:val="66"/>
    <w:rsid w:val="00846AC3"/>
    <w:pPr>
      <w:spacing w:after="0" w:line="240" w:lineRule="auto"/>
    </w:pPr>
    <w:rPr>
      <w:rFonts w:ascii="Cambria" w:eastAsia="Times New Roman" w:hAnsi="Cambria" w:cs="Times New Roman"/>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Tablasutil24">
    <w:name w:val="Tabla sutil 24"/>
    <w:basedOn w:val="Tablanormal"/>
    <w:next w:val="Tablasutil2"/>
    <w:rsid w:val="00846AC3"/>
    <w:pPr>
      <w:widowControl w:val="0"/>
      <w:suppressAutoHyphens/>
      <w:spacing w:after="0" w:line="240" w:lineRule="auto"/>
      <w:jc w:val="both"/>
    </w:pPr>
    <w:rPr>
      <w:rFonts w:ascii="Times New Roman" w:eastAsia="Times New Roman" w:hAnsi="Times New Roman" w:cs="Times New Roman"/>
      <w:sz w:val="20"/>
      <w:szCs w:val="20"/>
      <w:lang w:eastAsia="es-MX"/>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aweb15">
    <w:name w:val="Tabla web 15"/>
    <w:basedOn w:val="Tablanormal"/>
    <w:next w:val="Tablaweb1"/>
    <w:rsid w:val="00846AC3"/>
    <w:pPr>
      <w:widowControl w:val="0"/>
      <w:suppressAutoHyphens/>
      <w:spacing w:after="0" w:line="240" w:lineRule="auto"/>
      <w:jc w:val="both"/>
    </w:pPr>
    <w:rPr>
      <w:rFonts w:ascii="Times New Roman" w:eastAsia="Times New Roman" w:hAnsi="Times New Roman" w:cs="Times New Roman"/>
      <w:sz w:val="20"/>
      <w:szCs w:val="20"/>
      <w:lang w:eastAsia="es-MX"/>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Listaclara7">
    <w:name w:val="Lista clara7"/>
    <w:basedOn w:val="Tablanormal"/>
    <w:next w:val="Listaclara"/>
    <w:uiPriority w:val="99"/>
    <w:rsid w:val="00846AC3"/>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Sombreadoclaro4">
    <w:name w:val="Sombreado claro4"/>
    <w:basedOn w:val="Tablanormal"/>
    <w:next w:val="Sombreadoclaro"/>
    <w:uiPriority w:val="60"/>
    <w:rsid w:val="00846AC3"/>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Sombreadoclaro-nfasis14">
    <w:name w:val="Sombreado claro - Énfasis 14"/>
    <w:basedOn w:val="Tablanormal"/>
    <w:next w:val="Sombreadoclaro-nfasis1"/>
    <w:uiPriority w:val="60"/>
    <w:rsid w:val="00846AC3"/>
    <w:pPr>
      <w:spacing w:after="0" w:line="240" w:lineRule="auto"/>
    </w:pPr>
    <w:rPr>
      <w:rFonts w:ascii="Calibri" w:eastAsia="Calibri" w:hAnsi="Calibri" w:cs="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Sombreadomedio2-nfasis53">
    <w:name w:val="Sombreado medio 2 - Énfasis 53"/>
    <w:basedOn w:val="Tablanormal"/>
    <w:next w:val="Sombreadomedio2-nfasis5"/>
    <w:uiPriority w:val="64"/>
    <w:rsid w:val="00846AC3"/>
    <w:pPr>
      <w:spacing w:after="0" w:line="240" w:lineRule="auto"/>
    </w:pPr>
    <w:rPr>
      <w:rFonts w:ascii="Calibri" w:eastAsia="Calibri"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Sombreadomedio2-nfasis63">
    <w:name w:val="Sombreado medio 2 - Énfasis 63"/>
    <w:basedOn w:val="Tablanormal"/>
    <w:next w:val="Sombreadomedio2-nfasis6"/>
    <w:uiPriority w:val="64"/>
    <w:rsid w:val="00846AC3"/>
    <w:pPr>
      <w:spacing w:after="0" w:line="240" w:lineRule="auto"/>
    </w:pPr>
    <w:rPr>
      <w:rFonts w:ascii="Calibri" w:eastAsia="Calibri"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asutil213">
    <w:name w:val="Tabla sutil 213"/>
    <w:basedOn w:val="Tablanormal"/>
    <w:next w:val="Tablasutil2"/>
    <w:semiHidden/>
    <w:unhideWhenUsed/>
    <w:rsid w:val="00846AC3"/>
    <w:pPr>
      <w:widowControl w:val="0"/>
      <w:suppressAutoHyphens/>
      <w:spacing w:after="0" w:line="240" w:lineRule="auto"/>
      <w:jc w:val="both"/>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aweb113">
    <w:name w:val="Tabla web 113"/>
    <w:basedOn w:val="Tablanormal"/>
    <w:next w:val="Tablaweb1"/>
    <w:semiHidden/>
    <w:unhideWhenUsed/>
    <w:rsid w:val="00846AC3"/>
    <w:pPr>
      <w:widowControl w:val="0"/>
      <w:suppressAutoHyphens/>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Sombreadoclaro13">
    <w:name w:val="Sombreado claro13"/>
    <w:basedOn w:val="Tablanormal"/>
    <w:next w:val="Sombreadoclaro"/>
    <w:uiPriority w:val="60"/>
    <w:rsid w:val="00846AC3"/>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staclara14">
    <w:name w:val="Lista clara14"/>
    <w:basedOn w:val="Tablanormal"/>
    <w:next w:val="Listaclara"/>
    <w:uiPriority w:val="61"/>
    <w:rsid w:val="00846AC3"/>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Autospacing="0" w:afterLines="0" w:afterAutospacing="0" w:line="240" w:lineRule="auto"/>
      </w:pPr>
      <w:rPr>
        <w:b/>
        <w:bCs/>
        <w:color w:val="FFFFFF"/>
      </w:rPr>
      <w:tblPr/>
      <w:tcPr>
        <w:shd w:val="clear" w:color="auto" w:fill="000000"/>
      </w:tcPr>
    </w:tblStylePr>
    <w:tblStylePr w:type="lastRow">
      <w:pPr>
        <w:spacing w:beforeLines="0" w:beforeAutospacing="0" w:afterLines="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Sombreadomedio113">
    <w:name w:val="Sombreado medio 113"/>
    <w:basedOn w:val="Tablanormal"/>
    <w:next w:val="Sombreadomedio1"/>
    <w:uiPriority w:val="63"/>
    <w:rsid w:val="00846AC3"/>
    <w:pPr>
      <w:spacing w:after="0" w:line="240" w:lineRule="auto"/>
    </w:pPr>
    <w:rPr>
      <w:rFonts w:ascii="Calibri" w:eastAsia="Calibri" w:hAnsi="Calibri" w:cs="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Autospacing="0" w:afterLines="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Autospacing="0" w:afterLines="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Sombreadoclaro-nfasis113">
    <w:name w:val="Sombreado claro - Énfasis 113"/>
    <w:basedOn w:val="Tablanormal"/>
    <w:next w:val="Sombreadoclaro-nfasis1"/>
    <w:uiPriority w:val="60"/>
    <w:rsid w:val="00846AC3"/>
    <w:pPr>
      <w:spacing w:after="0" w:line="240" w:lineRule="auto"/>
    </w:pPr>
    <w:rPr>
      <w:rFonts w:ascii="Calibri" w:eastAsia="Calibri" w:hAnsi="Calibri" w:cs="Times New Roman"/>
      <w:color w:val="365F91"/>
    </w:rPr>
    <w:tblPr>
      <w:tblStyleRowBandSize w:val="1"/>
      <w:tblStyleColBandSize w:val="1"/>
      <w:tblBorders>
        <w:top w:val="single" w:sz="8" w:space="0" w:color="4F81BD"/>
        <w:bottom w:val="single" w:sz="8" w:space="0" w:color="4F81BD"/>
      </w:tblBorders>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aconcuadrcula43">
    <w:name w:val="Tabla con cuadrícula43"/>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3">
    <w:name w:val="Tabla con cuadrícula53"/>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3">
    <w:name w:val="Tabla con cuadrícula63"/>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3">
    <w:name w:val="Tabla con cuadrícula73"/>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
    <w:name w:val="Tabla con cuadrícula83"/>
    <w:basedOn w:val="Tablanormal"/>
    <w:uiPriority w:val="59"/>
    <w:rsid w:val="00846AC3"/>
    <w:pPr>
      <w:spacing w:after="0" w:line="240" w:lineRule="auto"/>
    </w:pPr>
    <w:rPr>
      <w:rFonts w:ascii="Arial" w:eastAsia="Calibri" w:hAnsi="Arial"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93">
    <w:name w:val="Tabla con cuadrícula93"/>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3">
    <w:name w:val="Tabla con cuadrícula103"/>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3">
    <w:name w:val="Tabla con cuadrícula123"/>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3">
    <w:name w:val="Tabla con cuadrícula133"/>
    <w:basedOn w:val="Tablanormal"/>
    <w:rsid w:val="00846AC3"/>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3">
    <w:name w:val="Tabla con cuadrícula143"/>
    <w:basedOn w:val="Tablanormal"/>
    <w:next w:val="Tablaconcuadrcula"/>
    <w:rsid w:val="00846AC3"/>
    <w:pPr>
      <w:widowControl w:val="0"/>
      <w:suppressAutoHyphens/>
      <w:spacing w:after="0" w:line="240" w:lineRule="auto"/>
      <w:jc w:val="both"/>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web123">
    <w:name w:val="Tabla web 123"/>
    <w:basedOn w:val="Tablanormal"/>
    <w:next w:val="Tablaweb1"/>
    <w:rsid w:val="00846AC3"/>
    <w:pPr>
      <w:widowControl w:val="0"/>
      <w:suppressAutoHyphens/>
      <w:spacing w:after="0" w:line="240" w:lineRule="auto"/>
      <w:jc w:val="both"/>
    </w:pPr>
    <w:rPr>
      <w:rFonts w:ascii="Times New Roman" w:eastAsia="Times New Roman" w:hAnsi="Times New Roman" w:cs="Times New Roman"/>
      <w:sz w:val="20"/>
      <w:szCs w:val="20"/>
      <w:lang w:eastAsia="es-MX"/>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aconcuadrcula153">
    <w:name w:val="Tabla con cuadrícula153"/>
    <w:basedOn w:val="Tablanormal"/>
    <w:next w:val="Tablaconcuadrcula"/>
    <w:uiPriority w:val="59"/>
    <w:rsid w:val="00846AC3"/>
    <w:pPr>
      <w:spacing w:after="0" w:line="240" w:lineRule="auto"/>
    </w:pPr>
    <w:rPr>
      <w:rFonts w:ascii="Cambria" w:eastAsia="MS Mincho" w:hAnsi="Cambria"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23">
    <w:name w:val="Lista clara23"/>
    <w:basedOn w:val="Tablanormal"/>
    <w:uiPriority w:val="61"/>
    <w:rsid w:val="00846AC3"/>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aconcuadrcula163">
    <w:name w:val="Tabla con cuadrícula163"/>
    <w:basedOn w:val="Tablanormal"/>
    <w:next w:val="Tablaconcuadrcula"/>
    <w:uiPriority w:val="59"/>
    <w:rsid w:val="00846AC3"/>
    <w:pPr>
      <w:spacing w:after="0" w:line="240" w:lineRule="auto"/>
    </w:pPr>
    <w:rPr>
      <w:rFonts w:ascii="Cambria" w:eastAsia="MS Mincho" w:hAnsi="Cambria"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33">
    <w:name w:val="Lista clara33"/>
    <w:basedOn w:val="Tablanormal"/>
    <w:uiPriority w:val="61"/>
    <w:rsid w:val="00846AC3"/>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aconcuadrcula173">
    <w:name w:val="Tabla con cuadrícula173"/>
    <w:basedOn w:val="Tablanormal"/>
    <w:next w:val="Tablaconcuadrcula"/>
    <w:uiPriority w:val="59"/>
    <w:rsid w:val="00846AC3"/>
    <w:pPr>
      <w:spacing w:after="0" w:line="240" w:lineRule="auto"/>
    </w:pPr>
    <w:rPr>
      <w:rFonts w:ascii="Cambria" w:eastAsia="MS Mincho" w:hAnsi="Cambria"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43">
    <w:name w:val="Lista clara43"/>
    <w:basedOn w:val="Tablanormal"/>
    <w:uiPriority w:val="61"/>
    <w:rsid w:val="00846AC3"/>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aconcuadrcula183">
    <w:name w:val="Tabla con cuadrícula183"/>
    <w:basedOn w:val="Tablanormal"/>
    <w:next w:val="Tablaconcuadrcula"/>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3">
    <w:name w:val="Tabla con cuadrícula193"/>
    <w:basedOn w:val="Tablanormal"/>
    <w:next w:val="Tablaconcuadrcula"/>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03">
    <w:name w:val="Tabla con cuadrícula203"/>
    <w:basedOn w:val="Tablanormal"/>
    <w:next w:val="Tablaconcuadrcula"/>
    <w:uiPriority w:val="59"/>
    <w:rsid w:val="00846AC3"/>
    <w:pPr>
      <w:spacing w:after="0" w:line="240" w:lineRule="auto"/>
    </w:pPr>
    <w:rPr>
      <w:rFonts w:ascii="Cambria" w:eastAsia="MS Mincho" w:hAnsi="Cambria"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113">
    <w:name w:val="Lista clara113"/>
    <w:basedOn w:val="Tablanormal"/>
    <w:uiPriority w:val="61"/>
    <w:rsid w:val="00846AC3"/>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GridTable1Light-Accent112">
    <w:name w:val="Grid Table 1 Light - Accent 112"/>
    <w:basedOn w:val="Tablanormal"/>
    <w:uiPriority w:val="46"/>
    <w:rsid w:val="00846AC3"/>
    <w:pPr>
      <w:spacing w:after="0" w:line="240" w:lineRule="auto"/>
    </w:pPr>
    <w:rPr>
      <w:rFonts w:ascii="Calibri" w:eastAsia="Calibri" w:hAnsi="Calibri" w:cs="Times New Roman"/>
    </w:r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Cuadrculamedia3-nfasis53">
    <w:name w:val="Cuadrícula media 3 - Énfasis 53"/>
    <w:basedOn w:val="Tablanormal"/>
    <w:next w:val="Cuadrculamedia3-nfasis5"/>
    <w:uiPriority w:val="69"/>
    <w:rsid w:val="00846AC3"/>
    <w:pPr>
      <w:spacing w:after="0" w:line="240" w:lineRule="auto"/>
    </w:pPr>
    <w:rPr>
      <w:rFonts w:ascii="Calibri" w:eastAsia="Calibri" w:hAnsi="Calibri"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Listamedia2-nfasis33">
    <w:name w:val="Lista media 2 - Énfasis 33"/>
    <w:basedOn w:val="Tablanormal"/>
    <w:next w:val="Listamedia2-nfasis3"/>
    <w:uiPriority w:val="66"/>
    <w:rsid w:val="00846AC3"/>
    <w:pPr>
      <w:spacing w:after="0" w:line="240" w:lineRule="auto"/>
    </w:pPr>
    <w:rPr>
      <w:rFonts w:ascii="Cambria" w:eastAsia="Times New Roman" w:hAnsi="Cambria" w:cs="Times New Roman"/>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aclara8">
    <w:name w:val="Lista clara8"/>
    <w:basedOn w:val="Tablanormal"/>
    <w:next w:val="Listaclara"/>
    <w:uiPriority w:val="99"/>
    <w:rsid w:val="00846AC3"/>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asutil25">
    <w:name w:val="Tabla sutil 25"/>
    <w:basedOn w:val="Tablanormal"/>
    <w:next w:val="Tablasutil2"/>
    <w:rsid w:val="00846AC3"/>
    <w:pPr>
      <w:widowControl w:val="0"/>
      <w:suppressAutoHyphens/>
      <w:spacing w:after="0" w:line="240" w:lineRule="auto"/>
      <w:jc w:val="both"/>
    </w:pPr>
    <w:rPr>
      <w:rFonts w:ascii="Times New Roman" w:eastAsia="Times New Roman" w:hAnsi="Times New Roman" w:cs="Times New Roman"/>
      <w:sz w:val="20"/>
      <w:szCs w:val="20"/>
      <w:lang w:eastAsia="es-MX"/>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aweb16">
    <w:name w:val="Tabla web 16"/>
    <w:basedOn w:val="Tablanormal"/>
    <w:next w:val="Tablaweb1"/>
    <w:rsid w:val="00846AC3"/>
    <w:pPr>
      <w:widowControl w:val="0"/>
      <w:suppressAutoHyphens/>
      <w:spacing w:after="0" w:line="240" w:lineRule="auto"/>
      <w:jc w:val="both"/>
    </w:pPr>
    <w:rPr>
      <w:rFonts w:ascii="Times New Roman" w:eastAsia="Times New Roman" w:hAnsi="Times New Roman" w:cs="Times New Roman"/>
      <w:sz w:val="20"/>
      <w:szCs w:val="20"/>
      <w:lang w:eastAsia="es-MX"/>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Listaclara9">
    <w:name w:val="Lista clara9"/>
    <w:basedOn w:val="Tablanormal"/>
    <w:next w:val="Listaclara"/>
    <w:uiPriority w:val="99"/>
    <w:rsid w:val="00846AC3"/>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Sombreadoclaro5">
    <w:name w:val="Sombreado claro5"/>
    <w:basedOn w:val="Tablanormal"/>
    <w:next w:val="Sombreadoclaro"/>
    <w:uiPriority w:val="60"/>
    <w:rsid w:val="00846AC3"/>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Sombreadoclaro-nfasis15">
    <w:name w:val="Sombreado claro - Énfasis 15"/>
    <w:basedOn w:val="Tablanormal"/>
    <w:next w:val="Sombreadoclaro-nfasis1"/>
    <w:uiPriority w:val="60"/>
    <w:rsid w:val="00846AC3"/>
    <w:pPr>
      <w:spacing w:after="0" w:line="240" w:lineRule="auto"/>
    </w:pPr>
    <w:rPr>
      <w:rFonts w:ascii="Calibri" w:eastAsia="Calibri" w:hAnsi="Calibri" w:cs="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Sombreadomedio2-nfasis54">
    <w:name w:val="Sombreado medio 2 - Énfasis 54"/>
    <w:basedOn w:val="Tablanormal"/>
    <w:next w:val="Sombreadomedio2-nfasis5"/>
    <w:uiPriority w:val="64"/>
    <w:rsid w:val="00846AC3"/>
    <w:pPr>
      <w:spacing w:after="0" w:line="240" w:lineRule="auto"/>
    </w:pPr>
    <w:rPr>
      <w:rFonts w:ascii="Calibri" w:eastAsia="Calibri"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Sombreadomedio2-nfasis64">
    <w:name w:val="Sombreado medio 2 - Énfasis 64"/>
    <w:basedOn w:val="Tablanormal"/>
    <w:next w:val="Sombreadomedio2-nfasis6"/>
    <w:uiPriority w:val="64"/>
    <w:rsid w:val="00846AC3"/>
    <w:pPr>
      <w:spacing w:after="0" w:line="240" w:lineRule="auto"/>
    </w:pPr>
    <w:rPr>
      <w:rFonts w:ascii="Calibri" w:eastAsia="Calibri"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asutil214">
    <w:name w:val="Tabla sutil 214"/>
    <w:basedOn w:val="Tablanormal"/>
    <w:next w:val="Tablasutil2"/>
    <w:semiHidden/>
    <w:unhideWhenUsed/>
    <w:rsid w:val="00846AC3"/>
    <w:pPr>
      <w:widowControl w:val="0"/>
      <w:suppressAutoHyphens/>
      <w:spacing w:after="0" w:line="240" w:lineRule="auto"/>
      <w:jc w:val="both"/>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aweb114">
    <w:name w:val="Tabla web 114"/>
    <w:basedOn w:val="Tablanormal"/>
    <w:next w:val="Tablaweb1"/>
    <w:semiHidden/>
    <w:unhideWhenUsed/>
    <w:rsid w:val="00846AC3"/>
    <w:pPr>
      <w:widowControl w:val="0"/>
      <w:suppressAutoHyphens/>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116">
    <w:name w:val="Tabla con cuadrícula116"/>
    <w:basedOn w:val="Tablanormal"/>
    <w:next w:val="Tablaconcuadrcula"/>
    <w:rsid w:val="00846AC3"/>
    <w:pPr>
      <w:widowControl w:val="0"/>
      <w:suppressAutoHyphens/>
      <w:spacing w:after="0" w:line="240" w:lineRule="auto"/>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14">
    <w:name w:val="Sombreado claro14"/>
    <w:basedOn w:val="Tablanormal"/>
    <w:next w:val="Sombreadoclaro"/>
    <w:uiPriority w:val="60"/>
    <w:rsid w:val="00846AC3"/>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staclara15">
    <w:name w:val="Lista clara15"/>
    <w:basedOn w:val="Tablanormal"/>
    <w:next w:val="Listaclara"/>
    <w:uiPriority w:val="61"/>
    <w:rsid w:val="00846AC3"/>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Autospacing="0" w:afterLines="0" w:afterAutospacing="0" w:line="240" w:lineRule="auto"/>
      </w:pPr>
      <w:rPr>
        <w:b/>
        <w:bCs/>
        <w:color w:val="FFFFFF"/>
      </w:rPr>
      <w:tblPr/>
      <w:tcPr>
        <w:shd w:val="clear" w:color="auto" w:fill="000000"/>
      </w:tcPr>
    </w:tblStylePr>
    <w:tblStylePr w:type="lastRow">
      <w:pPr>
        <w:spacing w:beforeLines="0" w:beforeAutospacing="0" w:afterLines="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Sombreadomedio114">
    <w:name w:val="Sombreado medio 114"/>
    <w:basedOn w:val="Tablanormal"/>
    <w:next w:val="Sombreadomedio1"/>
    <w:uiPriority w:val="63"/>
    <w:rsid w:val="00846AC3"/>
    <w:pPr>
      <w:spacing w:after="0" w:line="240" w:lineRule="auto"/>
    </w:pPr>
    <w:rPr>
      <w:rFonts w:ascii="Calibri" w:eastAsia="Calibri" w:hAnsi="Calibri" w:cs="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Autospacing="0" w:afterLines="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Autospacing="0" w:afterLines="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Sombreadoclaro-nfasis114">
    <w:name w:val="Sombreado claro - Énfasis 114"/>
    <w:basedOn w:val="Tablanormal"/>
    <w:next w:val="Sombreadoclaro-nfasis1"/>
    <w:uiPriority w:val="60"/>
    <w:rsid w:val="00846AC3"/>
    <w:pPr>
      <w:spacing w:after="0" w:line="240" w:lineRule="auto"/>
    </w:pPr>
    <w:rPr>
      <w:rFonts w:ascii="Calibri" w:eastAsia="Calibri" w:hAnsi="Calibri" w:cs="Times New Roman"/>
      <w:color w:val="365F91"/>
    </w:rPr>
    <w:tblPr>
      <w:tblStyleRowBandSize w:val="1"/>
      <w:tblStyleColBandSize w:val="1"/>
      <w:tblBorders>
        <w:top w:val="single" w:sz="8" w:space="0" w:color="4F81BD"/>
        <w:bottom w:val="single" w:sz="8" w:space="0" w:color="4F81BD"/>
      </w:tblBorders>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aconcuadrcula117">
    <w:name w:val="Tabla con cuadrícula117"/>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4">
    <w:name w:val="Tabla con cuadrícula44"/>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4">
    <w:name w:val="Tabla con cuadrícula54"/>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4">
    <w:name w:val="Tabla con cuadrícula64"/>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4">
    <w:name w:val="Tabla con cuadrícula74"/>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4">
    <w:name w:val="Tabla con cuadrícula84"/>
    <w:basedOn w:val="Tablanormal"/>
    <w:uiPriority w:val="59"/>
    <w:rsid w:val="00846AC3"/>
    <w:pPr>
      <w:spacing w:after="0" w:line="240" w:lineRule="auto"/>
    </w:pPr>
    <w:rPr>
      <w:rFonts w:ascii="Arial" w:eastAsia="Calibri" w:hAnsi="Arial"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94">
    <w:name w:val="Tabla con cuadrícula94"/>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4">
    <w:name w:val="Tabla con cuadrícula104"/>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4">
    <w:name w:val="Tabla con cuadrícula124"/>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4">
    <w:name w:val="Tabla con cuadrícula134"/>
    <w:basedOn w:val="Tablanormal"/>
    <w:rsid w:val="00846AC3"/>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4">
    <w:name w:val="Tabla con cuadrícula144"/>
    <w:basedOn w:val="Tablanormal"/>
    <w:next w:val="Tablaconcuadrcula"/>
    <w:rsid w:val="00846AC3"/>
    <w:pPr>
      <w:widowControl w:val="0"/>
      <w:suppressAutoHyphens/>
      <w:spacing w:after="0" w:line="240" w:lineRule="auto"/>
      <w:jc w:val="both"/>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web124">
    <w:name w:val="Tabla web 124"/>
    <w:basedOn w:val="Tablanormal"/>
    <w:next w:val="Tablaweb1"/>
    <w:rsid w:val="00846AC3"/>
    <w:pPr>
      <w:widowControl w:val="0"/>
      <w:suppressAutoHyphens/>
      <w:spacing w:after="0" w:line="240" w:lineRule="auto"/>
      <w:jc w:val="both"/>
    </w:pPr>
    <w:rPr>
      <w:rFonts w:ascii="Times New Roman" w:eastAsia="Times New Roman" w:hAnsi="Times New Roman" w:cs="Times New Roman"/>
      <w:sz w:val="20"/>
      <w:szCs w:val="20"/>
      <w:lang w:eastAsia="es-MX"/>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aconcuadrcula154">
    <w:name w:val="Tabla con cuadrícula154"/>
    <w:basedOn w:val="Tablanormal"/>
    <w:next w:val="Tablaconcuadrcula"/>
    <w:uiPriority w:val="59"/>
    <w:rsid w:val="00846AC3"/>
    <w:pPr>
      <w:spacing w:after="0" w:line="240" w:lineRule="auto"/>
    </w:pPr>
    <w:rPr>
      <w:rFonts w:ascii="Cambria" w:eastAsia="MS Mincho" w:hAnsi="Cambria"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24">
    <w:name w:val="Lista clara24"/>
    <w:basedOn w:val="Tablanormal"/>
    <w:uiPriority w:val="61"/>
    <w:rsid w:val="00846AC3"/>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aconcuadrcula164">
    <w:name w:val="Tabla con cuadrícula164"/>
    <w:basedOn w:val="Tablanormal"/>
    <w:next w:val="Tablaconcuadrcula"/>
    <w:uiPriority w:val="59"/>
    <w:rsid w:val="00846AC3"/>
    <w:pPr>
      <w:spacing w:after="0" w:line="240" w:lineRule="auto"/>
    </w:pPr>
    <w:rPr>
      <w:rFonts w:ascii="Cambria" w:eastAsia="MS Mincho" w:hAnsi="Cambria"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34">
    <w:name w:val="Lista clara34"/>
    <w:basedOn w:val="Tablanormal"/>
    <w:uiPriority w:val="61"/>
    <w:rsid w:val="00846AC3"/>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aconcuadrcula174">
    <w:name w:val="Tabla con cuadrícula174"/>
    <w:basedOn w:val="Tablanormal"/>
    <w:next w:val="Tablaconcuadrcula"/>
    <w:uiPriority w:val="59"/>
    <w:rsid w:val="00846AC3"/>
    <w:pPr>
      <w:spacing w:after="0" w:line="240" w:lineRule="auto"/>
    </w:pPr>
    <w:rPr>
      <w:rFonts w:ascii="Cambria" w:eastAsia="MS Mincho" w:hAnsi="Cambria"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44">
    <w:name w:val="Lista clara44"/>
    <w:basedOn w:val="Tablanormal"/>
    <w:uiPriority w:val="61"/>
    <w:rsid w:val="00846AC3"/>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aconcuadrcula184">
    <w:name w:val="Tabla con cuadrícula184"/>
    <w:basedOn w:val="Tablanormal"/>
    <w:next w:val="Tablaconcuadrcula"/>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4">
    <w:name w:val="Tabla con cuadrícula194"/>
    <w:basedOn w:val="Tablanormal"/>
    <w:next w:val="Tablaconcuadrcula"/>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04">
    <w:name w:val="Tabla con cuadrícula204"/>
    <w:basedOn w:val="Tablanormal"/>
    <w:next w:val="Tablaconcuadrcula"/>
    <w:uiPriority w:val="59"/>
    <w:rsid w:val="00846AC3"/>
    <w:pPr>
      <w:spacing w:after="0" w:line="240" w:lineRule="auto"/>
    </w:pPr>
    <w:rPr>
      <w:rFonts w:ascii="Cambria" w:eastAsia="MS Mincho" w:hAnsi="Cambria"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114">
    <w:name w:val="Lista clara114"/>
    <w:basedOn w:val="Tablanormal"/>
    <w:uiPriority w:val="61"/>
    <w:rsid w:val="00846AC3"/>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GridTable1Light-Accent113">
    <w:name w:val="Grid Table 1 Light - Accent 113"/>
    <w:basedOn w:val="Tablanormal"/>
    <w:uiPriority w:val="46"/>
    <w:rsid w:val="00846AC3"/>
    <w:pPr>
      <w:spacing w:after="0" w:line="240" w:lineRule="auto"/>
    </w:pPr>
    <w:rPr>
      <w:rFonts w:ascii="Calibri" w:eastAsia="Calibri" w:hAnsi="Calibri" w:cs="Times New Roman"/>
    </w:r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Cuadrculamedia3-nfasis54">
    <w:name w:val="Cuadrícula media 3 - Énfasis 54"/>
    <w:basedOn w:val="Tablanormal"/>
    <w:next w:val="Cuadrculamedia3-nfasis5"/>
    <w:uiPriority w:val="69"/>
    <w:rsid w:val="00846AC3"/>
    <w:pPr>
      <w:spacing w:after="0" w:line="240" w:lineRule="auto"/>
    </w:pPr>
    <w:rPr>
      <w:rFonts w:ascii="Calibri" w:eastAsia="Calibri" w:hAnsi="Calibri"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Listamedia2-nfasis34">
    <w:name w:val="Lista media 2 - Énfasis 34"/>
    <w:basedOn w:val="Tablanormal"/>
    <w:next w:val="Listamedia2-nfasis3"/>
    <w:uiPriority w:val="66"/>
    <w:rsid w:val="00846AC3"/>
    <w:pPr>
      <w:spacing w:after="0" w:line="240" w:lineRule="auto"/>
    </w:pPr>
    <w:rPr>
      <w:rFonts w:ascii="Cambria" w:eastAsia="Times New Roman" w:hAnsi="Cambria" w:cs="Times New Roman"/>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aclara121">
    <w:name w:val="Lista clara121"/>
    <w:basedOn w:val="Tablanormal"/>
    <w:uiPriority w:val="61"/>
    <w:rsid w:val="00846AC3"/>
    <w:pPr>
      <w:spacing w:after="0" w:line="240" w:lineRule="auto"/>
    </w:pPr>
    <w:rPr>
      <w:rFonts w:ascii="Calibri" w:eastAsia="Times New Roman" w:hAnsi="Calibri" w:cs="Times New Roman"/>
      <w:lang w:eastAsia="es-MX"/>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asutil26">
    <w:name w:val="Tabla sutil 26"/>
    <w:basedOn w:val="Tablanormal"/>
    <w:next w:val="Tablasutil2"/>
    <w:rsid w:val="00846AC3"/>
    <w:pPr>
      <w:widowControl w:val="0"/>
      <w:suppressAutoHyphens/>
      <w:spacing w:after="0" w:line="240" w:lineRule="auto"/>
      <w:jc w:val="both"/>
    </w:pPr>
    <w:rPr>
      <w:rFonts w:ascii="Times New Roman" w:eastAsia="Times New Roman" w:hAnsi="Times New Roman" w:cs="Times New Roman"/>
      <w:sz w:val="20"/>
      <w:szCs w:val="20"/>
      <w:lang w:eastAsia="es-MX"/>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aweb17">
    <w:name w:val="Tabla web 17"/>
    <w:basedOn w:val="Tablanormal"/>
    <w:next w:val="Tablaweb1"/>
    <w:rsid w:val="00846AC3"/>
    <w:pPr>
      <w:widowControl w:val="0"/>
      <w:suppressAutoHyphens/>
      <w:spacing w:after="0" w:line="240" w:lineRule="auto"/>
      <w:jc w:val="both"/>
    </w:pPr>
    <w:rPr>
      <w:rFonts w:ascii="Times New Roman" w:eastAsia="Times New Roman" w:hAnsi="Times New Roman" w:cs="Times New Roman"/>
      <w:sz w:val="20"/>
      <w:szCs w:val="20"/>
      <w:lang w:eastAsia="es-MX"/>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Listaclara10">
    <w:name w:val="Lista clara10"/>
    <w:basedOn w:val="Tablanormal"/>
    <w:next w:val="Listaclara"/>
    <w:uiPriority w:val="99"/>
    <w:rsid w:val="00846AC3"/>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Sombreadoclaro6">
    <w:name w:val="Sombreado claro6"/>
    <w:basedOn w:val="Tablanormal"/>
    <w:next w:val="Sombreadoclaro"/>
    <w:uiPriority w:val="60"/>
    <w:rsid w:val="00846AC3"/>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Sombreadoclaro-nfasis16">
    <w:name w:val="Sombreado claro - Énfasis 16"/>
    <w:basedOn w:val="Tablanormal"/>
    <w:next w:val="Sombreadoclaro-nfasis1"/>
    <w:uiPriority w:val="60"/>
    <w:rsid w:val="00846AC3"/>
    <w:pPr>
      <w:spacing w:after="0" w:line="240" w:lineRule="auto"/>
    </w:pPr>
    <w:rPr>
      <w:rFonts w:ascii="Calibri" w:eastAsia="Calibri" w:hAnsi="Calibri" w:cs="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Sombreadomedio2-nfasis55">
    <w:name w:val="Sombreado medio 2 - Énfasis 55"/>
    <w:basedOn w:val="Tablanormal"/>
    <w:next w:val="Sombreadomedio2-nfasis5"/>
    <w:uiPriority w:val="64"/>
    <w:locked/>
    <w:rsid w:val="00846AC3"/>
    <w:pPr>
      <w:spacing w:after="0" w:line="240" w:lineRule="auto"/>
    </w:pPr>
    <w:rPr>
      <w:rFonts w:ascii="Calibri" w:eastAsia="Calibri"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Sombreadomedio2-nfasis65">
    <w:name w:val="Sombreado medio 2 - Énfasis 65"/>
    <w:basedOn w:val="Tablanormal"/>
    <w:next w:val="Sombreadomedio2-nfasis6"/>
    <w:uiPriority w:val="64"/>
    <w:locked/>
    <w:rsid w:val="00846AC3"/>
    <w:pPr>
      <w:spacing w:after="0" w:line="240" w:lineRule="auto"/>
    </w:pPr>
    <w:rPr>
      <w:rFonts w:ascii="Calibri" w:eastAsia="Calibri"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asutil215">
    <w:name w:val="Tabla sutil 215"/>
    <w:basedOn w:val="Tablanormal"/>
    <w:next w:val="Tablasutil2"/>
    <w:semiHidden/>
    <w:unhideWhenUsed/>
    <w:rsid w:val="00846AC3"/>
    <w:pPr>
      <w:widowControl w:val="0"/>
      <w:suppressAutoHyphens/>
      <w:spacing w:after="0" w:line="240" w:lineRule="auto"/>
      <w:jc w:val="both"/>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aweb115">
    <w:name w:val="Tabla web 115"/>
    <w:basedOn w:val="Tablanormal"/>
    <w:next w:val="Tablaweb1"/>
    <w:semiHidden/>
    <w:unhideWhenUsed/>
    <w:rsid w:val="00846AC3"/>
    <w:pPr>
      <w:widowControl w:val="0"/>
      <w:suppressAutoHyphens/>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118">
    <w:name w:val="Tabla con cuadrícula118"/>
    <w:basedOn w:val="Tablanormal"/>
    <w:next w:val="Tablaconcuadrcula"/>
    <w:rsid w:val="00846AC3"/>
    <w:pPr>
      <w:widowControl w:val="0"/>
      <w:suppressAutoHyphens/>
      <w:spacing w:after="0" w:line="240" w:lineRule="auto"/>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15">
    <w:name w:val="Sombreado claro15"/>
    <w:basedOn w:val="Tablanormal"/>
    <w:next w:val="Sombreadoclaro"/>
    <w:uiPriority w:val="60"/>
    <w:rsid w:val="00846AC3"/>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staclara16">
    <w:name w:val="Lista clara16"/>
    <w:basedOn w:val="Tablanormal"/>
    <w:next w:val="Listaclara"/>
    <w:uiPriority w:val="61"/>
    <w:rsid w:val="00846AC3"/>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Autospacing="0" w:afterLines="0" w:afterAutospacing="0" w:line="240" w:lineRule="auto"/>
      </w:pPr>
      <w:rPr>
        <w:b/>
        <w:bCs/>
        <w:color w:val="FFFFFF"/>
      </w:rPr>
      <w:tblPr/>
      <w:tcPr>
        <w:shd w:val="clear" w:color="auto" w:fill="000000"/>
      </w:tcPr>
    </w:tblStylePr>
    <w:tblStylePr w:type="lastRow">
      <w:pPr>
        <w:spacing w:beforeLines="0" w:beforeAutospacing="0" w:afterLines="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Sombreadomedio115">
    <w:name w:val="Sombreado medio 115"/>
    <w:basedOn w:val="Tablanormal"/>
    <w:next w:val="Sombreadomedio1"/>
    <w:uiPriority w:val="63"/>
    <w:rsid w:val="00846AC3"/>
    <w:pPr>
      <w:spacing w:after="0" w:line="240" w:lineRule="auto"/>
    </w:pPr>
    <w:rPr>
      <w:rFonts w:ascii="Calibri" w:eastAsia="Calibri" w:hAnsi="Calibri" w:cs="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Autospacing="0" w:afterLines="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Autospacing="0" w:afterLines="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Sombreadoclaro-nfasis115">
    <w:name w:val="Sombreado claro - Énfasis 115"/>
    <w:basedOn w:val="Tablanormal"/>
    <w:next w:val="Sombreadoclaro-nfasis1"/>
    <w:uiPriority w:val="60"/>
    <w:rsid w:val="00846AC3"/>
    <w:pPr>
      <w:spacing w:after="0" w:line="240" w:lineRule="auto"/>
    </w:pPr>
    <w:rPr>
      <w:rFonts w:ascii="Calibri" w:eastAsia="Calibri" w:hAnsi="Calibri" w:cs="Times New Roman"/>
      <w:color w:val="365F91"/>
    </w:rPr>
    <w:tblPr>
      <w:tblStyleRowBandSize w:val="1"/>
      <w:tblStyleColBandSize w:val="1"/>
      <w:tblBorders>
        <w:top w:val="single" w:sz="8" w:space="0" w:color="4F81BD"/>
        <w:bottom w:val="single" w:sz="8" w:space="0" w:color="4F81BD"/>
      </w:tblBorders>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aconcuadrcula119">
    <w:name w:val="Tabla con cuadrícula119"/>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0">
    <w:name w:val="Tabla con cuadrícula210"/>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5">
    <w:name w:val="Tabla con cuadrícula45"/>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5">
    <w:name w:val="Tabla con cuadrícula55"/>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5">
    <w:name w:val="Tabla con cuadrícula65"/>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5">
    <w:name w:val="Tabla con cuadrícula75"/>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5">
    <w:name w:val="Tabla con cuadrícula85"/>
    <w:basedOn w:val="Tablanormal"/>
    <w:uiPriority w:val="59"/>
    <w:rsid w:val="00846AC3"/>
    <w:pPr>
      <w:spacing w:after="0" w:line="240" w:lineRule="auto"/>
    </w:pPr>
    <w:rPr>
      <w:rFonts w:ascii="Arial" w:eastAsia="Calibri" w:hAnsi="Arial"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95">
    <w:name w:val="Tabla con cuadrícula95"/>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5">
    <w:name w:val="Tabla con cuadrícula105"/>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5">
    <w:name w:val="Tabla con cuadrícula125"/>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5">
    <w:name w:val="Tabla con cuadrícula135"/>
    <w:basedOn w:val="Tablanormal"/>
    <w:rsid w:val="00846AC3"/>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5">
    <w:name w:val="Tabla con cuadrícula145"/>
    <w:basedOn w:val="Tablanormal"/>
    <w:next w:val="Tablaconcuadrcula"/>
    <w:rsid w:val="00846AC3"/>
    <w:pPr>
      <w:widowControl w:val="0"/>
      <w:suppressAutoHyphens/>
      <w:spacing w:after="0" w:line="240" w:lineRule="auto"/>
      <w:jc w:val="both"/>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web125">
    <w:name w:val="Tabla web 125"/>
    <w:basedOn w:val="Tablanormal"/>
    <w:next w:val="Tablaweb1"/>
    <w:rsid w:val="00846AC3"/>
    <w:pPr>
      <w:widowControl w:val="0"/>
      <w:suppressAutoHyphens/>
      <w:spacing w:after="0" w:line="240" w:lineRule="auto"/>
      <w:jc w:val="both"/>
    </w:pPr>
    <w:rPr>
      <w:rFonts w:ascii="Times New Roman" w:eastAsia="Times New Roman" w:hAnsi="Times New Roman" w:cs="Times New Roman"/>
      <w:sz w:val="20"/>
      <w:szCs w:val="20"/>
      <w:lang w:eastAsia="es-MX"/>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aconcuadrcula155">
    <w:name w:val="Tabla con cuadrícula155"/>
    <w:basedOn w:val="Tablanormal"/>
    <w:next w:val="Tablaconcuadrcula"/>
    <w:uiPriority w:val="59"/>
    <w:rsid w:val="00846AC3"/>
    <w:pPr>
      <w:spacing w:after="0" w:line="240" w:lineRule="auto"/>
    </w:pPr>
    <w:rPr>
      <w:rFonts w:ascii="Cambria" w:eastAsia="MS Mincho" w:hAnsi="Cambria"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25">
    <w:name w:val="Lista clara25"/>
    <w:basedOn w:val="Tablanormal"/>
    <w:uiPriority w:val="61"/>
    <w:rsid w:val="00846AC3"/>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aconcuadrcula165">
    <w:name w:val="Tabla con cuadrícula165"/>
    <w:basedOn w:val="Tablanormal"/>
    <w:next w:val="Tablaconcuadrcula"/>
    <w:uiPriority w:val="59"/>
    <w:rsid w:val="00846AC3"/>
    <w:pPr>
      <w:spacing w:after="0" w:line="240" w:lineRule="auto"/>
    </w:pPr>
    <w:rPr>
      <w:rFonts w:ascii="Cambria" w:eastAsia="MS Mincho" w:hAnsi="Cambria"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35">
    <w:name w:val="Lista clara35"/>
    <w:basedOn w:val="Tablanormal"/>
    <w:uiPriority w:val="61"/>
    <w:rsid w:val="00846AC3"/>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aconcuadrcula175">
    <w:name w:val="Tabla con cuadrícula175"/>
    <w:basedOn w:val="Tablanormal"/>
    <w:next w:val="Tablaconcuadrcula"/>
    <w:uiPriority w:val="59"/>
    <w:rsid w:val="00846AC3"/>
    <w:pPr>
      <w:spacing w:after="0" w:line="240" w:lineRule="auto"/>
    </w:pPr>
    <w:rPr>
      <w:rFonts w:ascii="Cambria" w:eastAsia="MS Mincho" w:hAnsi="Cambria"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45">
    <w:name w:val="Lista clara45"/>
    <w:basedOn w:val="Tablanormal"/>
    <w:uiPriority w:val="61"/>
    <w:rsid w:val="00846AC3"/>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aconcuadrcula185">
    <w:name w:val="Tabla con cuadrícula185"/>
    <w:basedOn w:val="Tablanormal"/>
    <w:next w:val="Tablaconcuadrcula"/>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5">
    <w:name w:val="Tabla con cuadrícula195"/>
    <w:basedOn w:val="Tablanormal"/>
    <w:next w:val="Tablaconcuadrcula"/>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05">
    <w:name w:val="Tabla con cuadrícula205"/>
    <w:basedOn w:val="Tablanormal"/>
    <w:next w:val="Tablaconcuadrcula"/>
    <w:uiPriority w:val="59"/>
    <w:rsid w:val="00846AC3"/>
    <w:pPr>
      <w:spacing w:after="0" w:line="240" w:lineRule="auto"/>
    </w:pPr>
    <w:rPr>
      <w:rFonts w:ascii="Cambria" w:eastAsia="MS Mincho" w:hAnsi="Cambria"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115">
    <w:name w:val="Lista clara115"/>
    <w:basedOn w:val="Tablanormal"/>
    <w:uiPriority w:val="61"/>
    <w:rsid w:val="00846AC3"/>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Sombreadomedio121">
    <w:name w:val="Sombreado medio 121"/>
    <w:basedOn w:val="Tablanormal"/>
    <w:next w:val="Sombreadomedio1"/>
    <w:uiPriority w:val="99"/>
    <w:rsid w:val="00846AC3"/>
    <w:pPr>
      <w:spacing w:after="0" w:line="240" w:lineRule="auto"/>
    </w:pPr>
    <w:rPr>
      <w:rFonts w:ascii="Calibri" w:eastAsia="Calibri" w:hAnsi="Calibri" w:cs="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Listaclara51">
    <w:name w:val="Lista clara51"/>
    <w:basedOn w:val="Tablanormal"/>
    <w:next w:val="Listaclara"/>
    <w:uiPriority w:val="99"/>
    <w:rsid w:val="00846AC3"/>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adecuadrcula1clara-nfasis111">
    <w:name w:val="Tabla de cuadrícula 1 clara - Énfasis 111"/>
    <w:basedOn w:val="Tablanormal"/>
    <w:uiPriority w:val="46"/>
    <w:rsid w:val="00846AC3"/>
    <w:pPr>
      <w:spacing w:after="0" w:line="240" w:lineRule="auto"/>
    </w:pPr>
    <w:rPr>
      <w:rFonts w:ascii="Calibri" w:eastAsia="Calibri" w:hAnsi="Calibri" w:cs="Times New Roman"/>
    </w:r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Cuadrculamedia3-nfasis55">
    <w:name w:val="Cuadrícula media 3 - Énfasis 55"/>
    <w:basedOn w:val="Tablanormal"/>
    <w:next w:val="Cuadrculamedia3-nfasis5"/>
    <w:uiPriority w:val="69"/>
    <w:rsid w:val="00846AC3"/>
    <w:pPr>
      <w:spacing w:after="0" w:line="240" w:lineRule="auto"/>
    </w:pPr>
    <w:rPr>
      <w:rFonts w:ascii="Calibri" w:eastAsia="Calibri" w:hAnsi="Calibri"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Listamedia2-nfasis35">
    <w:name w:val="Lista media 2 - Énfasis 35"/>
    <w:basedOn w:val="Tablanormal"/>
    <w:next w:val="Listamedia2-nfasis3"/>
    <w:uiPriority w:val="66"/>
    <w:rsid w:val="00846AC3"/>
    <w:pPr>
      <w:spacing w:after="0" w:line="240" w:lineRule="auto"/>
    </w:pPr>
    <w:rPr>
      <w:rFonts w:ascii="Cambria" w:eastAsia="Times New Roman" w:hAnsi="Cambria" w:cs="Times New Roman"/>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Tablasutil221">
    <w:name w:val="Tabla sutil 221"/>
    <w:basedOn w:val="Tablanormal"/>
    <w:next w:val="Tablasutil2"/>
    <w:rsid w:val="00846AC3"/>
    <w:pPr>
      <w:widowControl w:val="0"/>
      <w:suppressAutoHyphens/>
      <w:spacing w:after="0" w:line="240" w:lineRule="auto"/>
      <w:jc w:val="both"/>
    </w:pPr>
    <w:rPr>
      <w:rFonts w:ascii="Times New Roman" w:eastAsia="Times New Roman" w:hAnsi="Times New Roman" w:cs="Times New Roman"/>
      <w:sz w:val="20"/>
      <w:szCs w:val="20"/>
      <w:lang w:eastAsia="es-MX"/>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aweb131">
    <w:name w:val="Tabla web 131"/>
    <w:basedOn w:val="Tablanormal"/>
    <w:next w:val="Tablaweb1"/>
    <w:rsid w:val="00846AC3"/>
    <w:pPr>
      <w:widowControl w:val="0"/>
      <w:suppressAutoHyphens/>
      <w:spacing w:after="0" w:line="240" w:lineRule="auto"/>
      <w:jc w:val="both"/>
    </w:pPr>
    <w:rPr>
      <w:rFonts w:ascii="Times New Roman" w:eastAsia="Times New Roman" w:hAnsi="Times New Roman" w:cs="Times New Roman"/>
      <w:sz w:val="20"/>
      <w:szCs w:val="20"/>
      <w:lang w:eastAsia="es-MX"/>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Sombreadoclaro21">
    <w:name w:val="Sombreado claro21"/>
    <w:basedOn w:val="Tablanormal"/>
    <w:next w:val="Sombreadoclaro"/>
    <w:uiPriority w:val="60"/>
    <w:rsid w:val="00846AC3"/>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Sombreadoclaro-nfasis121">
    <w:name w:val="Sombreado claro - Énfasis 121"/>
    <w:basedOn w:val="Tablanormal"/>
    <w:next w:val="Sombreadoclaro-nfasis1"/>
    <w:uiPriority w:val="60"/>
    <w:rsid w:val="00846AC3"/>
    <w:pPr>
      <w:spacing w:after="0" w:line="240" w:lineRule="auto"/>
    </w:pPr>
    <w:rPr>
      <w:rFonts w:ascii="Calibri" w:eastAsia="Calibri" w:hAnsi="Calibri" w:cs="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Sombreadomedio2-nfasis511">
    <w:name w:val="Sombreado medio 2 - Énfasis 511"/>
    <w:basedOn w:val="Tablanormal"/>
    <w:next w:val="Sombreadomedio2-nfasis5"/>
    <w:uiPriority w:val="64"/>
    <w:rsid w:val="00846AC3"/>
    <w:pPr>
      <w:spacing w:after="0" w:line="240" w:lineRule="auto"/>
    </w:pPr>
    <w:rPr>
      <w:rFonts w:ascii="Calibri" w:eastAsia="Calibri"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Sombreadomedio2-nfasis611">
    <w:name w:val="Sombreado medio 2 - Énfasis 611"/>
    <w:basedOn w:val="Tablanormal"/>
    <w:next w:val="Sombreadomedio2-nfasis6"/>
    <w:uiPriority w:val="64"/>
    <w:rsid w:val="00846AC3"/>
    <w:pPr>
      <w:spacing w:after="0" w:line="240" w:lineRule="auto"/>
    </w:pPr>
    <w:rPr>
      <w:rFonts w:ascii="Calibri" w:eastAsia="Calibri"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asutil2111">
    <w:name w:val="Tabla sutil 2111"/>
    <w:basedOn w:val="Tablanormal"/>
    <w:next w:val="Tablasutil2"/>
    <w:semiHidden/>
    <w:unhideWhenUsed/>
    <w:rsid w:val="00846AC3"/>
    <w:pPr>
      <w:widowControl w:val="0"/>
      <w:suppressAutoHyphens/>
      <w:spacing w:after="0" w:line="240" w:lineRule="auto"/>
      <w:jc w:val="both"/>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aweb1111">
    <w:name w:val="Tabla web 1111"/>
    <w:basedOn w:val="Tablanormal"/>
    <w:next w:val="Tablaweb1"/>
    <w:semiHidden/>
    <w:unhideWhenUsed/>
    <w:rsid w:val="00846AC3"/>
    <w:pPr>
      <w:widowControl w:val="0"/>
      <w:suppressAutoHyphens/>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1101">
    <w:name w:val="Tabla con cuadrícula1101"/>
    <w:basedOn w:val="Tablanormal"/>
    <w:next w:val="Tablaconcuadrcula"/>
    <w:rsid w:val="00846AC3"/>
    <w:pPr>
      <w:widowControl w:val="0"/>
      <w:suppressAutoHyphens/>
      <w:spacing w:after="0" w:line="240" w:lineRule="auto"/>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111">
    <w:name w:val="Sombreado claro111"/>
    <w:basedOn w:val="Tablanormal"/>
    <w:next w:val="Sombreadoclaro"/>
    <w:uiPriority w:val="60"/>
    <w:rsid w:val="00846AC3"/>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staclara122">
    <w:name w:val="Lista clara122"/>
    <w:basedOn w:val="Tablanormal"/>
    <w:next w:val="Listaclara"/>
    <w:uiPriority w:val="61"/>
    <w:rsid w:val="00846AC3"/>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Autospacing="0" w:afterLines="0" w:afterAutospacing="0" w:line="240" w:lineRule="auto"/>
      </w:pPr>
      <w:rPr>
        <w:b/>
        <w:bCs/>
        <w:color w:val="FFFFFF"/>
      </w:rPr>
      <w:tblPr/>
      <w:tcPr>
        <w:shd w:val="clear" w:color="auto" w:fill="000000"/>
      </w:tcPr>
    </w:tblStylePr>
    <w:tblStylePr w:type="lastRow">
      <w:pPr>
        <w:spacing w:beforeLines="0" w:beforeAutospacing="0" w:afterLines="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Sombreadomedio11111">
    <w:name w:val="Sombreado medio 11111"/>
    <w:basedOn w:val="Tablanormal"/>
    <w:next w:val="Sombreadomedio1"/>
    <w:uiPriority w:val="63"/>
    <w:rsid w:val="00846AC3"/>
    <w:pPr>
      <w:spacing w:after="0" w:line="240" w:lineRule="auto"/>
    </w:pPr>
    <w:rPr>
      <w:rFonts w:ascii="Calibri" w:eastAsia="Calibri" w:hAnsi="Calibri" w:cs="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Autospacing="0" w:afterLines="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Autospacing="0" w:afterLines="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Sombreadoclaro-nfasis1111">
    <w:name w:val="Sombreado claro - Énfasis 1111"/>
    <w:basedOn w:val="Tablanormal"/>
    <w:next w:val="Sombreadoclaro-nfasis1"/>
    <w:uiPriority w:val="60"/>
    <w:rsid w:val="00846AC3"/>
    <w:pPr>
      <w:spacing w:after="0" w:line="240" w:lineRule="auto"/>
    </w:pPr>
    <w:rPr>
      <w:rFonts w:ascii="Calibri" w:eastAsia="Calibri" w:hAnsi="Calibri" w:cs="Times New Roman"/>
      <w:color w:val="365F91"/>
    </w:rPr>
    <w:tblPr>
      <w:tblStyleRowBandSize w:val="1"/>
      <w:tblStyleColBandSize w:val="1"/>
      <w:tblBorders>
        <w:top w:val="single" w:sz="8" w:space="0" w:color="4F81BD"/>
        <w:bottom w:val="single" w:sz="8" w:space="0" w:color="4F81BD"/>
      </w:tblBorders>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aconcuadrcula311">
    <w:name w:val="Tabla con cuadrícula311"/>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11">
    <w:name w:val="Tabla con cuadrícula411"/>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11">
    <w:name w:val="Tabla con cuadrícula511"/>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11">
    <w:name w:val="Tabla con cuadrícula611"/>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11">
    <w:name w:val="Tabla con cuadrícula711"/>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11">
    <w:name w:val="Tabla con cuadrícula811"/>
    <w:basedOn w:val="Tablanormal"/>
    <w:uiPriority w:val="59"/>
    <w:rsid w:val="00846AC3"/>
    <w:pPr>
      <w:spacing w:after="0" w:line="240" w:lineRule="auto"/>
    </w:pPr>
    <w:rPr>
      <w:rFonts w:ascii="Arial" w:eastAsia="Calibri" w:hAnsi="Arial"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911">
    <w:name w:val="Tabla con cuadrícula911"/>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11">
    <w:name w:val="Tabla con cuadrícula1011"/>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11">
    <w:name w:val="Tabla con cuadrícula1211"/>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11">
    <w:name w:val="Tabla con cuadrícula1311"/>
    <w:basedOn w:val="Tablanormal"/>
    <w:rsid w:val="00846AC3"/>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11">
    <w:name w:val="Tabla con cuadrícula1411"/>
    <w:basedOn w:val="Tablanormal"/>
    <w:next w:val="Tablaconcuadrcula"/>
    <w:rsid w:val="00846AC3"/>
    <w:pPr>
      <w:widowControl w:val="0"/>
      <w:suppressAutoHyphens/>
      <w:spacing w:after="0" w:line="240" w:lineRule="auto"/>
      <w:jc w:val="both"/>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web1211">
    <w:name w:val="Tabla web 1211"/>
    <w:basedOn w:val="Tablanormal"/>
    <w:next w:val="Tablaweb1"/>
    <w:rsid w:val="00846AC3"/>
    <w:pPr>
      <w:widowControl w:val="0"/>
      <w:suppressAutoHyphens/>
      <w:spacing w:after="0" w:line="240" w:lineRule="auto"/>
      <w:jc w:val="both"/>
    </w:pPr>
    <w:rPr>
      <w:rFonts w:ascii="Times New Roman" w:eastAsia="Times New Roman" w:hAnsi="Times New Roman" w:cs="Times New Roman"/>
      <w:sz w:val="20"/>
      <w:szCs w:val="20"/>
      <w:lang w:eastAsia="es-MX"/>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aconcuadrcula1511">
    <w:name w:val="Tabla con cuadrícula1511"/>
    <w:basedOn w:val="Tablanormal"/>
    <w:next w:val="Tablaconcuadrcula"/>
    <w:uiPriority w:val="59"/>
    <w:rsid w:val="00846AC3"/>
    <w:pPr>
      <w:spacing w:after="0" w:line="240" w:lineRule="auto"/>
    </w:pPr>
    <w:rPr>
      <w:rFonts w:ascii="Cambria" w:eastAsia="MS Mincho" w:hAnsi="Cambria"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211">
    <w:name w:val="Lista clara211"/>
    <w:basedOn w:val="Tablanormal"/>
    <w:uiPriority w:val="61"/>
    <w:rsid w:val="00846AC3"/>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aconcuadrcula1611">
    <w:name w:val="Tabla con cuadrícula1611"/>
    <w:basedOn w:val="Tablanormal"/>
    <w:next w:val="Tablaconcuadrcula"/>
    <w:uiPriority w:val="59"/>
    <w:rsid w:val="00846AC3"/>
    <w:pPr>
      <w:spacing w:after="0" w:line="240" w:lineRule="auto"/>
    </w:pPr>
    <w:rPr>
      <w:rFonts w:ascii="Cambria" w:eastAsia="MS Mincho" w:hAnsi="Cambria"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311">
    <w:name w:val="Lista clara311"/>
    <w:basedOn w:val="Tablanormal"/>
    <w:uiPriority w:val="61"/>
    <w:rsid w:val="00846AC3"/>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aconcuadrcula1711">
    <w:name w:val="Tabla con cuadrícula1711"/>
    <w:basedOn w:val="Tablanormal"/>
    <w:next w:val="Tablaconcuadrcula"/>
    <w:uiPriority w:val="59"/>
    <w:rsid w:val="00846AC3"/>
    <w:pPr>
      <w:spacing w:after="0" w:line="240" w:lineRule="auto"/>
    </w:pPr>
    <w:rPr>
      <w:rFonts w:ascii="Cambria" w:eastAsia="MS Mincho" w:hAnsi="Cambria"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411">
    <w:name w:val="Lista clara411"/>
    <w:basedOn w:val="Tablanormal"/>
    <w:uiPriority w:val="61"/>
    <w:rsid w:val="00846AC3"/>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aconcuadrcula1811">
    <w:name w:val="Tabla con cuadrícula1811"/>
    <w:basedOn w:val="Tablanormal"/>
    <w:next w:val="Tablaconcuadrcula"/>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11">
    <w:name w:val="Tabla con cuadrícula1911"/>
    <w:basedOn w:val="Tablanormal"/>
    <w:next w:val="Tablaconcuadrcula"/>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011">
    <w:name w:val="Tabla con cuadrícula2011"/>
    <w:basedOn w:val="Tablanormal"/>
    <w:next w:val="Tablaconcuadrcula"/>
    <w:uiPriority w:val="59"/>
    <w:rsid w:val="00846AC3"/>
    <w:pPr>
      <w:spacing w:after="0" w:line="240" w:lineRule="auto"/>
    </w:pPr>
    <w:rPr>
      <w:rFonts w:ascii="Cambria" w:eastAsia="MS Mincho" w:hAnsi="Cambria"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1111">
    <w:name w:val="Lista clara1111"/>
    <w:basedOn w:val="Tablanormal"/>
    <w:uiPriority w:val="61"/>
    <w:rsid w:val="00846AC3"/>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GridTable1Light-Accent114">
    <w:name w:val="Grid Table 1 Light - Accent 114"/>
    <w:basedOn w:val="Tablanormal"/>
    <w:uiPriority w:val="46"/>
    <w:rsid w:val="00846AC3"/>
    <w:pPr>
      <w:spacing w:after="0" w:line="240" w:lineRule="auto"/>
    </w:pPr>
    <w:rPr>
      <w:rFonts w:ascii="Calibri" w:eastAsia="Calibri" w:hAnsi="Calibri" w:cs="Times New Roman"/>
    </w:r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Cuadrculamedia3-nfasis511">
    <w:name w:val="Cuadrícula media 3 - Énfasis 511"/>
    <w:basedOn w:val="Tablanormal"/>
    <w:next w:val="Cuadrculamedia3-nfasis5"/>
    <w:uiPriority w:val="69"/>
    <w:rsid w:val="00846AC3"/>
    <w:pPr>
      <w:spacing w:after="0" w:line="240" w:lineRule="auto"/>
    </w:pPr>
    <w:rPr>
      <w:rFonts w:ascii="Calibri" w:eastAsia="Calibri" w:hAnsi="Calibri"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Listamedia2-nfasis311">
    <w:name w:val="Lista media 2 - Énfasis 311"/>
    <w:basedOn w:val="Tablanormal"/>
    <w:next w:val="Listamedia2-nfasis3"/>
    <w:uiPriority w:val="66"/>
    <w:rsid w:val="00846AC3"/>
    <w:pPr>
      <w:spacing w:after="0" w:line="240" w:lineRule="auto"/>
    </w:pPr>
    <w:rPr>
      <w:rFonts w:ascii="Cambria" w:eastAsia="Times New Roman" w:hAnsi="Cambria" w:cs="Times New Roman"/>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Tablaconcuadrcula231">
    <w:name w:val="Tabla con cuadrícula231"/>
    <w:basedOn w:val="Tablanormal"/>
    <w:next w:val="Tablaconcuadrcula"/>
    <w:uiPriority w:val="59"/>
    <w:rsid w:val="00846AC3"/>
    <w:pPr>
      <w:widowControl w:val="0"/>
      <w:suppressAutoHyphens/>
      <w:spacing w:after="0" w:line="240" w:lineRule="auto"/>
      <w:jc w:val="both"/>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sutil231">
    <w:name w:val="Tabla sutil 231"/>
    <w:basedOn w:val="Tablanormal"/>
    <w:next w:val="Tablasutil2"/>
    <w:rsid w:val="00846AC3"/>
    <w:pPr>
      <w:widowControl w:val="0"/>
      <w:suppressAutoHyphens/>
      <w:spacing w:after="0" w:line="240" w:lineRule="auto"/>
      <w:jc w:val="both"/>
    </w:pPr>
    <w:rPr>
      <w:rFonts w:ascii="Times New Roman" w:eastAsia="Times New Roman" w:hAnsi="Times New Roman" w:cs="Times New Roman"/>
      <w:sz w:val="20"/>
      <w:szCs w:val="20"/>
      <w:lang w:eastAsia="es-MX"/>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aweb141">
    <w:name w:val="Tabla web 141"/>
    <w:basedOn w:val="Tablanormal"/>
    <w:next w:val="Tablaweb1"/>
    <w:rsid w:val="00846AC3"/>
    <w:pPr>
      <w:widowControl w:val="0"/>
      <w:suppressAutoHyphens/>
      <w:spacing w:after="0" w:line="240" w:lineRule="auto"/>
      <w:jc w:val="both"/>
    </w:pPr>
    <w:rPr>
      <w:rFonts w:ascii="Times New Roman" w:eastAsia="Times New Roman" w:hAnsi="Times New Roman" w:cs="Times New Roman"/>
      <w:sz w:val="20"/>
      <w:szCs w:val="20"/>
      <w:lang w:eastAsia="es-MX"/>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Sombreadomedio131">
    <w:name w:val="Sombreado medio 131"/>
    <w:basedOn w:val="Tablanormal"/>
    <w:next w:val="Sombreadomedio1"/>
    <w:uiPriority w:val="99"/>
    <w:rsid w:val="00846AC3"/>
    <w:pPr>
      <w:spacing w:after="0" w:line="240" w:lineRule="auto"/>
    </w:pPr>
    <w:rPr>
      <w:rFonts w:ascii="Calibri" w:eastAsia="Calibri" w:hAnsi="Calibri" w:cs="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Listaclara61">
    <w:name w:val="Lista clara61"/>
    <w:basedOn w:val="Tablanormal"/>
    <w:next w:val="Listaclara"/>
    <w:uiPriority w:val="99"/>
    <w:rsid w:val="00846AC3"/>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Sombreadoclaro31">
    <w:name w:val="Sombreado claro31"/>
    <w:basedOn w:val="Tablanormal"/>
    <w:next w:val="Sombreadoclaro"/>
    <w:uiPriority w:val="60"/>
    <w:rsid w:val="00846AC3"/>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Sombreadoclaro-nfasis131">
    <w:name w:val="Sombreado claro - Énfasis 131"/>
    <w:basedOn w:val="Tablanormal"/>
    <w:next w:val="Sombreadoclaro-nfasis1"/>
    <w:uiPriority w:val="60"/>
    <w:rsid w:val="00846AC3"/>
    <w:pPr>
      <w:spacing w:after="0" w:line="240" w:lineRule="auto"/>
    </w:pPr>
    <w:rPr>
      <w:rFonts w:ascii="Calibri" w:eastAsia="Calibri" w:hAnsi="Calibri" w:cs="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Sombreadomedio2-nfasis521">
    <w:name w:val="Sombreado medio 2 - Énfasis 521"/>
    <w:basedOn w:val="Tablanormal"/>
    <w:next w:val="Sombreadomedio2-nfasis5"/>
    <w:uiPriority w:val="64"/>
    <w:rsid w:val="00846AC3"/>
    <w:pPr>
      <w:spacing w:after="0" w:line="240" w:lineRule="auto"/>
    </w:pPr>
    <w:rPr>
      <w:rFonts w:ascii="Calibri" w:eastAsia="Calibri"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Sombreadomedio2-nfasis621">
    <w:name w:val="Sombreado medio 2 - Énfasis 621"/>
    <w:basedOn w:val="Tablanormal"/>
    <w:next w:val="Sombreadomedio2-nfasis6"/>
    <w:uiPriority w:val="64"/>
    <w:rsid w:val="00846AC3"/>
    <w:pPr>
      <w:spacing w:after="0" w:line="240" w:lineRule="auto"/>
    </w:pPr>
    <w:rPr>
      <w:rFonts w:ascii="Calibri" w:eastAsia="Calibri"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asutil2121">
    <w:name w:val="Tabla sutil 2121"/>
    <w:basedOn w:val="Tablanormal"/>
    <w:next w:val="Tablasutil2"/>
    <w:semiHidden/>
    <w:unhideWhenUsed/>
    <w:rsid w:val="00846AC3"/>
    <w:pPr>
      <w:widowControl w:val="0"/>
      <w:suppressAutoHyphens/>
      <w:spacing w:after="0" w:line="240" w:lineRule="auto"/>
      <w:jc w:val="both"/>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aweb1121">
    <w:name w:val="Tabla web 1121"/>
    <w:basedOn w:val="Tablanormal"/>
    <w:next w:val="Tablaweb1"/>
    <w:semiHidden/>
    <w:unhideWhenUsed/>
    <w:rsid w:val="00846AC3"/>
    <w:pPr>
      <w:widowControl w:val="0"/>
      <w:suppressAutoHyphens/>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Sombreadoclaro121">
    <w:name w:val="Sombreado claro121"/>
    <w:basedOn w:val="Tablanormal"/>
    <w:next w:val="Sombreadoclaro"/>
    <w:uiPriority w:val="60"/>
    <w:rsid w:val="00846AC3"/>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staclara131">
    <w:name w:val="Lista clara131"/>
    <w:basedOn w:val="Tablanormal"/>
    <w:next w:val="Listaclara"/>
    <w:uiPriority w:val="61"/>
    <w:rsid w:val="00846AC3"/>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Autospacing="0" w:afterLines="0" w:afterAutospacing="0" w:line="240" w:lineRule="auto"/>
      </w:pPr>
      <w:rPr>
        <w:b/>
        <w:bCs/>
        <w:color w:val="FFFFFF"/>
      </w:rPr>
      <w:tblPr/>
      <w:tcPr>
        <w:shd w:val="clear" w:color="auto" w:fill="000000"/>
      </w:tcPr>
    </w:tblStylePr>
    <w:tblStylePr w:type="lastRow">
      <w:pPr>
        <w:spacing w:beforeLines="0" w:beforeAutospacing="0" w:afterLines="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Sombreadomedio1121">
    <w:name w:val="Sombreado medio 1121"/>
    <w:basedOn w:val="Tablanormal"/>
    <w:next w:val="Sombreadomedio1"/>
    <w:uiPriority w:val="63"/>
    <w:rsid w:val="00846AC3"/>
    <w:pPr>
      <w:spacing w:after="0" w:line="240" w:lineRule="auto"/>
    </w:pPr>
    <w:rPr>
      <w:rFonts w:ascii="Calibri" w:eastAsia="Calibri" w:hAnsi="Calibri" w:cs="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Autospacing="0" w:afterLines="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Autospacing="0" w:afterLines="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Sombreadoclaro-nfasis1121">
    <w:name w:val="Sombreado claro - Énfasis 1121"/>
    <w:basedOn w:val="Tablanormal"/>
    <w:next w:val="Sombreadoclaro-nfasis1"/>
    <w:uiPriority w:val="60"/>
    <w:rsid w:val="00846AC3"/>
    <w:pPr>
      <w:spacing w:after="0" w:line="240" w:lineRule="auto"/>
    </w:pPr>
    <w:rPr>
      <w:rFonts w:ascii="Calibri" w:eastAsia="Calibri" w:hAnsi="Calibri" w:cs="Times New Roman"/>
      <w:color w:val="365F91"/>
    </w:rPr>
    <w:tblPr>
      <w:tblStyleRowBandSize w:val="1"/>
      <w:tblStyleColBandSize w:val="1"/>
      <w:tblBorders>
        <w:top w:val="single" w:sz="8" w:space="0" w:color="4F81BD"/>
        <w:bottom w:val="single" w:sz="8" w:space="0" w:color="4F81BD"/>
      </w:tblBorders>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aconcuadrcula2411">
    <w:name w:val="Tabla con cuadrícula2411"/>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21">
    <w:name w:val="Tabla con cuadrícula421"/>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21">
    <w:name w:val="Tabla con cuadrícula521"/>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21">
    <w:name w:val="Tabla con cuadrícula621"/>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21">
    <w:name w:val="Tabla con cuadrícula721"/>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21">
    <w:name w:val="Tabla con cuadrícula821"/>
    <w:basedOn w:val="Tablanormal"/>
    <w:uiPriority w:val="59"/>
    <w:rsid w:val="00846AC3"/>
    <w:pPr>
      <w:spacing w:after="0" w:line="240" w:lineRule="auto"/>
    </w:pPr>
    <w:rPr>
      <w:rFonts w:ascii="Arial" w:eastAsia="Calibri" w:hAnsi="Arial"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921">
    <w:name w:val="Tabla con cuadrícula921"/>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21">
    <w:name w:val="Tabla con cuadrícula1021"/>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21">
    <w:name w:val="Tabla con cuadrícula1221"/>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21">
    <w:name w:val="Tabla con cuadrícula1321"/>
    <w:basedOn w:val="Tablanormal"/>
    <w:rsid w:val="00846AC3"/>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21">
    <w:name w:val="Tabla con cuadrícula1421"/>
    <w:basedOn w:val="Tablanormal"/>
    <w:next w:val="Tablaconcuadrcula"/>
    <w:rsid w:val="00846AC3"/>
    <w:pPr>
      <w:widowControl w:val="0"/>
      <w:suppressAutoHyphens/>
      <w:spacing w:after="0" w:line="240" w:lineRule="auto"/>
      <w:jc w:val="both"/>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web1221">
    <w:name w:val="Tabla web 1221"/>
    <w:basedOn w:val="Tablanormal"/>
    <w:next w:val="Tablaweb1"/>
    <w:rsid w:val="00846AC3"/>
    <w:pPr>
      <w:widowControl w:val="0"/>
      <w:suppressAutoHyphens/>
      <w:spacing w:after="0" w:line="240" w:lineRule="auto"/>
      <w:jc w:val="both"/>
    </w:pPr>
    <w:rPr>
      <w:rFonts w:ascii="Times New Roman" w:eastAsia="Times New Roman" w:hAnsi="Times New Roman" w:cs="Times New Roman"/>
      <w:sz w:val="20"/>
      <w:szCs w:val="20"/>
      <w:lang w:eastAsia="es-MX"/>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aconcuadrcula1521">
    <w:name w:val="Tabla con cuadrícula1521"/>
    <w:basedOn w:val="Tablanormal"/>
    <w:next w:val="Tablaconcuadrcula"/>
    <w:uiPriority w:val="59"/>
    <w:rsid w:val="00846AC3"/>
    <w:pPr>
      <w:spacing w:after="0" w:line="240" w:lineRule="auto"/>
    </w:pPr>
    <w:rPr>
      <w:rFonts w:ascii="Cambria" w:eastAsia="MS Mincho" w:hAnsi="Cambria"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221">
    <w:name w:val="Lista clara221"/>
    <w:basedOn w:val="Tablanormal"/>
    <w:uiPriority w:val="61"/>
    <w:rsid w:val="00846AC3"/>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aconcuadrcula1621">
    <w:name w:val="Tabla con cuadrícula1621"/>
    <w:basedOn w:val="Tablanormal"/>
    <w:next w:val="Tablaconcuadrcula"/>
    <w:uiPriority w:val="59"/>
    <w:rsid w:val="00846AC3"/>
    <w:pPr>
      <w:spacing w:after="0" w:line="240" w:lineRule="auto"/>
    </w:pPr>
    <w:rPr>
      <w:rFonts w:ascii="Cambria" w:eastAsia="MS Mincho" w:hAnsi="Cambria"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321">
    <w:name w:val="Lista clara321"/>
    <w:basedOn w:val="Tablanormal"/>
    <w:uiPriority w:val="61"/>
    <w:rsid w:val="00846AC3"/>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aconcuadrcula1721">
    <w:name w:val="Tabla con cuadrícula1721"/>
    <w:basedOn w:val="Tablanormal"/>
    <w:next w:val="Tablaconcuadrcula"/>
    <w:uiPriority w:val="59"/>
    <w:rsid w:val="00846AC3"/>
    <w:pPr>
      <w:spacing w:after="0" w:line="240" w:lineRule="auto"/>
    </w:pPr>
    <w:rPr>
      <w:rFonts w:ascii="Cambria" w:eastAsia="MS Mincho" w:hAnsi="Cambria"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421">
    <w:name w:val="Lista clara421"/>
    <w:basedOn w:val="Tablanormal"/>
    <w:uiPriority w:val="61"/>
    <w:rsid w:val="00846AC3"/>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aconcuadrcula1821">
    <w:name w:val="Tabla con cuadrícula1821"/>
    <w:basedOn w:val="Tablanormal"/>
    <w:next w:val="Tablaconcuadrcula"/>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21">
    <w:name w:val="Tabla con cuadrícula1921"/>
    <w:basedOn w:val="Tablanormal"/>
    <w:next w:val="Tablaconcuadrcula"/>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021">
    <w:name w:val="Tabla con cuadrícula2021"/>
    <w:basedOn w:val="Tablanormal"/>
    <w:next w:val="Tablaconcuadrcula"/>
    <w:uiPriority w:val="59"/>
    <w:rsid w:val="00846AC3"/>
    <w:pPr>
      <w:spacing w:after="0" w:line="240" w:lineRule="auto"/>
    </w:pPr>
    <w:rPr>
      <w:rFonts w:ascii="Cambria" w:eastAsia="MS Mincho" w:hAnsi="Cambria"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1121">
    <w:name w:val="Lista clara1121"/>
    <w:basedOn w:val="Tablanormal"/>
    <w:uiPriority w:val="61"/>
    <w:rsid w:val="00846AC3"/>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GridTable1Light-Accent1111">
    <w:name w:val="Grid Table 1 Light - Accent 1111"/>
    <w:basedOn w:val="Tablanormal"/>
    <w:uiPriority w:val="46"/>
    <w:rsid w:val="00846AC3"/>
    <w:pPr>
      <w:spacing w:after="0" w:line="240" w:lineRule="auto"/>
    </w:pPr>
    <w:rPr>
      <w:rFonts w:ascii="Calibri" w:eastAsia="Calibri" w:hAnsi="Calibri" w:cs="Times New Roman"/>
    </w:r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Cuadrculamedia3-nfasis521">
    <w:name w:val="Cuadrícula media 3 - Énfasis 521"/>
    <w:basedOn w:val="Tablanormal"/>
    <w:next w:val="Cuadrculamedia3-nfasis5"/>
    <w:uiPriority w:val="69"/>
    <w:rsid w:val="00846AC3"/>
    <w:pPr>
      <w:spacing w:after="0" w:line="240" w:lineRule="auto"/>
    </w:pPr>
    <w:rPr>
      <w:rFonts w:ascii="Calibri" w:eastAsia="Calibri" w:hAnsi="Calibri"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Listamedia2-nfasis321">
    <w:name w:val="Lista media 2 - Énfasis 321"/>
    <w:basedOn w:val="Tablanormal"/>
    <w:next w:val="Listamedia2-nfasis3"/>
    <w:uiPriority w:val="66"/>
    <w:rsid w:val="00846AC3"/>
    <w:pPr>
      <w:spacing w:after="0" w:line="240" w:lineRule="auto"/>
    </w:pPr>
    <w:rPr>
      <w:rFonts w:ascii="Cambria" w:eastAsia="Times New Roman" w:hAnsi="Cambria" w:cs="Times New Roman"/>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Tablasutil241">
    <w:name w:val="Tabla sutil 241"/>
    <w:basedOn w:val="Tablanormal"/>
    <w:next w:val="Tablasutil2"/>
    <w:rsid w:val="00846AC3"/>
    <w:pPr>
      <w:widowControl w:val="0"/>
      <w:suppressAutoHyphens/>
      <w:spacing w:after="0" w:line="240" w:lineRule="auto"/>
      <w:jc w:val="both"/>
    </w:pPr>
    <w:rPr>
      <w:rFonts w:ascii="Times New Roman" w:eastAsia="Times New Roman" w:hAnsi="Times New Roman" w:cs="Times New Roman"/>
      <w:sz w:val="20"/>
      <w:szCs w:val="20"/>
      <w:lang w:eastAsia="es-MX"/>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aweb151">
    <w:name w:val="Tabla web 151"/>
    <w:basedOn w:val="Tablanormal"/>
    <w:next w:val="Tablaweb1"/>
    <w:rsid w:val="00846AC3"/>
    <w:pPr>
      <w:widowControl w:val="0"/>
      <w:suppressAutoHyphens/>
      <w:spacing w:after="0" w:line="240" w:lineRule="auto"/>
      <w:jc w:val="both"/>
    </w:pPr>
    <w:rPr>
      <w:rFonts w:ascii="Times New Roman" w:eastAsia="Times New Roman" w:hAnsi="Times New Roman" w:cs="Times New Roman"/>
      <w:sz w:val="20"/>
      <w:szCs w:val="20"/>
      <w:lang w:eastAsia="es-MX"/>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Sombreadomedio141">
    <w:name w:val="Sombreado medio 141"/>
    <w:basedOn w:val="Tablanormal"/>
    <w:next w:val="Sombreadomedio1"/>
    <w:uiPriority w:val="99"/>
    <w:rsid w:val="00846AC3"/>
    <w:pPr>
      <w:spacing w:after="0" w:line="240" w:lineRule="auto"/>
    </w:pPr>
    <w:rPr>
      <w:rFonts w:ascii="Calibri" w:eastAsia="Calibri" w:hAnsi="Calibri" w:cs="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Listaclara71">
    <w:name w:val="Lista clara71"/>
    <w:basedOn w:val="Tablanormal"/>
    <w:next w:val="Listaclara"/>
    <w:uiPriority w:val="99"/>
    <w:rsid w:val="00846AC3"/>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Sombreadoclaro41">
    <w:name w:val="Sombreado claro41"/>
    <w:basedOn w:val="Tablanormal"/>
    <w:next w:val="Sombreadoclaro"/>
    <w:uiPriority w:val="60"/>
    <w:rsid w:val="00846AC3"/>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Sombreadoclaro-nfasis141">
    <w:name w:val="Sombreado claro - Énfasis 141"/>
    <w:basedOn w:val="Tablanormal"/>
    <w:next w:val="Sombreadoclaro-nfasis1"/>
    <w:uiPriority w:val="60"/>
    <w:rsid w:val="00846AC3"/>
    <w:pPr>
      <w:spacing w:after="0" w:line="240" w:lineRule="auto"/>
    </w:pPr>
    <w:rPr>
      <w:rFonts w:ascii="Calibri" w:eastAsia="Calibri" w:hAnsi="Calibri" w:cs="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Sombreadomedio2-nfasis531">
    <w:name w:val="Sombreado medio 2 - Énfasis 531"/>
    <w:basedOn w:val="Tablanormal"/>
    <w:next w:val="Sombreadomedio2-nfasis5"/>
    <w:uiPriority w:val="64"/>
    <w:rsid w:val="00846AC3"/>
    <w:pPr>
      <w:spacing w:after="0" w:line="240" w:lineRule="auto"/>
    </w:pPr>
    <w:rPr>
      <w:rFonts w:ascii="Calibri" w:eastAsia="Calibri"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Sombreadomedio2-nfasis631">
    <w:name w:val="Sombreado medio 2 - Énfasis 631"/>
    <w:basedOn w:val="Tablanormal"/>
    <w:next w:val="Sombreadomedio2-nfasis6"/>
    <w:uiPriority w:val="64"/>
    <w:rsid w:val="00846AC3"/>
    <w:pPr>
      <w:spacing w:after="0" w:line="240" w:lineRule="auto"/>
    </w:pPr>
    <w:rPr>
      <w:rFonts w:ascii="Calibri" w:eastAsia="Calibri"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asutil2131">
    <w:name w:val="Tabla sutil 2131"/>
    <w:basedOn w:val="Tablanormal"/>
    <w:next w:val="Tablasutil2"/>
    <w:semiHidden/>
    <w:unhideWhenUsed/>
    <w:rsid w:val="00846AC3"/>
    <w:pPr>
      <w:widowControl w:val="0"/>
      <w:suppressAutoHyphens/>
      <w:spacing w:after="0" w:line="240" w:lineRule="auto"/>
      <w:jc w:val="both"/>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aweb1131">
    <w:name w:val="Tabla web 1131"/>
    <w:basedOn w:val="Tablanormal"/>
    <w:next w:val="Tablaweb1"/>
    <w:semiHidden/>
    <w:unhideWhenUsed/>
    <w:rsid w:val="00846AC3"/>
    <w:pPr>
      <w:widowControl w:val="0"/>
      <w:suppressAutoHyphens/>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1141">
    <w:name w:val="Tabla con cuadrícula1141"/>
    <w:basedOn w:val="Tablanormal"/>
    <w:next w:val="Tablaconcuadrcula"/>
    <w:rsid w:val="00846AC3"/>
    <w:pPr>
      <w:widowControl w:val="0"/>
      <w:suppressAutoHyphens/>
      <w:spacing w:after="0" w:line="240" w:lineRule="auto"/>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131">
    <w:name w:val="Sombreado claro131"/>
    <w:basedOn w:val="Tablanormal"/>
    <w:next w:val="Sombreadoclaro"/>
    <w:uiPriority w:val="60"/>
    <w:rsid w:val="00846AC3"/>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staclara141">
    <w:name w:val="Lista clara141"/>
    <w:basedOn w:val="Tablanormal"/>
    <w:next w:val="Listaclara"/>
    <w:uiPriority w:val="61"/>
    <w:rsid w:val="00846AC3"/>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Autospacing="0" w:afterLines="0" w:afterAutospacing="0" w:line="240" w:lineRule="auto"/>
      </w:pPr>
      <w:rPr>
        <w:b/>
        <w:bCs/>
        <w:color w:val="FFFFFF"/>
      </w:rPr>
      <w:tblPr/>
      <w:tcPr>
        <w:shd w:val="clear" w:color="auto" w:fill="000000"/>
      </w:tcPr>
    </w:tblStylePr>
    <w:tblStylePr w:type="lastRow">
      <w:pPr>
        <w:spacing w:beforeLines="0" w:beforeAutospacing="0" w:afterLines="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Sombreadomedio1131">
    <w:name w:val="Sombreado medio 1131"/>
    <w:basedOn w:val="Tablanormal"/>
    <w:next w:val="Sombreadomedio1"/>
    <w:uiPriority w:val="63"/>
    <w:rsid w:val="00846AC3"/>
    <w:pPr>
      <w:spacing w:after="0" w:line="240" w:lineRule="auto"/>
    </w:pPr>
    <w:rPr>
      <w:rFonts w:ascii="Calibri" w:eastAsia="Calibri" w:hAnsi="Calibri" w:cs="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Autospacing="0" w:afterLines="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Autospacing="0" w:afterLines="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Sombreadoclaro-nfasis1131">
    <w:name w:val="Sombreado claro - Énfasis 1131"/>
    <w:basedOn w:val="Tablanormal"/>
    <w:next w:val="Sombreadoclaro-nfasis1"/>
    <w:uiPriority w:val="60"/>
    <w:rsid w:val="00846AC3"/>
    <w:pPr>
      <w:spacing w:after="0" w:line="240" w:lineRule="auto"/>
    </w:pPr>
    <w:rPr>
      <w:rFonts w:ascii="Calibri" w:eastAsia="Calibri" w:hAnsi="Calibri" w:cs="Times New Roman"/>
      <w:color w:val="365F91"/>
    </w:rPr>
    <w:tblPr>
      <w:tblStyleRowBandSize w:val="1"/>
      <w:tblStyleColBandSize w:val="1"/>
      <w:tblBorders>
        <w:top w:val="single" w:sz="8" w:space="0" w:color="4F81BD"/>
        <w:bottom w:val="single" w:sz="8" w:space="0" w:color="4F81BD"/>
      </w:tblBorders>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aconcuadrcula1151">
    <w:name w:val="Tabla con cuadrícula1151"/>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31">
    <w:name w:val="Tabla con cuadrícula331"/>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31">
    <w:name w:val="Tabla con cuadrícula431"/>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31">
    <w:name w:val="Tabla con cuadrícula531"/>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31">
    <w:name w:val="Tabla con cuadrícula631"/>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31">
    <w:name w:val="Tabla con cuadrícula731"/>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1">
    <w:name w:val="Tabla con cuadrícula831"/>
    <w:basedOn w:val="Tablanormal"/>
    <w:uiPriority w:val="59"/>
    <w:rsid w:val="00846AC3"/>
    <w:pPr>
      <w:spacing w:after="0" w:line="240" w:lineRule="auto"/>
    </w:pPr>
    <w:rPr>
      <w:rFonts w:ascii="Arial" w:eastAsia="Calibri" w:hAnsi="Arial"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931">
    <w:name w:val="Tabla con cuadrícula931"/>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31">
    <w:name w:val="Tabla con cuadrícula1031"/>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31">
    <w:name w:val="Tabla con cuadrícula1231"/>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31">
    <w:name w:val="Tabla con cuadrícula1331"/>
    <w:basedOn w:val="Tablanormal"/>
    <w:rsid w:val="00846AC3"/>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31">
    <w:name w:val="Tabla con cuadrícula1431"/>
    <w:basedOn w:val="Tablanormal"/>
    <w:next w:val="Tablaconcuadrcula"/>
    <w:rsid w:val="00846AC3"/>
    <w:pPr>
      <w:widowControl w:val="0"/>
      <w:suppressAutoHyphens/>
      <w:spacing w:after="0" w:line="240" w:lineRule="auto"/>
      <w:jc w:val="both"/>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web1231">
    <w:name w:val="Tabla web 1231"/>
    <w:basedOn w:val="Tablanormal"/>
    <w:next w:val="Tablaweb1"/>
    <w:rsid w:val="00846AC3"/>
    <w:pPr>
      <w:widowControl w:val="0"/>
      <w:suppressAutoHyphens/>
      <w:spacing w:after="0" w:line="240" w:lineRule="auto"/>
      <w:jc w:val="both"/>
    </w:pPr>
    <w:rPr>
      <w:rFonts w:ascii="Times New Roman" w:eastAsia="Times New Roman" w:hAnsi="Times New Roman" w:cs="Times New Roman"/>
      <w:sz w:val="20"/>
      <w:szCs w:val="20"/>
      <w:lang w:eastAsia="es-MX"/>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aconcuadrcula1531">
    <w:name w:val="Tabla con cuadrícula1531"/>
    <w:basedOn w:val="Tablanormal"/>
    <w:next w:val="Tablaconcuadrcula"/>
    <w:uiPriority w:val="59"/>
    <w:rsid w:val="00846AC3"/>
    <w:pPr>
      <w:spacing w:after="0" w:line="240" w:lineRule="auto"/>
    </w:pPr>
    <w:rPr>
      <w:rFonts w:ascii="Cambria" w:eastAsia="MS Mincho" w:hAnsi="Cambria"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231">
    <w:name w:val="Lista clara231"/>
    <w:basedOn w:val="Tablanormal"/>
    <w:uiPriority w:val="61"/>
    <w:rsid w:val="00846AC3"/>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aconcuadrcula1631">
    <w:name w:val="Tabla con cuadrícula1631"/>
    <w:basedOn w:val="Tablanormal"/>
    <w:next w:val="Tablaconcuadrcula"/>
    <w:uiPriority w:val="59"/>
    <w:rsid w:val="00846AC3"/>
    <w:pPr>
      <w:spacing w:after="0" w:line="240" w:lineRule="auto"/>
    </w:pPr>
    <w:rPr>
      <w:rFonts w:ascii="Cambria" w:eastAsia="MS Mincho" w:hAnsi="Cambria"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331">
    <w:name w:val="Lista clara331"/>
    <w:basedOn w:val="Tablanormal"/>
    <w:uiPriority w:val="61"/>
    <w:rsid w:val="00846AC3"/>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aconcuadrcula1731">
    <w:name w:val="Tabla con cuadrícula1731"/>
    <w:basedOn w:val="Tablanormal"/>
    <w:next w:val="Tablaconcuadrcula"/>
    <w:uiPriority w:val="59"/>
    <w:rsid w:val="00846AC3"/>
    <w:pPr>
      <w:spacing w:after="0" w:line="240" w:lineRule="auto"/>
    </w:pPr>
    <w:rPr>
      <w:rFonts w:ascii="Cambria" w:eastAsia="MS Mincho" w:hAnsi="Cambria"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431">
    <w:name w:val="Lista clara431"/>
    <w:basedOn w:val="Tablanormal"/>
    <w:uiPriority w:val="61"/>
    <w:rsid w:val="00846AC3"/>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aconcuadrcula1831">
    <w:name w:val="Tabla con cuadrícula1831"/>
    <w:basedOn w:val="Tablanormal"/>
    <w:next w:val="Tablaconcuadrcula"/>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31">
    <w:name w:val="Tabla con cuadrícula1931"/>
    <w:basedOn w:val="Tablanormal"/>
    <w:next w:val="Tablaconcuadrcula"/>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031">
    <w:name w:val="Tabla con cuadrícula2031"/>
    <w:basedOn w:val="Tablanormal"/>
    <w:next w:val="Tablaconcuadrcula"/>
    <w:uiPriority w:val="59"/>
    <w:rsid w:val="00846AC3"/>
    <w:pPr>
      <w:spacing w:after="0" w:line="240" w:lineRule="auto"/>
    </w:pPr>
    <w:rPr>
      <w:rFonts w:ascii="Cambria" w:eastAsia="MS Mincho" w:hAnsi="Cambria"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1131">
    <w:name w:val="Lista clara1131"/>
    <w:basedOn w:val="Tablanormal"/>
    <w:uiPriority w:val="61"/>
    <w:rsid w:val="00846AC3"/>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GridTable1Light-Accent1121">
    <w:name w:val="Grid Table 1 Light - Accent 1121"/>
    <w:basedOn w:val="Tablanormal"/>
    <w:uiPriority w:val="46"/>
    <w:rsid w:val="00846AC3"/>
    <w:pPr>
      <w:spacing w:after="0" w:line="240" w:lineRule="auto"/>
    </w:pPr>
    <w:rPr>
      <w:rFonts w:ascii="Calibri" w:eastAsia="Calibri" w:hAnsi="Calibri" w:cs="Times New Roman"/>
    </w:r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Cuadrculamedia3-nfasis531">
    <w:name w:val="Cuadrícula media 3 - Énfasis 531"/>
    <w:basedOn w:val="Tablanormal"/>
    <w:next w:val="Cuadrculamedia3-nfasis5"/>
    <w:uiPriority w:val="69"/>
    <w:rsid w:val="00846AC3"/>
    <w:pPr>
      <w:spacing w:after="0" w:line="240" w:lineRule="auto"/>
    </w:pPr>
    <w:rPr>
      <w:rFonts w:ascii="Calibri" w:eastAsia="Calibri" w:hAnsi="Calibri"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Listamedia2-nfasis331">
    <w:name w:val="Lista media 2 - Énfasis 331"/>
    <w:basedOn w:val="Tablanormal"/>
    <w:next w:val="Listamedia2-nfasis3"/>
    <w:uiPriority w:val="66"/>
    <w:rsid w:val="00846AC3"/>
    <w:pPr>
      <w:spacing w:after="0" w:line="240" w:lineRule="auto"/>
    </w:pPr>
    <w:rPr>
      <w:rFonts w:ascii="Cambria" w:eastAsia="Times New Roman" w:hAnsi="Cambria" w:cs="Times New Roman"/>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aclara81">
    <w:name w:val="Lista clara81"/>
    <w:basedOn w:val="Tablanormal"/>
    <w:next w:val="Listaclara"/>
    <w:uiPriority w:val="99"/>
    <w:rsid w:val="00846AC3"/>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asutil251">
    <w:name w:val="Tabla sutil 251"/>
    <w:basedOn w:val="Tablanormal"/>
    <w:next w:val="Tablasutil2"/>
    <w:rsid w:val="00846AC3"/>
    <w:pPr>
      <w:widowControl w:val="0"/>
      <w:suppressAutoHyphens/>
      <w:spacing w:after="0" w:line="240" w:lineRule="auto"/>
      <w:jc w:val="both"/>
    </w:pPr>
    <w:rPr>
      <w:rFonts w:ascii="Times New Roman" w:eastAsia="Times New Roman" w:hAnsi="Times New Roman" w:cs="Times New Roman"/>
      <w:sz w:val="20"/>
      <w:szCs w:val="20"/>
      <w:lang w:eastAsia="es-MX"/>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aweb161">
    <w:name w:val="Tabla web 161"/>
    <w:basedOn w:val="Tablanormal"/>
    <w:next w:val="Tablaweb1"/>
    <w:rsid w:val="00846AC3"/>
    <w:pPr>
      <w:widowControl w:val="0"/>
      <w:suppressAutoHyphens/>
      <w:spacing w:after="0" w:line="240" w:lineRule="auto"/>
      <w:jc w:val="both"/>
    </w:pPr>
    <w:rPr>
      <w:rFonts w:ascii="Times New Roman" w:eastAsia="Times New Roman" w:hAnsi="Times New Roman" w:cs="Times New Roman"/>
      <w:sz w:val="20"/>
      <w:szCs w:val="20"/>
      <w:lang w:eastAsia="es-MX"/>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Sombreadomedio151">
    <w:name w:val="Sombreado medio 151"/>
    <w:basedOn w:val="Tablanormal"/>
    <w:next w:val="Sombreadomedio1"/>
    <w:uiPriority w:val="99"/>
    <w:rsid w:val="00846AC3"/>
    <w:pPr>
      <w:spacing w:after="0" w:line="240" w:lineRule="auto"/>
    </w:pPr>
    <w:rPr>
      <w:rFonts w:ascii="Calibri" w:eastAsia="Calibri" w:hAnsi="Calibri" w:cs="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Listaclara91">
    <w:name w:val="Lista clara91"/>
    <w:basedOn w:val="Tablanormal"/>
    <w:next w:val="Listaclara"/>
    <w:uiPriority w:val="99"/>
    <w:rsid w:val="00846AC3"/>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Sombreadoclaro51">
    <w:name w:val="Sombreado claro51"/>
    <w:basedOn w:val="Tablanormal"/>
    <w:next w:val="Sombreadoclaro"/>
    <w:uiPriority w:val="60"/>
    <w:rsid w:val="00846AC3"/>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Sombreadoclaro-nfasis151">
    <w:name w:val="Sombreado claro - Énfasis 151"/>
    <w:basedOn w:val="Tablanormal"/>
    <w:next w:val="Sombreadoclaro-nfasis1"/>
    <w:uiPriority w:val="60"/>
    <w:rsid w:val="00846AC3"/>
    <w:pPr>
      <w:spacing w:after="0" w:line="240" w:lineRule="auto"/>
    </w:pPr>
    <w:rPr>
      <w:rFonts w:ascii="Calibri" w:eastAsia="Calibri" w:hAnsi="Calibri" w:cs="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Sombreadomedio2-nfasis541">
    <w:name w:val="Sombreado medio 2 - Énfasis 541"/>
    <w:basedOn w:val="Tablanormal"/>
    <w:next w:val="Sombreadomedio2-nfasis5"/>
    <w:uiPriority w:val="64"/>
    <w:rsid w:val="00846AC3"/>
    <w:pPr>
      <w:spacing w:after="0" w:line="240" w:lineRule="auto"/>
    </w:pPr>
    <w:rPr>
      <w:rFonts w:ascii="Calibri" w:eastAsia="Calibri"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Sombreadomedio2-nfasis641">
    <w:name w:val="Sombreado medio 2 - Énfasis 641"/>
    <w:basedOn w:val="Tablanormal"/>
    <w:next w:val="Sombreadomedio2-nfasis6"/>
    <w:uiPriority w:val="64"/>
    <w:rsid w:val="00846AC3"/>
    <w:pPr>
      <w:spacing w:after="0" w:line="240" w:lineRule="auto"/>
    </w:pPr>
    <w:rPr>
      <w:rFonts w:ascii="Calibri" w:eastAsia="Calibri"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asutil2141">
    <w:name w:val="Tabla sutil 2141"/>
    <w:basedOn w:val="Tablanormal"/>
    <w:next w:val="Tablasutil2"/>
    <w:semiHidden/>
    <w:unhideWhenUsed/>
    <w:rsid w:val="00846AC3"/>
    <w:pPr>
      <w:widowControl w:val="0"/>
      <w:suppressAutoHyphens/>
      <w:spacing w:after="0" w:line="240" w:lineRule="auto"/>
      <w:jc w:val="both"/>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aweb1141">
    <w:name w:val="Tabla web 1141"/>
    <w:basedOn w:val="Tablanormal"/>
    <w:next w:val="Tablaweb1"/>
    <w:semiHidden/>
    <w:unhideWhenUsed/>
    <w:rsid w:val="00846AC3"/>
    <w:pPr>
      <w:widowControl w:val="0"/>
      <w:suppressAutoHyphens/>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1161">
    <w:name w:val="Tabla con cuadrícula1161"/>
    <w:basedOn w:val="Tablanormal"/>
    <w:next w:val="Tablaconcuadrcula"/>
    <w:rsid w:val="00846AC3"/>
    <w:pPr>
      <w:widowControl w:val="0"/>
      <w:suppressAutoHyphens/>
      <w:spacing w:after="0" w:line="240" w:lineRule="auto"/>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141">
    <w:name w:val="Sombreado claro141"/>
    <w:basedOn w:val="Tablanormal"/>
    <w:next w:val="Sombreadoclaro"/>
    <w:uiPriority w:val="60"/>
    <w:rsid w:val="00846AC3"/>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staclara151">
    <w:name w:val="Lista clara151"/>
    <w:basedOn w:val="Tablanormal"/>
    <w:next w:val="Listaclara"/>
    <w:uiPriority w:val="61"/>
    <w:rsid w:val="00846AC3"/>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Autospacing="0" w:afterLines="0" w:afterAutospacing="0" w:line="240" w:lineRule="auto"/>
      </w:pPr>
      <w:rPr>
        <w:b/>
        <w:bCs/>
        <w:color w:val="FFFFFF"/>
      </w:rPr>
      <w:tblPr/>
      <w:tcPr>
        <w:shd w:val="clear" w:color="auto" w:fill="000000"/>
      </w:tcPr>
    </w:tblStylePr>
    <w:tblStylePr w:type="lastRow">
      <w:pPr>
        <w:spacing w:beforeLines="0" w:beforeAutospacing="0" w:afterLines="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Sombreadomedio1141">
    <w:name w:val="Sombreado medio 1141"/>
    <w:basedOn w:val="Tablanormal"/>
    <w:next w:val="Sombreadomedio1"/>
    <w:uiPriority w:val="63"/>
    <w:rsid w:val="00846AC3"/>
    <w:pPr>
      <w:spacing w:after="0" w:line="240" w:lineRule="auto"/>
    </w:pPr>
    <w:rPr>
      <w:rFonts w:ascii="Calibri" w:eastAsia="Calibri" w:hAnsi="Calibri" w:cs="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Autospacing="0" w:afterLines="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Autospacing="0" w:afterLines="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Sombreadoclaro-nfasis1141">
    <w:name w:val="Sombreado claro - Énfasis 1141"/>
    <w:basedOn w:val="Tablanormal"/>
    <w:next w:val="Sombreadoclaro-nfasis1"/>
    <w:uiPriority w:val="60"/>
    <w:rsid w:val="00846AC3"/>
    <w:pPr>
      <w:spacing w:after="0" w:line="240" w:lineRule="auto"/>
    </w:pPr>
    <w:rPr>
      <w:rFonts w:ascii="Calibri" w:eastAsia="Calibri" w:hAnsi="Calibri" w:cs="Times New Roman"/>
      <w:color w:val="365F91"/>
    </w:rPr>
    <w:tblPr>
      <w:tblStyleRowBandSize w:val="1"/>
      <w:tblStyleColBandSize w:val="1"/>
      <w:tblBorders>
        <w:top w:val="single" w:sz="8" w:space="0" w:color="4F81BD"/>
        <w:bottom w:val="single" w:sz="8" w:space="0" w:color="4F81BD"/>
      </w:tblBorders>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aconcuadrcula1171">
    <w:name w:val="Tabla con cuadrícula1171"/>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81">
    <w:name w:val="Tabla con cuadrícula281"/>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41">
    <w:name w:val="Tabla con cuadrícula341"/>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41">
    <w:name w:val="Tabla con cuadrícula441"/>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41">
    <w:name w:val="Tabla con cuadrícula541"/>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41">
    <w:name w:val="Tabla con cuadrícula641"/>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41">
    <w:name w:val="Tabla con cuadrícula741"/>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41">
    <w:name w:val="Tabla con cuadrícula841"/>
    <w:basedOn w:val="Tablanormal"/>
    <w:uiPriority w:val="59"/>
    <w:rsid w:val="00846AC3"/>
    <w:pPr>
      <w:spacing w:after="0" w:line="240" w:lineRule="auto"/>
    </w:pPr>
    <w:rPr>
      <w:rFonts w:ascii="Arial" w:eastAsia="Calibri" w:hAnsi="Arial"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941">
    <w:name w:val="Tabla con cuadrícula941"/>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41">
    <w:name w:val="Tabla con cuadrícula1041"/>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41">
    <w:name w:val="Tabla con cuadrícula1241"/>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41">
    <w:name w:val="Tabla con cuadrícula1341"/>
    <w:basedOn w:val="Tablanormal"/>
    <w:rsid w:val="00846AC3"/>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41">
    <w:name w:val="Tabla con cuadrícula1441"/>
    <w:basedOn w:val="Tablanormal"/>
    <w:next w:val="Tablaconcuadrcula"/>
    <w:rsid w:val="00846AC3"/>
    <w:pPr>
      <w:widowControl w:val="0"/>
      <w:suppressAutoHyphens/>
      <w:spacing w:after="0" w:line="240" w:lineRule="auto"/>
      <w:jc w:val="both"/>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web1241">
    <w:name w:val="Tabla web 1241"/>
    <w:basedOn w:val="Tablanormal"/>
    <w:next w:val="Tablaweb1"/>
    <w:rsid w:val="00846AC3"/>
    <w:pPr>
      <w:widowControl w:val="0"/>
      <w:suppressAutoHyphens/>
      <w:spacing w:after="0" w:line="240" w:lineRule="auto"/>
      <w:jc w:val="both"/>
    </w:pPr>
    <w:rPr>
      <w:rFonts w:ascii="Times New Roman" w:eastAsia="Times New Roman" w:hAnsi="Times New Roman" w:cs="Times New Roman"/>
      <w:sz w:val="20"/>
      <w:szCs w:val="20"/>
      <w:lang w:eastAsia="es-MX"/>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aconcuadrcula1541">
    <w:name w:val="Tabla con cuadrícula1541"/>
    <w:basedOn w:val="Tablanormal"/>
    <w:next w:val="Tablaconcuadrcula"/>
    <w:uiPriority w:val="59"/>
    <w:rsid w:val="00846AC3"/>
    <w:pPr>
      <w:spacing w:after="0" w:line="240" w:lineRule="auto"/>
    </w:pPr>
    <w:rPr>
      <w:rFonts w:ascii="Cambria" w:eastAsia="MS Mincho" w:hAnsi="Cambria"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241">
    <w:name w:val="Lista clara241"/>
    <w:basedOn w:val="Tablanormal"/>
    <w:uiPriority w:val="61"/>
    <w:rsid w:val="00846AC3"/>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aconcuadrcula1641">
    <w:name w:val="Tabla con cuadrícula1641"/>
    <w:basedOn w:val="Tablanormal"/>
    <w:next w:val="Tablaconcuadrcula"/>
    <w:uiPriority w:val="59"/>
    <w:rsid w:val="00846AC3"/>
    <w:pPr>
      <w:spacing w:after="0" w:line="240" w:lineRule="auto"/>
    </w:pPr>
    <w:rPr>
      <w:rFonts w:ascii="Cambria" w:eastAsia="MS Mincho" w:hAnsi="Cambria"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341">
    <w:name w:val="Lista clara341"/>
    <w:basedOn w:val="Tablanormal"/>
    <w:uiPriority w:val="61"/>
    <w:rsid w:val="00846AC3"/>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aconcuadrcula1741">
    <w:name w:val="Tabla con cuadrícula1741"/>
    <w:basedOn w:val="Tablanormal"/>
    <w:next w:val="Tablaconcuadrcula"/>
    <w:uiPriority w:val="59"/>
    <w:rsid w:val="00846AC3"/>
    <w:pPr>
      <w:spacing w:after="0" w:line="240" w:lineRule="auto"/>
    </w:pPr>
    <w:rPr>
      <w:rFonts w:ascii="Cambria" w:eastAsia="MS Mincho" w:hAnsi="Cambria"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441">
    <w:name w:val="Lista clara441"/>
    <w:basedOn w:val="Tablanormal"/>
    <w:uiPriority w:val="61"/>
    <w:rsid w:val="00846AC3"/>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aconcuadrcula1841">
    <w:name w:val="Tabla con cuadrícula1841"/>
    <w:basedOn w:val="Tablanormal"/>
    <w:next w:val="Tablaconcuadrcula"/>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41">
    <w:name w:val="Tabla con cuadrícula1941"/>
    <w:basedOn w:val="Tablanormal"/>
    <w:next w:val="Tablaconcuadrcula"/>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041">
    <w:name w:val="Tabla con cuadrícula2041"/>
    <w:basedOn w:val="Tablanormal"/>
    <w:next w:val="Tablaconcuadrcula"/>
    <w:uiPriority w:val="59"/>
    <w:rsid w:val="00846AC3"/>
    <w:pPr>
      <w:spacing w:after="0" w:line="240" w:lineRule="auto"/>
    </w:pPr>
    <w:rPr>
      <w:rFonts w:ascii="Cambria" w:eastAsia="MS Mincho" w:hAnsi="Cambria"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1141">
    <w:name w:val="Lista clara1141"/>
    <w:basedOn w:val="Tablanormal"/>
    <w:uiPriority w:val="61"/>
    <w:rsid w:val="00846AC3"/>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GridTable1Light-Accent1131">
    <w:name w:val="Grid Table 1 Light - Accent 1131"/>
    <w:basedOn w:val="Tablanormal"/>
    <w:uiPriority w:val="46"/>
    <w:locked/>
    <w:rsid w:val="00846AC3"/>
    <w:pPr>
      <w:spacing w:after="0" w:line="240" w:lineRule="auto"/>
    </w:pPr>
    <w:rPr>
      <w:rFonts w:ascii="Calibri" w:eastAsia="Calibri" w:hAnsi="Calibri" w:cs="Times New Roman"/>
    </w:r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Cuadrculamedia3-nfasis541">
    <w:name w:val="Cuadrícula media 3 - Énfasis 541"/>
    <w:basedOn w:val="Tablanormal"/>
    <w:next w:val="Cuadrculamedia3-nfasis5"/>
    <w:uiPriority w:val="69"/>
    <w:rsid w:val="00846AC3"/>
    <w:pPr>
      <w:spacing w:after="0" w:line="240" w:lineRule="auto"/>
    </w:pPr>
    <w:rPr>
      <w:rFonts w:ascii="Calibri" w:eastAsia="Calibri" w:hAnsi="Calibri"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Listamedia2-nfasis341">
    <w:name w:val="Lista media 2 - Énfasis 341"/>
    <w:basedOn w:val="Tablanormal"/>
    <w:next w:val="Listamedia2-nfasis3"/>
    <w:uiPriority w:val="66"/>
    <w:rsid w:val="00846AC3"/>
    <w:pPr>
      <w:spacing w:after="0" w:line="240" w:lineRule="auto"/>
    </w:pPr>
    <w:rPr>
      <w:rFonts w:ascii="Cambria" w:eastAsia="Times New Roman" w:hAnsi="Cambria" w:cs="Times New Roman"/>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paragraph" w:customStyle="1" w:styleId="xl115">
    <w:name w:val="xl115"/>
    <w:basedOn w:val="Normal"/>
    <w:rsid w:val="00846AC3"/>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20"/>
      <w:szCs w:val="20"/>
      <w:lang w:eastAsia="es-MX"/>
    </w:rPr>
  </w:style>
  <w:style w:type="paragraph" w:customStyle="1" w:styleId="xl116">
    <w:name w:val="xl116"/>
    <w:basedOn w:val="Normal"/>
    <w:rsid w:val="00846AC3"/>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Times New Roman" w:hAnsi="Arial" w:cs="Arial"/>
      <w:sz w:val="20"/>
      <w:szCs w:val="20"/>
      <w:lang w:eastAsia="es-MX"/>
    </w:rPr>
  </w:style>
  <w:style w:type="paragraph" w:customStyle="1" w:styleId="xl117">
    <w:name w:val="xl117"/>
    <w:basedOn w:val="Normal"/>
    <w:rsid w:val="00846AC3"/>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sz w:val="20"/>
      <w:szCs w:val="20"/>
      <w:lang w:eastAsia="es-MX"/>
    </w:rPr>
  </w:style>
  <w:style w:type="paragraph" w:customStyle="1" w:styleId="xl118">
    <w:name w:val="xl118"/>
    <w:basedOn w:val="Normal"/>
    <w:rsid w:val="00846AC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es-MX"/>
    </w:rPr>
  </w:style>
  <w:style w:type="paragraph" w:customStyle="1" w:styleId="xl119">
    <w:name w:val="xl119"/>
    <w:basedOn w:val="Normal"/>
    <w:rsid w:val="00846AC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es-MX"/>
    </w:rPr>
  </w:style>
  <w:style w:type="paragraph" w:customStyle="1" w:styleId="xl120">
    <w:name w:val="xl120"/>
    <w:basedOn w:val="Normal"/>
    <w:rsid w:val="00846AC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es-MX"/>
    </w:rPr>
  </w:style>
  <w:style w:type="paragraph" w:customStyle="1" w:styleId="xl121">
    <w:name w:val="xl121"/>
    <w:basedOn w:val="Normal"/>
    <w:rsid w:val="00846AC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es-MX"/>
    </w:rPr>
  </w:style>
  <w:style w:type="paragraph" w:customStyle="1" w:styleId="xl122">
    <w:name w:val="xl122"/>
    <w:basedOn w:val="Normal"/>
    <w:rsid w:val="00846AC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s-MX"/>
    </w:rPr>
  </w:style>
  <w:style w:type="paragraph" w:customStyle="1" w:styleId="xl123">
    <w:name w:val="xl123"/>
    <w:basedOn w:val="Normal"/>
    <w:rsid w:val="00846A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es-MX"/>
    </w:rPr>
  </w:style>
  <w:style w:type="paragraph" w:customStyle="1" w:styleId="xl124">
    <w:name w:val="xl124"/>
    <w:basedOn w:val="Normal"/>
    <w:rsid w:val="00846AC3"/>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es-MX"/>
    </w:rPr>
  </w:style>
  <w:style w:type="paragraph" w:customStyle="1" w:styleId="xl125">
    <w:name w:val="xl125"/>
    <w:basedOn w:val="Normal"/>
    <w:rsid w:val="00846A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es-MX"/>
    </w:rPr>
  </w:style>
  <w:style w:type="paragraph" w:customStyle="1" w:styleId="xl126">
    <w:name w:val="xl126"/>
    <w:basedOn w:val="Normal"/>
    <w:rsid w:val="00846A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es-MX"/>
    </w:rPr>
  </w:style>
  <w:style w:type="paragraph" w:customStyle="1" w:styleId="xl127">
    <w:name w:val="xl127"/>
    <w:basedOn w:val="Normal"/>
    <w:rsid w:val="00846A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es-MX"/>
    </w:rPr>
  </w:style>
  <w:style w:type="paragraph" w:customStyle="1" w:styleId="xl128">
    <w:name w:val="xl128"/>
    <w:basedOn w:val="Normal"/>
    <w:rsid w:val="00846AC3"/>
    <w:pPr>
      <w:pBdr>
        <w:top w:val="single" w:sz="8" w:space="0" w:color="auto"/>
        <w:left w:val="single" w:sz="8" w:space="0" w:color="auto"/>
        <w:bottom w:val="single" w:sz="8" w:space="0" w:color="auto"/>
      </w:pBdr>
      <w:shd w:val="clear" w:color="000000" w:fill="92D050"/>
      <w:spacing w:before="100" w:beforeAutospacing="1" w:after="100" w:afterAutospacing="1" w:line="240" w:lineRule="auto"/>
      <w:jc w:val="center"/>
    </w:pPr>
    <w:rPr>
      <w:rFonts w:ascii="Arial" w:eastAsia="Times New Roman" w:hAnsi="Arial" w:cs="Arial"/>
      <w:b/>
      <w:bCs/>
      <w:sz w:val="20"/>
      <w:szCs w:val="20"/>
      <w:lang w:eastAsia="es-MX"/>
    </w:rPr>
  </w:style>
  <w:style w:type="paragraph" w:customStyle="1" w:styleId="xl129">
    <w:name w:val="xl129"/>
    <w:basedOn w:val="Normal"/>
    <w:rsid w:val="00846AC3"/>
    <w:pPr>
      <w:pBdr>
        <w:top w:val="single" w:sz="8" w:space="0" w:color="auto"/>
        <w:bottom w:val="single" w:sz="8" w:space="0" w:color="auto"/>
      </w:pBdr>
      <w:shd w:val="clear" w:color="000000" w:fill="92D050"/>
      <w:spacing w:before="100" w:beforeAutospacing="1" w:after="100" w:afterAutospacing="1" w:line="240" w:lineRule="auto"/>
      <w:jc w:val="center"/>
    </w:pPr>
    <w:rPr>
      <w:rFonts w:ascii="Arial" w:eastAsia="Times New Roman" w:hAnsi="Arial" w:cs="Arial"/>
      <w:b/>
      <w:bCs/>
      <w:sz w:val="20"/>
      <w:szCs w:val="20"/>
      <w:lang w:eastAsia="es-MX"/>
    </w:rPr>
  </w:style>
  <w:style w:type="paragraph" w:customStyle="1" w:styleId="xl130">
    <w:name w:val="xl130"/>
    <w:basedOn w:val="Normal"/>
    <w:rsid w:val="00846AC3"/>
    <w:pPr>
      <w:pBdr>
        <w:left w:val="single" w:sz="8" w:space="0" w:color="auto"/>
      </w:pBdr>
      <w:shd w:val="clear" w:color="000000" w:fill="FFFF00"/>
      <w:spacing w:before="100" w:beforeAutospacing="1" w:after="100" w:afterAutospacing="1" w:line="240" w:lineRule="auto"/>
      <w:jc w:val="center"/>
    </w:pPr>
    <w:rPr>
      <w:rFonts w:ascii="Arial" w:eastAsia="Times New Roman" w:hAnsi="Arial" w:cs="Arial"/>
      <w:b/>
      <w:bCs/>
      <w:sz w:val="20"/>
      <w:szCs w:val="20"/>
      <w:lang w:eastAsia="es-MX"/>
    </w:rPr>
  </w:style>
  <w:style w:type="paragraph" w:customStyle="1" w:styleId="xl131">
    <w:name w:val="xl131"/>
    <w:basedOn w:val="Normal"/>
    <w:rsid w:val="00846AC3"/>
    <w:pPr>
      <w:shd w:val="clear" w:color="000000" w:fill="FFFF00"/>
      <w:spacing w:before="100" w:beforeAutospacing="1" w:after="100" w:afterAutospacing="1" w:line="240" w:lineRule="auto"/>
      <w:jc w:val="center"/>
    </w:pPr>
    <w:rPr>
      <w:rFonts w:ascii="Arial" w:eastAsia="Times New Roman" w:hAnsi="Arial" w:cs="Arial"/>
      <w:b/>
      <w:bCs/>
      <w:sz w:val="20"/>
      <w:szCs w:val="20"/>
      <w:lang w:eastAsia="es-MX"/>
    </w:rPr>
  </w:style>
  <w:style w:type="paragraph" w:customStyle="1" w:styleId="xl132">
    <w:name w:val="xl132"/>
    <w:basedOn w:val="Normal"/>
    <w:rsid w:val="00846AC3"/>
    <w:pPr>
      <w:pBdr>
        <w:right w:val="single" w:sz="8" w:space="0" w:color="auto"/>
      </w:pBdr>
      <w:shd w:val="clear" w:color="000000" w:fill="FFFF00"/>
      <w:spacing w:before="100" w:beforeAutospacing="1" w:after="100" w:afterAutospacing="1" w:line="240" w:lineRule="auto"/>
      <w:jc w:val="center"/>
    </w:pPr>
    <w:rPr>
      <w:rFonts w:ascii="Arial" w:eastAsia="Times New Roman" w:hAnsi="Arial" w:cs="Arial"/>
      <w:b/>
      <w:bCs/>
      <w:sz w:val="20"/>
      <w:szCs w:val="20"/>
      <w:lang w:eastAsia="es-MX"/>
    </w:rPr>
  </w:style>
  <w:style w:type="paragraph" w:customStyle="1" w:styleId="xl133">
    <w:name w:val="xl133"/>
    <w:basedOn w:val="Normal"/>
    <w:rsid w:val="00846AC3"/>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es-MX"/>
    </w:rPr>
  </w:style>
  <w:style w:type="paragraph" w:customStyle="1" w:styleId="xl134">
    <w:name w:val="xl134"/>
    <w:basedOn w:val="Normal"/>
    <w:rsid w:val="00846AC3"/>
    <w:pPr>
      <w:pBdr>
        <w:top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es-MX"/>
    </w:rPr>
  </w:style>
  <w:style w:type="paragraph" w:customStyle="1" w:styleId="xl135">
    <w:name w:val="xl135"/>
    <w:basedOn w:val="Normal"/>
    <w:rsid w:val="00846AC3"/>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es-MX"/>
    </w:rPr>
  </w:style>
  <w:style w:type="paragraph" w:customStyle="1" w:styleId="xl136">
    <w:name w:val="xl136"/>
    <w:basedOn w:val="Normal"/>
    <w:rsid w:val="00846AC3"/>
    <w:pPr>
      <w:pBdr>
        <w:top w:val="single" w:sz="8" w:space="0" w:color="auto"/>
        <w:left w:val="single" w:sz="8" w:space="0" w:color="auto"/>
      </w:pBdr>
      <w:shd w:val="clear" w:color="000000" w:fill="FFFF00"/>
      <w:spacing w:before="100" w:beforeAutospacing="1" w:after="100" w:afterAutospacing="1" w:line="240" w:lineRule="auto"/>
      <w:jc w:val="center"/>
    </w:pPr>
    <w:rPr>
      <w:rFonts w:ascii="Arial" w:eastAsia="Times New Roman" w:hAnsi="Arial" w:cs="Arial"/>
      <w:b/>
      <w:bCs/>
      <w:sz w:val="20"/>
      <w:szCs w:val="20"/>
      <w:lang w:eastAsia="es-MX"/>
    </w:rPr>
  </w:style>
  <w:style w:type="paragraph" w:customStyle="1" w:styleId="xl137">
    <w:name w:val="xl137"/>
    <w:basedOn w:val="Normal"/>
    <w:rsid w:val="00846AC3"/>
    <w:pPr>
      <w:pBdr>
        <w:top w:val="single" w:sz="8" w:space="0" w:color="auto"/>
      </w:pBdr>
      <w:shd w:val="clear" w:color="000000" w:fill="FFFF00"/>
      <w:spacing w:before="100" w:beforeAutospacing="1" w:after="100" w:afterAutospacing="1" w:line="240" w:lineRule="auto"/>
      <w:jc w:val="center"/>
    </w:pPr>
    <w:rPr>
      <w:rFonts w:ascii="Arial" w:eastAsia="Times New Roman" w:hAnsi="Arial" w:cs="Arial"/>
      <w:b/>
      <w:bCs/>
      <w:sz w:val="20"/>
      <w:szCs w:val="20"/>
      <w:lang w:eastAsia="es-MX"/>
    </w:rPr>
  </w:style>
  <w:style w:type="paragraph" w:customStyle="1" w:styleId="xl138">
    <w:name w:val="xl138"/>
    <w:basedOn w:val="Normal"/>
    <w:rsid w:val="00846AC3"/>
    <w:pPr>
      <w:pBdr>
        <w:top w:val="single" w:sz="8" w:space="0" w:color="auto"/>
        <w:right w:val="single" w:sz="8" w:space="0" w:color="auto"/>
      </w:pBdr>
      <w:shd w:val="clear" w:color="000000" w:fill="FFFF00"/>
      <w:spacing w:before="100" w:beforeAutospacing="1" w:after="100" w:afterAutospacing="1" w:line="240" w:lineRule="auto"/>
      <w:jc w:val="center"/>
    </w:pPr>
    <w:rPr>
      <w:rFonts w:ascii="Arial" w:eastAsia="Times New Roman" w:hAnsi="Arial" w:cs="Arial"/>
      <w:b/>
      <w:bCs/>
      <w:sz w:val="20"/>
      <w:szCs w:val="20"/>
      <w:lang w:eastAsia="es-MX"/>
    </w:rPr>
  </w:style>
  <w:style w:type="paragraph" w:customStyle="1" w:styleId="xl139">
    <w:name w:val="xl139"/>
    <w:basedOn w:val="Normal"/>
    <w:rsid w:val="00846AC3"/>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pPr>
    <w:rPr>
      <w:rFonts w:ascii="Arial" w:eastAsia="Times New Roman" w:hAnsi="Arial" w:cs="Arial"/>
      <w:b/>
      <w:bCs/>
      <w:sz w:val="20"/>
      <w:szCs w:val="20"/>
      <w:lang w:eastAsia="es-MX"/>
    </w:rPr>
  </w:style>
  <w:style w:type="paragraph" w:customStyle="1" w:styleId="xl140">
    <w:name w:val="xl140"/>
    <w:basedOn w:val="Normal"/>
    <w:rsid w:val="00846AC3"/>
    <w:pPr>
      <w:pBdr>
        <w:top w:val="single" w:sz="8" w:space="0" w:color="auto"/>
        <w:bottom w:val="single" w:sz="8" w:space="0" w:color="auto"/>
      </w:pBdr>
      <w:shd w:val="clear" w:color="000000" w:fill="FFFF00"/>
      <w:spacing w:before="100" w:beforeAutospacing="1" w:after="100" w:afterAutospacing="1" w:line="240" w:lineRule="auto"/>
      <w:jc w:val="center"/>
    </w:pPr>
    <w:rPr>
      <w:rFonts w:ascii="Arial" w:eastAsia="Times New Roman" w:hAnsi="Arial" w:cs="Arial"/>
      <w:b/>
      <w:bCs/>
      <w:sz w:val="20"/>
      <w:szCs w:val="20"/>
      <w:lang w:eastAsia="es-MX"/>
    </w:rPr>
  </w:style>
  <w:style w:type="paragraph" w:customStyle="1" w:styleId="xl141">
    <w:name w:val="xl141"/>
    <w:basedOn w:val="Normal"/>
    <w:rsid w:val="00846AC3"/>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pPr>
    <w:rPr>
      <w:rFonts w:ascii="Arial" w:eastAsia="Times New Roman" w:hAnsi="Arial" w:cs="Arial"/>
      <w:b/>
      <w:bCs/>
      <w:sz w:val="20"/>
      <w:szCs w:val="20"/>
      <w:lang w:eastAsia="es-MX"/>
    </w:rPr>
  </w:style>
  <w:style w:type="table" w:customStyle="1" w:styleId="Tablaconcuadrcula272">
    <w:name w:val="Tabla con cuadrícula272"/>
    <w:basedOn w:val="Tablanormal"/>
    <w:next w:val="Tablaconcuadrcula"/>
    <w:rsid w:val="00846AC3"/>
    <w:pPr>
      <w:widowControl w:val="0"/>
      <w:suppressAutoHyphens/>
      <w:spacing w:after="0" w:line="240" w:lineRule="auto"/>
      <w:jc w:val="both"/>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73">
    <w:name w:val="Tabla con cuadrícula273"/>
    <w:basedOn w:val="Tablanormal"/>
    <w:next w:val="Tablaconcuadrcula"/>
    <w:rsid w:val="00846AC3"/>
    <w:pPr>
      <w:widowControl w:val="0"/>
      <w:suppressAutoHyphens/>
      <w:spacing w:after="0" w:line="240" w:lineRule="auto"/>
      <w:jc w:val="both"/>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52">
    <w:name w:val="Tabla con cuadrícula252"/>
    <w:basedOn w:val="Tablanormal"/>
    <w:next w:val="Tablaconcuadrcula"/>
    <w:rsid w:val="00846AC3"/>
    <w:pPr>
      <w:widowControl w:val="0"/>
      <w:suppressAutoHyphens/>
      <w:spacing w:after="0" w:line="240" w:lineRule="auto"/>
      <w:jc w:val="both"/>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8">
    <w:name w:val="Tabla con cuadrícula38"/>
    <w:basedOn w:val="Tablanormal"/>
    <w:next w:val="Tablaconcuadrcula"/>
    <w:rsid w:val="00846AC3"/>
    <w:pPr>
      <w:widowControl w:val="0"/>
      <w:suppressAutoHyphens/>
      <w:spacing w:after="0" w:line="240" w:lineRule="auto"/>
      <w:jc w:val="both"/>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1">
    <w:name w:val="ListLabel 1"/>
    <w:rsid w:val="00846AC3"/>
    <w:rPr>
      <w:rFonts w:cs="Courier New"/>
    </w:rPr>
  </w:style>
  <w:style w:type="character" w:customStyle="1" w:styleId="ListLabel2">
    <w:name w:val="ListLabel 2"/>
    <w:rsid w:val="00846AC3"/>
    <w:rPr>
      <w:rFonts w:cs="Symbol"/>
    </w:rPr>
  </w:style>
  <w:style w:type="character" w:customStyle="1" w:styleId="ListLabel3">
    <w:name w:val="ListLabel 3"/>
    <w:rsid w:val="00846AC3"/>
    <w:rPr>
      <w:rFonts w:cs="Courier New"/>
    </w:rPr>
  </w:style>
  <w:style w:type="character" w:customStyle="1" w:styleId="ListLabel4">
    <w:name w:val="ListLabel 4"/>
    <w:rsid w:val="00846AC3"/>
    <w:rPr>
      <w:rFonts w:cs="Wingdings"/>
    </w:rPr>
  </w:style>
  <w:style w:type="character" w:customStyle="1" w:styleId="ListLabel5">
    <w:name w:val="ListLabel 5"/>
    <w:rsid w:val="00846AC3"/>
    <w:rPr>
      <w:rFonts w:cs="OpenSymbol"/>
    </w:rPr>
  </w:style>
  <w:style w:type="character" w:customStyle="1" w:styleId="ListLabel6">
    <w:name w:val="ListLabel 6"/>
    <w:rsid w:val="00846AC3"/>
    <w:rPr>
      <w:rFonts w:cs="Symbol"/>
    </w:rPr>
  </w:style>
  <w:style w:type="character" w:customStyle="1" w:styleId="ListLabel7">
    <w:name w:val="ListLabel 7"/>
    <w:rsid w:val="00846AC3"/>
    <w:rPr>
      <w:rFonts w:cs="Courier New"/>
    </w:rPr>
  </w:style>
  <w:style w:type="character" w:customStyle="1" w:styleId="ListLabel8">
    <w:name w:val="ListLabel 8"/>
    <w:rsid w:val="00846AC3"/>
    <w:rPr>
      <w:rFonts w:cs="Wingdings"/>
    </w:rPr>
  </w:style>
  <w:style w:type="character" w:customStyle="1" w:styleId="ListLabel9">
    <w:name w:val="ListLabel 9"/>
    <w:rsid w:val="00846AC3"/>
    <w:rPr>
      <w:rFonts w:cs="OpenSymbol"/>
    </w:rPr>
  </w:style>
  <w:style w:type="character" w:customStyle="1" w:styleId="ListLabel10">
    <w:name w:val="ListLabel 10"/>
    <w:rsid w:val="00846AC3"/>
    <w:rPr>
      <w:rFonts w:cs="Symbol"/>
    </w:rPr>
  </w:style>
  <w:style w:type="character" w:customStyle="1" w:styleId="ListLabel11">
    <w:name w:val="ListLabel 11"/>
    <w:rsid w:val="00846AC3"/>
    <w:rPr>
      <w:rFonts w:cs="Courier New"/>
    </w:rPr>
  </w:style>
  <w:style w:type="character" w:customStyle="1" w:styleId="ListLabel12">
    <w:name w:val="ListLabel 12"/>
    <w:rsid w:val="00846AC3"/>
    <w:rPr>
      <w:rFonts w:cs="Wingdings"/>
    </w:rPr>
  </w:style>
  <w:style w:type="character" w:customStyle="1" w:styleId="ListLabel13">
    <w:name w:val="ListLabel 13"/>
    <w:rsid w:val="00846AC3"/>
    <w:rPr>
      <w:rFonts w:cs="OpenSymbol"/>
    </w:rPr>
  </w:style>
  <w:style w:type="paragraph" w:customStyle="1" w:styleId="Cuerpodetexto">
    <w:name w:val="Cuerpo de texto"/>
    <w:basedOn w:val="Normal"/>
    <w:rsid w:val="00846AC3"/>
    <w:pPr>
      <w:suppressAutoHyphens/>
      <w:spacing w:after="120" w:line="276" w:lineRule="auto"/>
    </w:pPr>
    <w:rPr>
      <w:rFonts w:ascii="Times New Roman" w:eastAsia="Times New Roman" w:hAnsi="Times New Roman" w:cs="Times New Roman"/>
      <w:color w:val="00000A"/>
      <w:sz w:val="20"/>
      <w:szCs w:val="20"/>
      <w:lang w:eastAsia="es-ES"/>
    </w:rPr>
  </w:style>
  <w:style w:type="paragraph" w:customStyle="1" w:styleId="Pie">
    <w:name w:val="Pie"/>
    <w:basedOn w:val="Normal"/>
    <w:rsid w:val="00846AC3"/>
    <w:pPr>
      <w:suppressLineNumbers/>
      <w:suppressAutoHyphens/>
      <w:spacing w:before="120" w:after="120" w:line="276" w:lineRule="auto"/>
    </w:pPr>
    <w:rPr>
      <w:rFonts w:ascii="Times New Roman" w:eastAsia="Times New Roman" w:hAnsi="Times New Roman" w:cs="Lohit Devanagari"/>
      <w:i/>
      <w:iCs/>
      <w:color w:val="00000A"/>
      <w:sz w:val="24"/>
      <w:szCs w:val="24"/>
      <w:lang w:eastAsia="es-ES"/>
    </w:rPr>
  </w:style>
  <w:style w:type="paragraph" w:customStyle="1" w:styleId="Encabezamiento">
    <w:name w:val="Encabezamiento"/>
    <w:basedOn w:val="Normal"/>
    <w:rsid w:val="00846AC3"/>
    <w:pPr>
      <w:tabs>
        <w:tab w:val="center" w:pos="4252"/>
        <w:tab w:val="right" w:pos="8504"/>
      </w:tabs>
      <w:suppressAutoHyphens/>
      <w:spacing w:after="200" w:line="276" w:lineRule="auto"/>
    </w:pPr>
    <w:rPr>
      <w:rFonts w:ascii="Cambria" w:eastAsia="MS Mincho" w:hAnsi="Cambria" w:cs="Times New Roman"/>
      <w:color w:val="00000A"/>
      <w:sz w:val="24"/>
      <w:szCs w:val="24"/>
      <w:lang w:eastAsia="es-ES"/>
    </w:rPr>
  </w:style>
  <w:style w:type="table" w:customStyle="1" w:styleId="Tablaconcuadrcula39">
    <w:name w:val="Tabla con cuadrícula39"/>
    <w:basedOn w:val="Tablanormal"/>
    <w:next w:val="Tablaconcuadrcula"/>
    <w:uiPriority w:val="59"/>
    <w:rsid w:val="00846AC3"/>
    <w:pPr>
      <w:spacing w:after="0" w:line="240" w:lineRule="auto"/>
    </w:pPr>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0">
    <w:name w:val="Tabla con cuadrícula40"/>
    <w:basedOn w:val="Tablanormal"/>
    <w:next w:val="Tablaconcuadrcula"/>
    <w:uiPriority w:val="59"/>
    <w:rsid w:val="00846AC3"/>
    <w:pPr>
      <w:spacing w:after="0" w:line="240" w:lineRule="auto"/>
    </w:pPr>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unhideWhenUsed/>
    <w:rsid w:val="00846AC3"/>
    <w:pPr>
      <w:spacing w:after="0" w:line="240" w:lineRule="auto"/>
    </w:pPr>
    <w:rPr>
      <w:rFonts w:ascii="Times New Roman" w:eastAsia="Times New Roman" w:hAnsi="Times New Roman" w:cs="Times New Roman"/>
      <w:color w:val="000000"/>
      <w:sz w:val="20"/>
      <w:szCs w:val="20"/>
      <w:lang w:eastAsia="es-MX"/>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Sombreadoclaro-nfasis1">
    <w:name w:val="Light Shading Accent 1"/>
    <w:basedOn w:val="Tablanormal"/>
    <w:uiPriority w:val="60"/>
    <w:unhideWhenUsed/>
    <w:rsid w:val="00846AC3"/>
    <w:pPr>
      <w:spacing w:after="0" w:line="240" w:lineRule="auto"/>
    </w:pPr>
    <w:rPr>
      <w:rFonts w:ascii="Times New Roman" w:eastAsia="Times New Roman" w:hAnsi="Times New Roman" w:cs="Times New Roman"/>
      <w:color w:val="2E74B5"/>
      <w:sz w:val="20"/>
      <w:szCs w:val="20"/>
      <w:lang w:eastAsia="es-MX"/>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Sombreadomedio2-nfasis5">
    <w:name w:val="Medium Shading 2 Accent 5"/>
    <w:basedOn w:val="Tablanormal"/>
    <w:uiPriority w:val="64"/>
    <w:unhideWhenUsed/>
    <w:rsid w:val="00846AC3"/>
    <w:pPr>
      <w:spacing w:after="0" w:line="240" w:lineRule="auto"/>
    </w:pPr>
    <w:rPr>
      <w:rFonts w:ascii="Times New Roman" w:eastAsia="Times New Roman" w:hAnsi="Times New Roman" w:cs="Times New Roman"/>
      <w:sz w:val="20"/>
      <w:szCs w:val="20"/>
      <w:lang w:eastAsia="es-MX"/>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unhideWhenUsed/>
    <w:rsid w:val="00846AC3"/>
    <w:pPr>
      <w:spacing w:after="0" w:line="240" w:lineRule="auto"/>
    </w:pPr>
    <w:rPr>
      <w:rFonts w:ascii="Times New Roman" w:eastAsia="Times New Roman" w:hAnsi="Times New Roman" w:cs="Times New Roman"/>
      <w:sz w:val="20"/>
      <w:szCs w:val="20"/>
      <w:lang w:eastAsia="es-MX"/>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uadrculamedia3-nfasis5">
    <w:name w:val="Medium Grid 3 Accent 5"/>
    <w:basedOn w:val="Tablanormal"/>
    <w:uiPriority w:val="69"/>
    <w:unhideWhenUsed/>
    <w:rsid w:val="00846AC3"/>
    <w:pPr>
      <w:spacing w:after="0" w:line="240" w:lineRule="auto"/>
    </w:pPr>
    <w:rPr>
      <w:rFonts w:ascii="Times New Roman" w:eastAsia="Times New Roman" w:hAnsi="Times New Roman" w:cs="Times New Roman"/>
      <w:sz w:val="20"/>
      <w:szCs w:val="20"/>
      <w:lang w:eastAsia="es-MX"/>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Listamedia2-nfasis3">
    <w:name w:val="Medium List 2 Accent 3"/>
    <w:basedOn w:val="Tablanormal"/>
    <w:uiPriority w:val="66"/>
    <w:unhideWhenUsed/>
    <w:rsid w:val="00846AC3"/>
    <w:pPr>
      <w:spacing w:after="0" w:line="240" w:lineRule="auto"/>
    </w:pPr>
    <w:rPr>
      <w:rFonts w:ascii="Calibri Light" w:eastAsia="Times New Roman" w:hAnsi="Calibri Light" w:cs="Times New Roman"/>
      <w:color w:val="000000"/>
      <w:sz w:val="20"/>
      <w:szCs w:val="20"/>
      <w:lang w:eastAsia="es-MX"/>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Tablaconcuadrcula46">
    <w:name w:val="Tabla con cuadrícula46"/>
    <w:basedOn w:val="Tablanormal"/>
    <w:next w:val="Tablaconcuadrcula"/>
    <w:rsid w:val="00846AC3"/>
    <w:pPr>
      <w:widowControl w:val="0"/>
      <w:suppressAutoHyphens/>
      <w:spacing w:after="0" w:line="240" w:lineRule="auto"/>
      <w:jc w:val="both"/>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7">
    <w:name w:val="Tabla con cuadrícula47"/>
    <w:basedOn w:val="Tablanormal"/>
    <w:next w:val="Tablaconcuadrcula"/>
    <w:rsid w:val="00846AC3"/>
    <w:pPr>
      <w:widowControl w:val="0"/>
      <w:suppressAutoHyphens/>
      <w:spacing w:after="0" w:line="240" w:lineRule="auto"/>
      <w:jc w:val="both"/>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medio17">
    <w:name w:val="Sombreado medio 17"/>
    <w:basedOn w:val="Tablanormal"/>
    <w:next w:val="Sombreadomedio1"/>
    <w:uiPriority w:val="63"/>
    <w:rsid w:val="00846AC3"/>
    <w:pPr>
      <w:spacing w:after="0" w:line="240" w:lineRule="auto"/>
    </w:pPr>
    <w:rPr>
      <w:rFonts w:ascii="Calibri" w:eastAsia="Calibri" w:hAnsi="Calibri" w:cs="Times New Roman"/>
      <w:sz w:val="20"/>
      <w:szCs w:val="20"/>
      <w:lang w:eastAsia="es-MX"/>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Listaclara17">
    <w:name w:val="Lista clara17"/>
    <w:basedOn w:val="Tablanormal"/>
    <w:next w:val="Listaclara"/>
    <w:uiPriority w:val="61"/>
    <w:rsid w:val="00846AC3"/>
    <w:pPr>
      <w:spacing w:after="0" w:line="240" w:lineRule="auto"/>
    </w:pPr>
    <w:rPr>
      <w:rFonts w:ascii="Calibri" w:eastAsia="Calibri" w:hAnsi="Calibri" w:cs="Times New Roman"/>
      <w:sz w:val="20"/>
      <w:szCs w:val="20"/>
      <w:lang w:eastAsia="es-MX"/>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aconcuadrcula48">
    <w:name w:val="Tabla con cuadrícula48"/>
    <w:basedOn w:val="Tablanormal"/>
    <w:next w:val="Tablaconcuadrcula"/>
    <w:rsid w:val="00846AC3"/>
    <w:pPr>
      <w:widowControl w:val="0"/>
      <w:suppressAutoHyphens/>
      <w:spacing w:after="0" w:line="240" w:lineRule="auto"/>
      <w:jc w:val="both"/>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medio18">
    <w:name w:val="Sombreado medio 18"/>
    <w:basedOn w:val="Tablanormal"/>
    <w:next w:val="Sombreadomedio1"/>
    <w:uiPriority w:val="63"/>
    <w:rsid w:val="00846AC3"/>
    <w:pPr>
      <w:spacing w:after="0" w:line="240" w:lineRule="auto"/>
    </w:pPr>
    <w:rPr>
      <w:rFonts w:ascii="Calibri" w:eastAsia="Calibri" w:hAnsi="Calibri" w:cs="Times New Roman"/>
      <w:sz w:val="20"/>
      <w:szCs w:val="20"/>
      <w:lang w:eastAsia="es-MX"/>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Listaclara18">
    <w:name w:val="Lista clara18"/>
    <w:basedOn w:val="Tablanormal"/>
    <w:next w:val="Listaclara"/>
    <w:uiPriority w:val="61"/>
    <w:rsid w:val="00846AC3"/>
    <w:pPr>
      <w:spacing w:after="0" w:line="240" w:lineRule="auto"/>
    </w:pPr>
    <w:rPr>
      <w:rFonts w:ascii="Calibri" w:eastAsia="Calibri" w:hAnsi="Calibri" w:cs="Times New Roman"/>
      <w:sz w:val="20"/>
      <w:szCs w:val="20"/>
      <w:lang w:eastAsia="es-MX"/>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bleclose">
    <w:name w:val="tableclose"/>
    <w:basedOn w:val="Normal"/>
    <w:rsid w:val="00846AC3"/>
    <w:pPr>
      <w:spacing w:after="0" w:line="240" w:lineRule="auto"/>
    </w:pPr>
    <w:rPr>
      <w:rFonts w:ascii="Arial" w:eastAsia="Times New Roman" w:hAnsi="Arial" w:cs="Arial"/>
      <w:sz w:val="20"/>
      <w:szCs w:val="20"/>
      <w:lang w:val="en-US"/>
    </w:rPr>
  </w:style>
  <w:style w:type="table" w:customStyle="1" w:styleId="Tabladelista31">
    <w:name w:val="Tabla de lista 31"/>
    <w:basedOn w:val="Tablanormal"/>
    <w:uiPriority w:val="48"/>
    <w:rsid w:val="00846AC3"/>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Tabladecuadrcula1clara1">
    <w:name w:val="Tabla de cuadrícula 1 clara1"/>
    <w:basedOn w:val="Tablanormal"/>
    <w:uiPriority w:val="46"/>
    <w:rsid w:val="00846AC3"/>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Frotiregular">
    <w:name w:val="Frotiregular"/>
    <w:basedOn w:val="Encabezado"/>
    <w:rsid w:val="00846AC3"/>
    <w:pPr>
      <w:tabs>
        <w:tab w:val="clear" w:pos="4419"/>
        <w:tab w:val="clear" w:pos="8838"/>
      </w:tabs>
    </w:pPr>
    <w:rPr>
      <w:rFonts w:ascii="R Frutiger Roman" w:eastAsia="Times New Roman" w:hAnsi="R Frutiger Roman" w:cs="Times New Roman"/>
      <w:sz w:val="24"/>
      <w:szCs w:val="20"/>
      <w:lang w:val="es-ES" w:eastAsia="es-ES"/>
    </w:rPr>
  </w:style>
  <w:style w:type="character" w:customStyle="1" w:styleId="PuestoCar1">
    <w:name w:val="Puesto Car1"/>
    <w:basedOn w:val="Fuentedeprrafopredeter"/>
    <w:rsid w:val="00846AC3"/>
    <w:rPr>
      <w:rFonts w:asciiTheme="majorHAnsi" w:eastAsiaTheme="majorEastAsia" w:hAnsiTheme="majorHAnsi" w:cstheme="majorBidi"/>
      <w:spacing w:val="-10"/>
      <w:kern w:val="28"/>
      <w:sz w:val="56"/>
      <w:szCs w:val="56"/>
      <w:lang w:eastAsia="ar-SA"/>
    </w:rPr>
  </w:style>
  <w:style w:type="paragraph" w:customStyle="1" w:styleId="Nivel1">
    <w:name w:val="Nivel 1"/>
    <w:basedOn w:val="Normal"/>
    <w:rsid w:val="00846AC3"/>
    <w:pPr>
      <w:spacing w:after="0" w:line="240" w:lineRule="auto"/>
      <w:jc w:val="both"/>
    </w:pPr>
    <w:rPr>
      <w:rFonts w:ascii="Arial" w:eastAsia="Times New Roman" w:hAnsi="Arial" w:cs="Arial"/>
      <w:b/>
      <w:bCs/>
      <w:sz w:val="28"/>
      <w:szCs w:val="28"/>
      <w:u w:val="words"/>
      <w:lang w:eastAsia="es-ES"/>
    </w:rPr>
  </w:style>
  <w:style w:type="paragraph" w:customStyle="1" w:styleId="Pliza3">
    <w:name w:val="Póliza 3"/>
    <w:basedOn w:val="Normal"/>
    <w:rsid w:val="00846AC3"/>
    <w:pPr>
      <w:snapToGrid w:val="0"/>
      <w:spacing w:after="0" w:line="240" w:lineRule="auto"/>
      <w:jc w:val="both"/>
    </w:pPr>
    <w:rPr>
      <w:rFonts w:ascii="Arial" w:eastAsia="Calibri" w:hAnsi="Arial" w:cs="Times New Roman"/>
      <w:b/>
      <w:sz w:val="20"/>
      <w:szCs w:val="20"/>
      <w:u w:val="words"/>
      <w:lang w:val="es-ES_tradnl" w:eastAsia="es-ES"/>
    </w:rPr>
  </w:style>
  <w:style w:type="paragraph" w:customStyle="1" w:styleId="Pliza4">
    <w:name w:val="Póliza 4"/>
    <w:basedOn w:val="Normal"/>
    <w:rsid w:val="00846AC3"/>
    <w:pPr>
      <w:snapToGrid w:val="0"/>
      <w:spacing w:after="0" w:line="240" w:lineRule="auto"/>
      <w:ind w:left="312"/>
      <w:jc w:val="both"/>
    </w:pPr>
    <w:rPr>
      <w:rFonts w:ascii="Arial" w:eastAsia="Calibri" w:hAnsi="Arial" w:cs="Times New Roman"/>
      <w:sz w:val="20"/>
      <w:szCs w:val="20"/>
      <w:lang w:val="es-ES_tradnl" w:eastAsia="es-ES"/>
    </w:rPr>
  </w:style>
  <w:style w:type="paragraph" w:customStyle="1" w:styleId="Pliza5">
    <w:name w:val="Póliza 5"/>
    <w:basedOn w:val="Normal"/>
    <w:rsid w:val="00846AC3"/>
    <w:pPr>
      <w:snapToGrid w:val="0"/>
      <w:spacing w:after="0" w:line="240" w:lineRule="auto"/>
      <w:ind w:left="879" w:hanging="567"/>
      <w:jc w:val="both"/>
    </w:pPr>
    <w:rPr>
      <w:rFonts w:ascii="Arial" w:eastAsia="Calibri" w:hAnsi="Arial" w:cs="Times New Roman"/>
      <w:sz w:val="20"/>
      <w:szCs w:val="20"/>
      <w:lang w:val="es-ES_tradnl" w:eastAsia="es-ES"/>
    </w:rPr>
  </w:style>
  <w:style w:type="table" w:styleId="Tablaconcolumnas1">
    <w:name w:val="Table Columns 1"/>
    <w:basedOn w:val="Tablanormal"/>
    <w:rsid w:val="00846AC3"/>
    <w:pPr>
      <w:spacing w:after="0" w:line="240" w:lineRule="auto"/>
    </w:pPr>
    <w:rPr>
      <w:rFonts w:ascii="Times New Roman" w:eastAsia="SimSun" w:hAnsi="Times New Roman" w:cs="Times New Roman"/>
      <w:b/>
      <w:bCs/>
      <w:sz w:val="20"/>
      <w:szCs w:val="20"/>
      <w:lang w:val="es-ES" w:eastAsia="es-E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bsica1">
    <w:name w:val="Table Simple 1"/>
    <w:basedOn w:val="Tablanormal"/>
    <w:rsid w:val="00846AC3"/>
    <w:pPr>
      <w:spacing w:after="0" w:line="240" w:lineRule="auto"/>
    </w:pPr>
    <w:rPr>
      <w:rFonts w:ascii="Times New Roman" w:eastAsia="SimSun" w:hAnsi="Times New Roman" w:cs="Times New Roman"/>
      <w:sz w:val="20"/>
      <w:szCs w:val="20"/>
      <w:lang w:val="es-ES" w:eastAsia="es-E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elegante">
    <w:name w:val="Table Elegant"/>
    <w:basedOn w:val="Tablanormal"/>
    <w:rsid w:val="00846AC3"/>
    <w:pPr>
      <w:spacing w:after="0" w:line="240" w:lineRule="auto"/>
    </w:pPr>
    <w:rPr>
      <w:rFonts w:ascii="Times New Roman" w:eastAsia="SimSun" w:hAnsi="Times New Roman" w:cs="Times New Roman"/>
      <w:sz w:val="20"/>
      <w:szCs w:val="20"/>
      <w:lang w:val="es-ES" w:eastAsia="es-E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ommentcontentpara">
    <w:name w:val="commentcontentpara"/>
    <w:basedOn w:val="Normal"/>
    <w:rsid w:val="00846AC3"/>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Captulo">
    <w:name w:val="Capítulo"/>
    <w:basedOn w:val="Normal"/>
    <w:qFormat/>
    <w:rsid w:val="00846AC3"/>
    <w:pPr>
      <w:keepNext/>
      <w:pBdr>
        <w:bottom w:val="single" w:sz="12" w:space="1" w:color="auto"/>
      </w:pBdr>
      <w:spacing w:before="840" w:after="840" w:line="240" w:lineRule="auto"/>
      <w:jc w:val="center"/>
    </w:pPr>
    <w:rPr>
      <w:rFonts w:eastAsiaTheme="minorEastAsia" w:cs="Arial"/>
      <w:b/>
      <w:sz w:val="36"/>
      <w:szCs w:val="36"/>
      <w:lang w:bidi="en-US"/>
    </w:rPr>
  </w:style>
  <w:style w:type="paragraph" w:customStyle="1" w:styleId="Seccin">
    <w:name w:val="Sección"/>
    <w:basedOn w:val="Normal"/>
    <w:next w:val="Numeral"/>
    <w:link w:val="SeccinCar"/>
    <w:qFormat/>
    <w:rsid w:val="00846AC3"/>
    <w:pPr>
      <w:keepNext/>
      <w:tabs>
        <w:tab w:val="left" w:pos="851"/>
      </w:tabs>
      <w:spacing w:before="300" w:after="180" w:line="240" w:lineRule="auto"/>
      <w:ind w:left="851" w:hanging="851"/>
      <w:jc w:val="both"/>
    </w:pPr>
    <w:rPr>
      <w:rFonts w:eastAsiaTheme="minorEastAsia" w:cs="Arial"/>
      <w:b/>
      <w:sz w:val="28"/>
      <w:szCs w:val="28"/>
      <w:lang w:bidi="en-US"/>
    </w:rPr>
  </w:style>
  <w:style w:type="paragraph" w:customStyle="1" w:styleId="Numeral">
    <w:name w:val="Numeral"/>
    <w:basedOn w:val="Normal"/>
    <w:link w:val="NumeralCar"/>
    <w:qFormat/>
    <w:rsid w:val="00846AC3"/>
    <w:pPr>
      <w:spacing w:before="180" w:after="120" w:line="240" w:lineRule="auto"/>
      <w:ind w:left="851" w:hanging="851"/>
      <w:jc w:val="both"/>
    </w:pPr>
    <w:rPr>
      <w:rFonts w:eastAsiaTheme="minorEastAsia" w:cs="Arial"/>
      <w:sz w:val="24"/>
      <w:szCs w:val="24"/>
      <w:lang w:bidi="en-US"/>
    </w:rPr>
  </w:style>
  <w:style w:type="character" w:customStyle="1" w:styleId="NumeralCar">
    <w:name w:val="Numeral Car"/>
    <w:basedOn w:val="Fuentedeprrafopredeter"/>
    <w:link w:val="Numeral"/>
    <w:rsid w:val="00846AC3"/>
    <w:rPr>
      <w:rFonts w:eastAsiaTheme="minorEastAsia" w:cs="Arial"/>
      <w:sz w:val="24"/>
      <w:szCs w:val="24"/>
      <w:lang w:bidi="en-US"/>
    </w:rPr>
  </w:style>
  <w:style w:type="paragraph" w:customStyle="1" w:styleId="Subinciso">
    <w:name w:val="Subinciso"/>
    <w:basedOn w:val="Normal"/>
    <w:link w:val="SubincisoCar"/>
    <w:qFormat/>
    <w:rsid w:val="00846AC3"/>
    <w:pPr>
      <w:tabs>
        <w:tab w:val="left" w:pos="567"/>
      </w:tabs>
      <w:spacing w:before="180" w:after="120" w:line="240" w:lineRule="auto"/>
      <w:ind w:left="1985" w:hanging="567"/>
      <w:jc w:val="both"/>
    </w:pPr>
    <w:rPr>
      <w:rFonts w:eastAsiaTheme="majorEastAsia" w:cs="Arial"/>
      <w:sz w:val="24"/>
      <w:szCs w:val="24"/>
      <w:lang w:bidi="en-US"/>
    </w:rPr>
  </w:style>
  <w:style w:type="paragraph" w:customStyle="1" w:styleId="Apartado">
    <w:name w:val="Apartado"/>
    <w:basedOn w:val="Normal"/>
    <w:qFormat/>
    <w:rsid w:val="00846AC3"/>
    <w:pPr>
      <w:spacing w:before="120" w:after="120" w:line="240" w:lineRule="auto"/>
      <w:ind w:left="2552" w:hanging="567"/>
      <w:jc w:val="both"/>
    </w:pPr>
    <w:rPr>
      <w:rFonts w:eastAsiaTheme="minorEastAsia" w:cs="Arial"/>
      <w:sz w:val="24"/>
      <w:szCs w:val="24"/>
      <w:lang w:bidi="en-US"/>
    </w:rPr>
  </w:style>
  <w:style w:type="paragraph" w:customStyle="1" w:styleId="SSInciso">
    <w:name w:val="SS Inciso"/>
    <w:basedOn w:val="Normal"/>
    <w:qFormat/>
    <w:rsid w:val="00846AC3"/>
    <w:pPr>
      <w:tabs>
        <w:tab w:val="left" w:pos="567"/>
      </w:tabs>
      <w:spacing w:before="180" w:after="120" w:line="240" w:lineRule="auto"/>
      <w:ind w:left="1701" w:hanging="567"/>
      <w:jc w:val="both"/>
    </w:pPr>
    <w:rPr>
      <w:rFonts w:ascii="Calibri" w:eastAsiaTheme="minorEastAsia" w:hAnsi="Calibri" w:cs="Arial"/>
      <w:sz w:val="24"/>
      <w:lang w:bidi="en-US"/>
    </w:rPr>
  </w:style>
  <w:style w:type="paragraph" w:customStyle="1" w:styleId="SSSubinciso">
    <w:name w:val="SS Subinciso"/>
    <w:basedOn w:val="Normal"/>
    <w:qFormat/>
    <w:rsid w:val="00846AC3"/>
    <w:pPr>
      <w:tabs>
        <w:tab w:val="left" w:pos="567"/>
      </w:tabs>
      <w:spacing w:before="180" w:after="120" w:line="240" w:lineRule="auto"/>
      <w:ind w:left="2268" w:hanging="567"/>
      <w:jc w:val="both"/>
    </w:pPr>
    <w:rPr>
      <w:rFonts w:ascii="Calibri" w:eastAsiaTheme="minorEastAsia" w:hAnsi="Calibri" w:cs="Arial"/>
      <w:sz w:val="24"/>
      <w:lang w:bidi="en-US"/>
    </w:rPr>
  </w:style>
  <w:style w:type="paragraph" w:customStyle="1" w:styleId="Subapartado">
    <w:name w:val="Subapartado"/>
    <w:basedOn w:val="Normal"/>
    <w:qFormat/>
    <w:rsid w:val="00846AC3"/>
    <w:pPr>
      <w:tabs>
        <w:tab w:val="left" w:pos="567"/>
      </w:tabs>
      <w:spacing w:before="120" w:after="120" w:line="240" w:lineRule="auto"/>
      <w:ind w:left="3119" w:hanging="567"/>
      <w:jc w:val="both"/>
    </w:pPr>
    <w:rPr>
      <w:rFonts w:eastAsiaTheme="minorEastAsia" w:cs="Arial"/>
      <w:sz w:val="24"/>
      <w:szCs w:val="24"/>
      <w:lang w:bidi="en-US"/>
    </w:rPr>
  </w:style>
  <w:style w:type="character" w:customStyle="1" w:styleId="SeccinCar">
    <w:name w:val="Sección Car"/>
    <w:basedOn w:val="Fuentedeprrafopredeter"/>
    <w:link w:val="Seccin"/>
    <w:rsid w:val="00846AC3"/>
    <w:rPr>
      <w:rFonts w:eastAsiaTheme="minorEastAsia" w:cs="Arial"/>
      <w:b/>
      <w:sz w:val="28"/>
      <w:szCs w:val="28"/>
      <w:lang w:bidi="en-US"/>
    </w:rPr>
  </w:style>
  <w:style w:type="character" w:customStyle="1" w:styleId="IncisoCar">
    <w:name w:val="Inciso Car"/>
    <w:basedOn w:val="Fuentedeprrafopredeter"/>
    <w:link w:val="Inciso0"/>
    <w:rsid w:val="00846AC3"/>
    <w:rPr>
      <w:rFonts w:ascii="Arial" w:eastAsia="Times New Roman" w:hAnsi="Arial" w:cs="Times New Roman"/>
      <w:szCs w:val="20"/>
      <w:lang w:val="es-ES_tradnl" w:eastAsia="ar-SA"/>
    </w:rPr>
  </w:style>
  <w:style w:type="character" w:customStyle="1" w:styleId="SubincisoCar">
    <w:name w:val="Subinciso Car"/>
    <w:basedOn w:val="Fuentedeprrafopredeter"/>
    <w:link w:val="Subinciso"/>
    <w:rsid w:val="00846AC3"/>
    <w:rPr>
      <w:rFonts w:eastAsiaTheme="majorEastAsia" w:cs="Arial"/>
      <w:sz w:val="24"/>
      <w:szCs w:val="24"/>
      <w:lang w:bidi="en-US"/>
    </w:rPr>
  </w:style>
  <w:style w:type="character" w:customStyle="1" w:styleId="ANOTACIONCar">
    <w:name w:val="ANOTACION Car"/>
    <w:link w:val="ANOTACION0"/>
    <w:locked/>
    <w:rsid w:val="00846AC3"/>
    <w:rPr>
      <w:rFonts w:ascii="Times New Roman" w:eastAsia="Times New Roman" w:hAnsi="Times New Roman" w:cs="Times New Roman"/>
      <w:b/>
      <w:sz w:val="18"/>
      <w:szCs w:val="20"/>
      <w:lang w:val="es-ES_tradnl" w:eastAsia="es-ES"/>
    </w:rPr>
  </w:style>
  <w:style w:type="character" w:customStyle="1" w:styleId="TextoindependienteCar1">
    <w:name w:val="Texto independiente Car1"/>
    <w:uiPriority w:val="99"/>
    <w:locked/>
    <w:rsid w:val="00846AC3"/>
    <w:rPr>
      <w:rFonts w:ascii="Univers" w:eastAsia="Times New Roman" w:hAnsi="Univers" w:cs="Times New Roman"/>
      <w:sz w:val="24"/>
      <w:szCs w:val="24"/>
      <w:lang w:val="es-ES_tradnl" w:eastAsia="es-ES"/>
    </w:rPr>
  </w:style>
  <w:style w:type="paragraph" w:customStyle="1" w:styleId="ACUERDO">
    <w:name w:val="ACUERDO"/>
    <w:basedOn w:val="Normal"/>
    <w:rsid w:val="00846AC3"/>
    <w:pPr>
      <w:widowControl w:val="0"/>
      <w:spacing w:before="240" w:after="240" w:line="240" w:lineRule="auto"/>
      <w:ind w:left="680" w:right="23" w:hanging="680"/>
      <w:jc w:val="both"/>
    </w:pPr>
    <w:rPr>
      <w:rFonts w:ascii="Arial" w:eastAsia="Times New Roman" w:hAnsi="Arial" w:cs="Times New Roman"/>
      <w:b/>
      <w:sz w:val="28"/>
      <w:szCs w:val="20"/>
      <w:lang w:val="en-US" w:eastAsia="es-ES"/>
    </w:rPr>
  </w:style>
  <w:style w:type="paragraph" w:customStyle="1" w:styleId="toa">
    <w:name w:val="toa"/>
    <w:basedOn w:val="Normal"/>
    <w:rsid w:val="00846AC3"/>
    <w:pPr>
      <w:tabs>
        <w:tab w:val="left" w:pos="9000"/>
        <w:tab w:val="right" w:pos="9360"/>
      </w:tabs>
      <w:suppressAutoHyphens/>
      <w:spacing w:before="240" w:after="240" w:line="240" w:lineRule="auto"/>
      <w:ind w:left="680" w:right="23" w:hanging="680"/>
      <w:jc w:val="both"/>
    </w:pPr>
    <w:rPr>
      <w:rFonts w:ascii="Courier New" w:eastAsia="Times New Roman" w:hAnsi="Courier New" w:cs="Times New Roman"/>
      <w:sz w:val="24"/>
      <w:szCs w:val="20"/>
      <w:lang w:val="en-US" w:eastAsia="es-ES"/>
    </w:rPr>
  </w:style>
  <w:style w:type="character" w:customStyle="1" w:styleId="textoCar0">
    <w:name w:val="texto Car"/>
    <w:rsid w:val="00846AC3"/>
    <w:rPr>
      <w:rFonts w:ascii="Arial" w:hAnsi="Arial" w:cs="Times New Roman"/>
      <w:sz w:val="24"/>
      <w:szCs w:val="24"/>
      <w:lang w:val="es-ES_tradnl" w:eastAsia="es-ES" w:bidi="ar-SA"/>
    </w:rPr>
  </w:style>
  <w:style w:type="paragraph" w:customStyle="1" w:styleId="NormalArial">
    <w:name w:val="Normal + Arial"/>
    <w:basedOn w:val="Ttulo1"/>
    <w:rsid w:val="00846AC3"/>
    <w:pPr>
      <w:keepLines w:val="0"/>
      <w:spacing w:after="240" w:line="240" w:lineRule="auto"/>
      <w:ind w:left="680" w:right="23" w:hanging="680"/>
      <w:jc w:val="center"/>
    </w:pPr>
    <w:rPr>
      <w:rFonts w:ascii="Arial" w:eastAsia="Times New Roman" w:hAnsi="Arial" w:cs="Arial"/>
      <w:b/>
      <w:bCs/>
      <w:color w:val="auto"/>
      <w:sz w:val="22"/>
      <w:szCs w:val="20"/>
      <w:lang w:val="es-ES" w:eastAsia="es-ES"/>
    </w:rPr>
  </w:style>
  <w:style w:type="paragraph" w:styleId="Listaconvietas">
    <w:name w:val="List Bullet"/>
    <w:basedOn w:val="Normal"/>
    <w:autoRedefine/>
    <w:uiPriority w:val="99"/>
    <w:rsid w:val="00846AC3"/>
    <w:pPr>
      <w:numPr>
        <w:numId w:val="96"/>
      </w:numPr>
      <w:tabs>
        <w:tab w:val="num" w:pos="360"/>
      </w:tabs>
      <w:spacing w:before="240" w:after="240" w:line="240" w:lineRule="auto"/>
      <w:ind w:right="23"/>
      <w:jc w:val="both"/>
    </w:pPr>
    <w:rPr>
      <w:rFonts w:ascii="Arial Narrow" w:eastAsia="Times New Roman" w:hAnsi="Arial Narrow" w:cs="Times New Roman"/>
      <w:sz w:val="24"/>
      <w:szCs w:val="24"/>
      <w:lang w:val="es-ES" w:eastAsia="es-ES"/>
    </w:rPr>
  </w:style>
  <w:style w:type="paragraph" w:styleId="Listaconvietas2">
    <w:name w:val="List Bullet 2"/>
    <w:basedOn w:val="Normal"/>
    <w:autoRedefine/>
    <w:uiPriority w:val="99"/>
    <w:rsid w:val="00846AC3"/>
    <w:pPr>
      <w:numPr>
        <w:numId w:val="95"/>
      </w:numPr>
      <w:tabs>
        <w:tab w:val="clear" w:pos="360"/>
        <w:tab w:val="num" w:pos="643"/>
      </w:tabs>
      <w:spacing w:before="240" w:after="240" w:line="240" w:lineRule="auto"/>
      <w:ind w:right="23"/>
      <w:jc w:val="both"/>
    </w:pPr>
    <w:rPr>
      <w:rFonts w:ascii="Arial Narrow" w:eastAsia="Times New Roman" w:hAnsi="Arial Narrow" w:cs="Times New Roman"/>
      <w:sz w:val="24"/>
      <w:szCs w:val="24"/>
      <w:lang w:val="es-ES" w:eastAsia="es-ES"/>
    </w:rPr>
  </w:style>
  <w:style w:type="character" w:customStyle="1" w:styleId="TextodegloboCar1">
    <w:name w:val="Texto de globo Car1"/>
    <w:uiPriority w:val="99"/>
    <w:semiHidden/>
    <w:locked/>
    <w:rsid w:val="00846AC3"/>
    <w:rPr>
      <w:rFonts w:ascii="Tahoma" w:eastAsia="Times New Roman" w:hAnsi="Tahoma" w:cs="Times New Roman"/>
      <w:sz w:val="16"/>
      <w:szCs w:val="16"/>
      <w:lang w:val="x-none" w:eastAsia="es-ES"/>
    </w:rPr>
  </w:style>
  <w:style w:type="paragraph" w:customStyle="1" w:styleId="BodyText217">
    <w:name w:val="Body Text 217"/>
    <w:basedOn w:val="Normal"/>
    <w:rsid w:val="00846AC3"/>
    <w:pPr>
      <w:overflowPunct w:val="0"/>
      <w:autoSpaceDE w:val="0"/>
      <w:autoSpaceDN w:val="0"/>
      <w:adjustRightInd w:val="0"/>
      <w:spacing w:after="0" w:line="240" w:lineRule="exact"/>
      <w:ind w:right="23"/>
      <w:jc w:val="both"/>
      <w:textAlignment w:val="baseline"/>
    </w:pPr>
    <w:rPr>
      <w:rFonts w:ascii="Arial" w:eastAsia="Times New Roman" w:hAnsi="Arial" w:cs="Times New Roman"/>
      <w:b/>
      <w:sz w:val="24"/>
      <w:szCs w:val="20"/>
      <w:lang w:val="es-ES_tradnl" w:eastAsia="es-ES"/>
    </w:rPr>
  </w:style>
  <w:style w:type="paragraph" w:customStyle="1" w:styleId="Style1">
    <w:name w:val="Style 1"/>
    <w:basedOn w:val="Normal"/>
    <w:rsid w:val="00846AC3"/>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s-ES"/>
    </w:rPr>
  </w:style>
  <w:style w:type="paragraph" w:customStyle="1" w:styleId="Titulo1">
    <w:name w:val="Titulo 1"/>
    <w:basedOn w:val="Normal"/>
    <w:link w:val="Titulo1Car"/>
    <w:autoRedefine/>
    <w:qFormat/>
    <w:rsid w:val="00846AC3"/>
    <w:pPr>
      <w:pBdr>
        <w:bottom w:val="single" w:sz="12" w:space="1" w:color="auto"/>
      </w:pBdr>
      <w:spacing w:after="0" w:line="240" w:lineRule="exact"/>
      <w:jc w:val="both"/>
    </w:pPr>
    <w:rPr>
      <w:rFonts w:ascii="Times New Roman" w:eastAsia="Times New Roman" w:hAnsi="Times New Roman" w:cs="Arial"/>
      <w:b/>
      <w:sz w:val="18"/>
      <w:szCs w:val="18"/>
      <w:lang w:val="es-ES" w:eastAsia="es-ES"/>
    </w:rPr>
  </w:style>
  <w:style w:type="paragraph" w:customStyle="1" w:styleId="CarCarCar1CarCarCarCarCarCar1CarCarCarCarCarCarCar">
    <w:name w:val="Car Car Car1 Car Car Car Car Car Car1 Car Car Car Car Car Car Car"/>
    <w:basedOn w:val="Normal"/>
    <w:rsid w:val="00846AC3"/>
    <w:pPr>
      <w:autoSpaceDE w:val="0"/>
      <w:autoSpaceDN w:val="0"/>
      <w:adjustRightInd w:val="0"/>
      <w:spacing w:line="240" w:lineRule="exact"/>
      <w:jc w:val="right"/>
    </w:pPr>
    <w:rPr>
      <w:rFonts w:ascii="Verdana" w:eastAsia="MS Mincho" w:hAnsi="Verdana" w:cs="Arial"/>
      <w:sz w:val="20"/>
      <w:szCs w:val="20"/>
    </w:rPr>
  </w:style>
  <w:style w:type="character" w:customStyle="1" w:styleId="ListParagraphChar">
    <w:name w:val="List Paragraph Char"/>
    <w:link w:val="Prrafodelista2"/>
    <w:locked/>
    <w:rsid w:val="00846AC3"/>
    <w:rPr>
      <w:rFonts w:ascii="Arial" w:eastAsia="Times New Roman" w:hAnsi="Arial" w:cs="Times New Roman"/>
      <w:sz w:val="24"/>
      <w:szCs w:val="20"/>
      <w:lang w:val="es-ES_tradnl" w:eastAsia="es-ES"/>
    </w:rPr>
  </w:style>
  <w:style w:type="character" w:customStyle="1" w:styleId="WW8Num4z4">
    <w:name w:val="WW8Num4z4"/>
    <w:rsid w:val="00846AC3"/>
    <w:rPr>
      <w:rFonts w:ascii="Courier New" w:hAnsi="Courier New"/>
    </w:rPr>
  </w:style>
  <w:style w:type="character" w:customStyle="1" w:styleId="WW8Num5z4">
    <w:name w:val="WW8Num5z4"/>
    <w:rsid w:val="00846AC3"/>
    <w:rPr>
      <w:rFonts w:ascii="Courier New" w:hAnsi="Courier New"/>
    </w:rPr>
  </w:style>
  <w:style w:type="character" w:customStyle="1" w:styleId="WW8Num7z4">
    <w:name w:val="WW8Num7z4"/>
    <w:rsid w:val="00846AC3"/>
    <w:rPr>
      <w:rFonts w:ascii="Courier New" w:hAnsi="Courier New"/>
    </w:rPr>
  </w:style>
  <w:style w:type="character" w:customStyle="1" w:styleId="WW8Num13z4">
    <w:name w:val="WW8Num13z4"/>
    <w:rsid w:val="00846AC3"/>
    <w:rPr>
      <w:rFonts w:ascii="Courier New" w:hAnsi="Courier New"/>
    </w:rPr>
  </w:style>
  <w:style w:type="character" w:customStyle="1" w:styleId="WW8Num14z4">
    <w:name w:val="WW8Num14z4"/>
    <w:rsid w:val="00846AC3"/>
    <w:rPr>
      <w:rFonts w:ascii="Courier New" w:hAnsi="Courier New"/>
    </w:rPr>
  </w:style>
  <w:style w:type="character" w:customStyle="1" w:styleId="WW8Num15z4">
    <w:name w:val="WW8Num15z4"/>
    <w:rsid w:val="00846AC3"/>
    <w:rPr>
      <w:rFonts w:ascii="Courier New" w:hAnsi="Courier New"/>
    </w:rPr>
  </w:style>
  <w:style w:type="character" w:customStyle="1" w:styleId="WW8NumSt15z0">
    <w:name w:val="WW8NumSt15z0"/>
    <w:rsid w:val="00846AC3"/>
    <w:rPr>
      <w:rFonts w:ascii="Symbol" w:hAnsi="Symbol"/>
    </w:rPr>
  </w:style>
  <w:style w:type="paragraph" w:customStyle="1" w:styleId="NUME">
    <w:name w:val="NUME"/>
    <w:basedOn w:val="Normal"/>
    <w:rsid w:val="00846AC3"/>
    <w:pPr>
      <w:tabs>
        <w:tab w:val="left" w:pos="300"/>
        <w:tab w:val="left" w:pos="700"/>
        <w:tab w:val="left" w:pos="900"/>
        <w:tab w:val="left" w:pos="1701"/>
        <w:tab w:val="left" w:pos="2268"/>
        <w:tab w:val="left" w:pos="2835"/>
      </w:tabs>
      <w:suppressAutoHyphens/>
      <w:spacing w:after="0" w:line="240" w:lineRule="auto"/>
      <w:jc w:val="both"/>
    </w:pPr>
    <w:rPr>
      <w:rFonts w:ascii="CG Times" w:eastAsia="Times New Roman" w:hAnsi="CG Times" w:cs="Times New Roman"/>
      <w:spacing w:val="60"/>
      <w:sz w:val="20"/>
      <w:szCs w:val="20"/>
      <w:lang w:val="es-ES_tradnl" w:eastAsia="ar-SA"/>
    </w:rPr>
  </w:style>
  <w:style w:type="paragraph" w:customStyle="1" w:styleId="TxBrp1">
    <w:name w:val="TxBr_p1"/>
    <w:basedOn w:val="Normal"/>
    <w:rsid w:val="00846AC3"/>
    <w:pPr>
      <w:widowControl w:val="0"/>
      <w:tabs>
        <w:tab w:val="left" w:pos="204"/>
      </w:tabs>
      <w:suppressAutoHyphens/>
      <w:spacing w:after="0" w:line="266" w:lineRule="atLeast"/>
      <w:jc w:val="both"/>
    </w:pPr>
    <w:rPr>
      <w:rFonts w:ascii="Times New Roman" w:eastAsia="Times New Roman" w:hAnsi="Times New Roman" w:cs="Times New Roman"/>
      <w:sz w:val="24"/>
      <w:szCs w:val="20"/>
      <w:lang w:eastAsia="ar-SA"/>
    </w:rPr>
  </w:style>
  <w:style w:type="paragraph" w:styleId="z-Principiodelformulario">
    <w:name w:val="HTML Top of Form"/>
    <w:basedOn w:val="Normal"/>
    <w:next w:val="Normal"/>
    <w:link w:val="z-PrincipiodelformularioCar"/>
    <w:hidden/>
    <w:uiPriority w:val="99"/>
    <w:semiHidden/>
    <w:rsid w:val="00846AC3"/>
    <w:pPr>
      <w:pBdr>
        <w:bottom w:val="single" w:sz="6" w:space="1" w:color="auto"/>
      </w:pBdr>
      <w:spacing w:after="0" w:line="240" w:lineRule="auto"/>
      <w:jc w:val="center"/>
    </w:pPr>
    <w:rPr>
      <w:rFonts w:ascii="Arial" w:eastAsia="Times New Roman" w:hAnsi="Arial" w:cs="Times New Roman"/>
      <w:vanish/>
      <w:sz w:val="16"/>
      <w:szCs w:val="16"/>
      <w:lang w:val="x-none" w:eastAsia="es-MX"/>
    </w:rPr>
  </w:style>
  <w:style w:type="character" w:customStyle="1" w:styleId="z-PrincipiodelformularioCar">
    <w:name w:val="z-Principio del formulario Car"/>
    <w:basedOn w:val="Fuentedeprrafopredeter"/>
    <w:link w:val="z-Principiodelformulario"/>
    <w:uiPriority w:val="99"/>
    <w:semiHidden/>
    <w:rsid w:val="00846AC3"/>
    <w:rPr>
      <w:rFonts w:ascii="Arial" w:eastAsia="Times New Roman" w:hAnsi="Arial" w:cs="Times New Roman"/>
      <w:vanish/>
      <w:sz w:val="16"/>
      <w:szCs w:val="16"/>
      <w:lang w:val="x-none" w:eastAsia="es-MX"/>
    </w:rPr>
  </w:style>
  <w:style w:type="character" w:customStyle="1" w:styleId="gt-icon-text1">
    <w:name w:val="gt-icon-text1"/>
    <w:rsid w:val="00846AC3"/>
    <w:rPr>
      <w:rFonts w:cs="Times New Roman"/>
    </w:rPr>
  </w:style>
  <w:style w:type="paragraph" w:customStyle="1" w:styleId="TOC21">
    <w:name w:val="TOC 21"/>
    <w:aliases w:val="t2"/>
    <w:basedOn w:val="Normal"/>
    <w:next w:val="Normal"/>
    <w:rsid w:val="00846AC3"/>
    <w:pPr>
      <w:autoSpaceDE w:val="0"/>
      <w:autoSpaceDN w:val="0"/>
      <w:adjustRightInd w:val="0"/>
      <w:spacing w:after="0" w:line="240" w:lineRule="auto"/>
    </w:pPr>
    <w:rPr>
      <w:rFonts w:ascii="Times New Roman" w:eastAsia="Times New Roman" w:hAnsi="Times New Roman" w:cs="Times New Roman"/>
      <w:sz w:val="24"/>
      <w:szCs w:val="24"/>
      <w:lang w:eastAsia="es-MX"/>
    </w:rPr>
  </w:style>
  <w:style w:type="character" w:customStyle="1" w:styleId="longtext">
    <w:name w:val="long_text"/>
    <w:rsid w:val="00846AC3"/>
    <w:rPr>
      <w:rFonts w:cs="Times New Roman"/>
    </w:rPr>
  </w:style>
  <w:style w:type="character" w:customStyle="1" w:styleId="hps">
    <w:name w:val="hps"/>
    <w:rsid w:val="00846AC3"/>
    <w:rPr>
      <w:rFonts w:cs="Times New Roman"/>
    </w:rPr>
  </w:style>
  <w:style w:type="character" w:customStyle="1" w:styleId="atn">
    <w:name w:val="atn"/>
    <w:rsid w:val="00846AC3"/>
    <w:rPr>
      <w:rFonts w:cs="Times New Roman"/>
    </w:rPr>
  </w:style>
  <w:style w:type="numbering" w:customStyle="1" w:styleId="Estilo81">
    <w:name w:val="Estilo81"/>
    <w:rsid w:val="00846AC3"/>
    <w:pPr>
      <w:numPr>
        <w:numId w:val="104"/>
      </w:numPr>
    </w:pPr>
  </w:style>
  <w:style w:type="numbering" w:customStyle="1" w:styleId="Estilo31">
    <w:name w:val="Estilo31"/>
    <w:rsid w:val="00846AC3"/>
    <w:pPr>
      <w:numPr>
        <w:numId w:val="99"/>
      </w:numPr>
    </w:pPr>
  </w:style>
  <w:style w:type="numbering" w:customStyle="1" w:styleId="Estilo231">
    <w:name w:val="Estilo231"/>
    <w:rsid w:val="00846AC3"/>
    <w:pPr>
      <w:numPr>
        <w:numId w:val="119"/>
      </w:numPr>
    </w:pPr>
  </w:style>
  <w:style w:type="numbering" w:customStyle="1" w:styleId="Estilo221">
    <w:name w:val="Estilo221"/>
    <w:rsid w:val="00846AC3"/>
    <w:pPr>
      <w:numPr>
        <w:numId w:val="118"/>
      </w:numPr>
    </w:pPr>
  </w:style>
  <w:style w:type="numbering" w:customStyle="1" w:styleId="Estilo71">
    <w:name w:val="Estilo71"/>
    <w:rsid w:val="00846AC3"/>
    <w:pPr>
      <w:numPr>
        <w:numId w:val="103"/>
      </w:numPr>
    </w:pPr>
  </w:style>
  <w:style w:type="numbering" w:customStyle="1" w:styleId="Estilo41">
    <w:name w:val="Estilo41"/>
    <w:rsid w:val="00846AC3"/>
    <w:pPr>
      <w:numPr>
        <w:numId w:val="100"/>
      </w:numPr>
    </w:pPr>
  </w:style>
  <w:style w:type="numbering" w:customStyle="1" w:styleId="Estilo121">
    <w:name w:val="Estilo121"/>
    <w:rsid w:val="00846AC3"/>
    <w:pPr>
      <w:numPr>
        <w:numId w:val="108"/>
      </w:numPr>
    </w:pPr>
  </w:style>
  <w:style w:type="numbering" w:customStyle="1" w:styleId="Estilo101">
    <w:name w:val="Estilo101"/>
    <w:rsid w:val="00846AC3"/>
    <w:pPr>
      <w:numPr>
        <w:numId w:val="106"/>
      </w:numPr>
    </w:pPr>
  </w:style>
  <w:style w:type="numbering" w:customStyle="1" w:styleId="Estilo29">
    <w:name w:val="Estilo29"/>
    <w:rsid w:val="00846AC3"/>
    <w:pPr>
      <w:numPr>
        <w:numId w:val="98"/>
      </w:numPr>
    </w:pPr>
  </w:style>
  <w:style w:type="numbering" w:customStyle="1" w:styleId="Estilo51">
    <w:name w:val="Estilo51"/>
    <w:rsid w:val="00846AC3"/>
    <w:pPr>
      <w:numPr>
        <w:numId w:val="101"/>
      </w:numPr>
    </w:pPr>
  </w:style>
  <w:style w:type="numbering" w:customStyle="1" w:styleId="Estilo211">
    <w:name w:val="Estilo211"/>
    <w:rsid w:val="00846AC3"/>
    <w:pPr>
      <w:numPr>
        <w:numId w:val="117"/>
      </w:numPr>
    </w:pPr>
  </w:style>
  <w:style w:type="numbering" w:customStyle="1" w:styleId="Estilo191">
    <w:name w:val="Estilo191"/>
    <w:rsid w:val="00846AC3"/>
    <w:pPr>
      <w:numPr>
        <w:numId w:val="115"/>
      </w:numPr>
    </w:pPr>
  </w:style>
  <w:style w:type="numbering" w:customStyle="1" w:styleId="Estilo201">
    <w:name w:val="Estilo201"/>
    <w:rsid w:val="00846AC3"/>
    <w:pPr>
      <w:numPr>
        <w:numId w:val="116"/>
      </w:numPr>
    </w:pPr>
  </w:style>
  <w:style w:type="numbering" w:customStyle="1" w:styleId="Estilo171">
    <w:name w:val="Estilo171"/>
    <w:rsid w:val="00846AC3"/>
    <w:pPr>
      <w:numPr>
        <w:numId w:val="113"/>
      </w:numPr>
    </w:pPr>
  </w:style>
  <w:style w:type="numbering" w:customStyle="1" w:styleId="Estilo181">
    <w:name w:val="Estilo181"/>
    <w:rsid w:val="00846AC3"/>
    <w:pPr>
      <w:numPr>
        <w:numId w:val="114"/>
      </w:numPr>
    </w:pPr>
  </w:style>
  <w:style w:type="numbering" w:customStyle="1" w:styleId="Estilo281">
    <w:name w:val="Estilo281"/>
    <w:rsid w:val="00846AC3"/>
    <w:pPr>
      <w:numPr>
        <w:numId w:val="124"/>
      </w:numPr>
    </w:pPr>
  </w:style>
  <w:style w:type="numbering" w:customStyle="1" w:styleId="Estilo161">
    <w:name w:val="Estilo161"/>
    <w:rsid w:val="00846AC3"/>
    <w:pPr>
      <w:numPr>
        <w:numId w:val="112"/>
      </w:numPr>
    </w:pPr>
  </w:style>
  <w:style w:type="numbering" w:customStyle="1" w:styleId="Estilo91">
    <w:name w:val="Estilo91"/>
    <w:rsid w:val="00846AC3"/>
    <w:pPr>
      <w:numPr>
        <w:numId w:val="105"/>
      </w:numPr>
    </w:pPr>
  </w:style>
  <w:style w:type="numbering" w:customStyle="1" w:styleId="Estilo271">
    <w:name w:val="Estilo271"/>
    <w:rsid w:val="00846AC3"/>
    <w:pPr>
      <w:numPr>
        <w:numId w:val="123"/>
      </w:numPr>
    </w:pPr>
  </w:style>
  <w:style w:type="numbering" w:customStyle="1" w:styleId="Estilo251">
    <w:name w:val="Estilo251"/>
    <w:rsid w:val="00846AC3"/>
    <w:pPr>
      <w:numPr>
        <w:numId w:val="121"/>
      </w:numPr>
    </w:pPr>
  </w:style>
  <w:style w:type="numbering" w:customStyle="1" w:styleId="Estilo61">
    <w:name w:val="Estilo61"/>
    <w:rsid w:val="00846AC3"/>
    <w:pPr>
      <w:numPr>
        <w:numId w:val="102"/>
      </w:numPr>
    </w:pPr>
  </w:style>
  <w:style w:type="numbering" w:customStyle="1" w:styleId="Estilo151">
    <w:name w:val="Estilo151"/>
    <w:rsid w:val="00846AC3"/>
    <w:pPr>
      <w:numPr>
        <w:numId w:val="111"/>
      </w:numPr>
    </w:pPr>
  </w:style>
  <w:style w:type="numbering" w:customStyle="1" w:styleId="Estilo261">
    <w:name w:val="Estilo261"/>
    <w:rsid w:val="00846AC3"/>
    <w:pPr>
      <w:numPr>
        <w:numId w:val="122"/>
      </w:numPr>
    </w:pPr>
  </w:style>
  <w:style w:type="numbering" w:customStyle="1" w:styleId="Estilo111">
    <w:name w:val="Estilo111"/>
    <w:rsid w:val="00846AC3"/>
    <w:pPr>
      <w:numPr>
        <w:numId w:val="107"/>
      </w:numPr>
    </w:pPr>
  </w:style>
  <w:style w:type="numbering" w:customStyle="1" w:styleId="Estilo110">
    <w:name w:val="Estilo110"/>
    <w:rsid w:val="00846AC3"/>
    <w:pPr>
      <w:numPr>
        <w:numId w:val="97"/>
      </w:numPr>
    </w:pPr>
  </w:style>
  <w:style w:type="numbering" w:customStyle="1" w:styleId="Estilo131">
    <w:name w:val="Estilo131"/>
    <w:rsid w:val="00846AC3"/>
    <w:pPr>
      <w:numPr>
        <w:numId w:val="109"/>
      </w:numPr>
    </w:pPr>
  </w:style>
  <w:style w:type="numbering" w:customStyle="1" w:styleId="Estilo241">
    <w:name w:val="Estilo241"/>
    <w:rsid w:val="00846AC3"/>
    <w:pPr>
      <w:numPr>
        <w:numId w:val="120"/>
      </w:numPr>
    </w:pPr>
  </w:style>
  <w:style w:type="numbering" w:customStyle="1" w:styleId="Estilo141">
    <w:name w:val="Estilo141"/>
    <w:rsid w:val="00846AC3"/>
    <w:pPr>
      <w:numPr>
        <w:numId w:val="110"/>
      </w:numPr>
    </w:pPr>
  </w:style>
  <w:style w:type="character" w:customStyle="1" w:styleId="Sombreadomedio1-nfasis1Car">
    <w:name w:val="Sombreado medio 1 - Énfasis 1 Car"/>
    <w:link w:val="Sombreadomedio1-nfasis1"/>
    <w:uiPriority w:val="1"/>
    <w:semiHidden/>
    <w:rsid w:val="00846AC3"/>
    <w:rPr>
      <w:rFonts w:ascii="Calibri" w:eastAsia="Times New Roman" w:hAnsi="Calibri" w:cs="Times New Roman"/>
      <w:sz w:val="22"/>
      <w:szCs w:val="22"/>
    </w:rPr>
  </w:style>
  <w:style w:type="table" w:styleId="Sombreadomedio1-nfasis1">
    <w:name w:val="Medium Shading 1 Accent 1"/>
    <w:basedOn w:val="Tablanormal"/>
    <w:link w:val="Sombreadomedio1-nfasis1Car"/>
    <w:uiPriority w:val="1"/>
    <w:semiHidden/>
    <w:unhideWhenUsed/>
    <w:rsid w:val="00846AC3"/>
    <w:pPr>
      <w:spacing w:after="0" w:line="240" w:lineRule="auto"/>
    </w:pPr>
    <w:rPr>
      <w:rFonts w:ascii="Calibri" w:eastAsia="Times New Roman" w:hAnsi="Calibri" w:cs="Times New Roman"/>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customStyle="1" w:styleId="TableGrid3">
    <w:name w:val="Table Grid3"/>
    <w:basedOn w:val="Tablanormal"/>
    <w:uiPriority w:val="59"/>
    <w:rsid w:val="00846A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deglobo4">
    <w:name w:val="Texto de globo4"/>
    <w:basedOn w:val="Normal"/>
    <w:semiHidden/>
    <w:rsid w:val="00846AC3"/>
    <w:pPr>
      <w:spacing w:after="0" w:line="240" w:lineRule="auto"/>
    </w:pPr>
    <w:rPr>
      <w:rFonts w:ascii="Tahoma" w:eastAsia="Times New Roman" w:hAnsi="Tahoma" w:cs="Tahoma"/>
      <w:sz w:val="16"/>
      <w:szCs w:val="16"/>
      <w:lang w:eastAsia="es-ES"/>
    </w:rPr>
  </w:style>
  <w:style w:type="table" w:styleId="Listaoscura-nfasis1">
    <w:name w:val="Dark List Accent 1"/>
    <w:basedOn w:val="Tablanormal"/>
    <w:uiPriority w:val="99"/>
    <w:rsid w:val="00846AC3"/>
    <w:pPr>
      <w:spacing w:after="0" w:line="240" w:lineRule="auto"/>
    </w:pPr>
    <w:rPr>
      <w:rFonts w:ascii="Calibri" w:eastAsia="Calibri" w:hAnsi="Calibri" w:cs="Calibri"/>
      <w:sz w:val="20"/>
      <w:szCs w:val="20"/>
      <w:lang w:eastAsia="es-MX"/>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pPr>
      <w:rPr>
        <w:rFonts w:cs="New York"/>
        <w:b/>
        <w:bCs/>
        <w:color w:val="FFFFFF"/>
      </w:rPr>
      <w:tblPr/>
      <w:tcPr>
        <w:shd w:val="clear" w:color="auto" w:fill="000000"/>
      </w:tcPr>
    </w:tblStylePr>
    <w:tblStylePr w:type="lastRow">
      <w:pPr>
        <w:spacing w:before="0" w:after="0"/>
      </w:pPr>
      <w:rPr>
        <w:rFonts w:cs="New York"/>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New York"/>
        <w:b/>
        <w:bCs/>
      </w:rPr>
    </w:tblStylePr>
    <w:tblStylePr w:type="lastCol">
      <w:rPr>
        <w:rFonts w:cs="New York"/>
        <w:b/>
        <w:bCs/>
      </w:rPr>
    </w:tblStylePr>
    <w:tblStylePr w:type="band1Vert">
      <w:rPr>
        <w:rFonts w:cs="New York"/>
      </w:rPr>
      <w:tblPr/>
      <w:tcPr>
        <w:tcBorders>
          <w:top w:val="single" w:sz="8" w:space="0" w:color="000000"/>
          <w:left w:val="single" w:sz="8" w:space="0" w:color="000000"/>
          <w:bottom w:val="single" w:sz="8" w:space="0" w:color="000000"/>
          <w:right w:val="single" w:sz="8" w:space="0" w:color="000000"/>
        </w:tcBorders>
      </w:tcPr>
    </w:tblStylePr>
    <w:tblStylePr w:type="band1Horz">
      <w:rPr>
        <w:rFonts w:cs="New York"/>
      </w:rPr>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extopredeterminado1">
    <w:name w:val="Texto predeterminado:1"/>
    <w:basedOn w:val="Normal"/>
    <w:uiPriority w:val="99"/>
    <w:rsid w:val="00846AC3"/>
    <w:pPr>
      <w:spacing w:after="0" w:line="240" w:lineRule="auto"/>
      <w:jc w:val="both"/>
    </w:pPr>
    <w:rPr>
      <w:rFonts w:ascii="Arial" w:eastAsia="Calibri" w:hAnsi="Arial" w:cs="Arial"/>
      <w:noProof/>
      <w:sz w:val="24"/>
      <w:szCs w:val="24"/>
      <w:lang w:val="es-ES" w:eastAsia="es-ES"/>
    </w:rPr>
  </w:style>
  <w:style w:type="paragraph" w:customStyle="1" w:styleId="CarCar1CarCarCar1CarCarCarCar">
    <w:name w:val="Car Car1 Car Car Car1 Car Car Car Car"/>
    <w:basedOn w:val="Normal"/>
    <w:uiPriority w:val="99"/>
    <w:rsid w:val="00846AC3"/>
    <w:pPr>
      <w:autoSpaceDE w:val="0"/>
      <w:autoSpaceDN w:val="0"/>
      <w:adjustRightInd w:val="0"/>
      <w:spacing w:line="240" w:lineRule="exact"/>
      <w:jc w:val="right"/>
    </w:pPr>
    <w:rPr>
      <w:rFonts w:ascii="Verdana" w:eastAsia="MS Mincho" w:hAnsi="Verdana" w:cs="Verdana"/>
      <w:sz w:val="20"/>
      <w:szCs w:val="20"/>
    </w:rPr>
  </w:style>
  <w:style w:type="paragraph" w:styleId="Listaconnmeros3">
    <w:name w:val="List Number 3"/>
    <w:basedOn w:val="Normal"/>
    <w:uiPriority w:val="99"/>
    <w:rsid w:val="00846AC3"/>
    <w:pPr>
      <w:tabs>
        <w:tab w:val="num" w:pos="1080"/>
      </w:tabs>
      <w:spacing w:before="60" w:after="60" w:line="240" w:lineRule="auto"/>
      <w:ind w:left="1080" w:hanging="360"/>
      <w:jc w:val="both"/>
    </w:pPr>
    <w:rPr>
      <w:rFonts w:ascii="Arial" w:eastAsia="Times New Roman" w:hAnsi="Arial" w:cs="Arial"/>
      <w:sz w:val="24"/>
      <w:szCs w:val="24"/>
      <w:lang w:val="es-ES_tradnl"/>
    </w:rPr>
  </w:style>
  <w:style w:type="paragraph" w:customStyle="1" w:styleId="Cuadrculamedia2-nfasis11">
    <w:name w:val="Cuadrícula media 2 - Énfasis 11"/>
    <w:uiPriority w:val="1"/>
    <w:qFormat/>
    <w:rsid w:val="00846AC3"/>
    <w:pPr>
      <w:spacing w:after="0" w:line="240" w:lineRule="auto"/>
    </w:pPr>
    <w:rPr>
      <w:rFonts w:ascii="Calibri" w:eastAsia="Calibri" w:hAnsi="Calibri" w:cs="Times New Roman"/>
    </w:rPr>
  </w:style>
  <w:style w:type="paragraph" w:customStyle="1" w:styleId="MTema1">
    <w:name w:val="MTema1"/>
    <w:basedOn w:val="Normal"/>
    <w:next w:val="Normal"/>
    <w:rsid w:val="00846AC3"/>
    <w:pPr>
      <w:spacing w:before="120" w:after="120" w:line="240" w:lineRule="auto"/>
      <w:outlineLvl w:val="0"/>
    </w:pPr>
    <w:rPr>
      <w:rFonts w:ascii="Verdana" w:eastAsia="Times New Roman" w:hAnsi="Verdana" w:cs="Arial"/>
      <w:b/>
      <w:bCs/>
      <w:szCs w:val="24"/>
      <w:lang w:val="es-ES" w:eastAsia="es-ES"/>
    </w:rPr>
  </w:style>
  <w:style w:type="paragraph" w:customStyle="1" w:styleId="Ttulo10">
    <w:name w:val="Título1"/>
    <w:basedOn w:val="Normal"/>
    <w:uiPriority w:val="10"/>
    <w:qFormat/>
    <w:locked/>
    <w:rsid w:val="00846AC3"/>
    <w:pPr>
      <w:spacing w:after="0" w:line="240" w:lineRule="auto"/>
      <w:ind w:right="420"/>
    </w:pPr>
    <w:rPr>
      <w:rFonts w:ascii="Franklin Gothic Book" w:eastAsia="Calibri" w:hAnsi="Franklin Gothic Book" w:cs="Times New Roman"/>
      <w:b/>
      <w:bCs/>
      <w:smallCaps/>
      <w:sz w:val="28"/>
      <w:szCs w:val="28"/>
      <w:lang w:eastAsia="es-MX"/>
    </w:rPr>
  </w:style>
  <w:style w:type="paragraph" w:styleId="Encabezadodelista">
    <w:name w:val="toa heading"/>
    <w:basedOn w:val="Normal"/>
    <w:next w:val="Normal"/>
    <w:uiPriority w:val="99"/>
    <w:semiHidden/>
    <w:unhideWhenUsed/>
    <w:rsid w:val="00846AC3"/>
    <w:pPr>
      <w:suppressAutoHyphens/>
      <w:spacing w:before="120" w:after="0" w:line="360" w:lineRule="auto"/>
      <w:jc w:val="both"/>
    </w:pPr>
    <w:rPr>
      <w:rFonts w:ascii="Cambria" w:eastAsia="Times New Roman" w:hAnsi="Cambria" w:cs="Times New Roman"/>
      <w:b/>
      <w:bCs/>
      <w:sz w:val="24"/>
      <w:szCs w:val="24"/>
      <w:lang w:val="es-ES_tradnl" w:eastAsia="ar-SA"/>
    </w:rPr>
  </w:style>
  <w:style w:type="paragraph" w:styleId="Textoconsangra">
    <w:name w:val="table of authorities"/>
    <w:basedOn w:val="Normal"/>
    <w:next w:val="Normal"/>
    <w:uiPriority w:val="99"/>
    <w:semiHidden/>
    <w:unhideWhenUsed/>
    <w:rsid w:val="00846AC3"/>
    <w:pPr>
      <w:suppressAutoHyphens/>
      <w:spacing w:after="0" w:line="360" w:lineRule="auto"/>
      <w:ind w:left="200" w:hanging="200"/>
      <w:jc w:val="both"/>
    </w:pPr>
    <w:rPr>
      <w:rFonts w:ascii="Arial" w:eastAsia="Times New Roman" w:hAnsi="Arial" w:cs="Times"/>
      <w:sz w:val="20"/>
      <w:szCs w:val="20"/>
      <w:lang w:val="es-ES_tradnl" w:eastAsia="ar-SA"/>
    </w:rPr>
  </w:style>
  <w:style w:type="paragraph" w:customStyle="1" w:styleId="GridTable5Dark-Accent11">
    <w:name w:val="Grid Table 5 Dark - Accent 11"/>
    <w:basedOn w:val="Ttulo1"/>
    <w:next w:val="Normal"/>
    <w:uiPriority w:val="39"/>
    <w:semiHidden/>
    <w:unhideWhenUsed/>
    <w:qFormat/>
    <w:rsid w:val="00846AC3"/>
    <w:pPr>
      <w:spacing w:before="480" w:line="276" w:lineRule="auto"/>
      <w:outlineLvl w:val="9"/>
    </w:pPr>
    <w:rPr>
      <w:rFonts w:ascii="Cambria" w:eastAsia="Times New Roman" w:hAnsi="Cambria" w:cs="Times New Roman"/>
      <w:b/>
      <w:bCs/>
      <w:color w:val="365F91"/>
      <w:sz w:val="28"/>
      <w:szCs w:val="28"/>
      <w:lang w:val="en-US" w:eastAsia="ja-JP"/>
    </w:rPr>
  </w:style>
  <w:style w:type="table" w:styleId="Cuadrculamedia3-nfasis2">
    <w:name w:val="Medium Grid 3 Accent 2"/>
    <w:basedOn w:val="Tablanormal"/>
    <w:uiPriority w:val="60"/>
    <w:qFormat/>
    <w:rsid w:val="00846AC3"/>
    <w:pPr>
      <w:spacing w:after="0" w:line="240" w:lineRule="auto"/>
    </w:pPr>
    <w:rPr>
      <w:rFonts w:ascii="Calibri" w:eastAsia="Calibri" w:hAnsi="Calibri" w:cs="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Cuadrculamedia3-nfasis1">
    <w:name w:val="Medium Grid 3 Accent 1"/>
    <w:basedOn w:val="Tablanormal"/>
    <w:uiPriority w:val="60"/>
    <w:rsid w:val="00846AC3"/>
    <w:pPr>
      <w:spacing w:after="0" w:line="240" w:lineRule="auto"/>
    </w:pPr>
    <w:rPr>
      <w:rFonts w:ascii="Calibri" w:eastAsia="Calibri" w:hAnsi="Calibri"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staoscura-nfasis2">
    <w:name w:val="Dark List Accent 2"/>
    <w:basedOn w:val="Tablanormal"/>
    <w:uiPriority w:val="61"/>
    <w:rsid w:val="00846AC3"/>
    <w:pPr>
      <w:spacing w:after="0" w:line="240" w:lineRule="auto"/>
    </w:pPr>
    <w:rPr>
      <w:rFonts w:ascii="Calibri" w:eastAsia="Calibri"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Sombreadoclaro-nfasis5">
    <w:name w:val="Light Shading Accent 5"/>
    <w:basedOn w:val="Tablanormal"/>
    <w:uiPriority w:val="61"/>
    <w:rsid w:val="00846AC3"/>
    <w:pPr>
      <w:spacing w:after="0" w:line="240" w:lineRule="auto"/>
    </w:pPr>
    <w:rPr>
      <w:rFonts w:ascii="Calibri" w:eastAsia="Calibri" w:hAnsi="Calibri" w:cs="Times New Roman"/>
      <w:sz w:val="20"/>
      <w:szCs w:val="2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Cuadrculavistosa-nfasis4">
    <w:name w:val="Colorful Grid Accent 4"/>
    <w:basedOn w:val="Tablanormal"/>
    <w:uiPriority w:val="60"/>
    <w:rsid w:val="00846AC3"/>
    <w:pPr>
      <w:spacing w:after="0" w:line="240" w:lineRule="auto"/>
    </w:pPr>
    <w:rPr>
      <w:rFonts w:ascii="Calibri" w:eastAsia="Calibri" w:hAnsi="Calibri" w:cs="Times New Roman"/>
      <w:color w:val="76923C"/>
      <w:sz w:val="20"/>
      <w:szCs w:val="20"/>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character" w:customStyle="1" w:styleId="Heading1Char1">
    <w:name w:val="Heading 1 Char1"/>
    <w:aliases w:val="Part Char1,e Char1,a Char1,H1 Char1,Part1 Char1,H11 Char1,Part2 Char1,H12 Char1,Part11 Char1,H111 Char1,Datasheet title Char1,R1 Char1,H13 Char1,H112 Char1,H14 Char1,H113 Char1,H15 Char1,H114 Char1,H16 Char1,H115 Char1,H17 Char1,H19 Char"/>
    <w:locked/>
    <w:rsid w:val="00846AC3"/>
    <w:rPr>
      <w:rFonts w:ascii="Arial" w:hAnsi="Arial" w:cs="Arial"/>
      <w:b/>
      <w:bCs/>
      <w:kern w:val="32"/>
      <w:sz w:val="32"/>
      <w:szCs w:val="32"/>
    </w:rPr>
  </w:style>
  <w:style w:type="paragraph" w:customStyle="1" w:styleId="Cuadrculamedia1-nfasis21">
    <w:name w:val="Cuadrícula media 1 - Énfasis 21"/>
    <w:basedOn w:val="Normal"/>
    <w:uiPriority w:val="34"/>
    <w:qFormat/>
    <w:rsid w:val="00846AC3"/>
    <w:pPr>
      <w:spacing w:after="0" w:line="240" w:lineRule="auto"/>
      <w:ind w:left="720"/>
    </w:pPr>
    <w:rPr>
      <w:rFonts w:ascii="Calibri" w:eastAsia="Calibri" w:hAnsi="Calibri" w:cs="Times New Roman"/>
      <w:sz w:val="24"/>
      <w:szCs w:val="24"/>
    </w:rPr>
  </w:style>
  <w:style w:type="paragraph" w:customStyle="1" w:styleId="Cuadrculamedia21">
    <w:name w:val="Cuadrícula media 21"/>
    <w:link w:val="Cuadrculamedia2Car"/>
    <w:uiPriority w:val="1"/>
    <w:qFormat/>
    <w:rsid w:val="00846AC3"/>
    <w:pPr>
      <w:spacing w:after="0" w:line="240" w:lineRule="auto"/>
    </w:pPr>
    <w:rPr>
      <w:rFonts w:ascii="Calibri" w:eastAsia="Calibri" w:hAnsi="Calibri" w:cs="Times New Roman"/>
    </w:rPr>
  </w:style>
  <w:style w:type="character" w:customStyle="1" w:styleId="Cuadrculamedia2Car">
    <w:name w:val="Cuadrícula media 2 Car"/>
    <w:link w:val="Cuadrculamedia21"/>
    <w:uiPriority w:val="1"/>
    <w:rsid w:val="00846AC3"/>
    <w:rPr>
      <w:rFonts w:ascii="Calibri" w:eastAsia="Calibri" w:hAnsi="Calibri" w:cs="Times New Roman"/>
    </w:rPr>
  </w:style>
  <w:style w:type="paragraph" w:customStyle="1" w:styleId="xmsolistparagraph">
    <w:name w:val="x_msolistparagraph"/>
    <w:basedOn w:val="Normal"/>
    <w:rsid w:val="00846AC3"/>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Puesto">
    <w:name w:val="Puesto"/>
    <w:basedOn w:val="Normal"/>
    <w:next w:val="Subttulo"/>
    <w:qFormat/>
    <w:rsid w:val="00846AC3"/>
    <w:pPr>
      <w:widowControl w:val="0"/>
      <w:suppressAutoHyphens/>
      <w:spacing w:after="0" w:line="240" w:lineRule="auto"/>
      <w:jc w:val="center"/>
    </w:pPr>
    <w:rPr>
      <w:rFonts w:ascii="Arial" w:eastAsia="Times New Roman" w:hAnsi="Arial" w:cs="Times New Roman"/>
      <w:b/>
      <w:sz w:val="24"/>
      <w:szCs w:val="20"/>
      <w:lang w:eastAsia="ar-SA"/>
    </w:rPr>
  </w:style>
  <w:style w:type="numbering" w:customStyle="1" w:styleId="1111112">
    <w:name w:val="1 / 1.1 / 1.1.12"/>
    <w:basedOn w:val="Sinlista"/>
    <w:next w:val="111111"/>
    <w:rsid w:val="00846AC3"/>
    <w:pPr>
      <w:numPr>
        <w:numId w:val="96"/>
      </w:numPr>
    </w:pPr>
  </w:style>
  <w:style w:type="paragraph" w:customStyle="1" w:styleId="TtulodeTDC">
    <w:name w:val="Título de TDC"/>
    <w:basedOn w:val="Ttulo1"/>
    <w:next w:val="Normal"/>
    <w:uiPriority w:val="39"/>
    <w:unhideWhenUsed/>
    <w:qFormat/>
    <w:rsid w:val="00846AC3"/>
    <w:pPr>
      <w:outlineLvl w:val="9"/>
    </w:pPr>
    <w:rPr>
      <w:rFonts w:ascii="Calibri Light" w:eastAsia="Times New Roman" w:hAnsi="Calibri Light" w:cs="Times New Roman"/>
      <w:color w:val="2E74B5"/>
      <w:lang w:eastAsia="es-MX"/>
    </w:rPr>
  </w:style>
  <w:style w:type="numbering" w:customStyle="1" w:styleId="Personal13">
    <w:name w:val="Personal 13"/>
    <w:rsid w:val="00846AC3"/>
    <w:pPr>
      <w:numPr>
        <w:numId w:val="91"/>
      </w:numPr>
    </w:pPr>
  </w:style>
  <w:style w:type="table" w:customStyle="1" w:styleId="Anexo">
    <w:name w:val="Anexo"/>
    <w:basedOn w:val="Tablanormal"/>
    <w:uiPriority w:val="99"/>
    <w:rsid w:val="00846AC3"/>
    <w:pPr>
      <w:spacing w:after="0" w:line="240" w:lineRule="auto"/>
      <w:jc w:val="center"/>
    </w:pPr>
    <w:rPr>
      <w:rFonts w:ascii="Calibri" w:eastAsia="Calibri" w:hAnsi="Calibri" w:cs="Times New Roman"/>
    </w:rPr>
    <w:tblP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Pr>
    <w:tblStylePr w:type="firstRow">
      <w:tblPr/>
      <w:tcPr>
        <w:shd w:val="clear" w:color="auto" w:fill="8DB4E2"/>
      </w:tcPr>
    </w:tblStylePr>
    <w:tblStylePr w:type="lastRow">
      <w:tblPr/>
      <w:tcPr>
        <w:tcBorders>
          <w:left w:val="double" w:sz="4" w:space="0" w:color="auto"/>
          <w:bottom w:val="double" w:sz="4" w:space="0" w:color="auto"/>
          <w:right w:val="double" w:sz="4" w:space="0" w:color="auto"/>
        </w:tcBorders>
      </w:tcPr>
    </w:tblStylePr>
  </w:style>
  <w:style w:type="table" w:customStyle="1" w:styleId="Tabladecuadrcula41">
    <w:name w:val="Tabla de cuadrícula 41"/>
    <w:basedOn w:val="Tablanormal"/>
    <w:next w:val="Tabladecuadrcula4"/>
    <w:uiPriority w:val="49"/>
    <w:rsid w:val="00846AC3"/>
    <w:pPr>
      <w:spacing w:after="0" w:line="240" w:lineRule="auto"/>
    </w:pPr>
    <w:rPr>
      <w:rFonts w:ascii="Calibri" w:eastAsia="Calibri" w:hAnsi="Calibri" w:cs="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shd w:val="clear" w:color="auto" w:fill="8DB4E2"/>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Arial">
    <w:name w:val="Arial"/>
    <w:basedOn w:val="Normal"/>
    <w:link w:val="ArialCar"/>
    <w:rsid w:val="00846AC3"/>
    <w:pPr>
      <w:snapToGrid w:val="0"/>
      <w:spacing w:after="0" w:line="240" w:lineRule="auto"/>
      <w:jc w:val="center"/>
    </w:pPr>
    <w:rPr>
      <w:rFonts w:ascii="Arial" w:eastAsia="Times New Roman" w:hAnsi="Arial" w:cs="Times New Roman"/>
      <w:sz w:val="20"/>
      <w:szCs w:val="20"/>
      <w:lang w:val="es-ES_tradnl" w:eastAsia="es-ES"/>
    </w:rPr>
  </w:style>
  <w:style w:type="character" w:customStyle="1" w:styleId="ArialCar">
    <w:name w:val="Arial Car"/>
    <w:basedOn w:val="Fuentedeprrafopredeter"/>
    <w:link w:val="Arial"/>
    <w:rsid w:val="00846AC3"/>
    <w:rPr>
      <w:rFonts w:ascii="Arial" w:eastAsia="Times New Roman" w:hAnsi="Arial" w:cs="Times New Roman"/>
      <w:sz w:val="20"/>
      <w:szCs w:val="20"/>
      <w:lang w:val="es-ES_tradnl" w:eastAsia="es-ES"/>
    </w:rPr>
  </w:style>
  <w:style w:type="character" w:customStyle="1" w:styleId="st1">
    <w:name w:val="st1"/>
    <w:basedOn w:val="Fuentedeprrafopredeter"/>
    <w:rsid w:val="00846AC3"/>
  </w:style>
  <w:style w:type="character" w:customStyle="1" w:styleId="shorttext">
    <w:name w:val="short_text"/>
    <w:basedOn w:val="Fuentedeprrafopredeter"/>
    <w:rsid w:val="00846AC3"/>
  </w:style>
  <w:style w:type="paragraph" w:customStyle="1" w:styleId="Vietas2">
    <w:name w:val="Viñetas 2"/>
    <w:basedOn w:val="Normal"/>
    <w:qFormat/>
    <w:rsid w:val="00846AC3"/>
    <w:pPr>
      <w:numPr>
        <w:numId w:val="125"/>
      </w:numPr>
      <w:spacing w:after="120" w:line="240" w:lineRule="auto"/>
      <w:jc w:val="both"/>
    </w:pPr>
    <w:rPr>
      <w:rFonts w:ascii="Arial" w:eastAsia="Calibri" w:hAnsi="Arial" w:cs="Times New Roman"/>
      <w:lang w:val="es-ES_tradnl"/>
    </w:rPr>
  </w:style>
  <w:style w:type="character" w:customStyle="1" w:styleId="Listamulticolor-nfasis1Car">
    <w:name w:val="Lista multicolor - Énfasis 1 Car"/>
    <w:link w:val="Listamulticolor-nfasis11"/>
    <w:uiPriority w:val="34"/>
    <w:locked/>
    <w:rsid w:val="00846AC3"/>
  </w:style>
  <w:style w:type="paragraph" w:customStyle="1" w:styleId="Listamulticolor-nfasis11">
    <w:name w:val="Lista multicolor - Énfasis 11"/>
    <w:basedOn w:val="Normal"/>
    <w:link w:val="Listamulticolor-nfasis1Car"/>
    <w:uiPriority w:val="34"/>
    <w:qFormat/>
    <w:rsid w:val="00846AC3"/>
    <w:pPr>
      <w:spacing w:after="200" w:line="276" w:lineRule="auto"/>
      <w:ind w:left="720"/>
      <w:contextualSpacing/>
    </w:pPr>
  </w:style>
  <w:style w:type="character" w:customStyle="1" w:styleId="Titulo1Car">
    <w:name w:val="Titulo 1 Car"/>
    <w:basedOn w:val="Fuentedeprrafopredeter"/>
    <w:link w:val="Titulo1"/>
    <w:locked/>
    <w:rsid w:val="00846AC3"/>
    <w:rPr>
      <w:rFonts w:ascii="Times New Roman" w:eastAsia="Times New Roman" w:hAnsi="Times New Roman" w:cs="Arial"/>
      <w:b/>
      <w:sz w:val="18"/>
      <w:szCs w:val="18"/>
      <w:lang w:val="es-ES" w:eastAsia="es-ES"/>
    </w:rPr>
  </w:style>
  <w:style w:type="table" w:styleId="Tabladecuadrcula4">
    <w:name w:val="Grid Table 4"/>
    <w:basedOn w:val="Tablanormal"/>
    <w:uiPriority w:val="49"/>
    <w:rsid w:val="00846AC3"/>
    <w:pPr>
      <w:spacing w:after="0" w:line="240" w:lineRule="auto"/>
    </w:pPr>
    <w:rPr>
      <w:rFonts w:ascii="Times New Roman" w:eastAsia="Times New Roman" w:hAnsi="Times New Roman" w:cs="Times New Roman"/>
      <w:sz w:val="20"/>
      <w:szCs w:val="20"/>
      <w:lang w:eastAsia="es-MX"/>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1">
    <w:name w:val="p1"/>
    <w:basedOn w:val="Normal"/>
    <w:rsid w:val="00846AC3"/>
    <w:pPr>
      <w:spacing w:after="0" w:line="240" w:lineRule="auto"/>
    </w:pPr>
    <w:rPr>
      <w:rFonts w:ascii="Helvetica" w:hAnsi="Helvetica" w:cs="Times New Roman"/>
      <w:sz w:val="14"/>
      <w:szCs w:val="14"/>
      <w:lang w:val="es-ES_tradnl" w:eastAsia="es-ES_tradnl"/>
    </w:rPr>
  </w:style>
  <w:style w:type="table" w:customStyle="1" w:styleId="Tablaconcuadrcula49">
    <w:name w:val="Tabla con cuadrícula49"/>
    <w:basedOn w:val="Tablanormal"/>
    <w:next w:val="Tablaconcuadrcula"/>
    <w:uiPriority w:val="59"/>
    <w:rsid w:val="00846AC3"/>
    <w:pPr>
      <w:widowControl w:val="0"/>
      <w:suppressAutoHyphens/>
      <w:spacing w:after="0" w:line="240" w:lineRule="auto"/>
      <w:jc w:val="both"/>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ersonal14">
    <w:name w:val="Personal 14"/>
    <w:rsid w:val="00846AC3"/>
    <w:pPr>
      <w:numPr>
        <w:numId w:val="89"/>
      </w:numPr>
    </w:pPr>
  </w:style>
  <w:style w:type="table" w:customStyle="1" w:styleId="Tablasutil27">
    <w:name w:val="Tabla sutil 27"/>
    <w:basedOn w:val="Tablanormal"/>
    <w:next w:val="Tablasutil2"/>
    <w:rsid w:val="00846AC3"/>
    <w:pPr>
      <w:widowControl w:val="0"/>
      <w:suppressAutoHyphens/>
      <w:spacing w:after="0" w:line="240" w:lineRule="auto"/>
      <w:jc w:val="both"/>
    </w:pPr>
    <w:rPr>
      <w:rFonts w:ascii="Times New Roman" w:eastAsia="Times New Roman" w:hAnsi="Times New Roman" w:cs="Times New Roman"/>
      <w:sz w:val="20"/>
      <w:szCs w:val="20"/>
      <w:lang w:eastAsia="es-MX"/>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aweb18">
    <w:name w:val="Tabla web 18"/>
    <w:basedOn w:val="Tablanormal"/>
    <w:next w:val="Tablaweb1"/>
    <w:rsid w:val="00846AC3"/>
    <w:pPr>
      <w:widowControl w:val="0"/>
      <w:suppressAutoHyphens/>
      <w:spacing w:after="0" w:line="240" w:lineRule="auto"/>
      <w:jc w:val="both"/>
    </w:pPr>
    <w:rPr>
      <w:rFonts w:ascii="Times New Roman" w:eastAsia="Times New Roman" w:hAnsi="Times New Roman" w:cs="Times New Roman"/>
      <w:sz w:val="20"/>
      <w:szCs w:val="20"/>
      <w:lang w:eastAsia="es-MX"/>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Sombreadomedio19">
    <w:name w:val="Sombreado medio 19"/>
    <w:basedOn w:val="Tablanormal"/>
    <w:next w:val="Sombreadomedio1"/>
    <w:uiPriority w:val="99"/>
    <w:rsid w:val="00846AC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Listaclara19">
    <w:name w:val="Lista clara19"/>
    <w:basedOn w:val="Tablanormal"/>
    <w:next w:val="Listaclara"/>
    <w:uiPriority w:val="99"/>
    <w:rsid w:val="00846AC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Sombreadoclaro7">
    <w:name w:val="Sombreado claro7"/>
    <w:basedOn w:val="Tablanormal"/>
    <w:next w:val="Sombreadoclaro"/>
    <w:uiPriority w:val="60"/>
    <w:rsid w:val="00846AC3"/>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nfasis17">
    <w:name w:val="Sombreado claro - Énfasis 17"/>
    <w:basedOn w:val="Tablanormal"/>
    <w:next w:val="Sombreadoclaro-nfasis1"/>
    <w:uiPriority w:val="60"/>
    <w:rsid w:val="00846AC3"/>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customStyle="1" w:styleId="Sombreadomedio2-nfasis56">
    <w:name w:val="Sombreado medio 2 - Énfasis 56"/>
    <w:basedOn w:val="Tablanormal"/>
    <w:next w:val="Sombreadomedio2-nfasis5"/>
    <w:uiPriority w:val="64"/>
    <w:rsid w:val="00846AC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Sombreadomedio2-nfasis66">
    <w:name w:val="Sombreado medio 2 - Énfasis 66"/>
    <w:basedOn w:val="Tablanormal"/>
    <w:next w:val="Sombreadomedio2-nfasis6"/>
    <w:uiPriority w:val="64"/>
    <w:rsid w:val="00846AC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Tablasutil216">
    <w:name w:val="Tabla sutil 216"/>
    <w:basedOn w:val="Tablanormal"/>
    <w:next w:val="Tablasutil2"/>
    <w:semiHidden/>
    <w:unhideWhenUsed/>
    <w:rsid w:val="00846AC3"/>
    <w:pPr>
      <w:widowControl w:val="0"/>
      <w:suppressAutoHyphens/>
      <w:spacing w:after="0" w:line="240" w:lineRule="auto"/>
      <w:jc w:val="both"/>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aweb116">
    <w:name w:val="Tabla web 116"/>
    <w:basedOn w:val="Tablanormal"/>
    <w:next w:val="Tablaweb1"/>
    <w:semiHidden/>
    <w:unhideWhenUsed/>
    <w:rsid w:val="00846AC3"/>
    <w:pPr>
      <w:widowControl w:val="0"/>
      <w:suppressAutoHyphens/>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120">
    <w:name w:val="Tabla con cuadrícula120"/>
    <w:basedOn w:val="Tablanormal"/>
    <w:next w:val="Tablaconcuadrcula"/>
    <w:rsid w:val="00846AC3"/>
    <w:pPr>
      <w:widowControl w:val="0"/>
      <w:suppressAutoHyphens/>
      <w:spacing w:after="0" w:line="240" w:lineRule="auto"/>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16">
    <w:name w:val="Sombreado claro16"/>
    <w:basedOn w:val="Tablanormal"/>
    <w:next w:val="Sombreadoclaro"/>
    <w:uiPriority w:val="60"/>
    <w:rsid w:val="00846AC3"/>
    <w:pPr>
      <w:spacing w:after="0" w:line="240" w:lineRule="auto"/>
    </w:pPr>
    <w:rPr>
      <w:rFonts w:ascii="Calibri" w:eastAsia="Calibri" w:hAnsi="Calibri" w:cs="Times New Roman"/>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staclara110">
    <w:name w:val="Lista clara110"/>
    <w:basedOn w:val="Tablanormal"/>
    <w:next w:val="Listaclara"/>
    <w:uiPriority w:val="61"/>
    <w:rsid w:val="00846AC3"/>
    <w:pPr>
      <w:spacing w:after="0" w:line="240" w:lineRule="auto"/>
    </w:pPr>
    <w:rPr>
      <w:rFonts w:ascii="Calibri" w:eastAsia="Calibri" w:hAnsi="Calibri" w:cs="Times New Roman"/>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Sombreadomedio116">
    <w:name w:val="Sombreado medio 116"/>
    <w:basedOn w:val="Tablanormal"/>
    <w:next w:val="Sombreadomedio1"/>
    <w:uiPriority w:val="63"/>
    <w:rsid w:val="00846AC3"/>
    <w:pPr>
      <w:spacing w:after="0" w:line="240" w:lineRule="auto"/>
    </w:pPr>
    <w:rPr>
      <w:rFonts w:ascii="Calibri" w:eastAsia="Calibri" w:hAnsi="Calibri" w:cs="Times New Roman"/>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Sombreadoclaro-nfasis116">
    <w:name w:val="Sombreado claro - Énfasis 116"/>
    <w:basedOn w:val="Tablanormal"/>
    <w:next w:val="Sombreadoclaro-nfasis1"/>
    <w:uiPriority w:val="60"/>
    <w:rsid w:val="00846AC3"/>
    <w:pPr>
      <w:spacing w:after="0" w:line="240" w:lineRule="auto"/>
    </w:pPr>
    <w:rPr>
      <w:rFonts w:ascii="Calibri" w:eastAsia="Calibri" w:hAnsi="Calibri" w:cs="Times New Roman"/>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Lines="0" w:before="0" w:beforeAutospacing="0" w:afterLines="0" w:after="0" w:afterAutospacing="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customStyle="1" w:styleId="Tablaconcuadrcula1110">
    <w:name w:val="Tabla con cuadrícula1110"/>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0">
    <w:name w:val="Tabla con cuadrícula310"/>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10">
    <w:name w:val="Tabla con cuadrícula410"/>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6">
    <w:name w:val="Tabla con cuadrícula56"/>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6">
    <w:name w:val="Tabla con cuadrícula66"/>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6">
    <w:name w:val="Tabla con cuadrícula76"/>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6">
    <w:name w:val="Tabla con cuadrícula86"/>
    <w:basedOn w:val="Tablanormal"/>
    <w:uiPriority w:val="59"/>
    <w:rsid w:val="00846AC3"/>
    <w:pPr>
      <w:spacing w:after="0" w:line="240" w:lineRule="auto"/>
    </w:pPr>
    <w:rPr>
      <w:rFonts w:ascii="Arial" w:eastAsia="Calibri" w:hAnsi="Arial"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96">
    <w:name w:val="Tabla con cuadrícula96"/>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6">
    <w:name w:val="Tabla con cuadrícula106"/>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6">
    <w:name w:val="Tabla con cuadrícula126"/>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6">
    <w:name w:val="Tabla con cuadrícula136"/>
    <w:basedOn w:val="Tablanormal"/>
    <w:rsid w:val="00846AC3"/>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ersonal112">
    <w:name w:val="Personal 112"/>
    <w:rsid w:val="00846AC3"/>
    <w:pPr>
      <w:numPr>
        <w:numId w:val="88"/>
      </w:numPr>
    </w:pPr>
  </w:style>
  <w:style w:type="table" w:customStyle="1" w:styleId="Tablaconcuadrcula146">
    <w:name w:val="Tabla con cuadrícula146"/>
    <w:basedOn w:val="Tablanormal"/>
    <w:next w:val="Tablaconcuadrcula"/>
    <w:rsid w:val="00846AC3"/>
    <w:pPr>
      <w:widowControl w:val="0"/>
      <w:suppressAutoHyphens/>
      <w:spacing w:after="0" w:line="240" w:lineRule="auto"/>
      <w:jc w:val="both"/>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ersonal122">
    <w:name w:val="Personal 122"/>
    <w:rsid w:val="00846AC3"/>
    <w:pPr>
      <w:numPr>
        <w:numId w:val="87"/>
      </w:numPr>
    </w:pPr>
  </w:style>
  <w:style w:type="table" w:customStyle="1" w:styleId="Tablaweb126">
    <w:name w:val="Tabla web 126"/>
    <w:basedOn w:val="Tablanormal"/>
    <w:next w:val="Tablaweb1"/>
    <w:rsid w:val="00846AC3"/>
    <w:pPr>
      <w:widowControl w:val="0"/>
      <w:suppressAutoHyphens/>
      <w:spacing w:after="0" w:line="240" w:lineRule="auto"/>
      <w:jc w:val="both"/>
    </w:pPr>
    <w:rPr>
      <w:rFonts w:ascii="Times New Roman" w:eastAsia="Times New Roman" w:hAnsi="Times New Roman" w:cs="Times New Roman"/>
      <w:sz w:val="20"/>
      <w:szCs w:val="20"/>
      <w:lang w:eastAsia="es-MX"/>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aconcuadrcula156">
    <w:name w:val="Tabla con cuadrícula156"/>
    <w:basedOn w:val="Tablanormal"/>
    <w:next w:val="Tablaconcuadrcula"/>
    <w:uiPriority w:val="59"/>
    <w:rsid w:val="00846AC3"/>
    <w:pPr>
      <w:spacing w:after="0" w:line="240" w:lineRule="auto"/>
    </w:pPr>
    <w:rPr>
      <w:rFonts w:ascii="Cambria" w:eastAsia="MS Mincho" w:hAnsi="Cambria"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26">
    <w:name w:val="Lista clara26"/>
    <w:basedOn w:val="Tablanormal"/>
    <w:uiPriority w:val="61"/>
    <w:rsid w:val="00846AC3"/>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aconcuadrcula166">
    <w:name w:val="Tabla con cuadrícula166"/>
    <w:basedOn w:val="Tablanormal"/>
    <w:next w:val="Tablaconcuadrcula"/>
    <w:uiPriority w:val="59"/>
    <w:rsid w:val="00846AC3"/>
    <w:pPr>
      <w:spacing w:after="0" w:line="240" w:lineRule="auto"/>
    </w:pPr>
    <w:rPr>
      <w:rFonts w:ascii="Cambria" w:eastAsia="MS Mincho" w:hAnsi="Cambria"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36">
    <w:name w:val="Lista clara36"/>
    <w:basedOn w:val="Tablanormal"/>
    <w:uiPriority w:val="61"/>
    <w:rsid w:val="00846AC3"/>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aconcuadrcula176">
    <w:name w:val="Tabla con cuadrícula176"/>
    <w:basedOn w:val="Tablanormal"/>
    <w:next w:val="Tablaconcuadrcula"/>
    <w:uiPriority w:val="59"/>
    <w:rsid w:val="00846AC3"/>
    <w:pPr>
      <w:spacing w:after="0" w:line="240" w:lineRule="auto"/>
    </w:pPr>
    <w:rPr>
      <w:rFonts w:ascii="Cambria" w:eastAsia="MS Mincho" w:hAnsi="Cambria"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46">
    <w:name w:val="Lista clara46"/>
    <w:basedOn w:val="Tablanormal"/>
    <w:uiPriority w:val="61"/>
    <w:rsid w:val="00846AC3"/>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aconcuadrcula186">
    <w:name w:val="Tabla con cuadrícula186"/>
    <w:basedOn w:val="Tablanormal"/>
    <w:next w:val="Tablaconcuadrcula"/>
    <w:uiPriority w:val="59"/>
    <w:rsid w:val="00846A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6">
    <w:name w:val="Tabla con cuadrícula196"/>
    <w:basedOn w:val="Tablanormal"/>
    <w:next w:val="Tablaconcuadrcula"/>
    <w:uiPriority w:val="59"/>
    <w:rsid w:val="00846A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06">
    <w:name w:val="Tabla con cuadrícula206"/>
    <w:basedOn w:val="Tablanormal"/>
    <w:next w:val="Tablaconcuadrcula"/>
    <w:uiPriority w:val="59"/>
    <w:rsid w:val="00846AC3"/>
    <w:pPr>
      <w:spacing w:after="0" w:line="240" w:lineRule="auto"/>
    </w:pPr>
    <w:rPr>
      <w:rFonts w:ascii="Cambria" w:eastAsia="MS Mincho" w:hAnsi="Cambria"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116">
    <w:name w:val="Lista clara116"/>
    <w:basedOn w:val="Tablanormal"/>
    <w:uiPriority w:val="61"/>
    <w:rsid w:val="00846AC3"/>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adecuadrcula1clara-nfasis112">
    <w:name w:val="Tabla de cuadrícula 1 clara - Énfasis 112"/>
    <w:basedOn w:val="Tablanormal"/>
    <w:uiPriority w:val="46"/>
    <w:rsid w:val="00846AC3"/>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Cuadrculamedia3-nfasis56">
    <w:name w:val="Cuadrícula media 3 - Énfasis 56"/>
    <w:basedOn w:val="Tablanormal"/>
    <w:next w:val="Cuadrculamedia3-nfasis5"/>
    <w:uiPriority w:val="69"/>
    <w:rsid w:val="00846AC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customStyle="1" w:styleId="Listamedia2-nfasis36">
    <w:name w:val="Lista media 2 - Énfasis 36"/>
    <w:basedOn w:val="Tablanormal"/>
    <w:next w:val="Listamedia2-nfasis3"/>
    <w:uiPriority w:val="66"/>
    <w:rsid w:val="00846AC3"/>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Tablasutil222">
    <w:name w:val="Tabla sutil 222"/>
    <w:basedOn w:val="Tablanormal"/>
    <w:next w:val="Tablasutil2"/>
    <w:rsid w:val="00846AC3"/>
    <w:pPr>
      <w:widowControl w:val="0"/>
      <w:suppressAutoHyphens/>
      <w:spacing w:after="0" w:line="240" w:lineRule="auto"/>
      <w:jc w:val="both"/>
    </w:pPr>
    <w:rPr>
      <w:rFonts w:ascii="Times New Roman" w:eastAsia="Times New Roman" w:hAnsi="Times New Roman" w:cs="Times New Roman"/>
      <w:sz w:val="20"/>
      <w:szCs w:val="20"/>
      <w:lang w:eastAsia="es-MX"/>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aweb132">
    <w:name w:val="Tabla web 132"/>
    <w:basedOn w:val="Tablanormal"/>
    <w:next w:val="Tablaweb1"/>
    <w:rsid w:val="00846AC3"/>
    <w:pPr>
      <w:widowControl w:val="0"/>
      <w:suppressAutoHyphens/>
      <w:spacing w:after="0" w:line="240" w:lineRule="auto"/>
      <w:jc w:val="both"/>
    </w:pPr>
    <w:rPr>
      <w:rFonts w:ascii="Times New Roman" w:eastAsia="Times New Roman" w:hAnsi="Times New Roman" w:cs="Times New Roman"/>
      <w:sz w:val="20"/>
      <w:szCs w:val="20"/>
      <w:lang w:eastAsia="es-MX"/>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Sombreadomedio122">
    <w:name w:val="Sombreado medio 122"/>
    <w:basedOn w:val="Tablanormal"/>
    <w:next w:val="Sombreadomedio1"/>
    <w:uiPriority w:val="99"/>
    <w:rsid w:val="00846AC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Listaclara52">
    <w:name w:val="Lista clara52"/>
    <w:basedOn w:val="Tablanormal"/>
    <w:next w:val="Listaclara"/>
    <w:uiPriority w:val="99"/>
    <w:rsid w:val="00846AC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Sombreadoclaro22">
    <w:name w:val="Sombreado claro22"/>
    <w:basedOn w:val="Tablanormal"/>
    <w:next w:val="Sombreadoclaro"/>
    <w:uiPriority w:val="60"/>
    <w:rsid w:val="00846AC3"/>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nfasis122">
    <w:name w:val="Sombreado claro - Énfasis 122"/>
    <w:basedOn w:val="Tablanormal"/>
    <w:next w:val="Sombreadoclaro-nfasis1"/>
    <w:uiPriority w:val="60"/>
    <w:rsid w:val="00846AC3"/>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customStyle="1" w:styleId="Sombreadomedio2-nfasis512">
    <w:name w:val="Sombreado medio 2 - Énfasis 512"/>
    <w:basedOn w:val="Tablanormal"/>
    <w:next w:val="Sombreadomedio2-nfasis5"/>
    <w:uiPriority w:val="64"/>
    <w:rsid w:val="00846AC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Sombreadomedio2-nfasis612">
    <w:name w:val="Sombreado medio 2 - Énfasis 612"/>
    <w:basedOn w:val="Tablanormal"/>
    <w:next w:val="Sombreadomedio2-nfasis6"/>
    <w:uiPriority w:val="64"/>
    <w:rsid w:val="00846AC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Tablasutil2112">
    <w:name w:val="Tabla sutil 2112"/>
    <w:basedOn w:val="Tablanormal"/>
    <w:next w:val="Tablasutil2"/>
    <w:semiHidden/>
    <w:unhideWhenUsed/>
    <w:rsid w:val="00846AC3"/>
    <w:pPr>
      <w:widowControl w:val="0"/>
      <w:suppressAutoHyphens/>
      <w:spacing w:after="0" w:line="240" w:lineRule="auto"/>
      <w:jc w:val="both"/>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aweb1112">
    <w:name w:val="Tabla web 1112"/>
    <w:basedOn w:val="Tablanormal"/>
    <w:next w:val="Tablaweb1"/>
    <w:semiHidden/>
    <w:unhideWhenUsed/>
    <w:rsid w:val="00846AC3"/>
    <w:pPr>
      <w:widowControl w:val="0"/>
      <w:suppressAutoHyphens/>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1102">
    <w:name w:val="Tabla con cuadrícula1102"/>
    <w:basedOn w:val="Tablanormal"/>
    <w:next w:val="Tablaconcuadrcula"/>
    <w:rsid w:val="00846AC3"/>
    <w:pPr>
      <w:widowControl w:val="0"/>
      <w:suppressAutoHyphens/>
      <w:spacing w:after="0" w:line="240" w:lineRule="auto"/>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112">
    <w:name w:val="Sombreado claro112"/>
    <w:basedOn w:val="Tablanormal"/>
    <w:next w:val="Sombreadoclaro"/>
    <w:uiPriority w:val="60"/>
    <w:rsid w:val="00846AC3"/>
    <w:pPr>
      <w:spacing w:after="0" w:line="240" w:lineRule="auto"/>
    </w:pPr>
    <w:rPr>
      <w:rFonts w:ascii="Calibri" w:eastAsia="Calibri" w:hAnsi="Calibri" w:cs="Times New Roman"/>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staclara123">
    <w:name w:val="Lista clara123"/>
    <w:basedOn w:val="Tablanormal"/>
    <w:next w:val="Listaclara"/>
    <w:uiPriority w:val="61"/>
    <w:rsid w:val="00846AC3"/>
    <w:pPr>
      <w:spacing w:after="0" w:line="240" w:lineRule="auto"/>
    </w:pPr>
    <w:rPr>
      <w:rFonts w:ascii="Calibri" w:eastAsia="Calibri" w:hAnsi="Calibri" w:cs="Times New Roman"/>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Sombreadomedio1112">
    <w:name w:val="Sombreado medio 1112"/>
    <w:basedOn w:val="Tablanormal"/>
    <w:next w:val="Sombreadomedio1"/>
    <w:uiPriority w:val="63"/>
    <w:rsid w:val="00846AC3"/>
    <w:pPr>
      <w:spacing w:after="0" w:line="240" w:lineRule="auto"/>
    </w:pPr>
    <w:rPr>
      <w:rFonts w:ascii="Calibri" w:eastAsia="Calibri" w:hAnsi="Calibri" w:cs="Times New Roman"/>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Sombreadoclaro-nfasis1112">
    <w:name w:val="Sombreado claro - Énfasis 1112"/>
    <w:basedOn w:val="Tablanormal"/>
    <w:next w:val="Sombreadoclaro-nfasis1"/>
    <w:uiPriority w:val="60"/>
    <w:rsid w:val="00846AC3"/>
    <w:pPr>
      <w:spacing w:after="0" w:line="240" w:lineRule="auto"/>
    </w:pPr>
    <w:rPr>
      <w:rFonts w:ascii="Calibri" w:eastAsia="Calibri" w:hAnsi="Calibri" w:cs="Times New Roman"/>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Lines="0" w:before="0" w:beforeAutospacing="0" w:afterLines="0" w:after="0" w:afterAutospacing="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customStyle="1" w:styleId="Tablaconcuadrcula1112">
    <w:name w:val="Tabla con cuadrícula1112"/>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2">
    <w:name w:val="Tabla con cuadrícula222"/>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2">
    <w:name w:val="Tabla con cuadrícula312"/>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12">
    <w:name w:val="Tabla con cuadrícula412"/>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12">
    <w:name w:val="Tabla con cuadrícula512"/>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12">
    <w:name w:val="Tabla con cuadrícula612"/>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12">
    <w:name w:val="Tabla con cuadrícula712"/>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12">
    <w:name w:val="Tabla con cuadrícula812"/>
    <w:basedOn w:val="Tablanormal"/>
    <w:uiPriority w:val="59"/>
    <w:rsid w:val="00846AC3"/>
    <w:pPr>
      <w:spacing w:after="0" w:line="240" w:lineRule="auto"/>
    </w:pPr>
    <w:rPr>
      <w:rFonts w:ascii="Arial" w:eastAsia="Calibri" w:hAnsi="Arial"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912">
    <w:name w:val="Tabla con cuadrícula912"/>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12">
    <w:name w:val="Tabla con cuadrícula1012"/>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12">
    <w:name w:val="Tabla con cuadrícula1212"/>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12">
    <w:name w:val="Tabla con cuadrícula1312"/>
    <w:basedOn w:val="Tablanormal"/>
    <w:rsid w:val="00846AC3"/>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12">
    <w:name w:val="Tabla con cuadrícula1412"/>
    <w:basedOn w:val="Tablanormal"/>
    <w:next w:val="Tablaconcuadrcula"/>
    <w:rsid w:val="00846AC3"/>
    <w:pPr>
      <w:widowControl w:val="0"/>
      <w:suppressAutoHyphens/>
      <w:spacing w:after="0" w:line="240" w:lineRule="auto"/>
      <w:jc w:val="both"/>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web1212">
    <w:name w:val="Tabla web 1212"/>
    <w:basedOn w:val="Tablanormal"/>
    <w:next w:val="Tablaweb1"/>
    <w:rsid w:val="00846AC3"/>
    <w:pPr>
      <w:widowControl w:val="0"/>
      <w:suppressAutoHyphens/>
      <w:spacing w:after="0" w:line="240" w:lineRule="auto"/>
      <w:jc w:val="both"/>
    </w:pPr>
    <w:rPr>
      <w:rFonts w:ascii="Times New Roman" w:eastAsia="Times New Roman" w:hAnsi="Times New Roman" w:cs="Times New Roman"/>
      <w:sz w:val="20"/>
      <w:szCs w:val="20"/>
      <w:lang w:eastAsia="es-MX"/>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aconcuadrcula1512">
    <w:name w:val="Tabla con cuadrícula1512"/>
    <w:basedOn w:val="Tablanormal"/>
    <w:next w:val="Tablaconcuadrcula"/>
    <w:uiPriority w:val="59"/>
    <w:rsid w:val="00846AC3"/>
    <w:pPr>
      <w:spacing w:after="0" w:line="240" w:lineRule="auto"/>
    </w:pPr>
    <w:rPr>
      <w:rFonts w:ascii="Cambria" w:eastAsia="MS Mincho" w:hAnsi="Cambria"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212">
    <w:name w:val="Lista clara212"/>
    <w:basedOn w:val="Tablanormal"/>
    <w:uiPriority w:val="61"/>
    <w:rsid w:val="00846AC3"/>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aconcuadrcula1612">
    <w:name w:val="Tabla con cuadrícula1612"/>
    <w:basedOn w:val="Tablanormal"/>
    <w:next w:val="Tablaconcuadrcula"/>
    <w:uiPriority w:val="59"/>
    <w:rsid w:val="00846AC3"/>
    <w:pPr>
      <w:spacing w:after="0" w:line="240" w:lineRule="auto"/>
    </w:pPr>
    <w:rPr>
      <w:rFonts w:ascii="Cambria" w:eastAsia="MS Mincho" w:hAnsi="Cambria"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312">
    <w:name w:val="Lista clara312"/>
    <w:basedOn w:val="Tablanormal"/>
    <w:uiPriority w:val="61"/>
    <w:rsid w:val="00846AC3"/>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aconcuadrcula1712">
    <w:name w:val="Tabla con cuadrícula1712"/>
    <w:basedOn w:val="Tablanormal"/>
    <w:next w:val="Tablaconcuadrcula"/>
    <w:uiPriority w:val="59"/>
    <w:rsid w:val="00846AC3"/>
    <w:pPr>
      <w:spacing w:after="0" w:line="240" w:lineRule="auto"/>
    </w:pPr>
    <w:rPr>
      <w:rFonts w:ascii="Cambria" w:eastAsia="MS Mincho" w:hAnsi="Cambria"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412">
    <w:name w:val="Lista clara412"/>
    <w:basedOn w:val="Tablanormal"/>
    <w:uiPriority w:val="61"/>
    <w:rsid w:val="00846AC3"/>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aconcuadrcula1812">
    <w:name w:val="Tabla con cuadrícula1812"/>
    <w:basedOn w:val="Tablanormal"/>
    <w:next w:val="Tablaconcuadrcula"/>
    <w:uiPriority w:val="59"/>
    <w:rsid w:val="00846A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12">
    <w:name w:val="Tabla con cuadrícula1912"/>
    <w:basedOn w:val="Tablanormal"/>
    <w:next w:val="Tablaconcuadrcula"/>
    <w:uiPriority w:val="59"/>
    <w:rsid w:val="00846A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012">
    <w:name w:val="Tabla con cuadrícula2012"/>
    <w:basedOn w:val="Tablanormal"/>
    <w:next w:val="Tablaconcuadrcula"/>
    <w:uiPriority w:val="59"/>
    <w:rsid w:val="00846AC3"/>
    <w:pPr>
      <w:spacing w:after="0" w:line="240" w:lineRule="auto"/>
    </w:pPr>
    <w:rPr>
      <w:rFonts w:ascii="Cambria" w:eastAsia="MS Mincho" w:hAnsi="Cambria"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1112">
    <w:name w:val="Lista clara1112"/>
    <w:basedOn w:val="Tablanormal"/>
    <w:uiPriority w:val="61"/>
    <w:rsid w:val="00846AC3"/>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GridTable1Light-Accent115">
    <w:name w:val="Grid Table 1 Light - Accent 115"/>
    <w:basedOn w:val="Tablanormal"/>
    <w:uiPriority w:val="46"/>
    <w:rsid w:val="00846AC3"/>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Cuadrculamedia3-nfasis512">
    <w:name w:val="Cuadrícula media 3 - Énfasis 512"/>
    <w:basedOn w:val="Tablanormal"/>
    <w:next w:val="Cuadrculamedia3-nfasis5"/>
    <w:uiPriority w:val="69"/>
    <w:rsid w:val="00846AC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customStyle="1" w:styleId="Listamedia2-nfasis312">
    <w:name w:val="Lista media 2 - Énfasis 312"/>
    <w:basedOn w:val="Tablanormal"/>
    <w:next w:val="Listamedia2-nfasis3"/>
    <w:uiPriority w:val="66"/>
    <w:rsid w:val="00846AC3"/>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Tablaconcuadrcula232">
    <w:name w:val="Tabla con cuadrícula232"/>
    <w:basedOn w:val="Tablanormal"/>
    <w:next w:val="Tablaconcuadrcula"/>
    <w:uiPriority w:val="59"/>
    <w:rsid w:val="00846AC3"/>
    <w:pPr>
      <w:widowControl w:val="0"/>
      <w:suppressAutoHyphens/>
      <w:spacing w:after="0" w:line="240" w:lineRule="auto"/>
      <w:jc w:val="both"/>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sutil232">
    <w:name w:val="Tabla sutil 232"/>
    <w:basedOn w:val="Tablanormal"/>
    <w:next w:val="Tablasutil2"/>
    <w:rsid w:val="00846AC3"/>
    <w:pPr>
      <w:widowControl w:val="0"/>
      <w:suppressAutoHyphens/>
      <w:spacing w:after="0" w:line="240" w:lineRule="auto"/>
      <w:jc w:val="both"/>
    </w:pPr>
    <w:rPr>
      <w:rFonts w:ascii="Times New Roman" w:eastAsia="Times New Roman" w:hAnsi="Times New Roman" w:cs="Times New Roman"/>
      <w:sz w:val="20"/>
      <w:szCs w:val="20"/>
      <w:lang w:eastAsia="es-MX"/>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aweb142">
    <w:name w:val="Tabla web 142"/>
    <w:basedOn w:val="Tablanormal"/>
    <w:next w:val="Tablaweb1"/>
    <w:rsid w:val="00846AC3"/>
    <w:pPr>
      <w:widowControl w:val="0"/>
      <w:suppressAutoHyphens/>
      <w:spacing w:after="0" w:line="240" w:lineRule="auto"/>
      <w:jc w:val="both"/>
    </w:pPr>
    <w:rPr>
      <w:rFonts w:ascii="Times New Roman" w:eastAsia="Times New Roman" w:hAnsi="Times New Roman" w:cs="Times New Roman"/>
      <w:sz w:val="20"/>
      <w:szCs w:val="20"/>
      <w:lang w:eastAsia="es-MX"/>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Sombreadomedio132">
    <w:name w:val="Sombreado medio 132"/>
    <w:basedOn w:val="Tablanormal"/>
    <w:next w:val="Sombreadomedio1"/>
    <w:uiPriority w:val="99"/>
    <w:rsid w:val="00846AC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Listaclara62">
    <w:name w:val="Lista clara62"/>
    <w:basedOn w:val="Tablanormal"/>
    <w:next w:val="Listaclara"/>
    <w:uiPriority w:val="99"/>
    <w:rsid w:val="00846AC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Sombreadoclaro32">
    <w:name w:val="Sombreado claro32"/>
    <w:basedOn w:val="Tablanormal"/>
    <w:next w:val="Sombreadoclaro"/>
    <w:uiPriority w:val="60"/>
    <w:rsid w:val="00846AC3"/>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nfasis132">
    <w:name w:val="Sombreado claro - Énfasis 132"/>
    <w:basedOn w:val="Tablanormal"/>
    <w:next w:val="Sombreadoclaro-nfasis1"/>
    <w:uiPriority w:val="60"/>
    <w:rsid w:val="00846AC3"/>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customStyle="1" w:styleId="Sombreadomedio2-nfasis522">
    <w:name w:val="Sombreado medio 2 - Énfasis 522"/>
    <w:basedOn w:val="Tablanormal"/>
    <w:next w:val="Sombreadomedio2-nfasis5"/>
    <w:uiPriority w:val="64"/>
    <w:rsid w:val="00846AC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Sombreadomedio2-nfasis622">
    <w:name w:val="Sombreado medio 2 - Énfasis 622"/>
    <w:basedOn w:val="Tablanormal"/>
    <w:next w:val="Sombreadomedio2-nfasis6"/>
    <w:uiPriority w:val="64"/>
    <w:rsid w:val="00846AC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Tablasutil2122">
    <w:name w:val="Tabla sutil 2122"/>
    <w:basedOn w:val="Tablanormal"/>
    <w:next w:val="Tablasutil2"/>
    <w:semiHidden/>
    <w:unhideWhenUsed/>
    <w:rsid w:val="00846AC3"/>
    <w:pPr>
      <w:widowControl w:val="0"/>
      <w:suppressAutoHyphens/>
      <w:spacing w:after="0" w:line="240" w:lineRule="auto"/>
      <w:jc w:val="both"/>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aweb1122">
    <w:name w:val="Tabla web 1122"/>
    <w:basedOn w:val="Tablanormal"/>
    <w:next w:val="Tablaweb1"/>
    <w:semiHidden/>
    <w:unhideWhenUsed/>
    <w:rsid w:val="00846AC3"/>
    <w:pPr>
      <w:widowControl w:val="0"/>
      <w:suppressAutoHyphens/>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1122">
    <w:name w:val="Tabla con cuadrícula1122"/>
    <w:basedOn w:val="Tablanormal"/>
    <w:next w:val="Tablaconcuadrcula"/>
    <w:rsid w:val="00846AC3"/>
    <w:pPr>
      <w:widowControl w:val="0"/>
      <w:suppressAutoHyphens/>
      <w:spacing w:after="0" w:line="240" w:lineRule="auto"/>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122">
    <w:name w:val="Sombreado claro122"/>
    <w:basedOn w:val="Tablanormal"/>
    <w:next w:val="Sombreadoclaro"/>
    <w:uiPriority w:val="60"/>
    <w:rsid w:val="00846AC3"/>
    <w:pPr>
      <w:spacing w:after="0" w:line="240" w:lineRule="auto"/>
    </w:pPr>
    <w:rPr>
      <w:rFonts w:ascii="Calibri" w:eastAsia="Calibri" w:hAnsi="Calibri" w:cs="Times New Roman"/>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staclara132">
    <w:name w:val="Lista clara132"/>
    <w:basedOn w:val="Tablanormal"/>
    <w:next w:val="Listaclara"/>
    <w:uiPriority w:val="61"/>
    <w:rsid w:val="00846AC3"/>
    <w:pPr>
      <w:spacing w:after="0" w:line="240" w:lineRule="auto"/>
    </w:pPr>
    <w:rPr>
      <w:rFonts w:ascii="Calibri" w:eastAsia="Calibri" w:hAnsi="Calibri" w:cs="Times New Roman"/>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Sombreadomedio1122">
    <w:name w:val="Sombreado medio 1122"/>
    <w:basedOn w:val="Tablanormal"/>
    <w:next w:val="Sombreadomedio1"/>
    <w:uiPriority w:val="63"/>
    <w:rsid w:val="00846AC3"/>
    <w:pPr>
      <w:spacing w:after="0" w:line="240" w:lineRule="auto"/>
    </w:pPr>
    <w:rPr>
      <w:rFonts w:ascii="Calibri" w:eastAsia="Calibri" w:hAnsi="Calibri" w:cs="Times New Roman"/>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Sombreadoclaro-nfasis1122">
    <w:name w:val="Sombreado claro - Énfasis 1122"/>
    <w:basedOn w:val="Tablanormal"/>
    <w:next w:val="Sombreadoclaro-nfasis1"/>
    <w:uiPriority w:val="60"/>
    <w:rsid w:val="00846AC3"/>
    <w:pPr>
      <w:spacing w:after="0" w:line="240" w:lineRule="auto"/>
    </w:pPr>
    <w:rPr>
      <w:rFonts w:ascii="Calibri" w:eastAsia="Calibri" w:hAnsi="Calibri" w:cs="Times New Roman"/>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Lines="0" w:before="0" w:beforeAutospacing="0" w:afterLines="0" w:after="0" w:afterAutospacing="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customStyle="1" w:styleId="Tablaconcuadrcula1132">
    <w:name w:val="Tabla con cuadrícula1132"/>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42">
    <w:name w:val="Tabla con cuadrícula242"/>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2">
    <w:name w:val="Tabla con cuadrícula322"/>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22">
    <w:name w:val="Tabla con cuadrícula422"/>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22">
    <w:name w:val="Tabla con cuadrícula522"/>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22">
    <w:name w:val="Tabla con cuadrícula622"/>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22">
    <w:name w:val="Tabla con cuadrícula722"/>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22">
    <w:name w:val="Tabla con cuadrícula822"/>
    <w:basedOn w:val="Tablanormal"/>
    <w:uiPriority w:val="59"/>
    <w:rsid w:val="00846AC3"/>
    <w:pPr>
      <w:spacing w:after="0" w:line="240" w:lineRule="auto"/>
    </w:pPr>
    <w:rPr>
      <w:rFonts w:ascii="Arial" w:eastAsia="Calibri" w:hAnsi="Arial"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922">
    <w:name w:val="Tabla con cuadrícula922"/>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22">
    <w:name w:val="Tabla con cuadrícula1022"/>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22">
    <w:name w:val="Tabla con cuadrícula1222"/>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22">
    <w:name w:val="Tabla con cuadrícula1322"/>
    <w:basedOn w:val="Tablanormal"/>
    <w:rsid w:val="00846AC3"/>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22">
    <w:name w:val="Tabla con cuadrícula1422"/>
    <w:basedOn w:val="Tablanormal"/>
    <w:next w:val="Tablaconcuadrcula"/>
    <w:rsid w:val="00846AC3"/>
    <w:pPr>
      <w:widowControl w:val="0"/>
      <w:suppressAutoHyphens/>
      <w:spacing w:after="0" w:line="240" w:lineRule="auto"/>
      <w:jc w:val="both"/>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web1222">
    <w:name w:val="Tabla web 1222"/>
    <w:basedOn w:val="Tablanormal"/>
    <w:next w:val="Tablaweb1"/>
    <w:rsid w:val="00846AC3"/>
    <w:pPr>
      <w:widowControl w:val="0"/>
      <w:suppressAutoHyphens/>
      <w:spacing w:after="0" w:line="240" w:lineRule="auto"/>
      <w:jc w:val="both"/>
    </w:pPr>
    <w:rPr>
      <w:rFonts w:ascii="Times New Roman" w:eastAsia="Times New Roman" w:hAnsi="Times New Roman" w:cs="Times New Roman"/>
      <w:sz w:val="20"/>
      <w:szCs w:val="20"/>
      <w:lang w:eastAsia="es-MX"/>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aconcuadrcula1522">
    <w:name w:val="Tabla con cuadrícula1522"/>
    <w:basedOn w:val="Tablanormal"/>
    <w:next w:val="Tablaconcuadrcula"/>
    <w:uiPriority w:val="59"/>
    <w:rsid w:val="00846AC3"/>
    <w:pPr>
      <w:spacing w:after="0" w:line="240" w:lineRule="auto"/>
    </w:pPr>
    <w:rPr>
      <w:rFonts w:ascii="Cambria" w:eastAsia="MS Mincho" w:hAnsi="Cambria"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222">
    <w:name w:val="Lista clara222"/>
    <w:basedOn w:val="Tablanormal"/>
    <w:uiPriority w:val="61"/>
    <w:rsid w:val="00846AC3"/>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aconcuadrcula1622">
    <w:name w:val="Tabla con cuadrícula1622"/>
    <w:basedOn w:val="Tablanormal"/>
    <w:next w:val="Tablaconcuadrcula"/>
    <w:uiPriority w:val="59"/>
    <w:rsid w:val="00846AC3"/>
    <w:pPr>
      <w:spacing w:after="0" w:line="240" w:lineRule="auto"/>
    </w:pPr>
    <w:rPr>
      <w:rFonts w:ascii="Cambria" w:eastAsia="MS Mincho" w:hAnsi="Cambria"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322">
    <w:name w:val="Lista clara322"/>
    <w:basedOn w:val="Tablanormal"/>
    <w:uiPriority w:val="61"/>
    <w:rsid w:val="00846AC3"/>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aconcuadrcula1722">
    <w:name w:val="Tabla con cuadrícula1722"/>
    <w:basedOn w:val="Tablanormal"/>
    <w:next w:val="Tablaconcuadrcula"/>
    <w:uiPriority w:val="59"/>
    <w:rsid w:val="00846AC3"/>
    <w:pPr>
      <w:spacing w:after="0" w:line="240" w:lineRule="auto"/>
    </w:pPr>
    <w:rPr>
      <w:rFonts w:ascii="Cambria" w:eastAsia="MS Mincho" w:hAnsi="Cambria"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422">
    <w:name w:val="Lista clara422"/>
    <w:basedOn w:val="Tablanormal"/>
    <w:uiPriority w:val="61"/>
    <w:rsid w:val="00846AC3"/>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aconcuadrcula1822">
    <w:name w:val="Tabla con cuadrícula1822"/>
    <w:basedOn w:val="Tablanormal"/>
    <w:next w:val="Tablaconcuadrcula"/>
    <w:uiPriority w:val="59"/>
    <w:rsid w:val="00846A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22">
    <w:name w:val="Tabla con cuadrícula1922"/>
    <w:basedOn w:val="Tablanormal"/>
    <w:next w:val="Tablaconcuadrcula"/>
    <w:uiPriority w:val="59"/>
    <w:rsid w:val="00846A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022">
    <w:name w:val="Tabla con cuadrícula2022"/>
    <w:basedOn w:val="Tablanormal"/>
    <w:next w:val="Tablaconcuadrcula"/>
    <w:uiPriority w:val="59"/>
    <w:rsid w:val="00846AC3"/>
    <w:pPr>
      <w:spacing w:after="0" w:line="240" w:lineRule="auto"/>
    </w:pPr>
    <w:rPr>
      <w:rFonts w:ascii="Cambria" w:eastAsia="MS Mincho" w:hAnsi="Cambria"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1122">
    <w:name w:val="Lista clara1122"/>
    <w:basedOn w:val="Tablanormal"/>
    <w:uiPriority w:val="61"/>
    <w:rsid w:val="00846AC3"/>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GridTable1Light-Accent1112">
    <w:name w:val="Grid Table 1 Light - Accent 1112"/>
    <w:basedOn w:val="Tablanormal"/>
    <w:uiPriority w:val="46"/>
    <w:rsid w:val="00846AC3"/>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Cuadrculamedia3-nfasis522">
    <w:name w:val="Cuadrícula media 3 - Énfasis 522"/>
    <w:basedOn w:val="Tablanormal"/>
    <w:next w:val="Cuadrculamedia3-nfasis5"/>
    <w:uiPriority w:val="69"/>
    <w:rsid w:val="00846AC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customStyle="1" w:styleId="Listamedia2-nfasis322">
    <w:name w:val="Lista media 2 - Énfasis 322"/>
    <w:basedOn w:val="Tablanormal"/>
    <w:next w:val="Listamedia2-nfasis3"/>
    <w:uiPriority w:val="66"/>
    <w:rsid w:val="00846AC3"/>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Tablaconcuadrcula253">
    <w:name w:val="Tabla con cuadrícula253"/>
    <w:basedOn w:val="Tablanormal"/>
    <w:next w:val="Tablaconcuadrcula"/>
    <w:uiPriority w:val="59"/>
    <w:rsid w:val="00846AC3"/>
    <w:pPr>
      <w:widowControl w:val="0"/>
      <w:suppressAutoHyphens/>
      <w:spacing w:after="0" w:line="240" w:lineRule="auto"/>
      <w:jc w:val="both"/>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sutil242">
    <w:name w:val="Tabla sutil 242"/>
    <w:basedOn w:val="Tablanormal"/>
    <w:next w:val="Tablasutil2"/>
    <w:rsid w:val="00846AC3"/>
    <w:pPr>
      <w:widowControl w:val="0"/>
      <w:suppressAutoHyphens/>
      <w:spacing w:after="0" w:line="240" w:lineRule="auto"/>
      <w:jc w:val="both"/>
    </w:pPr>
    <w:rPr>
      <w:rFonts w:ascii="Times New Roman" w:eastAsia="Times New Roman" w:hAnsi="Times New Roman" w:cs="Times New Roman"/>
      <w:sz w:val="20"/>
      <w:szCs w:val="20"/>
      <w:lang w:eastAsia="es-MX"/>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aweb152">
    <w:name w:val="Tabla web 152"/>
    <w:basedOn w:val="Tablanormal"/>
    <w:next w:val="Tablaweb1"/>
    <w:rsid w:val="00846AC3"/>
    <w:pPr>
      <w:widowControl w:val="0"/>
      <w:suppressAutoHyphens/>
      <w:spacing w:after="0" w:line="240" w:lineRule="auto"/>
      <w:jc w:val="both"/>
    </w:pPr>
    <w:rPr>
      <w:rFonts w:ascii="Times New Roman" w:eastAsia="Times New Roman" w:hAnsi="Times New Roman" w:cs="Times New Roman"/>
      <w:sz w:val="20"/>
      <w:szCs w:val="20"/>
      <w:lang w:eastAsia="es-MX"/>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Sombreadomedio142">
    <w:name w:val="Sombreado medio 142"/>
    <w:basedOn w:val="Tablanormal"/>
    <w:next w:val="Sombreadomedio1"/>
    <w:uiPriority w:val="99"/>
    <w:rsid w:val="00846AC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Listaclara72">
    <w:name w:val="Lista clara72"/>
    <w:basedOn w:val="Tablanormal"/>
    <w:next w:val="Listaclara"/>
    <w:uiPriority w:val="99"/>
    <w:rsid w:val="00846AC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Sombreadoclaro42">
    <w:name w:val="Sombreado claro42"/>
    <w:basedOn w:val="Tablanormal"/>
    <w:next w:val="Sombreadoclaro"/>
    <w:uiPriority w:val="60"/>
    <w:rsid w:val="00846AC3"/>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nfasis142">
    <w:name w:val="Sombreado claro - Énfasis 142"/>
    <w:basedOn w:val="Tablanormal"/>
    <w:next w:val="Sombreadoclaro-nfasis1"/>
    <w:uiPriority w:val="60"/>
    <w:rsid w:val="00846AC3"/>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customStyle="1" w:styleId="Sombreadomedio2-nfasis532">
    <w:name w:val="Sombreado medio 2 - Énfasis 532"/>
    <w:basedOn w:val="Tablanormal"/>
    <w:next w:val="Sombreadomedio2-nfasis5"/>
    <w:uiPriority w:val="64"/>
    <w:rsid w:val="00846AC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Sombreadomedio2-nfasis632">
    <w:name w:val="Sombreado medio 2 - Énfasis 632"/>
    <w:basedOn w:val="Tablanormal"/>
    <w:next w:val="Sombreadomedio2-nfasis6"/>
    <w:uiPriority w:val="64"/>
    <w:rsid w:val="00846AC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Tablasutil2132">
    <w:name w:val="Tabla sutil 2132"/>
    <w:basedOn w:val="Tablanormal"/>
    <w:next w:val="Tablasutil2"/>
    <w:semiHidden/>
    <w:unhideWhenUsed/>
    <w:rsid w:val="00846AC3"/>
    <w:pPr>
      <w:widowControl w:val="0"/>
      <w:suppressAutoHyphens/>
      <w:spacing w:after="0" w:line="240" w:lineRule="auto"/>
      <w:jc w:val="both"/>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aweb1132">
    <w:name w:val="Tabla web 1132"/>
    <w:basedOn w:val="Tablanormal"/>
    <w:next w:val="Tablaweb1"/>
    <w:semiHidden/>
    <w:unhideWhenUsed/>
    <w:rsid w:val="00846AC3"/>
    <w:pPr>
      <w:widowControl w:val="0"/>
      <w:suppressAutoHyphens/>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1142">
    <w:name w:val="Tabla con cuadrícula1142"/>
    <w:basedOn w:val="Tablanormal"/>
    <w:next w:val="Tablaconcuadrcula"/>
    <w:rsid w:val="00846AC3"/>
    <w:pPr>
      <w:widowControl w:val="0"/>
      <w:suppressAutoHyphens/>
      <w:spacing w:after="0" w:line="240" w:lineRule="auto"/>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132">
    <w:name w:val="Sombreado claro132"/>
    <w:basedOn w:val="Tablanormal"/>
    <w:next w:val="Sombreadoclaro"/>
    <w:uiPriority w:val="60"/>
    <w:rsid w:val="00846AC3"/>
    <w:pPr>
      <w:spacing w:after="0" w:line="240" w:lineRule="auto"/>
    </w:pPr>
    <w:rPr>
      <w:rFonts w:ascii="Calibri" w:eastAsia="Calibri" w:hAnsi="Calibri" w:cs="Times New Roman"/>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staclara142">
    <w:name w:val="Lista clara142"/>
    <w:basedOn w:val="Tablanormal"/>
    <w:next w:val="Listaclara"/>
    <w:uiPriority w:val="61"/>
    <w:rsid w:val="00846AC3"/>
    <w:pPr>
      <w:spacing w:after="0" w:line="240" w:lineRule="auto"/>
    </w:pPr>
    <w:rPr>
      <w:rFonts w:ascii="Calibri" w:eastAsia="Calibri" w:hAnsi="Calibri" w:cs="Times New Roman"/>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Sombreadomedio1132">
    <w:name w:val="Sombreado medio 1132"/>
    <w:basedOn w:val="Tablanormal"/>
    <w:next w:val="Sombreadomedio1"/>
    <w:uiPriority w:val="63"/>
    <w:rsid w:val="00846AC3"/>
    <w:pPr>
      <w:spacing w:after="0" w:line="240" w:lineRule="auto"/>
    </w:pPr>
    <w:rPr>
      <w:rFonts w:ascii="Calibri" w:eastAsia="Calibri" w:hAnsi="Calibri" w:cs="Times New Roman"/>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Sombreadoclaro-nfasis1132">
    <w:name w:val="Sombreado claro - Énfasis 1132"/>
    <w:basedOn w:val="Tablanormal"/>
    <w:next w:val="Sombreadoclaro-nfasis1"/>
    <w:uiPriority w:val="60"/>
    <w:rsid w:val="00846AC3"/>
    <w:pPr>
      <w:spacing w:after="0" w:line="240" w:lineRule="auto"/>
    </w:pPr>
    <w:rPr>
      <w:rFonts w:ascii="Calibri" w:eastAsia="Calibri" w:hAnsi="Calibri" w:cs="Times New Roman"/>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Lines="0" w:before="0" w:beforeAutospacing="0" w:afterLines="0" w:after="0" w:afterAutospacing="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customStyle="1" w:styleId="Tablaconcuadrcula1152">
    <w:name w:val="Tabla con cuadrícula1152"/>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62">
    <w:name w:val="Tabla con cuadrícula262"/>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32">
    <w:name w:val="Tabla con cuadrícula332"/>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32">
    <w:name w:val="Tabla con cuadrícula432"/>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32">
    <w:name w:val="Tabla con cuadrícula532"/>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32">
    <w:name w:val="Tabla con cuadrícula632"/>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32">
    <w:name w:val="Tabla con cuadrícula732"/>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2">
    <w:name w:val="Tabla con cuadrícula832"/>
    <w:basedOn w:val="Tablanormal"/>
    <w:uiPriority w:val="59"/>
    <w:rsid w:val="00846AC3"/>
    <w:pPr>
      <w:spacing w:after="0" w:line="240" w:lineRule="auto"/>
    </w:pPr>
    <w:rPr>
      <w:rFonts w:ascii="Arial" w:eastAsia="Calibri" w:hAnsi="Arial"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932">
    <w:name w:val="Tabla con cuadrícula932"/>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32">
    <w:name w:val="Tabla con cuadrícula1032"/>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32">
    <w:name w:val="Tabla con cuadrícula1232"/>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32">
    <w:name w:val="Tabla con cuadrícula1332"/>
    <w:basedOn w:val="Tablanormal"/>
    <w:rsid w:val="00846AC3"/>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32">
    <w:name w:val="Tabla con cuadrícula1432"/>
    <w:basedOn w:val="Tablanormal"/>
    <w:next w:val="Tablaconcuadrcula"/>
    <w:rsid w:val="00846AC3"/>
    <w:pPr>
      <w:widowControl w:val="0"/>
      <w:suppressAutoHyphens/>
      <w:spacing w:after="0" w:line="240" w:lineRule="auto"/>
      <w:jc w:val="both"/>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web1232">
    <w:name w:val="Tabla web 1232"/>
    <w:basedOn w:val="Tablanormal"/>
    <w:next w:val="Tablaweb1"/>
    <w:rsid w:val="00846AC3"/>
    <w:pPr>
      <w:widowControl w:val="0"/>
      <w:suppressAutoHyphens/>
      <w:spacing w:after="0" w:line="240" w:lineRule="auto"/>
      <w:jc w:val="both"/>
    </w:pPr>
    <w:rPr>
      <w:rFonts w:ascii="Times New Roman" w:eastAsia="Times New Roman" w:hAnsi="Times New Roman" w:cs="Times New Roman"/>
      <w:sz w:val="20"/>
      <w:szCs w:val="20"/>
      <w:lang w:eastAsia="es-MX"/>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aconcuadrcula1532">
    <w:name w:val="Tabla con cuadrícula1532"/>
    <w:basedOn w:val="Tablanormal"/>
    <w:next w:val="Tablaconcuadrcula"/>
    <w:uiPriority w:val="59"/>
    <w:rsid w:val="00846AC3"/>
    <w:pPr>
      <w:spacing w:after="0" w:line="240" w:lineRule="auto"/>
    </w:pPr>
    <w:rPr>
      <w:rFonts w:ascii="Cambria" w:eastAsia="MS Mincho" w:hAnsi="Cambria"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232">
    <w:name w:val="Lista clara232"/>
    <w:basedOn w:val="Tablanormal"/>
    <w:uiPriority w:val="61"/>
    <w:rsid w:val="00846AC3"/>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aconcuadrcula1632">
    <w:name w:val="Tabla con cuadrícula1632"/>
    <w:basedOn w:val="Tablanormal"/>
    <w:next w:val="Tablaconcuadrcula"/>
    <w:uiPriority w:val="59"/>
    <w:rsid w:val="00846AC3"/>
    <w:pPr>
      <w:spacing w:after="0" w:line="240" w:lineRule="auto"/>
    </w:pPr>
    <w:rPr>
      <w:rFonts w:ascii="Cambria" w:eastAsia="MS Mincho" w:hAnsi="Cambria"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332">
    <w:name w:val="Lista clara332"/>
    <w:basedOn w:val="Tablanormal"/>
    <w:uiPriority w:val="61"/>
    <w:rsid w:val="00846AC3"/>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aconcuadrcula1732">
    <w:name w:val="Tabla con cuadrícula1732"/>
    <w:basedOn w:val="Tablanormal"/>
    <w:next w:val="Tablaconcuadrcula"/>
    <w:uiPriority w:val="59"/>
    <w:rsid w:val="00846AC3"/>
    <w:pPr>
      <w:spacing w:after="0" w:line="240" w:lineRule="auto"/>
    </w:pPr>
    <w:rPr>
      <w:rFonts w:ascii="Cambria" w:eastAsia="MS Mincho" w:hAnsi="Cambria"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432">
    <w:name w:val="Lista clara432"/>
    <w:basedOn w:val="Tablanormal"/>
    <w:uiPriority w:val="61"/>
    <w:rsid w:val="00846AC3"/>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aconcuadrcula1832">
    <w:name w:val="Tabla con cuadrícula1832"/>
    <w:basedOn w:val="Tablanormal"/>
    <w:next w:val="Tablaconcuadrcula"/>
    <w:uiPriority w:val="59"/>
    <w:rsid w:val="00846A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32">
    <w:name w:val="Tabla con cuadrícula1932"/>
    <w:basedOn w:val="Tablanormal"/>
    <w:next w:val="Tablaconcuadrcula"/>
    <w:uiPriority w:val="59"/>
    <w:rsid w:val="00846A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032">
    <w:name w:val="Tabla con cuadrícula2032"/>
    <w:basedOn w:val="Tablanormal"/>
    <w:next w:val="Tablaconcuadrcula"/>
    <w:uiPriority w:val="59"/>
    <w:rsid w:val="00846AC3"/>
    <w:pPr>
      <w:spacing w:after="0" w:line="240" w:lineRule="auto"/>
    </w:pPr>
    <w:rPr>
      <w:rFonts w:ascii="Cambria" w:eastAsia="MS Mincho" w:hAnsi="Cambria"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1132">
    <w:name w:val="Lista clara1132"/>
    <w:basedOn w:val="Tablanormal"/>
    <w:uiPriority w:val="61"/>
    <w:rsid w:val="00846AC3"/>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GridTable1Light-Accent1122">
    <w:name w:val="Grid Table 1 Light - Accent 1122"/>
    <w:basedOn w:val="Tablanormal"/>
    <w:uiPriority w:val="46"/>
    <w:rsid w:val="00846AC3"/>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Cuadrculamedia3-nfasis532">
    <w:name w:val="Cuadrícula media 3 - Énfasis 532"/>
    <w:basedOn w:val="Tablanormal"/>
    <w:next w:val="Cuadrculamedia3-nfasis5"/>
    <w:uiPriority w:val="69"/>
    <w:rsid w:val="00846AC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customStyle="1" w:styleId="Listamedia2-nfasis332">
    <w:name w:val="Lista media 2 - Énfasis 332"/>
    <w:basedOn w:val="Tablanormal"/>
    <w:next w:val="Listamedia2-nfasis3"/>
    <w:uiPriority w:val="66"/>
    <w:rsid w:val="00846AC3"/>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Listaclara82">
    <w:name w:val="Lista clara82"/>
    <w:basedOn w:val="Tablanormal"/>
    <w:next w:val="Listaclara"/>
    <w:uiPriority w:val="99"/>
    <w:rsid w:val="00846AC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laconcuadrcula274">
    <w:name w:val="Tabla con cuadrícula274"/>
    <w:basedOn w:val="Tablanormal"/>
    <w:next w:val="Tablaconcuadrcula"/>
    <w:uiPriority w:val="59"/>
    <w:rsid w:val="00846AC3"/>
    <w:pPr>
      <w:widowControl w:val="0"/>
      <w:suppressAutoHyphens/>
      <w:spacing w:after="0" w:line="240" w:lineRule="auto"/>
      <w:jc w:val="both"/>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sutil252">
    <w:name w:val="Tabla sutil 252"/>
    <w:basedOn w:val="Tablanormal"/>
    <w:next w:val="Tablasutil2"/>
    <w:rsid w:val="00846AC3"/>
    <w:pPr>
      <w:widowControl w:val="0"/>
      <w:suppressAutoHyphens/>
      <w:spacing w:after="0" w:line="240" w:lineRule="auto"/>
      <w:jc w:val="both"/>
    </w:pPr>
    <w:rPr>
      <w:rFonts w:ascii="Times New Roman" w:eastAsia="Times New Roman" w:hAnsi="Times New Roman" w:cs="Times New Roman"/>
      <w:sz w:val="20"/>
      <w:szCs w:val="20"/>
      <w:lang w:eastAsia="es-MX"/>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aweb162">
    <w:name w:val="Tabla web 162"/>
    <w:basedOn w:val="Tablanormal"/>
    <w:next w:val="Tablaweb1"/>
    <w:rsid w:val="00846AC3"/>
    <w:pPr>
      <w:widowControl w:val="0"/>
      <w:suppressAutoHyphens/>
      <w:spacing w:after="0" w:line="240" w:lineRule="auto"/>
      <w:jc w:val="both"/>
    </w:pPr>
    <w:rPr>
      <w:rFonts w:ascii="Times New Roman" w:eastAsia="Times New Roman" w:hAnsi="Times New Roman" w:cs="Times New Roman"/>
      <w:sz w:val="20"/>
      <w:szCs w:val="20"/>
      <w:lang w:eastAsia="es-MX"/>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Sombreadomedio152">
    <w:name w:val="Sombreado medio 152"/>
    <w:basedOn w:val="Tablanormal"/>
    <w:next w:val="Sombreadomedio1"/>
    <w:uiPriority w:val="99"/>
    <w:rsid w:val="00846AC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Listaclara92">
    <w:name w:val="Lista clara92"/>
    <w:basedOn w:val="Tablanormal"/>
    <w:next w:val="Listaclara"/>
    <w:uiPriority w:val="99"/>
    <w:rsid w:val="00846AC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Sombreadoclaro52">
    <w:name w:val="Sombreado claro52"/>
    <w:basedOn w:val="Tablanormal"/>
    <w:next w:val="Sombreadoclaro"/>
    <w:uiPriority w:val="60"/>
    <w:rsid w:val="00846AC3"/>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nfasis152">
    <w:name w:val="Sombreado claro - Énfasis 152"/>
    <w:basedOn w:val="Tablanormal"/>
    <w:next w:val="Sombreadoclaro-nfasis1"/>
    <w:uiPriority w:val="60"/>
    <w:rsid w:val="00846AC3"/>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customStyle="1" w:styleId="Sombreadomedio2-nfasis542">
    <w:name w:val="Sombreado medio 2 - Énfasis 542"/>
    <w:basedOn w:val="Tablanormal"/>
    <w:next w:val="Sombreadomedio2-nfasis5"/>
    <w:uiPriority w:val="64"/>
    <w:rsid w:val="00846AC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Sombreadomedio2-nfasis642">
    <w:name w:val="Sombreado medio 2 - Énfasis 642"/>
    <w:basedOn w:val="Tablanormal"/>
    <w:next w:val="Sombreadomedio2-nfasis6"/>
    <w:uiPriority w:val="64"/>
    <w:rsid w:val="00846AC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Tablasutil2142">
    <w:name w:val="Tabla sutil 2142"/>
    <w:basedOn w:val="Tablanormal"/>
    <w:next w:val="Tablasutil2"/>
    <w:semiHidden/>
    <w:unhideWhenUsed/>
    <w:rsid w:val="00846AC3"/>
    <w:pPr>
      <w:widowControl w:val="0"/>
      <w:suppressAutoHyphens/>
      <w:spacing w:after="0" w:line="240" w:lineRule="auto"/>
      <w:jc w:val="both"/>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aweb1142">
    <w:name w:val="Tabla web 1142"/>
    <w:basedOn w:val="Tablanormal"/>
    <w:next w:val="Tablaweb1"/>
    <w:semiHidden/>
    <w:unhideWhenUsed/>
    <w:rsid w:val="00846AC3"/>
    <w:pPr>
      <w:widowControl w:val="0"/>
      <w:suppressAutoHyphens/>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1162">
    <w:name w:val="Tabla con cuadrícula1162"/>
    <w:basedOn w:val="Tablanormal"/>
    <w:next w:val="Tablaconcuadrcula"/>
    <w:rsid w:val="00846AC3"/>
    <w:pPr>
      <w:widowControl w:val="0"/>
      <w:suppressAutoHyphens/>
      <w:spacing w:after="0" w:line="240" w:lineRule="auto"/>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142">
    <w:name w:val="Sombreado claro142"/>
    <w:basedOn w:val="Tablanormal"/>
    <w:next w:val="Sombreadoclaro"/>
    <w:uiPriority w:val="60"/>
    <w:rsid w:val="00846AC3"/>
    <w:pPr>
      <w:spacing w:after="0" w:line="240" w:lineRule="auto"/>
    </w:pPr>
    <w:rPr>
      <w:rFonts w:ascii="Calibri" w:eastAsia="Calibri" w:hAnsi="Calibri" w:cs="Times New Roman"/>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staclara152">
    <w:name w:val="Lista clara152"/>
    <w:basedOn w:val="Tablanormal"/>
    <w:next w:val="Listaclara"/>
    <w:uiPriority w:val="61"/>
    <w:rsid w:val="00846AC3"/>
    <w:pPr>
      <w:spacing w:after="0" w:line="240" w:lineRule="auto"/>
    </w:pPr>
    <w:rPr>
      <w:rFonts w:ascii="Calibri" w:eastAsia="Calibri" w:hAnsi="Calibri" w:cs="Times New Roman"/>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Sombreadomedio1142">
    <w:name w:val="Sombreado medio 1142"/>
    <w:basedOn w:val="Tablanormal"/>
    <w:next w:val="Sombreadomedio1"/>
    <w:uiPriority w:val="63"/>
    <w:rsid w:val="00846AC3"/>
    <w:pPr>
      <w:spacing w:after="0" w:line="240" w:lineRule="auto"/>
    </w:pPr>
    <w:rPr>
      <w:rFonts w:ascii="Calibri" w:eastAsia="Calibri" w:hAnsi="Calibri" w:cs="Times New Roman"/>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Sombreadoclaro-nfasis1142">
    <w:name w:val="Sombreado claro - Énfasis 1142"/>
    <w:basedOn w:val="Tablanormal"/>
    <w:next w:val="Sombreadoclaro-nfasis1"/>
    <w:uiPriority w:val="60"/>
    <w:rsid w:val="00846AC3"/>
    <w:pPr>
      <w:spacing w:after="0" w:line="240" w:lineRule="auto"/>
    </w:pPr>
    <w:rPr>
      <w:rFonts w:ascii="Calibri" w:eastAsia="Calibri" w:hAnsi="Calibri" w:cs="Times New Roman"/>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Lines="0" w:before="0" w:beforeAutospacing="0" w:afterLines="0" w:after="0" w:afterAutospacing="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customStyle="1" w:styleId="Tablaconcuadrcula1172">
    <w:name w:val="Tabla con cuadrícula1172"/>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82">
    <w:name w:val="Tabla con cuadrícula282"/>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42">
    <w:name w:val="Tabla con cuadrícula342"/>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42">
    <w:name w:val="Tabla con cuadrícula442"/>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42">
    <w:name w:val="Tabla con cuadrícula542"/>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42">
    <w:name w:val="Tabla con cuadrícula642"/>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42">
    <w:name w:val="Tabla con cuadrícula742"/>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42">
    <w:name w:val="Tabla con cuadrícula842"/>
    <w:basedOn w:val="Tablanormal"/>
    <w:uiPriority w:val="59"/>
    <w:rsid w:val="00846AC3"/>
    <w:pPr>
      <w:spacing w:after="0" w:line="240" w:lineRule="auto"/>
    </w:pPr>
    <w:rPr>
      <w:rFonts w:ascii="Arial" w:eastAsia="Calibri" w:hAnsi="Arial"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942">
    <w:name w:val="Tabla con cuadrícula942"/>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42">
    <w:name w:val="Tabla con cuadrícula1042"/>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42">
    <w:name w:val="Tabla con cuadrícula1242"/>
    <w:basedOn w:val="Tablanormal"/>
    <w:uiPriority w:val="59"/>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42">
    <w:name w:val="Tabla con cuadrícula1342"/>
    <w:basedOn w:val="Tablanormal"/>
    <w:rsid w:val="00846AC3"/>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42">
    <w:name w:val="Tabla con cuadrícula1442"/>
    <w:basedOn w:val="Tablanormal"/>
    <w:next w:val="Tablaconcuadrcula"/>
    <w:rsid w:val="00846AC3"/>
    <w:pPr>
      <w:widowControl w:val="0"/>
      <w:suppressAutoHyphens/>
      <w:spacing w:after="0" w:line="240" w:lineRule="auto"/>
      <w:jc w:val="both"/>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web1242">
    <w:name w:val="Tabla web 1242"/>
    <w:basedOn w:val="Tablanormal"/>
    <w:next w:val="Tablaweb1"/>
    <w:rsid w:val="00846AC3"/>
    <w:pPr>
      <w:widowControl w:val="0"/>
      <w:suppressAutoHyphens/>
      <w:spacing w:after="0" w:line="240" w:lineRule="auto"/>
      <w:jc w:val="both"/>
    </w:pPr>
    <w:rPr>
      <w:rFonts w:ascii="Times New Roman" w:eastAsia="Times New Roman" w:hAnsi="Times New Roman" w:cs="Times New Roman"/>
      <w:sz w:val="20"/>
      <w:szCs w:val="20"/>
      <w:lang w:eastAsia="es-MX"/>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aconcuadrcula1542">
    <w:name w:val="Tabla con cuadrícula1542"/>
    <w:basedOn w:val="Tablanormal"/>
    <w:next w:val="Tablaconcuadrcula"/>
    <w:uiPriority w:val="59"/>
    <w:rsid w:val="00846AC3"/>
    <w:pPr>
      <w:spacing w:after="0" w:line="240" w:lineRule="auto"/>
    </w:pPr>
    <w:rPr>
      <w:rFonts w:ascii="Cambria" w:eastAsia="MS Mincho" w:hAnsi="Cambria"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242">
    <w:name w:val="Lista clara242"/>
    <w:basedOn w:val="Tablanormal"/>
    <w:uiPriority w:val="61"/>
    <w:rsid w:val="00846AC3"/>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aconcuadrcula1642">
    <w:name w:val="Tabla con cuadrícula1642"/>
    <w:basedOn w:val="Tablanormal"/>
    <w:next w:val="Tablaconcuadrcula"/>
    <w:uiPriority w:val="59"/>
    <w:rsid w:val="00846AC3"/>
    <w:pPr>
      <w:spacing w:after="0" w:line="240" w:lineRule="auto"/>
    </w:pPr>
    <w:rPr>
      <w:rFonts w:ascii="Cambria" w:eastAsia="MS Mincho" w:hAnsi="Cambria"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342">
    <w:name w:val="Lista clara342"/>
    <w:basedOn w:val="Tablanormal"/>
    <w:uiPriority w:val="61"/>
    <w:rsid w:val="00846AC3"/>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aconcuadrcula1742">
    <w:name w:val="Tabla con cuadrícula1742"/>
    <w:basedOn w:val="Tablanormal"/>
    <w:next w:val="Tablaconcuadrcula"/>
    <w:uiPriority w:val="59"/>
    <w:rsid w:val="00846AC3"/>
    <w:pPr>
      <w:spacing w:after="0" w:line="240" w:lineRule="auto"/>
    </w:pPr>
    <w:rPr>
      <w:rFonts w:ascii="Cambria" w:eastAsia="MS Mincho" w:hAnsi="Cambria"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442">
    <w:name w:val="Lista clara442"/>
    <w:basedOn w:val="Tablanormal"/>
    <w:uiPriority w:val="61"/>
    <w:rsid w:val="00846AC3"/>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aconcuadrcula1842">
    <w:name w:val="Tabla con cuadrícula1842"/>
    <w:basedOn w:val="Tablanormal"/>
    <w:next w:val="Tablaconcuadrcula"/>
    <w:uiPriority w:val="59"/>
    <w:rsid w:val="00846A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42">
    <w:name w:val="Tabla con cuadrícula1942"/>
    <w:basedOn w:val="Tablanormal"/>
    <w:next w:val="Tablaconcuadrcula"/>
    <w:uiPriority w:val="59"/>
    <w:rsid w:val="00846A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042">
    <w:name w:val="Tabla con cuadrícula2042"/>
    <w:basedOn w:val="Tablanormal"/>
    <w:next w:val="Tablaconcuadrcula"/>
    <w:uiPriority w:val="59"/>
    <w:rsid w:val="00846AC3"/>
    <w:pPr>
      <w:spacing w:after="0" w:line="240" w:lineRule="auto"/>
    </w:pPr>
    <w:rPr>
      <w:rFonts w:ascii="Cambria" w:eastAsia="MS Mincho" w:hAnsi="Cambria"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1142">
    <w:name w:val="Lista clara1142"/>
    <w:basedOn w:val="Tablanormal"/>
    <w:uiPriority w:val="61"/>
    <w:rsid w:val="00846AC3"/>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GridTable1Light-Accent1132">
    <w:name w:val="Grid Table 1 Light - Accent 1132"/>
    <w:basedOn w:val="Tablanormal"/>
    <w:uiPriority w:val="46"/>
    <w:rsid w:val="00846AC3"/>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Cuadrculamedia3-nfasis542">
    <w:name w:val="Cuadrícula media 3 - Énfasis 542"/>
    <w:basedOn w:val="Tablanormal"/>
    <w:next w:val="Cuadrculamedia3-nfasis5"/>
    <w:uiPriority w:val="69"/>
    <w:rsid w:val="00846AC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customStyle="1" w:styleId="Listamedia2-nfasis342">
    <w:name w:val="Lista media 2 - Énfasis 342"/>
    <w:basedOn w:val="Tablanormal"/>
    <w:next w:val="Listamedia2-nfasis3"/>
    <w:uiPriority w:val="66"/>
    <w:rsid w:val="00846AC3"/>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Tablaconcuadrcula50">
    <w:name w:val="Tabla con cuadrícula50"/>
    <w:basedOn w:val="Tablanormal"/>
    <w:next w:val="Tablaconcuadrcula"/>
    <w:uiPriority w:val="59"/>
    <w:rsid w:val="00846AC3"/>
    <w:pPr>
      <w:widowControl w:val="0"/>
      <w:suppressAutoHyphens/>
      <w:spacing w:after="0" w:line="240" w:lineRule="auto"/>
      <w:jc w:val="both"/>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7">
    <w:name w:val="Tabla con cuadrícula57"/>
    <w:basedOn w:val="Tablanormal"/>
    <w:next w:val="Tablaconcuadrcula"/>
    <w:uiPriority w:val="59"/>
    <w:rsid w:val="00846AC3"/>
    <w:pPr>
      <w:widowControl w:val="0"/>
      <w:suppressAutoHyphens/>
      <w:spacing w:after="0" w:line="240" w:lineRule="auto"/>
      <w:jc w:val="both"/>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8">
    <w:name w:val="Tabla con cuadrícula58"/>
    <w:basedOn w:val="Tablanormal"/>
    <w:next w:val="Tablaconcuadrcula"/>
    <w:uiPriority w:val="59"/>
    <w:rsid w:val="00846AC3"/>
    <w:pPr>
      <w:widowControl w:val="0"/>
      <w:suppressAutoHyphens/>
      <w:spacing w:after="0" w:line="240" w:lineRule="auto"/>
      <w:jc w:val="both"/>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9">
    <w:name w:val="Tabla con cuadrícula59"/>
    <w:basedOn w:val="Tablanormal"/>
    <w:next w:val="Tablaconcuadrcula"/>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medio110">
    <w:name w:val="Sombreado medio 110"/>
    <w:basedOn w:val="Tablanormal"/>
    <w:next w:val="Sombreadomedio1"/>
    <w:uiPriority w:val="63"/>
    <w:rsid w:val="00846AC3"/>
    <w:pPr>
      <w:spacing w:after="0" w:line="240" w:lineRule="auto"/>
    </w:pPr>
    <w:rPr>
      <w:rFonts w:ascii="Calibri" w:eastAsia="Calibri" w:hAnsi="Calibri" w:cs="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Tabladelista4-nfasis21">
    <w:name w:val="Tabla de lista 4 - Énfasis 21"/>
    <w:basedOn w:val="Tablanormal"/>
    <w:next w:val="Tabladelista4-nfasis2"/>
    <w:uiPriority w:val="49"/>
    <w:rsid w:val="00846AC3"/>
    <w:pPr>
      <w:spacing w:after="0" w:line="240" w:lineRule="auto"/>
    </w:pPr>
    <w:rPr>
      <w:rFonts w:ascii="Calibri" w:eastAsia="Calibri" w:hAnsi="Calibri" w:cs="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adelista41">
    <w:name w:val="Tabla de lista 41"/>
    <w:basedOn w:val="Tablanormal"/>
    <w:next w:val="Tabladelista4"/>
    <w:uiPriority w:val="49"/>
    <w:rsid w:val="00846AC3"/>
    <w:pPr>
      <w:spacing w:after="0" w:line="240" w:lineRule="auto"/>
    </w:pPr>
    <w:rPr>
      <w:rFonts w:ascii="Calibri" w:eastAsia="Calibri" w:hAnsi="Calibri" w:cs="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cuadrcula6concolores1">
    <w:name w:val="Tabla de cuadrícula 6 con colores1"/>
    <w:basedOn w:val="Tablanormal"/>
    <w:next w:val="Tablaconcuadrcula6concolores"/>
    <w:uiPriority w:val="51"/>
    <w:rsid w:val="00846AC3"/>
    <w:pPr>
      <w:spacing w:after="0" w:line="240" w:lineRule="auto"/>
    </w:pPr>
    <w:rPr>
      <w:rFonts w:ascii="Calibri" w:eastAsia="Calibri" w:hAnsi="Calibri" w:cs="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cuadrcula1clara2">
    <w:name w:val="Tabla de cuadrícula 1 clara2"/>
    <w:basedOn w:val="Tablanormal"/>
    <w:next w:val="Tablaconcuadrcula1clara"/>
    <w:uiPriority w:val="46"/>
    <w:rsid w:val="00846AC3"/>
    <w:pPr>
      <w:spacing w:after="0" w:line="240" w:lineRule="auto"/>
    </w:pPr>
    <w:rPr>
      <w:rFonts w:ascii="Calibri" w:eastAsia="Calibri" w:hAnsi="Calibri" w:cs="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Tabladelista4-nfasis2">
    <w:name w:val="List Table 4 Accent 2"/>
    <w:basedOn w:val="Tablanormal"/>
    <w:uiPriority w:val="49"/>
    <w:rsid w:val="00846AC3"/>
    <w:pPr>
      <w:spacing w:after="0" w:line="240" w:lineRule="auto"/>
    </w:pPr>
    <w:rPr>
      <w:rFonts w:ascii="Times New Roman" w:eastAsia="Times New Roman" w:hAnsi="Times New Roman" w:cs="Times New Roman"/>
      <w:sz w:val="20"/>
      <w:szCs w:val="20"/>
      <w:lang w:eastAsia="es-MX"/>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adelista4">
    <w:name w:val="List Table 4"/>
    <w:basedOn w:val="Tablanormal"/>
    <w:uiPriority w:val="49"/>
    <w:rsid w:val="00846AC3"/>
    <w:pPr>
      <w:spacing w:after="0" w:line="240" w:lineRule="auto"/>
    </w:pPr>
    <w:rPr>
      <w:rFonts w:ascii="Times New Roman" w:eastAsia="Times New Roman" w:hAnsi="Times New Roman" w:cs="Times New Roman"/>
      <w:sz w:val="20"/>
      <w:szCs w:val="20"/>
      <w:lang w:eastAsia="es-MX"/>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concuadrcula6concolores">
    <w:name w:val="Grid Table 6 Colorful"/>
    <w:basedOn w:val="Tablanormal"/>
    <w:uiPriority w:val="51"/>
    <w:rsid w:val="00846AC3"/>
    <w:pPr>
      <w:spacing w:after="0" w:line="240" w:lineRule="auto"/>
    </w:pPr>
    <w:rPr>
      <w:rFonts w:ascii="Times New Roman" w:eastAsia="Times New Roman" w:hAnsi="Times New Roman" w:cs="Times New Roman"/>
      <w:color w:val="000000" w:themeColor="text1"/>
      <w:sz w:val="20"/>
      <w:szCs w:val="20"/>
      <w:lang w:eastAsia="es-MX"/>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concuadrcula1clara">
    <w:name w:val="Grid Table 1 Light"/>
    <w:basedOn w:val="Tablanormal"/>
    <w:uiPriority w:val="46"/>
    <w:rsid w:val="00846AC3"/>
    <w:pPr>
      <w:spacing w:after="0" w:line="240" w:lineRule="auto"/>
    </w:pPr>
    <w:rPr>
      <w:rFonts w:ascii="Times New Roman" w:eastAsia="Times New Roman" w:hAnsi="Times New Roman" w:cs="Times New Roman"/>
      <w:sz w:val="20"/>
      <w:szCs w:val="20"/>
      <w:lang w:eastAsia="es-MX"/>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concuadrcula60">
    <w:name w:val="Tabla con cuadrícula60"/>
    <w:basedOn w:val="Tablanormal"/>
    <w:next w:val="Tablaconcuadrcula"/>
    <w:rsid w:val="00846A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medio117">
    <w:name w:val="Sombreado medio 117"/>
    <w:basedOn w:val="Tablanormal"/>
    <w:next w:val="Sombreadomedio1"/>
    <w:uiPriority w:val="63"/>
    <w:rsid w:val="00846AC3"/>
    <w:pPr>
      <w:spacing w:after="0" w:line="240" w:lineRule="auto"/>
    </w:pPr>
    <w:rPr>
      <w:rFonts w:ascii="Calibri" w:eastAsia="Calibri" w:hAnsi="Calibri" w:cs="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Tabladelista4-nfasis22">
    <w:name w:val="Tabla de lista 4 - Énfasis 22"/>
    <w:basedOn w:val="Tablanormal"/>
    <w:next w:val="Tabladelista4-nfasis2"/>
    <w:uiPriority w:val="49"/>
    <w:rsid w:val="00846AC3"/>
    <w:pPr>
      <w:spacing w:after="0" w:line="240" w:lineRule="auto"/>
    </w:pPr>
    <w:rPr>
      <w:rFonts w:ascii="Calibri" w:eastAsia="Calibri" w:hAnsi="Calibri" w:cs="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adelista42">
    <w:name w:val="Tabla de lista 42"/>
    <w:basedOn w:val="Tablanormal"/>
    <w:next w:val="Tabladelista4"/>
    <w:uiPriority w:val="49"/>
    <w:rsid w:val="00846AC3"/>
    <w:pPr>
      <w:spacing w:after="0" w:line="240" w:lineRule="auto"/>
    </w:pPr>
    <w:rPr>
      <w:rFonts w:ascii="Calibri" w:eastAsia="Calibri" w:hAnsi="Calibri" w:cs="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cuadrcula6concolores2">
    <w:name w:val="Tabla de cuadrícula 6 con colores2"/>
    <w:basedOn w:val="Tablanormal"/>
    <w:next w:val="Tablaconcuadrcula6concolores"/>
    <w:uiPriority w:val="51"/>
    <w:rsid w:val="00846AC3"/>
    <w:pPr>
      <w:spacing w:after="0" w:line="240" w:lineRule="auto"/>
    </w:pPr>
    <w:rPr>
      <w:rFonts w:ascii="Calibri" w:eastAsia="Calibri" w:hAnsi="Calibri" w:cs="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cuadrcula1clara3">
    <w:name w:val="Tabla de cuadrícula 1 clara3"/>
    <w:basedOn w:val="Tablanormal"/>
    <w:next w:val="Tablaconcuadrcula1clara"/>
    <w:uiPriority w:val="46"/>
    <w:rsid w:val="00846AC3"/>
    <w:pPr>
      <w:spacing w:after="0" w:line="240" w:lineRule="auto"/>
    </w:pPr>
    <w:rPr>
      <w:rFonts w:ascii="Calibri" w:eastAsia="Calibri" w:hAnsi="Calibri" w:cs="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442678">
      <w:bodyDiv w:val="1"/>
      <w:marLeft w:val="0"/>
      <w:marRight w:val="0"/>
      <w:marTop w:val="0"/>
      <w:marBottom w:val="0"/>
      <w:divBdr>
        <w:top w:val="none" w:sz="0" w:space="0" w:color="auto"/>
        <w:left w:val="none" w:sz="0" w:space="0" w:color="auto"/>
        <w:bottom w:val="none" w:sz="0" w:space="0" w:color="auto"/>
        <w:right w:val="none" w:sz="0" w:space="0" w:color="auto"/>
      </w:divBdr>
    </w:div>
    <w:div w:id="161773245">
      <w:bodyDiv w:val="1"/>
      <w:marLeft w:val="0"/>
      <w:marRight w:val="0"/>
      <w:marTop w:val="0"/>
      <w:marBottom w:val="0"/>
      <w:divBdr>
        <w:top w:val="none" w:sz="0" w:space="0" w:color="auto"/>
        <w:left w:val="none" w:sz="0" w:space="0" w:color="auto"/>
        <w:bottom w:val="none" w:sz="0" w:space="0" w:color="auto"/>
        <w:right w:val="none" w:sz="0" w:space="0" w:color="auto"/>
      </w:divBdr>
    </w:div>
    <w:div w:id="302662324">
      <w:bodyDiv w:val="1"/>
      <w:marLeft w:val="0"/>
      <w:marRight w:val="0"/>
      <w:marTop w:val="0"/>
      <w:marBottom w:val="0"/>
      <w:divBdr>
        <w:top w:val="none" w:sz="0" w:space="0" w:color="auto"/>
        <w:left w:val="none" w:sz="0" w:space="0" w:color="auto"/>
        <w:bottom w:val="none" w:sz="0" w:space="0" w:color="auto"/>
        <w:right w:val="none" w:sz="0" w:space="0" w:color="auto"/>
      </w:divBdr>
    </w:div>
    <w:div w:id="320162105">
      <w:bodyDiv w:val="1"/>
      <w:marLeft w:val="0"/>
      <w:marRight w:val="0"/>
      <w:marTop w:val="0"/>
      <w:marBottom w:val="0"/>
      <w:divBdr>
        <w:top w:val="none" w:sz="0" w:space="0" w:color="auto"/>
        <w:left w:val="none" w:sz="0" w:space="0" w:color="auto"/>
        <w:bottom w:val="none" w:sz="0" w:space="0" w:color="auto"/>
        <w:right w:val="none" w:sz="0" w:space="0" w:color="auto"/>
      </w:divBdr>
    </w:div>
    <w:div w:id="523371084">
      <w:bodyDiv w:val="1"/>
      <w:marLeft w:val="0"/>
      <w:marRight w:val="0"/>
      <w:marTop w:val="0"/>
      <w:marBottom w:val="0"/>
      <w:divBdr>
        <w:top w:val="none" w:sz="0" w:space="0" w:color="auto"/>
        <w:left w:val="none" w:sz="0" w:space="0" w:color="auto"/>
        <w:bottom w:val="none" w:sz="0" w:space="0" w:color="auto"/>
        <w:right w:val="none" w:sz="0" w:space="0" w:color="auto"/>
      </w:divBdr>
    </w:div>
    <w:div w:id="690183811">
      <w:bodyDiv w:val="1"/>
      <w:marLeft w:val="0"/>
      <w:marRight w:val="0"/>
      <w:marTop w:val="0"/>
      <w:marBottom w:val="0"/>
      <w:divBdr>
        <w:top w:val="none" w:sz="0" w:space="0" w:color="auto"/>
        <w:left w:val="none" w:sz="0" w:space="0" w:color="auto"/>
        <w:bottom w:val="none" w:sz="0" w:space="0" w:color="auto"/>
        <w:right w:val="none" w:sz="0" w:space="0" w:color="auto"/>
      </w:divBdr>
    </w:div>
    <w:div w:id="771046060">
      <w:bodyDiv w:val="1"/>
      <w:marLeft w:val="0"/>
      <w:marRight w:val="0"/>
      <w:marTop w:val="0"/>
      <w:marBottom w:val="0"/>
      <w:divBdr>
        <w:top w:val="none" w:sz="0" w:space="0" w:color="auto"/>
        <w:left w:val="none" w:sz="0" w:space="0" w:color="auto"/>
        <w:bottom w:val="none" w:sz="0" w:space="0" w:color="auto"/>
        <w:right w:val="none" w:sz="0" w:space="0" w:color="auto"/>
      </w:divBdr>
    </w:div>
    <w:div w:id="996684525">
      <w:bodyDiv w:val="1"/>
      <w:marLeft w:val="0"/>
      <w:marRight w:val="0"/>
      <w:marTop w:val="0"/>
      <w:marBottom w:val="0"/>
      <w:divBdr>
        <w:top w:val="none" w:sz="0" w:space="0" w:color="auto"/>
        <w:left w:val="none" w:sz="0" w:space="0" w:color="auto"/>
        <w:bottom w:val="none" w:sz="0" w:space="0" w:color="auto"/>
        <w:right w:val="none" w:sz="0" w:space="0" w:color="auto"/>
      </w:divBdr>
    </w:div>
    <w:div w:id="1113092793">
      <w:bodyDiv w:val="1"/>
      <w:marLeft w:val="0"/>
      <w:marRight w:val="0"/>
      <w:marTop w:val="0"/>
      <w:marBottom w:val="0"/>
      <w:divBdr>
        <w:top w:val="none" w:sz="0" w:space="0" w:color="auto"/>
        <w:left w:val="none" w:sz="0" w:space="0" w:color="auto"/>
        <w:bottom w:val="none" w:sz="0" w:space="0" w:color="auto"/>
        <w:right w:val="none" w:sz="0" w:space="0" w:color="auto"/>
      </w:divBdr>
    </w:div>
    <w:div w:id="1139764796">
      <w:bodyDiv w:val="1"/>
      <w:marLeft w:val="0"/>
      <w:marRight w:val="0"/>
      <w:marTop w:val="0"/>
      <w:marBottom w:val="0"/>
      <w:divBdr>
        <w:top w:val="none" w:sz="0" w:space="0" w:color="auto"/>
        <w:left w:val="none" w:sz="0" w:space="0" w:color="auto"/>
        <w:bottom w:val="none" w:sz="0" w:space="0" w:color="auto"/>
        <w:right w:val="none" w:sz="0" w:space="0" w:color="auto"/>
      </w:divBdr>
    </w:div>
    <w:div w:id="1286539227">
      <w:bodyDiv w:val="1"/>
      <w:marLeft w:val="0"/>
      <w:marRight w:val="0"/>
      <w:marTop w:val="0"/>
      <w:marBottom w:val="0"/>
      <w:divBdr>
        <w:top w:val="none" w:sz="0" w:space="0" w:color="auto"/>
        <w:left w:val="none" w:sz="0" w:space="0" w:color="auto"/>
        <w:bottom w:val="none" w:sz="0" w:space="0" w:color="auto"/>
        <w:right w:val="none" w:sz="0" w:space="0" w:color="auto"/>
      </w:divBdr>
    </w:div>
    <w:div w:id="1321349617">
      <w:bodyDiv w:val="1"/>
      <w:marLeft w:val="0"/>
      <w:marRight w:val="0"/>
      <w:marTop w:val="0"/>
      <w:marBottom w:val="0"/>
      <w:divBdr>
        <w:top w:val="none" w:sz="0" w:space="0" w:color="auto"/>
        <w:left w:val="none" w:sz="0" w:space="0" w:color="auto"/>
        <w:bottom w:val="none" w:sz="0" w:space="0" w:color="auto"/>
        <w:right w:val="none" w:sz="0" w:space="0" w:color="auto"/>
      </w:divBdr>
    </w:div>
    <w:div w:id="1360200395">
      <w:bodyDiv w:val="1"/>
      <w:marLeft w:val="0"/>
      <w:marRight w:val="0"/>
      <w:marTop w:val="0"/>
      <w:marBottom w:val="0"/>
      <w:divBdr>
        <w:top w:val="none" w:sz="0" w:space="0" w:color="auto"/>
        <w:left w:val="none" w:sz="0" w:space="0" w:color="auto"/>
        <w:bottom w:val="none" w:sz="0" w:space="0" w:color="auto"/>
        <w:right w:val="none" w:sz="0" w:space="0" w:color="auto"/>
      </w:divBdr>
    </w:div>
    <w:div w:id="1360356076">
      <w:bodyDiv w:val="1"/>
      <w:marLeft w:val="0"/>
      <w:marRight w:val="0"/>
      <w:marTop w:val="0"/>
      <w:marBottom w:val="0"/>
      <w:divBdr>
        <w:top w:val="none" w:sz="0" w:space="0" w:color="auto"/>
        <w:left w:val="none" w:sz="0" w:space="0" w:color="auto"/>
        <w:bottom w:val="none" w:sz="0" w:space="0" w:color="auto"/>
        <w:right w:val="none" w:sz="0" w:space="0" w:color="auto"/>
      </w:divBdr>
    </w:div>
    <w:div w:id="1487671487">
      <w:bodyDiv w:val="1"/>
      <w:marLeft w:val="0"/>
      <w:marRight w:val="0"/>
      <w:marTop w:val="0"/>
      <w:marBottom w:val="0"/>
      <w:divBdr>
        <w:top w:val="none" w:sz="0" w:space="0" w:color="auto"/>
        <w:left w:val="none" w:sz="0" w:space="0" w:color="auto"/>
        <w:bottom w:val="none" w:sz="0" w:space="0" w:color="auto"/>
        <w:right w:val="none" w:sz="0" w:space="0" w:color="auto"/>
      </w:divBdr>
    </w:div>
    <w:div w:id="1508861706">
      <w:bodyDiv w:val="1"/>
      <w:marLeft w:val="0"/>
      <w:marRight w:val="0"/>
      <w:marTop w:val="0"/>
      <w:marBottom w:val="0"/>
      <w:divBdr>
        <w:top w:val="none" w:sz="0" w:space="0" w:color="auto"/>
        <w:left w:val="none" w:sz="0" w:space="0" w:color="auto"/>
        <w:bottom w:val="none" w:sz="0" w:space="0" w:color="auto"/>
        <w:right w:val="none" w:sz="0" w:space="0" w:color="auto"/>
      </w:divBdr>
    </w:div>
    <w:div w:id="1509708311">
      <w:bodyDiv w:val="1"/>
      <w:marLeft w:val="0"/>
      <w:marRight w:val="0"/>
      <w:marTop w:val="0"/>
      <w:marBottom w:val="0"/>
      <w:divBdr>
        <w:top w:val="none" w:sz="0" w:space="0" w:color="auto"/>
        <w:left w:val="none" w:sz="0" w:space="0" w:color="auto"/>
        <w:bottom w:val="none" w:sz="0" w:space="0" w:color="auto"/>
        <w:right w:val="none" w:sz="0" w:space="0" w:color="auto"/>
      </w:divBdr>
    </w:div>
    <w:div w:id="1707098779">
      <w:bodyDiv w:val="1"/>
      <w:marLeft w:val="0"/>
      <w:marRight w:val="0"/>
      <w:marTop w:val="0"/>
      <w:marBottom w:val="0"/>
      <w:divBdr>
        <w:top w:val="none" w:sz="0" w:space="0" w:color="auto"/>
        <w:left w:val="none" w:sz="0" w:space="0" w:color="auto"/>
        <w:bottom w:val="none" w:sz="0" w:space="0" w:color="auto"/>
        <w:right w:val="none" w:sz="0" w:space="0" w:color="auto"/>
      </w:divBdr>
    </w:div>
    <w:div w:id="1759671834">
      <w:bodyDiv w:val="1"/>
      <w:marLeft w:val="0"/>
      <w:marRight w:val="0"/>
      <w:marTop w:val="0"/>
      <w:marBottom w:val="0"/>
      <w:divBdr>
        <w:top w:val="none" w:sz="0" w:space="0" w:color="auto"/>
        <w:left w:val="none" w:sz="0" w:space="0" w:color="auto"/>
        <w:bottom w:val="none" w:sz="0" w:space="0" w:color="auto"/>
        <w:right w:val="none" w:sz="0" w:space="0" w:color="auto"/>
      </w:divBdr>
    </w:div>
    <w:div w:id="1782721892">
      <w:bodyDiv w:val="1"/>
      <w:marLeft w:val="0"/>
      <w:marRight w:val="0"/>
      <w:marTop w:val="0"/>
      <w:marBottom w:val="0"/>
      <w:divBdr>
        <w:top w:val="none" w:sz="0" w:space="0" w:color="auto"/>
        <w:left w:val="none" w:sz="0" w:space="0" w:color="auto"/>
        <w:bottom w:val="none" w:sz="0" w:space="0" w:color="auto"/>
        <w:right w:val="none" w:sz="0" w:space="0" w:color="auto"/>
      </w:divBdr>
    </w:div>
    <w:div w:id="1868564403">
      <w:bodyDiv w:val="1"/>
      <w:marLeft w:val="0"/>
      <w:marRight w:val="0"/>
      <w:marTop w:val="0"/>
      <w:marBottom w:val="0"/>
      <w:divBdr>
        <w:top w:val="none" w:sz="0" w:space="0" w:color="auto"/>
        <w:left w:val="none" w:sz="0" w:space="0" w:color="auto"/>
        <w:bottom w:val="none" w:sz="0" w:space="0" w:color="auto"/>
        <w:right w:val="none" w:sz="0" w:space="0" w:color="auto"/>
      </w:divBdr>
    </w:div>
    <w:div w:id="1892769859">
      <w:bodyDiv w:val="1"/>
      <w:marLeft w:val="0"/>
      <w:marRight w:val="0"/>
      <w:marTop w:val="0"/>
      <w:marBottom w:val="0"/>
      <w:divBdr>
        <w:top w:val="none" w:sz="0" w:space="0" w:color="auto"/>
        <w:left w:val="none" w:sz="0" w:space="0" w:color="auto"/>
        <w:bottom w:val="none" w:sz="0" w:space="0" w:color="auto"/>
        <w:right w:val="none" w:sz="0" w:space="0" w:color="auto"/>
      </w:divBdr>
    </w:div>
    <w:div w:id="1957829575">
      <w:bodyDiv w:val="1"/>
      <w:marLeft w:val="0"/>
      <w:marRight w:val="0"/>
      <w:marTop w:val="0"/>
      <w:marBottom w:val="0"/>
      <w:divBdr>
        <w:top w:val="none" w:sz="0" w:space="0" w:color="auto"/>
        <w:left w:val="none" w:sz="0" w:space="0" w:color="auto"/>
        <w:bottom w:val="none" w:sz="0" w:space="0" w:color="auto"/>
        <w:right w:val="none" w:sz="0" w:space="0" w:color="auto"/>
      </w:divBdr>
    </w:div>
    <w:div w:id="1969891433">
      <w:bodyDiv w:val="1"/>
      <w:marLeft w:val="0"/>
      <w:marRight w:val="0"/>
      <w:marTop w:val="0"/>
      <w:marBottom w:val="0"/>
      <w:divBdr>
        <w:top w:val="none" w:sz="0" w:space="0" w:color="auto"/>
        <w:left w:val="none" w:sz="0" w:space="0" w:color="auto"/>
        <w:bottom w:val="none" w:sz="0" w:space="0" w:color="auto"/>
        <w:right w:val="none" w:sz="0" w:space="0" w:color="auto"/>
      </w:divBdr>
    </w:div>
    <w:div w:id="2078237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hector.gonzalez@soluciones-electricas.mx" TargetMode="External"/><Relationship Id="rId18" Type="http://schemas.openxmlformats.org/officeDocument/2006/relationships/hyperlink" Target="https://compranetinfo.hacienda.gob.mx/descargas/Gu%C3%ADa_Env%C3%ADo_de_proposiciones_en_CompraNet.pdf" TargetMode="External"/><Relationship Id="rId26" Type="http://schemas.openxmlformats.org/officeDocument/2006/relationships/hyperlink" Target="mailto:unidad.transparencia@cenace.gob.mx" TargetMode="External"/><Relationship Id="rId3" Type="http://schemas.openxmlformats.org/officeDocument/2006/relationships/customXml" Target="../customXml/item3.xml"/><Relationship Id="rId21" Type="http://schemas.openxmlformats.org/officeDocument/2006/relationships/hyperlink" Target="http://www.comprasdegobierno.gob.mx/calculadora"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manifiesto.funcionpublica.gob.mx/SMP-web/loginPage.jsf" TargetMode="External"/><Relationship Id="rId25" Type="http://schemas.openxmlformats.org/officeDocument/2006/relationships/hyperlink" Target="https://www.gob.mx/cms/uploads/attachment/file/196367/Protocolo_versi_n_integrada_28-feb-17_v2.pdf" TargetMode="External"/><Relationship Id="rId2" Type="http://schemas.openxmlformats.org/officeDocument/2006/relationships/customXml" Target="../customXml/item2.xml"/><Relationship Id="rId16" Type="http://schemas.openxmlformats.org/officeDocument/2006/relationships/hyperlink" Target="https://manifiesto.funcionpublica.gob.mx/SMP-web/loginPage.jsf" TargetMode="External"/><Relationship Id="rId20" Type="http://schemas.openxmlformats.org/officeDocument/2006/relationships/hyperlink" Target="https://compranetinfo.hacienda.gob.mx/descargas/Inconformidades.pdf"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manifiesto.funcionpublica.gob.mx/SMP-web/loginPage.jsf" TargetMode="External"/><Relationship Id="rId5" Type="http://schemas.openxmlformats.org/officeDocument/2006/relationships/numbering" Target="numbering.xml"/><Relationship Id="rId15" Type="http://schemas.openxmlformats.org/officeDocument/2006/relationships/hyperlink" Target="https://compranet.hacienda.gob.mx/web/login.html?_ncp=1518449951603.274-1" TargetMode="External"/><Relationship Id="rId23" Type="http://schemas.openxmlformats.org/officeDocument/2006/relationships/hyperlink" Target="http://www.gob.mx/sfp"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compranet.hacienda.gob.mx/web/login.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NNNNNN@cenace.gob.mx" TargetMode="External"/><Relationship Id="rId22" Type="http://schemas.openxmlformats.org/officeDocument/2006/relationships/hyperlink" Target="https://manifiesto.funcionpublica.gob.mx" TargetMode="External"/><Relationship Id="rId27" Type="http://schemas.openxmlformats.org/officeDocument/2006/relationships/hyperlink" Target="%20http://www.cenace.gob.mx/transparencia.asp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5489E9B916AAE24699C0604E24095BCC" ma:contentTypeVersion="4" ma:contentTypeDescription="Crear nuevo documento." ma:contentTypeScope="" ma:versionID="146e4b34793df5993849e77a89aa6fc0">
  <xsd:schema xmlns:xsd="http://www.w3.org/2001/XMLSchema" xmlns:xs="http://www.w3.org/2001/XMLSchema" xmlns:p="http://schemas.microsoft.com/office/2006/metadata/properties" xmlns:ns2="c10ec2eb-24c1-4d8e-b714-d36f4c1b3b18" xmlns:ns3="53e2b67c-ab0a-46c3-9101-a27a43ef47ca" targetNamespace="http://schemas.microsoft.com/office/2006/metadata/properties" ma:root="true" ma:fieldsID="6446481abef5326f9bb4a93840ff0957" ns2:_="" ns3:_="">
    <xsd:import namespace="c10ec2eb-24c1-4d8e-b714-d36f4c1b3b18"/>
    <xsd:import namespace="53e2b67c-ab0a-46c3-9101-a27a43ef47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ec2eb-24c1-4d8e-b714-d36f4c1b3b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3e2b67c-ab0a-46c3-9101-a27a43ef47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2ECB07-6B38-4B2B-A57D-DE0F2ACDABFA}">
  <ds:schemaRefs>
    <ds:schemaRef ds:uri="http://schemas.microsoft.com/sharepoint/v3/contenttype/forms"/>
  </ds:schemaRefs>
</ds:datastoreItem>
</file>

<file path=customXml/itemProps2.xml><?xml version="1.0" encoding="utf-8"?>
<ds:datastoreItem xmlns:ds="http://schemas.openxmlformats.org/officeDocument/2006/customXml" ds:itemID="{4EC87017-8C8F-4CF6-AEF9-8D034754AFA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022BFA1-C429-4841-B453-042EB615A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ec2eb-24c1-4d8e-b714-d36f4c1b3b18"/>
    <ds:schemaRef ds:uri="53e2b67c-ab0a-46c3-9101-a27a43ef47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8D82DD-FABA-4995-A0FB-275F5AB57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1120</TotalTime>
  <Pages>127</Pages>
  <Words>42830</Words>
  <Characters>235568</Characters>
  <Application>Microsoft Office Word</Application>
  <DocSecurity>0</DocSecurity>
  <Lines>1963</Lines>
  <Paragraphs>555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277843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Ricardo Lopez Cruz</dc:creator>
  <cp:keywords/>
  <dc:description/>
  <cp:lastModifiedBy>Julia Ines Sanchez Ramirez</cp:lastModifiedBy>
  <cp:revision>25</cp:revision>
  <cp:lastPrinted>2022-06-30T18:40:00Z</cp:lastPrinted>
  <dcterms:created xsi:type="dcterms:W3CDTF">2022-06-23T14:54:00Z</dcterms:created>
  <dcterms:modified xsi:type="dcterms:W3CDTF">2022-06-30T21:38:00Z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0x0101005489E9B916AAE24699C0604E24095BCC</vt:lpwstr>
  </property>
</Properties>
</file>